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4858C" w14:textId="0CB2EE2D" w:rsidR="00863123" w:rsidRDefault="00BB032C" w:rsidP="00180B23">
      <w:pPr>
        <w:pStyle w:val="Title"/>
        <w:ind w:left="0" w:right="4"/>
        <w:rPr>
          <w:rFonts w:ascii="Times New Roman" w:hAnsi="Times New Roman" w:cs="Times New Roman"/>
          <w:b/>
          <w:bCs/>
          <w:w w:val="95"/>
          <w:sz w:val="36"/>
          <w:szCs w:val="36"/>
        </w:rPr>
      </w:pPr>
      <w:r>
        <w:rPr>
          <w:rFonts w:ascii="Times New Roman" w:hAnsi="Times New Roman" w:cs="Times New Roman"/>
          <w:b/>
          <w:bCs/>
          <w:w w:val="95"/>
          <w:sz w:val="36"/>
          <w:szCs w:val="36"/>
        </w:rPr>
        <w:t>INDEX</w:t>
      </w:r>
    </w:p>
    <w:p w14:paraId="60CE8F20" w14:textId="77777777" w:rsidR="009346A4" w:rsidRDefault="009346A4" w:rsidP="00180B23">
      <w:pPr>
        <w:pStyle w:val="Title"/>
        <w:ind w:left="0" w:right="4"/>
        <w:rPr>
          <w:rFonts w:ascii="Times New Roman" w:hAnsi="Times New Roman" w:cs="Times New Roman"/>
          <w:b/>
          <w:bCs/>
          <w:w w:val="95"/>
          <w:sz w:val="36"/>
          <w:szCs w:val="36"/>
        </w:rPr>
      </w:pPr>
    </w:p>
    <w:tbl>
      <w:tblPr>
        <w:tblStyle w:val="TableGrid"/>
        <w:tblW w:w="5670" w:type="dxa"/>
        <w:tblLook w:val="04A0" w:firstRow="1" w:lastRow="0" w:firstColumn="1" w:lastColumn="0" w:noHBand="0" w:noVBand="1"/>
      </w:tblPr>
      <w:tblGrid>
        <w:gridCol w:w="1134"/>
        <w:gridCol w:w="4536"/>
      </w:tblGrid>
      <w:tr w:rsidR="00DF5D70" w:rsidRPr="00DC331F" w14:paraId="7139F1D6" w14:textId="77777777" w:rsidTr="00DF5D70">
        <w:tc>
          <w:tcPr>
            <w:tcW w:w="1134" w:type="dxa"/>
            <w:vAlign w:val="center"/>
          </w:tcPr>
          <w:p w14:paraId="6F353237" w14:textId="40751A25" w:rsidR="00DF5D70" w:rsidRPr="00DC331F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 w:rsidRPr="00DC331F"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>Paper No.</w:t>
            </w:r>
          </w:p>
        </w:tc>
        <w:tc>
          <w:tcPr>
            <w:tcW w:w="4536" w:type="dxa"/>
            <w:vAlign w:val="center"/>
          </w:tcPr>
          <w:p w14:paraId="66D454B3" w14:textId="7AFFCD87" w:rsidR="00DF5D70" w:rsidRPr="00DC331F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 w:rsidRPr="00DC331F"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>Title</w:t>
            </w:r>
          </w:p>
        </w:tc>
      </w:tr>
      <w:tr w:rsidR="00DF5D70" w:rsidRPr="00DC331F" w14:paraId="468284DD" w14:textId="77777777" w:rsidTr="00DF5D70">
        <w:tc>
          <w:tcPr>
            <w:tcW w:w="1134" w:type="dxa"/>
            <w:vAlign w:val="center"/>
          </w:tcPr>
          <w:p w14:paraId="26C6A425" w14:textId="69EE0CFA" w:rsidR="00DF5D70" w:rsidRPr="00B077C9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PIJET-01</w:t>
            </w:r>
          </w:p>
        </w:tc>
        <w:tc>
          <w:tcPr>
            <w:tcW w:w="4536" w:type="dxa"/>
            <w:vAlign w:val="center"/>
          </w:tcPr>
          <w:p w14:paraId="2D93DFBB" w14:textId="478DE47B" w:rsidR="00DF5D70" w:rsidRPr="00B077C9" w:rsidRDefault="00DF5D70" w:rsidP="009346A4">
            <w:pPr>
              <w:pStyle w:val="Title"/>
              <w:spacing w:before="0" w:line="276" w:lineRule="auto"/>
              <w:ind w:left="0" w:right="4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Pneumatic end-effector for precise seeding</w:t>
            </w:r>
          </w:p>
        </w:tc>
      </w:tr>
      <w:tr w:rsidR="00DF5D70" w:rsidRPr="00DC331F" w14:paraId="3D6A3B01" w14:textId="77777777" w:rsidTr="00DF5D70">
        <w:tc>
          <w:tcPr>
            <w:tcW w:w="1134" w:type="dxa"/>
            <w:vAlign w:val="center"/>
          </w:tcPr>
          <w:p w14:paraId="01237D92" w14:textId="52F0CBD7" w:rsidR="00DF5D70" w:rsidRPr="00B077C9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PIJET-02</w:t>
            </w:r>
          </w:p>
        </w:tc>
        <w:tc>
          <w:tcPr>
            <w:tcW w:w="4536" w:type="dxa"/>
            <w:vAlign w:val="center"/>
          </w:tcPr>
          <w:p w14:paraId="4994EB9B" w14:textId="148128D0" w:rsidR="00DF5D70" w:rsidRPr="00B077C9" w:rsidRDefault="00DF5D70" w:rsidP="009346A4">
            <w:pPr>
              <w:pStyle w:val="Title"/>
              <w:spacing w:before="0" w:line="276" w:lineRule="auto"/>
              <w:ind w:left="0" w:right="4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w w:val="95"/>
                <w:sz w:val="24"/>
                <w:szCs w:val="24"/>
              </w:rPr>
              <w:t>Optimizing Single Image Super-resolution and upscaling for resource-constrained computing environments</w:t>
            </w:r>
          </w:p>
        </w:tc>
      </w:tr>
      <w:tr w:rsidR="00DF5D70" w:rsidRPr="00DC331F" w14:paraId="5B4FB20B" w14:textId="77777777" w:rsidTr="00DF5D70">
        <w:tc>
          <w:tcPr>
            <w:tcW w:w="1134" w:type="dxa"/>
            <w:vAlign w:val="center"/>
          </w:tcPr>
          <w:p w14:paraId="09997A7C" w14:textId="06E61698" w:rsidR="00DF5D70" w:rsidRPr="00B077C9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PIJET-03</w:t>
            </w:r>
          </w:p>
        </w:tc>
        <w:tc>
          <w:tcPr>
            <w:tcW w:w="4536" w:type="dxa"/>
            <w:vAlign w:val="center"/>
          </w:tcPr>
          <w:p w14:paraId="5FFCACE1" w14:textId="2ECEDC3B" w:rsidR="00DF5D70" w:rsidRPr="00B077C9" w:rsidRDefault="00DF5D70" w:rsidP="009346A4">
            <w:pPr>
              <w:pStyle w:val="Title"/>
              <w:spacing w:before="0" w:line="276" w:lineRule="auto"/>
              <w:ind w:left="0" w:right="4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Musical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F</w:t>
            </w:r>
            <w:r w:rsidRPr="00B077C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requency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</w:t>
            </w:r>
            <w:r w:rsidRPr="00B077C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ote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</w:t>
            </w:r>
            <w:r w:rsidRPr="00B077C9">
              <w:rPr>
                <w:rFonts w:ascii="Times New Roman" w:hAnsi="Times New Roman" w:cs="Times New Roman"/>
                <w:w w:val="95"/>
                <w:sz w:val="24"/>
                <w:szCs w:val="24"/>
              </w:rPr>
              <w:t>etection</w:t>
            </w:r>
          </w:p>
        </w:tc>
      </w:tr>
      <w:tr w:rsidR="00DF5D70" w:rsidRPr="00DC331F" w14:paraId="2DFB88E4" w14:textId="77777777" w:rsidTr="00DF5D70">
        <w:tc>
          <w:tcPr>
            <w:tcW w:w="1134" w:type="dxa"/>
            <w:vAlign w:val="center"/>
          </w:tcPr>
          <w:p w14:paraId="6F3046EB" w14:textId="5FBA6031" w:rsidR="00DF5D70" w:rsidRPr="00B077C9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PIJET-04</w:t>
            </w:r>
          </w:p>
        </w:tc>
        <w:tc>
          <w:tcPr>
            <w:tcW w:w="4536" w:type="dxa"/>
            <w:vAlign w:val="center"/>
          </w:tcPr>
          <w:p w14:paraId="2A1D8595" w14:textId="14E19EFB" w:rsidR="00DF5D70" w:rsidRPr="00B077C9" w:rsidRDefault="00DF5D70" w:rsidP="009346A4">
            <w:pPr>
              <w:pStyle w:val="Title"/>
              <w:spacing w:before="0" w:line="276" w:lineRule="auto"/>
              <w:ind w:left="0" w:right="4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346A4">
              <w:rPr>
                <w:rFonts w:ascii="Times New Roman" w:hAnsi="Times New Roman" w:cs="Times New Roman"/>
                <w:w w:val="95"/>
                <w:sz w:val="24"/>
                <w:szCs w:val="24"/>
              </w:rPr>
              <w:t>Revolutionizing Skin Disease Classification with Machine Learning</w:t>
            </w:r>
          </w:p>
        </w:tc>
      </w:tr>
      <w:tr w:rsidR="00DF5D70" w:rsidRPr="00DC331F" w14:paraId="0FDA6675" w14:textId="77777777" w:rsidTr="00DF5D70">
        <w:tc>
          <w:tcPr>
            <w:tcW w:w="1134" w:type="dxa"/>
            <w:vAlign w:val="center"/>
          </w:tcPr>
          <w:p w14:paraId="3ABE990C" w14:textId="1EBB979D" w:rsidR="00DF5D70" w:rsidRPr="00B077C9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PIJET-05</w:t>
            </w:r>
          </w:p>
        </w:tc>
        <w:tc>
          <w:tcPr>
            <w:tcW w:w="4536" w:type="dxa"/>
            <w:vAlign w:val="center"/>
          </w:tcPr>
          <w:p w14:paraId="3D0221A6" w14:textId="0E5A283D" w:rsidR="00DF5D70" w:rsidRPr="00B077C9" w:rsidRDefault="00DF5D70" w:rsidP="009346A4">
            <w:pPr>
              <w:pStyle w:val="Title"/>
              <w:spacing w:before="0" w:line="276" w:lineRule="auto"/>
              <w:ind w:left="0" w:right="4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346A4">
              <w:rPr>
                <w:rFonts w:ascii="Times New Roman" w:hAnsi="Times New Roman" w:cs="Times New Roman"/>
                <w:w w:val="95"/>
                <w:sz w:val="24"/>
                <w:szCs w:val="24"/>
              </w:rPr>
              <w:t>Comparative Analysis of Malaria Detection Using Predictive Algorithms</w:t>
            </w:r>
          </w:p>
        </w:tc>
      </w:tr>
      <w:tr w:rsidR="00DF5D70" w:rsidRPr="00DC331F" w14:paraId="54052676" w14:textId="77777777" w:rsidTr="00DF5D70">
        <w:tc>
          <w:tcPr>
            <w:tcW w:w="1134" w:type="dxa"/>
            <w:vAlign w:val="center"/>
          </w:tcPr>
          <w:p w14:paraId="3B591820" w14:textId="7FC8E394" w:rsidR="00DF5D70" w:rsidRPr="00B077C9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PIJET-06</w:t>
            </w:r>
          </w:p>
        </w:tc>
        <w:tc>
          <w:tcPr>
            <w:tcW w:w="4536" w:type="dxa"/>
            <w:vAlign w:val="center"/>
          </w:tcPr>
          <w:p w14:paraId="63FF4B8E" w14:textId="20E16A54" w:rsidR="00DF5D70" w:rsidRPr="00B077C9" w:rsidRDefault="00DF5D70" w:rsidP="009346A4">
            <w:pPr>
              <w:pStyle w:val="Title"/>
              <w:spacing w:before="0" w:line="276" w:lineRule="auto"/>
              <w:ind w:left="0" w:right="4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346A4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Semantic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W</w:t>
            </w:r>
            <w:r w:rsidRPr="009346A4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eb and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O</w:t>
            </w:r>
            <w:r w:rsidRPr="009346A4">
              <w:rPr>
                <w:rFonts w:ascii="Times New Roman" w:hAnsi="Times New Roman" w:cs="Times New Roman"/>
                <w:w w:val="95"/>
                <w:sz w:val="24"/>
                <w:szCs w:val="24"/>
              </w:rPr>
              <w:t>ntologies</w:t>
            </w:r>
          </w:p>
        </w:tc>
      </w:tr>
      <w:tr w:rsidR="00DF5D70" w:rsidRPr="00DC331F" w14:paraId="0BDCFD11" w14:textId="77777777" w:rsidTr="00DF5D70">
        <w:tc>
          <w:tcPr>
            <w:tcW w:w="1134" w:type="dxa"/>
            <w:vAlign w:val="center"/>
          </w:tcPr>
          <w:p w14:paraId="1FD54968" w14:textId="5A344EEE" w:rsidR="00DF5D70" w:rsidRPr="00B077C9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PIJET-07</w:t>
            </w:r>
          </w:p>
        </w:tc>
        <w:tc>
          <w:tcPr>
            <w:tcW w:w="4536" w:type="dxa"/>
            <w:vAlign w:val="center"/>
          </w:tcPr>
          <w:p w14:paraId="546DDDD7" w14:textId="1BE7116C" w:rsidR="00DF5D70" w:rsidRPr="00B077C9" w:rsidRDefault="00DF5D70" w:rsidP="009346A4">
            <w:pPr>
              <w:pStyle w:val="Title"/>
              <w:spacing w:before="0" w:line="276" w:lineRule="auto"/>
              <w:ind w:left="0" w:right="4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bookmarkStart w:id="0" w:name="_Hlk167475038"/>
            <w:r w:rsidRPr="009346A4">
              <w:rPr>
                <w:rFonts w:ascii="Times New Roman" w:hAnsi="Times New Roman" w:cs="Times New Roman"/>
                <w:w w:val="95"/>
                <w:sz w:val="24"/>
                <w:szCs w:val="24"/>
              </w:rPr>
              <w:t>Smart Chatbot with Document Retrieval and Extractive Question Answering</w:t>
            </w:r>
            <w:bookmarkEnd w:id="0"/>
          </w:p>
        </w:tc>
      </w:tr>
      <w:tr w:rsidR="00DF5D70" w:rsidRPr="00DC331F" w14:paraId="6D8D9F79" w14:textId="77777777" w:rsidTr="00DF5D70">
        <w:tc>
          <w:tcPr>
            <w:tcW w:w="1134" w:type="dxa"/>
            <w:vAlign w:val="center"/>
          </w:tcPr>
          <w:p w14:paraId="7D068C68" w14:textId="4EE78BC9" w:rsidR="00DF5D70" w:rsidRPr="00B077C9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PIJET-08</w:t>
            </w:r>
          </w:p>
        </w:tc>
        <w:tc>
          <w:tcPr>
            <w:tcW w:w="4536" w:type="dxa"/>
            <w:vAlign w:val="center"/>
          </w:tcPr>
          <w:p w14:paraId="7F4563F8" w14:textId="438B5B5C" w:rsidR="00DF5D70" w:rsidRPr="009346A4" w:rsidRDefault="00DF5D70" w:rsidP="009346A4">
            <w:pPr>
              <w:pStyle w:val="Title"/>
              <w:spacing w:before="0" w:line="276" w:lineRule="auto"/>
              <w:ind w:left="0" w:right="4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bookmarkStart w:id="1" w:name="_Hlk167475188"/>
            <w:r w:rsidRPr="009346A4">
              <w:rPr>
                <w:rFonts w:ascii="Times New Roman" w:hAnsi="Times New Roman" w:cs="Times New Roman"/>
                <w:w w:val="95"/>
                <w:sz w:val="24"/>
                <w:szCs w:val="24"/>
              </w:rPr>
              <w:t>Multimodal Machine Learning</w:t>
            </w:r>
            <w:bookmarkEnd w:id="1"/>
          </w:p>
        </w:tc>
      </w:tr>
      <w:tr w:rsidR="00DF5D70" w:rsidRPr="00DC331F" w14:paraId="4EDCAB9E" w14:textId="77777777" w:rsidTr="00DF5D70">
        <w:tc>
          <w:tcPr>
            <w:tcW w:w="1134" w:type="dxa"/>
            <w:vAlign w:val="center"/>
          </w:tcPr>
          <w:p w14:paraId="07FF9B4E" w14:textId="75AE9CF6" w:rsidR="00DF5D70" w:rsidRPr="00B077C9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PIJET-09</w:t>
            </w:r>
          </w:p>
        </w:tc>
        <w:tc>
          <w:tcPr>
            <w:tcW w:w="4536" w:type="dxa"/>
            <w:vAlign w:val="center"/>
          </w:tcPr>
          <w:p w14:paraId="73F5ADB7" w14:textId="0BAC8553" w:rsidR="00DF5D70" w:rsidRPr="009346A4" w:rsidRDefault="00DF5D70" w:rsidP="009346A4">
            <w:pPr>
              <w:pStyle w:val="Title"/>
              <w:spacing w:before="0" w:line="276" w:lineRule="auto"/>
              <w:ind w:left="0" w:right="4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bookmarkStart w:id="2" w:name="_Hlk167476554"/>
            <w:r w:rsidRPr="009346A4">
              <w:rPr>
                <w:rFonts w:ascii="Times New Roman" w:hAnsi="Times New Roman" w:cs="Times New Roman"/>
                <w:w w:val="95"/>
                <w:sz w:val="24"/>
                <w:szCs w:val="24"/>
              </w:rPr>
              <w:t>An In-depth Exploration of Human Pose Estimation</w:t>
            </w:r>
            <w:bookmarkEnd w:id="2"/>
          </w:p>
        </w:tc>
      </w:tr>
      <w:tr w:rsidR="00DF5D70" w:rsidRPr="00DC331F" w14:paraId="1C7CBED0" w14:textId="77777777" w:rsidTr="00DF5D70">
        <w:tc>
          <w:tcPr>
            <w:tcW w:w="1134" w:type="dxa"/>
            <w:vAlign w:val="center"/>
          </w:tcPr>
          <w:p w14:paraId="20AF51C7" w14:textId="508BE728" w:rsidR="00DF5D70" w:rsidRPr="00B077C9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PIJET-10</w:t>
            </w:r>
          </w:p>
        </w:tc>
        <w:tc>
          <w:tcPr>
            <w:tcW w:w="4536" w:type="dxa"/>
            <w:vAlign w:val="center"/>
          </w:tcPr>
          <w:p w14:paraId="00E10B20" w14:textId="40D31BCC" w:rsidR="00DF5D70" w:rsidRPr="009346A4" w:rsidRDefault="00DF5D70" w:rsidP="009346A4">
            <w:pPr>
              <w:pStyle w:val="Title"/>
              <w:spacing w:before="0" w:line="276" w:lineRule="auto"/>
              <w:ind w:left="0" w:right="4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bookmarkStart w:id="3" w:name="_Hlk167476680"/>
            <w:r w:rsidRPr="009346A4">
              <w:rPr>
                <w:rFonts w:ascii="Times New Roman" w:hAnsi="Times New Roman" w:cs="Times New Roman"/>
                <w:w w:val="95"/>
                <w:sz w:val="24"/>
                <w:szCs w:val="24"/>
              </w:rPr>
              <w:t>Bilingual Minutes of the Meet Generator</w:t>
            </w:r>
            <w:bookmarkEnd w:id="3"/>
          </w:p>
        </w:tc>
      </w:tr>
      <w:tr w:rsidR="00DF5D70" w:rsidRPr="00DC331F" w14:paraId="291CD0CC" w14:textId="77777777" w:rsidTr="00DF5D70">
        <w:tc>
          <w:tcPr>
            <w:tcW w:w="1134" w:type="dxa"/>
            <w:vAlign w:val="center"/>
          </w:tcPr>
          <w:p w14:paraId="57DE34DE" w14:textId="39E19B26" w:rsidR="00DF5D70" w:rsidRPr="00B077C9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PIJET-11</w:t>
            </w:r>
          </w:p>
        </w:tc>
        <w:tc>
          <w:tcPr>
            <w:tcW w:w="4536" w:type="dxa"/>
            <w:vAlign w:val="center"/>
          </w:tcPr>
          <w:p w14:paraId="029F0C02" w14:textId="15CE6A42" w:rsidR="00DF5D70" w:rsidRPr="009346A4" w:rsidRDefault="00DF5D70" w:rsidP="009346A4">
            <w:pPr>
              <w:pStyle w:val="Title"/>
              <w:spacing w:before="0" w:line="276" w:lineRule="auto"/>
              <w:ind w:left="0" w:right="4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bookmarkStart w:id="4" w:name="_Hlk167476817"/>
            <w:r w:rsidRPr="009346A4">
              <w:rPr>
                <w:rFonts w:ascii="Times New Roman" w:hAnsi="Times New Roman" w:cs="Times New Roman"/>
                <w:w w:val="95"/>
                <w:sz w:val="24"/>
                <w:szCs w:val="24"/>
              </w:rPr>
              <w:t>Towards Addressing Bias and Fairness in Machine Learning</w:t>
            </w:r>
            <w:bookmarkEnd w:id="4"/>
          </w:p>
        </w:tc>
      </w:tr>
      <w:tr w:rsidR="00DF5D70" w:rsidRPr="00DC331F" w14:paraId="68EBB3AE" w14:textId="77777777" w:rsidTr="00DF5D70">
        <w:tc>
          <w:tcPr>
            <w:tcW w:w="1134" w:type="dxa"/>
            <w:vAlign w:val="center"/>
          </w:tcPr>
          <w:p w14:paraId="2AB57E48" w14:textId="78AACFA8" w:rsidR="00DF5D70" w:rsidRPr="00B077C9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PIJET-12</w:t>
            </w:r>
          </w:p>
        </w:tc>
        <w:tc>
          <w:tcPr>
            <w:tcW w:w="4536" w:type="dxa"/>
            <w:vAlign w:val="center"/>
          </w:tcPr>
          <w:p w14:paraId="0FBA51A6" w14:textId="55AE0B36" w:rsidR="00DF5D70" w:rsidRPr="009346A4" w:rsidRDefault="00DF5D70" w:rsidP="009346A4">
            <w:pPr>
              <w:pStyle w:val="Title"/>
              <w:spacing w:before="0" w:line="276" w:lineRule="auto"/>
              <w:ind w:left="0" w:right="4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bookmarkStart w:id="5" w:name="_Hlk167477124"/>
            <w:r w:rsidRPr="009346A4">
              <w:rPr>
                <w:rFonts w:ascii="Times New Roman" w:hAnsi="Times New Roman" w:cs="Times New Roman"/>
                <w:w w:val="95"/>
                <w:sz w:val="24"/>
                <w:szCs w:val="24"/>
              </w:rPr>
              <w:t>Affordable Vehicle Tracking System</w:t>
            </w:r>
            <w:bookmarkEnd w:id="5"/>
          </w:p>
        </w:tc>
      </w:tr>
      <w:tr w:rsidR="00DF5D70" w:rsidRPr="00DC331F" w14:paraId="796FD3A2" w14:textId="77777777" w:rsidTr="00DF5D70">
        <w:tc>
          <w:tcPr>
            <w:tcW w:w="1134" w:type="dxa"/>
            <w:vAlign w:val="center"/>
          </w:tcPr>
          <w:p w14:paraId="36EDD26E" w14:textId="2A49E8B4" w:rsidR="00DF5D70" w:rsidRPr="00B077C9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PIJET-13</w:t>
            </w:r>
          </w:p>
        </w:tc>
        <w:tc>
          <w:tcPr>
            <w:tcW w:w="4536" w:type="dxa"/>
            <w:vAlign w:val="center"/>
          </w:tcPr>
          <w:p w14:paraId="5CAEA618" w14:textId="7C6AC00A" w:rsidR="00DF5D70" w:rsidRPr="009346A4" w:rsidRDefault="00DF5D70" w:rsidP="009346A4">
            <w:pPr>
              <w:pStyle w:val="Title"/>
              <w:spacing w:before="0" w:line="276" w:lineRule="auto"/>
              <w:ind w:left="0" w:right="4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bookmarkStart w:id="6" w:name="_Hlk167477205"/>
            <w:r w:rsidRPr="009346A4">
              <w:rPr>
                <w:rFonts w:ascii="Times New Roman" w:hAnsi="Times New Roman" w:cs="Times New Roman"/>
                <w:w w:val="95"/>
                <w:sz w:val="24"/>
                <w:szCs w:val="24"/>
              </w:rPr>
              <w:t>Analysis And Modelling of Universal Buffer Circuit for Guitar Pedals</w:t>
            </w:r>
            <w:bookmarkEnd w:id="6"/>
          </w:p>
        </w:tc>
      </w:tr>
      <w:tr w:rsidR="00DF5D70" w:rsidRPr="00DC331F" w14:paraId="30C8F42E" w14:textId="77777777" w:rsidTr="00DF5D70">
        <w:tc>
          <w:tcPr>
            <w:tcW w:w="1134" w:type="dxa"/>
            <w:vAlign w:val="center"/>
          </w:tcPr>
          <w:p w14:paraId="33E9E46B" w14:textId="47C3AF67" w:rsidR="00DF5D70" w:rsidRPr="00B077C9" w:rsidRDefault="00DF5D70" w:rsidP="009346A4">
            <w:pPr>
              <w:pStyle w:val="Title"/>
              <w:spacing w:before="0"/>
              <w:ind w:left="0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B077C9">
              <w:rPr>
                <w:rFonts w:ascii="Times New Roman" w:hAnsi="Times New Roman" w:cs="Times New Roman"/>
                <w:sz w:val="24"/>
                <w:szCs w:val="24"/>
              </w:rPr>
              <w:t>PIJET-14</w:t>
            </w:r>
          </w:p>
        </w:tc>
        <w:tc>
          <w:tcPr>
            <w:tcW w:w="4536" w:type="dxa"/>
            <w:vAlign w:val="center"/>
          </w:tcPr>
          <w:p w14:paraId="2EECA1A8" w14:textId="4BACDC08" w:rsidR="00DF5D70" w:rsidRPr="009346A4" w:rsidRDefault="00DF5D70" w:rsidP="009346A4">
            <w:pPr>
              <w:pStyle w:val="Title"/>
              <w:spacing w:before="0" w:line="276" w:lineRule="auto"/>
              <w:ind w:left="0" w:right="4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bookmarkStart w:id="7" w:name="_Hlk167477329"/>
            <w:r w:rsidRPr="009346A4">
              <w:rPr>
                <w:rFonts w:ascii="Times New Roman" w:hAnsi="Times New Roman" w:cs="Times New Roman"/>
                <w:w w:val="95"/>
                <w:sz w:val="24"/>
                <w:szCs w:val="24"/>
              </w:rPr>
              <w:t>Unlocking the Potential of Smart Devices: The Synergy Between Blockchain and IoT using RBM</w:t>
            </w:r>
            <w:bookmarkEnd w:id="7"/>
          </w:p>
        </w:tc>
      </w:tr>
    </w:tbl>
    <w:p w14:paraId="40F435CF" w14:textId="77777777" w:rsidR="00863123" w:rsidRDefault="00863123" w:rsidP="009346A4">
      <w:pPr>
        <w:pStyle w:val="BodyText"/>
        <w:ind w:right="4"/>
        <w:rPr>
          <w:rFonts w:ascii="Times New Roman" w:hAnsi="Times New Roman" w:cs="Times New Roman"/>
          <w:sz w:val="20"/>
          <w:szCs w:val="20"/>
        </w:rPr>
      </w:pPr>
    </w:p>
    <w:p w14:paraId="716FC951" w14:textId="77777777" w:rsidR="009346A4" w:rsidRDefault="009346A4" w:rsidP="009346A4">
      <w:pPr>
        <w:pStyle w:val="BodyText"/>
        <w:ind w:right="4"/>
        <w:rPr>
          <w:rFonts w:ascii="Times New Roman" w:hAnsi="Times New Roman" w:cs="Times New Roman"/>
          <w:sz w:val="20"/>
          <w:szCs w:val="20"/>
        </w:rPr>
      </w:pPr>
    </w:p>
    <w:p w14:paraId="3E1854DC" w14:textId="77777777" w:rsidR="009346A4" w:rsidRPr="00D24EB8" w:rsidRDefault="009346A4" w:rsidP="009346A4">
      <w:pPr>
        <w:pStyle w:val="BodyText"/>
        <w:ind w:right="4"/>
        <w:rPr>
          <w:rFonts w:ascii="Times New Roman" w:hAnsi="Times New Roman" w:cs="Times New Roman"/>
          <w:sz w:val="20"/>
          <w:szCs w:val="20"/>
        </w:rPr>
      </w:pPr>
    </w:p>
    <w:sectPr w:rsidR="009346A4" w:rsidRPr="00D24EB8" w:rsidSect="0036027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C862D" w14:textId="77777777" w:rsidR="0055434C" w:rsidRDefault="0055434C">
      <w:r>
        <w:separator/>
      </w:r>
    </w:p>
  </w:endnote>
  <w:endnote w:type="continuationSeparator" w:id="0">
    <w:p w14:paraId="7836D5C4" w14:textId="77777777" w:rsidR="0055434C" w:rsidRDefault="00554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95"/>
      <w:gridCol w:w="5157"/>
      <w:gridCol w:w="2398"/>
    </w:tblGrid>
    <w:tr w:rsidR="00C6588F" w:rsidRPr="00CE7552" w14:paraId="56C76B82" w14:textId="77777777" w:rsidTr="00FA79AA">
      <w:tc>
        <w:tcPr>
          <w:tcW w:w="1795" w:type="dxa"/>
        </w:tcPr>
        <w:p w14:paraId="176126BA" w14:textId="101C874A" w:rsidR="00C6588F" w:rsidRPr="00CE7552" w:rsidRDefault="00C6588F" w:rsidP="00C6588F">
          <w:pPr>
            <w:pStyle w:val="Footer"/>
            <w:rPr>
              <w:rFonts w:ascii="Times New Roman" w:hAnsi="Times New Roman"/>
              <w:b/>
              <w:bCs/>
              <w:sz w:val="16"/>
              <w:szCs w:val="16"/>
            </w:rPr>
          </w:pPr>
        </w:p>
      </w:tc>
      <w:tc>
        <w:tcPr>
          <w:tcW w:w="5157" w:type="dxa"/>
        </w:tcPr>
        <w:p w14:paraId="05177834" w14:textId="77777777" w:rsidR="00C6588F" w:rsidRPr="00CE7552" w:rsidRDefault="00C6588F" w:rsidP="00C6588F">
          <w:pPr>
            <w:pStyle w:val="Foo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E7552">
            <w:rPr>
              <w:rFonts w:ascii="Times New Roman" w:hAnsi="Times New Roman"/>
              <w:b/>
              <w:bCs/>
              <w:sz w:val="16"/>
              <w:szCs w:val="16"/>
            </w:rPr>
            <w:t>Volume-1, Issue-1, December 2023 available at www.pijet.org</w:t>
          </w:r>
        </w:p>
      </w:tc>
      <w:tc>
        <w:tcPr>
          <w:tcW w:w="2398" w:type="dxa"/>
        </w:tcPr>
        <w:p w14:paraId="706B1311" w14:textId="75210DD4" w:rsidR="00C6588F" w:rsidRPr="00CE7552" w:rsidRDefault="00C6588F" w:rsidP="00C6588F">
          <w:pPr>
            <w:pStyle w:val="Footer"/>
            <w:jc w:val="right"/>
            <w:rPr>
              <w:rFonts w:ascii="Times New Roman" w:hAnsi="Times New Roman"/>
              <w:b/>
              <w:bCs/>
              <w:sz w:val="16"/>
              <w:szCs w:val="16"/>
            </w:rPr>
          </w:pPr>
        </w:p>
      </w:tc>
    </w:tr>
  </w:tbl>
  <w:p w14:paraId="64C72B77" w14:textId="77777777" w:rsidR="00C6588F" w:rsidRDefault="00C65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74ACF" w14:textId="77777777" w:rsidR="0055434C" w:rsidRDefault="0055434C">
      <w:r>
        <w:separator/>
      </w:r>
    </w:p>
  </w:footnote>
  <w:footnote w:type="continuationSeparator" w:id="0">
    <w:p w14:paraId="1A219DE6" w14:textId="77777777" w:rsidR="0055434C" w:rsidRDefault="00554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5"/>
      <w:gridCol w:w="5130"/>
      <w:gridCol w:w="2515"/>
    </w:tblGrid>
    <w:tr w:rsidR="00C6588F" w:rsidRPr="00CE7552" w14:paraId="6D523F27" w14:textId="77777777" w:rsidTr="00FA79AA">
      <w:tc>
        <w:tcPr>
          <w:tcW w:w="1705" w:type="dxa"/>
        </w:tcPr>
        <w:p w14:paraId="0920B264" w14:textId="77777777" w:rsidR="00C6588F" w:rsidRPr="00CE7552" w:rsidRDefault="00C6588F" w:rsidP="00C6588F">
          <w:pPr>
            <w:pStyle w:val="Foo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E7552">
            <w:rPr>
              <w:rFonts w:ascii="Times New Roman" w:hAnsi="Times New Roman"/>
              <w:b/>
              <w:bCs/>
              <w:sz w:val="16"/>
              <w:szCs w:val="16"/>
            </w:rPr>
            <w:t>www.pijet.org</w:t>
          </w:r>
        </w:p>
      </w:tc>
      <w:tc>
        <w:tcPr>
          <w:tcW w:w="5130" w:type="dxa"/>
        </w:tcPr>
        <w:p w14:paraId="46686BF0" w14:textId="77777777" w:rsidR="00C6588F" w:rsidRPr="00CE7552" w:rsidRDefault="00C6588F" w:rsidP="00C6588F">
          <w:pPr>
            <w:pStyle w:val="Foo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E7552">
            <w:rPr>
              <w:rFonts w:ascii="Times New Roman" w:eastAsia="Times New Roman" w:hAnsi="Times New Roman"/>
              <w:b/>
              <w:bCs/>
              <w:sz w:val="16"/>
              <w:szCs w:val="16"/>
            </w:rPr>
            <w:t>PICT’s International Journal of Engineering and Technology (PIJET)</w:t>
          </w:r>
        </w:p>
      </w:tc>
      <w:tc>
        <w:tcPr>
          <w:tcW w:w="2515" w:type="dxa"/>
        </w:tcPr>
        <w:p w14:paraId="2F01A636" w14:textId="35BC0092" w:rsidR="00C6588F" w:rsidRPr="00CE7552" w:rsidRDefault="00C6588F" w:rsidP="00C6588F">
          <w:pPr>
            <w:pStyle w:val="Foo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E7552">
            <w:rPr>
              <w:rFonts w:ascii="Times New Roman" w:hAnsi="Times New Roman"/>
              <w:b/>
              <w:bCs/>
              <w:sz w:val="16"/>
              <w:szCs w:val="16"/>
            </w:rPr>
            <w:t>ISSN:</w:t>
          </w:r>
          <w:r w:rsidR="00E50B00">
            <w:rPr>
              <w:rFonts w:ascii="Times New Roman" w:hAnsi="Times New Roman"/>
              <w:b/>
              <w:bCs/>
              <w:sz w:val="16"/>
              <w:szCs w:val="16"/>
            </w:rPr>
            <w:t>2584-2668</w:t>
          </w:r>
        </w:p>
      </w:tc>
    </w:tr>
  </w:tbl>
  <w:p w14:paraId="687C71A5" w14:textId="77777777" w:rsidR="00C6588F" w:rsidRDefault="00C658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3EAB"/>
    <w:multiLevelType w:val="hybridMultilevel"/>
    <w:tmpl w:val="DD92B2FC"/>
    <w:lvl w:ilvl="0" w:tplc="FDEE2016">
      <w:start w:val="1"/>
      <w:numFmt w:val="decimal"/>
      <w:lvlText w:val="%1."/>
      <w:lvlJc w:val="left"/>
      <w:pPr>
        <w:ind w:left="840" w:hanging="344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1" w:tplc="4D68E0F4">
      <w:start w:val="1"/>
      <w:numFmt w:val="decimal"/>
      <w:lvlText w:val="[%2]"/>
      <w:lvlJc w:val="left"/>
      <w:pPr>
        <w:ind w:left="978" w:hanging="365"/>
        <w:jc w:val="right"/>
      </w:pPr>
      <w:rPr>
        <w:rFonts w:ascii="Calibri" w:eastAsia="Calibri" w:hAnsi="Calibri" w:cs="Calibri" w:hint="default"/>
        <w:w w:val="91"/>
        <w:sz w:val="24"/>
        <w:szCs w:val="24"/>
        <w:lang w:val="en-US" w:eastAsia="en-US" w:bidi="ar-SA"/>
      </w:rPr>
    </w:lvl>
    <w:lvl w:ilvl="2" w:tplc="78501056">
      <w:numFmt w:val="bullet"/>
      <w:lvlText w:val="•"/>
      <w:lvlJc w:val="left"/>
      <w:pPr>
        <w:ind w:left="1848" w:hanging="365"/>
      </w:pPr>
      <w:rPr>
        <w:rFonts w:hint="default"/>
        <w:lang w:val="en-US" w:eastAsia="en-US" w:bidi="ar-SA"/>
      </w:rPr>
    </w:lvl>
    <w:lvl w:ilvl="3" w:tplc="1E46CFF6">
      <w:numFmt w:val="bullet"/>
      <w:lvlText w:val="•"/>
      <w:lvlJc w:val="left"/>
      <w:pPr>
        <w:ind w:left="2717" w:hanging="365"/>
      </w:pPr>
      <w:rPr>
        <w:rFonts w:hint="default"/>
        <w:lang w:val="en-US" w:eastAsia="en-US" w:bidi="ar-SA"/>
      </w:rPr>
    </w:lvl>
    <w:lvl w:ilvl="4" w:tplc="C4AA6B3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5" w:tplc="217C13EE">
      <w:numFmt w:val="bullet"/>
      <w:lvlText w:val="•"/>
      <w:lvlJc w:val="left"/>
      <w:pPr>
        <w:ind w:left="4455" w:hanging="365"/>
      </w:pPr>
      <w:rPr>
        <w:rFonts w:hint="default"/>
        <w:lang w:val="en-US" w:eastAsia="en-US" w:bidi="ar-SA"/>
      </w:rPr>
    </w:lvl>
    <w:lvl w:ilvl="6" w:tplc="08C2564C">
      <w:numFmt w:val="bullet"/>
      <w:lvlText w:val="•"/>
      <w:lvlJc w:val="left"/>
      <w:pPr>
        <w:ind w:left="5324" w:hanging="365"/>
      </w:pPr>
      <w:rPr>
        <w:rFonts w:hint="default"/>
        <w:lang w:val="en-US" w:eastAsia="en-US" w:bidi="ar-SA"/>
      </w:rPr>
    </w:lvl>
    <w:lvl w:ilvl="7" w:tplc="FADEE39C">
      <w:numFmt w:val="bullet"/>
      <w:lvlText w:val="•"/>
      <w:lvlJc w:val="left"/>
      <w:pPr>
        <w:ind w:left="6193" w:hanging="365"/>
      </w:pPr>
      <w:rPr>
        <w:rFonts w:hint="default"/>
        <w:lang w:val="en-US" w:eastAsia="en-US" w:bidi="ar-SA"/>
      </w:rPr>
    </w:lvl>
    <w:lvl w:ilvl="8" w:tplc="6354FAC4">
      <w:numFmt w:val="bullet"/>
      <w:lvlText w:val="•"/>
      <w:lvlJc w:val="left"/>
      <w:pPr>
        <w:ind w:left="7062" w:hanging="365"/>
      </w:pPr>
      <w:rPr>
        <w:rFonts w:hint="default"/>
        <w:lang w:val="en-US" w:eastAsia="en-US" w:bidi="ar-SA"/>
      </w:rPr>
    </w:lvl>
  </w:abstractNum>
  <w:num w:numId="1" w16cid:durableId="54594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23"/>
    <w:rsid w:val="000207F0"/>
    <w:rsid w:val="00055166"/>
    <w:rsid w:val="000C4BDC"/>
    <w:rsid w:val="00146304"/>
    <w:rsid w:val="00180B23"/>
    <w:rsid w:val="00262D48"/>
    <w:rsid w:val="002B0B16"/>
    <w:rsid w:val="002C49CF"/>
    <w:rsid w:val="002C5F4B"/>
    <w:rsid w:val="002F22B0"/>
    <w:rsid w:val="003365F2"/>
    <w:rsid w:val="00360279"/>
    <w:rsid w:val="003901A8"/>
    <w:rsid w:val="003F75D0"/>
    <w:rsid w:val="00415C46"/>
    <w:rsid w:val="004176BB"/>
    <w:rsid w:val="00495C9A"/>
    <w:rsid w:val="004B350C"/>
    <w:rsid w:val="005529C1"/>
    <w:rsid w:val="0055434C"/>
    <w:rsid w:val="005870C2"/>
    <w:rsid w:val="0067526C"/>
    <w:rsid w:val="00686758"/>
    <w:rsid w:val="007C72E4"/>
    <w:rsid w:val="00863123"/>
    <w:rsid w:val="008A01AA"/>
    <w:rsid w:val="009346A4"/>
    <w:rsid w:val="009B441A"/>
    <w:rsid w:val="00A247DB"/>
    <w:rsid w:val="00A74599"/>
    <w:rsid w:val="00AF043E"/>
    <w:rsid w:val="00B077C9"/>
    <w:rsid w:val="00B13D41"/>
    <w:rsid w:val="00BB032C"/>
    <w:rsid w:val="00C05760"/>
    <w:rsid w:val="00C2037F"/>
    <w:rsid w:val="00C6588F"/>
    <w:rsid w:val="00D05101"/>
    <w:rsid w:val="00D0714B"/>
    <w:rsid w:val="00D24EB8"/>
    <w:rsid w:val="00D56579"/>
    <w:rsid w:val="00DC331F"/>
    <w:rsid w:val="00DC7E65"/>
    <w:rsid w:val="00DF5D70"/>
    <w:rsid w:val="00E50B00"/>
    <w:rsid w:val="00E5426F"/>
    <w:rsid w:val="00E562B2"/>
    <w:rsid w:val="00EE5628"/>
    <w:rsid w:val="00F551F2"/>
    <w:rsid w:val="00F73C1F"/>
    <w:rsid w:val="00FA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4E249"/>
  <w15:docId w15:val="{4F4150B3-A978-4318-8A76-777F70BA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40" w:hanging="34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5"/>
      <w:ind w:left="485" w:right="518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978" w:hanging="36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  <w:style w:type="character" w:styleId="Hyperlink">
    <w:name w:val="Hyperlink"/>
    <w:basedOn w:val="DefaultParagraphFont"/>
    <w:uiPriority w:val="99"/>
    <w:unhideWhenUsed/>
    <w:rsid w:val="003F75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5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29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9C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29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9C1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C05760"/>
    <w:rPr>
      <w:color w:val="666666"/>
    </w:rPr>
  </w:style>
  <w:style w:type="table" w:styleId="TableGrid">
    <w:name w:val="Table Grid"/>
    <w:basedOn w:val="TableNormal"/>
    <w:uiPriority w:val="39"/>
    <w:rsid w:val="00C6588F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8</cp:revision>
  <dcterms:created xsi:type="dcterms:W3CDTF">2023-12-27T05:50:00Z</dcterms:created>
  <dcterms:modified xsi:type="dcterms:W3CDTF">2025-02-22T21:18:00Z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TeX</vt:lpwstr>
  </property>
  <property fmtid="{D5CDD505-2E9C-101B-9397-08002B2CF9AE}" pid="4" name="LastSaved">
    <vt:filetime>2023-12-17T00:00:00Z</vt:filetime>
  </property>
</Properties>
</file>