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16D3" w:rsidRDefault="00A10395">
      <w:r>
        <w:rPr>
          <w:noProof/>
        </w:rPr>
        <w:drawing>
          <wp:inline distT="0" distB="0" distL="0" distR="0">
            <wp:extent cx="12192000" cy="97536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0" cy="975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216D3" w:rsidSect="002216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A10395"/>
    <w:rsid w:val="002216D3"/>
    <w:rsid w:val="00A103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16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03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039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Preethika</dc:creator>
  <cp:lastModifiedBy>Preethika</cp:lastModifiedBy>
  <cp:revision>1</cp:revision>
  <dcterms:created xsi:type="dcterms:W3CDTF">2022-06-24T22:36:00Z</dcterms:created>
  <dcterms:modified xsi:type="dcterms:W3CDTF">2022-06-24T22:37:00Z</dcterms:modified>
</cp:coreProperties>
</file>