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Title Page: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Optimizing Cotton Crop Area Identification Using Drone Through</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Comparison of AlexNet with VGGNET</w:t>
      </w:r>
    </w:p>
    <w:p w:rsidR="00000000" w:rsidDel="00000000" w:rsidP="00000000" w:rsidRDefault="00000000" w:rsidRPr="00000000" w14:paraId="00000005">
      <w:pPr>
        <w:jc w:val="both"/>
        <w:rPr>
          <w:rFonts w:ascii="Times New Roman" w:cs="Times New Roman" w:eastAsia="Times New Roman" w:hAnsi="Times New Roman"/>
          <w:b w:val="1"/>
          <w:sz w:val="24"/>
          <w:szCs w:val="24"/>
          <w:vertAlign w:val="superscript"/>
        </w:rPr>
      </w:pPr>
      <w:r w:rsidDel="00000000" w:rsidR="00000000" w:rsidRPr="00000000">
        <w:rPr>
          <w:b w:val="1"/>
          <w:sz w:val="32"/>
          <w:szCs w:val="32"/>
          <w:rtl w:val="0"/>
        </w:rPr>
        <w:t xml:space="preserve">     </w:t>
      </w:r>
      <w:r w:rsidDel="00000000" w:rsidR="00000000" w:rsidRPr="00000000">
        <w:rPr>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SurisettyGayathri</w:t>
      </w:r>
      <w:r w:rsidDel="00000000" w:rsidR="00000000" w:rsidRPr="00000000">
        <w:rPr>
          <w:rFonts w:ascii="Times New Roman" w:cs="Times New Roman" w:eastAsia="Times New Roman" w:hAnsi="Times New Roman"/>
          <w:b w:val="1"/>
          <w:sz w:val="24"/>
          <w:szCs w:val="24"/>
          <w:vertAlign w:val="superscript"/>
          <w:rtl w:val="0"/>
        </w:rPr>
        <w:t xml:space="preserve">1         </w:t>
      </w:r>
      <w:r w:rsidDel="00000000" w:rsidR="00000000" w:rsidRPr="00000000">
        <w:rPr>
          <w:rtl w:val="0"/>
        </w:rPr>
        <w:t xml:space="preserve">                         </w:t>
      </w:r>
      <w:r w:rsidDel="00000000" w:rsidR="00000000" w:rsidRPr="00000000">
        <w:rPr>
          <w:b w:val="1"/>
          <w:sz w:val="24"/>
          <w:szCs w:val="24"/>
          <w:vertAlign w:val="superscript"/>
          <w:rtl w:val="0"/>
        </w:rPr>
        <w:t xml:space="preserve">                                                                                                                                              </w:t>
      </w:r>
      <w:r w:rsidDel="00000000" w:rsidR="00000000" w:rsidRPr="00000000">
        <w:rPr>
          <w:rFonts w:ascii="Times New Roman" w:cs="Times New Roman" w:eastAsia="Times New Roman" w:hAnsi="Times New Roman"/>
          <w:b w:val="1"/>
          <w:sz w:val="24"/>
          <w:szCs w:val="24"/>
          <w:vertAlign w:val="superscript"/>
          <w:rtl w:val="0"/>
        </w:rPr>
        <w:t xml:space="preserve">     </w:t>
      </w:r>
    </w:p>
    <w:p w:rsidR="00000000" w:rsidDel="00000000" w:rsidP="00000000" w:rsidRDefault="00000000" w:rsidRPr="00000000" w14:paraId="00000006">
      <w:pPr>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                                                                                                             DR.Nagesh</w:t>
      </w:r>
      <w:r w:rsidDel="00000000" w:rsidR="00000000" w:rsidRPr="00000000">
        <w:rPr>
          <w:rFonts w:ascii="Times New Roman" w:cs="Times New Roman" w:eastAsia="Times New Roman" w:hAnsi="Times New Roman"/>
          <w:b w:val="1"/>
          <w:sz w:val="24"/>
          <w:szCs w:val="24"/>
          <w:vertAlign w:val="superscript"/>
          <w:rtl w:val="0"/>
        </w:rPr>
        <w:t xml:space="preserve">2</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Surisetty gayathri</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 code: 602105</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surisettygayathri0183.sse@saveetha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DR.Nagesh</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Corresponding Author,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machine learning,</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University,Chennai, Tamil Nadu,India, Pincode: 602105.</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nageshk.sse@saveetha.com</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:Alex Net , VGG-Net, Cotton Crop, Estimation,Agriculture,Deep Learning.</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The primary objective of this research is to enhance the precision and efficiency of cotton crop area identification through the utilization of drone technology.This study focuses on comparing the performance of two deep learning convolutional neural network (CNN) architectures, ALEXNET and VGGNET, to determine their effectiveness in accurately delineating cotton fields from aerial imagery captured by drones. By leveraging the distinct characteristics of these networks, such as ALEXNET's deeper architecture and VGGNET's emphasis on feature richness, the research aims to identify the most suitable model for optimizing the identification process. </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In this study, we applied both the Alex net algorithm and the VGGNET algorithm, each involving 15 iterations (N = 15). These two algorithms were assessed across two distinct groups, and a total of 30 samples were considered in the analysis. The G power statistical test was employed, with a power setting of 85% (g power parameters configured with α = 0.05 and power = 0.85). This choice of power setting was made to ensure that the study had a robust ability to detect statistically significant differences or effects, in line with established statistical standards.  </w:t>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In the research,  Alex Net outperformed VGGNET with an accuracy of 93.27% compared to 68.60%. This underscores  AlexNet's effectiveness in precise pixel-level segmentation for drone-based cotton crop  estimation.  The results provide practical insights for choosing the most suitable model based on the trade-off between segmentation detail and computational efficiency in this specific application.  </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:In conclusion, this research highlights Alex Net's precise segmentation and VGGNET's computational efficiency for drone-based cotton crop  estimation. These insights guide the selection of suitable models, enhancing precision agriculture practices.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:Alex Net ,VGGNET ,Cotton Crop, Estimation,Agriculture,Deep Learning.</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agriculture has seen a transformation in recent years because of the integration of cutting-edge technology like computer vision and deep learning, which have provided creative solutions for crop management and monitoring.</w:t>
      </w:r>
      <w:hyperlink r:id="rId6">
        <w:r w:rsidDel="00000000" w:rsidR="00000000" w:rsidRPr="00000000">
          <w:rPr>
            <w:rFonts w:ascii="Times New Roman" w:cs="Times New Roman" w:eastAsia="Times New Roman" w:hAnsi="Times New Roman"/>
            <w:color w:val="000000"/>
            <w:sz w:val="24"/>
            <w:szCs w:val="24"/>
            <w:u w:val="none"/>
            <w:rtl w:val="0"/>
          </w:rPr>
          <w:t xml:space="preserve">(Koirala et al. 2019)</w:t>
        </w:r>
      </w:hyperlink>
      <w:r w:rsidDel="00000000" w:rsidR="00000000" w:rsidRPr="00000000">
        <w:rPr>
          <w:rFonts w:ascii="Times New Roman" w:cs="Times New Roman" w:eastAsia="Times New Roman" w:hAnsi="Times New Roman"/>
          <w:sz w:val="24"/>
          <w:szCs w:val="24"/>
          <w:rtl w:val="0"/>
        </w:rPr>
        <w:t xml:space="preserve"> In order to assess the efficacy of two well-known approaches—AlexNet and VGG NET—in the context of drone-based cotton crop area Estimation, this study compares and contrasts them.(2020 Spargaren) Unmanned aerial aircraft (UAVs) with high-resolution cameras offer a unique perspective for thorough and timely crop evaluation as agriculture enters the era of automation</w:t>
      </w:r>
      <w:hyperlink r:id="rId7">
        <w:r w:rsidDel="00000000" w:rsidR="00000000" w:rsidRPr="00000000">
          <w:rPr>
            <w:rFonts w:ascii="Times New Roman" w:cs="Times New Roman" w:eastAsia="Times New Roman" w:hAnsi="Times New Roman"/>
            <w:color w:val="000000"/>
            <w:sz w:val="24"/>
            <w:szCs w:val="24"/>
            <w:u w:val="none"/>
            <w:rtl w:val="0"/>
          </w:rPr>
          <w:t xml:space="preserve">(Krizhevsky, Sutskever, and Hinton 2012)</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Drone imaging has become an increasingly important tool for precision agriculture, providing a thorough insight of crop health and production forecasts for cotton crops. Using cutting-edge deep learning models has been essential in this endeavor. This paper compares the performance of two well-known deep learning architectures, AlexNet and VGGNet, in order to improve cotton crop recognition. In order to shed light on the best method for precise and efficient crop identification, these models are assessed based on their capacity to identify minute elements in photos taken by drones.</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the underlying deep learning model becomes essential for maximizing accuracy and processing efficiency in crop identification as the agriculture sector embraces the possibilities of drone technology</w:t>
      </w:r>
      <w:hyperlink r:id="rId8">
        <w:r w:rsidDel="00000000" w:rsidR="00000000" w:rsidRPr="00000000">
          <w:rPr>
            <w:rFonts w:ascii="Times New Roman" w:cs="Times New Roman" w:eastAsia="Times New Roman" w:hAnsi="Times New Roman"/>
            <w:color w:val="000000"/>
            <w:sz w:val="24"/>
            <w:szCs w:val="24"/>
            <w:u w:val="none"/>
            <w:rtl w:val="0"/>
          </w:rPr>
          <w:t xml:space="preserve">(Lecun et al.,)</w:t>
        </w:r>
      </w:hyperlink>
      <w:r w:rsidDel="00000000" w:rsidR="00000000" w:rsidRPr="00000000">
        <w:rPr>
          <w:rFonts w:ascii="Times New Roman" w:cs="Times New Roman" w:eastAsia="Times New Roman" w:hAnsi="Times New Roman"/>
          <w:sz w:val="24"/>
          <w:szCs w:val="24"/>
          <w:rtl w:val="0"/>
        </w:rPr>
        <w:t xml:space="preserve">. Kushal and colleagues, n.d.Two notable competitors in this space are AlexNet and VGGNet, each with distinctive architectural characteristics. This study aims to clarify the subtleties of these models' performance by examining and contrasting the results of using them</w:t>
      </w:r>
      <w:hyperlink r:id="rId9">
        <w:r w:rsidDel="00000000" w:rsidR="00000000" w:rsidRPr="00000000">
          <w:rPr>
            <w:rFonts w:ascii="Times New Roman" w:cs="Times New Roman" w:eastAsia="Times New Roman" w:hAnsi="Times New Roman"/>
            <w:color w:val="000000"/>
            <w:sz w:val="24"/>
            <w:szCs w:val="24"/>
            <w:u w:val="none"/>
            <w:rtl w:val="0"/>
          </w:rPr>
          <w:t xml:space="preserve">(Gao et al. 2020)</w:t>
        </w:r>
      </w:hyperlink>
      <w:r w:rsidDel="00000000" w:rsidR="00000000" w:rsidRPr="00000000">
        <w:rPr>
          <w:rFonts w:ascii="Times New Roman" w:cs="Times New Roman" w:eastAsia="Times New Roman" w:hAnsi="Times New Roman"/>
          <w:sz w:val="24"/>
          <w:szCs w:val="24"/>
          <w:rtl w:val="0"/>
        </w:rPr>
        <w:t xml:space="preserve">. This will help practitioners select the best framework for improving cotton crop identification using drone-based applications.</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was carried out in the Saveetha Institute of Medical and Technical Sciences' Data Analytics laboratory. A highly configurable system in the lab enables detailed investigation and accurate outcomes.In Santos et al.Fifteen people in all were sampled for the study and were split into two groups: Group 2 used the VGGNet approach, whereas Group 1 used the AlexNet method."Combining Visible and Near Infrared Vegetation Indices with UAV-Based Plant Height from Crop Surface Models for Biomass Monitoring in Barley" With an 80 percent G-Power value, the study's statistical power was maintained at a power level of 0.8 (beta) and a significance level of 0.05 (alpha)</w:t>
      </w:r>
      <w:hyperlink r:id="rId10">
        <w:r w:rsidDel="00000000" w:rsidR="00000000" w:rsidRPr="00000000">
          <w:rPr>
            <w:rFonts w:ascii="Times New Roman" w:cs="Times New Roman" w:eastAsia="Times New Roman" w:hAnsi="Times New Roman"/>
            <w:color w:val="000000"/>
            <w:sz w:val="24"/>
            <w:szCs w:val="24"/>
            <w:u w:val="none"/>
            <w:rtl w:val="0"/>
          </w:rPr>
          <w:t xml:space="preserve">(“Decision Tree Classification of Land Cover from Remotely Sensed Data” 1997)</w:t>
        </w:r>
      </w:hyperlink>
      <w:r w:rsidDel="00000000" w:rsidR="00000000" w:rsidRPr="00000000">
        <w:rPr>
          <w:rFonts w:ascii="Times New Roman" w:cs="Times New Roman" w:eastAsia="Times New Roman" w:hAnsi="Times New Roman"/>
          <w:sz w:val="24"/>
          <w:szCs w:val="24"/>
          <w:rtl w:val="0"/>
        </w:rPr>
        <w:t xml:space="preserve">."Deep Learning to Explore VGGNet Street View for Crop Type Mapping ''  Additionally, a 93% confidence</w:t>
      </w:r>
      <w:hyperlink r:id="rId11">
        <w:r w:rsidDel="00000000" w:rsidR="00000000" w:rsidRPr="00000000">
          <w:rPr>
            <w:rFonts w:ascii="Times New Roman" w:cs="Times New Roman" w:eastAsia="Times New Roman" w:hAnsi="Times New Roman"/>
            <w:color w:val="000000"/>
            <w:sz w:val="24"/>
            <w:szCs w:val="24"/>
            <w:u w:val="none"/>
            <w:rtl w:val="0"/>
          </w:rPr>
          <w:t xml:space="preserve">(“Will the Urban Agricultural Revolution Be Vertical and Soilless? A Case Study of Controlled Environment Agriculture in New York City” 2019)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quest to improve the identification of cotton crops through drone imagery, this research harnessed the power of two influential deep learning models, namely AlexNet and VGGNet, as highlighted in the study on action recognition in non-stationary environments . </w:t>
      </w:r>
      <w:hyperlink r:id="rId12">
        <w:r w:rsidDel="00000000" w:rsidR="00000000" w:rsidRPr="00000000">
          <w:rPr>
            <w:rFonts w:ascii="Times New Roman" w:cs="Times New Roman" w:eastAsia="Times New Roman" w:hAnsi="Times New Roman"/>
            <w:color w:val="000000"/>
            <w:sz w:val="24"/>
            <w:szCs w:val="24"/>
            <w:u w:val="none"/>
            <w:rtl w:val="0"/>
          </w:rPr>
          <w:t xml:space="preserve">(Kattenborn, Eichel, and Fassnacht 2019)</w:t>
        </w:r>
      </w:hyperlink>
      <w:r w:rsidDel="00000000" w:rsidR="00000000" w:rsidRPr="00000000">
        <w:rPr>
          <w:rFonts w:ascii="Times New Roman" w:cs="Times New Roman" w:eastAsia="Times New Roman" w:hAnsi="Times New Roman"/>
          <w:sz w:val="24"/>
          <w:szCs w:val="24"/>
          <w:rtl w:val="0"/>
        </w:rPr>
        <w:t xml:space="preserve">The investigation utilized a rich dataset consisting of high-resolution drone images capturing diverse scenarios and variations in cotton crop appearance, ensuring a robust foundation for training and evaluation purposes, as seen in the exploration of  VGG Net Street View for crop type mapping .</w:t>
      </w:r>
      <w:hyperlink r:id="rId13">
        <w:r w:rsidDel="00000000" w:rsidR="00000000" w:rsidRPr="00000000">
          <w:rPr>
            <w:rFonts w:ascii="Times New Roman" w:cs="Times New Roman" w:eastAsia="Times New Roman" w:hAnsi="Times New Roman"/>
            <w:color w:val="000000"/>
            <w:sz w:val="24"/>
            <w:szCs w:val="24"/>
            <w:u w:val="none"/>
            <w:rtl w:val="0"/>
          </w:rPr>
          <w:t xml:space="preserve">(Koirala et al. 2019)</w:t>
        </w:r>
      </w:hyperlink>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and fine-tuning of both AlexNet and VGG Net architectures were executed using popular deep learning libraries like TensorFlow or PyTorch, aligning with contemporary practices outlined in the review on recent advances in small object detection based on deep learning. </w:t>
      </w:r>
      <w:hyperlink r:id="rId14">
        <w:r w:rsidDel="00000000" w:rsidR="00000000" w:rsidRPr="00000000">
          <w:rPr>
            <w:rFonts w:ascii="Times New Roman" w:cs="Times New Roman" w:eastAsia="Times New Roman" w:hAnsi="Times New Roman"/>
            <w:color w:val="000000"/>
            <w:sz w:val="24"/>
            <w:szCs w:val="24"/>
            <w:u w:val="none"/>
            <w:rtl w:val="0"/>
          </w:rPr>
          <w:t xml:space="preserve">(Mazzia, Khaliq, and Chiaberge 2019)</w:t>
        </w:r>
      </w:hyperlink>
      <w:r w:rsidDel="00000000" w:rsidR="00000000" w:rsidRPr="00000000">
        <w:rPr>
          <w:rFonts w:ascii="Times New Roman" w:cs="Times New Roman" w:eastAsia="Times New Roman" w:hAnsi="Times New Roman"/>
          <w:sz w:val="24"/>
          <w:szCs w:val="24"/>
          <w:rtl w:val="0"/>
        </w:rPr>
        <w:t xml:space="preserve">To gauge and compare the effectiveness of these models, standard metrics such as accuracy, precision, and recall were rigorously applied. This meticulous evaluation aimed to ascertain the proficiency of each model in accurately identifying and segmenting cotton crops within the context of drone imagery.</w:t>
      </w:r>
      <w:hyperlink r:id="rId15">
        <w:r w:rsidDel="00000000" w:rsidR="00000000" w:rsidRPr="00000000">
          <w:rPr>
            <w:rFonts w:ascii="Times New Roman" w:cs="Times New Roman" w:eastAsia="Times New Roman" w:hAnsi="Times New Roman"/>
            <w:color w:val="000000"/>
            <w:sz w:val="24"/>
            <w:szCs w:val="24"/>
            <w:u w:val="none"/>
            <w:rtl w:val="0"/>
          </w:rPr>
          <w:t xml:space="preserve">(Dadashzadeh et al. 2020)</w:t>
        </w:r>
      </w:hyperlink>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employed a methodical approach, systematically partitioning the drone imagery dataset into training, validation, and test sets. Both AlexNet and GoogleNet underwent training on the designated training set, with hyperparameters optimized for peak performance. To prevent overfitting, the validation set was utilized for fine-tuning and model selection.</w:t>
      </w:r>
      <w:hyperlink r:id="rId16">
        <w:r w:rsidDel="00000000" w:rsidR="00000000" w:rsidRPr="00000000">
          <w:rPr>
            <w:rFonts w:ascii="Times New Roman" w:cs="Times New Roman" w:eastAsia="Times New Roman" w:hAnsi="Times New Roman"/>
            <w:color w:val="000000"/>
            <w:sz w:val="24"/>
            <w:szCs w:val="24"/>
            <w:u w:val="none"/>
            <w:rtl w:val="0"/>
          </w:rPr>
          <w:t xml:space="preserve">(Alam et al.,.)</w:t>
        </w:r>
      </w:hyperlink>
      <w:r w:rsidDel="00000000" w:rsidR="00000000" w:rsidRPr="00000000">
        <w:rPr>
          <w:rFonts w:ascii="Times New Roman" w:cs="Times New Roman" w:eastAsia="Times New Roman" w:hAnsi="Times New Roman"/>
          <w:sz w:val="24"/>
          <w:szCs w:val="24"/>
          <w:rtl w:val="0"/>
        </w:rPr>
        <w:t xml:space="preserve"> The ultimate assessment took place on the test set, ensuring a fair and objective comparison of the two models in terms of their accuracy in identifying cotton crops from drone imagery. Following the training phase, potential model interpretability techniques may have been applied to gain insights into the decision-making processes of each model.</w:t>
      </w:r>
      <w:hyperlink r:id="rId17">
        <w:r w:rsidDel="00000000" w:rsidR="00000000" w:rsidRPr="00000000">
          <w:rPr>
            <w:rFonts w:ascii="Times New Roman" w:cs="Times New Roman" w:eastAsia="Times New Roman" w:hAnsi="Times New Roman"/>
            <w:color w:val="000000"/>
            <w:sz w:val="24"/>
            <w:szCs w:val="24"/>
            <w:u w:val="none"/>
            <w:rtl w:val="0"/>
          </w:rPr>
          <w:t xml:space="preserve">(Tu et al. 2019)</w:t>
        </w:r>
      </w:hyperlink>
      <w:r w:rsidDel="00000000" w:rsidR="00000000" w:rsidRPr="00000000">
        <w:rPr>
          <w:rFonts w:ascii="Times New Roman" w:cs="Times New Roman" w:eastAsia="Times New Roman" w:hAnsi="Times New Roman"/>
          <w:sz w:val="24"/>
          <w:szCs w:val="24"/>
          <w:rtl w:val="0"/>
        </w:rPr>
        <w:t xml:space="preserve">This comprehensive methodology was designed to offer a nuanced understanding of how AlexNet and GoogleNet differ in their effectiveness for enhancing cotton crop identification using drone imagery.</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AlexNet Algorithm</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is a convolutional neural network (CNN) architecture that gained prominence for its success in the ImageNet Large Scale Visual Recognition Challenge (ILSVRC) in 2012. Developed by Alex Krizhevsky, Ilya Sutskever, and Geoffrey Hinton, AlexNet marked a significant breakthrough in deep learning and played a crucial role in popularizing the use of deep neural networks for image classification tasks.</w:t>
      </w:r>
    </w:p>
    <w:p w:rsidR="00000000" w:rsidDel="00000000" w:rsidP="00000000" w:rsidRDefault="00000000" w:rsidRPr="00000000" w14:paraId="0000003A">
      <w:pPr>
        <w:spacing w:after="240" w:before="240" w:lineRule="auto"/>
        <w:ind w:right="3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Output:improved accuracy</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:1 Backbone Network:</w:t>
      </w:r>
    </w:p>
    <w:p w:rsidR="00000000" w:rsidDel="00000000" w:rsidP="00000000" w:rsidRDefault="00000000" w:rsidRPr="00000000" w14:paraId="0000003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Image</w:t>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High-level feature maps (e.g., ResNet backbone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:Region Proposal Network (RPN):</w:t>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Feature maps from the backbone</w:t>
      </w:r>
    </w:p>
    <w:p w:rsidR="00000000" w:rsidDel="00000000" w:rsidP="00000000" w:rsidRDefault="00000000" w:rsidRPr="00000000" w14:paraId="0000004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Region proposals (bounding boxes)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:RoI (Region of Interest) Align:</w:t>
      </w:r>
    </w:p>
    <w:p w:rsidR="00000000" w:rsidDel="00000000" w:rsidP="00000000" w:rsidRDefault="00000000" w:rsidRPr="00000000" w14:paraId="0000004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Region proposals and feature maps</w:t>
      </w:r>
    </w:p>
    <w:p w:rsidR="00000000" w:rsidDel="00000000" w:rsidP="00000000" w:rsidRDefault="00000000" w:rsidRPr="00000000" w14:paraId="0000004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Aligned feature maps for each region proposal</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Region-based AlexNet for Object Detection:</w:t>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Aligned feature maps</w:t>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Class scores and bounding box offsets for each region proposal</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Mask Prediction:</w:t>
      </w:r>
    </w:p>
    <w:p w:rsidR="00000000" w:rsidDel="00000000" w:rsidP="00000000" w:rsidRDefault="00000000" w:rsidRPr="00000000" w14:paraId="0000004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Aligned feature maps</w:t>
      </w:r>
    </w:p>
    <w:p w:rsidR="00000000" w:rsidDel="00000000" w:rsidP="00000000" w:rsidRDefault="00000000" w:rsidRPr="00000000" w14:paraId="0000004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Pixel-wise segmentation masks for each region proposal</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w:t>
      </w:r>
      <w:r w:rsidDel="00000000" w:rsidR="00000000" w:rsidRPr="00000000">
        <w:rPr>
          <w:rFonts w:ascii="Times New Roman" w:cs="Times New Roman" w:eastAsia="Times New Roman" w:hAnsi="Times New Roman"/>
          <w:sz w:val="24"/>
          <w:szCs w:val="24"/>
          <w:rtl w:val="0"/>
        </w:rPr>
        <w:t xml:space="preserve">: Combine Outputs:</w:t>
      </w:r>
    </w:p>
    <w:p w:rsidR="00000000" w:rsidDel="00000000" w:rsidP="00000000" w:rsidRDefault="00000000" w:rsidRPr="00000000" w14:paraId="0000004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class scores, bounding box offsets, and masks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w:t>
      </w:r>
      <w:r w:rsidDel="00000000" w:rsidR="00000000" w:rsidRPr="00000000">
        <w:rPr>
          <w:rFonts w:ascii="Times New Roman" w:cs="Times New Roman" w:eastAsia="Times New Roman" w:hAnsi="Times New Roman"/>
          <w:sz w:val="24"/>
          <w:szCs w:val="24"/>
          <w:rtl w:val="0"/>
        </w:rPr>
        <w:t xml:space="preserve">:Loss Calculation and Backpropagation:</w:t>
      </w:r>
    </w:p>
    <w:p w:rsidR="00000000" w:rsidDel="00000000" w:rsidP="00000000" w:rsidRDefault="00000000" w:rsidRPr="00000000" w14:paraId="0000004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loss between predictions and ground truth</w:t>
      </w:r>
    </w:p>
    <w:p w:rsidR="00000000" w:rsidDel="00000000" w:rsidP="00000000" w:rsidRDefault="00000000" w:rsidRPr="00000000" w14:paraId="0000005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Backpropagate the gradients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w:t>
      </w:r>
      <w:r w:rsidDel="00000000" w:rsidR="00000000" w:rsidRPr="00000000">
        <w:rPr>
          <w:rFonts w:ascii="Times New Roman" w:cs="Times New Roman" w:eastAsia="Times New Roman" w:hAnsi="Times New Roman"/>
          <w:sz w:val="24"/>
          <w:szCs w:val="24"/>
          <w:rtl w:val="0"/>
        </w:rPr>
        <w:t xml:space="preserve">:Training Iterations:</w:t>
      </w:r>
    </w:p>
    <w:p w:rsidR="00000000" w:rsidDel="00000000" w:rsidP="00000000" w:rsidRDefault="00000000" w:rsidRPr="00000000" w14:paraId="0000005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training data for multiple epochs</w:t>
      </w:r>
    </w:p>
    <w:p w:rsidR="00000000" w:rsidDel="00000000" w:rsidP="00000000" w:rsidRDefault="00000000" w:rsidRPr="00000000" w14:paraId="0000005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model parameters using backpropagation</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9</w:t>
      </w:r>
      <w:r w:rsidDel="00000000" w:rsidR="00000000" w:rsidRPr="00000000">
        <w:rPr>
          <w:rFonts w:ascii="Times New Roman" w:cs="Times New Roman" w:eastAsia="Times New Roman" w:hAnsi="Times New Roman"/>
          <w:sz w:val="24"/>
          <w:szCs w:val="24"/>
          <w:rtl w:val="0"/>
        </w:rPr>
        <w:t xml:space="preserve">:Inference:</w:t>
      </w:r>
    </w:p>
    <w:p w:rsidR="00000000" w:rsidDel="00000000" w:rsidP="00000000" w:rsidRDefault="00000000" w:rsidRPr="00000000" w14:paraId="0000005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pass on test images for prediction</w:t>
      </w:r>
    </w:p>
    <w:p w:rsidR="00000000" w:rsidDel="00000000" w:rsidP="00000000" w:rsidRDefault="00000000" w:rsidRPr="00000000" w14:paraId="0000005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Post-process predictions (e.g., non-maximum suppression)</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VGG-NET Algorithm</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 (Visual Geometry Group) is a convolutional neural network (CNN) architecture that was introduced in the paper titled "Very Deep Convolutional Networks for Large-Scale Image Recognition" by Karen Simonyan and Andrew Zisserman. The paper was presented at the 2014 International Conference on Learning Representations (ICLR).VGGNet gained prominence for its simplicity and effectiveness in image classification tasks. The key innovation of VGG is its deep architecture, featuring a stack of convolutional layers with small 3x3 filters, followed by max-pooling layers. This repeated pattern of convolutional and pooling layers contributes to a deep and expressive feature hierarchy.</w:t>
      </w:r>
    </w:p>
    <w:p w:rsidR="00000000" w:rsidDel="00000000" w:rsidP="00000000" w:rsidRDefault="00000000" w:rsidRPr="00000000" w14:paraId="00000059">
      <w:pPr>
        <w:spacing w:after="240" w:before="240" w:lineRule="auto"/>
        <w:ind w:right="3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Backbone Network (VGG-NET)</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Region Proposal Network (RPN) - Skipped, as VGG-NET doesn't have an integrated RPN</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RoI (Region of Interest) Align - Skipped, as VGG-NET doesn't have an integrated RoI Align</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Region-based VGG-NET for Object Detection</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Mask Prediction - Skipped, as VGG-NET doesn't have an integrated Mask Prediction</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Combine Outputs - Combine class scores, bounding box offsets, and masks (if available)</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Loss Calculation and Backpropagation - Use appropriate loss functions for your task</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Training Iterations - Iterate through training data for multiple epochs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before="240" w:lineRule="auto"/>
        <w:ind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relevance of the hedging, a statistical analysis of the tree health monitoring performance was carried out using IBM SPSS statistics version 26.0. A separate t-test analysis was conducted. The dependent variables, particularly the accuracy measures, are the primary focus of this analysis. These readings were assessed as one of the independent factors used in dog age and breed detection.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and VGG-Net, both influential architectures in the field   Estimation of computer vision, serve unique purposes that align with specific tasks. AlexNet is primarily designed for image classification, excelling in accurately categorizing images into predefined classes. On the other hand, GoogleNet specializes in object detection, demonstrating prowess in identifying and locating multiple objects within an image.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discovered that the deployment of AlexNet outperformed VGG-Net in improving cotton crop identification through drone-based imagery. The study found that when compared to VGG-Net, AlexNet performed better in identifying and categorizing cotton crops. By offering a more dependable and sturdy solution, AlexNet showcased its effectiveness with a nuanced focus on the unique requirements of crop identification, highlighting its potential for precise and accurate analysis in the context of drone-based cotton crop identification.</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study's comparison of AlexNet and VGG-Net highlights the former's efficacy while illuminating the subtle distinctions between these two well-known deep learning models. These findings provide a foundation for well-informed decision-making in agricultural applications by providing researchers and practitioners with useful insights into selecting the best model for improving cotton crop identification from drone footage.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the right decision between AlexNet and VGG-Net  is crucial when it comes to accurately identifying cotton crops using drone footage.</w:t>
      </w:r>
      <w:hyperlink r:id="rId18">
        <w:r w:rsidDel="00000000" w:rsidR="00000000" w:rsidRPr="00000000">
          <w:rPr>
            <w:rFonts w:ascii="Times New Roman" w:cs="Times New Roman" w:eastAsia="Times New Roman" w:hAnsi="Times New Roman"/>
            <w:color w:val="000000"/>
            <w:sz w:val="24"/>
            <w:szCs w:val="24"/>
            <w:u w:val="none"/>
            <w:rtl w:val="0"/>
          </w:rPr>
          <w:t xml:space="preserve">(“Recognising Weeds in a Maize Crop Using a Random Forest Machine-Learning Algorithm and near-Infrared Snapshot Mosaic Hyperspectral Imagery” 2018)</w:t>
        </w:r>
      </w:hyperlink>
      <w:r w:rsidDel="00000000" w:rsidR="00000000" w:rsidRPr="00000000">
        <w:rPr>
          <w:rFonts w:ascii="Times New Roman" w:cs="Times New Roman" w:eastAsia="Times New Roman" w:hAnsi="Times New Roman"/>
          <w:sz w:val="24"/>
          <w:szCs w:val="24"/>
          <w:rtl w:val="0"/>
        </w:rPr>
        <w:t xml:space="preserve">"Deep Neural Network-Based Enhanced Crop Row Detection for Early-Season Maize Stand Count in UAV Imagery" AlexNet achieved a remarkable 93.27% accuracy, which was higher than VGG-Net's 83.40%, demonstrating its greater capacity to conduct accurate pixel-level segmentation.</w:t>
      </w:r>
      <w:hyperlink r:id="rId19">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These neural networks' subtle architectural variations have a significant impact on how well they operate."Counting and Geolocating Citrus Trees Using Convolutional Neural Networks in UAV Multispectral Imagery" (2020) With more convolutional layers and a deeper architecture, AlexNet appears to be better able to identify finer details in cotton crop segmentation, which results in a higher accuracy rate.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accuracy isn't the only factor in deciding between AlexNet and VGG-Net . An important factor to take into account is the trade-off between computational efficiency and segmentation detail. VGG-Net might be more advantageous in terms of processing efficiency, even though AlexNet is superior in segmentation precision. Practitioners must carefully consider which model best fits the goals of improving cotton crop identification through drone technology, taking into account the particular requirements of the application and the available computer resources.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the comparison between AlexNet and VGG-Net illuminates the complex dynamics involved in selecting a model for drone-based cotton crop detection. The findings show that although AlexNet performs better in terms of accuracy, the decision-making process.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our investigation into the improvement of cotton crop identification through drone-based imagery, utilizing both AlexNet and VGG-Net, has yielded noteworthy findings. Notably, AlexNet has demonstrated superior performance, surpassing VGG-Net in accuracy for crop identification. The intricacies of AlexNet's precise  Estimation pixel-level segmentation capabilities have proven instrumental in effectively distinguishing cotton crops in aerial drone-captured images. This outcome emphasizes the promising potential of harnessing AlexNet as a powerful and dependable tool to elevate the precision of cotton crop identification, marking a substantial advancement in the realm of precision agriculture.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comparative analysis between AlexNet and VGG-Net not only highlights the significance of choosing an appropriate deep learning architecture but also emphasizes the nuanced advantages of AlexNet in the domain of drone-based cotton crop identification. This underscores the necessity of aligning the selection of a deep learning model with the specific requirements and goals of the task at hand.</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practical sense, the outcomes of this research carry substantial implications for the agriculture industry, providing a data-driven foundation for decision-making when implementing deep learning models for crop identification through drone technology. By acknowledging the distinct strengths of AlexNet in comparison to VGG-Net for this particular application, stakeholders can make well-informed decisions that balance accuracy, computational efficiency, and overall effectiveness in cotton crop identification through drone imagery.</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of Interests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manuscript does not disclose any conflicts of interest. To maintain our commitment to academic integrity, we have rigorously ensured the originality of our work to prevent any inadvertent entanglement with issues related to academic misconduct.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invaluable support and resources generously provided by the esteemed Saveetha Institute of Medical and Technical Sciences played an indispensable role in the triumphant culmination of this study. The authors extend their deepest appreciation for the immeasurable assistance rendered by this distinguished institution.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gathering, analysis, and text creation were all actively participated in by author NT. Author RN, on the other hand, made an efficient contribution to the idea of the research, carried out data validation, and offered valuable criticism throughout the paper review process.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 for the following organizations for providing financial support that enabled us to complete the study.</w:t>
      </w:r>
    </w:p>
    <w:p w:rsidR="00000000" w:rsidDel="00000000" w:rsidP="00000000" w:rsidRDefault="00000000" w:rsidRPr="00000000" w14:paraId="0000008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8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8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90">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Vimkes Technologies Pvt.Ltd., Chennai.</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i w:val="0"/>
            <w:color w:val="000000"/>
            <w:sz w:val="24"/>
            <w:szCs w:val="24"/>
            <w:u w:val="none"/>
            <w:rtl w:val="0"/>
          </w:rPr>
          <w:t xml:space="preserve">Alam, Mansoor, Muhammad Shahab Alam, Muhammad Roman, Muhammad Tufail, Muhammad Umer Khan, and Muhammad Tahir Khan. </w:t>
        </w:r>
      </w:hyperlink>
      <w:hyperlink r:id="rId21">
        <w:r w:rsidDel="00000000" w:rsidR="00000000" w:rsidRPr="00000000">
          <w:rPr>
            <w:rFonts w:ascii="Times New Roman" w:cs="Times New Roman" w:eastAsia="Times New Roman" w:hAnsi="Times New Roman"/>
            <w:sz w:val="24"/>
            <w:szCs w:val="24"/>
            <w:rtl w:val="0"/>
          </w:rPr>
          <w:t xml:space="preserve">2024</w:t>
        </w:r>
      </w:hyperlink>
      <w:hyperlink r:id="rId22">
        <w:r w:rsidDel="00000000" w:rsidR="00000000" w:rsidRPr="00000000">
          <w:rPr>
            <w:rFonts w:ascii="Times New Roman" w:cs="Times New Roman" w:eastAsia="Times New Roman" w:hAnsi="Times New Roman"/>
            <w:i w:val="0"/>
            <w:color w:val="000000"/>
            <w:sz w:val="24"/>
            <w:szCs w:val="24"/>
            <w:u w:val="none"/>
            <w:rtl w:val="0"/>
          </w:rPr>
          <w:t xml:space="preserve">. “Real-Time Machine-Learning Based Crop/Weed Detection and Classification for Variable-Rate Spraying in Precision Agriculture.” Accessed March 9, 2024.</w:t>
        </w:r>
      </w:hyperlink>
      <w:hyperlink r:id="rId23">
        <w:r w:rsidDel="00000000" w:rsidR="00000000" w:rsidRPr="00000000">
          <w:rPr>
            <w:rFonts w:ascii="Times New Roman" w:cs="Times New Roman" w:eastAsia="Times New Roman" w:hAnsi="Times New Roman"/>
            <w:i w:val="0"/>
            <w:color w:val="000000"/>
            <w:sz w:val="24"/>
            <w:szCs w:val="24"/>
            <w:u w:val="none"/>
            <w:rtl w:val="0"/>
          </w:rPr>
          <w:t xml:space="preserve">https://ieeexplore.ieee.org/abstract/document/9102505/</w:t>
        </w:r>
      </w:hyperlink>
      <w:hyperlink r:id="rId24">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i w:val="0"/>
            <w:color w:val="000000"/>
            <w:sz w:val="24"/>
            <w:szCs w:val="24"/>
            <w:u w:val="none"/>
            <w:rtl w:val="0"/>
          </w:rPr>
          <w:t xml:space="preserve">Dadashzadeh, Mojtaba, Yousef Abbaspour-Gilandeh, Tarahom Mesri-Gundoshmian, Sajad Sabzi, José Luis Hernández-Hernández, Mario Hernández-Hernández, and Juan Ignacio Arribas. 2020. “Weed Classification for Site-Specific Weed Management Using an Automated Stereo Computer-Vision Machine-Learning System in Rice Fields.” </w:t>
        </w:r>
      </w:hyperlink>
      <w:hyperlink r:id="rId26">
        <w:r w:rsidDel="00000000" w:rsidR="00000000" w:rsidRPr="00000000">
          <w:rPr>
            <w:rFonts w:ascii="Times New Roman" w:cs="Times New Roman" w:eastAsia="Times New Roman" w:hAnsi="Times New Roman"/>
            <w:i w:val="1"/>
            <w:color w:val="000000"/>
            <w:sz w:val="24"/>
            <w:szCs w:val="24"/>
            <w:u w:val="none"/>
            <w:rtl w:val="0"/>
          </w:rPr>
          <w:t xml:space="preserve">Plants</w:t>
        </w:r>
      </w:hyperlink>
      <w:hyperlink r:id="rId27">
        <w:r w:rsidDel="00000000" w:rsidR="00000000" w:rsidRPr="00000000">
          <w:rPr>
            <w:rFonts w:ascii="Times New Roman" w:cs="Times New Roman" w:eastAsia="Times New Roman" w:hAnsi="Times New Roman"/>
            <w:i w:val="0"/>
            <w:color w:val="000000"/>
            <w:sz w:val="24"/>
            <w:szCs w:val="24"/>
            <w:u w:val="none"/>
            <w:rtl w:val="0"/>
          </w:rPr>
          <w:t xml:space="preserve"> 9 (5): 559.</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i w:val="0"/>
            <w:color w:val="000000"/>
            <w:sz w:val="24"/>
            <w:szCs w:val="24"/>
            <w:u w:val="none"/>
            <w:rtl w:val="0"/>
          </w:rPr>
          <w:t xml:space="preserve">“Decision Tree Classification of Land Cover from Remotely Sensed Data.” 1997. </w:t>
        </w:r>
      </w:hyperlink>
      <w:hyperlink r:id="rId29">
        <w:r w:rsidDel="00000000" w:rsidR="00000000" w:rsidRPr="00000000">
          <w:rPr>
            <w:rFonts w:ascii="Times New Roman" w:cs="Times New Roman" w:eastAsia="Times New Roman" w:hAnsi="Times New Roman"/>
            <w:i w:val="1"/>
            <w:color w:val="000000"/>
            <w:sz w:val="24"/>
            <w:szCs w:val="24"/>
            <w:u w:val="none"/>
            <w:rtl w:val="0"/>
          </w:rPr>
          <w:t xml:space="preserve">Remote Sensing of Environment</w:t>
        </w:r>
      </w:hyperlink>
      <w:hyperlink r:id="rId30">
        <w:r w:rsidDel="00000000" w:rsidR="00000000" w:rsidRPr="00000000">
          <w:rPr>
            <w:rFonts w:ascii="Times New Roman" w:cs="Times New Roman" w:eastAsia="Times New Roman" w:hAnsi="Times New Roman"/>
            <w:i w:val="0"/>
            <w:color w:val="000000"/>
            <w:sz w:val="24"/>
            <w:szCs w:val="24"/>
            <w:u w:val="none"/>
            <w:rtl w:val="0"/>
          </w:rPr>
          <w:t xml:space="preserve"> 61 (3): 399–409.</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i w:val="0"/>
            <w:color w:val="000000"/>
            <w:sz w:val="24"/>
            <w:szCs w:val="24"/>
            <w:u w:val="none"/>
            <w:rtl w:val="0"/>
          </w:rPr>
          <w:t xml:space="preserve">Gao, Zongmei, Zhongwei Luo, Wen Zhang, Zhenzhen Lv, and Yanlei Xu. 2020. “Deep Learning Application in Plant Stress Imaging: A Review.” </w:t>
        </w:r>
      </w:hyperlink>
      <w:hyperlink r:id="rId32">
        <w:r w:rsidDel="00000000" w:rsidR="00000000" w:rsidRPr="00000000">
          <w:rPr>
            <w:rFonts w:ascii="Times New Roman" w:cs="Times New Roman" w:eastAsia="Times New Roman" w:hAnsi="Times New Roman"/>
            <w:i w:val="1"/>
            <w:color w:val="000000"/>
            <w:sz w:val="24"/>
            <w:szCs w:val="24"/>
            <w:u w:val="none"/>
            <w:rtl w:val="0"/>
          </w:rPr>
          <w:t xml:space="preserve">AgriEngineering</w:t>
        </w:r>
      </w:hyperlink>
      <w:hyperlink r:id="rId33">
        <w:r w:rsidDel="00000000" w:rsidR="00000000" w:rsidRPr="00000000">
          <w:rPr>
            <w:rFonts w:ascii="Times New Roman" w:cs="Times New Roman" w:eastAsia="Times New Roman" w:hAnsi="Times New Roman"/>
            <w:i w:val="0"/>
            <w:color w:val="000000"/>
            <w:sz w:val="24"/>
            <w:szCs w:val="24"/>
            <w:u w:val="none"/>
            <w:rtl w:val="0"/>
          </w:rPr>
          <w:t xml:space="preserve"> 2 (3): 430–46.</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i w:val="0"/>
            <w:color w:val="000000"/>
            <w:sz w:val="24"/>
            <w:szCs w:val="24"/>
            <w:u w:val="none"/>
            <w:rtl w:val="0"/>
          </w:rPr>
          <w:t xml:space="preserve">Kattenborn, Teja, Jana Eichel, and Fabian Ewald Fassnacht. 2019. “Convolutional Neural Networks Enable Efficient, Accurate and Fine-Grained Segmentation of Plant Species and Communities from High-Resolution UAV Imagery.” </w:t>
        </w:r>
      </w:hyperlink>
      <w:hyperlink r:id="rId35">
        <w:r w:rsidDel="00000000" w:rsidR="00000000" w:rsidRPr="00000000">
          <w:rPr>
            <w:rFonts w:ascii="Times New Roman" w:cs="Times New Roman" w:eastAsia="Times New Roman" w:hAnsi="Times New Roman"/>
            <w:i w:val="1"/>
            <w:color w:val="000000"/>
            <w:sz w:val="24"/>
            <w:szCs w:val="24"/>
            <w:u w:val="none"/>
            <w:rtl w:val="0"/>
          </w:rPr>
          <w:t xml:space="preserve">Scientific Reports</w:t>
        </w:r>
      </w:hyperlink>
      <w:hyperlink r:id="rId36">
        <w:r w:rsidDel="00000000" w:rsidR="00000000" w:rsidRPr="00000000">
          <w:rPr>
            <w:rFonts w:ascii="Times New Roman" w:cs="Times New Roman" w:eastAsia="Times New Roman" w:hAnsi="Times New Roman"/>
            <w:i w:val="0"/>
            <w:color w:val="000000"/>
            <w:sz w:val="24"/>
            <w:szCs w:val="24"/>
            <w:u w:val="none"/>
            <w:rtl w:val="0"/>
          </w:rPr>
          <w:t xml:space="preserve"> 9 (1): 1–9.</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i w:val="0"/>
          <w:color w:val="000000"/>
          <w:sz w:val="24"/>
          <w:szCs w:val="24"/>
        </w:rPr>
      </w:pPr>
      <w:hyperlink r:id="rId37">
        <w:r w:rsidDel="00000000" w:rsidR="00000000" w:rsidRPr="00000000">
          <w:rPr>
            <w:rFonts w:ascii="Times New Roman" w:cs="Times New Roman" w:eastAsia="Times New Roman" w:hAnsi="Times New Roman"/>
            <w:i w:val="0"/>
            <w:color w:val="000000"/>
            <w:sz w:val="24"/>
            <w:szCs w:val="24"/>
            <w:u w:val="none"/>
            <w:rtl w:val="0"/>
          </w:rPr>
          <w:t xml:space="preserve">Koirala, A., K. B. Walsh, Z. Wang, and C. McCarthy. 2019. “Deep Learning for Real-Time Fruit Detection and Orchard Fruit Load Estimation: Benchmarking of ‘MangoYOLO.’” </w:t>
        </w:r>
      </w:hyperlink>
      <w:hyperlink r:id="rId38">
        <w:r w:rsidDel="00000000" w:rsidR="00000000" w:rsidRPr="00000000">
          <w:rPr>
            <w:rFonts w:ascii="Times New Roman" w:cs="Times New Roman" w:eastAsia="Times New Roman" w:hAnsi="Times New Roman"/>
            <w:i w:val="1"/>
            <w:color w:val="000000"/>
            <w:sz w:val="24"/>
            <w:szCs w:val="24"/>
            <w:u w:val="none"/>
            <w:rtl w:val="0"/>
          </w:rPr>
          <w:t xml:space="preserve">Precision Agriculture</w:t>
        </w:r>
      </w:hyperlink>
      <w:hyperlink r:id="rId39">
        <w:r w:rsidDel="00000000" w:rsidR="00000000" w:rsidRPr="00000000">
          <w:rPr>
            <w:rFonts w:ascii="Times New Roman" w:cs="Times New Roman" w:eastAsia="Times New Roman" w:hAnsi="Times New Roman"/>
            <w:i w:val="0"/>
            <w:color w:val="000000"/>
            <w:sz w:val="24"/>
            <w:szCs w:val="24"/>
            <w:u w:val="none"/>
            <w:rtl w:val="0"/>
          </w:rPr>
          <w:t xml:space="preserve"> 20 (6): 1107–35.</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i w:val="0"/>
            <w:color w:val="000000"/>
            <w:sz w:val="24"/>
            <w:szCs w:val="24"/>
            <w:u w:val="none"/>
            <w:rtl w:val="0"/>
          </w:rPr>
          <w:t xml:space="preserve">Krizhevsky, Alex, Ilya Sutskever, and Geoffrey E. Hinton. 2012. “ImageNet Classification with Deep Convolutional Neural Networks.” </w:t>
        </w:r>
      </w:hyperlink>
      <w:hyperlink r:id="rId41">
        <w:r w:rsidDel="00000000" w:rsidR="00000000" w:rsidRPr="00000000">
          <w:rPr>
            <w:rFonts w:ascii="Times New Roman" w:cs="Times New Roman" w:eastAsia="Times New Roman" w:hAnsi="Times New Roman"/>
            <w:i w:val="1"/>
            <w:color w:val="000000"/>
            <w:sz w:val="24"/>
            <w:szCs w:val="24"/>
            <w:u w:val="none"/>
            <w:rtl w:val="0"/>
          </w:rPr>
          <w:t xml:space="preserve">Advances in Neural Information Processing Systems</w:t>
        </w:r>
      </w:hyperlink>
      <w:hyperlink r:id="rId42">
        <w:r w:rsidDel="00000000" w:rsidR="00000000" w:rsidRPr="00000000">
          <w:rPr>
            <w:rFonts w:ascii="Times New Roman" w:cs="Times New Roman" w:eastAsia="Times New Roman" w:hAnsi="Times New Roman"/>
            <w:i w:val="0"/>
            <w:color w:val="000000"/>
            <w:sz w:val="24"/>
            <w:szCs w:val="24"/>
            <w:u w:val="none"/>
            <w:rtl w:val="0"/>
          </w:rPr>
          <w:t xml:space="preserve"> 25. </w:t>
        </w:r>
      </w:hyperlink>
      <w:hyperlink r:id="rId43">
        <w:r w:rsidDel="00000000" w:rsidR="00000000" w:rsidRPr="00000000">
          <w:rPr>
            <w:rFonts w:ascii="Times New Roman" w:cs="Times New Roman" w:eastAsia="Times New Roman" w:hAnsi="Times New Roman"/>
            <w:i w:val="0"/>
            <w:color w:val="000000"/>
            <w:sz w:val="24"/>
            <w:szCs w:val="24"/>
            <w:u w:val="none"/>
            <w:rtl w:val="0"/>
          </w:rPr>
          <w:t xml:space="preserve">https://proceedings.neurips.cc/paper_files/paper/2012/file/c399862d3b9d6b76c8436e924a68c45b-Paper.pdf</w:t>
        </w:r>
      </w:hyperlink>
      <w:hyperlink r:id="rId44">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i w:val="0"/>
            <w:color w:val="000000"/>
            <w:sz w:val="24"/>
            <w:szCs w:val="24"/>
            <w:u w:val="none"/>
            <w:rtl w:val="0"/>
          </w:rPr>
          <w:t xml:space="preserve">Lecun, Y., L. Bottou, Y. Bengio, and P. Haffner. n.d. “Gradient-Based Learning Applied to Document Recognition.” Accessed March 9, 2024. </w:t>
        </w:r>
      </w:hyperlink>
      <w:hyperlink r:id="rId46">
        <w:r w:rsidDel="00000000" w:rsidR="00000000" w:rsidRPr="00000000">
          <w:rPr>
            <w:rFonts w:ascii="Times New Roman" w:cs="Times New Roman" w:eastAsia="Times New Roman" w:hAnsi="Times New Roman"/>
            <w:i w:val="0"/>
            <w:color w:val="000000"/>
            <w:sz w:val="24"/>
            <w:szCs w:val="24"/>
            <w:u w:val="none"/>
            <w:rtl w:val="0"/>
          </w:rPr>
          <w:t xml:space="preserve">https://ieeexplore.ieee.org/abstract/document/726791/</w:t>
        </w:r>
      </w:hyperlink>
      <w:hyperlink r:id="rId47">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i w:val="0"/>
          <w:color w:val="000000"/>
          <w:sz w:val="24"/>
          <w:szCs w:val="24"/>
        </w:rPr>
      </w:pPr>
      <w:hyperlink r:id="rId48">
        <w:r w:rsidDel="00000000" w:rsidR="00000000" w:rsidRPr="00000000">
          <w:rPr>
            <w:rFonts w:ascii="Times New Roman" w:cs="Times New Roman" w:eastAsia="Times New Roman" w:hAnsi="Times New Roman"/>
            <w:i w:val="0"/>
            <w:color w:val="000000"/>
            <w:sz w:val="24"/>
            <w:szCs w:val="24"/>
            <w:u w:val="none"/>
            <w:rtl w:val="0"/>
          </w:rPr>
          <w:t xml:space="preserve">Mazzia, Vittorio, Aleem Khaliq, and Marcello Chiaberge. 2019. “Improvement in Land Cover and Crop Classification Based on Temporal Features Learning from Sentinel-2 Data Using Recurrent-Convolutional Neural Network (R-CNN).” </w:t>
        </w:r>
      </w:hyperlink>
      <w:hyperlink r:id="rId49">
        <w:r w:rsidDel="00000000" w:rsidR="00000000" w:rsidRPr="00000000">
          <w:rPr>
            <w:rFonts w:ascii="Times New Roman" w:cs="Times New Roman" w:eastAsia="Times New Roman" w:hAnsi="Times New Roman"/>
            <w:i w:val="1"/>
            <w:color w:val="000000"/>
            <w:sz w:val="24"/>
            <w:szCs w:val="24"/>
            <w:u w:val="none"/>
            <w:rtl w:val="0"/>
          </w:rPr>
          <w:t xml:space="preserve">NATO Advanced Science Institutes Series E: Applied Sciences</w:t>
        </w:r>
      </w:hyperlink>
      <w:hyperlink r:id="rId50">
        <w:r w:rsidDel="00000000" w:rsidR="00000000" w:rsidRPr="00000000">
          <w:rPr>
            <w:rFonts w:ascii="Times New Roman" w:cs="Times New Roman" w:eastAsia="Times New Roman" w:hAnsi="Times New Roman"/>
            <w:i w:val="0"/>
            <w:color w:val="000000"/>
            <w:sz w:val="24"/>
            <w:szCs w:val="24"/>
            <w:u w:val="none"/>
            <w:rtl w:val="0"/>
          </w:rPr>
          <w:t xml:space="preserve"> 10 (1): 238.</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i w:val="0"/>
            <w:color w:val="000000"/>
            <w:sz w:val="24"/>
            <w:szCs w:val="24"/>
            <w:u w:val="none"/>
            <w:rtl w:val="0"/>
          </w:rPr>
          <w:t xml:space="preserve">“Recognising Weeds in a Maize Crop Using a Random </w:t>
        </w:r>
      </w:hyperlink>
      <w:r w:rsidDel="00000000" w:rsidR="00000000" w:rsidRPr="00000000">
        <w:rPr>
          <w:rtl w:val="0"/>
        </w:rPr>
      </w:r>
    </w:p>
    <w:p w:rsidR="00000000" w:rsidDel="00000000" w:rsidP="00000000" w:rsidRDefault="00000000" w:rsidRPr="00000000" w14:paraId="000000AB">
      <w:pPr>
        <w:widowControl w:val="0"/>
        <w:spacing w:line="240" w:lineRule="auto"/>
        <w:ind w:left="440"/>
        <w:jc w:val="both"/>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sz w:val="24"/>
            <w:szCs w:val="24"/>
            <w:rtl w:val="0"/>
          </w:rPr>
          <w:t xml:space="preserve">“Recent Advances in Small Object Detection Based on Deep Learning: A Review.” 2020. </w:t>
        </w:r>
      </w:hyperlink>
      <w:hyperlink r:id="rId53">
        <w:r w:rsidDel="00000000" w:rsidR="00000000" w:rsidRPr="00000000">
          <w:rPr>
            <w:rFonts w:ascii="Times New Roman" w:cs="Times New Roman" w:eastAsia="Times New Roman" w:hAnsi="Times New Roman"/>
            <w:i w:val="1"/>
            <w:sz w:val="24"/>
            <w:szCs w:val="24"/>
            <w:rtl w:val="0"/>
          </w:rPr>
          <w:t xml:space="preserve">Image and Vision Computing</w:t>
        </w:r>
      </w:hyperlink>
      <w:hyperlink r:id="rId54">
        <w:r w:rsidDel="00000000" w:rsidR="00000000" w:rsidRPr="00000000">
          <w:rPr>
            <w:rFonts w:ascii="Times New Roman" w:cs="Times New Roman" w:eastAsia="Times New Roman" w:hAnsi="Times New Roman"/>
            <w:sz w:val="24"/>
            <w:szCs w:val="24"/>
            <w:rtl w:val="0"/>
          </w:rPr>
          <w:t xml:space="preserve"> 97 (May): 103910.</w:t>
        </w:r>
      </w:hyperlink>
      <w:r w:rsidDel="00000000" w:rsidR="00000000" w:rsidRPr="00000000">
        <w:rPr>
          <w:rtl w:val="0"/>
        </w:rPr>
      </w:r>
    </w:p>
    <w:p w:rsidR="00000000" w:rsidDel="00000000" w:rsidP="00000000" w:rsidRDefault="00000000" w:rsidRPr="00000000" w14:paraId="000000AC">
      <w:pPr>
        <w:widowControl w:val="0"/>
        <w:spacing w:line="240" w:lineRule="auto"/>
        <w:ind w:left="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line="240" w:lineRule="auto"/>
        <w:ind w:left="440"/>
        <w:jc w:val="both"/>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sz w:val="24"/>
            <w:szCs w:val="24"/>
            <w:rtl w:val="0"/>
          </w:rPr>
          <w:t xml:space="preserve">Forest Machine-Learning Algorithm and near-Infrared Snapshot Mosaic Hyperspectral Imagery.” 2018. </w:t>
        </w:r>
      </w:hyperlink>
      <w:hyperlink r:id="rId56">
        <w:r w:rsidDel="00000000" w:rsidR="00000000" w:rsidRPr="00000000">
          <w:rPr>
            <w:rFonts w:ascii="Times New Roman" w:cs="Times New Roman" w:eastAsia="Times New Roman" w:hAnsi="Times New Roman"/>
            <w:i w:val="1"/>
            <w:sz w:val="24"/>
            <w:szCs w:val="24"/>
            <w:rtl w:val="0"/>
          </w:rPr>
          <w:t xml:space="preserve">Biosystems Engineering</w:t>
        </w:r>
      </w:hyperlink>
      <w:hyperlink r:id="rId57">
        <w:r w:rsidDel="00000000" w:rsidR="00000000" w:rsidRPr="00000000">
          <w:rPr>
            <w:rFonts w:ascii="Times New Roman" w:cs="Times New Roman" w:eastAsia="Times New Roman" w:hAnsi="Times New Roman"/>
            <w:sz w:val="24"/>
            <w:szCs w:val="24"/>
            <w:rtl w:val="0"/>
          </w:rPr>
          <w:t xml:space="preserve"> 170 (June): 39–50.</w:t>
        </w:r>
      </w:hyperlink>
      <w:r w:rsidDel="00000000" w:rsidR="00000000" w:rsidRPr="00000000">
        <w:rPr>
          <w:rtl w:val="0"/>
        </w:rPr>
      </w:r>
    </w:p>
    <w:p w:rsidR="00000000" w:rsidDel="00000000" w:rsidP="00000000" w:rsidRDefault="00000000" w:rsidRPr="00000000" w14:paraId="000000AE">
      <w:pPr>
        <w:widowControl w:val="0"/>
        <w:spacing w:line="240" w:lineRule="auto"/>
        <w:ind w:left="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line="240" w:lineRule="auto"/>
        <w:ind w:left="440"/>
        <w:jc w:val="both"/>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sz w:val="24"/>
            <w:szCs w:val="24"/>
            <w:rtl w:val="0"/>
          </w:rPr>
          <w:t xml:space="preserve">Tu, Yu-Hsuan, Kasper Johansen, Stuart Phinn, and Andrew Robson. 2019. “Measuring Canopy Structure and Condition Using Multi-Spectral UAS Imagery in a Horticultural Environment.” </w:t>
        </w:r>
      </w:hyperlink>
      <w:hyperlink r:id="rId59">
        <w:r w:rsidDel="00000000" w:rsidR="00000000" w:rsidRPr="00000000">
          <w:rPr>
            <w:rFonts w:ascii="Times New Roman" w:cs="Times New Roman" w:eastAsia="Times New Roman" w:hAnsi="Times New Roman"/>
            <w:i w:val="1"/>
            <w:sz w:val="24"/>
            <w:szCs w:val="24"/>
            <w:rtl w:val="0"/>
          </w:rPr>
          <w:t xml:space="preserve">Remote Sensing</w:t>
        </w:r>
      </w:hyperlink>
      <w:hyperlink r:id="rId60">
        <w:r w:rsidDel="00000000" w:rsidR="00000000" w:rsidRPr="00000000">
          <w:rPr>
            <w:rFonts w:ascii="Times New Roman" w:cs="Times New Roman" w:eastAsia="Times New Roman" w:hAnsi="Times New Roman"/>
            <w:sz w:val="24"/>
            <w:szCs w:val="24"/>
            <w:rtl w:val="0"/>
          </w:rPr>
          <w:t xml:space="preserve"> 11 (3): 269.</w:t>
        </w:r>
      </w:hyperlink>
      <w:r w:rsidDel="00000000" w:rsidR="00000000" w:rsidRPr="00000000">
        <w:rPr>
          <w:rtl w:val="0"/>
        </w:rPr>
      </w:r>
    </w:p>
    <w:p w:rsidR="00000000" w:rsidDel="00000000" w:rsidP="00000000" w:rsidRDefault="00000000" w:rsidRPr="00000000" w14:paraId="000000B0">
      <w:pPr>
        <w:widowControl w:val="0"/>
        <w:spacing w:line="240" w:lineRule="auto"/>
        <w:ind w:left="440"/>
        <w:jc w:val="both"/>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sz w:val="24"/>
            <w:szCs w:val="24"/>
            <w:rtl w:val="0"/>
          </w:rPr>
          <w:t xml:space="preserve">Sa, Inkyu, Zetao Chen, Marija Popović, Raghav Khanna, Frank Liebisch, Juan Nieto, and Roland Siegwart. 2024. “weedNet: Dense Semantic Weed Classification Using Multispectral Images and MAV for Smart Farming.” Accessed March 9, 2024. </w:t>
        </w:r>
      </w:hyperlink>
      <w:hyperlink r:id="rId62">
        <w:r w:rsidDel="00000000" w:rsidR="00000000" w:rsidRPr="00000000">
          <w:rPr>
            <w:rFonts w:ascii="Times New Roman" w:cs="Times New Roman" w:eastAsia="Times New Roman" w:hAnsi="Times New Roman"/>
            <w:sz w:val="24"/>
            <w:szCs w:val="24"/>
            <w:rtl w:val="0"/>
          </w:rPr>
          <w:t xml:space="preserve">https://ieeexplore.ieee.org/abstract/document/8115245/</w:t>
        </w:r>
      </w:hyperlink>
      <w:hyperlink r:id="rId63">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tl w:val="0"/>
        </w:rPr>
      </w:r>
    </w:p>
    <w:p w:rsidR="00000000" w:rsidDel="00000000" w:rsidP="00000000" w:rsidRDefault="00000000" w:rsidRPr="00000000" w14:paraId="000000B1">
      <w:pPr>
        <w:widowControl w:val="0"/>
        <w:spacing w:line="240" w:lineRule="auto"/>
        <w:ind w:left="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240" w:lineRule="auto"/>
        <w:ind w:left="440"/>
        <w:jc w:val="both"/>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sz w:val="24"/>
            <w:szCs w:val="24"/>
            <w:rtl w:val="0"/>
          </w:rPr>
          <w:t xml:space="preserve">Santos, Anderson Aparecido dos, José Marcato Junior, Márcio Santos Araújo, David Robledo Di Martini, Everton Castelão Tetila, Henrique Lopes Siqueira, Camila Aoki, et al. 2019. “Assessment of CNN-Based Methods for Individual Tree Detection on Images Captured by RGB Cameras Attached to UAVs.” </w:t>
        </w:r>
      </w:hyperlink>
      <w:hyperlink r:id="rId65">
        <w:r w:rsidDel="00000000" w:rsidR="00000000" w:rsidRPr="00000000">
          <w:rPr>
            <w:rFonts w:ascii="Times New Roman" w:cs="Times New Roman" w:eastAsia="Times New Roman" w:hAnsi="Times New Roman"/>
            <w:i w:val="1"/>
            <w:sz w:val="24"/>
            <w:szCs w:val="24"/>
            <w:rtl w:val="0"/>
          </w:rPr>
          <w:t xml:space="preserve">Sensors </w:t>
        </w:r>
      </w:hyperlink>
      <w:hyperlink r:id="rId66">
        <w:r w:rsidDel="00000000" w:rsidR="00000000" w:rsidRPr="00000000">
          <w:rPr>
            <w:rFonts w:ascii="Times New Roman" w:cs="Times New Roman" w:eastAsia="Times New Roman" w:hAnsi="Times New Roman"/>
            <w:sz w:val="24"/>
            <w:szCs w:val="24"/>
            <w:rtl w:val="0"/>
          </w:rPr>
          <w:t xml:space="preserve"> 19 (16): 3595.</w:t>
        </w:r>
      </w:hyperlink>
      <w:r w:rsidDel="00000000" w:rsidR="00000000" w:rsidRPr="00000000">
        <w:rPr>
          <w:rtl w:val="0"/>
        </w:rPr>
      </w:r>
    </w:p>
    <w:p w:rsidR="00000000" w:rsidDel="00000000" w:rsidP="00000000" w:rsidRDefault="00000000" w:rsidRPr="00000000" w14:paraId="000000B3">
      <w:pPr>
        <w:widowControl w:val="0"/>
        <w:spacing w:line="240" w:lineRule="auto"/>
        <w:ind w:left="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after="220" w:line="240" w:lineRule="auto"/>
        <w:ind w:left="440"/>
        <w:jc w:val="both"/>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sz w:val="24"/>
            <w:szCs w:val="24"/>
            <w:rtl w:val="0"/>
          </w:rPr>
          <w:t xml:space="preserve">Zhang, Jian, Tianjin Xie, Chenghai Yang, Huaibo Song, Zhao Jiang, Guangsheng Zhou, Dongyan Zhang, Hui Feng, and Jing Xie. 2020. “Segmenting Purple Rapeseed Leaves in the Field from UAV RGB Imagery Using Deep Learning as an Auxiliary Means for Nitrogen Stress Detection.” </w:t>
        </w:r>
      </w:hyperlink>
      <w:hyperlink r:id="rId68">
        <w:r w:rsidDel="00000000" w:rsidR="00000000" w:rsidRPr="00000000">
          <w:rPr>
            <w:rFonts w:ascii="Times New Roman" w:cs="Times New Roman" w:eastAsia="Times New Roman" w:hAnsi="Times New Roman"/>
            <w:i w:val="1"/>
            <w:sz w:val="24"/>
            <w:szCs w:val="24"/>
            <w:rtl w:val="0"/>
          </w:rPr>
          <w:t xml:space="preserve">Remote Sensing</w:t>
        </w:r>
      </w:hyperlink>
      <w:hyperlink r:id="rId69">
        <w:r w:rsidDel="00000000" w:rsidR="00000000" w:rsidRPr="00000000">
          <w:rPr>
            <w:rFonts w:ascii="Times New Roman" w:cs="Times New Roman" w:eastAsia="Times New Roman" w:hAnsi="Times New Roman"/>
            <w:sz w:val="24"/>
            <w:szCs w:val="24"/>
            <w:rtl w:val="0"/>
          </w:rPr>
          <w:t xml:space="preserve"> 12 (9): 1403.</w:t>
        </w:r>
      </w:hyperlink>
      <w:r w:rsidDel="00000000" w:rsidR="00000000" w:rsidRPr="00000000">
        <w:rPr>
          <w:rtl w:val="0"/>
        </w:rPr>
      </w:r>
    </w:p>
    <w:p w:rsidR="00000000" w:rsidDel="00000000" w:rsidP="00000000" w:rsidRDefault="00000000" w:rsidRPr="00000000" w14:paraId="000000B5">
      <w:pPr>
        <w:widowControl w:val="0"/>
        <w:spacing w:line="240" w:lineRule="auto"/>
        <w:ind w:left="440"/>
        <w:jc w:val="both"/>
        <w:rPr>
          <w:rFonts w:ascii="Times New Roman" w:cs="Times New Roman" w:eastAsia="Times New Roman" w:hAnsi="Times New Roman"/>
          <w:sz w:val="24"/>
          <w:szCs w:val="24"/>
        </w:rPr>
      </w:pPr>
      <w:hyperlink r:id="rId70">
        <w:r w:rsidDel="00000000" w:rsidR="00000000" w:rsidRPr="00000000">
          <w:rPr>
            <w:rFonts w:ascii="Times New Roman" w:cs="Times New Roman" w:eastAsia="Times New Roman" w:hAnsi="Times New Roman"/>
            <w:sz w:val="24"/>
            <w:szCs w:val="24"/>
            <w:rtl w:val="0"/>
          </w:rPr>
          <w:t xml:space="preserve">Chamorro Martinez, Jorge Andres, Laura Elena Cué La Rosa, Raul Queiroz Feitosa, Ieda Del’arco Sanches, and Patrick Nigri Happ. 2021. “Fully Convolutional Recurrent Networks for Multidate Crop Recognition from Multitemporal Image Sequences.” </w:t>
        </w:r>
      </w:hyperlink>
      <w:hyperlink r:id="rId71">
        <w:r w:rsidDel="00000000" w:rsidR="00000000" w:rsidRPr="00000000">
          <w:rPr>
            <w:rFonts w:ascii="Times New Roman" w:cs="Times New Roman" w:eastAsia="Times New Roman" w:hAnsi="Times New Roman"/>
            <w:i w:val="1"/>
            <w:sz w:val="24"/>
            <w:szCs w:val="24"/>
            <w:rtl w:val="0"/>
          </w:rPr>
          <w:t xml:space="preserve">ISPRS Journal of Photogrammetry and Remote Sensing</w:t>
        </w:r>
      </w:hyperlink>
      <w:hyperlink r:id="rId72">
        <w:r w:rsidDel="00000000" w:rsidR="00000000" w:rsidRPr="00000000">
          <w:rPr>
            <w:rFonts w:ascii="Times New Roman" w:cs="Times New Roman" w:eastAsia="Times New Roman" w:hAnsi="Times New Roman"/>
            <w:sz w:val="24"/>
            <w:szCs w:val="24"/>
            <w:rtl w:val="0"/>
          </w:rPr>
          <w:t xml:space="preserve"> 171: 188–201.</w:t>
        </w:r>
      </w:hyperlink>
      <w:r w:rsidDel="00000000" w:rsidR="00000000" w:rsidRPr="00000000">
        <w:rPr>
          <w:rtl w:val="0"/>
        </w:rPr>
      </w:r>
    </w:p>
    <w:p w:rsidR="00000000" w:rsidDel="00000000" w:rsidP="00000000" w:rsidRDefault="00000000" w:rsidRPr="00000000" w14:paraId="000000B6">
      <w:pPr>
        <w:widowControl w:val="0"/>
        <w:spacing w:line="240" w:lineRule="auto"/>
        <w:ind w:left="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line="240" w:lineRule="auto"/>
        <w:ind w:left="440"/>
        <w:jc w:val="both"/>
        <w:rPr>
          <w:rFonts w:ascii="Times New Roman" w:cs="Times New Roman" w:eastAsia="Times New Roman" w:hAnsi="Times New Roman"/>
          <w:sz w:val="24"/>
          <w:szCs w:val="24"/>
        </w:rPr>
      </w:pPr>
      <w:hyperlink r:id="rId73">
        <w:r w:rsidDel="00000000" w:rsidR="00000000" w:rsidRPr="00000000">
          <w:rPr>
            <w:rFonts w:ascii="Times New Roman" w:cs="Times New Roman" w:eastAsia="Times New Roman" w:hAnsi="Times New Roman"/>
            <w:sz w:val="24"/>
            <w:szCs w:val="24"/>
            <w:rtl w:val="0"/>
          </w:rPr>
          <w:t xml:space="preserve">“Combining UAV-Based Plant Height from Crop Surface Models, Visible, and near Infrared Vegetation Indices for Biomass Monitoring in Barley.” 2015. </w:t>
        </w:r>
      </w:hyperlink>
      <w:hyperlink r:id="rId74">
        <w:r w:rsidDel="00000000" w:rsidR="00000000" w:rsidRPr="00000000">
          <w:rPr>
            <w:rFonts w:ascii="Times New Roman" w:cs="Times New Roman" w:eastAsia="Times New Roman" w:hAnsi="Times New Roman"/>
            <w:i w:val="1"/>
            <w:sz w:val="24"/>
            <w:szCs w:val="24"/>
            <w:rtl w:val="0"/>
          </w:rPr>
          <w:t xml:space="preserve">International Journal of Applied Earth Observation and Geoinformation</w:t>
        </w:r>
      </w:hyperlink>
      <w:hyperlink r:id="rId75">
        <w:r w:rsidDel="00000000" w:rsidR="00000000" w:rsidRPr="00000000">
          <w:rPr>
            <w:rFonts w:ascii="Times New Roman" w:cs="Times New Roman" w:eastAsia="Times New Roman" w:hAnsi="Times New Roman"/>
            <w:sz w:val="24"/>
            <w:szCs w:val="24"/>
            <w:rtl w:val="0"/>
          </w:rPr>
          <w:t xml:space="preserve"> 39 (July): 79–87.</w:t>
        </w:r>
      </w:hyperlink>
      <w:r w:rsidDel="00000000" w:rsidR="00000000" w:rsidRPr="00000000">
        <w:rPr>
          <w:rtl w:val="0"/>
        </w:rPr>
      </w:r>
    </w:p>
    <w:p w:rsidR="00000000" w:rsidDel="00000000" w:rsidP="00000000" w:rsidRDefault="00000000" w:rsidRPr="00000000" w14:paraId="000000B8">
      <w:pPr>
        <w:widowControl w:val="0"/>
        <w:spacing w:line="240" w:lineRule="auto"/>
        <w:ind w:left="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40" w:lineRule="auto"/>
        <w:ind w:left="440"/>
        <w:jc w:val="both"/>
        <w:rPr>
          <w:rFonts w:ascii="Times New Roman" w:cs="Times New Roman" w:eastAsia="Times New Roman" w:hAnsi="Times New Roman"/>
          <w:sz w:val="24"/>
          <w:szCs w:val="24"/>
        </w:rPr>
      </w:pPr>
      <w:hyperlink r:id="rId76">
        <w:r w:rsidDel="00000000" w:rsidR="00000000" w:rsidRPr="00000000">
          <w:rPr>
            <w:rFonts w:ascii="Times New Roman" w:cs="Times New Roman" w:eastAsia="Times New Roman" w:hAnsi="Times New Roman"/>
            <w:sz w:val="24"/>
            <w:szCs w:val="24"/>
            <w:rtl w:val="0"/>
          </w:rPr>
          <w:t xml:space="preserve">“Deep Convolutional Neural Networks for Rice Grain Yield Estimation at the Ripening Stage Using UAV-Based Remotely Sensed Images.” 2019. </w:t>
        </w:r>
      </w:hyperlink>
      <w:hyperlink r:id="rId77">
        <w:r w:rsidDel="00000000" w:rsidR="00000000" w:rsidRPr="00000000">
          <w:rPr>
            <w:rFonts w:ascii="Times New Roman" w:cs="Times New Roman" w:eastAsia="Times New Roman" w:hAnsi="Times New Roman"/>
            <w:i w:val="1"/>
            <w:sz w:val="24"/>
            <w:szCs w:val="24"/>
            <w:rtl w:val="0"/>
          </w:rPr>
          <w:t xml:space="preserve">Field Crops Research</w:t>
        </w:r>
      </w:hyperlink>
      <w:hyperlink r:id="rId78">
        <w:r w:rsidDel="00000000" w:rsidR="00000000" w:rsidRPr="00000000">
          <w:rPr>
            <w:rFonts w:ascii="Times New Roman" w:cs="Times New Roman" w:eastAsia="Times New Roman" w:hAnsi="Times New Roman"/>
            <w:sz w:val="24"/>
            <w:szCs w:val="24"/>
            <w:rtl w:val="0"/>
          </w:rPr>
          <w:t xml:space="preserve"> 235 (April): 142–53.</w:t>
        </w:r>
      </w:hyperlink>
      <w:r w:rsidDel="00000000" w:rsidR="00000000" w:rsidRPr="00000000">
        <w:rPr>
          <w:rtl w:val="0"/>
        </w:rPr>
      </w:r>
    </w:p>
    <w:p w:rsidR="00000000" w:rsidDel="00000000" w:rsidP="00000000" w:rsidRDefault="00000000" w:rsidRPr="00000000" w14:paraId="000000BA">
      <w:pPr>
        <w:widowControl w:val="0"/>
        <w:spacing w:after="220" w:line="240" w:lineRule="auto"/>
        <w:ind w:left="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after="220" w:line="240" w:lineRule="auto"/>
        <w:ind w:left="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after="220" w:line="240" w:lineRule="auto"/>
        <w:ind w:left="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after="220" w:line="240" w:lineRule="auto"/>
        <w:ind w:left="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after="220" w:line="240" w:lineRule="auto"/>
        <w:ind w:left="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after="220" w:line="240" w:lineRule="auto"/>
        <w:ind w:left="440"/>
        <w:rPr/>
      </w:pPr>
      <w:r w:rsidDel="00000000" w:rsidR="00000000" w:rsidRPr="00000000">
        <w:rPr>
          <w:rtl w:val="0"/>
        </w:rPr>
      </w:r>
    </w:p>
    <w:p w:rsidR="00000000" w:rsidDel="00000000" w:rsidP="00000000" w:rsidRDefault="00000000" w:rsidRPr="00000000" w14:paraId="000000C0">
      <w:pPr>
        <w:widowControl w:val="0"/>
        <w:spacing w:after="280" w:line="240" w:lineRule="auto"/>
        <w:rPr/>
      </w:pPr>
      <w:r w:rsidDel="00000000" w:rsidR="00000000" w:rsidRPr="00000000">
        <w:rPr>
          <w:rtl w:val="0"/>
        </w:rPr>
      </w:r>
    </w:p>
    <w:p w:rsidR="00000000" w:rsidDel="00000000" w:rsidP="00000000" w:rsidRDefault="00000000" w:rsidRPr="00000000" w14:paraId="000000C1">
      <w:pPr>
        <w:widowControl w:val="0"/>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Shows Statistical Analysis values of Mean accuracy (93.27), Standard   Deviation(2.434), and Standard error deviation. The Alex net Algorithm and the  VGG NETalgorithm have the values of the Mean accuracy, Standard Deviation, and Standard Error.</w:t>
      </w:r>
    </w:p>
    <w:p w:rsidR="00000000" w:rsidDel="00000000" w:rsidP="00000000" w:rsidRDefault="00000000" w:rsidRPr="00000000" w14:paraId="000000C2">
      <w:pPr>
        <w:widowControl w:val="0"/>
        <w:spacing w:after="280" w:line="240" w:lineRule="auto"/>
        <w:rPr>
          <w:rFonts w:ascii="Times New Roman" w:cs="Times New Roman" w:eastAsia="Times New Roman" w:hAnsi="Times New Roman"/>
          <w:sz w:val="28"/>
          <w:szCs w:val="28"/>
        </w:rPr>
      </w:pPr>
      <w:r w:rsidDel="00000000" w:rsidR="00000000" w:rsidRPr="00000000">
        <w:rPr>
          <w:rtl w:val="0"/>
        </w:rPr>
      </w:r>
    </w:p>
    <w:tbl>
      <w:tblPr>
        <w:tblStyle w:val="Table1"/>
        <w:tblW w:w="939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455"/>
        <w:gridCol w:w="1455"/>
        <w:gridCol w:w="1455"/>
        <w:gridCol w:w="1455"/>
        <w:gridCol w:w="1455"/>
        <w:tblGridChange w:id="0">
          <w:tblGrid>
            <w:gridCol w:w="2115"/>
            <w:gridCol w:w="1455"/>
            <w:gridCol w:w="1455"/>
            <w:gridCol w:w="1455"/>
            <w:gridCol w:w="145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MEAN</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Vgg  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bl>
    <w:p w:rsidR="00000000" w:rsidDel="00000000" w:rsidP="00000000" w:rsidRDefault="00000000" w:rsidRPr="00000000" w14:paraId="000000D5">
      <w:pPr>
        <w:widowControl w:val="0"/>
        <w:spacing w:after="280" w:line="240" w:lineRule="auto"/>
        <w:rPr/>
      </w:pPr>
      <w:r w:rsidDel="00000000" w:rsidR="00000000" w:rsidRPr="00000000">
        <w:rPr>
          <w:rtl w:val="0"/>
        </w:rPr>
      </w:r>
    </w:p>
    <w:p w:rsidR="00000000" w:rsidDel="00000000" w:rsidP="00000000" w:rsidRDefault="00000000" w:rsidRPr="00000000" w14:paraId="000000D6">
      <w:pPr>
        <w:widowControl w:val="0"/>
        <w:spacing w:after="280" w:line="240" w:lineRule="auto"/>
        <w:rPr/>
      </w:pPr>
      <w:r w:rsidDel="00000000" w:rsidR="00000000" w:rsidRPr="00000000">
        <w:rPr>
          <w:rtl w:val="0"/>
        </w:rPr>
      </w:r>
    </w:p>
    <w:p w:rsidR="00000000" w:rsidDel="00000000" w:rsidP="00000000" w:rsidRDefault="00000000" w:rsidRPr="00000000" w14:paraId="000000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Shows Comparison of Significance Level with value p&lt;0.05. Both Alex net Algorithm and the VGG NET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Algorithm  have a confidence interval of 95% with the significance value 0.000( p&lt;0.05).</w:t>
      </w:r>
    </w:p>
    <w:p w:rsidR="00000000" w:rsidDel="00000000" w:rsidP="00000000" w:rsidRDefault="00000000" w:rsidRPr="00000000" w14:paraId="000000D8">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widowControl w:val="0"/>
        <w:rPr>
          <w:rFonts w:ascii="Times New Roman" w:cs="Times New Roman" w:eastAsia="Times New Roman" w:hAnsi="Times New Roman"/>
          <w:b w:val="1"/>
          <w:sz w:val="28"/>
          <w:szCs w:val="28"/>
        </w:rPr>
      </w:pPr>
      <w:r w:rsidDel="00000000" w:rsidR="00000000" w:rsidRPr="00000000">
        <w:rPr>
          <w:rtl w:val="0"/>
        </w:rPr>
      </w:r>
    </w:p>
    <w:tbl>
      <w:tblPr>
        <w:tblStyle w:val="Table2"/>
        <w:tblW w:w="1036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20"/>
        <w:gridCol w:w="885"/>
        <w:gridCol w:w="780"/>
        <w:gridCol w:w="840"/>
        <w:gridCol w:w="1020"/>
        <w:gridCol w:w="930"/>
        <w:gridCol w:w="990"/>
        <w:gridCol w:w="765"/>
        <w:gridCol w:w="975"/>
        <w:tblGridChange w:id="0">
          <w:tblGrid>
            <w:gridCol w:w="1560"/>
            <w:gridCol w:w="1620"/>
            <w:gridCol w:w="885"/>
            <w:gridCol w:w="780"/>
            <w:gridCol w:w="840"/>
            <w:gridCol w:w="1020"/>
            <w:gridCol w:w="930"/>
            <w:gridCol w:w="990"/>
            <w:gridCol w:w="765"/>
            <w:gridCol w:w="975"/>
          </w:tblGrid>
        </w:tblGridChange>
      </w:tblGrid>
      <w:tr>
        <w:trPr>
          <w:cantSplit w:val="0"/>
          <w:trHeight w:val="480" w:hRule="atLeast"/>
          <w:tblHeader w:val="0"/>
        </w:trPr>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w:t>
            </w:r>
          </w:p>
        </w:tc>
        <w:tc>
          <w:tcPr>
            <w:gridSpan w:val="2"/>
            <w:shd w:fill="auto" w:val="clear"/>
            <w:tcMar>
              <w:top w:w="-44.64" w:type="dxa"/>
              <w:left w:w="-44.64" w:type="dxa"/>
              <w:bottom w:w="-44.64" w:type="dxa"/>
              <w:right w:w="-44.64" w:type="dxa"/>
            </w:tcMar>
            <w:vAlign w:val="cente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shd w:fill="auto" w:val="clear"/>
            <w:tcMar>
              <w:top w:w="-44.64" w:type="dxa"/>
              <w:left w:w="-44.64" w:type="dxa"/>
              <w:bottom w:w="-44.64" w:type="dxa"/>
              <w:right w:w="-44.64" w:type="dxa"/>
            </w:tcMar>
            <w:vAlign w:val="center"/>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r>
      <w:tr>
        <w:trPr>
          <w:cantSplit w:val="0"/>
          <w:trHeight w:val="480" w:hRule="atLeast"/>
          <w:tblHeader w:val="0"/>
        </w:trPr>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E4">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sig(2-tailed)</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gridSpan w:val="2"/>
            <w:shd w:fill="auto" w:val="clear"/>
            <w:tcMar>
              <w:top w:w="-44.64" w:type="dxa"/>
              <w:left w:w="-44.64" w:type="dxa"/>
              <w:bottom w:w="-44.64" w:type="dxa"/>
              <w:right w:w="-44.64" w:type="dxa"/>
            </w:tcMar>
            <w:vAlign w:val="center"/>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1227.8906249999998" w:hRule="atLeast"/>
          <w:tblHeader w:val="0"/>
        </w:trPr>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F0">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F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F3">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F4">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480"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LogisticRegression</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6.973</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33.113</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24.667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.745</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23.141</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26.193</w:t>
            </w:r>
          </w:p>
        </w:tc>
      </w:tr>
      <w:tr>
        <w:trPr>
          <w:cantSplit w:val="0"/>
          <w:trHeight w:val="480"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algorithm</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33.113</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23.745</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24.667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.745</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23.128</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26.205</w:t>
            </w:r>
          </w:p>
        </w:tc>
      </w:tr>
    </w:tbl>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1" name="image1.jpg"/>
            <a:graphic>
              <a:graphicData uri="http://schemas.openxmlformats.org/drawingml/2006/picture">
                <pic:pic>
                  <pic:nvPicPr>
                    <pic:cNvPr id="0" name="image1.jpg"/>
                    <pic:cNvPicPr preferRelativeResize="0"/>
                  </pic:nvPicPr>
                  <pic:blipFill>
                    <a:blip r:embed="rId7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:Comparison of the Alex net Algorithm accuracy of (93.27%) and it has the mean accuracy of VGGNET algorithm  (83.27%) . The mean accuracy of the  Alex net Algorithm has no significant difference with the  Random VGG NET  Algorithm with the significance value is 0.000 (p&lt;0.05) . X Axis:  Alex net Algorithm vs  VGGNET algorithm Y Axis: Mean accuracy ± 2 SD.</w:t>
      </w:r>
    </w:p>
    <w:p w:rsidR="00000000" w:rsidDel="00000000" w:rsidP="00000000" w:rsidRDefault="00000000" w:rsidRPr="00000000" w14:paraId="00000111">
      <w:pPr>
        <w:widowControl w:val="0"/>
        <w:spacing w:line="240" w:lineRule="auto"/>
        <w:ind w:left="440"/>
        <w:rPr/>
      </w:pPr>
      <w:r w:rsidDel="00000000" w:rsidR="00000000" w:rsidRPr="00000000">
        <w:rPr>
          <w:rtl w:val="0"/>
        </w:rPr>
      </w:r>
    </w:p>
    <w:p w:rsidR="00000000" w:rsidDel="00000000" w:rsidP="00000000" w:rsidRDefault="00000000" w:rsidRPr="00000000" w14:paraId="00000112">
      <w:pPr>
        <w:widowControl w:val="0"/>
        <w:spacing w:line="240" w:lineRule="auto"/>
        <w:ind w:left="440"/>
        <w:rPr/>
      </w:pPr>
      <w:r w:rsidDel="00000000" w:rsidR="00000000" w:rsidRPr="00000000">
        <w:rPr>
          <w:rtl w:val="0"/>
        </w:rPr>
      </w:r>
    </w:p>
    <w:p w:rsidR="00000000" w:rsidDel="00000000" w:rsidP="00000000" w:rsidRDefault="00000000" w:rsidRPr="00000000" w14:paraId="00000113">
      <w:pPr>
        <w:widowControl w:val="0"/>
        <w:spacing w:line="240" w:lineRule="auto"/>
        <w:ind w:left="440"/>
        <w:rPr/>
      </w:pPr>
      <w:r w:rsidDel="00000000" w:rsidR="00000000" w:rsidRPr="00000000">
        <w:rPr>
          <w:rtl w:val="0"/>
        </w:rPr>
      </w:r>
    </w:p>
    <w:p w:rsidR="00000000" w:rsidDel="00000000" w:rsidP="00000000" w:rsidRDefault="00000000" w:rsidRPr="00000000" w14:paraId="00000114">
      <w:pPr>
        <w:widowControl w:val="0"/>
        <w:spacing w:after="220" w:line="240" w:lineRule="auto"/>
        <w:ind w:left="440"/>
        <w:rPr/>
      </w:pPr>
      <w:r w:rsidDel="00000000" w:rsidR="00000000" w:rsidRPr="00000000">
        <w:rPr>
          <w:rtl w:val="0"/>
        </w:rPr>
      </w:r>
    </w:p>
    <w:p w:rsidR="00000000" w:rsidDel="00000000" w:rsidP="00000000" w:rsidRDefault="00000000" w:rsidRPr="00000000" w14:paraId="00000115">
      <w:pPr>
        <w:widowControl w:val="0"/>
        <w:spacing w:after="28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9ECwOD/zOQu" TargetMode="External"/><Relationship Id="rId42" Type="http://schemas.openxmlformats.org/officeDocument/2006/relationships/hyperlink" Target="http://paperpile.com/b/9ECwOD/zOQu" TargetMode="External"/><Relationship Id="rId41" Type="http://schemas.openxmlformats.org/officeDocument/2006/relationships/hyperlink" Target="http://paperpile.com/b/9ECwOD/zOQu" TargetMode="External"/><Relationship Id="rId44" Type="http://schemas.openxmlformats.org/officeDocument/2006/relationships/hyperlink" Target="http://paperpile.com/b/9ECwOD/zOQu" TargetMode="External"/><Relationship Id="rId43" Type="http://schemas.openxmlformats.org/officeDocument/2006/relationships/hyperlink" Target="https://proceedings.neurips.cc/paper_files/paper/2012/file/c399862d3b9d6b76c8436e924a68c45b-Paper.pdf" TargetMode="External"/><Relationship Id="rId46" Type="http://schemas.openxmlformats.org/officeDocument/2006/relationships/hyperlink" Target="https://ieeexplore.ieee.org/abstract/document/726791/" TargetMode="External"/><Relationship Id="rId45" Type="http://schemas.openxmlformats.org/officeDocument/2006/relationships/hyperlink" Target="http://paperpile.com/b/9ECwOD/qIJ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9ECwOD/95Im" TargetMode="External"/><Relationship Id="rId48" Type="http://schemas.openxmlformats.org/officeDocument/2006/relationships/hyperlink" Target="http://paperpile.com/b/9ECwOD/tCQB" TargetMode="External"/><Relationship Id="rId47" Type="http://schemas.openxmlformats.org/officeDocument/2006/relationships/hyperlink" Target="http://paperpile.com/b/9ECwOD/qIJ5" TargetMode="External"/><Relationship Id="rId49" Type="http://schemas.openxmlformats.org/officeDocument/2006/relationships/hyperlink" Target="http://paperpile.com/b/9ECwOD/tCQB" TargetMode="External"/><Relationship Id="rId5" Type="http://schemas.openxmlformats.org/officeDocument/2006/relationships/styles" Target="styles.xml"/><Relationship Id="rId6" Type="http://schemas.openxmlformats.org/officeDocument/2006/relationships/hyperlink" Target="https://paperpile.com/c/9ECwOD/RZz3" TargetMode="External"/><Relationship Id="rId7" Type="http://schemas.openxmlformats.org/officeDocument/2006/relationships/hyperlink" Target="https://paperpile.com/c/9ECwOD/zOQu" TargetMode="External"/><Relationship Id="rId8" Type="http://schemas.openxmlformats.org/officeDocument/2006/relationships/hyperlink" Target="https://paperpile.com/c/9ECwOD/qIJ5" TargetMode="External"/><Relationship Id="rId73" Type="http://schemas.openxmlformats.org/officeDocument/2006/relationships/hyperlink" Target="http://paperpile.com/b/LeYkUu/LIvyA" TargetMode="External"/><Relationship Id="rId72" Type="http://schemas.openxmlformats.org/officeDocument/2006/relationships/hyperlink" Target="http://paperpile.com/b/LeYkUu/DNcn" TargetMode="External"/><Relationship Id="rId31" Type="http://schemas.openxmlformats.org/officeDocument/2006/relationships/hyperlink" Target="http://paperpile.com/b/9ECwOD/95Im" TargetMode="External"/><Relationship Id="rId75" Type="http://schemas.openxmlformats.org/officeDocument/2006/relationships/hyperlink" Target="http://paperpile.com/b/LeYkUu/LIvyA" TargetMode="External"/><Relationship Id="rId30" Type="http://schemas.openxmlformats.org/officeDocument/2006/relationships/hyperlink" Target="http://paperpile.com/b/9ECwOD/awiT" TargetMode="External"/><Relationship Id="rId74" Type="http://schemas.openxmlformats.org/officeDocument/2006/relationships/hyperlink" Target="http://paperpile.com/b/LeYkUu/LIvyA" TargetMode="External"/><Relationship Id="rId33" Type="http://schemas.openxmlformats.org/officeDocument/2006/relationships/hyperlink" Target="http://paperpile.com/b/9ECwOD/95Im" TargetMode="External"/><Relationship Id="rId77" Type="http://schemas.openxmlformats.org/officeDocument/2006/relationships/hyperlink" Target="http://paperpile.com/b/LeYkUu/3Qfk" TargetMode="External"/><Relationship Id="rId32" Type="http://schemas.openxmlformats.org/officeDocument/2006/relationships/hyperlink" Target="http://paperpile.com/b/9ECwOD/95Im" TargetMode="External"/><Relationship Id="rId76" Type="http://schemas.openxmlformats.org/officeDocument/2006/relationships/hyperlink" Target="http://paperpile.com/b/LeYkUu/3Qfk" TargetMode="External"/><Relationship Id="rId35" Type="http://schemas.openxmlformats.org/officeDocument/2006/relationships/hyperlink" Target="http://paperpile.com/b/9ECwOD/tKwR" TargetMode="External"/><Relationship Id="rId79" Type="http://schemas.openxmlformats.org/officeDocument/2006/relationships/image" Target="media/image1.jpg"/><Relationship Id="rId34" Type="http://schemas.openxmlformats.org/officeDocument/2006/relationships/hyperlink" Target="http://paperpile.com/b/9ECwOD/tKwR" TargetMode="External"/><Relationship Id="rId78" Type="http://schemas.openxmlformats.org/officeDocument/2006/relationships/hyperlink" Target="http://paperpile.com/b/LeYkUu/3Qfk" TargetMode="External"/><Relationship Id="rId71" Type="http://schemas.openxmlformats.org/officeDocument/2006/relationships/hyperlink" Target="http://paperpile.com/b/LeYkUu/DNcn" TargetMode="External"/><Relationship Id="rId70" Type="http://schemas.openxmlformats.org/officeDocument/2006/relationships/hyperlink" Target="http://paperpile.com/b/LeYkUu/DNcn" TargetMode="External"/><Relationship Id="rId37" Type="http://schemas.openxmlformats.org/officeDocument/2006/relationships/hyperlink" Target="http://paperpile.com/b/9ECwOD/RZz3" TargetMode="External"/><Relationship Id="rId36" Type="http://schemas.openxmlformats.org/officeDocument/2006/relationships/hyperlink" Target="http://paperpile.com/b/9ECwOD/tKwR" TargetMode="External"/><Relationship Id="rId39" Type="http://schemas.openxmlformats.org/officeDocument/2006/relationships/hyperlink" Target="http://paperpile.com/b/9ECwOD/RZz3" TargetMode="External"/><Relationship Id="rId38" Type="http://schemas.openxmlformats.org/officeDocument/2006/relationships/hyperlink" Target="http://paperpile.com/b/9ECwOD/RZz3" TargetMode="External"/><Relationship Id="rId62" Type="http://schemas.openxmlformats.org/officeDocument/2006/relationships/hyperlink" Target="https://ieeexplore.ieee.org/abstract/document/8115245/" TargetMode="External"/><Relationship Id="rId61" Type="http://schemas.openxmlformats.org/officeDocument/2006/relationships/hyperlink" Target="http://paperpile.com/b/LeYkUu/jPrX" TargetMode="External"/><Relationship Id="rId20" Type="http://schemas.openxmlformats.org/officeDocument/2006/relationships/hyperlink" Target="http://paperpile.com/b/9ECwOD/GrIB" TargetMode="External"/><Relationship Id="rId64" Type="http://schemas.openxmlformats.org/officeDocument/2006/relationships/hyperlink" Target="http://paperpile.com/b/LeYkUu/w6Pn" TargetMode="External"/><Relationship Id="rId63" Type="http://schemas.openxmlformats.org/officeDocument/2006/relationships/hyperlink" Target="http://paperpile.com/b/LeYkUu/jPrX" TargetMode="External"/><Relationship Id="rId22" Type="http://schemas.openxmlformats.org/officeDocument/2006/relationships/hyperlink" Target="http://paperpile.com/b/9ECwOD/GrIB" TargetMode="External"/><Relationship Id="rId66" Type="http://schemas.openxmlformats.org/officeDocument/2006/relationships/hyperlink" Target="http://paperpile.com/b/LeYkUu/w6Pn" TargetMode="External"/><Relationship Id="rId21" Type="http://schemas.openxmlformats.org/officeDocument/2006/relationships/hyperlink" Target="http://paperpile.com/b/9ECwOD/GrIB" TargetMode="External"/><Relationship Id="rId65" Type="http://schemas.openxmlformats.org/officeDocument/2006/relationships/hyperlink" Target="http://paperpile.com/b/LeYkUu/w6Pn" TargetMode="External"/><Relationship Id="rId24" Type="http://schemas.openxmlformats.org/officeDocument/2006/relationships/hyperlink" Target="http://paperpile.com/b/9ECwOD/GrIB" TargetMode="External"/><Relationship Id="rId68" Type="http://schemas.openxmlformats.org/officeDocument/2006/relationships/hyperlink" Target="http://paperpile.com/b/LeYkUu/6Dzd" TargetMode="External"/><Relationship Id="rId23" Type="http://schemas.openxmlformats.org/officeDocument/2006/relationships/hyperlink" Target="https://ieeexplore.ieee.org/abstract/document/9102505/" TargetMode="External"/><Relationship Id="rId67" Type="http://schemas.openxmlformats.org/officeDocument/2006/relationships/hyperlink" Target="http://paperpile.com/b/LeYkUu/6Dzd" TargetMode="External"/><Relationship Id="rId60" Type="http://schemas.openxmlformats.org/officeDocument/2006/relationships/hyperlink" Target="http://paperpile.com/b/9ECwOD/kwon" TargetMode="External"/><Relationship Id="rId26" Type="http://schemas.openxmlformats.org/officeDocument/2006/relationships/hyperlink" Target="http://paperpile.com/b/9ECwOD/BX6m" TargetMode="External"/><Relationship Id="rId25" Type="http://schemas.openxmlformats.org/officeDocument/2006/relationships/hyperlink" Target="http://paperpile.com/b/9ECwOD/BX6m" TargetMode="External"/><Relationship Id="rId69" Type="http://schemas.openxmlformats.org/officeDocument/2006/relationships/hyperlink" Target="http://paperpile.com/b/LeYkUu/6Dzd" TargetMode="External"/><Relationship Id="rId28" Type="http://schemas.openxmlformats.org/officeDocument/2006/relationships/hyperlink" Target="http://paperpile.com/b/9ECwOD/awiT" TargetMode="External"/><Relationship Id="rId27" Type="http://schemas.openxmlformats.org/officeDocument/2006/relationships/hyperlink" Target="http://paperpile.com/b/9ECwOD/BX6m" TargetMode="External"/><Relationship Id="rId29" Type="http://schemas.openxmlformats.org/officeDocument/2006/relationships/hyperlink" Target="http://paperpile.com/b/9ECwOD/awiT" TargetMode="External"/><Relationship Id="rId51" Type="http://schemas.openxmlformats.org/officeDocument/2006/relationships/hyperlink" Target="http://paperpile.com/b/9ECwOD/LIaP" TargetMode="External"/><Relationship Id="rId50" Type="http://schemas.openxmlformats.org/officeDocument/2006/relationships/hyperlink" Target="http://paperpile.com/b/9ECwOD/tCQB" TargetMode="External"/><Relationship Id="rId53" Type="http://schemas.openxmlformats.org/officeDocument/2006/relationships/hyperlink" Target="http://paperpile.com/b/LeYkUu/qPYP" TargetMode="External"/><Relationship Id="rId52" Type="http://schemas.openxmlformats.org/officeDocument/2006/relationships/hyperlink" Target="http://paperpile.com/b/LeYkUu/qPYP" TargetMode="External"/><Relationship Id="rId11" Type="http://schemas.openxmlformats.org/officeDocument/2006/relationships/hyperlink" Target="https://paperpile.com/c/9ECwOD/dFh8" TargetMode="External"/><Relationship Id="rId55" Type="http://schemas.openxmlformats.org/officeDocument/2006/relationships/hyperlink" Target="http://paperpile.com/b/9ECwOD/LIaP" TargetMode="External"/><Relationship Id="rId10" Type="http://schemas.openxmlformats.org/officeDocument/2006/relationships/hyperlink" Target="https://paperpile.com/c/9ECwOD/awiT" TargetMode="External"/><Relationship Id="rId54" Type="http://schemas.openxmlformats.org/officeDocument/2006/relationships/hyperlink" Target="http://paperpile.com/b/LeYkUu/qPYP" TargetMode="External"/><Relationship Id="rId13" Type="http://schemas.openxmlformats.org/officeDocument/2006/relationships/hyperlink" Target="https://paperpile.com/c/9ECwOD/RZz3" TargetMode="External"/><Relationship Id="rId57" Type="http://schemas.openxmlformats.org/officeDocument/2006/relationships/hyperlink" Target="http://paperpile.com/b/9ECwOD/LIaP" TargetMode="External"/><Relationship Id="rId12" Type="http://schemas.openxmlformats.org/officeDocument/2006/relationships/hyperlink" Target="https://paperpile.com/c/9ECwOD/tKwR" TargetMode="External"/><Relationship Id="rId56" Type="http://schemas.openxmlformats.org/officeDocument/2006/relationships/hyperlink" Target="http://paperpile.com/b/9ECwOD/LIaP" TargetMode="External"/><Relationship Id="rId15" Type="http://schemas.openxmlformats.org/officeDocument/2006/relationships/hyperlink" Target="https://paperpile.com/c/9ECwOD/BX6m" TargetMode="External"/><Relationship Id="rId59" Type="http://schemas.openxmlformats.org/officeDocument/2006/relationships/hyperlink" Target="http://paperpile.com/b/9ECwOD/kwon" TargetMode="External"/><Relationship Id="rId14" Type="http://schemas.openxmlformats.org/officeDocument/2006/relationships/hyperlink" Target="https://paperpile.com/c/9ECwOD/tCQB" TargetMode="External"/><Relationship Id="rId58" Type="http://schemas.openxmlformats.org/officeDocument/2006/relationships/hyperlink" Target="http://paperpile.com/b/9ECwOD/kwon" TargetMode="External"/><Relationship Id="rId17" Type="http://schemas.openxmlformats.org/officeDocument/2006/relationships/hyperlink" Target="https://paperpile.com/c/9ECwOD/kwon" TargetMode="External"/><Relationship Id="rId16" Type="http://schemas.openxmlformats.org/officeDocument/2006/relationships/hyperlink" Target="https://paperpile.com/c/9ECwOD/GrIB" TargetMode="External"/><Relationship Id="rId19" Type="http://schemas.openxmlformats.org/officeDocument/2006/relationships/hyperlink" Target="https://paperpile.com/c/9ECwOD/O38H" TargetMode="External"/><Relationship Id="rId18" Type="http://schemas.openxmlformats.org/officeDocument/2006/relationships/hyperlink" Target="https://paperpile.com/c/9ECwOD/LI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