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364A" w14:textId="12A0E755" w:rsidR="00A776F7" w:rsidRDefault="00A776F7" w:rsidP="006A5A24">
      <w:pPr>
        <w:spacing w:after="0"/>
        <w:rPr>
          <w:rFonts w:asciiTheme="majorBidi" w:hAnsiTheme="majorBidi" w:cstheme="majorBidi"/>
          <w:sz w:val="24"/>
          <w:szCs w:val="24"/>
        </w:rPr>
      </w:pPr>
      <w:r>
        <w:rPr>
          <w:rFonts w:asciiTheme="majorBidi" w:hAnsiTheme="majorBidi" w:cstheme="majorBidi"/>
          <w:sz w:val="24"/>
          <w:szCs w:val="24"/>
        </w:rPr>
        <w:t>// Gayel (Imad) Abou Imad - 161233</w:t>
      </w:r>
    </w:p>
    <w:p w14:paraId="31A6CF81" w14:textId="6BCB1CE8" w:rsidR="00A776F7" w:rsidRDefault="00A776F7" w:rsidP="006A5A24">
      <w:pPr>
        <w:spacing w:after="0"/>
        <w:rPr>
          <w:rFonts w:asciiTheme="majorBidi" w:hAnsiTheme="majorBidi" w:cstheme="majorBidi"/>
          <w:sz w:val="24"/>
          <w:szCs w:val="24"/>
        </w:rPr>
      </w:pPr>
      <w:r>
        <w:rPr>
          <w:rFonts w:asciiTheme="majorBidi" w:hAnsiTheme="majorBidi" w:cstheme="majorBidi"/>
          <w:sz w:val="24"/>
          <w:szCs w:val="24"/>
        </w:rPr>
        <w:t>// Myriam (Fouad) Turk – 172038</w:t>
      </w:r>
    </w:p>
    <w:p w14:paraId="031AE7EC" w14:textId="1E5A27C6" w:rsidR="00A776F7" w:rsidRDefault="00A776F7" w:rsidP="006A5A24">
      <w:pPr>
        <w:spacing w:after="0"/>
        <w:rPr>
          <w:rFonts w:asciiTheme="majorBidi" w:hAnsiTheme="majorBidi" w:cstheme="majorBidi"/>
          <w:sz w:val="24"/>
          <w:szCs w:val="24"/>
        </w:rPr>
      </w:pPr>
    </w:p>
    <w:p w14:paraId="6CE443A6" w14:textId="652273DC" w:rsidR="00A776F7" w:rsidRDefault="00A776F7" w:rsidP="00A776F7">
      <w:pPr>
        <w:pStyle w:val="Heading1"/>
        <w:spacing w:before="0" w:beforeAutospacing="0" w:after="107" w:afterAutospacing="0"/>
        <w:jc w:val="center"/>
        <w:rPr>
          <w:rFonts w:asciiTheme="majorBidi" w:hAnsiTheme="majorBidi" w:cstheme="majorBidi"/>
          <w:sz w:val="24"/>
          <w:szCs w:val="24"/>
          <w:u w:val="single"/>
        </w:rPr>
      </w:pPr>
      <w:r w:rsidRPr="00A776F7">
        <w:rPr>
          <w:rFonts w:asciiTheme="majorBidi" w:hAnsiTheme="majorBidi" w:cstheme="majorBidi"/>
          <w:sz w:val="24"/>
          <w:szCs w:val="24"/>
          <w:u w:val="single"/>
        </w:rPr>
        <w:t xml:space="preserve">TP 1 – Exploring </w:t>
      </w:r>
      <w:proofErr w:type="spellStart"/>
      <w:r w:rsidRPr="00A776F7">
        <w:rPr>
          <w:rFonts w:asciiTheme="majorBidi" w:hAnsiTheme="majorBidi" w:cstheme="majorBidi"/>
          <w:sz w:val="24"/>
          <w:szCs w:val="24"/>
          <w:u w:val="single"/>
        </w:rPr>
        <w:t>LoRa</w:t>
      </w:r>
      <w:proofErr w:type="spellEnd"/>
      <w:r w:rsidRPr="00A776F7">
        <w:rPr>
          <w:rFonts w:asciiTheme="majorBidi" w:hAnsiTheme="majorBidi" w:cstheme="majorBidi"/>
          <w:sz w:val="24"/>
          <w:szCs w:val="24"/>
          <w:u w:val="single"/>
        </w:rPr>
        <w:t xml:space="preserve"> Technology</w:t>
      </w:r>
      <w:r>
        <w:rPr>
          <w:rFonts w:asciiTheme="majorBidi" w:hAnsiTheme="majorBidi" w:cstheme="majorBidi"/>
          <w:sz w:val="24"/>
          <w:szCs w:val="24"/>
          <w:u w:val="single"/>
        </w:rPr>
        <w:t xml:space="preserve"> – Performance Evaluation – Time on Air</w:t>
      </w:r>
    </w:p>
    <w:p w14:paraId="3F9F290B" w14:textId="77777777" w:rsidR="00A776F7" w:rsidRDefault="00A776F7" w:rsidP="00A776F7">
      <w:pPr>
        <w:spacing w:after="0"/>
        <w:rPr>
          <w:rFonts w:asciiTheme="majorBidi" w:hAnsiTheme="majorBidi" w:cstheme="majorBidi"/>
          <w:b/>
          <w:bCs/>
          <w:sz w:val="24"/>
          <w:szCs w:val="24"/>
        </w:rPr>
      </w:pPr>
    </w:p>
    <w:p w14:paraId="03B4913A" w14:textId="7121FACB" w:rsidR="00A776F7" w:rsidRPr="00A776F7" w:rsidRDefault="00A776F7" w:rsidP="00A776F7">
      <w:pPr>
        <w:spacing w:after="0"/>
        <w:rPr>
          <w:rFonts w:asciiTheme="majorBidi" w:hAnsiTheme="majorBidi" w:cstheme="majorBidi"/>
          <w:b/>
          <w:bCs/>
          <w:sz w:val="24"/>
          <w:szCs w:val="24"/>
        </w:rPr>
      </w:pPr>
      <w:r>
        <w:rPr>
          <w:rFonts w:asciiTheme="majorBidi" w:hAnsiTheme="majorBidi" w:cstheme="majorBidi"/>
          <w:b/>
          <w:bCs/>
          <w:sz w:val="24"/>
          <w:szCs w:val="24"/>
        </w:rPr>
        <w:t>Questions</w:t>
      </w:r>
    </w:p>
    <w:p w14:paraId="0A6854B1" w14:textId="0C011248" w:rsidR="006A5A24" w:rsidRPr="00A776F7" w:rsidRDefault="006A5A24" w:rsidP="00A776F7">
      <w:pPr>
        <w:pStyle w:val="ListParagraph"/>
        <w:numPr>
          <w:ilvl w:val="0"/>
          <w:numId w:val="11"/>
        </w:numPr>
        <w:spacing w:after="0"/>
        <w:rPr>
          <w:rFonts w:asciiTheme="majorBidi" w:hAnsiTheme="majorBidi" w:cstheme="majorBidi"/>
          <w:sz w:val="24"/>
          <w:szCs w:val="24"/>
        </w:rPr>
      </w:pPr>
      <w:r w:rsidRPr="00A776F7">
        <w:rPr>
          <w:rFonts w:asciiTheme="majorBidi" w:hAnsiTheme="majorBidi" w:cstheme="majorBidi"/>
          <w:sz w:val="24"/>
          <w:szCs w:val="24"/>
        </w:rPr>
        <w:t xml:space="preserve">What are the advantages of the </w:t>
      </w:r>
      <w:proofErr w:type="spellStart"/>
      <w:r w:rsidRPr="00A776F7">
        <w:rPr>
          <w:rFonts w:asciiTheme="majorBidi" w:hAnsiTheme="majorBidi" w:cstheme="majorBidi"/>
          <w:sz w:val="24"/>
          <w:szCs w:val="24"/>
        </w:rPr>
        <w:t>LoRa</w:t>
      </w:r>
      <w:proofErr w:type="spellEnd"/>
      <w:r w:rsidRPr="00A776F7">
        <w:rPr>
          <w:rFonts w:asciiTheme="majorBidi" w:hAnsiTheme="majorBidi" w:cstheme="majorBidi"/>
          <w:sz w:val="24"/>
          <w:szCs w:val="24"/>
        </w:rPr>
        <w:t xml:space="preserve"> modulation?</w:t>
      </w:r>
    </w:p>
    <w:p w14:paraId="04C01288" w14:textId="6D015A3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 xml:space="preserve">Better battery life: </w:t>
      </w:r>
      <w:proofErr w:type="spellStart"/>
      <w:r w:rsidRPr="006A5A24">
        <w:rPr>
          <w:rFonts w:asciiTheme="majorBidi" w:hAnsiTheme="majorBidi" w:cstheme="majorBidi"/>
          <w:sz w:val="24"/>
          <w:szCs w:val="24"/>
        </w:rPr>
        <w:t>LoRa</w:t>
      </w:r>
      <w:proofErr w:type="spellEnd"/>
      <w:r w:rsidRPr="006A5A24">
        <w:rPr>
          <w:rFonts w:asciiTheme="majorBidi" w:hAnsiTheme="majorBidi" w:cstheme="majorBidi"/>
          <w:sz w:val="24"/>
          <w:szCs w:val="24"/>
        </w:rPr>
        <w:t xml:space="preserve"> devices consume very little power making it ideal for battery-powered devices</w:t>
      </w:r>
    </w:p>
    <w:p w14:paraId="57939C55" w14:textId="29B7032B"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Long range: It can transmit and receive data for up to 15 km in suburban areas and 5 km in urban areas.</w:t>
      </w:r>
    </w:p>
    <w:p w14:paraId="54E15A2B" w14:textId="744BEBED"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Cost effective for large deployment</w:t>
      </w:r>
    </w:p>
    <w:p w14:paraId="37834921" w14:textId="435F807E" w:rsid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Both bandwidth and frequency are scalable</w:t>
      </w:r>
    </w:p>
    <w:p w14:paraId="47E9DACA" w14:textId="7777777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It is perfect for single-building applications.</w:t>
      </w:r>
    </w:p>
    <w:p w14:paraId="717B4BD3" w14:textId="7777777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You can set up and manage your own network.</w:t>
      </w:r>
    </w:p>
    <w:p w14:paraId="67195D21" w14:textId="5A323320" w:rsidR="00EA6EC3" w:rsidRDefault="00EA6EC3" w:rsidP="00EA6EC3">
      <w:pPr>
        <w:spacing w:after="0"/>
        <w:rPr>
          <w:rFonts w:asciiTheme="majorBidi" w:hAnsiTheme="majorBidi" w:cstheme="majorBidi"/>
          <w:sz w:val="24"/>
          <w:szCs w:val="24"/>
        </w:rPr>
      </w:pPr>
    </w:p>
    <w:p w14:paraId="52E030E2" w14:textId="77777777" w:rsidR="00A776F7" w:rsidRDefault="00A776F7" w:rsidP="00EA6EC3">
      <w:pPr>
        <w:spacing w:after="0"/>
        <w:rPr>
          <w:rFonts w:asciiTheme="majorBidi" w:hAnsiTheme="majorBidi" w:cstheme="majorBidi"/>
          <w:sz w:val="24"/>
          <w:szCs w:val="24"/>
        </w:rPr>
      </w:pPr>
    </w:p>
    <w:p w14:paraId="108B064E" w14:textId="534D719F" w:rsidR="00EA6EC3" w:rsidRPr="00A776F7" w:rsidRDefault="00EA6EC3" w:rsidP="00A776F7">
      <w:pPr>
        <w:pStyle w:val="ListParagraph"/>
        <w:numPr>
          <w:ilvl w:val="0"/>
          <w:numId w:val="11"/>
        </w:numPr>
        <w:spacing w:after="0"/>
        <w:rPr>
          <w:rFonts w:asciiTheme="majorBidi" w:hAnsiTheme="majorBidi" w:cstheme="majorBidi"/>
          <w:sz w:val="24"/>
          <w:szCs w:val="24"/>
        </w:rPr>
      </w:pPr>
      <w:r w:rsidRPr="00A776F7">
        <w:rPr>
          <w:rFonts w:asciiTheme="majorBidi" w:hAnsiTheme="majorBidi" w:cstheme="majorBidi"/>
          <w:sz w:val="24"/>
          <w:szCs w:val="24"/>
        </w:rPr>
        <w:t xml:space="preserve">How </w:t>
      </w:r>
      <w:proofErr w:type="spellStart"/>
      <w:r w:rsidRPr="00A776F7">
        <w:rPr>
          <w:rFonts w:asciiTheme="majorBidi" w:hAnsiTheme="majorBidi" w:cstheme="majorBidi"/>
          <w:sz w:val="24"/>
          <w:szCs w:val="24"/>
        </w:rPr>
        <w:t>LoRa</w:t>
      </w:r>
      <w:proofErr w:type="spellEnd"/>
      <w:r w:rsidRPr="00A776F7">
        <w:rPr>
          <w:rFonts w:asciiTheme="majorBidi" w:hAnsiTheme="majorBidi" w:cstheme="majorBidi"/>
          <w:sz w:val="24"/>
          <w:szCs w:val="24"/>
        </w:rPr>
        <w:t xml:space="preserve"> is compatible with LPWAN requirements and constraints?</w:t>
      </w:r>
    </w:p>
    <w:p w14:paraId="0C08A99C" w14:textId="53169B0C" w:rsidR="006A5A24" w:rsidRDefault="006A5A24" w:rsidP="006A5A24">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7105"/>
        <w:gridCol w:w="2245"/>
      </w:tblGrid>
      <w:tr w:rsidR="00EA6EC3" w14:paraId="54BAEF53" w14:textId="77777777" w:rsidTr="00EA6EC3">
        <w:tc>
          <w:tcPr>
            <w:tcW w:w="7105" w:type="dxa"/>
          </w:tcPr>
          <w:p w14:paraId="00E22BA8" w14:textId="3039E87A" w:rsidR="00EA6EC3" w:rsidRDefault="00EA6EC3" w:rsidP="006A5A24">
            <w:pPr>
              <w:rPr>
                <w:rFonts w:asciiTheme="majorBidi" w:hAnsiTheme="majorBidi" w:cstheme="majorBidi"/>
                <w:sz w:val="24"/>
                <w:szCs w:val="24"/>
              </w:rPr>
            </w:pPr>
            <w:r>
              <w:rPr>
                <w:rFonts w:asciiTheme="majorBidi" w:hAnsiTheme="majorBidi" w:cstheme="majorBidi"/>
                <w:sz w:val="24"/>
                <w:szCs w:val="24"/>
              </w:rPr>
              <w:t>LPWAN Requirements</w:t>
            </w:r>
          </w:p>
        </w:tc>
        <w:tc>
          <w:tcPr>
            <w:tcW w:w="2245" w:type="dxa"/>
          </w:tcPr>
          <w:p w14:paraId="7FB16D4C" w14:textId="4D8BCA90" w:rsidR="00EA6EC3" w:rsidRDefault="00EA6EC3" w:rsidP="006A5A24">
            <w:pPr>
              <w:rPr>
                <w:rFonts w:asciiTheme="majorBidi" w:hAnsiTheme="majorBidi" w:cstheme="majorBidi"/>
                <w:sz w:val="24"/>
                <w:szCs w:val="24"/>
              </w:rPr>
            </w:pPr>
            <w:r>
              <w:rPr>
                <w:rFonts w:asciiTheme="majorBidi" w:hAnsiTheme="majorBidi" w:cstheme="majorBidi"/>
                <w:sz w:val="24"/>
                <w:szCs w:val="24"/>
              </w:rPr>
              <w:t>Lora specifications</w:t>
            </w:r>
          </w:p>
        </w:tc>
      </w:tr>
      <w:tr w:rsidR="00EA6EC3" w14:paraId="25C06438" w14:textId="77777777" w:rsidTr="00EA6EC3">
        <w:tc>
          <w:tcPr>
            <w:tcW w:w="7105" w:type="dxa"/>
          </w:tcPr>
          <w:p w14:paraId="227C2C21" w14:textId="4F4408A4" w:rsidR="00EA6EC3" w:rsidRP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Low device complexity and cost</w:t>
            </w:r>
          </w:p>
        </w:tc>
        <w:tc>
          <w:tcPr>
            <w:tcW w:w="2245" w:type="dxa"/>
          </w:tcPr>
          <w:p w14:paraId="10B5B3D3" w14:textId="00F95AD3" w:rsidR="00EA6EC3" w:rsidRPr="00EA6EC3" w:rsidRDefault="00EA6EC3" w:rsidP="00EA6EC3">
            <w:pP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tc>
      </w:tr>
      <w:tr w:rsidR="00EA6EC3" w14:paraId="42E21F41" w14:textId="77777777" w:rsidTr="00EA6EC3">
        <w:tc>
          <w:tcPr>
            <w:tcW w:w="7105" w:type="dxa"/>
          </w:tcPr>
          <w:p w14:paraId="135DEB2F" w14:textId="7777777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Reliability under extreme coverage conditions</w:t>
            </w:r>
          </w:p>
          <w:p w14:paraId="60D18585" w14:textId="77777777" w:rsidR="00EA6EC3" w:rsidRDefault="00EA6EC3" w:rsidP="006A5A24">
            <w:pPr>
              <w:rPr>
                <w:rFonts w:asciiTheme="majorBidi" w:hAnsiTheme="majorBidi" w:cstheme="majorBidi"/>
                <w:sz w:val="24"/>
                <w:szCs w:val="24"/>
              </w:rPr>
            </w:pPr>
          </w:p>
        </w:tc>
        <w:tc>
          <w:tcPr>
            <w:tcW w:w="2245" w:type="dxa"/>
          </w:tcPr>
          <w:p w14:paraId="60FC1C9A" w14:textId="532955C0"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tc>
      </w:tr>
      <w:tr w:rsidR="00EA6EC3" w14:paraId="662AA37A" w14:textId="77777777" w:rsidTr="00EA6EC3">
        <w:tc>
          <w:tcPr>
            <w:tcW w:w="7105" w:type="dxa"/>
          </w:tcPr>
          <w:p w14:paraId="43958FAA" w14:textId="7777777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Low power consumption: long battery lifetime</w:t>
            </w:r>
          </w:p>
          <w:p w14:paraId="77D5DC3F" w14:textId="77777777" w:rsidR="00EA6EC3" w:rsidRDefault="00EA6EC3" w:rsidP="006A5A24">
            <w:pPr>
              <w:rPr>
                <w:rFonts w:asciiTheme="majorBidi" w:hAnsiTheme="majorBidi" w:cstheme="majorBidi"/>
                <w:sz w:val="24"/>
                <w:szCs w:val="24"/>
              </w:rPr>
            </w:pPr>
          </w:p>
        </w:tc>
        <w:tc>
          <w:tcPr>
            <w:tcW w:w="2245" w:type="dxa"/>
          </w:tcPr>
          <w:p w14:paraId="626F62B5" w14:textId="099F6E0F"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tc>
      </w:tr>
      <w:tr w:rsidR="00EA6EC3" w14:paraId="19CB488F" w14:textId="77777777" w:rsidTr="00EA6EC3">
        <w:trPr>
          <w:trHeight w:val="467"/>
        </w:trPr>
        <w:tc>
          <w:tcPr>
            <w:tcW w:w="7105" w:type="dxa"/>
          </w:tcPr>
          <w:p w14:paraId="0CCE647A" w14:textId="000C4C21" w:rsidR="00EA6EC3" w:rsidRP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High capacity: support for massive number of low-rate devices</w:t>
            </w:r>
          </w:p>
        </w:tc>
        <w:tc>
          <w:tcPr>
            <w:tcW w:w="2245" w:type="dxa"/>
          </w:tcPr>
          <w:p w14:paraId="42223E8B" w14:textId="77777777" w:rsidR="00EA6EC3" w:rsidRDefault="00EA6EC3" w:rsidP="006A5A24">
            <w:pPr>
              <w:rPr>
                <w:rFonts w:asciiTheme="majorBidi" w:hAnsiTheme="majorBidi" w:cstheme="majorBidi"/>
                <w:sz w:val="24"/>
                <w:szCs w:val="24"/>
              </w:rPr>
            </w:pPr>
          </w:p>
          <w:p w14:paraId="6C2620AC" w14:textId="4043D76A"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p w14:paraId="64F15809" w14:textId="36C62FD7" w:rsidR="00EA6EC3" w:rsidRDefault="00EA6EC3" w:rsidP="006A5A24">
            <w:pPr>
              <w:rPr>
                <w:rFonts w:asciiTheme="majorBidi" w:hAnsiTheme="majorBidi" w:cstheme="majorBidi"/>
                <w:sz w:val="24"/>
                <w:szCs w:val="24"/>
              </w:rPr>
            </w:pPr>
          </w:p>
        </w:tc>
      </w:tr>
      <w:tr w:rsidR="00EA6EC3" w14:paraId="7408E6A7" w14:textId="77777777" w:rsidTr="00EA6EC3">
        <w:tc>
          <w:tcPr>
            <w:tcW w:w="7105" w:type="dxa"/>
          </w:tcPr>
          <w:p w14:paraId="4B60B342" w14:textId="148591A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Simplified network topology and deployment</w:t>
            </w:r>
          </w:p>
        </w:tc>
        <w:tc>
          <w:tcPr>
            <w:tcW w:w="2245" w:type="dxa"/>
          </w:tcPr>
          <w:p w14:paraId="7E56AAE1" w14:textId="77777777" w:rsidR="00EA6EC3" w:rsidRDefault="00EA6EC3" w:rsidP="006A5A24">
            <w:pP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57C9CEA1" w14:textId="64E69E60" w:rsidR="00554532" w:rsidRDefault="00554532" w:rsidP="006A5A24">
            <w:pPr>
              <w:rPr>
                <w:rFonts w:asciiTheme="majorBidi" w:hAnsiTheme="majorBidi" w:cstheme="majorBidi"/>
                <w:sz w:val="24"/>
                <w:szCs w:val="24"/>
              </w:rPr>
            </w:pPr>
          </w:p>
        </w:tc>
      </w:tr>
    </w:tbl>
    <w:p w14:paraId="74AE1F9E" w14:textId="77777777" w:rsidR="00A776F7" w:rsidRDefault="00A776F7" w:rsidP="00FA26C6">
      <w:pPr>
        <w:spacing w:after="0"/>
        <w:rPr>
          <w:rFonts w:asciiTheme="majorBidi" w:hAnsiTheme="majorBidi" w:cstheme="majorBidi"/>
          <w:sz w:val="24"/>
          <w:szCs w:val="24"/>
        </w:rPr>
      </w:pPr>
    </w:p>
    <w:p w14:paraId="52AEB8DB" w14:textId="1C99833B" w:rsidR="00A776F7" w:rsidRDefault="00EA6EC3" w:rsidP="00FA26C6">
      <w:pPr>
        <w:spacing w:after="0"/>
        <w:rPr>
          <w:rFonts w:asciiTheme="majorBidi" w:hAnsiTheme="majorBidi" w:cstheme="majorBidi"/>
          <w:sz w:val="24"/>
          <w:szCs w:val="24"/>
        </w:rPr>
      </w:pPr>
      <w:r>
        <w:rPr>
          <w:rFonts w:asciiTheme="majorBidi" w:hAnsiTheme="majorBidi" w:cstheme="majorBidi"/>
          <w:sz w:val="24"/>
          <w:szCs w:val="24"/>
        </w:rPr>
        <w:t xml:space="preserve">As </w:t>
      </w:r>
      <w:r w:rsidR="00FA26C6">
        <w:rPr>
          <w:rFonts w:asciiTheme="majorBidi" w:hAnsiTheme="majorBidi" w:cstheme="majorBidi"/>
          <w:sz w:val="24"/>
          <w:szCs w:val="24"/>
        </w:rPr>
        <w:t xml:space="preserve">previously mentioned in the </w:t>
      </w:r>
      <w:proofErr w:type="spellStart"/>
      <w:r w:rsidR="00FA26C6">
        <w:rPr>
          <w:rFonts w:asciiTheme="majorBidi" w:hAnsiTheme="majorBidi" w:cstheme="majorBidi"/>
          <w:sz w:val="24"/>
          <w:szCs w:val="24"/>
        </w:rPr>
        <w:t>LoRa</w:t>
      </w:r>
      <w:r w:rsidR="00A776F7">
        <w:rPr>
          <w:rFonts w:asciiTheme="majorBidi" w:hAnsiTheme="majorBidi" w:cstheme="majorBidi"/>
          <w:sz w:val="24"/>
          <w:szCs w:val="24"/>
        </w:rPr>
        <w:t>’s</w:t>
      </w:r>
      <w:proofErr w:type="spellEnd"/>
      <w:r w:rsidR="00FA26C6">
        <w:rPr>
          <w:rFonts w:asciiTheme="majorBidi" w:hAnsiTheme="majorBidi" w:cstheme="majorBidi"/>
          <w:sz w:val="24"/>
          <w:szCs w:val="24"/>
        </w:rPr>
        <w:t xml:space="preserve"> advantages, this modulation has all the LPWAN </w:t>
      </w:r>
    </w:p>
    <w:p w14:paraId="4BD3C820" w14:textId="7DC03B45" w:rsidR="00FA26C6" w:rsidRPr="006A5A24" w:rsidRDefault="00FA26C6" w:rsidP="00FA26C6">
      <w:pPr>
        <w:spacing w:after="0"/>
        <w:rPr>
          <w:rFonts w:asciiTheme="majorBidi" w:hAnsiTheme="majorBidi" w:cstheme="majorBidi"/>
          <w:sz w:val="24"/>
          <w:szCs w:val="24"/>
        </w:rPr>
      </w:pPr>
      <w:r>
        <w:rPr>
          <w:rFonts w:asciiTheme="majorBidi" w:hAnsiTheme="majorBidi" w:cstheme="majorBidi"/>
          <w:sz w:val="24"/>
          <w:szCs w:val="24"/>
        </w:rPr>
        <w:t>requirements.</w:t>
      </w:r>
    </w:p>
    <w:p w14:paraId="03DECBD9" w14:textId="77777777" w:rsidR="001D1085" w:rsidRDefault="001D1085" w:rsidP="001D1085">
      <w:pPr>
        <w:pStyle w:val="ListParagraph"/>
        <w:rPr>
          <w:rFonts w:ascii="Times New Roman" w:hAnsi="Times New Roman" w:cs="Times New Roman"/>
          <w:sz w:val="24"/>
          <w:szCs w:val="24"/>
        </w:rPr>
      </w:pPr>
      <w:r>
        <w:rPr>
          <w:rFonts w:ascii="Times New Roman" w:hAnsi="Times New Roman" w:cs="Times New Roman"/>
          <w:sz w:val="24"/>
          <w:szCs w:val="24"/>
        </w:rPr>
        <w:t xml:space="preserve">LPWAN is mainly about low power, wide area networks. </w:t>
      </w:r>
      <w:proofErr w:type="spellStart"/>
      <w:r>
        <w:rPr>
          <w:rFonts w:ascii="Times New Roman" w:hAnsi="Times New Roman" w:cs="Times New Roman"/>
          <w:sz w:val="24"/>
          <w:szCs w:val="24"/>
        </w:rPr>
        <w:t>LoRa</w:t>
      </w:r>
      <w:proofErr w:type="spellEnd"/>
      <w:r>
        <w:rPr>
          <w:rFonts w:ascii="Times New Roman" w:hAnsi="Times New Roman" w:cs="Times New Roman"/>
          <w:sz w:val="24"/>
          <w:szCs w:val="24"/>
        </w:rPr>
        <w:t xml:space="preserve"> modulation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face the requirements and constraints set by LPWAN since it operates on low power and go in sleep mode when not transmitting or routing other transmission. Besides, it covers large areas because of the spread spectrum technique used. </w:t>
      </w:r>
    </w:p>
    <w:p w14:paraId="3FCAB6FA" w14:textId="29011629" w:rsidR="001D1085" w:rsidRDefault="001D1085">
      <w:pPr>
        <w:rPr>
          <w:rFonts w:asciiTheme="majorBidi" w:hAnsiTheme="majorBidi" w:cstheme="majorBidi"/>
          <w:b/>
          <w:bCs/>
          <w:sz w:val="24"/>
          <w:szCs w:val="24"/>
        </w:rPr>
      </w:pPr>
      <w:r>
        <w:rPr>
          <w:rFonts w:asciiTheme="majorBidi" w:hAnsiTheme="majorBidi" w:cstheme="majorBidi"/>
          <w:b/>
          <w:bCs/>
          <w:sz w:val="24"/>
          <w:szCs w:val="24"/>
        </w:rPr>
        <w:br w:type="page"/>
      </w:r>
    </w:p>
    <w:p w14:paraId="540D791F" w14:textId="67F855C8" w:rsidR="007E7474" w:rsidRPr="00B04D5B" w:rsidRDefault="007E7474" w:rsidP="007E7474">
      <w:pPr>
        <w:pStyle w:val="ListParagraph"/>
        <w:numPr>
          <w:ilvl w:val="1"/>
          <w:numId w:val="3"/>
        </w:numPr>
        <w:rPr>
          <w:rFonts w:asciiTheme="majorBidi" w:hAnsiTheme="majorBidi" w:cstheme="majorBidi"/>
          <w:b/>
          <w:bCs/>
          <w:sz w:val="24"/>
          <w:szCs w:val="24"/>
        </w:rPr>
      </w:pPr>
      <w:r w:rsidRPr="00B04D5B">
        <w:rPr>
          <w:rFonts w:asciiTheme="majorBidi" w:hAnsiTheme="majorBidi" w:cstheme="majorBidi"/>
          <w:b/>
          <w:bCs/>
          <w:sz w:val="24"/>
          <w:szCs w:val="24"/>
        </w:rPr>
        <w:lastRenderedPageBreak/>
        <w:t>Hardware Platform</w:t>
      </w:r>
    </w:p>
    <w:p w14:paraId="4182375E" w14:textId="545AFAC2" w:rsidR="00453CFE" w:rsidRPr="00B04D5B" w:rsidRDefault="00453CFE" w:rsidP="007E7474">
      <w:pPr>
        <w:pStyle w:val="ListParagraph"/>
        <w:numPr>
          <w:ilvl w:val="0"/>
          <w:numId w:val="4"/>
        </w:numPr>
        <w:rPr>
          <w:rFonts w:asciiTheme="majorBidi" w:hAnsiTheme="majorBidi" w:cstheme="majorBidi"/>
          <w:sz w:val="24"/>
          <w:szCs w:val="24"/>
        </w:rPr>
      </w:pPr>
      <w:r w:rsidRPr="00B04D5B">
        <w:rPr>
          <w:rFonts w:asciiTheme="majorBidi" w:hAnsiTheme="majorBidi" w:cstheme="majorBidi"/>
          <w:sz w:val="24"/>
          <w:szCs w:val="24"/>
        </w:rPr>
        <w:t xml:space="preserve">We are using 2 </w:t>
      </w:r>
      <w:r w:rsidR="0084210F" w:rsidRPr="00B04D5B">
        <w:rPr>
          <w:rFonts w:asciiTheme="majorBidi" w:hAnsiTheme="majorBidi" w:cstheme="majorBidi"/>
          <w:sz w:val="24"/>
          <w:szCs w:val="24"/>
        </w:rPr>
        <w:t>Arduinos</w:t>
      </w:r>
      <w:r w:rsidRPr="00B04D5B">
        <w:rPr>
          <w:rFonts w:asciiTheme="majorBidi" w:hAnsiTheme="majorBidi" w:cstheme="majorBidi"/>
          <w:sz w:val="24"/>
          <w:szCs w:val="24"/>
        </w:rPr>
        <w:t xml:space="preserve"> </w:t>
      </w:r>
      <w:proofErr w:type="gramStart"/>
      <w:r w:rsidRPr="00B04D5B">
        <w:rPr>
          <w:rFonts w:asciiTheme="majorBidi" w:hAnsiTheme="majorBidi" w:cstheme="majorBidi"/>
          <w:sz w:val="24"/>
          <w:szCs w:val="24"/>
        </w:rPr>
        <w:t>both of them</w:t>
      </w:r>
      <w:proofErr w:type="gramEnd"/>
      <w:r w:rsidRPr="00B04D5B">
        <w:rPr>
          <w:rFonts w:asciiTheme="majorBidi" w:hAnsiTheme="majorBidi" w:cstheme="majorBidi"/>
          <w:sz w:val="24"/>
          <w:szCs w:val="24"/>
        </w:rPr>
        <w:t xml:space="preserve"> are model </w:t>
      </w:r>
      <w:r w:rsidRPr="00B04D5B">
        <w:rPr>
          <w:rFonts w:asciiTheme="majorBidi" w:hAnsiTheme="majorBidi" w:cstheme="majorBidi"/>
          <w:b/>
          <w:bCs/>
          <w:sz w:val="24"/>
          <w:szCs w:val="24"/>
        </w:rPr>
        <w:t>UNO.</w:t>
      </w:r>
    </w:p>
    <w:p w14:paraId="3B92E61E" w14:textId="77777777" w:rsidR="007E7474" w:rsidRPr="00B04D5B" w:rsidRDefault="00453CFE"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 xml:space="preserve">Number of pins: </w:t>
      </w:r>
      <w:r w:rsidR="007E7474" w:rsidRPr="00B04D5B">
        <w:rPr>
          <w:rFonts w:asciiTheme="majorBidi" w:hAnsiTheme="majorBidi" w:cstheme="majorBidi"/>
          <w:sz w:val="24"/>
          <w:szCs w:val="24"/>
        </w:rPr>
        <w:t>32?</w:t>
      </w:r>
    </w:p>
    <w:p w14:paraId="0D92E5FE" w14:textId="77777777" w:rsidR="007E7474" w:rsidRPr="00B04D5B" w:rsidRDefault="007E7474"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Digital I/O Pins: 14 (of which 6 provide PWM output)</w:t>
      </w:r>
    </w:p>
    <w:p w14:paraId="578DF3A0"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PWM Digital I/O Pins: 6</w:t>
      </w:r>
    </w:p>
    <w:p w14:paraId="7BC81D5C"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Analog Input Pins: 6</w:t>
      </w:r>
    </w:p>
    <w:p w14:paraId="471B4344"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DC Current per I/O Pin: 20 mA</w:t>
      </w:r>
    </w:p>
    <w:p w14:paraId="7BF05075"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DC Current for 3.3V Pin: 50 mA</w:t>
      </w:r>
    </w:p>
    <w:p w14:paraId="4D4B80A7" w14:textId="77777777" w:rsidR="007E7474" w:rsidRPr="00B04D5B" w:rsidRDefault="007E7474"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 xml:space="preserve">Memory size: </w:t>
      </w:r>
    </w:p>
    <w:p w14:paraId="64937316"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EEPROM: 1KB</w:t>
      </w:r>
    </w:p>
    <w:p w14:paraId="07B30CD4"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Flash memory: for program storage: 32 KB</w:t>
      </w:r>
    </w:p>
    <w:p w14:paraId="7AFFE1D3"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SRAM: used for local variables: 2KB</w:t>
      </w:r>
    </w:p>
    <w:p w14:paraId="4587606D" w14:textId="77777777" w:rsidR="007E7474" w:rsidRPr="00B04D5B" w:rsidRDefault="007E7474" w:rsidP="007E7474">
      <w:pPr>
        <w:pStyle w:val="ListParagraph"/>
        <w:spacing w:after="0"/>
        <w:ind w:left="1080"/>
        <w:rPr>
          <w:rFonts w:asciiTheme="majorBidi" w:hAnsiTheme="majorBidi" w:cstheme="majorBidi"/>
          <w:sz w:val="24"/>
          <w:szCs w:val="24"/>
        </w:rPr>
      </w:pPr>
    </w:p>
    <w:p w14:paraId="758B0A57" w14:textId="77777777" w:rsidR="007E7474" w:rsidRPr="00B04D5B" w:rsidRDefault="007E7474" w:rsidP="007E7474">
      <w:pPr>
        <w:pStyle w:val="ListParagraph"/>
        <w:numPr>
          <w:ilvl w:val="0"/>
          <w:numId w:val="4"/>
        </w:numPr>
        <w:spacing w:after="0"/>
        <w:rPr>
          <w:rFonts w:asciiTheme="majorBidi" w:hAnsiTheme="majorBidi" w:cstheme="majorBidi"/>
          <w:sz w:val="24"/>
          <w:szCs w:val="24"/>
        </w:rPr>
      </w:pPr>
      <w:r w:rsidRPr="00B04D5B">
        <w:rPr>
          <w:rFonts w:asciiTheme="majorBidi" w:hAnsiTheme="majorBidi" w:cstheme="majorBidi"/>
          <w:sz w:val="24"/>
          <w:szCs w:val="24"/>
        </w:rPr>
        <w:t xml:space="preserve">Main characteristics of </w:t>
      </w:r>
      <w:proofErr w:type="spellStart"/>
      <w:r w:rsidRPr="00B04D5B">
        <w:rPr>
          <w:rFonts w:asciiTheme="majorBidi" w:hAnsiTheme="majorBidi" w:cstheme="majorBidi"/>
          <w:sz w:val="24"/>
          <w:szCs w:val="24"/>
        </w:rPr>
        <w:t>LoRa</w:t>
      </w:r>
      <w:proofErr w:type="spellEnd"/>
      <w:r w:rsidRPr="00B04D5B">
        <w:rPr>
          <w:rFonts w:asciiTheme="majorBidi" w:hAnsiTheme="majorBidi" w:cstheme="majorBidi"/>
          <w:sz w:val="24"/>
          <w:szCs w:val="24"/>
        </w:rPr>
        <w:t xml:space="preserve"> shields: </w:t>
      </w:r>
    </w:p>
    <w:p w14:paraId="72189627"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Compatible with 3.3v or 5v I/O Arduino Board.</w:t>
      </w:r>
    </w:p>
    <w:p w14:paraId="34453B66"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Frequency Band: 915MHz/868 MHZ/433 MHZ (Pre-configure in factory)</w:t>
      </w:r>
    </w:p>
    <w:p w14:paraId="5F047AD0"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Low power consumption</w:t>
      </w:r>
    </w:p>
    <w:p w14:paraId="49E877B2"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Compatible with</w:t>
      </w:r>
      <w:r w:rsidRPr="00B04D5B">
        <w:rPr>
          <w:rFonts w:asciiTheme="majorBidi" w:eastAsia="Microsoft YaHei" w:hAnsiTheme="majorBidi" w:cstheme="majorBidi"/>
          <w:color w:val="000000"/>
          <w:sz w:val="24"/>
          <w:szCs w:val="24"/>
          <w:bdr w:val="none" w:sz="0" w:space="0" w:color="auto" w:frame="1"/>
        </w:rPr>
        <w:t> </w:t>
      </w:r>
      <w:r w:rsidRPr="00B04D5B">
        <w:rPr>
          <w:rFonts w:asciiTheme="majorBidi" w:eastAsia="Microsoft YaHei" w:hAnsiTheme="majorBidi" w:cstheme="majorBidi"/>
          <w:b/>
          <w:bCs/>
          <w:color w:val="037691"/>
          <w:sz w:val="24"/>
          <w:szCs w:val="24"/>
          <w:bdr w:val="none" w:sz="0" w:space="0" w:color="auto" w:frame="1"/>
        </w:rPr>
        <w:t>Arduino Leonardo, Uno, Mega, DUE</w:t>
      </w:r>
    </w:p>
    <w:p w14:paraId="7644C459"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External Antenna via I-</w:t>
      </w:r>
      <w:proofErr w:type="spellStart"/>
      <w:r w:rsidRPr="00B04D5B">
        <w:rPr>
          <w:rFonts w:asciiTheme="majorBidi" w:eastAsia="Microsoft YaHei" w:hAnsiTheme="majorBidi" w:cstheme="majorBidi"/>
          <w:color w:val="000000"/>
          <w:sz w:val="24"/>
          <w:szCs w:val="24"/>
        </w:rPr>
        <w:t>Pex</w:t>
      </w:r>
      <w:proofErr w:type="spellEnd"/>
      <w:r w:rsidRPr="00B04D5B">
        <w:rPr>
          <w:rFonts w:asciiTheme="majorBidi" w:eastAsia="Microsoft YaHei" w:hAnsiTheme="majorBidi" w:cstheme="majorBidi"/>
          <w:color w:val="000000"/>
          <w:sz w:val="24"/>
          <w:szCs w:val="24"/>
        </w:rPr>
        <w:t xml:space="preserve"> connector</w:t>
      </w:r>
    </w:p>
    <w:p w14:paraId="472D7E9F"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168 dB maximum link budget.</w:t>
      </w:r>
    </w:p>
    <w:p w14:paraId="375F7001"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 xml:space="preserve">+20 dBm - 100 </w:t>
      </w:r>
      <w:proofErr w:type="spellStart"/>
      <w:r w:rsidRPr="007E7474">
        <w:rPr>
          <w:rFonts w:asciiTheme="majorBidi" w:eastAsia="Microsoft YaHei" w:hAnsiTheme="majorBidi" w:cstheme="majorBidi"/>
          <w:color w:val="000000"/>
          <w:sz w:val="24"/>
          <w:szCs w:val="24"/>
        </w:rPr>
        <w:t>mW</w:t>
      </w:r>
      <w:proofErr w:type="spellEnd"/>
      <w:r w:rsidRPr="007E7474">
        <w:rPr>
          <w:rFonts w:asciiTheme="majorBidi" w:eastAsia="Microsoft YaHei" w:hAnsiTheme="majorBidi" w:cstheme="majorBidi"/>
          <w:color w:val="000000"/>
          <w:sz w:val="24"/>
          <w:szCs w:val="24"/>
        </w:rPr>
        <w:t xml:space="preserve"> constant RF output vs.</w:t>
      </w:r>
    </w:p>
    <w:p w14:paraId="6358B2D3"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+14 dBm high efficiency PA.</w:t>
      </w:r>
    </w:p>
    <w:p w14:paraId="5CD12809"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 xml:space="preserve">Programmable bit </w:t>
      </w:r>
      <w:proofErr w:type="gramStart"/>
      <w:r w:rsidRPr="007E7474">
        <w:rPr>
          <w:rFonts w:asciiTheme="majorBidi" w:eastAsia="Microsoft YaHei" w:hAnsiTheme="majorBidi" w:cstheme="majorBidi"/>
          <w:color w:val="000000"/>
          <w:sz w:val="24"/>
          <w:szCs w:val="24"/>
        </w:rPr>
        <w:t>rate</w:t>
      </w:r>
      <w:proofErr w:type="gramEnd"/>
      <w:r w:rsidRPr="007E7474">
        <w:rPr>
          <w:rFonts w:asciiTheme="majorBidi" w:eastAsia="Microsoft YaHei" w:hAnsiTheme="majorBidi" w:cstheme="majorBidi"/>
          <w:color w:val="000000"/>
          <w:sz w:val="24"/>
          <w:szCs w:val="24"/>
        </w:rPr>
        <w:t xml:space="preserve"> up to 300 kbps.</w:t>
      </w:r>
    </w:p>
    <w:p w14:paraId="5EF9C3E0"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High sensitivity: down to -148 dBm.</w:t>
      </w:r>
    </w:p>
    <w:p w14:paraId="2EDC43B7"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Bullet-proof front end: IIP3 = -12.5 dBm.</w:t>
      </w:r>
    </w:p>
    <w:p w14:paraId="531E8711"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Excellent blocking immunity.</w:t>
      </w:r>
    </w:p>
    <w:p w14:paraId="55306ADF"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 xml:space="preserve">Low RX current of 10.3 mA, 200 </w:t>
      </w:r>
      <w:proofErr w:type="spellStart"/>
      <w:r w:rsidRPr="007E7474">
        <w:rPr>
          <w:rFonts w:asciiTheme="majorBidi" w:eastAsia="Microsoft YaHei" w:hAnsiTheme="majorBidi" w:cstheme="majorBidi"/>
          <w:color w:val="000000"/>
          <w:sz w:val="24"/>
          <w:szCs w:val="24"/>
        </w:rPr>
        <w:t>nA</w:t>
      </w:r>
      <w:proofErr w:type="spellEnd"/>
      <w:r w:rsidRPr="007E7474">
        <w:rPr>
          <w:rFonts w:asciiTheme="majorBidi" w:eastAsia="Microsoft YaHei" w:hAnsiTheme="majorBidi" w:cstheme="majorBidi"/>
          <w:color w:val="000000"/>
          <w:sz w:val="24"/>
          <w:szCs w:val="24"/>
        </w:rPr>
        <w:t xml:space="preserve"> register retention.</w:t>
      </w:r>
    </w:p>
    <w:p w14:paraId="3D80C2BB"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Fully integrated synthesizer with a resolution of 61 Hz.</w:t>
      </w:r>
    </w:p>
    <w:p w14:paraId="0FBB51FC"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 xml:space="preserve">FSK, GFSK, MSK, GMSK, </w:t>
      </w:r>
      <w:proofErr w:type="spellStart"/>
      <w:r w:rsidRPr="007E7474">
        <w:rPr>
          <w:rFonts w:asciiTheme="majorBidi" w:eastAsia="Microsoft YaHei" w:hAnsiTheme="majorBidi" w:cstheme="majorBidi"/>
          <w:color w:val="000000"/>
          <w:sz w:val="24"/>
          <w:szCs w:val="24"/>
        </w:rPr>
        <w:t>LoRaTM</w:t>
      </w:r>
      <w:proofErr w:type="spellEnd"/>
      <w:r w:rsidRPr="007E7474">
        <w:rPr>
          <w:rFonts w:asciiTheme="majorBidi" w:eastAsia="Microsoft YaHei" w:hAnsiTheme="majorBidi" w:cstheme="majorBidi"/>
          <w:color w:val="000000"/>
          <w:sz w:val="24"/>
          <w:szCs w:val="24"/>
        </w:rPr>
        <w:t xml:space="preserve"> and OOK modulation.</w:t>
      </w:r>
    </w:p>
    <w:p w14:paraId="2044E00E"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Built-in bit synchronizer for clock recovery.</w:t>
      </w:r>
    </w:p>
    <w:p w14:paraId="0D5432B6"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Preamble detection.</w:t>
      </w:r>
    </w:p>
    <w:p w14:paraId="722A1760"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127 dB Dynamic Range RSSI.</w:t>
      </w:r>
    </w:p>
    <w:p w14:paraId="53CFC4F8"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Automatic RF Sense and CAD with ultra-fast AFC.</w:t>
      </w:r>
    </w:p>
    <w:p w14:paraId="64C44B1D" w14:textId="77777777" w:rsidR="007E7474" w:rsidRPr="00B04D5B" w:rsidRDefault="007E7474" w:rsidP="00B04D5B">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Packet engine up to 256 bytes with CRC.</w:t>
      </w:r>
    </w:p>
    <w:p w14:paraId="5A3510DB" w14:textId="77777777" w:rsidR="00597600" w:rsidRDefault="00597600">
      <w:pPr>
        <w:rPr>
          <w:rFonts w:asciiTheme="majorBidi" w:eastAsia="Microsoft YaHei" w:hAnsiTheme="majorBidi" w:cstheme="majorBidi"/>
          <w:b/>
          <w:bCs/>
          <w:color w:val="000000"/>
          <w:sz w:val="24"/>
          <w:szCs w:val="24"/>
        </w:rPr>
      </w:pPr>
      <w:r>
        <w:rPr>
          <w:rFonts w:asciiTheme="majorBidi" w:eastAsia="Microsoft YaHei" w:hAnsiTheme="majorBidi" w:cstheme="majorBidi"/>
          <w:b/>
          <w:bCs/>
          <w:color w:val="000000"/>
          <w:sz w:val="24"/>
          <w:szCs w:val="24"/>
        </w:rPr>
        <w:br w:type="page"/>
      </w:r>
    </w:p>
    <w:p w14:paraId="1CA065FB" w14:textId="3103EEB9" w:rsidR="00B04D5B" w:rsidRPr="007B0AF9" w:rsidRDefault="00B04D5B"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r w:rsidRPr="007B0AF9">
        <w:rPr>
          <w:rFonts w:asciiTheme="majorBidi" w:eastAsia="Microsoft YaHei" w:hAnsiTheme="majorBidi" w:cstheme="majorBidi"/>
          <w:b/>
          <w:bCs/>
          <w:color w:val="000000"/>
          <w:sz w:val="24"/>
          <w:szCs w:val="24"/>
        </w:rPr>
        <w:lastRenderedPageBreak/>
        <w:t>4.1. Time on Air</w:t>
      </w:r>
    </w:p>
    <w:p w14:paraId="7EE9ECCB" w14:textId="6BBC2D61" w:rsidR="0013145A" w:rsidRPr="007B0AF9"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2D25E42A" w14:textId="344DD5D4" w:rsidR="0013145A" w:rsidRPr="007B0AF9"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r w:rsidRPr="007B0AF9">
        <w:rPr>
          <w:rFonts w:asciiTheme="majorBidi" w:eastAsia="Microsoft YaHei" w:hAnsiTheme="majorBidi" w:cstheme="majorBidi"/>
          <w:b/>
          <w:bCs/>
          <w:color w:val="000000"/>
          <w:sz w:val="24"/>
          <w:szCs w:val="24"/>
        </w:rPr>
        <w:t>Theoretical Computation</w:t>
      </w:r>
    </w:p>
    <w:p w14:paraId="2910ED93" w14:textId="0976E5CA" w:rsidR="0013145A" w:rsidRPr="007B0AF9"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68A81224" w14:textId="077CDDB3" w:rsidR="0013145A" w:rsidRPr="007B0AF9"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r w:rsidRPr="007B0AF9">
        <w:rPr>
          <w:rFonts w:asciiTheme="majorBidi" w:eastAsia="Microsoft YaHei" w:hAnsiTheme="majorBidi" w:cstheme="majorBidi"/>
          <w:color w:val="000000"/>
          <w:sz w:val="24"/>
          <w:szCs w:val="24"/>
        </w:rPr>
        <w:t xml:space="preserve">Packet </w:t>
      </w:r>
      <w:proofErr w:type="gramStart"/>
      <w:r w:rsidRPr="007B0AF9">
        <w:rPr>
          <w:rFonts w:asciiTheme="majorBidi" w:eastAsia="Microsoft YaHei" w:hAnsiTheme="majorBidi" w:cstheme="majorBidi"/>
          <w:color w:val="000000"/>
          <w:sz w:val="24"/>
          <w:szCs w:val="24"/>
        </w:rPr>
        <w:t>Format :</w:t>
      </w:r>
      <w:proofErr w:type="gramEnd"/>
    </w:p>
    <w:p w14:paraId="56BE4FE0"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 xml:space="preserve">8 symbol </w:t>
      </w:r>
      <w:proofErr w:type="gramStart"/>
      <w:r>
        <w:rPr>
          <w:rFonts w:ascii="Arial" w:hAnsi="Arial" w:cs="Arial"/>
          <w:color w:val="333333"/>
          <w:sz w:val="21"/>
          <w:szCs w:val="21"/>
        </w:rPr>
        <w:t>PREAMBLE</w:t>
      </w:r>
      <w:proofErr w:type="gramEnd"/>
    </w:p>
    <w:p w14:paraId="5E0B2C73"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Explicit header with header CRC (handled internally by the radio)</w:t>
      </w:r>
    </w:p>
    <w:p w14:paraId="6DB51D14"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4 octets HEADER: (TO, FROM, ID, FLAGS)</w:t>
      </w:r>
    </w:p>
    <w:p w14:paraId="58297848"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0 to 251 octets DATA</w:t>
      </w:r>
    </w:p>
    <w:p w14:paraId="49F85146"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CRC (handled internally by the radio)</w:t>
      </w:r>
    </w:p>
    <w:p w14:paraId="5C51D858" w14:textId="5652D294"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4265640A" w14:textId="473F37BA"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r>
        <w:rPr>
          <w:noProof/>
        </w:rPr>
        <w:drawing>
          <wp:inline distT="0" distB="0" distL="0" distR="0" wp14:anchorId="2B9AF4B0" wp14:editId="36932D57">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3905"/>
                    </a:xfrm>
                    <a:prstGeom prst="rect">
                      <a:avLst/>
                    </a:prstGeom>
                  </pic:spPr>
                </pic:pic>
              </a:graphicData>
            </a:graphic>
          </wp:inline>
        </w:drawing>
      </w:r>
    </w:p>
    <w:p w14:paraId="5F49B23C" w14:textId="6C7E71B8"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59F5A525" w14:textId="154C7C48" w:rsidR="0013145A" w:rsidRDefault="00381215" w:rsidP="00B04D5B">
      <w:p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Preamble is used to detect the start of the packet on the receiver.</w:t>
      </w:r>
    </w:p>
    <w:p w14:paraId="3248946C" w14:textId="27EA3EA5" w:rsidR="00381215" w:rsidRDefault="00381215" w:rsidP="00B04D5B">
      <w:p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Payload contains the data</w:t>
      </w:r>
    </w:p>
    <w:p w14:paraId="6071F7B0" w14:textId="77777777" w:rsidR="00381215" w:rsidRPr="00173E1B" w:rsidRDefault="00381215" w:rsidP="00B04D5B">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43A1D7C2" w14:textId="32DF11A8" w:rsidR="0013145A" w:rsidRPr="00173E1B" w:rsidRDefault="0013145A" w:rsidP="00B04D5B">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32B52E40" w14:textId="707495CF" w:rsidR="0013145A" w:rsidRPr="00173E1B" w:rsidRDefault="00173E1B" w:rsidP="00173E1B">
      <w:pPr>
        <w:pStyle w:val="level1"/>
        <w:spacing w:before="0" w:beforeAutospacing="0" w:after="0" w:afterAutospacing="0"/>
        <w:rPr>
          <w:rFonts w:asciiTheme="majorBidi" w:eastAsia="Microsoft YaHei" w:hAnsiTheme="majorBidi" w:cstheme="majorBidi"/>
          <w:b/>
          <w:bCs/>
          <w:color w:val="000000"/>
        </w:rPr>
      </w:pPr>
      <w:r w:rsidRPr="00173E1B">
        <w:rPr>
          <w:rFonts w:asciiTheme="majorBidi" w:eastAsia="Microsoft YaHei" w:hAnsiTheme="majorBidi" w:cstheme="majorBidi"/>
          <w:b/>
          <w:bCs/>
          <w:color w:val="000000"/>
        </w:rPr>
        <w:t xml:space="preserve">Describe the scenarios you used for assessing the impact of the different parameters on the </w:t>
      </w:r>
      <w:proofErr w:type="spellStart"/>
      <w:r w:rsidRPr="00173E1B">
        <w:rPr>
          <w:rFonts w:asciiTheme="majorBidi" w:eastAsia="Microsoft YaHei" w:hAnsiTheme="majorBidi" w:cstheme="majorBidi"/>
          <w:b/>
          <w:bCs/>
          <w:color w:val="000000"/>
        </w:rPr>
        <w:t>ToA</w:t>
      </w:r>
      <w:proofErr w:type="spellEnd"/>
      <w:r w:rsidRPr="00173E1B">
        <w:rPr>
          <w:rFonts w:asciiTheme="majorBidi" w:eastAsia="Microsoft YaHei" w:hAnsiTheme="majorBidi" w:cstheme="majorBidi"/>
          <w:b/>
          <w:bCs/>
          <w:color w:val="000000"/>
        </w:rPr>
        <w:t>.</w:t>
      </w:r>
    </w:p>
    <w:p w14:paraId="4A569293" w14:textId="1D120390" w:rsidR="00FD05E2" w:rsidRDefault="000B5917" w:rsidP="000B5917">
      <w:pPr>
        <w:pStyle w:val="ListParagraph"/>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0B5917">
        <w:rPr>
          <w:rFonts w:asciiTheme="majorBidi" w:eastAsia="Microsoft YaHei" w:hAnsiTheme="majorBidi" w:cstheme="majorBidi"/>
          <w:color w:val="000000"/>
          <w:sz w:val="24"/>
          <w:szCs w:val="24"/>
        </w:rPr>
        <w:t xml:space="preserve">We have changed the </w:t>
      </w:r>
      <w:r>
        <w:rPr>
          <w:rFonts w:asciiTheme="majorBidi" w:eastAsia="Microsoft YaHei" w:hAnsiTheme="majorBidi" w:cstheme="majorBidi"/>
          <w:color w:val="000000"/>
          <w:sz w:val="24"/>
          <w:szCs w:val="24"/>
        </w:rPr>
        <w:t>following parameters:</w:t>
      </w:r>
    </w:p>
    <w:p w14:paraId="0B54B8ED" w14:textId="0C8523B2"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SF (7,9, 10)</w:t>
      </w:r>
    </w:p>
    <w:p w14:paraId="24429A36" w14:textId="5E942406"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BW (20 800, 31 250, 62 500, 5 000 000, 1 250 000)</w:t>
      </w:r>
    </w:p>
    <w:p w14:paraId="238B3A16" w14:textId="3A395676"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CR (5, 6, 7, 8)</w:t>
      </w:r>
    </w:p>
    <w:p w14:paraId="43FE3AF0" w14:textId="77860902"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Packet size (10, 22 443)</w:t>
      </w:r>
    </w:p>
    <w:p w14:paraId="361A5A51" w14:textId="40F4FD0B" w:rsidR="000B5917" w:rsidRDefault="000B5917" w:rsidP="000B5917">
      <w:pPr>
        <w:shd w:val="clear" w:color="auto" w:fill="FFFFFF"/>
        <w:spacing w:after="24" w:line="285" w:lineRule="atLeast"/>
        <w:ind w:firstLine="720"/>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Then using Python, we have changed the Serial Monitor in order to measure the amount of time that Arduino took to send a message. We measured 100 samples of TOA for each of the parameters, then drew a boxplot showing the 100 values and the median values in order to visualize the distribution of TOA for each parameter.</w:t>
      </w:r>
    </w:p>
    <w:p w14:paraId="2957010E" w14:textId="502F2BE4" w:rsidR="000B5917" w:rsidRPr="00173E1B" w:rsidRDefault="000B5917" w:rsidP="00173E1B">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59560055" w14:textId="77777777" w:rsidR="00173E1B" w:rsidRDefault="00173E1B" w:rsidP="00173E1B">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667991C2" w14:textId="77777777" w:rsidR="00173E1B" w:rsidRDefault="00173E1B" w:rsidP="00173E1B">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19AD09A4" w14:textId="77777777" w:rsidR="00173E1B" w:rsidRDefault="00173E1B" w:rsidP="00173E1B">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1FCA2514" w14:textId="77777777" w:rsidR="00173E1B" w:rsidRDefault="00173E1B" w:rsidP="00173E1B">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33E8D3FA" w14:textId="2BF84BC0" w:rsidR="0006743E" w:rsidRPr="00173E1B" w:rsidRDefault="00173E1B" w:rsidP="00173E1B">
      <w:pPr>
        <w:shd w:val="clear" w:color="auto" w:fill="FFFFFF"/>
        <w:spacing w:after="24" w:line="285" w:lineRule="atLeast"/>
        <w:textAlignment w:val="baseline"/>
        <w:rPr>
          <w:rFonts w:asciiTheme="majorBidi" w:eastAsia="Microsoft YaHei" w:hAnsiTheme="majorBidi" w:cstheme="majorBidi"/>
          <w:color w:val="000000"/>
          <w:sz w:val="24"/>
          <w:szCs w:val="24"/>
        </w:rPr>
      </w:pPr>
      <w:proofErr w:type="spellStart"/>
      <w:r w:rsidRPr="00173E1B">
        <w:rPr>
          <w:rFonts w:asciiTheme="majorBidi" w:eastAsia="Microsoft YaHei" w:hAnsiTheme="majorBidi" w:cstheme="majorBidi"/>
          <w:color w:val="000000"/>
          <w:sz w:val="24"/>
          <w:szCs w:val="24"/>
        </w:rPr>
        <w:lastRenderedPageBreak/>
        <w:t>Visualise</w:t>
      </w:r>
      <w:proofErr w:type="spellEnd"/>
      <w:r w:rsidRPr="00173E1B">
        <w:rPr>
          <w:rFonts w:asciiTheme="majorBidi" w:eastAsia="Microsoft YaHei" w:hAnsiTheme="majorBidi" w:cstheme="majorBidi"/>
          <w:color w:val="000000"/>
          <w:sz w:val="24"/>
          <w:szCs w:val="24"/>
        </w:rPr>
        <w:t xml:space="preserve"> the experimental results by plotting the </w:t>
      </w:r>
      <w:proofErr w:type="spellStart"/>
      <w:r w:rsidRPr="00173E1B">
        <w:rPr>
          <w:rFonts w:asciiTheme="majorBidi" w:eastAsia="Microsoft YaHei" w:hAnsiTheme="majorBidi" w:cstheme="majorBidi"/>
          <w:color w:val="000000"/>
          <w:sz w:val="24"/>
          <w:szCs w:val="24"/>
        </w:rPr>
        <w:t>ToA</w:t>
      </w:r>
      <w:proofErr w:type="spellEnd"/>
      <w:r w:rsidRPr="00173E1B">
        <w:rPr>
          <w:rFonts w:asciiTheme="majorBidi" w:eastAsia="Microsoft YaHei" w:hAnsiTheme="majorBidi" w:cstheme="majorBidi"/>
          <w:color w:val="000000"/>
          <w:sz w:val="24"/>
          <w:szCs w:val="24"/>
        </w:rPr>
        <w:t xml:space="preserve"> as a function of each one of the different parameters.</w:t>
      </w:r>
      <w:r>
        <w:rPr>
          <w:rFonts w:asciiTheme="majorBidi" w:eastAsia="Microsoft YaHei" w:hAnsiTheme="majorBidi" w:cstheme="majorBidi"/>
          <w:color w:val="000000"/>
          <w:sz w:val="24"/>
          <w:szCs w:val="24"/>
        </w:rPr>
        <w:t xml:space="preserve"> </w:t>
      </w:r>
      <w:r w:rsidRPr="00173E1B">
        <w:rPr>
          <w:rFonts w:asciiTheme="majorBidi" w:eastAsia="Microsoft YaHei" w:hAnsiTheme="majorBidi" w:cstheme="majorBidi"/>
          <w:color w:val="000000"/>
          <w:sz w:val="24"/>
          <w:szCs w:val="24"/>
        </w:rPr>
        <w:t>Analyze the obtained results and compare with the theoretical computations. You can superpose the theoretical results and the experimental ones on the same graph.</w:t>
      </w:r>
    </w:p>
    <w:p w14:paraId="03CE4381" w14:textId="77777777" w:rsidR="0006743E" w:rsidRPr="00173E1B" w:rsidRDefault="0006743E" w:rsidP="0006743E">
      <w:pPr>
        <w:shd w:val="clear" w:color="auto" w:fill="FFFFFF"/>
        <w:spacing w:after="24" w:line="285" w:lineRule="atLeast"/>
        <w:ind w:left="1440"/>
        <w:jc w:val="both"/>
        <w:textAlignment w:val="baseline"/>
        <w:rPr>
          <w:rFonts w:asciiTheme="majorBidi" w:eastAsia="Microsoft YaHei" w:hAnsiTheme="majorBidi" w:cstheme="majorBidi"/>
          <w:b/>
          <w:bCs/>
          <w:color w:val="000000"/>
          <w:sz w:val="24"/>
          <w:szCs w:val="24"/>
        </w:rPr>
      </w:pPr>
    </w:p>
    <w:p w14:paraId="65738552" w14:textId="03A363D3" w:rsidR="0006743E" w:rsidRPr="0006743E" w:rsidRDefault="0006743E" w:rsidP="0006743E">
      <w:pPr>
        <w:shd w:val="clear" w:color="auto" w:fill="FFFFFF"/>
        <w:spacing w:after="24" w:line="285" w:lineRule="atLeast"/>
        <w:jc w:val="both"/>
        <w:textAlignment w:val="baseline"/>
        <w:rPr>
          <w:rFonts w:asciiTheme="majorBidi" w:eastAsia="Microsoft YaHei" w:hAnsiTheme="majorBidi" w:cstheme="majorBidi"/>
          <w:b/>
          <w:bCs/>
          <w:color w:val="000000"/>
          <w:sz w:val="24"/>
          <w:szCs w:val="24"/>
          <w:lang w:val="fr-FR"/>
        </w:rPr>
      </w:pPr>
      <w:r>
        <w:rPr>
          <w:noProof/>
        </w:rPr>
        <w:drawing>
          <wp:anchor distT="0" distB="0" distL="114300" distR="114300" simplePos="0" relativeHeight="251661312" behindDoc="0" locked="0" layoutInCell="1" allowOverlap="1" wp14:anchorId="22ADF925" wp14:editId="60EEF65B">
            <wp:simplePos x="0" y="0"/>
            <wp:positionH relativeFrom="margin">
              <wp:align>center</wp:align>
            </wp:positionH>
            <wp:positionV relativeFrom="paragraph">
              <wp:posOffset>298450</wp:posOffset>
            </wp:positionV>
            <wp:extent cx="5943600" cy="451003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00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Microsoft YaHei" w:hAnsiTheme="majorBidi" w:cstheme="majorBidi"/>
          <w:b/>
          <w:bCs/>
          <w:color w:val="000000"/>
          <w:sz w:val="24"/>
          <w:szCs w:val="24"/>
          <w:lang w:val="fr-FR"/>
        </w:rPr>
        <w:t xml:space="preserve">Variation de </w:t>
      </w:r>
      <w:proofErr w:type="spellStart"/>
      <w:r>
        <w:rPr>
          <w:rFonts w:asciiTheme="majorBidi" w:eastAsia="Microsoft YaHei" w:hAnsiTheme="majorBidi" w:cstheme="majorBidi"/>
          <w:b/>
          <w:bCs/>
          <w:color w:val="000000"/>
          <w:sz w:val="24"/>
          <w:szCs w:val="24"/>
          <w:lang w:val="fr-FR"/>
        </w:rPr>
        <w:t>ToA</w:t>
      </w:r>
      <w:proofErr w:type="spellEnd"/>
      <w:r w:rsidRPr="0006743E">
        <w:rPr>
          <w:rFonts w:asciiTheme="majorBidi" w:eastAsia="Microsoft YaHei" w:hAnsiTheme="majorBidi" w:cstheme="majorBidi"/>
          <w:b/>
          <w:bCs/>
          <w:color w:val="000000"/>
          <w:sz w:val="24"/>
          <w:szCs w:val="24"/>
          <w:lang w:val="fr-FR"/>
        </w:rPr>
        <w:t xml:space="preserve"> en fonction </w:t>
      </w:r>
      <w:r>
        <w:rPr>
          <w:rFonts w:asciiTheme="majorBidi" w:eastAsia="Microsoft YaHei" w:hAnsiTheme="majorBidi" w:cstheme="majorBidi"/>
          <w:b/>
          <w:bCs/>
          <w:color w:val="000000"/>
          <w:sz w:val="24"/>
          <w:szCs w:val="24"/>
          <w:lang w:val="fr-FR"/>
        </w:rPr>
        <w:t>du SF et le comparant avec la valeur théorique</w:t>
      </w:r>
    </w:p>
    <w:p w14:paraId="1636793C" w14:textId="77777777" w:rsidR="0006743E" w:rsidRDefault="0006743E" w:rsidP="000B5917">
      <w:pPr>
        <w:shd w:val="clear" w:color="auto" w:fill="FFFFFF"/>
        <w:spacing w:after="24" w:line="285" w:lineRule="atLeast"/>
        <w:ind w:left="1440"/>
        <w:textAlignment w:val="baseline"/>
        <w:rPr>
          <w:rFonts w:asciiTheme="majorBidi" w:eastAsia="Microsoft YaHei" w:hAnsiTheme="majorBidi" w:cstheme="majorBidi"/>
          <w:b/>
          <w:bCs/>
          <w:color w:val="000000"/>
          <w:sz w:val="24"/>
          <w:szCs w:val="24"/>
          <w:lang w:val="fr-FR"/>
        </w:rPr>
      </w:pPr>
    </w:p>
    <w:p w14:paraId="78810107" w14:textId="77777777" w:rsidR="00173E1B" w:rsidRDefault="00173E1B">
      <w:pPr>
        <w:rPr>
          <w:rFonts w:asciiTheme="majorBidi" w:eastAsia="Microsoft YaHei" w:hAnsiTheme="majorBidi" w:cstheme="majorBidi"/>
          <w:b/>
          <w:bCs/>
          <w:color w:val="000000"/>
          <w:sz w:val="24"/>
          <w:szCs w:val="24"/>
          <w:lang w:val="fr-FR"/>
        </w:rPr>
      </w:pPr>
      <w:r>
        <w:rPr>
          <w:rFonts w:asciiTheme="majorBidi" w:eastAsia="Microsoft YaHei" w:hAnsiTheme="majorBidi" w:cstheme="majorBidi"/>
          <w:b/>
          <w:bCs/>
          <w:color w:val="000000"/>
          <w:sz w:val="24"/>
          <w:szCs w:val="24"/>
          <w:lang w:val="fr-FR"/>
        </w:rPr>
        <w:br w:type="page"/>
      </w:r>
    </w:p>
    <w:p w14:paraId="28A7D1DB" w14:textId="4A6DFC9D" w:rsidR="007B0AF9" w:rsidRPr="0006743E" w:rsidRDefault="0006743E" w:rsidP="0006743E">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r>
        <w:rPr>
          <w:noProof/>
        </w:rPr>
        <w:lastRenderedPageBreak/>
        <w:drawing>
          <wp:anchor distT="0" distB="0" distL="114300" distR="114300" simplePos="0" relativeHeight="251663360" behindDoc="0" locked="0" layoutInCell="1" allowOverlap="1" wp14:anchorId="5C176C72" wp14:editId="11AC5E6B">
            <wp:simplePos x="0" y="0"/>
            <wp:positionH relativeFrom="margin">
              <wp:align>center</wp:align>
            </wp:positionH>
            <wp:positionV relativeFrom="paragraph">
              <wp:posOffset>256687</wp:posOffset>
            </wp:positionV>
            <wp:extent cx="5943600" cy="4050338"/>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50338"/>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Microsoft YaHei" w:hAnsiTheme="majorBidi" w:cstheme="majorBidi"/>
          <w:b/>
          <w:bCs/>
          <w:color w:val="000000"/>
          <w:sz w:val="24"/>
          <w:szCs w:val="24"/>
          <w:lang w:val="fr-FR"/>
        </w:rPr>
        <w:t xml:space="preserve">Variation de </w:t>
      </w:r>
      <w:proofErr w:type="spellStart"/>
      <w:r>
        <w:rPr>
          <w:rFonts w:asciiTheme="majorBidi" w:eastAsia="Microsoft YaHei" w:hAnsiTheme="majorBidi" w:cstheme="majorBidi"/>
          <w:b/>
          <w:bCs/>
          <w:color w:val="000000"/>
          <w:sz w:val="24"/>
          <w:szCs w:val="24"/>
          <w:lang w:val="fr-FR"/>
        </w:rPr>
        <w:t>ToA</w:t>
      </w:r>
      <w:proofErr w:type="spellEnd"/>
      <w:r w:rsidRPr="0006743E">
        <w:rPr>
          <w:rFonts w:asciiTheme="majorBidi" w:eastAsia="Microsoft YaHei" w:hAnsiTheme="majorBidi" w:cstheme="majorBidi"/>
          <w:b/>
          <w:bCs/>
          <w:color w:val="000000"/>
          <w:sz w:val="24"/>
          <w:szCs w:val="24"/>
          <w:lang w:val="fr-FR"/>
        </w:rPr>
        <w:t xml:space="preserve"> en fonction </w:t>
      </w:r>
      <w:r>
        <w:rPr>
          <w:rFonts w:asciiTheme="majorBidi" w:eastAsia="Microsoft YaHei" w:hAnsiTheme="majorBidi" w:cstheme="majorBidi"/>
          <w:b/>
          <w:bCs/>
          <w:color w:val="000000"/>
          <w:sz w:val="24"/>
          <w:szCs w:val="24"/>
          <w:lang w:val="fr-FR"/>
        </w:rPr>
        <w:t>du CR et le comparant avec la valeur théorique</w:t>
      </w:r>
    </w:p>
    <w:p w14:paraId="7D91BE8E" w14:textId="70BF5BCF" w:rsidR="007B0AF9" w:rsidRPr="0006743E" w:rsidRDefault="007B0AF9" w:rsidP="0006743E">
      <w:pPr>
        <w:shd w:val="clear" w:color="auto" w:fill="FFFFFF"/>
        <w:spacing w:after="24" w:line="285" w:lineRule="atLeast"/>
        <w:ind w:left="1440"/>
        <w:textAlignment w:val="baseline"/>
        <w:rPr>
          <w:rFonts w:asciiTheme="majorBidi" w:eastAsia="Microsoft YaHei" w:hAnsiTheme="majorBidi" w:cstheme="majorBidi"/>
          <w:color w:val="000000"/>
          <w:sz w:val="24"/>
          <w:szCs w:val="24"/>
          <w:lang w:val="fr-FR"/>
        </w:rPr>
      </w:pPr>
    </w:p>
    <w:p w14:paraId="7DCF07B8" w14:textId="30E175B0" w:rsidR="007B0AF9" w:rsidRPr="0006743E" w:rsidRDefault="0006743E" w:rsidP="0006743E">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r>
        <w:rPr>
          <w:noProof/>
        </w:rPr>
        <w:lastRenderedPageBreak/>
        <w:drawing>
          <wp:anchor distT="0" distB="0" distL="114300" distR="114300" simplePos="0" relativeHeight="251665408" behindDoc="0" locked="0" layoutInCell="1" allowOverlap="1" wp14:anchorId="033CF05E" wp14:editId="38B15F08">
            <wp:simplePos x="0" y="0"/>
            <wp:positionH relativeFrom="margin">
              <wp:align>center</wp:align>
            </wp:positionH>
            <wp:positionV relativeFrom="paragraph">
              <wp:posOffset>346172</wp:posOffset>
            </wp:positionV>
            <wp:extent cx="5943600" cy="3805245"/>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0524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Microsoft YaHei" w:hAnsiTheme="majorBidi" w:cstheme="majorBidi"/>
          <w:b/>
          <w:bCs/>
          <w:color w:val="000000"/>
          <w:sz w:val="24"/>
          <w:szCs w:val="24"/>
          <w:lang w:val="fr-FR"/>
        </w:rPr>
        <w:t xml:space="preserve">Variation de </w:t>
      </w:r>
      <w:proofErr w:type="spellStart"/>
      <w:r>
        <w:rPr>
          <w:rFonts w:asciiTheme="majorBidi" w:eastAsia="Microsoft YaHei" w:hAnsiTheme="majorBidi" w:cstheme="majorBidi"/>
          <w:b/>
          <w:bCs/>
          <w:color w:val="000000"/>
          <w:sz w:val="24"/>
          <w:szCs w:val="24"/>
          <w:lang w:val="fr-FR"/>
        </w:rPr>
        <w:t>ToA</w:t>
      </w:r>
      <w:proofErr w:type="spellEnd"/>
      <w:r w:rsidRPr="0006743E">
        <w:rPr>
          <w:rFonts w:asciiTheme="majorBidi" w:eastAsia="Microsoft YaHei" w:hAnsiTheme="majorBidi" w:cstheme="majorBidi"/>
          <w:b/>
          <w:bCs/>
          <w:color w:val="000000"/>
          <w:sz w:val="24"/>
          <w:szCs w:val="24"/>
          <w:lang w:val="fr-FR"/>
        </w:rPr>
        <w:t xml:space="preserve"> en fonction </w:t>
      </w:r>
      <w:r>
        <w:rPr>
          <w:rFonts w:asciiTheme="majorBidi" w:eastAsia="Microsoft YaHei" w:hAnsiTheme="majorBidi" w:cstheme="majorBidi"/>
          <w:b/>
          <w:bCs/>
          <w:color w:val="000000"/>
          <w:sz w:val="24"/>
          <w:szCs w:val="24"/>
          <w:lang w:val="fr-FR"/>
        </w:rPr>
        <w:t>du BW et le comparant avec la valeur théorique</w:t>
      </w:r>
    </w:p>
    <w:p w14:paraId="554D3B97" w14:textId="2152F37F" w:rsidR="007B0AF9" w:rsidRDefault="007B0AF9" w:rsidP="000B5917">
      <w:pPr>
        <w:shd w:val="clear" w:color="auto" w:fill="FFFFFF"/>
        <w:spacing w:after="24" w:line="285" w:lineRule="atLeast"/>
        <w:ind w:left="1440"/>
        <w:textAlignment w:val="baseline"/>
        <w:rPr>
          <w:rFonts w:asciiTheme="majorBidi" w:eastAsia="Microsoft YaHei" w:hAnsiTheme="majorBidi" w:cstheme="majorBidi"/>
          <w:color w:val="000000"/>
          <w:sz w:val="24"/>
          <w:szCs w:val="24"/>
          <w:lang w:val="fr-FR"/>
        </w:rPr>
      </w:pPr>
    </w:p>
    <w:p w14:paraId="6C3040FD" w14:textId="77777777" w:rsidR="0006743E" w:rsidRDefault="0006743E" w:rsidP="0006743E">
      <w:pPr>
        <w:shd w:val="clear" w:color="auto" w:fill="FFFFFF"/>
        <w:spacing w:after="24" w:line="285" w:lineRule="atLeast"/>
        <w:textAlignment w:val="baseline"/>
        <w:rPr>
          <w:rFonts w:asciiTheme="majorBidi" w:eastAsia="Microsoft YaHei" w:hAnsiTheme="majorBidi" w:cstheme="majorBidi"/>
          <w:b/>
          <w:bCs/>
          <w:color w:val="000000"/>
          <w:sz w:val="24"/>
          <w:szCs w:val="24"/>
          <w:lang w:val="fr-FR"/>
        </w:rPr>
      </w:pPr>
    </w:p>
    <w:p w14:paraId="0654156C" w14:textId="1297B1A6" w:rsidR="0006743E" w:rsidRDefault="0006743E" w:rsidP="0006743E">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r>
        <w:rPr>
          <w:noProof/>
        </w:rPr>
        <w:lastRenderedPageBreak/>
        <w:drawing>
          <wp:anchor distT="0" distB="0" distL="114300" distR="114300" simplePos="0" relativeHeight="251667456" behindDoc="1" locked="0" layoutInCell="1" allowOverlap="1" wp14:anchorId="00C5D59F" wp14:editId="0E281970">
            <wp:simplePos x="0" y="0"/>
            <wp:positionH relativeFrom="margin">
              <wp:align>center</wp:align>
            </wp:positionH>
            <wp:positionV relativeFrom="paragraph">
              <wp:posOffset>287215</wp:posOffset>
            </wp:positionV>
            <wp:extent cx="5943600" cy="3595286"/>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95286"/>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Microsoft YaHei" w:hAnsiTheme="majorBidi" w:cstheme="majorBidi"/>
          <w:b/>
          <w:bCs/>
          <w:color w:val="000000"/>
          <w:sz w:val="24"/>
          <w:szCs w:val="24"/>
          <w:lang w:val="fr-FR"/>
        </w:rPr>
        <w:t xml:space="preserve">Variation de </w:t>
      </w:r>
      <w:proofErr w:type="spellStart"/>
      <w:r>
        <w:rPr>
          <w:rFonts w:asciiTheme="majorBidi" w:eastAsia="Microsoft YaHei" w:hAnsiTheme="majorBidi" w:cstheme="majorBidi"/>
          <w:b/>
          <w:bCs/>
          <w:color w:val="000000"/>
          <w:sz w:val="24"/>
          <w:szCs w:val="24"/>
          <w:lang w:val="fr-FR"/>
        </w:rPr>
        <w:t>ToA</w:t>
      </w:r>
      <w:proofErr w:type="spellEnd"/>
      <w:r w:rsidRPr="0006743E">
        <w:rPr>
          <w:rFonts w:asciiTheme="majorBidi" w:eastAsia="Microsoft YaHei" w:hAnsiTheme="majorBidi" w:cstheme="majorBidi"/>
          <w:b/>
          <w:bCs/>
          <w:color w:val="000000"/>
          <w:sz w:val="24"/>
          <w:szCs w:val="24"/>
          <w:lang w:val="fr-FR"/>
        </w:rPr>
        <w:t xml:space="preserve"> en fonction </w:t>
      </w:r>
      <w:proofErr w:type="gramStart"/>
      <w:r>
        <w:rPr>
          <w:rFonts w:asciiTheme="majorBidi" w:eastAsia="Microsoft YaHei" w:hAnsiTheme="majorBidi" w:cstheme="majorBidi"/>
          <w:b/>
          <w:bCs/>
          <w:color w:val="000000"/>
          <w:sz w:val="24"/>
          <w:szCs w:val="24"/>
          <w:lang w:val="fr-FR"/>
        </w:rPr>
        <w:t>du size</w:t>
      </w:r>
      <w:proofErr w:type="gramEnd"/>
      <w:r>
        <w:rPr>
          <w:rFonts w:asciiTheme="majorBidi" w:eastAsia="Microsoft YaHei" w:hAnsiTheme="majorBidi" w:cstheme="majorBidi"/>
          <w:b/>
          <w:bCs/>
          <w:color w:val="000000"/>
          <w:sz w:val="24"/>
          <w:szCs w:val="24"/>
          <w:lang w:val="fr-FR"/>
        </w:rPr>
        <w:t xml:space="preserve"> du message et le comparant avec la valeur théorique</w:t>
      </w:r>
    </w:p>
    <w:p w14:paraId="0B0A25BE" w14:textId="2E21D3DD" w:rsidR="0006743E" w:rsidRDefault="0006743E" w:rsidP="000B5917">
      <w:pPr>
        <w:shd w:val="clear" w:color="auto" w:fill="FFFFFF"/>
        <w:spacing w:after="24" w:line="285" w:lineRule="atLeast"/>
        <w:ind w:left="1440"/>
        <w:textAlignment w:val="baseline"/>
        <w:rPr>
          <w:rFonts w:asciiTheme="majorBidi" w:eastAsia="Microsoft YaHei" w:hAnsiTheme="majorBidi" w:cstheme="majorBidi"/>
          <w:color w:val="000000"/>
          <w:sz w:val="24"/>
          <w:szCs w:val="24"/>
          <w:lang w:val="fr-FR"/>
        </w:rPr>
      </w:pPr>
    </w:p>
    <w:p w14:paraId="1424D901" w14:textId="0725CCD1" w:rsidR="00173E1B" w:rsidRPr="00173E1B" w:rsidRDefault="00173E1B" w:rsidP="00173E1B">
      <w:pPr>
        <w:shd w:val="clear" w:color="auto" w:fill="FFFFFF"/>
        <w:spacing w:after="24" w:line="285" w:lineRule="atLeast"/>
        <w:textAlignment w:val="baseline"/>
        <w:rPr>
          <w:rFonts w:ascii="Arial" w:hAnsi="Arial" w:cs="Arial"/>
          <w:b/>
          <w:bCs/>
          <w:color w:val="333333"/>
          <w:sz w:val="21"/>
          <w:szCs w:val="21"/>
        </w:rPr>
      </w:pPr>
      <w:bookmarkStart w:id="0" w:name="_GoBack"/>
      <w:r w:rsidRPr="00173E1B">
        <w:rPr>
          <w:rFonts w:asciiTheme="majorBidi" w:eastAsia="Microsoft YaHei" w:hAnsiTheme="majorBidi" w:cstheme="majorBidi"/>
          <w:b/>
          <w:bCs/>
          <w:color w:val="000000"/>
          <w:sz w:val="24"/>
          <w:szCs w:val="24"/>
          <w:lang w:val="fr-FR"/>
        </w:rPr>
        <w:t>Join commented extracts of your code and raw data in attached files.</w:t>
      </w:r>
    </w:p>
    <w:bookmarkEnd w:id="0"/>
    <w:p w14:paraId="5AD372ED" w14:textId="7AEBD0D7" w:rsidR="0006743E" w:rsidRPr="00173E1B" w:rsidRDefault="0006743E" w:rsidP="000B5917">
      <w:pPr>
        <w:shd w:val="clear" w:color="auto" w:fill="FFFFFF"/>
        <w:spacing w:after="24" w:line="285" w:lineRule="atLeast"/>
        <w:ind w:left="1440"/>
        <w:textAlignment w:val="baseline"/>
        <w:rPr>
          <w:rFonts w:asciiTheme="majorBidi" w:eastAsia="Microsoft YaHei" w:hAnsiTheme="majorBidi" w:cstheme="majorBidi"/>
          <w:color w:val="000000"/>
          <w:sz w:val="24"/>
          <w:szCs w:val="24"/>
        </w:rPr>
      </w:pPr>
    </w:p>
    <w:p w14:paraId="50750628" w14:textId="1A0542DB" w:rsidR="00B04D5B" w:rsidRP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u w:val="single"/>
          <w:lang w:val="fr-FR"/>
        </w:rPr>
      </w:pPr>
      <w:r w:rsidRPr="003727AC">
        <w:rPr>
          <w:rFonts w:asciiTheme="majorBidi" w:eastAsia="Microsoft YaHei" w:hAnsiTheme="majorBidi" w:cstheme="majorBidi"/>
          <w:color w:val="000000"/>
          <w:sz w:val="24"/>
          <w:szCs w:val="24"/>
          <w:u w:val="single"/>
          <w:lang w:val="fr-FR"/>
        </w:rPr>
        <w:t>Code I : (</w:t>
      </w:r>
      <w:proofErr w:type="spellStart"/>
      <w:r w:rsidRPr="003727AC">
        <w:rPr>
          <w:rFonts w:asciiTheme="majorBidi" w:eastAsia="Microsoft YaHei" w:hAnsiTheme="majorBidi" w:cstheme="majorBidi"/>
          <w:color w:val="000000"/>
          <w:sz w:val="24"/>
          <w:szCs w:val="24"/>
          <w:u w:val="single"/>
          <w:lang w:val="fr-FR"/>
        </w:rPr>
        <w:t>listener</w:t>
      </w:r>
      <w:proofErr w:type="spellEnd"/>
      <w:r w:rsidRPr="003727AC">
        <w:rPr>
          <w:rFonts w:asciiTheme="majorBidi" w:eastAsia="Microsoft YaHei" w:hAnsiTheme="majorBidi" w:cstheme="majorBidi"/>
          <w:color w:val="000000"/>
          <w:sz w:val="24"/>
          <w:szCs w:val="24"/>
          <w:u w:val="single"/>
          <w:lang w:val="fr-FR"/>
        </w:rPr>
        <w:t xml:space="preserve"> qui va écouter Arduino en utilisant le serial </w:t>
      </w:r>
      <w:r w:rsidRPr="00173E1B">
        <w:rPr>
          <w:rFonts w:asciiTheme="majorBidi" w:eastAsia="Microsoft YaHei" w:hAnsiTheme="majorBidi" w:cstheme="majorBidi"/>
          <w:color w:val="000000"/>
          <w:sz w:val="24"/>
          <w:szCs w:val="24"/>
          <w:lang w:val="fr-FR"/>
        </w:rPr>
        <w:t>correspondant</w:t>
      </w:r>
      <w:r w:rsidRPr="003727AC">
        <w:rPr>
          <w:rFonts w:asciiTheme="majorBidi" w:eastAsia="Microsoft YaHei" w:hAnsiTheme="majorBidi" w:cstheme="majorBidi"/>
          <w:color w:val="000000"/>
          <w:sz w:val="24"/>
          <w:szCs w:val="24"/>
          <w:u w:val="single"/>
          <w:lang w:val="fr-FR"/>
        </w:rPr>
        <w:t>)</w:t>
      </w:r>
    </w:p>
    <w:p w14:paraId="7204D0D6" w14:textId="7477186F" w:rsidR="003727AC" w:rsidRPr="003727AC" w:rsidRDefault="00173E1B" w:rsidP="003727AC">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r>
        <w:rPr>
          <w:rFonts w:asciiTheme="majorBidi" w:eastAsia="Microsoft YaHei" w:hAnsiTheme="majorBidi" w:cstheme="majorBidi"/>
          <w:color w:val="000000"/>
          <w:sz w:val="24"/>
          <w:szCs w:val="24"/>
          <w:lang w:val="fr-FR"/>
        </w:rPr>
        <w:t xml:space="preserve">Dans le </w:t>
      </w:r>
      <w:proofErr w:type="spellStart"/>
      <w:r>
        <w:rPr>
          <w:rFonts w:asciiTheme="majorBidi" w:eastAsia="Microsoft YaHei" w:hAnsiTheme="majorBidi" w:cstheme="majorBidi"/>
          <w:color w:val="000000"/>
          <w:sz w:val="24"/>
          <w:szCs w:val="24"/>
          <w:lang w:val="fr-FR"/>
        </w:rPr>
        <w:t>repertoire</w:t>
      </w:r>
      <w:proofErr w:type="spellEnd"/>
    </w:p>
    <w:p w14:paraId="4A2426DC" w14:textId="6BA27776" w:rsidR="003727AC" w:rsidRP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u w:val="single"/>
          <w:lang w:val="fr-FR"/>
        </w:rPr>
      </w:pPr>
      <w:r w:rsidRPr="003727AC">
        <w:rPr>
          <w:rFonts w:asciiTheme="majorBidi" w:eastAsia="Microsoft YaHei" w:hAnsiTheme="majorBidi" w:cstheme="majorBidi"/>
          <w:color w:val="000000"/>
          <w:sz w:val="24"/>
          <w:szCs w:val="24"/>
          <w:u w:val="single"/>
          <w:lang w:val="fr-FR"/>
        </w:rPr>
        <w:t xml:space="preserve">Code II : (code qui dessine SF en fonction du temps en utilisant </w:t>
      </w:r>
      <w:proofErr w:type="spellStart"/>
      <w:r w:rsidRPr="003727AC">
        <w:rPr>
          <w:rFonts w:asciiTheme="majorBidi" w:eastAsia="Microsoft YaHei" w:hAnsiTheme="majorBidi" w:cstheme="majorBidi"/>
          <w:color w:val="000000"/>
          <w:sz w:val="24"/>
          <w:szCs w:val="24"/>
          <w:u w:val="single"/>
          <w:lang w:val="fr-FR"/>
        </w:rPr>
        <w:t>matplotlib</w:t>
      </w:r>
      <w:proofErr w:type="spellEnd"/>
      <w:r w:rsidRPr="003727AC">
        <w:rPr>
          <w:rFonts w:asciiTheme="majorBidi" w:eastAsia="Microsoft YaHei" w:hAnsiTheme="majorBidi" w:cstheme="majorBidi"/>
          <w:color w:val="000000"/>
          <w:sz w:val="24"/>
          <w:szCs w:val="24"/>
          <w:u w:val="single"/>
          <w:lang w:val="fr-FR"/>
        </w:rPr>
        <w:t>)</w:t>
      </w:r>
    </w:p>
    <w:p w14:paraId="20B59413" w14:textId="77777777" w:rsidR="00173E1B" w:rsidRPr="003727AC" w:rsidRDefault="00173E1B" w:rsidP="00173E1B">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r>
        <w:rPr>
          <w:rFonts w:asciiTheme="majorBidi" w:eastAsia="Microsoft YaHei" w:hAnsiTheme="majorBidi" w:cstheme="majorBidi"/>
          <w:color w:val="000000"/>
          <w:sz w:val="24"/>
          <w:szCs w:val="24"/>
          <w:lang w:val="fr-FR"/>
        </w:rPr>
        <w:t xml:space="preserve">Dans le </w:t>
      </w:r>
      <w:proofErr w:type="spellStart"/>
      <w:r>
        <w:rPr>
          <w:rFonts w:asciiTheme="majorBidi" w:eastAsia="Microsoft YaHei" w:hAnsiTheme="majorBidi" w:cstheme="majorBidi"/>
          <w:color w:val="000000"/>
          <w:sz w:val="24"/>
          <w:szCs w:val="24"/>
          <w:lang w:val="fr-FR"/>
        </w:rPr>
        <w:t>repertoire</w:t>
      </w:r>
      <w:proofErr w:type="spellEnd"/>
    </w:p>
    <w:p w14:paraId="138F2BF1" w14:textId="32743370" w:rsidR="007B0AF9" w:rsidRDefault="007B0AF9" w:rsidP="00B04D5B">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
    <w:sectPr w:rsidR="007B0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744AA" w14:textId="77777777" w:rsidR="00DD06E3" w:rsidRDefault="00DD06E3" w:rsidP="00B04D5B">
      <w:pPr>
        <w:spacing w:after="0" w:line="240" w:lineRule="auto"/>
      </w:pPr>
      <w:r>
        <w:separator/>
      </w:r>
    </w:p>
  </w:endnote>
  <w:endnote w:type="continuationSeparator" w:id="0">
    <w:p w14:paraId="00F6FA50" w14:textId="77777777" w:rsidR="00DD06E3" w:rsidRDefault="00DD06E3" w:rsidP="00B0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Sans-Light-Identity-H">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98996" w14:textId="77777777" w:rsidR="00DD06E3" w:rsidRDefault="00DD06E3" w:rsidP="00B04D5B">
      <w:pPr>
        <w:spacing w:after="0" w:line="240" w:lineRule="auto"/>
      </w:pPr>
      <w:r>
        <w:separator/>
      </w:r>
    </w:p>
  </w:footnote>
  <w:footnote w:type="continuationSeparator" w:id="0">
    <w:p w14:paraId="2E1AB02C" w14:textId="77777777" w:rsidR="00DD06E3" w:rsidRDefault="00DD06E3" w:rsidP="00B04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4E34"/>
    <w:multiLevelType w:val="hybridMultilevel"/>
    <w:tmpl w:val="5718AE4E"/>
    <w:lvl w:ilvl="0" w:tplc="5A32964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D1DE2"/>
    <w:multiLevelType w:val="multilevel"/>
    <w:tmpl w:val="5B8EE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64D92"/>
    <w:multiLevelType w:val="multilevel"/>
    <w:tmpl w:val="341C6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616BD"/>
    <w:multiLevelType w:val="hybridMultilevel"/>
    <w:tmpl w:val="045EE8F2"/>
    <w:lvl w:ilvl="0" w:tplc="0D6C2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2405E"/>
    <w:multiLevelType w:val="multilevel"/>
    <w:tmpl w:val="2698F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73ADC"/>
    <w:multiLevelType w:val="hybridMultilevel"/>
    <w:tmpl w:val="98C44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306C6B"/>
    <w:multiLevelType w:val="multilevel"/>
    <w:tmpl w:val="4C1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42873"/>
    <w:multiLevelType w:val="multilevel"/>
    <w:tmpl w:val="12D87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F28EF"/>
    <w:multiLevelType w:val="multilevel"/>
    <w:tmpl w:val="073E15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0B7133"/>
    <w:multiLevelType w:val="multilevel"/>
    <w:tmpl w:val="0282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8C01A6"/>
    <w:multiLevelType w:val="hybridMultilevel"/>
    <w:tmpl w:val="BF2812C6"/>
    <w:lvl w:ilvl="0" w:tplc="3086E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81E82"/>
    <w:multiLevelType w:val="hybridMultilevel"/>
    <w:tmpl w:val="ADF63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560EB0"/>
    <w:multiLevelType w:val="multilevel"/>
    <w:tmpl w:val="528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8596F"/>
    <w:multiLevelType w:val="multilevel"/>
    <w:tmpl w:val="0D585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EA0045"/>
    <w:multiLevelType w:val="multilevel"/>
    <w:tmpl w:val="18E8D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8"/>
  </w:num>
  <w:num w:numId="4">
    <w:abstractNumId w:val="10"/>
  </w:num>
  <w:num w:numId="5">
    <w:abstractNumId w:val="2"/>
  </w:num>
  <w:num w:numId="6">
    <w:abstractNumId w:val="5"/>
  </w:num>
  <w:num w:numId="7">
    <w:abstractNumId w:val="1"/>
  </w:num>
  <w:num w:numId="8">
    <w:abstractNumId w:val="9"/>
  </w:num>
  <w:num w:numId="9">
    <w:abstractNumId w:val="0"/>
  </w:num>
  <w:num w:numId="10">
    <w:abstractNumId w:val="12"/>
  </w:num>
  <w:num w:numId="11">
    <w:abstractNumId w:val="3"/>
  </w:num>
  <w:num w:numId="12">
    <w:abstractNumId w:val="4"/>
  </w:num>
  <w:num w:numId="13">
    <w:abstractNumId w:val="14"/>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CFE"/>
    <w:rsid w:val="0006743E"/>
    <w:rsid w:val="000B5917"/>
    <w:rsid w:val="0013145A"/>
    <w:rsid w:val="00173E1B"/>
    <w:rsid w:val="00183440"/>
    <w:rsid w:val="001D1085"/>
    <w:rsid w:val="002B40FC"/>
    <w:rsid w:val="00345A30"/>
    <w:rsid w:val="003727AC"/>
    <w:rsid w:val="00381215"/>
    <w:rsid w:val="00453CFE"/>
    <w:rsid w:val="004B5C4D"/>
    <w:rsid w:val="00554532"/>
    <w:rsid w:val="00597600"/>
    <w:rsid w:val="00597F91"/>
    <w:rsid w:val="006A5A24"/>
    <w:rsid w:val="00787F30"/>
    <w:rsid w:val="007B0AF9"/>
    <w:rsid w:val="007E7474"/>
    <w:rsid w:val="00837307"/>
    <w:rsid w:val="0084210F"/>
    <w:rsid w:val="00864489"/>
    <w:rsid w:val="00984F25"/>
    <w:rsid w:val="00A776F7"/>
    <w:rsid w:val="00B04D5B"/>
    <w:rsid w:val="00BF12B9"/>
    <w:rsid w:val="00C20AFB"/>
    <w:rsid w:val="00DD06E3"/>
    <w:rsid w:val="00E90B55"/>
    <w:rsid w:val="00EA6EC3"/>
    <w:rsid w:val="00FA26C6"/>
    <w:rsid w:val="00FD0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C455"/>
  <w15:chartTrackingRefBased/>
  <w15:docId w15:val="{82B6DF74-79FC-49AF-A640-572F127B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776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FE"/>
    <w:pPr>
      <w:ind w:left="720"/>
      <w:contextualSpacing/>
    </w:pPr>
  </w:style>
  <w:style w:type="character" w:customStyle="1" w:styleId="apple-converted-space">
    <w:name w:val="apple-converted-space"/>
    <w:basedOn w:val="DefaultParagraphFont"/>
    <w:rsid w:val="007E7474"/>
  </w:style>
  <w:style w:type="character" w:customStyle="1" w:styleId="bluetext">
    <w:name w:val="bluetext"/>
    <w:basedOn w:val="DefaultParagraphFont"/>
    <w:rsid w:val="007E7474"/>
  </w:style>
  <w:style w:type="paragraph" w:styleId="Header">
    <w:name w:val="header"/>
    <w:basedOn w:val="Normal"/>
    <w:link w:val="HeaderChar"/>
    <w:uiPriority w:val="99"/>
    <w:unhideWhenUsed/>
    <w:rsid w:val="00B04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5B"/>
  </w:style>
  <w:style w:type="paragraph" w:styleId="Footer">
    <w:name w:val="footer"/>
    <w:basedOn w:val="Normal"/>
    <w:link w:val="FooterChar"/>
    <w:uiPriority w:val="99"/>
    <w:unhideWhenUsed/>
    <w:rsid w:val="00B04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5B"/>
  </w:style>
  <w:style w:type="paragraph" w:styleId="NormalWeb">
    <w:name w:val="Normal (Web)"/>
    <w:basedOn w:val="Normal"/>
    <w:uiPriority w:val="99"/>
    <w:semiHidden/>
    <w:unhideWhenUsed/>
    <w:rsid w:val="006A5A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A24"/>
    <w:rPr>
      <w:b/>
      <w:bCs/>
    </w:rPr>
  </w:style>
  <w:style w:type="table" w:styleId="TableGrid">
    <w:name w:val="Table Grid"/>
    <w:basedOn w:val="TableNormal"/>
    <w:uiPriority w:val="39"/>
    <w:rsid w:val="00EA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76F7"/>
    <w:rPr>
      <w:rFonts w:ascii="Times New Roman" w:eastAsia="Times New Roman" w:hAnsi="Times New Roman" w:cs="Times New Roman"/>
      <w:b/>
      <w:bCs/>
      <w:kern w:val="36"/>
      <w:sz w:val="48"/>
      <w:szCs w:val="48"/>
    </w:rPr>
  </w:style>
  <w:style w:type="paragraph" w:customStyle="1" w:styleId="level1">
    <w:name w:val="level1"/>
    <w:basedOn w:val="Normal"/>
    <w:rsid w:val="00131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2043">
      <w:bodyDiv w:val="1"/>
      <w:marLeft w:val="0"/>
      <w:marRight w:val="0"/>
      <w:marTop w:val="0"/>
      <w:marBottom w:val="0"/>
      <w:divBdr>
        <w:top w:val="none" w:sz="0" w:space="0" w:color="auto"/>
        <w:left w:val="none" w:sz="0" w:space="0" w:color="auto"/>
        <w:bottom w:val="none" w:sz="0" w:space="0" w:color="auto"/>
        <w:right w:val="none" w:sz="0" w:space="0" w:color="auto"/>
      </w:divBdr>
      <w:divsChild>
        <w:div w:id="522322103">
          <w:marLeft w:val="0"/>
          <w:marRight w:val="0"/>
          <w:marTop w:val="0"/>
          <w:marBottom w:val="0"/>
          <w:divBdr>
            <w:top w:val="none" w:sz="0" w:space="0" w:color="auto"/>
            <w:left w:val="none" w:sz="0" w:space="0" w:color="auto"/>
            <w:bottom w:val="none" w:sz="0" w:space="0" w:color="auto"/>
            <w:right w:val="none" w:sz="0" w:space="0" w:color="auto"/>
          </w:divBdr>
        </w:div>
      </w:divsChild>
    </w:div>
    <w:div w:id="178130464">
      <w:bodyDiv w:val="1"/>
      <w:marLeft w:val="0"/>
      <w:marRight w:val="0"/>
      <w:marTop w:val="0"/>
      <w:marBottom w:val="0"/>
      <w:divBdr>
        <w:top w:val="none" w:sz="0" w:space="0" w:color="auto"/>
        <w:left w:val="none" w:sz="0" w:space="0" w:color="auto"/>
        <w:bottom w:val="none" w:sz="0" w:space="0" w:color="auto"/>
        <w:right w:val="none" w:sz="0" w:space="0" w:color="auto"/>
      </w:divBdr>
      <w:divsChild>
        <w:div w:id="778568255">
          <w:marLeft w:val="0"/>
          <w:marRight w:val="0"/>
          <w:marTop w:val="0"/>
          <w:marBottom w:val="0"/>
          <w:divBdr>
            <w:top w:val="none" w:sz="0" w:space="0" w:color="auto"/>
            <w:left w:val="none" w:sz="0" w:space="0" w:color="auto"/>
            <w:bottom w:val="none" w:sz="0" w:space="0" w:color="auto"/>
            <w:right w:val="none" w:sz="0" w:space="0" w:color="auto"/>
          </w:divBdr>
        </w:div>
        <w:div w:id="551894009">
          <w:marLeft w:val="0"/>
          <w:marRight w:val="0"/>
          <w:marTop w:val="0"/>
          <w:marBottom w:val="0"/>
          <w:divBdr>
            <w:top w:val="none" w:sz="0" w:space="0" w:color="auto"/>
            <w:left w:val="none" w:sz="0" w:space="0" w:color="auto"/>
            <w:bottom w:val="none" w:sz="0" w:space="0" w:color="auto"/>
            <w:right w:val="none" w:sz="0" w:space="0" w:color="auto"/>
          </w:divBdr>
        </w:div>
        <w:div w:id="1327975835">
          <w:marLeft w:val="0"/>
          <w:marRight w:val="0"/>
          <w:marTop w:val="0"/>
          <w:marBottom w:val="0"/>
          <w:divBdr>
            <w:top w:val="none" w:sz="0" w:space="0" w:color="auto"/>
            <w:left w:val="none" w:sz="0" w:space="0" w:color="auto"/>
            <w:bottom w:val="none" w:sz="0" w:space="0" w:color="auto"/>
            <w:right w:val="none" w:sz="0" w:space="0" w:color="auto"/>
          </w:divBdr>
        </w:div>
        <w:div w:id="1513571411">
          <w:marLeft w:val="0"/>
          <w:marRight w:val="0"/>
          <w:marTop w:val="0"/>
          <w:marBottom w:val="0"/>
          <w:divBdr>
            <w:top w:val="none" w:sz="0" w:space="0" w:color="auto"/>
            <w:left w:val="none" w:sz="0" w:space="0" w:color="auto"/>
            <w:bottom w:val="none" w:sz="0" w:space="0" w:color="auto"/>
            <w:right w:val="none" w:sz="0" w:space="0" w:color="auto"/>
          </w:divBdr>
        </w:div>
        <w:div w:id="1310940056">
          <w:marLeft w:val="0"/>
          <w:marRight w:val="0"/>
          <w:marTop w:val="0"/>
          <w:marBottom w:val="0"/>
          <w:divBdr>
            <w:top w:val="none" w:sz="0" w:space="0" w:color="auto"/>
            <w:left w:val="none" w:sz="0" w:space="0" w:color="auto"/>
            <w:bottom w:val="none" w:sz="0" w:space="0" w:color="auto"/>
            <w:right w:val="none" w:sz="0" w:space="0" w:color="auto"/>
          </w:divBdr>
        </w:div>
      </w:divsChild>
    </w:div>
    <w:div w:id="288821915">
      <w:bodyDiv w:val="1"/>
      <w:marLeft w:val="0"/>
      <w:marRight w:val="0"/>
      <w:marTop w:val="0"/>
      <w:marBottom w:val="0"/>
      <w:divBdr>
        <w:top w:val="none" w:sz="0" w:space="0" w:color="auto"/>
        <w:left w:val="none" w:sz="0" w:space="0" w:color="auto"/>
        <w:bottom w:val="none" w:sz="0" w:space="0" w:color="auto"/>
        <w:right w:val="none" w:sz="0" w:space="0" w:color="auto"/>
      </w:divBdr>
      <w:divsChild>
        <w:div w:id="232468097">
          <w:marLeft w:val="0"/>
          <w:marRight w:val="0"/>
          <w:marTop w:val="0"/>
          <w:marBottom w:val="0"/>
          <w:divBdr>
            <w:top w:val="none" w:sz="0" w:space="0" w:color="auto"/>
            <w:left w:val="none" w:sz="0" w:space="0" w:color="auto"/>
            <w:bottom w:val="none" w:sz="0" w:space="0" w:color="auto"/>
            <w:right w:val="none" w:sz="0" w:space="0" w:color="auto"/>
          </w:divBdr>
          <w:divsChild>
            <w:div w:id="8269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1345">
      <w:bodyDiv w:val="1"/>
      <w:marLeft w:val="0"/>
      <w:marRight w:val="0"/>
      <w:marTop w:val="0"/>
      <w:marBottom w:val="0"/>
      <w:divBdr>
        <w:top w:val="none" w:sz="0" w:space="0" w:color="auto"/>
        <w:left w:val="none" w:sz="0" w:space="0" w:color="auto"/>
        <w:bottom w:val="none" w:sz="0" w:space="0" w:color="auto"/>
        <w:right w:val="none" w:sz="0" w:space="0" w:color="auto"/>
      </w:divBdr>
      <w:divsChild>
        <w:div w:id="540241895">
          <w:marLeft w:val="0"/>
          <w:marRight w:val="0"/>
          <w:marTop w:val="0"/>
          <w:marBottom w:val="0"/>
          <w:divBdr>
            <w:top w:val="none" w:sz="0" w:space="0" w:color="auto"/>
            <w:left w:val="none" w:sz="0" w:space="0" w:color="auto"/>
            <w:bottom w:val="none" w:sz="0" w:space="0" w:color="auto"/>
            <w:right w:val="none" w:sz="0" w:space="0" w:color="auto"/>
          </w:divBdr>
          <w:divsChild>
            <w:div w:id="1025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2214">
      <w:bodyDiv w:val="1"/>
      <w:marLeft w:val="0"/>
      <w:marRight w:val="0"/>
      <w:marTop w:val="0"/>
      <w:marBottom w:val="0"/>
      <w:divBdr>
        <w:top w:val="none" w:sz="0" w:space="0" w:color="auto"/>
        <w:left w:val="none" w:sz="0" w:space="0" w:color="auto"/>
        <w:bottom w:val="none" w:sz="0" w:space="0" w:color="auto"/>
        <w:right w:val="none" w:sz="0" w:space="0" w:color="auto"/>
      </w:divBdr>
    </w:div>
    <w:div w:id="908228565">
      <w:bodyDiv w:val="1"/>
      <w:marLeft w:val="0"/>
      <w:marRight w:val="0"/>
      <w:marTop w:val="0"/>
      <w:marBottom w:val="0"/>
      <w:divBdr>
        <w:top w:val="none" w:sz="0" w:space="0" w:color="auto"/>
        <w:left w:val="none" w:sz="0" w:space="0" w:color="auto"/>
        <w:bottom w:val="none" w:sz="0" w:space="0" w:color="auto"/>
        <w:right w:val="none" w:sz="0" w:space="0" w:color="auto"/>
      </w:divBdr>
    </w:div>
    <w:div w:id="1025863185">
      <w:bodyDiv w:val="1"/>
      <w:marLeft w:val="0"/>
      <w:marRight w:val="0"/>
      <w:marTop w:val="0"/>
      <w:marBottom w:val="0"/>
      <w:divBdr>
        <w:top w:val="none" w:sz="0" w:space="0" w:color="auto"/>
        <w:left w:val="none" w:sz="0" w:space="0" w:color="auto"/>
        <w:bottom w:val="none" w:sz="0" w:space="0" w:color="auto"/>
        <w:right w:val="none" w:sz="0" w:space="0" w:color="auto"/>
      </w:divBdr>
    </w:div>
    <w:div w:id="1319840900">
      <w:bodyDiv w:val="1"/>
      <w:marLeft w:val="0"/>
      <w:marRight w:val="0"/>
      <w:marTop w:val="0"/>
      <w:marBottom w:val="0"/>
      <w:divBdr>
        <w:top w:val="none" w:sz="0" w:space="0" w:color="auto"/>
        <w:left w:val="none" w:sz="0" w:space="0" w:color="auto"/>
        <w:bottom w:val="none" w:sz="0" w:space="0" w:color="auto"/>
        <w:right w:val="none" w:sz="0" w:space="0" w:color="auto"/>
      </w:divBdr>
      <w:divsChild>
        <w:div w:id="808936574">
          <w:marLeft w:val="0"/>
          <w:marRight w:val="0"/>
          <w:marTop w:val="0"/>
          <w:marBottom w:val="0"/>
          <w:divBdr>
            <w:top w:val="none" w:sz="0" w:space="0" w:color="auto"/>
            <w:left w:val="none" w:sz="0" w:space="0" w:color="auto"/>
            <w:bottom w:val="none" w:sz="0" w:space="0" w:color="auto"/>
            <w:right w:val="none" w:sz="0" w:space="0" w:color="auto"/>
          </w:divBdr>
          <w:divsChild>
            <w:div w:id="268708694">
              <w:marLeft w:val="0"/>
              <w:marRight w:val="0"/>
              <w:marTop w:val="0"/>
              <w:marBottom w:val="0"/>
              <w:divBdr>
                <w:top w:val="none" w:sz="0" w:space="0" w:color="auto"/>
                <w:left w:val="none" w:sz="0" w:space="0" w:color="auto"/>
                <w:bottom w:val="none" w:sz="0" w:space="0" w:color="auto"/>
                <w:right w:val="none" w:sz="0" w:space="0" w:color="auto"/>
              </w:divBdr>
            </w:div>
            <w:div w:id="196354858">
              <w:marLeft w:val="0"/>
              <w:marRight w:val="0"/>
              <w:marTop w:val="0"/>
              <w:marBottom w:val="0"/>
              <w:divBdr>
                <w:top w:val="none" w:sz="0" w:space="0" w:color="auto"/>
                <w:left w:val="none" w:sz="0" w:space="0" w:color="auto"/>
                <w:bottom w:val="none" w:sz="0" w:space="0" w:color="auto"/>
                <w:right w:val="none" w:sz="0" w:space="0" w:color="auto"/>
              </w:divBdr>
            </w:div>
            <w:div w:id="49232568">
              <w:marLeft w:val="0"/>
              <w:marRight w:val="0"/>
              <w:marTop w:val="0"/>
              <w:marBottom w:val="0"/>
              <w:divBdr>
                <w:top w:val="none" w:sz="0" w:space="0" w:color="auto"/>
                <w:left w:val="none" w:sz="0" w:space="0" w:color="auto"/>
                <w:bottom w:val="none" w:sz="0" w:space="0" w:color="auto"/>
                <w:right w:val="none" w:sz="0" w:space="0" w:color="auto"/>
              </w:divBdr>
            </w:div>
            <w:div w:id="811603263">
              <w:marLeft w:val="0"/>
              <w:marRight w:val="0"/>
              <w:marTop w:val="0"/>
              <w:marBottom w:val="0"/>
              <w:divBdr>
                <w:top w:val="none" w:sz="0" w:space="0" w:color="auto"/>
                <w:left w:val="none" w:sz="0" w:space="0" w:color="auto"/>
                <w:bottom w:val="none" w:sz="0" w:space="0" w:color="auto"/>
                <w:right w:val="none" w:sz="0" w:space="0" w:color="auto"/>
              </w:divBdr>
            </w:div>
            <w:div w:id="794519929">
              <w:marLeft w:val="0"/>
              <w:marRight w:val="0"/>
              <w:marTop w:val="0"/>
              <w:marBottom w:val="0"/>
              <w:divBdr>
                <w:top w:val="none" w:sz="0" w:space="0" w:color="auto"/>
                <w:left w:val="none" w:sz="0" w:space="0" w:color="auto"/>
                <w:bottom w:val="none" w:sz="0" w:space="0" w:color="auto"/>
                <w:right w:val="none" w:sz="0" w:space="0" w:color="auto"/>
              </w:divBdr>
            </w:div>
            <w:div w:id="2127305435">
              <w:marLeft w:val="0"/>
              <w:marRight w:val="0"/>
              <w:marTop w:val="0"/>
              <w:marBottom w:val="0"/>
              <w:divBdr>
                <w:top w:val="none" w:sz="0" w:space="0" w:color="auto"/>
                <w:left w:val="none" w:sz="0" w:space="0" w:color="auto"/>
                <w:bottom w:val="none" w:sz="0" w:space="0" w:color="auto"/>
                <w:right w:val="none" w:sz="0" w:space="0" w:color="auto"/>
              </w:divBdr>
            </w:div>
            <w:div w:id="1340427695">
              <w:marLeft w:val="0"/>
              <w:marRight w:val="0"/>
              <w:marTop w:val="0"/>
              <w:marBottom w:val="0"/>
              <w:divBdr>
                <w:top w:val="none" w:sz="0" w:space="0" w:color="auto"/>
                <w:left w:val="none" w:sz="0" w:space="0" w:color="auto"/>
                <w:bottom w:val="none" w:sz="0" w:space="0" w:color="auto"/>
                <w:right w:val="none" w:sz="0" w:space="0" w:color="auto"/>
              </w:divBdr>
            </w:div>
            <w:div w:id="1526094719">
              <w:marLeft w:val="0"/>
              <w:marRight w:val="0"/>
              <w:marTop w:val="0"/>
              <w:marBottom w:val="0"/>
              <w:divBdr>
                <w:top w:val="none" w:sz="0" w:space="0" w:color="auto"/>
                <w:left w:val="none" w:sz="0" w:space="0" w:color="auto"/>
                <w:bottom w:val="none" w:sz="0" w:space="0" w:color="auto"/>
                <w:right w:val="none" w:sz="0" w:space="0" w:color="auto"/>
              </w:divBdr>
            </w:div>
            <w:div w:id="1232429942">
              <w:marLeft w:val="0"/>
              <w:marRight w:val="0"/>
              <w:marTop w:val="0"/>
              <w:marBottom w:val="0"/>
              <w:divBdr>
                <w:top w:val="none" w:sz="0" w:space="0" w:color="auto"/>
                <w:left w:val="none" w:sz="0" w:space="0" w:color="auto"/>
                <w:bottom w:val="none" w:sz="0" w:space="0" w:color="auto"/>
                <w:right w:val="none" w:sz="0" w:space="0" w:color="auto"/>
              </w:divBdr>
            </w:div>
            <w:div w:id="1545024300">
              <w:marLeft w:val="0"/>
              <w:marRight w:val="0"/>
              <w:marTop w:val="0"/>
              <w:marBottom w:val="0"/>
              <w:divBdr>
                <w:top w:val="none" w:sz="0" w:space="0" w:color="auto"/>
                <w:left w:val="none" w:sz="0" w:space="0" w:color="auto"/>
                <w:bottom w:val="none" w:sz="0" w:space="0" w:color="auto"/>
                <w:right w:val="none" w:sz="0" w:space="0" w:color="auto"/>
              </w:divBdr>
            </w:div>
            <w:div w:id="1128431222">
              <w:marLeft w:val="0"/>
              <w:marRight w:val="0"/>
              <w:marTop w:val="0"/>
              <w:marBottom w:val="0"/>
              <w:divBdr>
                <w:top w:val="none" w:sz="0" w:space="0" w:color="auto"/>
                <w:left w:val="none" w:sz="0" w:space="0" w:color="auto"/>
                <w:bottom w:val="none" w:sz="0" w:space="0" w:color="auto"/>
                <w:right w:val="none" w:sz="0" w:space="0" w:color="auto"/>
              </w:divBdr>
            </w:div>
            <w:div w:id="729578981">
              <w:marLeft w:val="0"/>
              <w:marRight w:val="0"/>
              <w:marTop w:val="0"/>
              <w:marBottom w:val="0"/>
              <w:divBdr>
                <w:top w:val="none" w:sz="0" w:space="0" w:color="auto"/>
                <w:left w:val="none" w:sz="0" w:space="0" w:color="auto"/>
                <w:bottom w:val="none" w:sz="0" w:space="0" w:color="auto"/>
                <w:right w:val="none" w:sz="0" w:space="0" w:color="auto"/>
              </w:divBdr>
            </w:div>
            <w:div w:id="2014843785">
              <w:marLeft w:val="0"/>
              <w:marRight w:val="0"/>
              <w:marTop w:val="0"/>
              <w:marBottom w:val="0"/>
              <w:divBdr>
                <w:top w:val="none" w:sz="0" w:space="0" w:color="auto"/>
                <w:left w:val="none" w:sz="0" w:space="0" w:color="auto"/>
                <w:bottom w:val="none" w:sz="0" w:space="0" w:color="auto"/>
                <w:right w:val="none" w:sz="0" w:space="0" w:color="auto"/>
              </w:divBdr>
            </w:div>
            <w:div w:id="118961453">
              <w:marLeft w:val="0"/>
              <w:marRight w:val="0"/>
              <w:marTop w:val="0"/>
              <w:marBottom w:val="0"/>
              <w:divBdr>
                <w:top w:val="none" w:sz="0" w:space="0" w:color="auto"/>
                <w:left w:val="none" w:sz="0" w:space="0" w:color="auto"/>
                <w:bottom w:val="none" w:sz="0" w:space="0" w:color="auto"/>
                <w:right w:val="none" w:sz="0" w:space="0" w:color="auto"/>
              </w:divBdr>
            </w:div>
            <w:div w:id="628979888">
              <w:marLeft w:val="0"/>
              <w:marRight w:val="0"/>
              <w:marTop w:val="0"/>
              <w:marBottom w:val="0"/>
              <w:divBdr>
                <w:top w:val="none" w:sz="0" w:space="0" w:color="auto"/>
                <w:left w:val="none" w:sz="0" w:space="0" w:color="auto"/>
                <w:bottom w:val="none" w:sz="0" w:space="0" w:color="auto"/>
                <w:right w:val="none" w:sz="0" w:space="0" w:color="auto"/>
              </w:divBdr>
            </w:div>
            <w:div w:id="670834357">
              <w:marLeft w:val="0"/>
              <w:marRight w:val="0"/>
              <w:marTop w:val="0"/>
              <w:marBottom w:val="0"/>
              <w:divBdr>
                <w:top w:val="none" w:sz="0" w:space="0" w:color="auto"/>
                <w:left w:val="none" w:sz="0" w:space="0" w:color="auto"/>
                <w:bottom w:val="none" w:sz="0" w:space="0" w:color="auto"/>
                <w:right w:val="none" w:sz="0" w:space="0" w:color="auto"/>
              </w:divBdr>
            </w:div>
            <w:div w:id="189075436">
              <w:marLeft w:val="0"/>
              <w:marRight w:val="0"/>
              <w:marTop w:val="0"/>
              <w:marBottom w:val="0"/>
              <w:divBdr>
                <w:top w:val="none" w:sz="0" w:space="0" w:color="auto"/>
                <w:left w:val="none" w:sz="0" w:space="0" w:color="auto"/>
                <w:bottom w:val="none" w:sz="0" w:space="0" w:color="auto"/>
                <w:right w:val="none" w:sz="0" w:space="0" w:color="auto"/>
              </w:divBdr>
            </w:div>
            <w:div w:id="1656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6170">
      <w:bodyDiv w:val="1"/>
      <w:marLeft w:val="0"/>
      <w:marRight w:val="0"/>
      <w:marTop w:val="0"/>
      <w:marBottom w:val="0"/>
      <w:divBdr>
        <w:top w:val="none" w:sz="0" w:space="0" w:color="auto"/>
        <w:left w:val="none" w:sz="0" w:space="0" w:color="auto"/>
        <w:bottom w:val="none" w:sz="0" w:space="0" w:color="auto"/>
        <w:right w:val="none" w:sz="0" w:space="0" w:color="auto"/>
      </w:divBdr>
      <w:divsChild>
        <w:div w:id="1513688688">
          <w:marLeft w:val="0"/>
          <w:marRight w:val="0"/>
          <w:marTop w:val="0"/>
          <w:marBottom w:val="0"/>
          <w:divBdr>
            <w:top w:val="none" w:sz="0" w:space="0" w:color="auto"/>
            <w:left w:val="none" w:sz="0" w:space="0" w:color="auto"/>
            <w:bottom w:val="none" w:sz="0" w:space="0" w:color="auto"/>
            <w:right w:val="none" w:sz="0" w:space="0" w:color="auto"/>
          </w:divBdr>
          <w:divsChild>
            <w:div w:id="1736396605">
              <w:marLeft w:val="0"/>
              <w:marRight w:val="0"/>
              <w:marTop w:val="0"/>
              <w:marBottom w:val="0"/>
              <w:divBdr>
                <w:top w:val="none" w:sz="0" w:space="0" w:color="auto"/>
                <w:left w:val="none" w:sz="0" w:space="0" w:color="auto"/>
                <w:bottom w:val="none" w:sz="0" w:space="0" w:color="auto"/>
                <w:right w:val="none" w:sz="0" w:space="0" w:color="auto"/>
              </w:divBdr>
            </w:div>
            <w:div w:id="1813054807">
              <w:marLeft w:val="0"/>
              <w:marRight w:val="0"/>
              <w:marTop w:val="0"/>
              <w:marBottom w:val="0"/>
              <w:divBdr>
                <w:top w:val="none" w:sz="0" w:space="0" w:color="auto"/>
                <w:left w:val="none" w:sz="0" w:space="0" w:color="auto"/>
                <w:bottom w:val="none" w:sz="0" w:space="0" w:color="auto"/>
                <w:right w:val="none" w:sz="0" w:space="0" w:color="auto"/>
              </w:divBdr>
            </w:div>
            <w:div w:id="1776755213">
              <w:marLeft w:val="0"/>
              <w:marRight w:val="0"/>
              <w:marTop w:val="0"/>
              <w:marBottom w:val="0"/>
              <w:divBdr>
                <w:top w:val="none" w:sz="0" w:space="0" w:color="auto"/>
                <w:left w:val="none" w:sz="0" w:space="0" w:color="auto"/>
                <w:bottom w:val="none" w:sz="0" w:space="0" w:color="auto"/>
                <w:right w:val="none" w:sz="0" w:space="0" w:color="auto"/>
              </w:divBdr>
            </w:div>
            <w:div w:id="1303196254">
              <w:marLeft w:val="0"/>
              <w:marRight w:val="0"/>
              <w:marTop w:val="0"/>
              <w:marBottom w:val="0"/>
              <w:divBdr>
                <w:top w:val="none" w:sz="0" w:space="0" w:color="auto"/>
                <w:left w:val="none" w:sz="0" w:space="0" w:color="auto"/>
                <w:bottom w:val="none" w:sz="0" w:space="0" w:color="auto"/>
                <w:right w:val="none" w:sz="0" w:space="0" w:color="auto"/>
              </w:divBdr>
            </w:div>
            <w:div w:id="1376848367">
              <w:marLeft w:val="0"/>
              <w:marRight w:val="0"/>
              <w:marTop w:val="0"/>
              <w:marBottom w:val="0"/>
              <w:divBdr>
                <w:top w:val="none" w:sz="0" w:space="0" w:color="auto"/>
                <w:left w:val="none" w:sz="0" w:space="0" w:color="auto"/>
                <w:bottom w:val="none" w:sz="0" w:space="0" w:color="auto"/>
                <w:right w:val="none" w:sz="0" w:space="0" w:color="auto"/>
              </w:divBdr>
            </w:div>
            <w:div w:id="580795813">
              <w:marLeft w:val="0"/>
              <w:marRight w:val="0"/>
              <w:marTop w:val="0"/>
              <w:marBottom w:val="0"/>
              <w:divBdr>
                <w:top w:val="none" w:sz="0" w:space="0" w:color="auto"/>
                <w:left w:val="none" w:sz="0" w:space="0" w:color="auto"/>
                <w:bottom w:val="none" w:sz="0" w:space="0" w:color="auto"/>
                <w:right w:val="none" w:sz="0" w:space="0" w:color="auto"/>
              </w:divBdr>
            </w:div>
            <w:div w:id="1967158910">
              <w:marLeft w:val="0"/>
              <w:marRight w:val="0"/>
              <w:marTop w:val="0"/>
              <w:marBottom w:val="0"/>
              <w:divBdr>
                <w:top w:val="none" w:sz="0" w:space="0" w:color="auto"/>
                <w:left w:val="none" w:sz="0" w:space="0" w:color="auto"/>
                <w:bottom w:val="none" w:sz="0" w:space="0" w:color="auto"/>
                <w:right w:val="none" w:sz="0" w:space="0" w:color="auto"/>
              </w:divBdr>
            </w:div>
            <w:div w:id="1921019916">
              <w:marLeft w:val="0"/>
              <w:marRight w:val="0"/>
              <w:marTop w:val="0"/>
              <w:marBottom w:val="0"/>
              <w:divBdr>
                <w:top w:val="none" w:sz="0" w:space="0" w:color="auto"/>
                <w:left w:val="none" w:sz="0" w:space="0" w:color="auto"/>
                <w:bottom w:val="none" w:sz="0" w:space="0" w:color="auto"/>
                <w:right w:val="none" w:sz="0" w:space="0" w:color="auto"/>
              </w:divBdr>
            </w:div>
            <w:div w:id="800609594">
              <w:marLeft w:val="0"/>
              <w:marRight w:val="0"/>
              <w:marTop w:val="0"/>
              <w:marBottom w:val="0"/>
              <w:divBdr>
                <w:top w:val="none" w:sz="0" w:space="0" w:color="auto"/>
                <w:left w:val="none" w:sz="0" w:space="0" w:color="auto"/>
                <w:bottom w:val="none" w:sz="0" w:space="0" w:color="auto"/>
                <w:right w:val="none" w:sz="0" w:space="0" w:color="auto"/>
              </w:divBdr>
            </w:div>
            <w:div w:id="647320640">
              <w:marLeft w:val="0"/>
              <w:marRight w:val="0"/>
              <w:marTop w:val="0"/>
              <w:marBottom w:val="0"/>
              <w:divBdr>
                <w:top w:val="none" w:sz="0" w:space="0" w:color="auto"/>
                <w:left w:val="none" w:sz="0" w:space="0" w:color="auto"/>
                <w:bottom w:val="none" w:sz="0" w:space="0" w:color="auto"/>
                <w:right w:val="none" w:sz="0" w:space="0" w:color="auto"/>
              </w:divBdr>
            </w:div>
            <w:div w:id="921334916">
              <w:marLeft w:val="0"/>
              <w:marRight w:val="0"/>
              <w:marTop w:val="0"/>
              <w:marBottom w:val="0"/>
              <w:divBdr>
                <w:top w:val="none" w:sz="0" w:space="0" w:color="auto"/>
                <w:left w:val="none" w:sz="0" w:space="0" w:color="auto"/>
                <w:bottom w:val="none" w:sz="0" w:space="0" w:color="auto"/>
                <w:right w:val="none" w:sz="0" w:space="0" w:color="auto"/>
              </w:divBdr>
            </w:div>
            <w:div w:id="501315634">
              <w:marLeft w:val="0"/>
              <w:marRight w:val="0"/>
              <w:marTop w:val="0"/>
              <w:marBottom w:val="0"/>
              <w:divBdr>
                <w:top w:val="none" w:sz="0" w:space="0" w:color="auto"/>
                <w:left w:val="none" w:sz="0" w:space="0" w:color="auto"/>
                <w:bottom w:val="none" w:sz="0" w:space="0" w:color="auto"/>
                <w:right w:val="none" w:sz="0" w:space="0" w:color="auto"/>
              </w:divBdr>
            </w:div>
            <w:div w:id="1167937569">
              <w:marLeft w:val="0"/>
              <w:marRight w:val="0"/>
              <w:marTop w:val="0"/>
              <w:marBottom w:val="0"/>
              <w:divBdr>
                <w:top w:val="none" w:sz="0" w:space="0" w:color="auto"/>
                <w:left w:val="none" w:sz="0" w:space="0" w:color="auto"/>
                <w:bottom w:val="none" w:sz="0" w:space="0" w:color="auto"/>
                <w:right w:val="none" w:sz="0" w:space="0" w:color="auto"/>
              </w:divBdr>
            </w:div>
            <w:div w:id="670134507">
              <w:marLeft w:val="0"/>
              <w:marRight w:val="0"/>
              <w:marTop w:val="0"/>
              <w:marBottom w:val="0"/>
              <w:divBdr>
                <w:top w:val="none" w:sz="0" w:space="0" w:color="auto"/>
                <w:left w:val="none" w:sz="0" w:space="0" w:color="auto"/>
                <w:bottom w:val="none" w:sz="0" w:space="0" w:color="auto"/>
                <w:right w:val="none" w:sz="0" w:space="0" w:color="auto"/>
              </w:divBdr>
            </w:div>
            <w:div w:id="288901703">
              <w:marLeft w:val="0"/>
              <w:marRight w:val="0"/>
              <w:marTop w:val="0"/>
              <w:marBottom w:val="0"/>
              <w:divBdr>
                <w:top w:val="none" w:sz="0" w:space="0" w:color="auto"/>
                <w:left w:val="none" w:sz="0" w:space="0" w:color="auto"/>
                <w:bottom w:val="none" w:sz="0" w:space="0" w:color="auto"/>
                <w:right w:val="none" w:sz="0" w:space="0" w:color="auto"/>
              </w:divBdr>
            </w:div>
            <w:div w:id="919799815">
              <w:marLeft w:val="0"/>
              <w:marRight w:val="0"/>
              <w:marTop w:val="0"/>
              <w:marBottom w:val="0"/>
              <w:divBdr>
                <w:top w:val="none" w:sz="0" w:space="0" w:color="auto"/>
                <w:left w:val="none" w:sz="0" w:space="0" w:color="auto"/>
                <w:bottom w:val="none" w:sz="0" w:space="0" w:color="auto"/>
                <w:right w:val="none" w:sz="0" w:space="0" w:color="auto"/>
              </w:divBdr>
            </w:div>
            <w:div w:id="2015260803">
              <w:marLeft w:val="0"/>
              <w:marRight w:val="0"/>
              <w:marTop w:val="0"/>
              <w:marBottom w:val="0"/>
              <w:divBdr>
                <w:top w:val="none" w:sz="0" w:space="0" w:color="auto"/>
                <w:left w:val="none" w:sz="0" w:space="0" w:color="auto"/>
                <w:bottom w:val="none" w:sz="0" w:space="0" w:color="auto"/>
                <w:right w:val="none" w:sz="0" w:space="0" w:color="auto"/>
              </w:divBdr>
            </w:div>
            <w:div w:id="1761485503">
              <w:marLeft w:val="0"/>
              <w:marRight w:val="0"/>
              <w:marTop w:val="0"/>
              <w:marBottom w:val="0"/>
              <w:divBdr>
                <w:top w:val="none" w:sz="0" w:space="0" w:color="auto"/>
                <w:left w:val="none" w:sz="0" w:space="0" w:color="auto"/>
                <w:bottom w:val="none" w:sz="0" w:space="0" w:color="auto"/>
                <w:right w:val="none" w:sz="0" w:space="0" w:color="auto"/>
              </w:divBdr>
            </w:div>
            <w:div w:id="380984419">
              <w:marLeft w:val="0"/>
              <w:marRight w:val="0"/>
              <w:marTop w:val="0"/>
              <w:marBottom w:val="0"/>
              <w:divBdr>
                <w:top w:val="none" w:sz="0" w:space="0" w:color="auto"/>
                <w:left w:val="none" w:sz="0" w:space="0" w:color="auto"/>
                <w:bottom w:val="none" w:sz="0" w:space="0" w:color="auto"/>
                <w:right w:val="none" w:sz="0" w:space="0" w:color="auto"/>
              </w:divBdr>
            </w:div>
            <w:div w:id="1453480880">
              <w:marLeft w:val="0"/>
              <w:marRight w:val="0"/>
              <w:marTop w:val="0"/>
              <w:marBottom w:val="0"/>
              <w:divBdr>
                <w:top w:val="none" w:sz="0" w:space="0" w:color="auto"/>
                <w:left w:val="none" w:sz="0" w:space="0" w:color="auto"/>
                <w:bottom w:val="none" w:sz="0" w:space="0" w:color="auto"/>
                <w:right w:val="none" w:sz="0" w:space="0" w:color="auto"/>
              </w:divBdr>
            </w:div>
            <w:div w:id="537204774">
              <w:marLeft w:val="0"/>
              <w:marRight w:val="0"/>
              <w:marTop w:val="0"/>
              <w:marBottom w:val="0"/>
              <w:divBdr>
                <w:top w:val="none" w:sz="0" w:space="0" w:color="auto"/>
                <w:left w:val="none" w:sz="0" w:space="0" w:color="auto"/>
                <w:bottom w:val="none" w:sz="0" w:space="0" w:color="auto"/>
                <w:right w:val="none" w:sz="0" w:space="0" w:color="auto"/>
              </w:divBdr>
            </w:div>
            <w:div w:id="2104640772">
              <w:marLeft w:val="0"/>
              <w:marRight w:val="0"/>
              <w:marTop w:val="0"/>
              <w:marBottom w:val="0"/>
              <w:divBdr>
                <w:top w:val="none" w:sz="0" w:space="0" w:color="auto"/>
                <w:left w:val="none" w:sz="0" w:space="0" w:color="auto"/>
                <w:bottom w:val="none" w:sz="0" w:space="0" w:color="auto"/>
                <w:right w:val="none" w:sz="0" w:space="0" w:color="auto"/>
              </w:divBdr>
            </w:div>
            <w:div w:id="999771869">
              <w:marLeft w:val="0"/>
              <w:marRight w:val="0"/>
              <w:marTop w:val="0"/>
              <w:marBottom w:val="0"/>
              <w:divBdr>
                <w:top w:val="none" w:sz="0" w:space="0" w:color="auto"/>
                <w:left w:val="none" w:sz="0" w:space="0" w:color="auto"/>
                <w:bottom w:val="none" w:sz="0" w:space="0" w:color="auto"/>
                <w:right w:val="none" w:sz="0" w:space="0" w:color="auto"/>
              </w:divBdr>
            </w:div>
            <w:div w:id="303124734">
              <w:marLeft w:val="0"/>
              <w:marRight w:val="0"/>
              <w:marTop w:val="0"/>
              <w:marBottom w:val="0"/>
              <w:divBdr>
                <w:top w:val="none" w:sz="0" w:space="0" w:color="auto"/>
                <w:left w:val="none" w:sz="0" w:space="0" w:color="auto"/>
                <w:bottom w:val="none" w:sz="0" w:space="0" w:color="auto"/>
                <w:right w:val="none" w:sz="0" w:space="0" w:color="auto"/>
              </w:divBdr>
            </w:div>
            <w:div w:id="971442955">
              <w:marLeft w:val="0"/>
              <w:marRight w:val="0"/>
              <w:marTop w:val="0"/>
              <w:marBottom w:val="0"/>
              <w:divBdr>
                <w:top w:val="none" w:sz="0" w:space="0" w:color="auto"/>
                <w:left w:val="none" w:sz="0" w:space="0" w:color="auto"/>
                <w:bottom w:val="none" w:sz="0" w:space="0" w:color="auto"/>
                <w:right w:val="none" w:sz="0" w:space="0" w:color="auto"/>
              </w:divBdr>
            </w:div>
            <w:div w:id="7959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928">
      <w:bodyDiv w:val="1"/>
      <w:marLeft w:val="0"/>
      <w:marRight w:val="0"/>
      <w:marTop w:val="0"/>
      <w:marBottom w:val="0"/>
      <w:divBdr>
        <w:top w:val="none" w:sz="0" w:space="0" w:color="auto"/>
        <w:left w:val="none" w:sz="0" w:space="0" w:color="auto"/>
        <w:bottom w:val="none" w:sz="0" w:space="0" w:color="auto"/>
        <w:right w:val="none" w:sz="0" w:space="0" w:color="auto"/>
      </w:divBdr>
      <w:divsChild>
        <w:div w:id="142235863">
          <w:marLeft w:val="0"/>
          <w:marRight w:val="0"/>
          <w:marTop w:val="0"/>
          <w:marBottom w:val="0"/>
          <w:divBdr>
            <w:top w:val="none" w:sz="0" w:space="0" w:color="auto"/>
            <w:left w:val="none" w:sz="0" w:space="0" w:color="auto"/>
            <w:bottom w:val="none" w:sz="0" w:space="0" w:color="auto"/>
            <w:right w:val="none" w:sz="0" w:space="0" w:color="auto"/>
          </w:divBdr>
        </w:div>
      </w:divsChild>
    </w:div>
    <w:div w:id="1729299698">
      <w:bodyDiv w:val="1"/>
      <w:marLeft w:val="0"/>
      <w:marRight w:val="0"/>
      <w:marTop w:val="0"/>
      <w:marBottom w:val="0"/>
      <w:divBdr>
        <w:top w:val="none" w:sz="0" w:space="0" w:color="auto"/>
        <w:left w:val="none" w:sz="0" w:space="0" w:color="auto"/>
        <w:bottom w:val="none" w:sz="0" w:space="0" w:color="auto"/>
        <w:right w:val="none" w:sz="0" w:space="0" w:color="auto"/>
      </w:divBdr>
    </w:div>
    <w:div w:id="1962034996">
      <w:bodyDiv w:val="1"/>
      <w:marLeft w:val="0"/>
      <w:marRight w:val="0"/>
      <w:marTop w:val="0"/>
      <w:marBottom w:val="0"/>
      <w:divBdr>
        <w:top w:val="none" w:sz="0" w:space="0" w:color="auto"/>
        <w:left w:val="none" w:sz="0" w:space="0" w:color="auto"/>
        <w:bottom w:val="none" w:sz="0" w:space="0" w:color="auto"/>
        <w:right w:val="none" w:sz="0" w:space="0" w:color="auto"/>
      </w:divBdr>
      <w:divsChild>
        <w:div w:id="1720209170">
          <w:marLeft w:val="0"/>
          <w:marRight w:val="0"/>
          <w:marTop w:val="0"/>
          <w:marBottom w:val="0"/>
          <w:divBdr>
            <w:top w:val="none" w:sz="0" w:space="0" w:color="auto"/>
            <w:left w:val="none" w:sz="0" w:space="0" w:color="auto"/>
            <w:bottom w:val="none" w:sz="0" w:space="0" w:color="auto"/>
            <w:right w:val="none" w:sz="0" w:space="0" w:color="auto"/>
          </w:divBdr>
        </w:div>
      </w:divsChild>
    </w:div>
    <w:div w:id="21184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Al-Turk</dc:creator>
  <cp:keywords/>
  <dc:description/>
  <cp:lastModifiedBy>Gayel Abou Imad</cp:lastModifiedBy>
  <cp:revision>14</cp:revision>
  <dcterms:created xsi:type="dcterms:W3CDTF">2019-10-10T05:36:00Z</dcterms:created>
  <dcterms:modified xsi:type="dcterms:W3CDTF">2019-10-19T17:33:00Z</dcterms:modified>
</cp:coreProperties>
</file>