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5364A" w14:textId="12A0E755"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Gayel (Imad) Abou Imad - 161233</w:t>
      </w:r>
    </w:p>
    <w:p w14:paraId="31A6CF81" w14:textId="6BCB1CE8"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Myriam (Fouad) Turk – 172038</w:t>
      </w:r>
    </w:p>
    <w:p w14:paraId="031AE7EC" w14:textId="1E5A27C6" w:rsidR="00A776F7" w:rsidRDefault="00A776F7" w:rsidP="006A5A24">
      <w:pPr>
        <w:spacing w:after="0"/>
        <w:rPr>
          <w:rFonts w:asciiTheme="majorBidi" w:hAnsiTheme="majorBidi" w:cstheme="majorBidi"/>
          <w:sz w:val="24"/>
          <w:szCs w:val="24"/>
        </w:rPr>
      </w:pPr>
    </w:p>
    <w:p w14:paraId="6CE443A6" w14:textId="652273DC" w:rsidR="00A776F7" w:rsidRDefault="00A776F7" w:rsidP="00A776F7">
      <w:pPr>
        <w:pStyle w:val="Heading1"/>
        <w:spacing w:before="0" w:beforeAutospacing="0" w:after="107" w:afterAutospacing="0"/>
        <w:jc w:val="center"/>
        <w:rPr>
          <w:rFonts w:asciiTheme="majorBidi" w:hAnsiTheme="majorBidi" w:cstheme="majorBidi"/>
          <w:sz w:val="24"/>
          <w:szCs w:val="24"/>
          <w:u w:val="single"/>
        </w:rPr>
      </w:pPr>
      <w:r w:rsidRPr="00A776F7">
        <w:rPr>
          <w:rFonts w:asciiTheme="majorBidi" w:hAnsiTheme="majorBidi" w:cstheme="majorBidi"/>
          <w:sz w:val="24"/>
          <w:szCs w:val="24"/>
          <w:u w:val="single"/>
        </w:rPr>
        <w:t>TP 1 – Exploring LoRa Technology</w:t>
      </w:r>
      <w:r>
        <w:rPr>
          <w:rFonts w:asciiTheme="majorBidi" w:hAnsiTheme="majorBidi" w:cstheme="majorBidi"/>
          <w:sz w:val="24"/>
          <w:szCs w:val="24"/>
          <w:u w:val="single"/>
        </w:rPr>
        <w:t xml:space="preserve"> – Performance Evaluation – Time on Air</w:t>
      </w:r>
    </w:p>
    <w:p w14:paraId="3F9F290B" w14:textId="77777777" w:rsidR="00A776F7" w:rsidRDefault="00A776F7" w:rsidP="00A776F7">
      <w:pPr>
        <w:spacing w:after="0"/>
        <w:rPr>
          <w:rFonts w:asciiTheme="majorBidi" w:hAnsiTheme="majorBidi" w:cstheme="majorBidi"/>
          <w:b/>
          <w:bCs/>
          <w:sz w:val="24"/>
          <w:szCs w:val="24"/>
        </w:rPr>
      </w:pPr>
    </w:p>
    <w:p w14:paraId="03B4913A" w14:textId="7121FACB" w:rsidR="00A776F7" w:rsidRPr="00A776F7" w:rsidRDefault="00A776F7" w:rsidP="00A776F7">
      <w:pPr>
        <w:spacing w:after="0"/>
        <w:rPr>
          <w:rFonts w:asciiTheme="majorBidi" w:hAnsiTheme="majorBidi" w:cstheme="majorBidi"/>
          <w:b/>
          <w:bCs/>
          <w:sz w:val="24"/>
          <w:szCs w:val="24"/>
        </w:rPr>
      </w:pPr>
      <w:r>
        <w:rPr>
          <w:rFonts w:asciiTheme="majorBidi" w:hAnsiTheme="majorBidi" w:cstheme="majorBidi"/>
          <w:b/>
          <w:bCs/>
          <w:sz w:val="24"/>
          <w:szCs w:val="24"/>
        </w:rPr>
        <w:t>Questions</w:t>
      </w:r>
    </w:p>
    <w:p w14:paraId="0A6854B1" w14:textId="0C011248" w:rsidR="006A5A24" w:rsidRPr="00A776F7" w:rsidRDefault="006A5A24"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What are the advantages of the LoRa modulation?</w:t>
      </w:r>
    </w:p>
    <w:p w14:paraId="04C01288" w14:textId="6D015A3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Better battery life: LoRa devices consume very little power making it ideal for battery-powered devices</w:t>
      </w:r>
    </w:p>
    <w:p w14:paraId="57939C55" w14:textId="29B7032B"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Long range: It can transmit and receive data for up to 15 km in suburban areas and 5 km in urban areas.</w:t>
      </w:r>
    </w:p>
    <w:p w14:paraId="54E15A2B" w14:textId="744BEBED"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Cost effective for large deployment</w:t>
      </w:r>
    </w:p>
    <w:p w14:paraId="37834921" w14:textId="435F807E" w:rsid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Both bandwidth and frequency are scalable</w:t>
      </w:r>
    </w:p>
    <w:p w14:paraId="47E9DACA"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It is perfect for single-building applications.</w:t>
      </w:r>
    </w:p>
    <w:p w14:paraId="717B4BD3"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You can set up and manage your own network.</w:t>
      </w:r>
    </w:p>
    <w:p w14:paraId="67195D21" w14:textId="5A323320" w:rsidR="00EA6EC3" w:rsidRDefault="00EA6EC3" w:rsidP="00EA6EC3">
      <w:pPr>
        <w:spacing w:after="0"/>
        <w:rPr>
          <w:rFonts w:asciiTheme="majorBidi" w:hAnsiTheme="majorBidi" w:cstheme="majorBidi"/>
          <w:sz w:val="24"/>
          <w:szCs w:val="24"/>
        </w:rPr>
      </w:pPr>
    </w:p>
    <w:p w14:paraId="52E030E2" w14:textId="77777777" w:rsidR="00A776F7" w:rsidRDefault="00A776F7" w:rsidP="00EA6EC3">
      <w:pPr>
        <w:spacing w:after="0"/>
        <w:rPr>
          <w:rFonts w:asciiTheme="majorBidi" w:hAnsiTheme="majorBidi" w:cstheme="majorBidi"/>
          <w:sz w:val="24"/>
          <w:szCs w:val="24"/>
        </w:rPr>
      </w:pPr>
    </w:p>
    <w:p w14:paraId="108B064E" w14:textId="534D719F" w:rsidR="00EA6EC3" w:rsidRPr="00A776F7" w:rsidRDefault="00EA6EC3"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How LoRa is compatible with LPWAN requirements and constraints?</w:t>
      </w:r>
    </w:p>
    <w:p w14:paraId="0C08A99C" w14:textId="53169B0C" w:rsidR="006A5A24" w:rsidRDefault="006A5A24" w:rsidP="006A5A24">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7105"/>
        <w:gridCol w:w="2245"/>
      </w:tblGrid>
      <w:tr w:rsidR="00EA6EC3" w14:paraId="54BAEF53" w14:textId="77777777" w:rsidTr="00EA6EC3">
        <w:tc>
          <w:tcPr>
            <w:tcW w:w="7105" w:type="dxa"/>
          </w:tcPr>
          <w:p w14:paraId="00E22BA8" w14:textId="3039E87A" w:rsidR="00EA6EC3" w:rsidRDefault="00EA6EC3" w:rsidP="006A5A24">
            <w:pPr>
              <w:rPr>
                <w:rFonts w:asciiTheme="majorBidi" w:hAnsiTheme="majorBidi" w:cstheme="majorBidi"/>
                <w:sz w:val="24"/>
                <w:szCs w:val="24"/>
              </w:rPr>
            </w:pPr>
            <w:r>
              <w:rPr>
                <w:rFonts w:asciiTheme="majorBidi" w:hAnsiTheme="majorBidi" w:cstheme="majorBidi"/>
                <w:sz w:val="24"/>
                <w:szCs w:val="24"/>
              </w:rPr>
              <w:t>LPWAN Requirements</w:t>
            </w:r>
          </w:p>
        </w:tc>
        <w:tc>
          <w:tcPr>
            <w:tcW w:w="2245" w:type="dxa"/>
          </w:tcPr>
          <w:p w14:paraId="7FB16D4C" w14:textId="4D8BCA90" w:rsidR="00EA6EC3" w:rsidRDefault="00EA6EC3" w:rsidP="006A5A24">
            <w:pPr>
              <w:rPr>
                <w:rFonts w:asciiTheme="majorBidi" w:hAnsiTheme="majorBidi" w:cstheme="majorBidi"/>
                <w:sz w:val="24"/>
                <w:szCs w:val="24"/>
              </w:rPr>
            </w:pPr>
            <w:r>
              <w:rPr>
                <w:rFonts w:asciiTheme="majorBidi" w:hAnsiTheme="majorBidi" w:cstheme="majorBidi"/>
                <w:sz w:val="24"/>
                <w:szCs w:val="24"/>
              </w:rPr>
              <w:t>Lora specifications</w:t>
            </w:r>
          </w:p>
        </w:tc>
      </w:tr>
      <w:tr w:rsidR="00EA6EC3" w14:paraId="25C06438" w14:textId="77777777" w:rsidTr="00EA6EC3">
        <w:tc>
          <w:tcPr>
            <w:tcW w:w="7105" w:type="dxa"/>
          </w:tcPr>
          <w:p w14:paraId="227C2C21" w14:textId="4F4408A4"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device complexity and cost</w:t>
            </w:r>
          </w:p>
        </w:tc>
        <w:tc>
          <w:tcPr>
            <w:tcW w:w="2245" w:type="dxa"/>
          </w:tcPr>
          <w:p w14:paraId="10B5B3D3" w14:textId="00F95AD3" w:rsidR="00EA6EC3" w:rsidRPr="00EA6EC3" w:rsidRDefault="00EA6EC3" w:rsidP="00EA6EC3">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tc>
      </w:tr>
      <w:tr w:rsidR="00EA6EC3" w14:paraId="42E21F41" w14:textId="77777777" w:rsidTr="00EA6EC3">
        <w:tc>
          <w:tcPr>
            <w:tcW w:w="7105" w:type="dxa"/>
          </w:tcPr>
          <w:p w14:paraId="135DEB2F"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Reliability under extreme coverage conditions</w:t>
            </w:r>
          </w:p>
          <w:p w14:paraId="60D18585" w14:textId="77777777" w:rsidR="00EA6EC3" w:rsidRDefault="00EA6EC3" w:rsidP="006A5A24">
            <w:pPr>
              <w:rPr>
                <w:rFonts w:asciiTheme="majorBidi" w:hAnsiTheme="majorBidi" w:cstheme="majorBidi"/>
                <w:sz w:val="24"/>
                <w:szCs w:val="24"/>
              </w:rPr>
            </w:pPr>
          </w:p>
        </w:tc>
        <w:tc>
          <w:tcPr>
            <w:tcW w:w="2245" w:type="dxa"/>
          </w:tcPr>
          <w:p w14:paraId="60FC1C9A" w14:textId="532955C0"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662AA37A" w14:textId="77777777" w:rsidTr="00EA6EC3">
        <w:tc>
          <w:tcPr>
            <w:tcW w:w="7105" w:type="dxa"/>
          </w:tcPr>
          <w:p w14:paraId="43958FAA"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power consumption: long battery lifetime</w:t>
            </w:r>
          </w:p>
          <w:p w14:paraId="77D5DC3F" w14:textId="77777777" w:rsidR="00EA6EC3" w:rsidRDefault="00EA6EC3" w:rsidP="006A5A24">
            <w:pPr>
              <w:rPr>
                <w:rFonts w:asciiTheme="majorBidi" w:hAnsiTheme="majorBidi" w:cstheme="majorBidi"/>
                <w:sz w:val="24"/>
                <w:szCs w:val="24"/>
              </w:rPr>
            </w:pPr>
          </w:p>
        </w:tc>
        <w:tc>
          <w:tcPr>
            <w:tcW w:w="2245" w:type="dxa"/>
          </w:tcPr>
          <w:p w14:paraId="626F62B5" w14:textId="099F6E0F"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19CB488F" w14:textId="77777777" w:rsidTr="00EA6EC3">
        <w:trPr>
          <w:trHeight w:val="467"/>
        </w:trPr>
        <w:tc>
          <w:tcPr>
            <w:tcW w:w="7105" w:type="dxa"/>
          </w:tcPr>
          <w:p w14:paraId="0CCE647A" w14:textId="000C4C21"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High capacity: support for massive number of low-rate devices</w:t>
            </w:r>
          </w:p>
        </w:tc>
        <w:tc>
          <w:tcPr>
            <w:tcW w:w="2245" w:type="dxa"/>
          </w:tcPr>
          <w:p w14:paraId="42223E8B" w14:textId="77777777" w:rsidR="00EA6EC3" w:rsidRDefault="00EA6EC3" w:rsidP="006A5A24">
            <w:pPr>
              <w:rPr>
                <w:rFonts w:asciiTheme="majorBidi" w:hAnsiTheme="majorBidi" w:cstheme="majorBidi"/>
                <w:sz w:val="24"/>
                <w:szCs w:val="24"/>
              </w:rPr>
            </w:pPr>
          </w:p>
          <w:p w14:paraId="6C2620AC" w14:textId="4043D76A"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p w14:paraId="64F15809" w14:textId="36C62FD7" w:rsidR="00EA6EC3" w:rsidRDefault="00EA6EC3" w:rsidP="006A5A24">
            <w:pPr>
              <w:rPr>
                <w:rFonts w:asciiTheme="majorBidi" w:hAnsiTheme="majorBidi" w:cstheme="majorBidi"/>
                <w:sz w:val="24"/>
                <w:szCs w:val="24"/>
              </w:rPr>
            </w:pPr>
          </w:p>
        </w:tc>
      </w:tr>
      <w:tr w:rsidR="00EA6EC3" w14:paraId="7408E6A7" w14:textId="77777777" w:rsidTr="00EA6EC3">
        <w:tc>
          <w:tcPr>
            <w:tcW w:w="7105" w:type="dxa"/>
          </w:tcPr>
          <w:p w14:paraId="4B60B342" w14:textId="148591A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Simplified network topology and deployment</w:t>
            </w:r>
          </w:p>
        </w:tc>
        <w:tc>
          <w:tcPr>
            <w:tcW w:w="2245" w:type="dxa"/>
          </w:tcPr>
          <w:p w14:paraId="7E56AAE1" w14:textId="77777777" w:rsidR="00EA6EC3" w:rsidRDefault="00EA6EC3" w:rsidP="006A5A24">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57C9CEA1" w14:textId="64E69E60" w:rsidR="00554532" w:rsidRDefault="00554532" w:rsidP="006A5A24">
            <w:pPr>
              <w:rPr>
                <w:rFonts w:asciiTheme="majorBidi" w:hAnsiTheme="majorBidi" w:cstheme="majorBidi"/>
                <w:sz w:val="24"/>
                <w:szCs w:val="24"/>
              </w:rPr>
            </w:pPr>
          </w:p>
        </w:tc>
      </w:tr>
    </w:tbl>
    <w:p w14:paraId="74AE1F9E" w14:textId="77777777" w:rsidR="00A776F7" w:rsidRDefault="00A776F7" w:rsidP="00FA26C6">
      <w:pPr>
        <w:spacing w:after="0"/>
        <w:rPr>
          <w:rFonts w:asciiTheme="majorBidi" w:hAnsiTheme="majorBidi" w:cstheme="majorBidi"/>
          <w:sz w:val="24"/>
          <w:szCs w:val="24"/>
        </w:rPr>
      </w:pPr>
    </w:p>
    <w:p w14:paraId="52AEB8DB" w14:textId="1C99833B" w:rsidR="00A776F7" w:rsidRDefault="00EA6EC3" w:rsidP="00FA26C6">
      <w:pPr>
        <w:spacing w:after="0"/>
        <w:rPr>
          <w:rFonts w:asciiTheme="majorBidi" w:hAnsiTheme="majorBidi" w:cstheme="majorBidi"/>
          <w:sz w:val="24"/>
          <w:szCs w:val="24"/>
        </w:rPr>
      </w:pPr>
      <w:r>
        <w:rPr>
          <w:rFonts w:asciiTheme="majorBidi" w:hAnsiTheme="majorBidi" w:cstheme="majorBidi"/>
          <w:sz w:val="24"/>
          <w:szCs w:val="24"/>
        </w:rPr>
        <w:t xml:space="preserve">As </w:t>
      </w:r>
      <w:r w:rsidR="00FA26C6">
        <w:rPr>
          <w:rFonts w:asciiTheme="majorBidi" w:hAnsiTheme="majorBidi" w:cstheme="majorBidi"/>
          <w:sz w:val="24"/>
          <w:szCs w:val="24"/>
        </w:rPr>
        <w:t>previously mentioned in the LoRa</w:t>
      </w:r>
      <w:r w:rsidR="00A776F7">
        <w:rPr>
          <w:rFonts w:asciiTheme="majorBidi" w:hAnsiTheme="majorBidi" w:cstheme="majorBidi"/>
          <w:sz w:val="24"/>
          <w:szCs w:val="24"/>
        </w:rPr>
        <w:t>’s</w:t>
      </w:r>
      <w:r w:rsidR="00FA26C6">
        <w:rPr>
          <w:rFonts w:asciiTheme="majorBidi" w:hAnsiTheme="majorBidi" w:cstheme="majorBidi"/>
          <w:sz w:val="24"/>
          <w:szCs w:val="24"/>
        </w:rPr>
        <w:t xml:space="preserve"> advantages, this modulation has all the LPWAN </w:t>
      </w:r>
    </w:p>
    <w:p w14:paraId="4BD3C820" w14:textId="7DC03B45" w:rsidR="00FA26C6" w:rsidRPr="006A5A24" w:rsidRDefault="00FA26C6" w:rsidP="00FA26C6">
      <w:pPr>
        <w:spacing w:after="0"/>
        <w:rPr>
          <w:rFonts w:asciiTheme="majorBidi" w:hAnsiTheme="majorBidi" w:cstheme="majorBidi"/>
          <w:sz w:val="24"/>
          <w:szCs w:val="24"/>
        </w:rPr>
      </w:pPr>
      <w:r>
        <w:rPr>
          <w:rFonts w:asciiTheme="majorBidi" w:hAnsiTheme="majorBidi" w:cstheme="majorBidi"/>
          <w:sz w:val="24"/>
          <w:szCs w:val="24"/>
        </w:rPr>
        <w:t>requirements.</w:t>
      </w:r>
    </w:p>
    <w:p w14:paraId="03DECBD9" w14:textId="77777777" w:rsidR="001D1085" w:rsidRDefault="001D1085" w:rsidP="001D1085">
      <w:pPr>
        <w:pStyle w:val="ListParagraph"/>
        <w:rPr>
          <w:rFonts w:ascii="Times New Roman" w:hAnsi="Times New Roman" w:cs="Times New Roman"/>
          <w:sz w:val="24"/>
          <w:szCs w:val="24"/>
        </w:rPr>
      </w:pPr>
      <w:r>
        <w:rPr>
          <w:rFonts w:ascii="Times New Roman" w:hAnsi="Times New Roman" w:cs="Times New Roman"/>
          <w:sz w:val="24"/>
          <w:szCs w:val="24"/>
        </w:rPr>
        <w:t xml:space="preserve">LPWAN is mainly about low power, wide area networks. LoRa modulation is able to face the requirements and constraints set by LPWAN since it operates on low power and go in sleep mode when not transmitting or routing other transmission. Besides, it covers large areas because of the spread spectrum technique used. </w:t>
      </w:r>
    </w:p>
    <w:p w14:paraId="3FCAB6FA" w14:textId="29011629" w:rsidR="001D1085" w:rsidRDefault="001D1085">
      <w:pPr>
        <w:rPr>
          <w:rFonts w:asciiTheme="majorBidi" w:hAnsiTheme="majorBidi" w:cstheme="majorBidi"/>
          <w:b/>
          <w:bCs/>
          <w:sz w:val="24"/>
          <w:szCs w:val="24"/>
        </w:rPr>
      </w:pPr>
      <w:r>
        <w:rPr>
          <w:rFonts w:asciiTheme="majorBidi" w:hAnsiTheme="majorBidi" w:cstheme="majorBidi"/>
          <w:b/>
          <w:bCs/>
          <w:sz w:val="24"/>
          <w:szCs w:val="24"/>
        </w:rPr>
        <w:br w:type="page"/>
      </w:r>
    </w:p>
    <w:p w14:paraId="540D791F" w14:textId="67F855C8" w:rsidR="007E7474" w:rsidRPr="00B04D5B" w:rsidRDefault="007E7474" w:rsidP="007E7474">
      <w:pPr>
        <w:pStyle w:val="ListParagraph"/>
        <w:numPr>
          <w:ilvl w:val="1"/>
          <w:numId w:val="3"/>
        </w:numPr>
        <w:rPr>
          <w:rFonts w:asciiTheme="majorBidi" w:hAnsiTheme="majorBidi" w:cstheme="majorBidi"/>
          <w:b/>
          <w:bCs/>
          <w:sz w:val="24"/>
          <w:szCs w:val="24"/>
        </w:rPr>
      </w:pPr>
      <w:r w:rsidRPr="00B04D5B">
        <w:rPr>
          <w:rFonts w:asciiTheme="majorBidi" w:hAnsiTheme="majorBidi" w:cstheme="majorBidi"/>
          <w:b/>
          <w:bCs/>
          <w:sz w:val="24"/>
          <w:szCs w:val="24"/>
        </w:rPr>
        <w:lastRenderedPageBreak/>
        <w:t>Hardware Platform</w:t>
      </w:r>
    </w:p>
    <w:p w14:paraId="4182375E" w14:textId="545AFAC2" w:rsidR="00453CFE" w:rsidRPr="00B04D5B" w:rsidRDefault="00453CFE" w:rsidP="007E7474">
      <w:pPr>
        <w:pStyle w:val="ListParagraph"/>
        <w:numPr>
          <w:ilvl w:val="0"/>
          <w:numId w:val="4"/>
        </w:numPr>
        <w:rPr>
          <w:rFonts w:asciiTheme="majorBidi" w:hAnsiTheme="majorBidi" w:cstheme="majorBidi"/>
          <w:sz w:val="24"/>
          <w:szCs w:val="24"/>
        </w:rPr>
      </w:pPr>
      <w:r w:rsidRPr="00B04D5B">
        <w:rPr>
          <w:rFonts w:asciiTheme="majorBidi" w:hAnsiTheme="majorBidi" w:cstheme="majorBidi"/>
          <w:sz w:val="24"/>
          <w:szCs w:val="24"/>
        </w:rPr>
        <w:t xml:space="preserve">We are using 2 </w:t>
      </w:r>
      <w:r w:rsidR="0084210F" w:rsidRPr="00B04D5B">
        <w:rPr>
          <w:rFonts w:asciiTheme="majorBidi" w:hAnsiTheme="majorBidi" w:cstheme="majorBidi"/>
          <w:sz w:val="24"/>
          <w:szCs w:val="24"/>
        </w:rPr>
        <w:t>Arduinos</w:t>
      </w:r>
      <w:r w:rsidRPr="00B04D5B">
        <w:rPr>
          <w:rFonts w:asciiTheme="majorBidi" w:hAnsiTheme="majorBidi" w:cstheme="majorBidi"/>
          <w:sz w:val="24"/>
          <w:szCs w:val="24"/>
        </w:rPr>
        <w:t xml:space="preserve"> both of them are model </w:t>
      </w:r>
      <w:r w:rsidRPr="00B04D5B">
        <w:rPr>
          <w:rFonts w:asciiTheme="majorBidi" w:hAnsiTheme="majorBidi" w:cstheme="majorBidi"/>
          <w:b/>
          <w:bCs/>
          <w:sz w:val="24"/>
          <w:szCs w:val="24"/>
        </w:rPr>
        <w:t>UNO.</w:t>
      </w:r>
    </w:p>
    <w:p w14:paraId="3B92E61E" w14:textId="77777777" w:rsidR="007E7474" w:rsidRPr="00B04D5B" w:rsidRDefault="00453CFE"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Number of pins: </w:t>
      </w:r>
      <w:r w:rsidR="007E7474" w:rsidRPr="00B04D5B">
        <w:rPr>
          <w:rFonts w:asciiTheme="majorBidi" w:hAnsiTheme="majorBidi" w:cstheme="majorBidi"/>
          <w:sz w:val="24"/>
          <w:szCs w:val="24"/>
        </w:rPr>
        <w:t>32?</w:t>
      </w:r>
    </w:p>
    <w:p w14:paraId="0D92E5FE"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Digital I/O Pins: 14 (of which 6 provide PWM output)</w:t>
      </w:r>
    </w:p>
    <w:p w14:paraId="578DF3A0"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PWM Digital I/O Pins: 6</w:t>
      </w:r>
    </w:p>
    <w:p w14:paraId="7BC81D5C"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Analog Input Pins: 6</w:t>
      </w:r>
    </w:p>
    <w:p w14:paraId="471B4344"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per I/O Pin: 20 mA</w:t>
      </w:r>
    </w:p>
    <w:p w14:paraId="7BF05075"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for 3.3V Pin: 50 mA</w:t>
      </w:r>
    </w:p>
    <w:p w14:paraId="4D4B80A7"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Memory size: </w:t>
      </w:r>
    </w:p>
    <w:p w14:paraId="64937316"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EEPROM: 1KB</w:t>
      </w:r>
    </w:p>
    <w:p w14:paraId="07B30CD4"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Flash memory: for program storage: 32 KB</w:t>
      </w:r>
    </w:p>
    <w:p w14:paraId="7AFFE1D3"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SRAM: used for local variables: 2KB</w:t>
      </w:r>
    </w:p>
    <w:p w14:paraId="4587606D" w14:textId="77777777" w:rsidR="007E7474" w:rsidRPr="00B04D5B" w:rsidRDefault="007E7474" w:rsidP="007E7474">
      <w:pPr>
        <w:pStyle w:val="ListParagraph"/>
        <w:spacing w:after="0"/>
        <w:ind w:left="1080"/>
        <w:rPr>
          <w:rFonts w:asciiTheme="majorBidi" w:hAnsiTheme="majorBidi" w:cstheme="majorBidi"/>
          <w:sz w:val="24"/>
          <w:szCs w:val="24"/>
        </w:rPr>
      </w:pPr>
    </w:p>
    <w:p w14:paraId="758B0A57" w14:textId="77777777" w:rsidR="007E7474" w:rsidRPr="00B04D5B" w:rsidRDefault="007E7474" w:rsidP="007E7474">
      <w:pPr>
        <w:pStyle w:val="ListParagraph"/>
        <w:numPr>
          <w:ilvl w:val="0"/>
          <w:numId w:val="4"/>
        </w:numPr>
        <w:spacing w:after="0"/>
        <w:rPr>
          <w:rFonts w:asciiTheme="majorBidi" w:hAnsiTheme="majorBidi" w:cstheme="majorBidi"/>
          <w:sz w:val="24"/>
          <w:szCs w:val="24"/>
        </w:rPr>
      </w:pPr>
      <w:r w:rsidRPr="00B04D5B">
        <w:rPr>
          <w:rFonts w:asciiTheme="majorBidi" w:hAnsiTheme="majorBidi" w:cstheme="majorBidi"/>
          <w:sz w:val="24"/>
          <w:szCs w:val="24"/>
        </w:rPr>
        <w:t xml:space="preserve">Main characteristics of LoRa shields: </w:t>
      </w:r>
    </w:p>
    <w:p w14:paraId="72189627"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 3.3v or 5v I/O Arduino Board.</w:t>
      </w:r>
    </w:p>
    <w:p w14:paraId="34453B66"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Frequency Band: 915MHz/868 MHZ/433 MHZ (Pre-configure in factory)</w:t>
      </w:r>
    </w:p>
    <w:p w14:paraId="5F047AD0"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Low power consumption</w:t>
      </w:r>
    </w:p>
    <w:p w14:paraId="49E877B2"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w:t>
      </w:r>
      <w:r w:rsidRPr="00B04D5B">
        <w:rPr>
          <w:rFonts w:asciiTheme="majorBidi" w:eastAsia="Microsoft YaHei" w:hAnsiTheme="majorBidi" w:cstheme="majorBidi"/>
          <w:color w:val="000000"/>
          <w:sz w:val="24"/>
          <w:szCs w:val="24"/>
          <w:bdr w:val="none" w:sz="0" w:space="0" w:color="auto" w:frame="1"/>
        </w:rPr>
        <w:t> </w:t>
      </w:r>
      <w:r w:rsidRPr="00B04D5B">
        <w:rPr>
          <w:rFonts w:asciiTheme="majorBidi" w:eastAsia="Microsoft YaHei" w:hAnsiTheme="majorBidi" w:cstheme="majorBidi"/>
          <w:b/>
          <w:bCs/>
          <w:color w:val="037691"/>
          <w:sz w:val="24"/>
          <w:szCs w:val="24"/>
          <w:bdr w:val="none" w:sz="0" w:space="0" w:color="auto" w:frame="1"/>
        </w:rPr>
        <w:t>Arduino Leonardo, Uno, Mega, DUE</w:t>
      </w:r>
    </w:p>
    <w:p w14:paraId="7644C459"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External Antenna via I-Pex connector</w:t>
      </w:r>
    </w:p>
    <w:p w14:paraId="472D7E9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168 dB maximum link budget.</w:t>
      </w:r>
    </w:p>
    <w:p w14:paraId="375F700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+20 dBm - 100 mW constant RF output vs.</w:t>
      </w:r>
    </w:p>
    <w:p w14:paraId="6358B2D3"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+14 dBm high efficiency PA.</w:t>
      </w:r>
    </w:p>
    <w:p w14:paraId="5CD12809"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Programmable bit rate up to 300 kbps.</w:t>
      </w:r>
    </w:p>
    <w:p w14:paraId="5EF9C3E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High sensitivity: down to -148 dBm.</w:t>
      </w:r>
    </w:p>
    <w:p w14:paraId="2EDC43B7"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Bullet-proof front end: IIP3 = -12.5 dBm.</w:t>
      </w:r>
    </w:p>
    <w:p w14:paraId="531E871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Excellent blocking immunity.</w:t>
      </w:r>
    </w:p>
    <w:p w14:paraId="55306AD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Low RX current of 10.3 mA, 200 nA register retention.</w:t>
      </w:r>
    </w:p>
    <w:p w14:paraId="3D80C2BB"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Fully integrated synthesizer with a resolution of 61 Hz.</w:t>
      </w:r>
    </w:p>
    <w:p w14:paraId="0FBB51FC"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FSK, GFSK, MSK, GMSK, LoRaTM and OOK modulation.</w:t>
      </w:r>
    </w:p>
    <w:p w14:paraId="2044E00E"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Built-in bit synchronizer for clock recovery.</w:t>
      </w:r>
    </w:p>
    <w:p w14:paraId="0D5432B6"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Preamble detection.</w:t>
      </w:r>
    </w:p>
    <w:p w14:paraId="722A176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127 dB Dynamic Range RSSI.</w:t>
      </w:r>
    </w:p>
    <w:p w14:paraId="53CFC4F8"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Automatic RF Sense and CAD with ultra-fast AFC.</w:t>
      </w:r>
    </w:p>
    <w:p w14:paraId="64C44B1D" w14:textId="77777777" w:rsidR="007E7474" w:rsidRPr="00B04D5B" w:rsidRDefault="007E7474" w:rsidP="00B04D5B">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Packet engine up to 256 bytes with CRC.</w:t>
      </w:r>
    </w:p>
    <w:p w14:paraId="5A3510DB" w14:textId="77777777" w:rsidR="00597600" w:rsidRDefault="00597600">
      <w:pPr>
        <w:rPr>
          <w:rFonts w:asciiTheme="majorBidi" w:eastAsia="Microsoft YaHei" w:hAnsiTheme="majorBidi" w:cstheme="majorBidi"/>
          <w:b/>
          <w:bCs/>
          <w:color w:val="000000"/>
          <w:sz w:val="24"/>
          <w:szCs w:val="24"/>
        </w:rPr>
      </w:pPr>
      <w:r>
        <w:rPr>
          <w:rFonts w:asciiTheme="majorBidi" w:eastAsia="Microsoft YaHei" w:hAnsiTheme="majorBidi" w:cstheme="majorBidi"/>
          <w:b/>
          <w:bCs/>
          <w:color w:val="000000"/>
          <w:sz w:val="24"/>
          <w:szCs w:val="24"/>
        </w:rPr>
        <w:br w:type="page"/>
      </w:r>
    </w:p>
    <w:p w14:paraId="1CA065FB" w14:textId="3103EEB9" w:rsidR="00B04D5B" w:rsidRPr="007B0AF9" w:rsidRDefault="00B04D5B"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r w:rsidRPr="007B0AF9">
        <w:rPr>
          <w:rFonts w:asciiTheme="majorBidi" w:eastAsia="Microsoft YaHei" w:hAnsiTheme="majorBidi" w:cstheme="majorBidi"/>
          <w:b/>
          <w:bCs/>
          <w:color w:val="000000"/>
          <w:sz w:val="24"/>
          <w:szCs w:val="24"/>
        </w:rPr>
        <w:lastRenderedPageBreak/>
        <w:t>4.1. Time on Air</w:t>
      </w:r>
    </w:p>
    <w:p w14:paraId="7EE9ECCB" w14:textId="6BBC2D61"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2D25E42A" w14:textId="344DD5D4"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r w:rsidRPr="007B0AF9">
        <w:rPr>
          <w:rFonts w:asciiTheme="majorBidi" w:eastAsia="Microsoft YaHei" w:hAnsiTheme="majorBidi" w:cstheme="majorBidi"/>
          <w:b/>
          <w:bCs/>
          <w:color w:val="000000"/>
          <w:sz w:val="24"/>
          <w:szCs w:val="24"/>
        </w:rPr>
        <w:t>Theoretical Computation</w:t>
      </w:r>
    </w:p>
    <w:p w14:paraId="2910ED93" w14:textId="0976E5CA"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68A81224" w14:textId="077CDDB3" w:rsidR="0013145A" w:rsidRPr="007B0AF9"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r w:rsidRPr="007B0AF9">
        <w:rPr>
          <w:rFonts w:asciiTheme="majorBidi" w:eastAsia="Microsoft YaHei" w:hAnsiTheme="majorBidi" w:cstheme="majorBidi"/>
          <w:color w:val="000000"/>
          <w:sz w:val="24"/>
          <w:szCs w:val="24"/>
        </w:rPr>
        <w:t>Packet Format :</w:t>
      </w:r>
    </w:p>
    <w:p w14:paraId="56BE4FE0"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8 symbol PREAMBLE</w:t>
      </w:r>
    </w:p>
    <w:p w14:paraId="5E0B2C73"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Explicit header with header CRC (handled internally by the radio)</w:t>
      </w:r>
    </w:p>
    <w:p w14:paraId="6DB51D14"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4 octets HEADER: (TO, FROM, ID, FLAGS)</w:t>
      </w:r>
    </w:p>
    <w:p w14:paraId="58297848"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0 to 251 octets DATA</w:t>
      </w:r>
    </w:p>
    <w:p w14:paraId="49F85146"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CRC (handled internally by the radio)</w:t>
      </w:r>
    </w:p>
    <w:p w14:paraId="5C51D858" w14:textId="5652D294"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4265640A" w14:textId="473F37BA"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r>
        <w:rPr>
          <w:noProof/>
        </w:rPr>
        <w:drawing>
          <wp:inline distT="0" distB="0" distL="0" distR="0" wp14:anchorId="2B9AF4B0" wp14:editId="36932D57">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3905"/>
                    </a:xfrm>
                    <a:prstGeom prst="rect">
                      <a:avLst/>
                    </a:prstGeom>
                  </pic:spPr>
                </pic:pic>
              </a:graphicData>
            </a:graphic>
          </wp:inline>
        </w:drawing>
      </w:r>
    </w:p>
    <w:p w14:paraId="5F49B23C" w14:textId="6C7E71B8"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59F5A525" w14:textId="154C7C48" w:rsidR="0013145A"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Preamble is used to detect the start of the packet on the receiver.</w:t>
      </w:r>
    </w:p>
    <w:p w14:paraId="3248946C" w14:textId="27EA3EA5" w:rsidR="00381215"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Payload contains the data</w:t>
      </w:r>
    </w:p>
    <w:p w14:paraId="6071F7B0" w14:textId="77777777" w:rsidR="00381215" w:rsidRPr="0013145A" w:rsidRDefault="00381215"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43A1D7C2" w14:textId="32DF11A8" w:rsidR="0013145A" w:rsidRP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32B52E40" w14:textId="77777777" w:rsidR="0013145A" w:rsidRP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4A569293" w14:textId="1D120390" w:rsidR="00FD05E2" w:rsidRDefault="000B5917" w:rsidP="000B5917">
      <w:pPr>
        <w:pStyle w:val="ListParagraph"/>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0B5917">
        <w:rPr>
          <w:rFonts w:asciiTheme="majorBidi" w:eastAsia="Microsoft YaHei" w:hAnsiTheme="majorBidi" w:cstheme="majorBidi"/>
          <w:color w:val="000000"/>
          <w:sz w:val="24"/>
          <w:szCs w:val="24"/>
        </w:rPr>
        <w:t xml:space="preserve">We have changed the </w:t>
      </w:r>
      <w:r>
        <w:rPr>
          <w:rFonts w:asciiTheme="majorBidi" w:eastAsia="Microsoft YaHei" w:hAnsiTheme="majorBidi" w:cstheme="majorBidi"/>
          <w:color w:val="000000"/>
          <w:sz w:val="24"/>
          <w:szCs w:val="24"/>
        </w:rPr>
        <w:t>following parameters:</w:t>
      </w:r>
    </w:p>
    <w:p w14:paraId="0B54B8ED" w14:textId="0C8523B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SF (7,9, 10)</w:t>
      </w:r>
    </w:p>
    <w:p w14:paraId="24429A36" w14:textId="5E94240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BW (20 800, 31 250, 62 500, 5 000 000, 1 250 000)</w:t>
      </w:r>
    </w:p>
    <w:p w14:paraId="238B3A16" w14:textId="3A39567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CR (5, 6, 7, 8)</w:t>
      </w:r>
    </w:p>
    <w:p w14:paraId="43FE3AF0" w14:textId="7786090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Packet size (10, 22 443)</w:t>
      </w:r>
    </w:p>
    <w:p w14:paraId="361A5A51" w14:textId="40F4FD0B" w:rsidR="000B5917" w:rsidRDefault="000B5917" w:rsidP="000B5917">
      <w:pPr>
        <w:shd w:val="clear" w:color="auto" w:fill="FFFFFF"/>
        <w:spacing w:after="24" w:line="285" w:lineRule="atLeast"/>
        <w:ind w:firstLine="720"/>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Then using Python, we have changed the Serial Monitor in order to measure the amount of time that Arduino took to send a message. We measured 100 samples of TOA for each of the parameters, then drew a boxplot showing the 100 values and the median values in order to visualize the distribution of TOA for each parameter.</w:t>
      </w:r>
    </w:p>
    <w:p w14:paraId="2957010E" w14:textId="56032911" w:rsidR="000B5917" w:rsidRDefault="000B5917"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rPr>
      </w:pPr>
    </w:p>
    <w:p w14:paraId="5BC0E5F9" w14:textId="77777777" w:rsidR="0006743E" w:rsidRDefault="0006743E" w:rsidP="0006743E">
      <w:pPr>
        <w:shd w:val="clear" w:color="auto" w:fill="FFFFFF"/>
        <w:spacing w:after="24" w:line="285" w:lineRule="atLeast"/>
        <w:ind w:left="1440"/>
        <w:jc w:val="both"/>
        <w:textAlignment w:val="baseline"/>
        <w:rPr>
          <w:rFonts w:asciiTheme="majorBidi" w:eastAsia="Microsoft YaHei" w:hAnsiTheme="majorBidi" w:cstheme="majorBidi"/>
          <w:b/>
          <w:bCs/>
          <w:color w:val="000000"/>
          <w:sz w:val="24"/>
          <w:szCs w:val="24"/>
          <w:lang w:val="fr-FR"/>
        </w:rPr>
      </w:pPr>
    </w:p>
    <w:p w14:paraId="417ED154" w14:textId="77777777" w:rsidR="0006743E" w:rsidRDefault="0006743E" w:rsidP="0006743E">
      <w:pPr>
        <w:shd w:val="clear" w:color="auto" w:fill="FFFFFF"/>
        <w:spacing w:after="24" w:line="285" w:lineRule="atLeast"/>
        <w:ind w:left="1440"/>
        <w:jc w:val="both"/>
        <w:textAlignment w:val="baseline"/>
        <w:rPr>
          <w:rFonts w:asciiTheme="majorBidi" w:eastAsia="Microsoft YaHei" w:hAnsiTheme="majorBidi" w:cstheme="majorBidi"/>
          <w:b/>
          <w:bCs/>
          <w:color w:val="000000"/>
          <w:sz w:val="24"/>
          <w:szCs w:val="24"/>
          <w:lang w:val="fr-FR"/>
        </w:rPr>
      </w:pPr>
    </w:p>
    <w:p w14:paraId="33E8D3FA" w14:textId="77777777" w:rsidR="0006743E" w:rsidRDefault="0006743E" w:rsidP="0006743E">
      <w:pPr>
        <w:shd w:val="clear" w:color="auto" w:fill="FFFFFF"/>
        <w:spacing w:after="24" w:line="285" w:lineRule="atLeast"/>
        <w:ind w:left="1440"/>
        <w:jc w:val="both"/>
        <w:textAlignment w:val="baseline"/>
        <w:rPr>
          <w:rFonts w:asciiTheme="majorBidi" w:eastAsia="Microsoft YaHei" w:hAnsiTheme="majorBidi" w:cstheme="majorBidi"/>
          <w:b/>
          <w:bCs/>
          <w:color w:val="000000"/>
          <w:sz w:val="24"/>
          <w:szCs w:val="24"/>
          <w:lang w:val="fr-FR"/>
        </w:rPr>
      </w:pPr>
    </w:p>
    <w:p w14:paraId="03CE4381" w14:textId="77777777" w:rsidR="0006743E" w:rsidRDefault="0006743E" w:rsidP="0006743E">
      <w:pPr>
        <w:shd w:val="clear" w:color="auto" w:fill="FFFFFF"/>
        <w:spacing w:after="24" w:line="285" w:lineRule="atLeast"/>
        <w:ind w:left="1440"/>
        <w:jc w:val="both"/>
        <w:textAlignment w:val="baseline"/>
        <w:rPr>
          <w:rFonts w:asciiTheme="majorBidi" w:eastAsia="Microsoft YaHei" w:hAnsiTheme="majorBidi" w:cstheme="majorBidi"/>
          <w:b/>
          <w:bCs/>
          <w:color w:val="000000"/>
          <w:sz w:val="24"/>
          <w:szCs w:val="24"/>
          <w:lang w:val="fr-FR"/>
        </w:rPr>
      </w:pPr>
    </w:p>
    <w:p w14:paraId="65738552" w14:textId="03A363D3" w:rsidR="0006743E" w:rsidRPr="0006743E" w:rsidRDefault="0006743E" w:rsidP="0006743E">
      <w:pPr>
        <w:shd w:val="clear" w:color="auto" w:fill="FFFFFF"/>
        <w:spacing w:after="24" w:line="285" w:lineRule="atLeast"/>
        <w:jc w:val="both"/>
        <w:textAlignment w:val="baseline"/>
        <w:rPr>
          <w:rFonts w:asciiTheme="majorBidi" w:eastAsia="Microsoft YaHei" w:hAnsiTheme="majorBidi" w:cstheme="majorBidi"/>
          <w:b/>
          <w:bCs/>
          <w:color w:val="000000"/>
          <w:sz w:val="24"/>
          <w:szCs w:val="24"/>
          <w:lang w:val="fr-FR"/>
        </w:rPr>
      </w:pPr>
      <w:r>
        <w:rPr>
          <w:noProof/>
        </w:rPr>
        <w:lastRenderedPageBreak/>
        <w:drawing>
          <wp:anchor distT="0" distB="0" distL="114300" distR="114300" simplePos="0" relativeHeight="251661312" behindDoc="0" locked="0" layoutInCell="1" allowOverlap="1" wp14:anchorId="22ADF925" wp14:editId="08B27F36">
            <wp:simplePos x="0" y="0"/>
            <wp:positionH relativeFrom="margin">
              <wp:align>center</wp:align>
            </wp:positionH>
            <wp:positionV relativeFrom="paragraph">
              <wp:posOffset>298450</wp:posOffset>
            </wp:positionV>
            <wp:extent cx="2848610" cy="216154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8610" cy="216154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Variation de ToA</w:t>
      </w:r>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du SF et le comparant avec la valeur théorique</w:t>
      </w:r>
    </w:p>
    <w:p w14:paraId="1636793C" w14:textId="77777777" w:rsidR="0006743E" w:rsidRDefault="0006743E" w:rsidP="000B5917">
      <w:pPr>
        <w:shd w:val="clear" w:color="auto" w:fill="FFFFFF"/>
        <w:spacing w:after="24" w:line="285" w:lineRule="atLeast"/>
        <w:ind w:left="1440"/>
        <w:textAlignment w:val="baseline"/>
        <w:rPr>
          <w:rFonts w:asciiTheme="majorBidi" w:eastAsia="Microsoft YaHei" w:hAnsiTheme="majorBidi" w:cstheme="majorBidi"/>
          <w:b/>
          <w:bCs/>
          <w:color w:val="000000"/>
          <w:sz w:val="24"/>
          <w:szCs w:val="24"/>
          <w:lang w:val="fr-FR"/>
        </w:rPr>
      </w:pPr>
    </w:p>
    <w:p w14:paraId="28A7D1DB" w14:textId="783217B2" w:rsidR="007B0AF9" w:rsidRP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noProof/>
        </w:rPr>
        <w:drawing>
          <wp:anchor distT="0" distB="0" distL="114300" distR="114300" simplePos="0" relativeHeight="251663360" behindDoc="0" locked="0" layoutInCell="1" allowOverlap="1" wp14:anchorId="5C176C72" wp14:editId="3ECBB3E6">
            <wp:simplePos x="0" y="0"/>
            <wp:positionH relativeFrom="margin">
              <wp:align>center</wp:align>
            </wp:positionH>
            <wp:positionV relativeFrom="paragraph">
              <wp:posOffset>256687</wp:posOffset>
            </wp:positionV>
            <wp:extent cx="2918460" cy="1988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8460" cy="19888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Variation de ToA</w:t>
      </w:r>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 xml:space="preserve">du CR </w:t>
      </w:r>
      <w:r>
        <w:rPr>
          <w:rFonts w:asciiTheme="majorBidi" w:eastAsia="Microsoft YaHei" w:hAnsiTheme="majorBidi" w:cstheme="majorBidi"/>
          <w:b/>
          <w:bCs/>
          <w:color w:val="000000"/>
          <w:sz w:val="24"/>
          <w:szCs w:val="24"/>
          <w:lang w:val="fr-FR"/>
        </w:rPr>
        <w:t>et le comparant avec la valeur théorique</w:t>
      </w:r>
    </w:p>
    <w:p w14:paraId="7D91BE8E" w14:textId="70BF5BCF" w:rsidR="007B0AF9" w:rsidRPr="0006743E" w:rsidRDefault="007B0AF9" w:rsidP="0006743E">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7DCF07B8" w14:textId="30E175B0" w:rsidR="007B0AF9" w:rsidRP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noProof/>
        </w:rPr>
        <w:drawing>
          <wp:anchor distT="0" distB="0" distL="114300" distR="114300" simplePos="0" relativeHeight="251665408" behindDoc="0" locked="0" layoutInCell="1" allowOverlap="1" wp14:anchorId="033CF05E" wp14:editId="64A31E91">
            <wp:simplePos x="0" y="0"/>
            <wp:positionH relativeFrom="margin">
              <wp:align>center</wp:align>
            </wp:positionH>
            <wp:positionV relativeFrom="paragraph">
              <wp:posOffset>346172</wp:posOffset>
            </wp:positionV>
            <wp:extent cx="3378200" cy="21628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8200" cy="216281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Variation de ToA</w:t>
      </w:r>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du BW</w:t>
      </w:r>
      <w:r>
        <w:rPr>
          <w:rFonts w:asciiTheme="majorBidi" w:eastAsia="Microsoft YaHei" w:hAnsiTheme="majorBidi" w:cstheme="majorBidi"/>
          <w:b/>
          <w:bCs/>
          <w:color w:val="000000"/>
          <w:sz w:val="24"/>
          <w:szCs w:val="24"/>
          <w:lang w:val="fr-FR"/>
        </w:rPr>
        <w:t xml:space="preserve"> et le comparant avec la valeur théorique</w:t>
      </w:r>
    </w:p>
    <w:p w14:paraId="554D3B97" w14:textId="2152F37F" w:rsidR="007B0AF9" w:rsidRDefault="007B0AF9"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6C3040FD" w14:textId="77777777" w:rsidR="0006743E" w:rsidRDefault="0006743E" w:rsidP="0006743E">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p>
    <w:p w14:paraId="0654156C" w14:textId="1297B1A6" w:rsid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bookmarkStart w:id="0" w:name="_GoBack"/>
      <w:bookmarkEnd w:id="0"/>
      <w:r>
        <w:rPr>
          <w:noProof/>
        </w:rPr>
        <w:lastRenderedPageBreak/>
        <w:drawing>
          <wp:anchor distT="0" distB="0" distL="114300" distR="114300" simplePos="0" relativeHeight="251667456" behindDoc="1" locked="0" layoutInCell="1" allowOverlap="1" wp14:anchorId="00C5D59F" wp14:editId="7953557C">
            <wp:simplePos x="0" y="0"/>
            <wp:positionH relativeFrom="margin">
              <wp:align>center</wp:align>
            </wp:positionH>
            <wp:positionV relativeFrom="paragraph">
              <wp:posOffset>287215</wp:posOffset>
            </wp:positionV>
            <wp:extent cx="3317240" cy="2006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7240" cy="20066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icrosoft YaHei" w:hAnsiTheme="majorBidi" w:cstheme="majorBidi"/>
          <w:b/>
          <w:bCs/>
          <w:color w:val="000000"/>
          <w:sz w:val="24"/>
          <w:szCs w:val="24"/>
          <w:lang w:val="fr-FR"/>
        </w:rPr>
        <w:t>Variation de ToA</w:t>
      </w:r>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 xml:space="preserve">du size du message </w:t>
      </w:r>
      <w:r>
        <w:rPr>
          <w:rFonts w:asciiTheme="majorBidi" w:eastAsia="Microsoft YaHei" w:hAnsiTheme="majorBidi" w:cstheme="majorBidi"/>
          <w:b/>
          <w:bCs/>
          <w:color w:val="000000"/>
          <w:sz w:val="24"/>
          <w:szCs w:val="24"/>
          <w:lang w:val="fr-FR"/>
        </w:rPr>
        <w:t>et le comparant avec la valeur théorique</w:t>
      </w:r>
    </w:p>
    <w:p w14:paraId="0B0A25BE" w14:textId="2E21D3DD" w:rsidR="0006743E" w:rsidRDefault="0006743E"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5AD372ED" w14:textId="7AEBD0D7" w:rsidR="0006743E" w:rsidRPr="0006743E" w:rsidRDefault="0006743E"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50750628" w14:textId="1A0542DB" w:rsidR="00B04D5B"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Code I : (listener qui va écouter Arduino en utilisant le serial correspondant)</w:t>
      </w:r>
    </w:p>
    <w:p w14:paraId="7204D0D6" w14:textId="011BCCA7" w:rsidR="003727AC" w:rsidRPr="003727AC" w:rsidRDefault="003727AC" w:rsidP="003727AC">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p w14:paraId="4A2426DC" w14:textId="6BA27776" w:rsidR="003727AC"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Code II : (code qui dessine SF en fonction du temps en utilisant matplotlib)</w:t>
      </w:r>
    </w:p>
    <w:p w14:paraId="138F2BF1" w14:textId="32743370" w:rsidR="007B0AF9" w:rsidRDefault="007B0AF9"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p w14:paraId="5961A3F3" w14:textId="3E3BD3BB" w:rsidR="007B0AF9" w:rsidRDefault="007B0AF9"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p w14:paraId="30F76077" w14:textId="7C9EF3BA"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78BD65"/>
          <w:sz w:val="21"/>
          <w:szCs w:val="21"/>
        </w:rPr>
        <w:t>import</w:t>
      </w:r>
      <w:r w:rsidRPr="003727AC">
        <w:rPr>
          <w:rFonts w:ascii="Consolas" w:eastAsia="Times New Roman" w:hAnsi="Consolas" w:cs="Times New Roman"/>
          <w:color w:val="CBCDD2"/>
          <w:sz w:val="21"/>
          <w:szCs w:val="21"/>
        </w:rPr>
        <w:t> matplotlib.pyplot </w:t>
      </w:r>
      <w:r w:rsidRPr="003727AC">
        <w:rPr>
          <w:rFonts w:ascii="Consolas" w:eastAsia="Times New Roman" w:hAnsi="Consolas" w:cs="Times New Roman"/>
          <w:color w:val="78BD65"/>
          <w:sz w:val="21"/>
          <w:szCs w:val="21"/>
        </w:rPr>
        <w:t>as</w:t>
      </w:r>
      <w:r w:rsidRPr="003727AC">
        <w:rPr>
          <w:rFonts w:ascii="Consolas" w:eastAsia="Times New Roman" w:hAnsi="Consolas" w:cs="Times New Roman"/>
          <w:color w:val="CBCDD2"/>
          <w:sz w:val="21"/>
          <w:szCs w:val="21"/>
        </w:rPr>
        <w:t> plt</w:t>
      </w:r>
    </w:p>
    <w:p w14:paraId="1D3C86FB" w14:textId="2AED9E0F"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78BD65"/>
          <w:sz w:val="21"/>
          <w:szCs w:val="21"/>
        </w:rPr>
        <w:t>import</w:t>
      </w:r>
      <w:r w:rsidRPr="003727AC">
        <w:rPr>
          <w:rFonts w:ascii="Consolas" w:eastAsia="Times New Roman" w:hAnsi="Consolas" w:cs="Times New Roman"/>
          <w:color w:val="CBCDD2"/>
          <w:sz w:val="21"/>
          <w:szCs w:val="21"/>
        </w:rPr>
        <w:t> ast</w:t>
      </w:r>
    </w:p>
    <w:p w14:paraId="3613052E" w14:textId="2F4109BB"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12BA7FD1" w14:textId="55E68022"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getData</w:t>
      </w:r>
      <w:r w:rsidRPr="003727AC">
        <w:rPr>
          <w:rFonts w:ascii="Consolas" w:eastAsia="Times New Roman" w:hAnsi="Consolas" w:cs="Times New Roman"/>
          <w:color w:val="CBCDD2"/>
          <w:sz w:val="21"/>
          <w:szCs w:val="21"/>
        </w:rPr>
        <w:t>(</w:t>
      </w:r>
      <w:r w:rsidRPr="003727AC">
        <w:rPr>
          <w:rFonts w:ascii="Consolas" w:eastAsia="Times New Roman" w:hAnsi="Consolas" w:cs="Times New Roman"/>
          <w:i/>
          <w:iCs/>
          <w:color w:val="E5CD52"/>
          <w:sz w:val="21"/>
          <w:szCs w:val="21"/>
        </w:rPr>
        <w:t>file</w:t>
      </w:r>
      <w:r w:rsidRPr="003727AC">
        <w:rPr>
          <w:rFonts w:ascii="Consolas" w:eastAsia="Times New Roman" w:hAnsi="Consolas" w:cs="Times New Roman"/>
          <w:color w:val="CBCDD2"/>
          <w:sz w:val="21"/>
          <w:szCs w:val="21"/>
        </w:rPr>
        <w:t>):</w:t>
      </w:r>
    </w:p>
    <w:p w14:paraId="17C6410E" w14:textId="67E8C82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open</w:t>
      </w:r>
      <w:r w:rsidRPr="003727AC">
        <w:rPr>
          <w:rFonts w:ascii="Consolas" w:eastAsia="Times New Roman" w:hAnsi="Consolas" w:cs="Times New Roman"/>
          <w:color w:val="CBCDD2"/>
          <w:sz w:val="21"/>
          <w:szCs w:val="21"/>
        </w:rPr>
        <w:t>(file, </w:t>
      </w:r>
      <w:r w:rsidRPr="003727AC">
        <w:rPr>
          <w:rFonts w:ascii="Consolas" w:eastAsia="Times New Roman" w:hAnsi="Consolas" w:cs="Times New Roman"/>
          <w:color w:val="4FB4D8"/>
          <w:sz w:val="21"/>
          <w:szCs w:val="21"/>
        </w:rPr>
        <w:t>"r"</w:t>
      </w:r>
      <w:r w:rsidRPr="003727AC">
        <w:rPr>
          <w:rFonts w:ascii="Consolas" w:eastAsia="Times New Roman" w:hAnsi="Consolas" w:cs="Times New Roman"/>
          <w:color w:val="CBCDD2"/>
          <w:sz w:val="21"/>
          <w:szCs w:val="21"/>
        </w:rPr>
        <w:t>)</w:t>
      </w:r>
    </w:p>
    <w:p w14:paraId="2BBA7E8B"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.read()</w:t>
      </w:r>
    </w:p>
    <w:p w14:paraId="2C9566C6"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.close()</w:t>
      </w:r>
    </w:p>
    <w:p w14:paraId="7A949052" w14:textId="40364E8A"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78BD65"/>
          <w:sz w:val="21"/>
          <w:szCs w:val="21"/>
        </w:rPr>
        <w:t>return</w:t>
      </w:r>
      <w:r w:rsidRPr="003727AC">
        <w:rPr>
          <w:rFonts w:ascii="Consolas" w:eastAsia="Times New Roman" w:hAnsi="Consolas" w:cs="Times New Roman"/>
          <w:color w:val="CBCDD2"/>
          <w:sz w:val="21"/>
          <w:szCs w:val="21"/>
        </w:rPr>
        <w:t> values</w:t>
      </w:r>
    </w:p>
    <w:p w14:paraId="30718430" w14:textId="270F8745"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0DE8FC95" w14:textId="7635CF80"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drawFig</w:t>
      </w:r>
      <w:r w:rsidRPr="003727AC">
        <w:rPr>
          <w:rFonts w:ascii="Consolas" w:eastAsia="Times New Roman" w:hAnsi="Consolas" w:cs="Times New Roman"/>
          <w:color w:val="CBCDD2"/>
          <w:sz w:val="21"/>
          <w:szCs w:val="21"/>
        </w:rPr>
        <w:t>(</w:t>
      </w:r>
      <w:r w:rsidRPr="003727AC">
        <w:rPr>
          <w:rFonts w:ascii="Consolas" w:eastAsia="Times New Roman" w:hAnsi="Consolas" w:cs="Times New Roman"/>
          <w:i/>
          <w:iCs/>
          <w:color w:val="E5CD52"/>
          <w:sz w:val="21"/>
          <w:szCs w:val="21"/>
        </w:rPr>
        <w:t>Data</w:t>
      </w:r>
      <w:r w:rsidRPr="003727AC">
        <w:rPr>
          <w:rFonts w:ascii="Consolas" w:eastAsia="Times New Roman" w:hAnsi="Consolas" w:cs="Times New Roman"/>
          <w:color w:val="CBCDD2"/>
          <w:sz w:val="21"/>
          <w:szCs w:val="21"/>
        </w:rPr>
        <w:t>):</w:t>
      </w:r>
    </w:p>
    <w:p w14:paraId="3E2E9D1F" w14:textId="4EA99D55"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fig1, ax1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plt.subplots()</w:t>
      </w:r>
    </w:p>
    <w:p w14:paraId="1D4E828F" w14:textId="3206F672"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ax1.set_title(</w:t>
      </w:r>
      <w:r w:rsidRPr="003727AC">
        <w:rPr>
          <w:rFonts w:ascii="Consolas" w:eastAsia="Times New Roman" w:hAnsi="Consolas" w:cs="Times New Roman"/>
          <w:color w:val="4FB4D8"/>
          <w:sz w:val="21"/>
          <w:szCs w:val="21"/>
        </w:rPr>
        <w:t>'Basic Plot'</w:t>
      </w:r>
      <w:r w:rsidRPr="003727AC">
        <w:rPr>
          <w:rFonts w:ascii="Consolas" w:eastAsia="Times New Roman" w:hAnsi="Consolas" w:cs="Times New Roman"/>
          <w:color w:val="CBCDD2"/>
          <w:sz w:val="21"/>
          <w:szCs w:val="21"/>
        </w:rPr>
        <w:t>)</w:t>
      </w:r>
    </w:p>
    <w:p w14:paraId="67F368AF" w14:textId="09A0FCAA"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ax1.boxplot(Data)</w:t>
      </w:r>
    </w:p>
    <w:p w14:paraId="0003FF62"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plt.show()</w:t>
      </w:r>
    </w:p>
    <w:p w14:paraId="3469051B" w14:textId="025ABFC6"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3BF5A09F" w14:textId="721CABE6"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main</w:t>
      </w:r>
      <w:r w:rsidRPr="003727AC">
        <w:rPr>
          <w:rFonts w:ascii="Consolas" w:eastAsia="Times New Roman" w:hAnsi="Consolas" w:cs="Times New Roman"/>
          <w:color w:val="CBCDD2"/>
          <w:sz w:val="21"/>
          <w:szCs w:val="21"/>
        </w:rPr>
        <w:t>():</w:t>
      </w:r>
    </w:p>
    <w:p w14:paraId="591FC3D2" w14:textId="6F692750"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SF7values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"SF7.txt"</w:t>
      </w:r>
      <w:r w:rsidRPr="003727AC">
        <w:rPr>
          <w:rFonts w:ascii="Consolas" w:eastAsia="Times New Roman" w:hAnsi="Consolas" w:cs="Times New Roman"/>
          <w:color w:val="CBCDD2"/>
          <w:sz w:val="21"/>
          <w:szCs w:val="21"/>
        </w:rPr>
        <w:t>))</w:t>
      </w:r>
    </w:p>
    <w:p w14:paraId="32A83F88" w14:textId="3A9E07D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SF9values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"SF9.txt"</w:t>
      </w:r>
      <w:r w:rsidRPr="003727AC">
        <w:rPr>
          <w:rFonts w:ascii="Consolas" w:eastAsia="Times New Roman" w:hAnsi="Consolas" w:cs="Times New Roman"/>
          <w:color w:val="CBCDD2"/>
          <w:sz w:val="21"/>
          <w:szCs w:val="21"/>
        </w:rPr>
        <w:t>))</w:t>
      </w:r>
    </w:p>
    <w:p w14:paraId="7B9A21FD" w14:textId="568CB796"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SF10values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"SF10.txt"</w:t>
      </w:r>
      <w:r w:rsidRPr="003727AC">
        <w:rPr>
          <w:rFonts w:ascii="Consolas" w:eastAsia="Times New Roman" w:hAnsi="Consolas" w:cs="Times New Roman"/>
          <w:color w:val="CBCDD2"/>
          <w:sz w:val="21"/>
          <w:szCs w:val="21"/>
        </w:rPr>
        <w:t>))</w:t>
      </w:r>
    </w:p>
    <w:p w14:paraId="6316E217" w14:textId="04B7A362"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7FEC7DDE"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drawFig([SF7values, SF9values, SF10values])</w:t>
      </w:r>
    </w:p>
    <w:p w14:paraId="2EA5B4F8" w14:textId="612B0F1C"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261C69BC" w14:textId="6BB212E2" w:rsid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main()</w:t>
      </w:r>
    </w:p>
    <w:p w14:paraId="298B556C" w14:textId="77777777" w:rsidR="00597600" w:rsidRPr="003727AC" w:rsidRDefault="00597600" w:rsidP="003727AC">
      <w:pPr>
        <w:shd w:val="clear" w:color="auto" w:fill="121212"/>
        <w:spacing w:after="0" w:line="285" w:lineRule="atLeast"/>
        <w:rPr>
          <w:rFonts w:ascii="Consolas" w:eastAsia="Times New Roman" w:hAnsi="Consolas" w:cs="Times New Roman"/>
          <w:color w:val="CBCDD2"/>
          <w:sz w:val="21"/>
          <w:szCs w:val="21"/>
        </w:rPr>
      </w:pPr>
    </w:p>
    <w:p w14:paraId="447510EC" w14:textId="7A30649E" w:rsidR="003727AC"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sectPr w:rsidR="003727AC" w:rsidRPr="0037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440F2" w14:textId="77777777" w:rsidR="00837307" w:rsidRDefault="00837307" w:rsidP="00B04D5B">
      <w:pPr>
        <w:spacing w:after="0" w:line="240" w:lineRule="auto"/>
      </w:pPr>
      <w:r>
        <w:separator/>
      </w:r>
    </w:p>
  </w:endnote>
  <w:endnote w:type="continuationSeparator" w:id="0">
    <w:p w14:paraId="529FEE4D" w14:textId="77777777" w:rsidR="00837307" w:rsidRDefault="00837307" w:rsidP="00B0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Sans-Light-Identity-H">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0AEE5" w14:textId="77777777" w:rsidR="00837307" w:rsidRDefault="00837307" w:rsidP="00B04D5B">
      <w:pPr>
        <w:spacing w:after="0" w:line="240" w:lineRule="auto"/>
      </w:pPr>
      <w:r>
        <w:separator/>
      </w:r>
    </w:p>
  </w:footnote>
  <w:footnote w:type="continuationSeparator" w:id="0">
    <w:p w14:paraId="7D60D5C0" w14:textId="77777777" w:rsidR="00837307" w:rsidRDefault="00837307" w:rsidP="00B04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4E34"/>
    <w:multiLevelType w:val="hybridMultilevel"/>
    <w:tmpl w:val="5718AE4E"/>
    <w:lvl w:ilvl="0" w:tplc="5A3296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DE2"/>
    <w:multiLevelType w:val="multilevel"/>
    <w:tmpl w:val="5B8EE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4D92"/>
    <w:multiLevelType w:val="multilevel"/>
    <w:tmpl w:val="341C6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616BD"/>
    <w:multiLevelType w:val="hybridMultilevel"/>
    <w:tmpl w:val="045EE8F2"/>
    <w:lvl w:ilvl="0" w:tplc="0D6C2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2405E"/>
    <w:multiLevelType w:val="multilevel"/>
    <w:tmpl w:val="2698F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73ADC"/>
    <w:multiLevelType w:val="hybridMultilevel"/>
    <w:tmpl w:val="98C44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9F28EF"/>
    <w:multiLevelType w:val="multilevel"/>
    <w:tmpl w:val="073E1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0B7133"/>
    <w:multiLevelType w:val="multilevel"/>
    <w:tmpl w:val="0282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01A6"/>
    <w:multiLevelType w:val="hybridMultilevel"/>
    <w:tmpl w:val="BF2812C6"/>
    <w:lvl w:ilvl="0" w:tplc="3086E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81E82"/>
    <w:multiLevelType w:val="hybridMultilevel"/>
    <w:tmpl w:val="ADF63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560EB0"/>
    <w:multiLevelType w:val="multilevel"/>
    <w:tmpl w:val="528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8596F"/>
    <w:multiLevelType w:val="multilevel"/>
    <w:tmpl w:val="0D585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6"/>
  </w:num>
  <w:num w:numId="4">
    <w:abstractNumId w:val="8"/>
  </w:num>
  <w:num w:numId="5">
    <w:abstractNumId w:val="2"/>
  </w:num>
  <w:num w:numId="6">
    <w:abstractNumId w:val="5"/>
  </w:num>
  <w:num w:numId="7">
    <w:abstractNumId w:val="1"/>
  </w:num>
  <w:num w:numId="8">
    <w:abstractNumId w:val="7"/>
  </w:num>
  <w:num w:numId="9">
    <w:abstractNumId w:val="0"/>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FE"/>
    <w:rsid w:val="0006743E"/>
    <w:rsid w:val="000B5917"/>
    <w:rsid w:val="0013145A"/>
    <w:rsid w:val="00183440"/>
    <w:rsid w:val="001D1085"/>
    <w:rsid w:val="002B40FC"/>
    <w:rsid w:val="00345A30"/>
    <w:rsid w:val="003727AC"/>
    <w:rsid w:val="00381215"/>
    <w:rsid w:val="00453CFE"/>
    <w:rsid w:val="004B5C4D"/>
    <w:rsid w:val="00554532"/>
    <w:rsid w:val="00597600"/>
    <w:rsid w:val="00597F91"/>
    <w:rsid w:val="006A5A24"/>
    <w:rsid w:val="00787F30"/>
    <w:rsid w:val="007B0AF9"/>
    <w:rsid w:val="007E7474"/>
    <w:rsid w:val="00837307"/>
    <w:rsid w:val="0084210F"/>
    <w:rsid w:val="00864489"/>
    <w:rsid w:val="00984F25"/>
    <w:rsid w:val="00A776F7"/>
    <w:rsid w:val="00B04D5B"/>
    <w:rsid w:val="00BF12B9"/>
    <w:rsid w:val="00C20AFB"/>
    <w:rsid w:val="00E90B55"/>
    <w:rsid w:val="00EA6EC3"/>
    <w:rsid w:val="00FA26C6"/>
    <w:rsid w:val="00FD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455"/>
  <w15:chartTrackingRefBased/>
  <w15:docId w15:val="{82B6DF74-79FC-49AF-A640-572F127B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FE"/>
    <w:pPr>
      <w:ind w:left="720"/>
      <w:contextualSpacing/>
    </w:pPr>
  </w:style>
  <w:style w:type="character" w:customStyle="1" w:styleId="apple-converted-space">
    <w:name w:val="apple-converted-space"/>
    <w:basedOn w:val="DefaultParagraphFont"/>
    <w:rsid w:val="007E7474"/>
  </w:style>
  <w:style w:type="character" w:customStyle="1" w:styleId="bluetext">
    <w:name w:val="bluetext"/>
    <w:basedOn w:val="DefaultParagraphFont"/>
    <w:rsid w:val="007E7474"/>
  </w:style>
  <w:style w:type="paragraph" w:styleId="Header">
    <w:name w:val="header"/>
    <w:basedOn w:val="Normal"/>
    <w:link w:val="HeaderChar"/>
    <w:uiPriority w:val="99"/>
    <w:unhideWhenUsed/>
    <w:rsid w:val="00B04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5B"/>
  </w:style>
  <w:style w:type="paragraph" w:styleId="Footer">
    <w:name w:val="footer"/>
    <w:basedOn w:val="Normal"/>
    <w:link w:val="FooterChar"/>
    <w:uiPriority w:val="99"/>
    <w:unhideWhenUsed/>
    <w:rsid w:val="00B04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5B"/>
  </w:style>
  <w:style w:type="paragraph" w:styleId="NormalWeb">
    <w:name w:val="Normal (Web)"/>
    <w:basedOn w:val="Normal"/>
    <w:uiPriority w:val="99"/>
    <w:semiHidden/>
    <w:unhideWhenUsed/>
    <w:rsid w:val="006A5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A24"/>
    <w:rPr>
      <w:b/>
      <w:bCs/>
    </w:rPr>
  </w:style>
  <w:style w:type="table" w:styleId="TableGrid">
    <w:name w:val="Table Grid"/>
    <w:basedOn w:val="TableNormal"/>
    <w:uiPriority w:val="39"/>
    <w:rsid w:val="00EA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6F7"/>
    <w:rPr>
      <w:rFonts w:ascii="Times New Roman" w:eastAsia="Times New Roman" w:hAnsi="Times New Roman" w:cs="Times New Roman"/>
      <w:b/>
      <w:bCs/>
      <w:kern w:val="36"/>
      <w:sz w:val="48"/>
      <w:szCs w:val="48"/>
    </w:rPr>
  </w:style>
  <w:style w:type="paragraph" w:customStyle="1" w:styleId="level1">
    <w:name w:val="level1"/>
    <w:basedOn w:val="Normal"/>
    <w:rsid w:val="00131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0464">
      <w:bodyDiv w:val="1"/>
      <w:marLeft w:val="0"/>
      <w:marRight w:val="0"/>
      <w:marTop w:val="0"/>
      <w:marBottom w:val="0"/>
      <w:divBdr>
        <w:top w:val="none" w:sz="0" w:space="0" w:color="auto"/>
        <w:left w:val="none" w:sz="0" w:space="0" w:color="auto"/>
        <w:bottom w:val="none" w:sz="0" w:space="0" w:color="auto"/>
        <w:right w:val="none" w:sz="0" w:space="0" w:color="auto"/>
      </w:divBdr>
      <w:divsChild>
        <w:div w:id="778568255">
          <w:marLeft w:val="0"/>
          <w:marRight w:val="0"/>
          <w:marTop w:val="0"/>
          <w:marBottom w:val="0"/>
          <w:divBdr>
            <w:top w:val="none" w:sz="0" w:space="0" w:color="auto"/>
            <w:left w:val="none" w:sz="0" w:space="0" w:color="auto"/>
            <w:bottom w:val="none" w:sz="0" w:space="0" w:color="auto"/>
            <w:right w:val="none" w:sz="0" w:space="0" w:color="auto"/>
          </w:divBdr>
        </w:div>
        <w:div w:id="551894009">
          <w:marLeft w:val="0"/>
          <w:marRight w:val="0"/>
          <w:marTop w:val="0"/>
          <w:marBottom w:val="0"/>
          <w:divBdr>
            <w:top w:val="none" w:sz="0" w:space="0" w:color="auto"/>
            <w:left w:val="none" w:sz="0" w:space="0" w:color="auto"/>
            <w:bottom w:val="none" w:sz="0" w:space="0" w:color="auto"/>
            <w:right w:val="none" w:sz="0" w:space="0" w:color="auto"/>
          </w:divBdr>
        </w:div>
        <w:div w:id="1327975835">
          <w:marLeft w:val="0"/>
          <w:marRight w:val="0"/>
          <w:marTop w:val="0"/>
          <w:marBottom w:val="0"/>
          <w:divBdr>
            <w:top w:val="none" w:sz="0" w:space="0" w:color="auto"/>
            <w:left w:val="none" w:sz="0" w:space="0" w:color="auto"/>
            <w:bottom w:val="none" w:sz="0" w:space="0" w:color="auto"/>
            <w:right w:val="none" w:sz="0" w:space="0" w:color="auto"/>
          </w:divBdr>
        </w:div>
        <w:div w:id="1513571411">
          <w:marLeft w:val="0"/>
          <w:marRight w:val="0"/>
          <w:marTop w:val="0"/>
          <w:marBottom w:val="0"/>
          <w:divBdr>
            <w:top w:val="none" w:sz="0" w:space="0" w:color="auto"/>
            <w:left w:val="none" w:sz="0" w:space="0" w:color="auto"/>
            <w:bottom w:val="none" w:sz="0" w:space="0" w:color="auto"/>
            <w:right w:val="none" w:sz="0" w:space="0" w:color="auto"/>
          </w:divBdr>
        </w:div>
        <w:div w:id="1310940056">
          <w:marLeft w:val="0"/>
          <w:marRight w:val="0"/>
          <w:marTop w:val="0"/>
          <w:marBottom w:val="0"/>
          <w:divBdr>
            <w:top w:val="none" w:sz="0" w:space="0" w:color="auto"/>
            <w:left w:val="none" w:sz="0" w:space="0" w:color="auto"/>
            <w:bottom w:val="none" w:sz="0" w:space="0" w:color="auto"/>
            <w:right w:val="none" w:sz="0" w:space="0" w:color="auto"/>
          </w:divBdr>
        </w:div>
      </w:divsChild>
    </w:div>
    <w:div w:id="288821915">
      <w:bodyDiv w:val="1"/>
      <w:marLeft w:val="0"/>
      <w:marRight w:val="0"/>
      <w:marTop w:val="0"/>
      <w:marBottom w:val="0"/>
      <w:divBdr>
        <w:top w:val="none" w:sz="0" w:space="0" w:color="auto"/>
        <w:left w:val="none" w:sz="0" w:space="0" w:color="auto"/>
        <w:bottom w:val="none" w:sz="0" w:space="0" w:color="auto"/>
        <w:right w:val="none" w:sz="0" w:space="0" w:color="auto"/>
      </w:divBdr>
      <w:divsChild>
        <w:div w:id="232468097">
          <w:marLeft w:val="0"/>
          <w:marRight w:val="0"/>
          <w:marTop w:val="0"/>
          <w:marBottom w:val="0"/>
          <w:divBdr>
            <w:top w:val="none" w:sz="0" w:space="0" w:color="auto"/>
            <w:left w:val="none" w:sz="0" w:space="0" w:color="auto"/>
            <w:bottom w:val="none" w:sz="0" w:space="0" w:color="auto"/>
            <w:right w:val="none" w:sz="0" w:space="0" w:color="auto"/>
          </w:divBdr>
          <w:divsChild>
            <w:div w:id="8269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345">
      <w:bodyDiv w:val="1"/>
      <w:marLeft w:val="0"/>
      <w:marRight w:val="0"/>
      <w:marTop w:val="0"/>
      <w:marBottom w:val="0"/>
      <w:divBdr>
        <w:top w:val="none" w:sz="0" w:space="0" w:color="auto"/>
        <w:left w:val="none" w:sz="0" w:space="0" w:color="auto"/>
        <w:bottom w:val="none" w:sz="0" w:space="0" w:color="auto"/>
        <w:right w:val="none" w:sz="0" w:space="0" w:color="auto"/>
      </w:divBdr>
      <w:divsChild>
        <w:div w:id="540241895">
          <w:marLeft w:val="0"/>
          <w:marRight w:val="0"/>
          <w:marTop w:val="0"/>
          <w:marBottom w:val="0"/>
          <w:divBdr>
            <w:top w:val="none" w:sz="0" w:space="0" w:color="auto"/>
            <w:left w:val="none" w:sz="0" w:space="0" w:color="auto"/>
            <w:bottom w:val="none" w:sz="0" w:space="0" w:color="auto"/>
            <w:right w:val="none" w:sz="0" w:space="0" w:color="auto"/>
          </w:divBdr>
          <w:divsChild>
            <w:div w:id="1025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2214">
      <w:bodyDiv w:val="1"/>
      <w:marLeft w:val="0"/>
      <w:marRight w:val="0"/>
      <w:marTop w:val="0"/>
      <w:marBottom w:val="0"/>
      <w:divBdr>
        <w:top w:val="none" w:sz="0" w:space="0" w:color="auto"/>
        <w:left w:val="none" w:sz="0" w:space="0" w:color="auto"/>
        <w:bottom w:val="none" w:sz="0" w:space="0" w:color="auto"/>
        <w:right w:val="none" w:sz="0" w:space="0" w:color="auto"/>
      </w:divBdr>
    </w:div>
    <w:div w:id="908228565">
      <w:bodyDiv w:val="1"/>
      <w:marLeft w:val="0"/>
      <w:marRight w:val="0"/>
      <w:marTop w:val="0"/>
      <w:marBottom w:val="0"/>
      <w:divBdr>
        <w:top w:val="none" w:sz="0" w:space="0" w:color="auto"/>
        <w:left w:val="none" w:sz="0" w:space="0" w:color="auto"/>
        <w:bottom w:val="none" w:sz="0" w:space="0" w:color="auto"/>
        <w:right w:val="none" w:sz="0" w:space="0" w:color="auto"/>
      </w:divBdr>
    </w:div>
    <w:div w:id="1025863185">
      <w:bodyDiv w:val="1"/>
      <w:marLeft w:val="0"/>
      <w:marRight w:val="0"/>
      <w:marTop w:val="0"/>
      <w:marBottom w:val="0"/>
      <w:divBdr>
        <w:top w:val="none" w:sz="0" w:space="0" w:color="auto"/>
        <w:left w:val="none" w:sz="0" w:space="0" w:color="auto"/>
        <w:bottom w:val="none" w:sz="0" w:space="0" w:color="auto"/>
        <w:right w:val="none" w:sz="0" w:space="0" w:color="auto"/>
      </w:divBdr>
    </w:div>
    <w:div w:id="1319840900">
      <w:bodyDiv w:val="1"/>
      <w:marLeft w:val="0"/>
      <w:marRight w:val="0"/>
      <w:marTop w:val="0"/>
      <w:marBottom w:val="0"/>
      <w:divBdr>
        <w:top w:val="none" w:sz="0" w:space="0" w:color="auto"/>
        <w:left w:val="none" w:sz="0" w:space="0" w:color="auto"/>
        <w:bottom w:val="none" w:sz="0" w:space="0" w:color="auto"/>
        <w:right w:val="none" w:sz="0" w:space="0" w:color="auto"/>
      </w:divBdr>
      <w:divsChild>
        <w:div w:id="808936574">
          <w:marLeft w:val="0"/>
          <w:marRight w:val="0"/>
          <w:marTop w:val="0"/>
          <w:marBottom w:val="0"/>
          <w:divBdr>
            <w:top w:val="none" w:sz="0" w:space="0" w:color="auto"/>
            <w:left w:val="none" w:sz="0" w:space="0" w:color="auto"/>
            <w:bottom w:val="none" w:sz="0" w:space="0" w:color="auto"/>
            <w:right w:val="none" w:sz="0" w:space="0" w:color="auto"/>
          </w:divBdr>
          <w:divsChild>
            <w:div w:id="268708694">
              <w:marLeft w:val="0"/>
              <w:marRight w:val="0"/>
              <w:marTop w:val="0"/>
              <w:marBottom w:val="0"/>
              <w:divBdr>
                <w:top w:val="none" w:sz="0" w:space="0" w:color="auto"/>
                <w:left w:val="none" w:sz="0" w:space="0" w:color="auto"/>
                <w:bottom w:val="none" w:sz="0" w:space="0" w:color="auto"/>
                <w:right w:val="none" w:sz="0" w:space="0" w:color="auto"/>
              </w:divBdr>
            </w:div>
            <w:div w:id="196354858">
              <w:marLeft w:val="0"/>
              <w:marRight w:val="0"/>
              <w:marTop w:val="0"/>
              <w:marBottom w:val="0"/>
              <w:divBdr>
                <w:top w:val="none" w:sz="0" w:space="0" w:color="auto"/>
                <w:left w:val="none" w:sz="0" w:space="0" w:color="auto"/>
                <w:bottom w:val="none" w:sz="0" w:space="0" w:color="auto"/>
                <w:right w:val="none" w:sz="0" w:space="0" w:color="auto"/>
              </w:divBdr>
            </w:div>
            <w:div w:id="49232568">
              <w:marLeft w:val="0"/>
              <w:marRight w:val="0"/>
              <w:marTop w:val="0"/>
              <w:marBottom w:val="0"/>
              <w:divBdr>
                <w:top w:val="none" w:sz="0" w:space="0" w:color="auto"/>
                <w:left w:val="none" w:sz="0" w:space="0" w:color="auto"/>
                <w:bottom w:val="none" w:sz="0" w:space="0" w:color="auto"/>
                <w:right w:val="none" w:sz="0" w:space="0" w:color="auto"/>
              </w:divBdr>
            </w:div>
            <w:div w:id="811603263">
              <w:marLeft w:val="0"/>
              <w:marRight w:val="0"/>
              <w:marTop w:val="0"/>
              <w:marBottom w:val="0"/>
              <w:divBdr>
                <w:top w:val="none" w:sz="0" w:space="0" w:color="auto"/>
                <w:left w:val="none" w:sz="0" w:space="0" w:color="auto"/>
                <w:bottom w:val="none" w:sz="0" w:space="0" w:color="auto"/>
                <w:right w:val="none" w:sz="0" w:space="0" w:color="auto"/>
              </w:divBdr>
            </w:div>
            <w:div w:id="794519929">
              <w:marLeft w:val="0"/>
              <w:marRight w:val="0"/>
              <w:marTop w:val="0"/>
              <w:marBottom w:val="0"/>
              <w:divBdr>
                <w:top w:val="none" w:sz="0" w:space="0" w:color="auto"/>
                <w:left w:val="none" w:sz="0" w:space="0" w:color="auto"/>
                <w:bottom w:val="none" w:sz="0" w:space="0" w:color="auto"/>
                <w:right w:val="none" w:sz="0" w:space="0" w:color="auto"/>
              </w:divBdr>
            </w:div>
            <w:div w:id="2127305435">
              <w:marLeft w:val="0"/>
              <w:marRight w:val="0"/>
              <w:marTop w:val="0"/>
              <w:marBottom w:val="0"/>
              <w:divBdr>
                <w:top w:val="none" w:sz="0" w:space="0" w:color="auto"/>
                <w:left w:val="none" w:sz="0" w:space="0" w:color="auto"/>
                <w:bottom w:val="none" w:sz="0" w:space="0" w:color="auto"/>
                <w:right w:val="none" w:sz="0" w:space="0" w:color="auto"/>
              </w:divBdr>
            </w:div>
            <w:div w:id="1340427695">
              <w:marLeft w:val="0"/>
              <w:marRight w:val="0"/>
              <w:marTop w:val="0"/>
              <w:marBottom w:val="0"/>
              <w:divBdr>
                <w:top w:val="none" w:sz="0" w:space="0" w:color="auto"/>
                <w:left w:val="none" w:sz="0" w:space="0" w:color="auto"/>
                <w:bottom w:val="none" w:sz="0" w:space="0" w:color="auto"/>
                <w:right w:val="none" w:sz="0" w:space="0" w:color="auto"/>
              </w:divBdr>
            </w:div>
            <w:div w:id="1526094719">
              <w:marLeft w:val="0"/>
              <w:marRight w:val="0"/>
              <w:marTop w:val="0"/>
              <w:marBottom w:val="0"/>
              <w:divBdr>
                <w:top w:val="none" w:sz="0" w:space="0" w:color="auto"/>
                <w:left w:val="none" w:sz="0" w:space="0" w:color="auto"/>
                <w:bottom w:val="none" w:sz="0" w:space="0" w:color="auto"/>
                <w:right w:val="none" w:sz="0" w:space="0" w:color="auto"/>
              </w:divBdr>
            </w:div>
            <w:div w:id="1232429942">
              <w:marLeft w:val="0"/>
              <w:marRight w:val="0"/>
              <w:marTop w:val="0"/>
              <w:marBottom w:val="0"/>
              <w:divBdr>
                <w:top w:val="none" w:sz="0" w:space="0" w:color="auto"/>
                <w:left w:val="none" w:sz="0" w:space="0" w:color="auto"/>
                <w:bottom w:val="none" w:sz="0" w:space="0" w:color="auto"/>
                <w:right w:val="none" w:sz="0" w:space="0" w:color="auto"/>
              </w:divBdr>
            </w:div>
            <w:div w:id="1545024300">
              <w:marLeft w:val="0"/>
              <w:marRight w:val="0"/>
              <w:marTop w:val="0"/>
              <w:marBottom w:val="0"/>
              <w:divBdr>
                <w:top w:val="none" w:sz="0" w:space="0" w:color="auto"/>
                <w:left w:val="none" w:sz="0" w:space="0" w:color="auto"/>
                <w:bottom w:val="none" w:sz="0" w:space="0" w:color="auto"/>
                <w:right w:val="none" w:sz="0" w:space="0" w:color="auto"/>
              </w:divBdr>
            </w:div>
            <w:div w:id="1128431222">
              <w:marLeft w:val="0"/>
              <w:marRight w:val="0"/>
              <w:marTop w:val="0"/>
              <w:marBottom w:val="0"/>
              <w:divBdr>
                <w:top w:val="none" w:sz="0" w:space="0" w:color="auto"/>
                <w:left w:val="none" w:sz="0" w:space="0" w:color="auto"/>
                <w:bottom w:val="none" w:sz="0" w:space="0" w:color="auto"/>
                <w:right w:val="none" w:sz="0" w:space="0" w:color="auto"/>
              </w:divBdr>
            </w:div>
            <w:div w:id="729578981">
              <w:marLeft w:val="0"/>
              <w:marRight w:val="0"/>
              <w:marTop w:val="0"/>
              <w:marBottom w:val="0"/>
              <w:divBdr>
                <w:top w:val="none" w:sz="0" w:space="0" w:color="auto"/>
                <w:left w:val="none" w:sz="0" w:space="0" w:color="auto"/>
                <w:bottom w:val="none" w:sz="0" w:space="0" w:color="auto"/>
                <w:right w:val="none" w:sz="0" w:space="0" w:color="auto"/>
              </w:divBdr>
            </w:div>
            <w:div w:id="2014843785">
              <w:marLeft w:val="0"/>
              <w:marRight w:val="0"/>
              <w:marTop w:val="0"/>
              <w:marBottom w:val="0"/>
              <w:divBdr>
                <w:top w:val="none" w:sz="0" w:space="0" w:color="auto"/>
                <w:left w:val="none" w:sz="0" w:space="0" w:color="auto"/>
                <w:bottom w:val="none" w:sz="0" w:space="0" w:color="auto"/>
                <w:right w:val="none" w:sz="0" w:space="0" w:color="auto"/>
              </w:divBdr>
            </w:div>
            <w:div w:id="118961453">
              <w:marLeft w:val="0"/>
              <w:marRight w:val="0"/>
              <w:marTop w:val="0"/>
              <w:marBottom w:val="0"/>
              <w:divBdr>
                <w:top w:val="none" w:sz="0" w:space="0" w:color="auto"/>
                <w:left w:val="none" w:sz="0" w:space="0" w:color="auto"/>
                <w:bottom w:val="none" w:sz="0" w:space="0" w:color="auto"/>
                <w:right w:val="none" w:sz="0" w:space="0" w:color="auto"/>
              </w:divBdr>
            </w:div>
            <w:div w:id="628979888">
              <w:marLeft w:val="0"/>
              <w:marRight w:val="0"/>
              <w:marTop w:val="0"/>
              <w:marBottom w:val="0"/>
              <w:divBdr>
                <w:top w:val="none" w:sz="0" w:space="0" w:color="auto"/>
                <w:left w:val="none" w:sz="0" w:space="0" w:color="auto"/>
                <w:bottom w:val="none" w:sz="0" w:space="0" w:color="auto"/>
                <w:right w:val="none" w:sz="0" w:space="0" w:color="auto"/>
              </w:divBdr>
            </w:div>
            <w:div w:id="670834357">
              <w:marLeft w:val="0"/>
              <w:marRight w:val="0"/>
              <w:marTop w:val="0"/>
              <w:marBottom w:val="0"/>
              <w:divBdr>
                <w:top w:val="none" w:sz="0" w:space="0" w:color="auto"/>
                <w:left w:val="none" w:sz="0" w:space="0" w:color="auto"/>
                <w:bottom w:val="none" w:sz="0" w:space="0" w:color="auto"/>
                <w:right w:val="none" w:sz="0" w:space="0" w:color="auto"/>
              </w:divBdr>
            </w:div>
            <w:div w:id="189075436">
              <w:marLeft w:val="0"/>
              <w:marRight w:val="0"/>
              <w:marTop w:val="0"/>
              <w:marBottom w:val="0"/>
              <w:divBdr>
                <w:top w:val="none" w:sz="0" w:space="0" w:color="auto"/>
                <w:left w:val="none" w:sz="0" w:space="0" w:color="auto"/>
                <w:bottom w:val="none" w:sz="0" w:space="0" w:color="auto"/>
                <w:right w:val="none" w:sz="0" w:space="0" w:color="auto"/>
              </w:divBdr>
            </w:div>
            <w:div w:id="1656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170">
      <w:bodyDiv w:val="1"/>
      <w:marLeft w:val="0"/>
      <w:marRight w:val="0"/>
      <w:marTop w:val="0"/>
      <w:marBottom w:val="0"/>
      <w:divBdr>
        <w:top w:val="none" w:sz="0" w:space="0" w:color="auto"/>
        <w:left w:val="none" w:sz="0" w:space="0" w:color="auto"/>
        <w:bottom w:val="none" w:sz="0" w:space="0" w:color="auto"/>
        <w:right w:val="none" w:sz="0" w:space="0" w:color="auto"/>
      </w:divBdr>
      <w:divsChild>
        <w:div w:id="1513688688">
          <w:marLeft w:val="0"/>
          <w:marRight w:val="0"/>
          <w:marTop w:val="0"/>
          <w:marBottom w:val="0"/>
          <w:divBdr>
            <w:top w:val="none" w:sz="0" w:space="0" w:color="auto"/>
            <w:left w:val="none" w:sz="0" w:space="0" w:color="auto"/>
            <w:bottom w:val="none" w:sz="0" w:space="0" w:color="auto"/>
            <w:right w:val="none" w:sz="0" w:space="0" w:color="auto"/>
          </w:divBdr>
          <w:divsChild>
            <w:div w:id="1736396605">
              <w:marLeft w:val="0"/>
              <w:marRight w:val="0"/>
              <w:marTop w:val="0"/>
              <w:marBottom w:val="0"/>
              <w:divBdr>
                <w:top w:val="none" w:sz="0" w:space="0" w:color="auto"/>
                <w:left w:val="none" w:sz="0" w:space="0" w:color="auto"/>
                <w:bottom w:val="none" w:sz="0" w:space="0" w:color="auto"/>
                <w:right w:val="none" w:sz="0" w:space="0" w:color="auto"/>
              </w:divBdr>
            </w:div>
            <w:div w:id="1813054807">
              <w:marLeft w:val="0"/>
              <w:marRight w:val="0"/>
              <w:marTop w:val="0"/>
              <w:marBottom w:val="0"/>
              <w:divBdr>
                <w:top w:val="none" w:sz="0" w:space="0" w:color="auto"/>
                <w:left w:val="none" w:sz="0" w:space="0" w:color="auto"/>
                <w:bottom w:val="none" w:sz="0" w:space="0" w:color="auto"/>
                <w:right w:val="none" w:sz="0" w:space="0" w:color="auto"/>
              </w:divBdr>
            </w:div>
            <w:div w:id="1776755213">
              <w:marLeft w:val="0"/>
              <w:marRight w:val="0"/>
              <w:marTop w:val="0"/>
              <w:marBottom w:val="0"/>
              <w:divBdr>
                <w:top w:val="none" w:sz="0" w:space="0" w:color="auto"/>
                <w:left w:val="none" w:sz="0" w:space="0" w:color="auto"/>
                <w:bottom w:val="none" w:sz="0" w:space="0" w:color="auto"/>
                <w:right w:val="none" w:sz="0" w:space="0" w:color="auto"/>
              </w:divBdr>
            </w:div>
            <w:div w:id="1303196254">
              <w:marLeft w:val="0"/>
              <w:marRight w:val="0"/>
              <w:marTop w:val="0"/>
              <w:marBottom w:val="0"/>
              <w:divBdr>
                <w:top w:val="none" w:sz="0" w:space="0" w:color="auto"/>
                <w:left w:val="none" w:sz="0" w:space="0" w:color="auto"/>
                <w:bottom w:val="none" w:sz="0" w:space="0" w:color="auto"/>
                <w:right w:val="none" w:sz="0" w:space="0" w:color="auto"/>
              </w:divBdr>
            </w:div>
            <w:div w:id="1376848367">
              <w:marLeft w:val="0"/>
              <w:marRight w:val="0"/>
              <w:marTop w:val="0"/>
              <w:marBottom w:val="0"/>
              <w:divBdr>
                <w:top w:val="none" w:sz="0" w:space="0" w:color="auto"/>
                <w:left w:val="none" w:sz="0" w:space="0" w:color="auto"/>
                <w:bottom w:val="none" w:sz="0" w:space="0" w:color="auto"/>
                <w:right w:val="none" w:sz="0" w:space="0" w:color="auto"/>
              </w:divBdr>
            </w:div>
            <w:div w:id="580795813">
              <w:marLeft w:val="0"/>
              <w:marRight w:val="0"/>
              <w:marTop w:val="0"/>
              <w:marBottom w:val="0"/>
              <w:divBdr>
                <w:top w:val="none" w:sz="0" w:space="0" w:color="auto"/>
                <w:left w:val="none" w:sz="0" w:space="0" w:color="auto"/>
                <w:bottom w:val="none" w:sz="0" w:space="0" w:color="auto"/>
                <w:right w:val="none" w:sz="0" w:space="0" w:color="auto"/>
              </w:divBdr>
            </w:div>
            <w:div w:id="1967158910">
              <w:marLeft w:val="0"/>
              <w:marRight w:val="0"/>
              <w:marTop w:val="0"/>
              <w:marBottom w:val="0"/>
              <w:divBdr>
                <w:top w:val="none" w:sz="0" w:space="0" w:color="auto"/>
                <w:left w:val="none" w:sz="0" w:space="0" w:color="auto"/>
                <w:bottom w:val="none" w:sz="0" w:space="0" w:color="auto"/>
                <w:right w:val="none" w:sz="0" w:space="0" w:color="auto"/>
              </w:divBdr>
            </w:div>
            <w:div w:id="1921019916">
              <w:marLeft w:val="0"/>
              <w:marRight w:val="0"/>
              <w:marTop w:val="0"/>
              <w:marBottom w:val="0"/>
              <w:divBdr>
                <w:top w:val="none" w:sz="0" w:space="0" w:color="auto"/>
                <w:left w:val="none" w:sz="0" w:space="0" w:color="auto"/>
                <w:bottom w:val="none" w:sz="0" w:space="0" w:color="auto"/>
                <w:right w:val="none" w:sz="0" w:space="0" w:color="auto"/>
              </w:divBdr>
            </w:div>
            <w:div w:id="800609594">
              <w:marLeft w:val="0"/>
              <w:marRight w:val="0"/>
              <w:marTop w:val="0"/>
              <w:marBottom w:val="0"/>
              <w:divBdr>
                <w:top w:val="none" w:sz="0" w:space="0" w:color="auto"/>
                <w:left w:val="none" w:sz="0" w:space="0" w:color="auto"/>
                <w:bottom w:val="none" w:sz="0" w:space="0" w:color="auto"/>
                <w:right w:val="none" w:sz="0" w:space="0" w:color="auto"/>
              </w:divBdr>
            </w:div>
            <w:div w:id="647320640">
              <w:marLeft w:val="0"/>
              <w:marRight w:val="0"/>
              <w:marTop w:val="0"/>
              <w:marBottom w:val="0"/>
              <w:divBdr>
                <w:top w:val="none" w:sz="0" w:space="0" w:color="auto"/>
                <w:left w:val="none" w:sz="0" w:space="0" w:color="auto"/>
                <w:bottom w:val="none" w:sz="0" w:space="0" w:color="auto"/>
                <w:right w:val="none" w:sz="0" w:space="0" w:color="auto"/>
              </w:divBdr>
            </w:div>
            <w:div w:id="921334916">
              <w:marLeft w:val="0"/>
              <w:marRight w:val="0"/>
              <w:marTop w:val="0"/>
              <w:marBottom w:val="0"/>
              <w:divBdr>
                <w:top w:val="none" w:sz="0" w:space="0" w:color="auto"/>
                <w:left w:val="none" w:sz="0" w:space="0" w:color="auto"/>
                <w:bottom w:val="none" w:sz="0" w:space="0" w:color="auto"/>
                <w:right w:val="none" w:sz="0" w:space="0" w:color="auto"/>
              </w:divBdr>
            </w:div>
            <w:div w:id="501315634">
              <w:marLeft w:val="0"/>
              <w:marRight w:val="0"/>
              <w:marTop w:val="0"/>
              <w:marBottom w:val="0"/>
              <w:divBdr>
                <w:top w:val="none" w:sz="0" w:space="0" w:color="auto"/>
                <w:left w:val="none" w:sz="0" w:space="0" w:color="auto"/>
                <w:bottom w:val="none" w:sz="0" w:space="0" w:color="auto"/>
                <w:right w:val="none" w:sz="0" w:space="0" w:color="auto"/>
              </w:divBdr>
            </w:div>
            <w:div w:id="1167937569">
              <w:marLeft w:val="0"/>
              <w:marRight w:val="0"/>
              <w:marTop w:val="0"/>
              <w:marBottom w:val="0"/>
              <w:divBdr>
                <w:top w:val="none" w:sz="0" w:space="0" w:color="auto"/>
                <w:left w:val="none" w:sz="0" w:space="0" w:color="auto"/>
                <w:bottom w:val="none" w:sz="0" w:space="0" w:color="auto"/>
                <w:right w:val="none" w:sz="0" w:space="0" w:color="auto"/>
              </w:divBdr>
            </w:div>
            <w:div w:id="670134507">
              <w:marLeft w:val="0"/>
              <w:marRight w:val="0"/>
              <w:marTop w:val="0"/>
              <w:marBottom w:val="0"/>
              <w:divBdr>
                <w:top w:val="none" w:sz="0" w:space="0" w:color="auto"/>
                <w:left w:val="none" w:sz="0" w:space="0" w:color="auto"/>
                <w:bottom w:val="none" w:sz="0" w:space="0" w:color="auto"/>
                <w:right w:val="none" w:sz="0" w:space="0" w:color="auto"/>
              </w:divBdr>
            </w:div>
            <w:div w:id="288901703">
              <w:marLeft w:val="0"/>
              <w:marRight w:val="0"/>
              <w:marTop w:val="0"/>
              <w:marBottom w:val="0"/>
              <w:divBdr>
                <w:top w:val="none" w:sz="0" w:space="0" w:color="auto"/>
                <w:left w:val="none" w:sz="0" w:space="0" w:color="auto"/>
                <w:bottom w:val="none" w:sz="0" w:space="0" w:color="auto"/>
                <w:right w:val="none" w:sz="0" w:space="0" w:color="auto"/>
              </w:divBdr>
            </w:div>
            <w:div w:id="919799815">
              <w:marLeft w:val="0"/>
              <w:marRight w:val="0"/>
              <w:marTop w:val="0"/>
              <w:marBottom w:val="0"/>
              <w:divBdr>
                <w:top w:val="none" w:sz="0" w:space="0" w:color="auto"/>
                <w:left w:val="none" w:sz="0" w:space="0" w:color="auto"/>
                <w:bottom w:val="none" w:sz="0" w:space="0" w:color="auto"/>
                <w:right w:val="none" w:sz="0" w:space="0" w:color="auto"/>
              </w:divBdr>
            </w:div>
            <w:div w:id="2015260803">
              <w:marLeft w:val="0"/>
              <w:marRight w:val="0"/>
              <w:marTop w:val="0"/>
              <w:marBottom w:val="0"/>
              <w:divBdr>
                <w:top w:val="none" w:sz="0" w:space="0" w:color="auto"/>
                <w:left w:val="none" w:sz="0" w:space="0" w:color="auto"/>
                <w:bottom w:val="none" w:sz="0" w:space="0" w:color="auto"/>
                <w:right w:val="none" w:sz="0" w:space="0" w:color="auto"/>
              </w:divBdr>
            </w:div>
            <w:div w:id="1761485503">
              <w:marLeft w:val="0"/>
              <w:marRight w:val="0"/>
              <w:marTop w:val="0"/>
              <w:marBottom w:val="0"/>
              <w:divBdr>
                <w:top w:val="none" w:sz="0" w:space="0" w:color="auto"/>
                <w:left w:val="none" w:sz="0" w:space="0" w:color="auto"/>
                <w:bottom w:val="none" w:sz="0" w:space="0" w:color="auto"/>
                <w:right w:val="none" w:sz="0" w:space="0" w:color="auto"/>
              </w:divBdr>
            </w:div>
            <w:div w:id="380984419">
              <w:marLeft w:val="0"/>
              <w:marRight w:val="0"/>
              <w:marTop w:val="0"/>
              <w:marBottom w:val="0"/>
              <w:divBdr>
                <w:top w:val="none" w:sz="0" w:space="0" w:color="auto"/>
                <w:left w:val="none" w:sz="0" w:space="0" w:color="auto"/>
                <w:bottom w:val="none" w:sz="0" w:space="0" w:color="auto"/>
                <w:right w:val="none" w:sz="0" w:space="0" w:color="auto"/>
              </w:divBdr>
            </w:div>
            <w:div w:id="1453480880">
              <w:marLeft w:val="0"/>
              <w:marRight w:val="0"/>
              <w:marTop w:val="0"/>
              <w:marBottom w:val="0"/>
              <w:divBdr>
                <w:top w:val="none" w:sz="0" w:space="0" w:color="auto"/>
                <w:left w:val="none" w:sz="0" w:space="0" w:color="auto"/>
                <w:bottom w:val="none" w:sz="0" w:space="0" w:color="auto"/>
                <w:right w:val="none" w:sz="0" w:space="0" w:color="auto"/>
              </w:divBdr>
            </w:div>
            <w:div w:id="537204774">
              <w:marLeft w:val="0"/>
              <w:marRight w:val="0"/>
              <w:marTop w:val="0"/>
              <w:marBottom w:val="0"/>
              <w:divBdr>
                <w:top w:val="none" w:sz="0" w:space="0" w:color="auto"/>
                <w:left w:val="none" w:sz="0" w:space="0" w:color="auto"/>
                <w:bottom w:val="none" w:sz="0" w:space="0" w:color="auto"/>
                <w:right w:val="none" w:sz="0" w:space="0" w:color="auto"/>
              </w:divBdr>
            </w:div>
            <w:div w:id="2104640772">
              <w:marLeft w:val="0"/>
              <w:marRight w:val="0"/>
              <w:marTop w:val="0"/>
              <w:marBottom w:val="0"/>
              <w:divBdr>
                <w:top w:val="none" w:sz="0" w:space="0" w:color="auto"/>
                <w:left w:val="none" w:sz="0" w:space="0" w:color="auto"/>
                <w:bottom w:val="none" w:sz="0" w:space="0" w:color="auto"/>
                <w:right w:val="none" w:sz="0" w:space="0" w:color="auto"/>
              </w:divBdr>
            </w:div>
            <w:div w:id="999771869">
              <w:marLeft w:val="0"/>
              <w:marRight w:val="0"/>
              <w:marTop w:val="0"/>
              <w:marBottom w:val="0"/>
              <w:divBdr>
                <w:top w:val="none" w:sz="0" w:space="0" w:color="auto"/>
                <w:left w:val="none" w:sz="0" w:space="0" w:color="auto"/>
                <w:bottom w:val="none" w:sz="0" w:space="0" w:color="auto"/>
                <w:right w:val="none" w:sz="0" w:space="0" w:color="auto"/>
              </w:divBdr>
            </w:div>
            <w:div w:id="303124734">
              <w:marLeft w:val="0"/>
              <w:marRight w:val="0"/>
              <w:marTop w:val="0"/>
              <w:marBottom w:val="0"/>
              <w:divBdr>
                <w:top w:val="none" w:sz="0" w:space="0" w:color="auto"/>
                <w:left w:val="none" w:sz="0" w:space="0" w:color="auto"/>
                <w:bottom w:val="none" w:sz="0" w:space="0" w:color="auto"/>
                <w:right w:val="none" w:sz="0" w:space="0" w:color="auto"/>
              </w:divBdr>
            </w:div>
            <w:div w:id="971442955">
              <w:marLeft w:val="0"/>
              <w:marRight w:val="0"/>
              <w:marTop w:val="0"/>
              <w:marBottom w:val="0"/>
              <w:divBdr>
                <w:top w:val="none" w:sz="0" w:space="0" w:color="auto"/>
                <w:left w:val="none" w:sz="0" w:space="0" w:color="auto"/>
                <w:bottom w:val="none" w:sz="0" w:space="0" w:color="auto"/>
                <w:right w:val="none" w:sz="0" w:space="0" w:color="auto"/>
              </w:divBdr>
            </w:div>
            <w:div w:id="7959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698">
      <w:bodyDiv w:val="1"/>
      <w:marLeft w:val="0"/>
      <w:marRight w:val="0"/>
      <w:marTop w:val="0"/>
      <w:marBottom w:val="0"/>
      <w:divBdr>
        <w:top w:val="none" w:sz="0" w:space="0" w:color="auto"/>
        <w:left w:val="none" w:sz="0" w:space="0" w:color="auto"/>
        <w:bottom w:val="none" w:sz="0" w:space="0" w:color="auto"/>
        <w:right w:val="none" w:sz="0" w:space="0" w:color="auto"/>
      </w:divBdr>
    </w:div>
    <w:div w:id="21184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Al-Turk</dc:creator>
  <cp:keywords/>
  <dc:description/>
  <cp:lastModifiedBy>Mariam Al-Turk</cp:lastModifiedBy>
  <cp:revision>13</cp:revision>
  <dcterms:created xsi:type="dcterms:W3CDTF">2019-10-10T05:36:00Z</dcterms:created>
  <dcterms:modified xsi:type="dcterms:W3CDTF">2019-10-19T16:38:00Z</dcterms:modified>
</cp:coreProperties>
</file>