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26D" w:rsidRPr="00324BB7" w:rsidRDefault="00A054CD" w:rsidP="00A76557">
      <w:pPr>
        <w:pStyle w:val="Ttulo1"/>
        <w:spacing w:before="0" w:after="0"/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3E4BFF5" wp14:editId="09A507DA">
            <wp:simplePos x="0" y="0"/>
            <wp:positionH relativeFrom="column">
              <wp:posOffset>3143885</wp:posOffset>
            </wp:positionH>
            <wp:positionV relativeFrom="paragraph">
              <wp:posOffset>6985</wp:posOffset>
            </wp:positionV>
            <wp:extent cx="2548890" cy="1912620"/>
            <wp:effectExtent l="0" t="0" r="3810" b="0"/>
            <wp:wrapSquare wrapText="bothSides"/>
            <wp:docPr id="1" name="Imagen 1" descr="C:\Users\Antonio\AppData\Local\Microsoft\Windows\Temporary Internet Files\Content.IE5\J6IVT5M6\MP90044397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AppData\Local\Microsoft\Windows\Temporary Internet Files\Content.IE5\J6IVT5M6\MP900443979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426D" w:rsidRPr="00324BB7">
        <w:t>Mixqui</w:t>
      </w:r>
      <w:proofErr w:type="spellEnd"/>
      <w:r w:rsidR="0087426D" w:rsidRPr="00324BB7">
        <w:t xml:space="preserve"> en el día de muertos</w:t>
      </w:r>
      <w:r w:rsidR="002F588E">
        <w:rPr>
          <w:rStyle w:val="Refdenotaalpie"/>
        </w:rPr>
        <w:footnoteReference w:id="1"/>
      </w:r>
    </w:p>
    <w:p w:rsidR="0087426D" w:rsidRPr="00324BB7" w:rsidRDefault="0087426D" w:rsidP="00A76557">
      <w:pPr>
        <w:jc w:val="both"/>
        <w:rPr>
          <w:rFonts w:ascii="Arial" w:hAnsi="Arial" w:cs="Arial"/>
        </w:rPr>
      </w:pPr>
    </w:p>
    <w:p w:rsidR="0087426D" w:rsidRPr="00324BB7" w:rsidRDefault="0087426D" w:rsidP="00BF69DB">
      <w:pPr>
        <w:jc w:val="both"/>
        <w:rPr>
          <w:rFonts w:ascii="Arial" w:hAnsi="Arial" w:cs="Arial"/>
        </w:rPr>
      </w:pPr>
      <w:r w:rsidRPr="00324BB7">
        <w:rPr>
          <w:rFonts w:ascii="Arial" w:hAnsi="Arial" w:cs="Arial"/>
          <w:i/>
          <w:iCs/>
          <w:sz w:val="20"/>
          <w:szCs w:val="20"/>
        </w:rPr>
        <w:t xml:space="preserve">La tradición continúa en </w:t>
      </w:r>
      <w:proofErr w:type="spellStart"/>
      <w:r w:rsidR="00324BB7" w:rsidRPr="00324BB7">
        <w:rPr>
          <w:rFonts w:ascii="Arial" w:hAnsi="Arial" w:cs="Arial"/>
          <w:i/>
          <w:iCs/>
          <w:sz w:val="20"/>
          <w:szCs w:val="20"/>
        </w:rPr>
        <w:t>Mixqui</w:t>
      </w:r>
      <w:proofErr w:type="spellEnd"/>
      <w:r w:rsidRPr="00324BB7">
        <w:rPr>
          <w:rFonts w:ascii="Arial" w:hAnsi="Arial" w:cs="Arial"/>
          <w:i/>
          <w:iCs/>
          <w:sz w:val="20"/>
          <w:szCs w:val="20"/>
        </w:rPr>
        <w:t xml:space="preserve">. Los pétalos de flor de cempasúchil empiezan a deshojarse. Las ofrendas serán más o igual de vistosas que las de los años anteriores, las velas y </w:t>
      </w:r>
      <w:proofErr w:type="spellStart"/>
      <w:r w:rsidR="00024B20">
        <w:rPr>
          <w:rFonts w:ascii="Arial" w:hAnsi="Arial" w:cs="Arial"/>
          <w:i/>
          <w:iCs/>
          <w:sz w:val="20"/>
          <w:szCs w:val="20"/>
        </w:rPr>
        <w:t>b</w:t>
      </w:r>
      <w:r w:rsidRPr="00324BB7">
        <w:rPr>
          <w:rFonts w:ascii="Arial" w:hAnsi="Arial" w:cs="Arial"/>
          <w:i/>
          <w:iCs/>
          <w:sz w:val="20"/>
          <w:szCs w:val="20"/>
        </w:rPr>
        <w:t>eladoras</w:t>
      </w:r>
      <w:proofErr w:type="spellEnd"/>
      <w:r w:rsidRPr="00324BB7">
        <w:rPr>
          <w:rFonts w:ascii="Arial" w:hAnsi="Arial" w:cs="Arial"/>
          <w:i/>
          <w:iCs/>
          <w:sz w:val="20"/>
          <w:szCs w:val="20"/>
        </w:rPr>
        <w:t xml:space="preserve"> volverán, a encenderse en cada uno de los hogares y tumbas del panteón, como cada año, para recibir a los que un día se fueron y no volverán más.</w:t>
      </w:r>
    </w:p>
    <w:p w:rsidR="0087426D" w:rsidRDefault="0087426D" w:rsidP="00A76557">
      <w:pPr>
        <w:jc w:val="both"/>
        <w:rPr>
          <w:rFonts w:ascii="Arial" w:hAnsi="Arial" w:cs="Arial"/>
        </w:rPr>
      </w:pPr>
    </w:p>
    <w:p w:rsidR="00A76557" w:rsidRPr="00324BB7" w:rsidRDefault="00A76557" w:rsidP="00A76557">
      <w:pPr>
        <w:jc w:val="both"/>
        <w:rPr>
          <w:rFonts w:ascii="Arial" w:hAnsi="Arial" w:cs="Arial"/>
        </w:rPr>
      </w:pPr>
    </w:p>
    <w:p w:rsidR="0087426D" w:rsidRPr="00A76557" w:rsidRDefault="0087426D" w:rsidP="00A7655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A76557">
        <w:rPr>
          <w:rFonts w:ascii="Arial" w:hAnsi="Arial" w:cs="Arial"/>
          <w:b/>
          <w:bCs/>
          <w:sz w:val="22"/>
          <w:szCs w:val="22"/>
        </w:rPr>
        <w:t>Antecedentes</w:t>
      </w:r>
    </w:p>
    <w:p w:rsidR="00A76557" w:rsidRPr="00324BB7" w:rsidRDefault="00A76557" w:rsidP="00A7655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87426D" w:rsidRDefault="00324BB7" w:rsidP="00A76557">
      <w:pPr>
        <w:pStyle w:val="NormalWeb"/>
        <w:spacing w:before="0" w:beforeAutospacing="0" w:after="0" w:afterAutospacing="0"/>
        <w:ind w:left="851" w:hanging="851"/>
        <w:jc w:val="both"/>
        <w:rPr>
          <w:rFonts w:ascii="Arial" w:hAnsi="Arial" w:cs="Arial"/>
          <w:sz w:val="20"/>
          <w:szCs w:val="20"/>
        </w:rPr>
      </w:pPr>
      <w:proofErr w:type="spellStart"/>
      <w:r w:rsidRPr="00324BB7">
        <w:rPr>
          <w:rFonts w:ascii="Arial" w:hAnsi="Arial" w:cs="Arial"/>
          <w:b/>
          <w:sz w:val="20"/>
          <w:szCs w:val="20"/>
        </w:rPr>
        <w:t>Mixqui</w:t>
      </w:r>
      <w:proofErr w:type="spellEnd"/>
      <w:r w:rsidR="0087426D" w:rsidRPr="00324BB7">
        <w:rPr>
          <w:rFonts w:ascii="Arial" w:hAnsi="Arial" w:cs="Arial"/>
          <w:sz w:val="20"/>
          <w:szCs w:val="20"/>
        </w:rPr>
        <w:t xml:space="preserve">: </w:t>
      </w:r>
      <w:r w:rsidR="00DA11FE">
        <w:rPr>
          <w:rFonts w:ascii="Arial" w:hAnsi="Arial" w:cs="Arial"/>
          <w:sz w:val="20"/>
          <w:szCs w:val="20"/>
        </w:rPr>
        <w:t>S</w:t>
      </w:r>
      <w:r w:rsidR="0087426D" w:rsidRPr="00324BB7">
        <w:rPr>
          <w:rFonts w:ascii="Arial" w:hAnsi="Arial" w:cs="Arial"/>
          <w:sz w:val="20"/>
          <w:szCs w:val="20"/>
        </w:rPr>
        <w:t xml:space="preserve">ignifica lugar en donde hay </w:t>
      </w:r>
      <w:r w:rsidR="0087426D" w:rsidRPr="00324BB7">
        <w:rPr>
          <w:rFonts w:ascii="Arial" w:hAnsi="Arial" w:cs="Arial"/>
          <w:i/>
          <w:iCs/>
          <w:sz w:val="20"/>
          <w:szCs w:val="20"/>
        </w:rPr>
        <w:t>mezquites;</w:t>
      </w:r>
      <w:r w:rsidR="0087426D" w:rsidRPr="00324BB7">
        <w:rPr>
          <w:rFonts w:ascii="Arial" w:hAnsi="Arial" w:cs="Arial"/>
          <w:sz w:val="20"/>
          <w:szCs w:val="20"/>
        </w:rPr>
        <w:t xml:space="preserve"> la fundación de esta comunidad data aproximad</w:t>
      </w:r>
      <w:r w:rsidR="00BF69DB">
        <w:rPr>
          <w:rFonts w:ascii="Arial" w:hAnsi="Arial" w:cs="Arial"/>
          <w:sz w:val="20"/>
          <w:szCs w:val="20"/>
        </w:rPr>
        <w:t xml:space="preserve">amente dentro del periodo </w:t>
      </w:r>
      <w:proofErr w:type="spellStart"/>
      <w:r w:rsidR="00BF69DB">
        <w:rPr>
          <w:rFonts w:ascii="Arial" w:hAnsi="Arial" w:cs="Arial"/>
          <w:sz w:val="20"/>
          <w:szCs w:val="20"/>
        </w:rPr>
        <w:t>poscla</w:t>
      </w:r>
      <w:r w:rsidR="0087426D" w:rsidRPr="00324BB7">
        <w:rPr>
          <w:rFonts w:ascii="Arial" w:hAnsi="Arial" w:cs="Arial"/>
          <w:sz w:val="20"/>
          <w:szCs w:val="20"/>
        </w:rPr>
        <w:t>sico</w:t>
      </w:r>
      <w:proofErr w:type="spellEnd"/>
      <w:r w:rsidR="0087426D" w:rsidRPr="00324BB7">
        <w:rPr>
          <w:rFonts w:ascii="Arial" w:hAnsi="Arial" w:cs="Arial"/>
          <w:sz w:val="20"/>
          <w:szCs w:val="20"/>
        </w:rPr>
        <w:t xml:space="preserve"> 1160 a 1168 d. C.</w:t>
      </w:r>
    </w:p>
    <w:p w:rsidR="00A76557" w:rsidRPr="00324BB7" w:rsidRDefault="00A76557" w:rsidP="00A76557">
      <w:pPr>
        <w:pStyle w:val="NormalWeb"/>
        <w:spacing w:before="0" w:beforeAutospacing="0" w:after="0" w:afterAutospacing="0"/>
        <w:ind w:left="851" w:hanging="851"/>
        <w:jc w:val="both"/>
        <w:rPr>
          <w:rFonts w:ascii="Arial" w:hAnsi="Arial" w:cs="Arial"/>
        </w:rPr>
      </w:pPr>
    </w:p>
    <w:p w:rsidR="0087426D" w:rsidRDefault="00324BB7" w:rsidP="00BF69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proofErr w:type="spellStart"/>
      <w:r w:rsidRPr="00324BB7">
        <w:rPr>
          <w:rFonts w:ascii="Arial" w:hAnsi="Arial" w:cs="Arial"/>
          <w:sz w:val="20"/>
          <w:szCs w:val="20"/>
        </w:rPr>
        <w:t>Mixqui</w:t>
      </w:r>
      <w:proofErr w:type="spellEnd"/>
      <w:r w:rsidR="0087426D" w:rsidRPr="00324BB7">
        <w:rPr>
          <w:rFonts w:ascii="Arial" w:hAnsi="Arial" w:cs="Arial"/>
          <w:sz w:val="20"/>
          <w:szCs w:val="20"/>
        </w:rPr>
        <w:t xml:space="preserve"> fue un </w:t>
      </w:r>
      <w:proofErr w:type="spellStart"/>
      <w:r w:rsidR="009611DB">
        <w:rPr>
          <w:rFonts w:ascii="Arial" w:hAnsi="Arial" w:cs="Arial"/>
          <w:sz w:val="20"/>
          <w:szCs w:val="20"/>
        </w:rPr>
        <w:t>s</w:t>
      </w:r>
      <w:r w:rsidR="0087426D" w:rsidRPr="00324BB7">
        <w:rPr>
          <w:rFonts w:ascii="Arial" w:hAnsi="Arial" w:cs="Arial"/>
          <w:sz w:val="20"/>
          <w:szCs w:val="20"/>
        </w:rPr>
        <w:t>entro</w:t>
      </w:r>
      <w:proofErr w:type="spellEnd"/>
      <w:r w:rsidR="0087426D" w:rsidRPr="00324BB7">
        <w:rPr>
          <w:rFonts w:ascii="Arial" w:hAnsi="Arial" w:cs="Arial"/>
          <w:sz w:val="20"/>
          <w:szCs w:val="20"/>
        </w:rPr>
        <w:t xml:space="preserve"> ceremonial de importancia, donde la celebración principal fue el sacrificio de prisio</w:t>
      </w:r>
      <w:r w:rsidR="00BF69DB">
        <w:rPr>
          <w:rFonts w:ascii="Arial" w:hAnsi="Arial" w:cs="Arial"/>
          <w:sz w:val="20"/>
          <w:szCs w:val="20"/>
        </w:rPr>
        <w:t xml:space="preserve">neros capturados en las </w:t>
      </w:r>
      <w:proofErr w:type="spellStart"/>
      <w:r w:rsidR="00BF69DB">
        <w:rPr>
          <w:rFonts w:ascii="Arial" w:hAnsi="Arial" w:cs="Arial"/>
          <w:sz w:val="20"/>
          <w:szCs w:val="20"/>
        </w:rPr>
        <w:t>inmedias</w:t>
      </w:r>
      <w:r w:rsidR="0087426D" w:rsidRPr="00324BB7">
        <w:rPr>
          <w:rFonts w:ascii="Arial" w:hAnsi="Arial" w:cs="Arial"/>
          <w:sz w:val="20"/>
          <w:szCs w:val="20"/>
        </w:rPr>
        <w:t>iones</w:t>
      </w:r>
      <w:proofErr w:type="spellEnd"/>
      <w:r w:rsidR="0087426D" w:rsidRPr="00324BB7">
        <w:rPr>
          <w:rFonts w:ascii="Arial" w:hAnsi="Arial" w:cs="Arial"/>
          <w:sz w:val="20"/>
          <w:szCs w:val="20"/>
        </w:rPr>
        <w:t xml:space="preserve"> de </w:t>
      </w:r>
      <w:r w:rsidR="0087426D" w:rsidRPr="00324BB7">
        <w:rPr>
          <w:rFonts w:ascii="Arial" w:hAnsi="Arial" w:cs="Arial"/>
          <w:i/>
          <w:iCs/>
          <w:sz w:val="20"/>
          <w:szCs w:val="20"/>
        </w:rPr>
        <w:t>Xochimilco</w:t>
      </w:r>
      <w:r w:rsidR="0087426D" w:rsidRPr="00324BB7">
        <w:rPr>
          <w:rFonts w:ascii="Arial" w:hAnsi="Arial" w:cs="Arial"/>
          <w:sz w:val="20"/>
          <w:szCs w:val="20"/>
        </w:rPr>
        <w:t>.</w:t>
      </w:r>
    </w:p>
    <w:p w:rsidR="009611DB" w:rsidRPr="00324BB7" w:rsidRDefault="009611DB" w:rsidP="00A76557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</w:rPr>
      </w:pPr>
    </w:p>
    <w:p w:rsidR="0087426D" w:rsidRDefault="0087426D" w:rsidP="00A76557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sz w:val="20"/>
          <w:szCs w:val="20"/>
        </w:rPr>
      </w:pPr>
      <w:r w:rsidRPr="00324BB7">
        <w:rPr>
          <w:rFonts w:ascii="Arial" w:hAnsi="Arial" w:cs="Arial"/>
          <w:sz w:val="20"/>
          <w:szCs w:val="20"/>
        </w:rPr>
        <w:t xml:space="preserve">Con el paso del tiempo, se han realizado excavaciones en donde se han encontrado </w:t>
      </w:r>
      <w:proofErr w:type="spellStart"/>
      <w:r w:rsidRPr="00324BB7">
        <w:rPr>
          <w:rFonts w:ascii="Arial" w:hAnsi="Arial" w:cs="Arial"/>
          <w:sz w:val="20"/>
          <w:szCs w:val="20"/>
        </w:rPr>
        <w:t>cala</w:t>
      </w:r>
      <w:r w:rsidR="00024B20">
        <w:rPr>
          <w:rFonts w:ascii="Arial" w:hAnsi="Arial" w:cs="Arial"/>
          <w:sz w:val="20"/>
          <w:szCs w:val="20"/>
        </w:rPr>
        <w:t>b</w:t>
      </w:r>
      <w:r w:rsidRPr="00324BB7">
        <w:rPr>
          <w:rFonts w:ascii="Arial" w:hAnsi="Arial" w:cs="Arial"/>
          <w:sz w:val="20"/>
          <w:szCs w:val="20"/>
        </w:rPr>
        <w:t>eras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de piedra que adornaban las fachadas de algunas casas de </w:t>
      </w:r>
      <w:proofErr w:type="spellStart"/>
      <w:r w:rsidR="00324BB7" w:rsidRPr="00324BB7">
        <w:rPr>
          <w:rFonts w:ascii="Arial" w:hAnsi="Arial" w:cs="Arial"/>
          <w:sz w:val="20"/>
          <w:szCs w:val="20"/>
        </w:rPr>
        <w:t>Mixqui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, se cree que estas calaveras representaban las cabezas de los prisioneros decapitados, mismas que eran depositadas en un altar denominado </w:t>
      </w:r>
      <w:proofErr w:type="spellStart"/>
      <w:r w:rsidRPr="00324BB7">
        <w:rPr>
          <w:rFonts w:ascii="Arial" w:hAnsi="Arial" w:cs="Arial"/>
          <w:i/>
          <w:iCs/>
          <w:sz w:val="20"/>
          <w:szCs w:val="20"/>
        </w:rPr>
        <w:t>Zompantli</w:t>
      </w:r>
      <w:proofErr w:type="spellEnd"/>
      <w:r w:rsidRPr="00324BB7">
        <w:rPr>
          <w:rFonts w:ascii="Arial" w:hAnsi="Arial" w:cs="Arial"/>
          <w:i/>
          <w:iCs/>
          <w:sz w:val="20"/>
          <w:szCs w:val="20"/>
        </w:rPr>
        <w:t>.</w:t>
      </w:r>
    </w:p>
    <w:p w:rsidR="00A76557" w:rsidRPr="00324BB7" w:rsidRDefault="00A76557" w:rsidP="00A7655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87426D" w:rsidRDefault="0087426D" w:rsidP="00A76557">
      <w:pPr>
        <w:pStyle w:val="NormalWeb"/>
        <w:spacing w:before="0" w:beforeAutospacing="0" w:after="0" w:afterAutospacing="0"/>
        <w:ind w:left="1134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E1568B">
        <w:rPr>
          <w:rFonts w:ascii="Arial" w:hAnsi="Arial" w:cs="Arial"/>
          <w:b/>
          <w:sz w:val="20"/>
          <w:szCs w:val="20"/>
        </w:rPr>
        <w:t>Zompantli</w:t>
      </w:r>
      <w:proofErr w:type="spellEnd"/>
      <w:r w:rsidR="00E1568B">
        <w:rPr>
          <w:rFonts w:ascii="Arial" w:hAnsi="Arial" w:cs="Arial"/>
          <w:b/>
          <w:sz w:val="20"/>
          <w:szCs w:val="20"/>
        </w:rPr>
        <w:t>:</w:t>
      </w:r>
      <w:r w:rsidRPr="00E1568B">
        <w:rPr>
          <w:rFonts w:ascii="Arial" w:hAnsi="Arial" w:cs="Arial"/>
          <w:b/>
          <w:sz w:val="20"/>
          <w:szCs w:val="20"/>
        </w:rPr>
        <w:t xml:space="preserve"> </w:t>
      </w:r>
      <w:r w:rsidR="00DA11FE" w:rsidRPr="00DA11FE">
        <w:rPr>
          <w:rFonts w:ascii="Arial" w:hAnsi="Arial" w:cs="Arial"/>
          <w:sz w:val="20"/>
          <w:szCs w:val="20"/>
        </w:rPr>
        <w:t>E</w:t>
      </w:r>
      <w:r w:rsidRPr="00324BB7">
        <w:rPr>
          <w:rFonts w:ascii="Arial" w:hAnsi="Arial" w:cs="Arial"/>
          <w:sz w:val="20"/>
          <w:szCs w:val="20"/>
        </w:rPr>
        <w:t xml:space="preserve">ra un altar de calaveras, lo constituían las cabezas de los sacrificados atravesadas por </w:t>
      </w:r>
      <w:proofErr w:type="spellStart"/>
      <w:r w:rsidR="00BF69DB">
        <w:rPr>
          <w:rFonts w:ascii="Arial" w:hAnsi="Arial" w:cs="Arial"/>
          <w:sz w:val="20"/>
          <w:szCs w:val="20"/>
        </w:rPr>
        <w:t>b</w:t>
      </w:r>
      <w:r w:rsidRPr="00324BB7">
        <w:rPr>
          <w:rFonts w:ascii="Arial" w:hAnsi="Arial" w:cs="Arial"/>
          <w:sz w:val="20"/>
          <w:szCs w:val="20"/>
        </w:rPr>
        <w:t>aras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. La representación de este lugar </w:t>
      </w:r>
      <w:proofErr w:type="spellStart"/>
      <w:r w:rsidRPr="00324BB7">
        <w:rPr>
          <w:rFonts w:ascii="Arial" w:hAnsi="Arial" w:cs="Arial"/>
          <w:sz w:val="20"/>
          <w:szCs w:val="20"/>
        </w:rPr>
        <w:t>esta</w:t>
      </w:r>
      <w:r w:rsidR="00024B20">
        <w:rPr>
          <w:rFonts w:ascii="Arial" w:hAnsi="Arial" w:cs="Arial"/>
          <w:sz w:val="20"/>
          <w:szCs w:val="20"/>
        </w:rPr>
        <w:t>v</w:t>
      </w:r>
      <w:r w:rsidRPr="00324BB7">
        <w:rPr>
          <w:rFonts w:ascii="Arial" w:hAnsi="Arial" w:cs="Arial"/>
          <w:sz w:val="20"/>
          <w:szCs w:val="20"/>
        </w:rPr>
        <w:t>a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originalmente en el extremo noreste del actual cementerio, formado por numerosas piedras esculpidas con forma de calaveras.</w:t>
      </w:r>
    </w:p>
    <w:p w:rsidR="00A76557" w:rsidRPr="00324BB7" w:rsidRDefault="00A76557" w:rsidP="00A76557">
      <w:pPr>
        <w:pStyle w:val="NormalWeb"/>
        <w:spacing w:before="0" w:beforeAutospacing="0" w:after="0" w:afterAutospacing="0"/>
        <w:ind w:left="1134" w:hanging="1134"/>
        <w:jc w:val="both"/>
        <w:rPr>
          <w:rFonts w:ascii="Arial" w:hAnsi="Arial" w:cs="Arial"/>
        </w:rPr>
      </w:pPr>
    </w:p>
    <w:p w:rsidR="0087426D" w:rsidRDefault="0087426D" w:rsidP="00BF69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sz w:val="20"/>
          <w:szCs w:val="20"/>
        </w:rPr>
        <w:t xml:space="preserve">La tradición cuenta que </w:t>
      </w:r>
      <w:proofErr w:type="spellStart"/>
      <w:r w:rsidRPr="00324BB7">
        <w:rPr>
          <w:rFonts w:ascii="Arial" w:hAnsi="Arial" w:cs="Arial"/>
          <w:i/>
          <w:iCs/>
          <w:sz w:val="20"/>
          <w:szCs w:val="20"/>
        </w:rPr>
        <w:t>Mixquixtli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fue el nombre de la Diosa de la vida y la muerte, probablemente una de las deidades más importantes del lugar, pues en su </w:t>
      </w:r>
      <w:proofErr w:type="spellStart"/>
      <w:r w:rsidRPr="00324BB7">
        <w:rPr>
          <w:rFonts w:ascii="Arial" w:hAnsi="Arial" w:cs="Arial"/>
          <w:sz w:val="20"/>
          <w:szCs w:val="20"/>
        </w:rPr>
        <w:t>onor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se realizaban cada 265 días sacrificios de los prisioneros capturados.</w:t>
      </w:r>
    </w:p>
    <w:p w:rsidR="00A76557" w:rsidRDefault="00A76557" w:rsidP="00A76557">
      <w:pPr>
        <w:jc w:val="both"/>
        <w:rPr>
          <w:rFonts w:ascii="Arial" w:hAnsi="Arial" w:cs="Arial"/>
        </w:rPr>
      </w:pPr>
    </w:p>
    <w:p w:rsidR="00A76557" w:rsidRPr="00324BB7" w:rsidRDefault="00A76557" w:rsidP="00A76557">
      <w:pPr>
        <w:jc w:val="both"/>
        <w:rPr>
          <w:rFonts w:ascii="Arial" w:hAnsi="Arial" w:cs="Arial"/>
        </w:rPr>
      </w:pPr>
    </w:p>
    <w:p w:rsidR="0087426D" w:rsidRPr="00A76557" w:rsidRDefault="0087426D" w:rsidP="00A7655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A76557">
        <w:rPr>
          <w:rFonts w:ascii="Arial" w:hAnsi="Arial" w:cs="Arial"/>
          <w:b/>
          <w:bCs/>
          <w:sz w:val="22"/>
          <w:szCs w:val="22"/>
        </w:rPr>
        <w:t>La ofrenda en el período prehispánico</w:t>
      </w:r>
    </w:p>
    <w:p w:rsidR="00A76557" w:rsidRDefault="00A76557" w:rsidP="00A76557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sz w:val="20"/>
          <w:szCs w:val="20"/>
        </w:rPr>
      </w:pPr>
    </w:p>
    <w:p w:rsidR="0087426D" w:rsidRDefault="0087426D" w:rsidP="00BF69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sz w:val="20"/>
          <w:szCs w:val="20"/>
        </w:rPr>
        <w:t xml:space="preserve">Cuenta la tradición que los pobladores de </w:t>
      </w:r>
      <w:proofErr w:type="spellStart"/>
      <w:r w:rsidR="00324BB7" w:rsidRPr="00324BB7">
        <w:rPr>
          <w:rFonts w:ascii="Arial" w:hAnsi="Arial" w:cs="Arial"/>
          <w:sz w:val="20"/>
          <w:szCs w:val="20"/>
        </w:rPr>
        <w:t>Mixqui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enterraban a sus muertos en </w:t>
      </w:r>
      <w:r w:rsidRPr="00324BB7">
        <w:rPr>
          <w:rFonts w:ascii="Arial" w:hAnsi="Arial" w:cs="Arial"/>
          <w:i/>
          <w:iCs/>
          <w:sz w:val="20"/>
          <w:szCs w:val="20"/>
        </w:rPr>
        <w:t>chinampas</w:t>
      </w:r>
      <w:r w:rsidRPr="00324BB7">
        <w:rPr>
          <w:rFonts w:ascii="Arial" w:hAnsi="Arial" w:cs="Arial"/>
          <w:sz w:val="20"/>
          <w:szCs w:val="20"/>
        </w:rPr>
        <w:t xml:space="preserve"> a un lado de sus casas, donde se les ponían sus ofrendas, las cuales probablemente consistían en agua, sal, rajas de ocote (esta eran utilizadas en lugar de las velas) y pescado fresco. La fecha en que se colocaba la ofren</w:t>
      </w:r>
      <w:r w:rsidR="00804292">
        <w:rPr>
          <w:rFonts w:ascii="Arial" w:hAnsi="Arial" w:cs="Arial"/>
          <w:sz w:val="20"/>
          <w:szCs w:val="20"/>
        </w:rPr>
        <w:t>da no era un día determinado, si</w:t>
      </w:r>
      <w:r w:rsidRPr="00324BB7">
        <w:rPr>
          <w:rFonts w:ascii="Arial" w:hAnsi="Arial" w:cs="Arial"/>
          <w:sz w:val="20"/>
          <w:szCs w:val="20"/>
        </w:rPr>
        <w:t xml:space="preserve">no al momento en que la persona </w:t>
      </w:r>
      <w:proofErr w:type="spellStart"/>
      <w:r w:rsidRPr="00324BB7">
        <w:rPr>
          <w:rFonts w:ascii="Arial" w:hAnsi="Arial" w:cs="Arial"/>
          <w:sz w:val="20"/>
          <w:szCs w:val="20"/>
        </w:rPr>
        <w:t>fa</w:t>
      </w:r>
      <w:r w:rsidR="00024B20">
        <w:rPr>
          <w:rFonts w:ascii="Arial" w:hAnsi="Arial" w:cs="Arial"/>
          <w:sz w:val="20"/>
          <w:szCs w:val="20"/>
        </w:rPr>
        <w:t>y</w:t>
      </w:r>
      <w:r w:rsidRPr="00324BB7">
        <w:rPr>
          <w:rFonts w:ascii="Arial" w:hAnsi="Arial" w:cs="Arial"/>
          <w:sz w:val="20"/>
          <w:szCs w:val="20"/>
        </w:rPr>
        <w:t>ecía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. En los primeros cuatro días después de enterrado, se le llevaban nuevas ofrendas, que es cuando se consideraba que el alma del difunto caminaba hacia el </w:t>
      </w:r>
      <w:proofErr w:type="spellStart"/>
      <w:r w:rsidRPr="00324BB7">
        <w:rPr>
          <w:rFonts w:ascii="Arial" w:hAnsi="Arial" w:cs="Arial"/>
          <w:i/>
          <w:iCs/>
          <w:sz w:val="20"/>
          <w:szCs w:val="20"/>
        </w:rPr>
        <w:t>Mictlán</w:t>
      </w:r>
      <w:proofErr w:type="spellEnd"/>
      <w:r w:rsidRPr="00324BB7">
        <w:rPr>
          <w:rFonts w:ascii="Arial" w:hAnsi="Arial" w:cs="Arial"/>
          <w:i/>
          <w:iCs/>
          <w:sz w:val="20"/>
          <w:szCs w:val="20"/>
        </w:rPr>
        <w:t>,</w:t>
      </w:r>
      <w:r w:rsidRPr="00324BB7">
        <w:rPr>
          <w:rFonts w:ascii="Arial" w:hAnsi="Arial" w:cs="Arial"/>
          <w:sz w:val="20"/>
          <w:szCs w:val="20"/>
        </w:rPr>
        <w:t xml:space="preserve"> el mundo de los muertos; posteriormente, a los ochenta y ciento sesenta días, se les ofrendaba de nueva cuenta.</w:t>
      </w:r>
    </w:p>
    <w:p w:rsidR="00804292" w:rsidRDefault="00804292" w:rsidP="00A76557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sz w:val="20"/>
          <w:szCs w:val="20"/>
        </w:rPr>
      </w:pPr>
    </w:p>
    <w:p w:rsidR="00804292" w:rsidRPr="00324BB7" w:rsidRDefault="00804292" w:rsidP="00A76557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</w:rPr>
      </w:pPr>
    </w:p>
    <w:p w:rsidR="0087426D" w:rsidRPr="00375384" w:rsidRDefault="0087426D" w:rsidP="00A7655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375384">
        <w:rPr>
          <w:rFonts w:ascii="Arial" w:hAnsi="Arial" w:cs="Arial"/>
          <w:b/>
          <w:bCs/>
          <w:sz w:val="22"/>
          <w:szCs w:val="22"/>
        </w:rPr>
        <w:t>La ofrenda actual</w:t>
      </w:r>
    </w:p>
    <w:p w:rsidR="00804292" w:rsidRDefault="00804292" w:rsidP="00A76557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sz w:val="20"/>
          <w:szCs w:val="20"/>
        </w:rPr>
      </w:pPr>
    </w:p>
    <w:p w:rsidR="0087426D" w:rsidRDefault="0087426D" w:rsidP="00BF69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sz w:val="20"/>
          <w:szCs w:val="20"/>
        </w:rPr>
        <w:t>La ofrenda que actualmente se coloca no es tot</w:t>
      </w:r>
      <w:r w:rsidR="00BF69DB">
        <w:rPr>
          <w:rFonts w:ascii="Arial" w:hAnsi="Arial" w:cs="Arial"/>
          <w:sz w:val="20"/>
          <w:szCs w:val="20"/>
        </w:rPr>
        <w:t xml:space="preserve">almente diferente de la </w:t>
      </w:r>
      <w:proofErr w:type="spellStart"/>
      <w:r w:rsidR="00BF69DB">
        <w:rPr>
          <w:rFonts w:ascii="Arial" w:hAnsi="Arial" w:cs="Arial"/>
          <w:sz w:val="20"/>
          <w:szCs w:val="20"/>
        </w:rPr>
        <w:t>prehispa</w:t>
      </w:r>
      <w:r w:rsidRPr="00324BB7">
        <w:rPr>
          <w:rFonts w:ascii="Arial" w:hAnsi="Arial" w:cs="Arial"/>
          <w:sz w:val="20"/>
          <w:szCs w:val="20"/>
        </w:rPr>
        <w:t>nica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; en realidad, sólo se transformó, por lo que podemos decir, que es el producto del </w:t>
      </w:r>
      <w:proofErr w:type="spellStart"/>
      <w:r w:rsidRPr="00324BB7">
        <w:rPr>
          <w:rFonts w:ascii="Arial" w:hAnsi="Arial" w:cs="Arial"/>
          <w:sz w:val="20"/>
          <w:szCs w:val="20"/>
        </w:rPr>
        <w:t>mesti</w:t>
      </w:r>
      <w:r w:rsidR="00024B20">
        <w:rPr>
          <w:rFonts w:ascii="Arial" w:hAnsi="Arial" w:cs="Arial"/>
          <w:sz w:val="20"/>
          <w:szCs w:val="20"/>
        </w:rPr>
        <w:t>s</w:t>
      </w:r>
      <w:r w:rsidRPr="00324BB7">
        <w:rPr>
          <w:rFonts w:ascii="Arial" w:hAnsi="Arial" w:cs="Arial"/>
          <w:sz w:val="20"/>
          <w:szCs w:val="20"/>
        </w:rPr>
        <w:t>aje</w:t>
      </w:r>
      <w:proofErr w:type="spellEnd"/>
      <w:r w:rsidRPr="00324BB7">
        <w:rPr>
          <w:rFonts w:ascii="Arial" w:hAnsi="Arial" w:cs="Arial"/>
          <w:sz w:val="20"/>
          <w:szCs w:val="20"/>
        </w:rPr>
        <w:t>. Debido a la influencia cultural del nue</w:t>
      </w:r>
      <w:r w:rsidR="00BF69DB">
        <w:rPr>
          <w:rFonts w:ascii="Arial" w:hAnsi="Arial" w:cs="Arial"/>
          <w:sz w:val="20"/>
          <w:szCs w:val="20"/>
        </w:rPr>
        <w:t xml:space="preserve">vo continente se cambiaron los </w:t>
      </w:r>
      <w:proofErr w:type="spellStart"/>
      <w:r w:rsidR="00BF69DB">
        <w:rPr>
          <w:rFonts w:ascii="Arial" w:hAnsi="Arial" w:cs="Arial"/>
          <w:sz w:val="20"/>
          <w:szCs w:val="20"/>
        </w:rPr>
        <w:t>i</w:t>
      </w:r>
      <w:r w:rsidRPr="00324BB7">
        <w:rPr>
          <w:rFonts w:ascii="Arial" w:hAnsi="Arial" w:cs="Arial"/>
          <w:sz w:val="20"/>
          <w:szCs w:val="20"/>
        </w:rPr>
        <w:t>dolos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por las imágenes de los santos, el itacate por </w:t>
      </w:r>
      <w:r w:rsidRPr="00324BB7">
        <w:rPr>
          <w:rFonts w:ascii="Arial" w:hAnsi="Arial" w:cs="Arial"/>
          <w:sz w:val="20"/>
          <w:szCs w:val="20"/>
        </w:rPr>
        <w:lastRenderedPageBreak/>
        <w:t xml:space="preserve">el pan y las rajas de ocote por las velas o ceras, así como de otros productos que en </w:t>
      </w:r>
      <w:r w:rsidR="00BF69DB">
        <w:rPr>
          <w:rFonts w:ascii="Arial" w:hAnsi="Arial" w:cs="Arial"/>
          <w:sz w:val="20"/>
          <w:szCs w:val="20"/>
        </w:rPr>
        <w:t xml:space="preserve">la actualidad son comerciales, </w:t>
      </w:r>
      <w:proofErr w:type="spellStart"/>
      <w:r w:rsidRPr="00324BB7">
        <w:rPr>
          <w:rFonts w:ascii="Arial" w:hAnsi="Arial" w:cs="Arial"/>
          <w:sz w:val="20"/>
          <w:szCs w:val="20"/>
        </w:rPr>
        <w:t>aciendo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más vistosas y costosas las ofrendas.</w:t>
      </w:r>
    </w:p>
    <w:p w:rsidR="00375384" w:rsidRPr="00324BB7" w:rsidRDefault="00375384" w:rsidP="00A76557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</w:rPr>
      </w:pPr>
    </w:p>
    <w:p w:rsidR="0087426D" w:rsidRDefault="0087426D" w:rsidP="00BF69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sz w:val="20"/>
          <w:szCs w:val="20"/>
        </w:rPr>
        <w:t xml:space="preserve">El concepto de </w:t>
      </w:r>
      <w:r w:rsidRPr="00324BB7">
        <w:rPr>
          <w:rFonts w:ascii="Arial" w:hAnsi="Arial" w:cs="Arial"/>
          <w:b/>
          <w:bCs/>
          <w:sz w:val="20"/>
          <w:szCs w:val="20"/>
        </w:rPr>
        <w:t>muerte</w:t>
      </w:r>
      <w:r w:rsidRPr="00324BB7">
        <w:rPr>
          <w:rFonts w:ascii="Arial" w:hAnsi="Arial" w:cs="Arial"/>
          <w:sz w:val="20"/>
          <w:szCs w:val="20"/>
        </w:rPr>
        <w:t xml:space="preserve"> llegó al </w:t>
      </w:r>
      <w:proofErr w:type="spellStart"/>
      <w:r w:rsidRPr="00324BB7">
        <w:rPr>
          <w:rFonts w:ascii="Arial" w:hAnsi="Arial" w:cs="Arial"/>
          <w:sz w:val="20"/>
          <w:szCs w:val="20"/>
        </w:rPr>
        <w:t>nue</w:t>
      </w:r>
      <w:r w:rsidR="009611DB">
        <w:rPr>
          <w:rFonts w:ascii="Arial" w:hAnsi="Arial" w:cs="Arial"/>
          <w:sz w:val="20"/>
          <w:szCs w:val="20"/>
        </w:rPr>
        <w:t>b</w:t>
      </w:r>
      <w:r w:rsidRPr="00324BB7">
        <w:rPr>
          <w:rFonts w:ascii="Arial" w:hAnsi="Arial" w:cs="Arial"/>
          <w:sz w:val="20"/>
          <w:szCs w:val="20"/>
        </w:rPr>
        <w:t>o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continente a través de los frailes misioneros que vinieron acompañando a los conquistador</w:t>
      </w:r>
      <w:r w:rsidR="00BF69DB">
        <w:rPr>
          <w:rFonts w:ascii="Arial" w:hAnsi="Arial" w:cs="Arial"/>
          <w:sz w:val="20"/>
          <w:szCs w:val="20"/>
        </w:rPr>
        <w:t xml:space="preserve">es; por eso, nuestra cultura </w:t>
      </w:r>
      <w:proofErr w:type="spellStart"/>
      <w:r w:rsidR="00BF69DB">
        <w:rPr>
          <w:rFonts w:ascii="Arial" w:hAnsi="Arial" w:cs="Arial"/>
          <w:sz w:val="20"/>
          <w:szCs w:val="20"/>
        </w:rPr>
        <w:t>ans</w:t>
      </w:r>
      <w:r w:rsidRPr="00324BB7">
        <w:rPr>
          <w:rFonts w:ascii="Arial" w:hAnsi="Arial" w:cs="Arial"/>
          <w:sz w:val="20"/>
          <w:szCs w:val="20"/>
        </w:rPr>
        <w:t>estral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tiene siempre presente a la muerte, se le espera, desde el momento en que se nace, si bien es ci</w:t>
      </w:r>
      <w:r w:rsidR="00BF69DB">
        <w:rPr>
          <w:rFonts w:ascii="Arial" w:hAnsi="Arial" w:cs="Arial"/>
          <w:sz w:val="20"/>
          <w:szCs w:val="20"/>
        </w:rPr>
        <w:t xml:space="preserve">erto que se llora y se </w:t>
      </w:r>
      <w:proofErr w:type="spellStart"/>
      <w:r w:rsidR="00BF69DB">
        <w:rPr>
          <w:rFonts w:ascii="Arial" w:hAnsi="Arial" w:cs="Arial"/>
          <w:sz w:val="20"/>
          <w:szCs w:val="20"/>
        </w:rPr>
        <w:t>entristes</w:t>
      </w:r>
      <w:r w:rsidRPr="00324BB7">
        <w:rPr>
          <w:rFonts w:ascii="Arial" w:hAnsi="Arial" w:cs="Arial"/>
          <w:sz w:val="20"/>
          <w:szCs w:val="20"/>
        </w:rPr>
        <w:t>en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los seres queridos, cuando ven que alguien se le muere, pero también se le fes</w:t>
      </w:r>
      <w:r w:rsidR="00BF69DB">
        <w:rPr>
          <w:rFonts w:ascii="Arial" w:hAnsi="Arial" w:cs="Arial"/>
          <w:sz w:val="20"/>
          <w:szCs w:val="20"/>
        </w:rPr>
        <w:t xml:space="preserve">teja y se sigue una serie de </w:t>
      </w:r>
      <w:proofErr w:type="spellStart"/>
      <w:r w:rsidR="00BF69DB">
        <w:rPr>
          <w:rFonts w:ascii="Arial" w:hAnsi="Arial" w:cs="Arial"/>
          <w:sz w:val="20"/>
          <w:szCs w:val="20"/>
        </w:rPr>
        <w:t>pra</w:t>
      </w:r>
      <w:r w:rsidRPr="00324BB7">
        <w:rPr>
          <w:rFonts w:ascii="Arial" w:hAnsi="Arial" w:cs="Arial"/>
          <w:sz w:val="20"/>
          <w:szCs w:val="20"/>
        </w:rPr>
        <w:t>cticas</w:t>
      </w:r>
      <w:proofErr w:type="spellEnd"/>
      <w:r w:rsidRPr="00324BB7">
        <w:rPr>
          <w:rFonts w:ascii="Arial" w:hAnsi="Arial" w:cs="Arial"/>
          <w:sz w:val="20"/>
          <w:szCs w:val="20"/>
        </w:rPr>
        <w:t>, ritos y mitos que nos hacen recordar aquel ser querido que se ha ido de este mundo terrenal.</w:t>
      </w:r>
    </w:p>
    <w:p w:rsidR="00375384" w:rsidRPr="00324BB7" w:rsidRDefault="00375384" w:rsidP="00A76557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</w:rPr>
      </w:pPr>
    </w:p>
    <w:p w:rsidR="0087426D" w:rsidRDefault="0087426D" w:rsidP="00BF69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sz w:val="20"/>
          <w:szCs w:val="20"/>
        </w:rPr>
        <w:t xml:space="preserve">Con el transcurso de la vida, estas conductas </w:t>
      </w:r>
      <w:proofErr w:type="spellStart"/>
      <w:r w:rsidRPr="00324BB7">
        <w:rPr>
          <w:rFonts w:ascii="Arial" w:hAnsi="Arial" w:cs="Arial"/>
          <w:sz w:val="20"/>
          <w:szCs w:val="20"/>
        </w:rPr>
        <w:t>eredadas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han permanecido en nosotros, mismas que tienen gran arraigo a pesar del tiempo, la celebración de los </w:t>
      </w:r>
      <w:proofErr w:type="spellStart"/>
      <w:r w:rsidR="00BF69DB">
        <w:rPr>
          <w:rFonts w:ascii="Arial" w:hAnsi="Arial" w:cs="Arial"/>
          <w:sz w:val="20"/>
          <w:szCs w:val="20"/>
        </w:rPr>
        <w:t>di</w:t>
      </w:r>
      <w:r w:rsidR="00375384">
        <w:rPr>
          <w:rFonts w:ascii="Arial" w:hAnsi="Arial" w:cs="Arial"/>
          <w:sz w:val="20"/>
          <w:szCs w:val="20"/>
        </w:rPr>
        <w:t>as</w:t>
      </w:r>
      <w:proofErr w:type="spellEnd"/>
      <w:r w:rsidR="00375384">
        <w:rPr>
          <w:rFonts w:ascii="Arial" w:hAnsi="Arial" w:cs="Arial"/>
          <w:sz w:val="20"/>
          <w:szCs w:val="20"/>
        </w:rPr>
        <w:t xml:space="preserve"> de muertos tienen su lugar el 1</w:t>
      </w:r>
      <w:r w:rsidRPr="00324BB7">
        <w:rPr>
          <w:rFonts w:ascii="Arial" w:hAnsi="Arial" w:cs="Arial"/>
          <w:sz w:val="20"/>
          <w:szCs w:val="20"/>
        </w:rPr>
        <w:t xml:space="preserve"> y 2 de noviembre</w:t>
      </w:r>
      <w:r w:rsidR="00375384">
        <w:rPr>
          <w:rFonts w:ascii="Arial" w:hAnsi="Arial" w:cs="Arial"/>
          <w:sz w:val="20"/>
          <w:szCs w:val="20"/>
        </w:rPr>
        <w:t>.</w:t>
      </w:r>
    </w:p>
    <w:p w:rsidR="00375384" w:rsidRDefault="00375384" w:rsidP="00A76557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sz w:val="20"/>
          <w:szCs w:val="20"/>
        </w:rPr>
      </w:pPr>
    </w:p>
    <w:p w:rsidR="00375384" w:rsidRPr="00324BB7" w:rsidRDefault="00375384" w:rsidP="00A76557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</w:rPr>
      </w:pPr>
    </w:p>
    <w:p w:rsidR="0087426D" w:rsidRPr="00375384" w:rsidRDefault="0087426D" w:rsidP="00A7655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375384">
        <w:rPr>
          <w:rFonts w:ascii="Arial" w:hAnsi="Arial" w:cs="Arial"/>
          <w:b/>
          <w:bCs/>
          <w:sz w:val="22"/>
          <w:szCs w:val="22"/>
        </w:rPr>
        <w:t>Triste tu calavera</w:t>
      </w:r>
    </w:p>
    <w:p w:rsidR="00375384" w:rsidRDefault="00375384" w:rsidP="00A76557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sz w:val="20"/>
          <w:szCs w:val="20"/>
        </w:rPr>
      </w:pPr>
    </w:p>
    <w:p w:rsidR="0087426D" w:rsidRDefault="0087426D" w:rsidP="00BF69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sz w:val="20"/>
          <w:szCs w:val="20"/>
        </w:rPr>
        <w:t xml:space="preserve">Una de las leyendas que ha cobrado importancia en la actualidad dentro y fuera de la comunidad de </w:t>
      </w:r>
      <w:proofErr w:type="spellStart"/>
      <w:r w:rsidRPr="00324BB7">
        <w:rPr>
          <w:rFonts w:ascii="Arial" w:hAnsi="Arial" w:cs="Arial"/>
          <w:sz w:val="20"/>
          <w:szCs w:val="20"/>
        </w:rPr>
        <w:t>Mixqui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, es aquella en donde los niños salen a "pedir calavera", misma que se cree que su origen data desde la </w:t>
      </w:r>
      <w:proofErr w:type="spellStart"/>
      <w:r w:rsidR="00024B20">
        <w:rPr>
          <w:rFonts w:ascii="Arial" w:hAnsi="Arial" w:cs="Arial"/>
          <w:sz w:val="20"/>
          <w:szCs w:val="20"/>
        </w:rPr>
        <w:t>e</w:t>
      </w:r>
      <w:r w:rsidRPr="00324BB7">
        <w:rPr>
          <w:rFonts w:ascii="Arial" w:hAnsi="Arial" w:cs="Arial"/>
          <w:sz w:val="20"/>
          <w:szCs w:val="20"/>
        </w:rPr>
        <w:t>poca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prehispánica, en donde se cuenta que un niño </w:t>
      </w:r>
      <w:proofErr w:type="spellStart"/>
      <w:r w:rsidRPr="00324BB7">
        <w:rPr>
          <w:rFonts w:ascii="Arial" w:hAnsi="Arial" w:cs="Arial"/>
          <w:sz w:val="20"/>
          <w:szCs w:val="20"/>
        </w:rPr>
        <w:t>macehual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que al no tener que ofrendarle a sus deudos (muertos) sal</w:t>
      </w:r>
      <w:r w:rsidR="00BF69DB">
        <w:rPr>
          <w:rFonts w:ascii="Arial" w:hAnsi="Arial" w:cs="Arial"/>
          <w:sz w:val="20"/>
          <w:szCs w:val="20"/>
        </w:rPr>
        <w:t xml:space="preserve">ía a "calaverear"; ésta </w:t>
      </w:r>
      <w:proofErr w:type="spellStart"/>
      <w:r w:rsidR="00BF69DB">
        <w:rPr>
          <w:rFonts w:ascii="Arial" w:hAnsi="Arial" w:cs="Arial"/>
          <w:sz w:val="20"/>
          <w:szCs w:val="20"/>
        </w:rPr>
        <w:t>consisti</w:t>
      </w:r>
      <w:r w:rsidRPr="00324BB7">
        <w:rPr>
          <w:rFonts w:ascii="Arial" w:hAnsi="Arial" w:cs="Arial"/>
          <w:sz w:val="20"/>
          <w:szCs w:val="20"/>
        </w:rPr>
        <w:t>a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básicamente en recolectar frutas, panes, dulces, comida, etc., en cierto modo, todo aquello que se pone en la ofrenda.</w:t>
      </w:r>
    </w:p>
    <w:p w:rsidR="00375384" w:rsidRPr="00324BB7" w:rsidRDefault="00375384" w:rsidP="00A76557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</w:rPr>
      </w:pPr>
    </w:p>
    <w:p w:rsidR="0087426D" w:rsidRDefault="0087426D" w:rsidP="00BF69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sz w:val="20"/>
          <w:szCs w:val="20"/>
        </w:rPr>
        <w:t>Hoy en día ésta tradición se ha hecho popular,</w:t>
      </w:r>
      <w:r w:rsidR="00BF69DB">
        <w:rPr>
          <w:rFonts w:ascii="Arial" w:hAnsi="Arial" w:cs="Arial"/>
          <w:sz w:val="20"/>
          <w:szCs w:val="20"/>
        </w:rPr>
        <w:t xml:space="preserve"> pero los niños e incluso los </w:t>
      </w:r>
      <w:proofErr w:type="spellStart"/>
      <w:r w:rsidR="00BF69DB">
        <w:rPr>
          <w:rFonts w:ascii="Arial" w:hAnsi="Arial" w:cs="Arial"/>
          <w:sz w:val="20"/>
          <w:szCs w:val="20"/>
        </w:rPr>
        <w:t>jo</w:t>
      </w:r>
      <w:r w:rsidRPr="00324BB7">
        <w:rPr>
          <w:rFonts w:ascii="Arial" w:hAnsi="Arial" w:cs="Arial"/>
          <w:sz w:val="20"/>
          <w:szCs w:val="20"/>
        </w:rPr>
        <w:t>venes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de algunas comunidades cercanas al lugar de </w:t>
      </w:r>
      <w:proofErr w:type="spellStart"/>
      <w:r w:rsidRPr="00324BB7">
        <w:rPr>
          <w:rFonts w:ascii="Arial" w:hAnsi="Arial" w:cs="Arial"/>
          <w:sz w:val="20"/>
          <w:szCs w:val="20"/>
        </w:rPr>
        <w:t>referen</w:t>
      </w:r>
      <w:r w:rsidR="00024B20">
        <w:rPr>
          <w:rFonts w:ascii="Arial" w:hAnsi="Arial" w:cs="Arial"/>
          <w:sz w:val="20"/>
          <w:szCs w:val="20"/>
        </w:rPr>
        <w:t>s</w:t>
      </w:r>
      <w:r w:rsidRPr="00324BB7">
        <w:rPr>
          <w:rFonts w:ascii="Arial" w:hAnsi="Arial" w:cs="Arial"/>
          <w:sz w:val="20"/>
          <w:szCs w:val="20"/>
        </w:rPr>
        <w:t>ia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no salen a colectar frutas, sino más bien piden dinero, el cual será canjeado por dulces y/o licor, en este caso para los jóvenes que piden su</w:t>
      </w:r>
      <w:r w:rsidR="00BF69DB">
        <w:rPr>
          <w:rFonts w:ascii="Arial" w:hAnsi="Arial" w:cs="Arial"/>
          <w:sz w:val="20"/>
          <w:szCs w:val="20"/>
        </w:rPr>
        <w:t xml:space="preserve">s calaveras; se puede ver </w:t>
      </w:r>
      <w:proofErr w:type="spellStart"/>
      <w:r w:rsidR="00BF69DB">
        <w:rPr>
          <w:rFonts w:ascii="Arial" w:hAnsi="Arial" w:cs="Arial"/>
          <w:sz w:val="20"/>
          <w:szCs w:val="20"/>
        </w:rPr>
        <w:t>tambie</w:t>
      </w:r>
      <w:r w:rsidRPr="00324BB7">
        <w:rPr>
          <w:rFonts w:ascii="Arial" w:hAnsi="Arial" w:cs="Arial"/>
          <w:sz w:val="20"/>
          <w:szCs w:val="20"/>
        </w:rPr>
        <w:t>n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que la calavera de c</w:t>
      </w:r>
      <w:r w:rsidRPr="00324BB7">
        <w:rPr>
          <w:rFonts w:ascii="Arial" w:hAnsi="Arial" w:cs="Arial"/>
          <w:i/>
          <w:iCs/>
          <w:sz w:val="20"/>
          <w:szCs w:val="20"/>
        </w:rPr>
        <w:t>hilacayote</w:t>
      </w:r>
      <w:r w:rsidRPr="00324BB7">
        <w:rPr>
          <w:rFonts w:ascii="Arial" w:hAnsi="Arial" w:cs="Arial"/>
          <w:sz w:val="20"/>
          <w:szCs w:val="20"/>
        </w:rPr>
        <w:t xml:space="preserve"> o </w:t>
      </w:r>
      <w:r w:rsidRPr="00324BB7">
        <w:rPr>
          <w:rFonts w:ascii="Arial" w:hAnsi="Arial" w:cs="Arial"/>
          <w:i/>
          <w:iCs/>
          <w:sz w:val="20"/>
          <w:szCs w:val="20"/>
        </w:rPr>
        <w:t>calabaza</w:t>
      </w:r>
      <w:r w:rsidRPr="00324BB7">
        <w:rPr>
          <w:rFonts w:ascii="Arial" w:hAnsi="Arial" w:cs="Arial"/>
          <w:sz w:val="20"/>
          <w:szCs w:val="20"/>
        </w:rPr>
        <w:t xml:space="preserve"> se ha sustituid</w:t>
      </w:r>
      <w:r w:rsidR="00E94956">
        <w:rPr>
          <w:rFonts w:ascii="Arial" w:hAnsi="Arial" w:cs="Arial"/>
          <w:sz w:val="20"/>
          <w:szCs w:val="20"/>
        </w:rPr>
        <w:t xml:space="preserve">o por una caja de cartón, </w:t>
      </w:r>
      <w:proofErr w:type="spellStart"/>
      <w:r w:rsidR="00E94956">
        <w:rPr>
          <w:rFonts w:ascii="Arial" w:hAnsi="Arial" w:cs="Arial"/>
          <w:sz w:val="20"/>
          <w:szCs w:val="20"/>
        </w:rPr>
        <w:t>adecua</w:t>
      </w:r>
      <w:r w:rsidRPr="00324BB7">
        <w:rPr>
          <w:rFonts w:ascii="Arial" w:hAnsi="Arial" w:cs="Arial"/>
          <w:sz w:val="20"/>
          <w:szCs w:val="20"/>
        </w:rPr>
        <w:t>ndola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para la ocasión o por aquellas comerciales.</w:t>
      </w:r>
    </w:p>
    <w:p w:rsidR="00375384" w:rsidRPr="00324BB7" w:rsidRDefault="00375384" w:rsidP="00A76557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</w:rPr>
      </w:pPr>
    </w:p>
    <w:p w:rsidR="0087426D" w:rsidRDefault="0087426D" w:rsidP="00BF69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sz w:val="20"/>
          <w:szCs w:val="20"/>
        </w:rPr>
        <w:t>Para que se reciba o de la calavera se tiene que seguir con ciertos ritos, los cuales destacan los siguientes:</w:t>
      </w:r>
    </w:p>
    <w:p w:rsidR="00375384" w:rsidRDefault="00375384" w:rsidP="00375384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</w:rPr>
      </w:pPr>
    </w:p>
    <w:p w:rsidR="00024B20" w:rsidRPr="00324BB7" w:rsidRDefault="00024B20" w:rsidP="00375384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</w:rPr>
      </w:pPr>
    </w:p>
    <w:p w:rsidR="0087426D" w:rsidRDefault="0087426D" w:rsidP="00375384">
      <w:pPr>
        <w:pStyle w:val="NormalWeb"/>
        <w:spacing w:before="0" w:beforeAutospacing="0" w:after="0" w:afterAutospacing="0"/>
        <w:ind w:left="1701" w:hanging="1701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b/>
          <w:bCs/>
          <w:sz w:val="20"/>
          <w:szCs w:val="20"/>
        </w:rPr>
        <w:t>1 de noviembre.</w:t>
      </w:r>
      <w:r w:rsidRPr="00324BB7">
        <w:rPr>
          <w:rFonts w:ascii="Arial" w:hAnsi="Arial" w:cs="Arial"/>
          <w:sz w:val="20"/>
          <w:szCs w:val="20"/>
        </w:rPr>
        <w:t xml:space="preserve"> Para que se de la calavera</w:t>
      </w:r>
      <w:r w:rsidR="002F588E">
        <w:rPr>
          <w:rFonts w:ascii="Arial" w:hAnsi="Arial" w:cs="Arial"/>
          <w:sz w:val="20"/>
          <w:szCs w:val="20"/>
        </w:rPr>
        <w:t>,</w:t>
      </w:r>
      <w:r w:rsidRPr="00324BB7">
        <w:rPr>
          <w:rFonts w:ascii="Arial" w:hAnsi="Arial" w:cs="Arial"/>
          <w:sz w:val="20"/>
          <w:szCs w:val="20"/>
        </w:rPr>
        <w:t xml:space="preserve"> dice:</w:t>
      </w:r>
    </w:p>
    <w:p w:rsidR="002F588E" w:rsidRPr="00324BB7" w:rsidRDefault="002F588E" w:rsidP="00375384">
      <w:pPr>
        <w:pStyle w:val="NormalWeb"/>
        <w:spacing w:before="0" w:beforeAutospacing="0" w:after="0" w:afterAutospacing="0"/>
        <w:ind w:left="1701" w:hanging="1701"/>
        <w:jc w:val="both"/>
        <w:rPr>
          <w:rFonts w:ascii="Arial" w:hAnsi="Arial" w:cs="Arial"/>
        </w:rPr>
      </w:pPr>
    </w:p>
    <w:p w:rsidR="0087426D" w:rsidRPr="00324BB7" w:rsidRDefault="0087426D" w:rsidP="00BF69DB">
      <w:pPr>
        <w:pStyle w:val="NormalWeb"/>
        <w:spacing w:before="0" w:beforeAutospacing="0" w:after="0" w:afterAutospacing="0"/>
        <w:ind w:left="1418"/>
        <w:rPr>
          <w:rFonts w:ascii="Arial" w:hAnsi="Arial" w:cs="Arial"/>
        </w:rPr>
      </w:pPr>
      <w:r w:rsidRPr="00324BB7">
        <w:rPr>
          <w:rFonts w:ascii="Arial" w:hAnsi="Arial" w:cs="Arial"/>
          <w:i/>
          <w:iCs/>
          <w:sz w:val="20"/>
          <w:szCs w:val="20"/>
        </w:rPr>
        <w:t xml:space="preserve">Si hay candela para las ánimas </w:t>
      </w:r>
      <w:r w:rsidR="00024B20">
        <w:rPr>
          <w:rFonts w:ascii="Arial" w:hAnsi="Arial" w:cs="Arial"/>
          <w:i/>
          <w:iCs/>
          <w:sz w:val="20"/>
          <w:szCs w:val="20"/>
        </w:rPr>
        <w:t>b</w:t>
      </w:r>
      <w:r w:rsidRPr="00324BB7">
        <w:rPr>
          <w:rFonts w:ascii="Arial" w:hAnsi="Arial" w:cs="Arial"/>
          <w:i/>
          <w:iCs/>
          <w:sz w:val="20"/>
          <w:szCs w:val="20"/>
        </w:rPr>
        <w:t>enditas</w:t>
      </w:r>
      <w:r w:rsidRPr="00324BB7">
        <w:rPr>
          <w:rFonts w:ascii="Arial" w:hAnsi="Arial" w:cs="Arial"/>
          <w:sz w:val="20"/>
          <w:szCs w:val="20"/>
        </w:rPr>
        <w:t>; o bien</w:t>
      </w:r>
    </w:p>
    <w:p w:rsidR="0087426D" w:rsidRDefault="0087426D" w:rsidP="00BF69DB">
      <w:pPr>
        <w:pStyle w:val="NormalWeb"/>
        <w:spacing w:before="0" w:beforeAutospacing="0" w:after="0" w:afterAutospacing="0"/>
        <w:ind w:left="1418"/>
        <w:rPr>
          <w:rFonts w:ascii="Arial" w:hAnsi="Arial" w:cs="Arial"/>
          <w:i/>
          <w:iCs/>
          <w:sz w:val="20"/>
          <w:szCs w:val="20"/>
        </w:rPr>
      </w:pPr>
      <w:r w:rsidRPr="00324BB7">
        <w:rPr>
          <w:rFonts w:ascii="Arial" w:hAnsi="Arial" w:cs="Arial"/>
          <w:i/>
          <w:iCs/>
          <w:sz w:val="20"/>
          <w:szCs w:val="20"/>
        </w:rPr>
        <w:t>Si hay pan para el campanero</w:t>
      </w:r>
      <w:r w:rsidR="002F588E">
        <w:rPr>
          <w:rFonts w:ascii="Arial" w:hAnsi="Arial" w:cs="Arial"/>
          <w:sz w:val="20"/>
          <w:szCs w:val="20"/>
        </w:rPr>
        <w:t>.</w:t>
      </w:r>
    </w:p>
    <w:p w:rsidR="002F588E" w:rsidRPr="00324BB7" w:rsidRDefault="002F588E" w:rsidP="002F588E">
      <w:pPr>
        <w:pStyle w:val="NormalWeb"/>
        <w:spacing w:before="0" w:beforeAutospacing="0" w:after="0" w:afterAutospacing="0"/>
        <w:ind w:left="1134"/>
        <w:rPr>
          <w:rFonts w:ascii="Arial" w:hAnsi="Arial" w:cs="Arial"/>
        </w:rPr>
      </w:pPr>
    </w:p>
    <w:p w:rsidR="0087426D" w:rsidRDefault="0087426D" w:rsidP="002F588E">
      <w:pPr>
        <w:pStyle w:val="NormalWeb"/>
        <w:spacing w:before="0" w:beforeAutospacing="0" w:after="0" w:afterAutospacing="0"/>
        <w:ind w:left="1701" w:hanging="1701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b/>
          <w:bCs/>
          <w:sz w:val="20"/>
          <w:szCs w:val="20"/>
        </w:rPr>
        <w:t>2 de noviembre:</w:t>
      </w:r>
      <w:r w:rsidRPr="00324BB7">
        <w:rPr>
          <w:rFonts w:ascii="Arial" w:hAnsi="Arial" w:cs="Arial"/>
          <w:sz w:val="20"/>
          <w:szCs w:val="20"/>
        </w:rPr>
        <w:t xml:space="preserve"> Los que salen a calaverear en este día lo hacen acompañados de </w:t>
      </w:r>
      <w:proofErr w:type="spellStart"/>
      <w:r w:rsidRPr="00324BB7">
        <w:rPr>
          <w:rFonts w:ascii="Arial" w:hAnsi="Arial" w:cs="Arial"/>
          <w:sz w:val="20"/>
          <w:szCs w:val="20"/>
        </w:rPr>
        <w:t>gitarras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u otros instrumentos musicales de cuerda y de v</w:t>
      </w:r>
      <w:r w:rsidR="00E94956">
        <w:rPr>
          <w:rFonts w:ascii="Arial" w:hAnsi="Arial" w:cs="Arial"/>
          <w:sz w:val="20"/>
          <w:szCs w:val="20"/>
        </w:rPr>
        <w:t xml:space="preserve">iento, mismos que después de </w:t>
      </w:r>
      <w:proofErr w:type="spellStart"/>
      <w:r w:rsidR="00E94956">
        <w:rPr>
          <w:rFonts w:ascii="Arial" w:hAnsi="Arial" w:cs="Arial"/>
          <w:sz w:val="20"/>
          <w:szCs w:val="20"/>
        </w:rPr>
        <w:t>res</w:t>
      </w:r>
      <w:r w:rsidRPr="00324BB7">
        <w:rPr>
          <w:rFonts w:ascii="Arial" w:hAnsi="Arial" w:cs="Arial"/>
          <w:sz w:val="20"/>
          <w:szCs w:val="20"/>
        </w:rPr>
        <w:t>ar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cantan alguna canción tradicional y dicen:</w:t>
      </w:r>
    </w:p>
    <w:p w:rsidR="002F588E" w:rsidRPr="00324BB7" w:rsidRDefault="002F588E" w:rsidP="002F588E">
      <w:pPr>
        <w:pStyle w:val="NormalWeb"/>
        <w:spacing w:before="0" w:beforeAutospacing="0" w:after="0" w:afterAutospacing="0"/>
        <w:ind w:left="1701" w:hanging="1701"/>
        <w:jc w:val="both"/>
        <w:rPr>
          <w:rFonts w:ascii="Arial" w:hAnsi="Arial" w:cs="Arial"/>
        </w:rPr>
      </w:pPr>
    </w:p>
    <w:p w:rsidR="0087426D" w:rsidRPr="00324BB7" w:rsidRDefault="0087426D" w:rsidP="00A76557">
      <w:pPr>
        <w:ind w:left="1440"/>
        <w:jc w:val="both"/>
        <w:rPr>
          <w:rFonts w:ascii="Arial" w:hAnsi="Arial" w:cs="Arial"/>
        </w:rPr>
      </w:pPr>
      <w:r w:rsidRPr="00324BB7">
        <w:rPr>
          <w:rFonts w:ascii="Arial" w:hAnsi="Arial" w:cs="Arial"/>
          <w:i/>
          <w:iCs/>
          <w:sz w:val="20"/>
          <w:szCs w:val="20"/>
        </w:rPr>
        <w:t>Ayer no venimos porque nos dormimos</w:t>
      </w:r>
      <w:r w:rsidRPr="00324BB7">
        <w:rPr>
          <w:rFonts w:ascii="Arial" w:hAnsi="Arial" w:cs="Arial"/>
        </w:rPr>
        <w:t xml:space="preserve"> </w:t>
      </w:r>
    </w:p>
    <w:p w:rsidR="0087426D" w:rsidRDefault="0087426D" w:rsidP="00A76557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/>
          <w:iCs/>
          <w:sz w:val="20"/>
          <w:szCs w:val="20"/>
        </w:rPr>
      </w:pPr>
      <w:r w:rsidRPr="00324BB7">
        <w:rPr>
          <w:rFonts w:ascii="Arial" w:hAnsi="Arial" w:cs="Arial"/>
          <w:i/>
          <w:iCs/>
          <w:sz w:val="20"/>
          <w:szCs w:val="20"/>
        </w:rPr>
        <w:t>Ahora si venimos porque no dormimos</w:t>
      </w:r>
    </w:p>
    <w:p w:rsidR="002F588E" w:rsidRPr="00324BB7" w:rsidRDefault="002F588E" w:rsidP="00A76557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</w:rPr>
      </w:pPr>
    </w:p>
    <w:p w:rsidR="0087426D" w:rsidRDefault="0087426D" w:rsidP="002F588E">
      <w:pPr>
        <w:pStyle w:val="NormalWeb"/>
        <w:spacing w:before="0" w:beforeAutospacing="0" w:after="0" w:afterAutospacing="0"/>
        <w:ind w:left="1560" w:hanging="1560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b/>
          <w:bCs/>
          <w:sz w:val="20"/>
          <w:szCs w:val="20"/>
        </w:rPr>
        <w:t>3 de noviembre.</w:t>
      </w:r>
      <w:r w:rsidRPr="00324BB7">
        <w:rPr>
          <w:rFonts w:ascii="Arial" w:hAnsi="Arial" w:cs="Arial"/>
          <w:sz w:val="20"/>
          <w:szCs w:val="20"/>
        </w:rPr>
        <w:t xml:space="preserve"> En este día se hace el reparto de la calavera, consistente en compartir la ofrenda que se puso en la mesa; entre familiares, compadres y a</w:t>
      </w:r>
      <w:r w:rsidR="00E94956">
        <w:rPr>
          <w:rFonts w:ascii="Arial" w:hAnsi="Arial" w:cs="Arial"/>
          <w:sz w:val="20"/>
          <w:szCs w:val="20"/>
        </w:rPr>
        <w:t xml:space="preserve">migos, esto se hace en forma </w:t>
      </w:r>
      <w:proofErr w:type="spellStart"/>
      <w:r w:rsidR="00E94956">
        <w:rPr>
          <w:rFonts w:ascii="Arial" w:hAnsi="Arial" w:cs="Arial"/>
          <w:sz w:val="20"/>
          <w:szCs w:val="20"/>
        </w:rPr>
        <w:t>resi</w:t>
      </w:r>
      <w:r w:rsidRPr="00324BB7">
        <w:rPr>
          <w:rFonts w:ascii="Arial" w:hAnsi="Arial" w:cs="Arial"/>
          <w:sz w:val="20"/>
          <w:szCs w:val="20"/>
        </w:rPr>
        <w:t>proca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, la conversación que se da durante el intercambio consiste generalmente en preguntar y/o comentar del como pasaron estos </w:t>
      </w:r>
      <w:proofErr w:type="spellStart"/>
      <w:r w:rsidRPr="00324BB7">
        <w:rPr>
          <w:rFonts w:ascii="Arial" w:hAnsi="Arial" w:cs="Arial"/>
          <w:sz w:val="20"/>
          <w:szCs w:val="20"/>
        </w:rPr>
        <w:t>d</w:t>
      </w:r>
      <w:r w:rsidR="00024B20">
        <w:rPr>
          <w:rFonts w:ascii="Arial" w:hAnsi="Arial" w:cs="Arial"/>
          <w:sz w:val="20"/>
          <w:szCs w:val="20"/>
        </w:rPr>
        <w:t>i</w:t>
      </w:r>
      <w:r w:rsidRPr="00324BB7">
        <w:rPr>
          <w:rFonts w:ascii="Arial" w:hAnsi="Arial" w:cs="Arial"/>
          <w:sz w:val="20"/>
          <w:szCs w:val="20"/>
        </w:rPr>
        <w:t>as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de fiesta.</w:t>
      </w:r>
    </w:p>
    <w:p w:rsidR="002F588E" w:rsidRDefault="002F588E" w:rsidP="002F588E">
      <w:pPr>
        <w:pStyle w:val="NormalWeb"/>
        <w:spacing w:before="0" w:beforeAutospacing="0" w:after="0" w:afterAutospacing="0"/>
        <w:ind w:left="1560" w:hanging="1560"/>
        <w:jc w:val="both"/>
        <w:rPr>
          <w:rFonts w:ascii="Arial" w:hAnsi="Arial" w:cs="Arial"/>
        </w:rPr>
      </w:pPr>
    </w:p>
    <w:p w:rsidR="00024B20" w:rsidRDefault="00024B20" w:rsidP="002F588E">
      <w:pPr>
        <w:pStyle w:val="NormalWeb"/>
        <w:spacing w:before="0" w:beforeAutospacing="0" w:after="0" w:afterAutospacing="0"/>
        <w:ind w:left="1560" w:hanging="1560"/>
        <w:jc w:val="both"/>
        <w:rPr>
          <w:rFonts w:ascii="Arial" w:hAnsi="Arial" w:cs="Arial"/>
        </w:rPr>
      </w:pPr>
    </w:p>
    <w:p w:rsidR="00465F8D" w:rsidRPr="00324BB7" w:rsidRDefault="00465F8D" w:rsidP="002F588E">
      <w:pPr>
        <w:pStyle w:val="NormalWeb"/>
        <w:spacing w:before="0" w:beforeAutospacing="0" w:after="0" w:afterAutospacing="0"/>
        <w:ind w:left="1560" w:hanging="1560"/>
        <w:jc w:val="both"/>
        <w:rPr>
          <w:rFonts w:ascii="Arial" w:hAnsi="Arial" w:cs="Arial"/>
        </w:rPr>
      </w:pPr>
    </w:p>
    <w:p w:rsidR="0087426D" w:rsidRPr="002F588E" w:rsidRDefault="0087426D" w:rsidP="00A7655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2F588E">
        <w:rPr>
          <w:rFonts w:ascii="Arial" w:hAnsi="Arial" w:cs="Arial"/>
          <w:b/>
          <w:bCs/>
          <w:sz w:val="22"/>
          <w:szCs w:val="22"/>
        </w:rPr>
        <w:t>La víspera</w:t>
      </w:r>
    </w:p>
    <w:p w:rsidR="0087426D" w:rsidRDefault="0087426D" w:rsidP="00A76557">
      <w:pPr>
        <w:ind w:left="1440"/>
        <w:jc w:val="both"/>
        <w:rPr>
          <w:rFonts w:ascii="Arial" w:hAnsi="Arial" w:cs="Arial"/>
          <w:i/>
          <w:iCs/>
          <w:sz w:val="20"/>
          <w:szCs w:val="20"/>
        </w:rPr>
      </w:pPr>
      <w:r w:rsidRPr="00324BB7">
        <w:rPr>
          <w:rFonts w:ascii="Arial" w:hAnsi="Arial" w:cs="Arial"/>
          <w:i/>
          <w:iCs/>
          <w:sz w:val="20"/>
          <w:szCs w:val="20"/>
        </w:rPr>
        <w:lastRenderedPageBreak/>
        <w:t xml:space="preserve">La inteligencia de uno, la </w:t>
      </w:r>
      <w:proofErr w:type="spellStart"/>
      <w:r w:rsidRPr="00324BB7">
        <w:rPr>
          <w:rFonts w:ascii="Arial" w:hAnsi="Arial" w:cs="Arial"/>
          <w:i/>
          <w:iCs/>
          <w:sz w:val="20"/>
          <w:szCs w:val="20"/>
        </w:rPr>
        <w:t>belle</w:t>
      </w:r>
      <w:r w:rsidR="00024B20">
        <w:rPr>
          <w:rFonts w:ascii="Arial" w:hAnsi="Arial" w:cs="Arial"/>
          <w:i/>
          <w:iCs/>
          <w:sz w:val="20"/>
          <w:szCs w:val="20"/>
        </w:rPr>
        <w:t>s</w:t>
      </w:r>
      <w:r w:rsidRPr="00324BB7">
        <w:rPr>
          <w:rFonts w:ascii="Arial" w:hAnsi="Arial" w:cs="Arial"/>
          <w:i/>
          <w:iCs/>
          <w:sz w:val="20"/>
          <w:szCs w:val="20"/>
        </w:rPr>
        <w:t>a</w:t>
      </w:r>
      <w:proofErr w:type="spellEnd"/>
      <w:r w:rsidRPr="00324BB7">
        <w:rPr>
          <w:rFonts w:ascii="Arial" w:hAnsi="Arial" w:cs="Arial"/>
          <w:i/>
          <w:iCs/>
          <w:sz w:val="20"/>
          <w:szCs w:val="20"/>
        </w:rPr>
        <w:t xml:space="preserve"> del rostro, la vivacidad, y esas espesas cejas y largas pestañas que enmarcaron los ojos, así como la fuerza de aquellos músculos desaparecen cuando la vida se va.</w:t>
      </w:r>
    </w:p>
    <w:p w:rsidR="002F588E" w:rsidRPr="00324BB7" w:rsidRDefault="002F588E" w:rsidP="00A76557">
      <w:pPr>
        <w:ind w:left="1440"/>
        <w:jc w:val="both"/>
        <w:rPr>
          <w:rFonts w:ascii="Arial" w:hAnsi="Arial" w:cs="Arial"/>
        </w:rPr>
      </w:pPr>
    </w:p>
    <w:p w:rsidR="0087426D" w:rsidRDefault="0087426D" w:rsidP="00BF69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sz w:val="20"/>
          <w:szCs w:val="20"/>
        </w:rPr>
        <w:t>El 30 de octubre por la noche se hacen los preparativos para recibir a los niños (difuntos) el 31, esto consiste</w:t>
      </w:r>
      <w:r w:rsidR="00E94956">
        <w:rPr>
          <w:rFonts w:ascii="Arial" w:hAnsi="Arial" w:cs="Arial"/>
          <w:sz w:val="20"/>
          <w:szCs w:val="20"/>
        </w:rPr>
        <w:t xml:space="preserve"> en colocar una mesa que </w:t>
      </w:r>
      <w:proofErr w:type="spellStart"/>
      <w:r w:rsidR="00E94956">
        <w:rPr>
          <w:rFonts w:ascii="Arial" w:hAnsi="Arial" w:cs="Arial"/>
          <w:sz w:val="20"/>
          <w:szCs w:val="20"/>
        </w:rPr>
        <w:t>servira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de altar, en la cual se pondrán las frutas de la temporada, los </w:t>
      </w:r>
      <w:proofErr w:type="spellStart"/>
      <w:r w:rsidRPr="00324BB7">
        <w:rPr>
          <w:rFonts w:ascii="Arial" w:hAnsi="Arial" w:cs="Arial"/>
          <w:sz w:val="20"/>
          <w:szCs w:val="20"/>
        </w:rPr>
        <w:t>candela</w:t>
      </w:r>
      <w:r w:rsidR="00024B20">
        <w:rPr>
          <w:rFonts w:ascii="Arial" w:hAnsi="Arial" w:cs="Arial"/>
          <w:sz w:val="20"/>
          <w:szCs w:val="20"/>
        </w:rPr>
        <w:t>v</w:t>
      </w:r>
      <w:r w:rsidRPr="00324BB7">
        <w:rPr>
          <w:rFonts w:ascii="Arial" w:hAnsi="Arial" w:cs="Arial"/>
          <w:sz w:val="20"/>
          <w:szCs w:val="20"/>
        </w:rPr>
        <w:t>ros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que llevan las velas (recipiente hecho de barro en su mayoría), los floreros, la comida, dulces, elotes, las bebidas (atole, leche, chocolate, refrescos, café, agua y el pan de muerto hecho especialmente para esta fecha, etc.), sin faltar figuras de dulces, barro o juguetes con los que jugaban los niños, un elemento que no debe carecer, es el incienso o goma de copal que se quem</w:t>
      </w:r>
      <w:r w:rsidR="00E94956">
        <w:rPr>
          <w:rFonts w:ascii="Arial" w:hAnsi="Arial" w:cs="Arial"/>
          <w:sz w:val="20"/>
          <w:szCs w:val="20"/>
        </w:rPr>
        <w:t xml:space="preserve">ará en el </w:t>
      </w:r>
      <w:proofErr w:type="spellStart"/>
      <w:r w:rsidR="00E94956">
        <w:rPr>
          <w:rFonts w:ascii="Arial" w:hAnsi="Arial" w:cs="Arial"/>
          <w:sz w:val="20"/>
          <w:szCs w:val="20"/>
        </w:rPr>
        <w:t>ins</w:t>
      </w:r>
      <w:r w:rsidRPr="00324BB7">
        <w:rPr>
          <w:rFonts w:ascii="Arial" w:hAnsi="Arial" w:cs="Arial"/>
          <w:sz w:val="20"/>
          <w:szCs w:val="20"/>
        </w:rPr>
        <w:t>ensario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o sahumerio que servirá de relajante, pues se tiene la cree</w:t>
      </w:r>
      <w:bookmarkStart w:id="0" w:name="_GoBack"/>
      <w:bookmarkEnd w:id="0"/>
      <w:r w:rsidRPr="00324BB7">
        <w:rPr>
          <w:rFonts w:ascii="Arial" w:hAnsi="Arial" w:cs="Arial"/>
          <w:sz w:val="20"/>
          <w:szCs w:val="20"/>
        </w:rPr>
        <w:t>ncia de que el recorrido ha sido largo y cansado, y para que los difuntitos no se pierdan de casa se pondrá en la entrada (puerta) un farol o estrella con luz que los guiará, mejor conocida como la estrella de las ánimas.</w:t>
      </w:r>
    </w:p>
    <w:p w:rsidR="002F588E" w:rsidRPr="00324BB7" w:rsidRDefault="002F588E" w:rsidP="002F588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</w:rPr>
      </w:pPr>
    </w:p>
    <w:p w:rsidR="0087426D" w:rsidRDefault="0087426D" w:rsidP="00BF69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sz w:val="20"/>
          <w:szCs w:val="20"/>
        </w:rPr>
        <w:t>La ofrenda destinada a los adultos no variara mucho ya que a</w:t>
      </w:r>
      <w:r w:rsidR="00024B20">
        <w:rPr>
          <w:rFonts w:ascii="Arial" w:hAnsi="Arial" w:cs="Arial"/>
          <w:sz w:val="20"/>
          <w:szCs w:val="20"/>
        </w:rPr>
        <w:t xml:space="preserve"> ésta se le pondrán bebidas </w:t>
      </w:r>
      <w:proofErr w:type="spellStart"/>
      <w:r w:rsidR="00024B20">
        <w:rPr>
          <w:rFonts w:ascii="Arial" w:hAnsi="Arial" w:cs="Arial"/>
          <w:sz w:val="20"/>
          <w:szCs w:val="20"/>
        </w:rPr>
        <w:t>alc</w:t>
      </w:r>
      <w:r w:rsidRPr="00324BB7">
        <w:rPr>
          <w:rFonts w:ascii="Arial" w:hAnsi="Arial" w:cs="Arial"/>
          <w:sz w:val="20"/>
          <w:szCs w:val="20"/>
        </w:rPr>
        <w:t>ólicas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(pulque, tequila, cerveza, brandy, etc.) y cigarros, la comida que se les ofrenda contendrá picante; esta se pondrá a partir de las 12</w:t>
      </w:r>
      <w:r w:rsidR="002F588E">
        <w:rPr>
          <w:rFonts w:ascii="Arial" w:hAnsi="Arial" w:cs="Arial"/>
          <w:sz w:val="20"/>
          <w:szCs w:val="20"/>
        </w:rPr>
        <w:t xml:space="preserve"> horas </w:t>
      </w:r>
      <w:r w:rsidRPr="00324BB7">
        <w:rPr>
          <w:rFonts w:ascii="Arial" w:hAnsi="Arial" w:cs="Arial"/>
          <w:sz w:val="20"/>
          <w:szCs w:val="20"/>
        </w:rPr>
        <w:t xml:space="preserve">del día 1º de noviembre, ya que se tiene la concepción de que los niños (angelitos) regresan al </w:t>
      </w:r>
      <w:proofErr w:type="spellStart"/>
      <w:r w:rsidRPr="00324BB7">
        <w:rPr>
          <w:rFonts w:ascii="Arial" w:hAnsi="Arial" w:cs="Arial"/>
          <w:i/>
          <w:iCs/>
          <w:sz w:val="20"/>
          <w:szCs w:val="20"/>
        </w:rPr>
        <w:t>Mictlán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para que los adultos lleguen por la tarde y noche y se retiren el día 2. Cabe destacar que las ofrendas variaran de acuerdo a la posibilidad económica de cada familia.</w:t>
      </w:r>
    </w:p>
    <w:p w:rsidR="002F588E" w:rsidRPr="00324BB7" w:rsidRDefault="002F588E" w:rsidP="002F588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</w:rPr>
      </w:pPr>
    </w:p>
    <w:p w:rsidR="0087426D" w:rsidRDefault="0087426D" w:rsidP="00BF69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324BB7">
        <w:rPr>
          <w:rFonts w:ascii="Arial" w:hAnsi="Arial" w:cs="Arial"/>
          <w:sz w:val="20"/>
          <w:szCs w:val="20"/>
        </w:rPr>
        <w:t xml:space="preserve">El oloroso humo que sale del sahumerio se eleva y se esparce por toda la casa </w:t>
      </w:r>
      <w:proofErr w:type="spellStart"/>
      <w:r w:rsidRPr="00324BB7">
        <w:rPr>
          <w:rFonts w:ascii="Arial" w:hAnsi="Arial" w:cs="Arial"/>
          <w:sz w:val="20"/>
          <w:szCs w:val="20"/>
        </w:rPr>
        <w:t>i</w:t>
      </w:r>
      <w:r w:rsidR="00024B20">
        <w:rPr>
          <w:rFonts w:ascii="Arial" w:hAnsi="Arial" w:cs="Arial"/>
          <w:sz w:val="20"/>
          <w:szCs w:val="20"/>
        </w:rPr>
        <w:t>n</w:t>
      </w:r>
      <w:r w:rsidRPr="00324BB7">
        <w:rPr>
          <w:rFonts w:ascii="Arial" w:hAnsi="Arial" w:cs="Arial"/>
          <w:sz w:val="20"/>
          <w:szCs w:val="20"/>
        </w:rPr>
        <w:t>pregnando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el ambiente, </w:t>
      </w:r>
      <w:r w:rsidRPr="002F588E">
        <w:rPr>
          <w:rFonts w:ascii="Arial" w:hAnsi="Arial" w:cs="Arial"/>
          <w:sz w:val="20"/>
          <w:szCs w:val="20"/>
        </w:rPr>
        <w:t>mezclándose</w:t>
      </w:r>
      <w:r w:rsidRPr="00324BB7">
        <w:rPr>
          <w:rFonts w:ascii="Arial" w:hAnsi="Arial" w:cs="Arial"/>
          <w:sz w:val="20"/>
          <w:szCs w:val="20"/>
        </w:rPr>
        <w:t xml:space="preserve"> el aroma en las frutas, flores y comida de la ofrenda tradicional del día de muertos. Es de importancia señalar que los ramos de flores de </w:t>
      </w:r>
      <w:r w:rsidR="00024B20">
        <w:rPr>
          <w:rFonts w:ascii="Arial" w:hAnsi="Arial" w:cs="Arial"/>
          <w:sz w:val="20"/>
          <w:szCs w:val="20"/>
        </w:rPr>
        <w:t>c</w:t>
      </w:r>
      <w:r w:rsidRPr="00324BB7">
        <w:rPr>
          <w:rFonts w:ascii="Arial" w:hAnsi="Arial" w:cs="Arial"/>
          <w:sz w:val="20"/>
          <w:szCs w:val="20"/>
        </w:rPr>
        <w:t xml:space="preserve">empasúchil (flor de muerto) estarán presentes en todo momento así como las </w:t>
      </w:r>
      <w:proofErr w:type="spellStart"/>
      <w:r w:rsidR="00024B20">
        <w:rPr>
          <w:rFonts w:ascii="Arial" w:hAnsi="Arial" w:cs="Arial"/>
          <w:sz w:val="20"/>
          <w:szCs w:val="20"/>
        </w:rPr>
        <w:t>b</w:t>
      </w:r>
      <w:r w:rsidRPr="00324BB7">
        <w:rPr>
          <w:rFonts w:ascii="Arial" w:hAnsi="Arial" w:cs="Arial"/>
          <w:sz w:val="20"/>
          <w:szCs w:val="20"/>
        </w:rPr>
        <w:t>elas</w:t>
      </w:r>
      <w:proofErr w:type="spellEnd"/>
      <w:r w:rsidRPr="00324BB7">
        <w:rPr>
          <w:rFonts w:ascii="Arial" w:hAnsi="Arial" w:cs="Arial"/>
          <w:sz w:val="20"/>
          <w:szCs w:val="20"/>
        </w:rPr>
        <w:t xml:space="preserve"> y veladoras encendidas; junto a estas se pondrá un vaso con agua y un plato con sal que han de probar las ánimas durante su visita.</w:t>
      </w:r>
    </w:p>
    <w:p w:rsidR="002F588E" w:rsidRPr="00324BB7" w:rsidRDefault="002F588E" w:rsidP="002F588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</w:rPr>
      </w:pPr>
    </w:p>
    <w:p w:rsidR="0087426D" w:rsidRPr="00324BB7" w:rsidRDefault="0087426D" w:rsidP="00A76557">
      <w:pPr>
        <w:ind w:left="1440"/>
        <w:jc w:val="both"/>
        <w:rPr>
          <w:rFonts w:ascii="Arial" w:hAnsi="Arial" w:cs="Arial"/>
        </w:rPr>
      </w:pPr>
      <w:r w:rsidRPr="00324BB7">
        <w:rPr>
          <w:rFonts w:ascii="Arial" w:hAnsi="Arial" w:cs="Arial"/>
          <w:i/>
          <w:iCs/>
          <w:sz w:val="20"/>
          <w:szCs w:val="20"/>
        </w:rPr>
        <w:t xml:space="preserve">Aquí nos vemos el año que viene, </w:t>
      </w:r>
    </w:p>
    <w:p w:rsidR="0087426D" w:rsidRPr="00324BB7" w:rsidRDefault="0087426D" w:rsidP="00A76557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</w:rPr>
      </w:pPr>
      <w:r w:rsidRPr="00324BB7">
        <w:rPr>
          <w:rFonts w:ascii="Arial" w:hAnsi="Arial" w:cs="Arial"/>
          <w:i/>
          <w:iCs/>
          <w:sz w:val="20"/>
          <w:szCs w:val="20"/>
        </w:rPr>
        <w:t>Ya que los muertos mueren hasta</w:t>
      </w:r>
    </w:p>
    <w:p w:rsidR="0087426D" w:rsidRDefault="0087426D" w:rsidP="00A76557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/>
          <w:iCs/>
          <w:sz w:val="20"/>
          <w:szCs w:val="20"/>
        </w:rPr>
      </w:pPr>
      <w:r w:rsidRPr="00324BB7">
        <w:rPr>
          <w:rFonts w:ascii="Arial" w:hAnsi="Arial" w:cs="Arial"/>
          <w:i/>
          <w:iCs/>
          <w:sz w:val="20"/>
          <w:szCs w:val="20"/>
        </w:rPr>
        <w:t>Que nuestro olvido los sepulta.</w:t>
      </w:r>
    </w:p>
    <w:p w:rsidR="002F588E" w:rsidRPr="00324BB7" w:rsidRDefault="002F588E" w:rsidP="00A76557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</w:rPr>
      </w:pPr>
    </w:p>
    <w:p w:rsidR="0087426D" w:rsidRPr="00324BB7" w:rsidRDefault="0087426D" w:rsidP="00A76557">
      <w:pPr>
        <w:jc w:val="both"/>
        <w:rPr>
          <w:rFonts w:ascii="Arial" w:hAnsi="Arial" w:cs="Arial"/>
        </w:rPr>
      </w:pPr>
    </w:p>
    <w:sectPr w:rsidR="0087426D" w:rsidRPr="00324B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512" w:rsidRDefault="002B1512">
      <w:r>
        <w:separator/>
      </w:r>
    </w:p>
  </w:endnote>
  <w:endnote w:type="continuationSeparator" w:id="0">
    <w:p w:rsidR="002B1512" w:rsidRDefault="002B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512" w:rsidRDefault="002B1512">
      <w:r>
        <w:separator/>
      </w:r>
    </w:p>
  </w:footnote>
  <w:footnote w:type="continuationSeparator" w:id="0">
    <w:p w:rsidR="002B1512" w:rsidRDefault="002B1512">
      <w:r>
        <w:continuationSeparator/>
      </w:r>
    </w:p>
  </w:footnote>
  <w:footnote w:id="1">
    <w:p w:rsidR="00024B20" w:rsidRPr="002F588E" w:rsidRDefault="00024B20" w:rsidP="002F588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16"/>
          <w:szCs w:val="16"/>
        </w:rPr>
      </w:pPr>
      <w:r>
        <w:rPr>
          <w:rStyle w:val="Refdenotaalpie"/>
        </w:rPr>
        <w:footnoteRef/>
      </w:r>
      <w:r>
        <w:t xml:space="preserve"> </w:t>
      </w:r>
      <w:r w:rsidRPr="002F588E">
        <w:rPr>
          <w:rFonts w:ascii="Arial" w:hAnsi="Arial" w:cs="Arial"/>
          <w:b/>
          <w:sz w:val="16"/>
          <w:szCs w:val="16"/>
        </w:rPr>
        <w:t xml:space="preserve">Sergio Rosas. </w:t>
      </w:r>
      <w:r w:rsidRPr="002F588E">
        <w:rPr>
          <w:rFonts w:ascii="Arial" w:hAnsi="Arial" w:cs="Arial"/>
          <w:b/>
          <w:i/>
          <w:iCs/>
          <w:sz w:val="16"/>
          <w:szCs w:val="16"/>
        </w:rPr>
        <w:t>Nosotros</w:t>
      </w:r>
      <w:r w:rsidRPr="002F588E">
        <w:rPr>
          <w:rFonts w:ascii="Arial" w:hAnsi="Arial" w:cs="Arial"/>
          <w:b/>
          <w:sz w:val="16"/>
          <w:szCs w:val="16"/>
        </w:rPr>
        <w:t>. Revista de Tláhuac, No. 9 octubre de 1997.</w:t>
      </w:r>
    </w:p>
    <w:p w:rsidR="00024B20" w:rsidRDefault="00024B20">
      <w:pPr>
        <w:pStyle w:val="Textonotapi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6D"/>
    <w:rsid w:val="00024B20"/>
    <w:rsid w:val="00283F35"/>
    <w:rsid w:val="002B1512"/>
    <w:rsid w:val="002F588E"/>
    <w:rsid w:val="00324BB7"/>
    <w:rsid w:val="00375384"/>
    <w:rsid w:val="00465F8D"/>
    <w:rsid w:val="00804292"/>
    <w:rsid w:val="0087426D"/>
    <w:rsid w:val="009611DB"/>
    <w:rsid w:val="009C365C"/>
    <w:rsid w:val="00A054CD"/>
    <w:rsid w:val="00A76557"/>
    <w:rsid w:val="00AD6652"/>
    <w:rsid w:val="00BF69DB"/>
    <w:rsid w:val="00DA11FE"/>
    <w:rsid w:val="00E1568B"/>
    <w:rsid w:val="00E92035"/>
    <w:rsid w:val="00E94956"/>
    <w:rsid w:val="00FC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077CCA-FF07-408A-9209-711E220B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324BB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7426D"/>
    <w:pPr>
      <w:spacing w:before="100" w:beforeAutospacing="1" w:after="100" w:afterAutospacing="1"/>
    </w:pPr>
  </w:style>
  <w:style w:type="paragraph" w:styleId="Textonotapie">
    <w:name w:val="footnote text"/>
    <w:basedOn w:val="Normal"/>
    <w:semiHidden/>
    <w:rsid w:val="002F588E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2F588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54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1141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Mixqui en el día de muertos</vt:lpstr>
    </vt:vector>
  </TitlesOfParts>
  <Company/>
  <LinksUpToDate>false</LinksUpToDate>
  <CharactersWithSpaces>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Mixqui en el día de muertos</dc:title>
  <dc:creator>Antonio Romero Gómez</dc:creator>
  <cp:lastModifiedBy>Antonio Romero Gómez</cp:lastModifiedBy>
  <cp:revision>3</cp:revision>
  <dcterms:created xsi:type="dcterms:W3CDTF">2013-05-11T17:03:00Z</dcterms:created>
  <dcterms:modified xsi:type="dcterms:W3CDTF">2015-07-19T06:10:00Z</dcterms:modified>
</cp:coreProperties>
</file>