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ylfw1otre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Color Palette &amp; Typography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cd22y4imc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Colors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BiteTrak Blue</w:t>
      </w:r>
      <w:r w:rsidDel="00000000" w:rsidR="00000000" w:rsidRPr="00000000">
        <w:rPr>
          <w:rtl w:val="0"/>
        </w:rPr>
        <w:t xml:space="preserve"> — #1D6BFF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Slate Black</w:t>
      </w:r>
      <w:r w:rsidDel="00000000" w:rsidR="00000000" w:rsidRPr="00000000">
        <w:rPr>
          <w:rtl w:val="0"/>
        </w:rPr>
        <w:t xml:space="preserve"> — #111418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Cool Gray</w:t>
      </w:r>
      <w:r w:rsidDel="00000000" w:rsidR="00000000" w:rsidRPr="00000000">
        <w:rPr>
          <w:rtl w:val="0"/>
        </w:rPr>
        <w:t xml:space="preserve"> — #CBD3DC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 Mint</w:t>
      </w:r>
      <w:r w:rsidDel="00000000" w:rsidR="00000000" w:rsidRPr="00000000">
        <w:rPr>
          <w:rtl w:val="0"/>
        </w:rPr>
        <w:t xml:space="preserve"> — #36D0A0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White</w:t>
      </w:r>
      <w:r w:rsidDel="00000000" w:rsidR="00000000" w:rsidRPr="00000000">
        <w:rPr>
          <w:rtl w:val="0"/>
        </w:rPr>
        <w:t xml:space="preserve"> — #F8FAFC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1c8stlgmo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Headings:</w:t>
      </w:r>
      <w:r w:rsidDel="00000000" w:rsidR="00000000" w:rsidRPr="00000000">
        <w:rPr>
          <w:rtl w:val="0"/>
        </w:rPr>
        <w:t xml:space="preserve"> Inter / Bold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Inter / Regular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Accents:</w:t>
      </w:r>
      <w:r w:rsidDel="00000000" w:rsidR="00000000" w:rsidRPr="00000000">
        <w:rPr>
          <w:rtl w:val="0"/>
        </w:rPr>
        <w:t xml:space="preserve"> JetBrains Mono (for macros/numbers/labels)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overall feel: </w:t>
      </w:r>
      <w:r w:rsidDel="00000000" w:rsidR="00000000" w:rsidRPr="00000000">
        <w:rPr>
          <w:i w:val="1"/>
          <w:iCs w:val="1"/>
          <w:rtl w:val="0"/>
        </w:rPr>
        <w:t xml:space="preserve">clean, bright, modern health-tech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