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ga2h2hqta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RESTAURANT “SAFE MEAL” FINDER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86fvwd8tq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Bar: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“Search a restaurant…”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cfmkx9hte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 Card: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Applebee’s – Wenatchee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Health badges:</w:t>
        <w:br w:type="textWrapping"/>
        <w:t xml:space="preserve"> ✔ GF options</w:t>
        <w:br w:type="textWrapping"/>
        <w:t xml:space="preserve"> ✔ IBS-tolerant</w:t>
        <w:br w:type="textWrapping"/>
        <w:t xml:space="preserve"> ⚠ Some unsafe foods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ggfc47pbc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Items: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Grilled chicken bowl — </w:t>
      </w:r>
      <w:r w:rsidDel="00000000" w:rsidR="00000000" w:rsidRPr="00000000">
        <w:rPr>
          <w:i w:val="1"/>
          <w:iCs w:val="1"/>
          <w:rtl w:val="0"/>
        </w:rPr>
        <w:t xml:space="preserve">IBS-safe, GF, 620 cal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Cobb salad — </w:t>
      </w:r>
      <w:r w:rsidDel="00000000" w:rsidR="00000000" w:rsidRPr="00000000">
        <w:rPr>
          <w:i w:val="1"/>
          <w:iCs w:val="1"/>
          <w:rtl w:val="0"/>
        </w:rPr>
        <w:t xml:space="preserve">Contains onions (flagged)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Salmon — </w:t>
      </w:r>
      <w:r w:rsidDel="00000000" w:rsidR="00000000" w:rsidRPr="00000000">
        <w:rPr>
          <w:i w:val="1"/>
          <w:iCs w:val="1"/>
          <w:rtl w:val="0"/>
        </w:rPr>
        <w:t xml:space="preserve">Safe if no sauce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