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D4A3A" w14:textId="2C4DC752" w:rsidR="00B05289" w:rsidRPr="00C2220B" w:rsidRDefault="00B05289" w:rsidP="00C2220B">
      <w:pPr>
        <w:pStyle w:val="NormalWeb"/>
        <w:spacing w:before="240" w:beforeAutospacing="0" w:after="240" w:afterAutospacing="0"/>
        <w:jc w:val="both"/>
      </w:pPr>
      <w:bookmarkStart w:id="0" w:name="_Hlk152823495"/>
      <w:bookmarkEnd w:id="0"/>
      <w:r>
        <w:rPr>
          <w:rFonts w:eastAsia="MS Mincho"/>
          <w:sz w:val="48"/>
          <w:szCs w:val="48"/>
        </w:rPr>
        <w:t xml:space="preserve">        </w:t>
      </w:r>
      <w:r w:rsidR="00C2220B">
        <w:rPr>
          <w:rFonts w:eastAsia="MS Mincho"/>
          <w:sz w:val="48"/>
          <w:szCs w:val="48"/>
        </w:rPr>
        <w:tab/>
      </w:r>
      <w:r w:rsidR="00C2220B">
        <w:rPr>
          <w:rFonts w:eastAsia="MS Mincho"/>
          <w:sz w:val="48"/>
          <w:szCs w:val="48"/>
        </w:rPr>
        <w:tab/>
      </w:r>
      <w:r w:rsidR="00C2220B">
        <w:rPr>
          <w:rFonts w:eastAsia="MS Mincho"/>
          <w:sz w:val="48"/>
          <w:szCs w:val="48"/>
        </w:rPr>
        <w:tab/>
      </w:r>
      <w:r w:rsidR="00C2220B" w:rsidRPr="008235E5">
        <w:rPr>
          <w:b/>
          <w:bCs/>
          <w:color w:val="000000"/>
        </w:rPr>
        <w:t>TOPIC: E-COMMERCE SHIPPING PREDICTION</w:t>
      </w:r>
    </w:p>
    <w:p w14:paraId="136D6A2E" w14:textId="77777777" w:rsidR="00D41274" w:rsidRDefault="00D41274" w:rsidP="00883903">
      <w:pPr>
        <w:ind w:right="-811"/>
        <w:sectPr w:rsidR="00D41274" w:rsidSect="004E5AE1">
          <w:footerReference w:type="default" r:id="rId8"/>
          <w:pgSz w:w="11906" w:h="16838"/>
          <w:pgMar w:top="1077" w:right="811" w:bottom="2438" w:left="0" w:header="709" w:footer="709" w:gutter="0"/>
          <w:cols w:space="708"/>
          <w:docGrid w:linePitch="360"/>
        </w:sectPr>
      </w:pPr>
    </w:p>
    <w:p w14:paraId="330368BE" w14:textId="14CD994E" w:rsidR="00B05289" w:rsidRPr="00C9056D" w:rsidRDefault="00D41274" w:rsidP="002121DE">
      <w:pPr>
        <w:pStyle w:val="NormalWeb"/>
        <w:spacing w:before="0" w:after="0"/>
        <w:jc w:val="both"/>
        <w:rPr>
          <w:color w:val="000000"/>
          <w:sz w:val="18"/>
          <w:szCs w:val="18"/>
          <w:lang w:val="en-IN"/>
        </w:rPr>
      </w:pPr>
      <w:r w:rsidRPr="00C9056D">
        <w:rPr>
          <w:rStyle w:val="IEEEAbstractHeadingChar"/>
          <w:szCs w:val="18"/>
        </w:rPr>
        <w:t>Ab</w:t>
      </w:r>
      <w:r w:rsidR="0064799C" w:rsidRPr="00C9056D">
        <w:rPr>
          <w:rStyle w:val="IEEEAbstractHeadingChar"/>
          <w:szCs w:val="18"/>
        </w:rPr>
        <w:t>s</w:t>
      </w:r>
      <w:r w:rsidRPr="00C9056D">
        <w:rPr>
          <w:rStyle w:val="IEEEAbstractHeadingChar"/>
          <w:szCs w:val="18"/>
        </w:rPr>
        <w:t>tract</w:t>
      </w:r>
      <w:r w:rsidRPr="00C9056D">
        <w:rPr>
          <w:sz w:val="18"/>
          <w:szCs w:val="18"/>
        </w:rPr>
        <w:t xml:space="preserve">— </w:t>
      </w:r>
      <w:r w:rsidR="00B35918" w:rsidRPr="00C9056D">
        <w:rPr>
          <w:color w:val="000000"/>
          <w:sz w:val="18"/>
          <w:szCs w:val="18"/>
          <w:lang w:val="en-IN"/>
        </w:rPr>
        <w:t xml:space="preserve">This project seeks to analyse the predictive e-commerce shipping mechanisms used by supply chain organizations including their product distribution across their several warehouses. It also seeks to analyse detailed transaction orders, inventory and logics from multiple products and warehouses with the objective of analysing if the products ordered, arrived on time or not. A multiple-product demand prediction approach was used to identify specific features identified in the data obtained. This work used 4 machine learning algorithms to analyse the e-commerce shipping data obtained with the objective of predicting weather or not the products ordered arrived on time or not. </w:t>
      </w:r>
    </w:p>
    <w:p w14:paraId="15321800" w14:textId="5B0A8BAC" w:rsidR="00B05289" w:rsidRPr="00C9056D" w:rsidRDefault="00AD335D" w:rsidP="002121DE">
      <w:pPr>
        <w:pStyle w:val="IEEEHeading1"/>
        <w:jc w:val="both"/>
        <w:rPr>
          <w:b/>
          <w:bCs/>
        </w:rPr>
      </w:pPr>
      <w:r w:rsidRPr="00C9056D">
        <w:rPr>
          <w:b/>
          <w:bCs/>
        </w:rPr>
        <w:t>Introductio</w:t>
      </w:r>
      <w:r w:rsidR="00B05289" w:rsidRPr="00C9056D">
        <w:rPr>
          <w:b/>
          <w:bCs/>
        </w:rPr>
        <w:t>n</w:t>
      </w:r>
    </w:p>
    <w:p w14:paraId="03E38630" w14:textId="77777777" w:rsidR="00701C82" w:rsidRPr="00C9056D" w:rsidRDefault="00701C82" w:rsidP="002121DE">
      <w:pPr>
        <w:pStyle w:val="IEEEHeading1"/>
        <w:numPr>
          <w:ilvl w:val="0"/>
          <w:numId w:val="0"/>
        </w:numPr>
        <w:jc w:val="both"/>
        <w:rPr>
          <w:b/>
          <w:bCs/>
          <w:smallCaps w:val="0"/>
        </w:rPr>
      </w:pPr>
      <w:r w:rsidRPr="00C9056D">
        <w:rPr>
          <w:b/>
          <w:bCs/>
          <w:smallCaps w:val="0"/>
        </w:rPr>
        <w:t>1.1 Background</w:t>
      </w:r>
    </w:p>
    <w:p w14:paraId="02A6343F" w14:textId="77777777" w:rsidR="00B35918" w:rsidRPr="00C9056D" w:rsidRDefault="00B35918" w:rsidP="002121DE">
      <w:pPr>
        <w:pStyle w:val="IEEEParagraph"/>
        <w:ind w:firstLine="0"/>
        <w:rPr>
          <w:lang w:val="en-IN"/>
        </w:rPr>
      </w:pPr>
      <w:r w:rsidRPr="00C9056D">
        <w:rPr>
          <w:lang w:val="en-IN"/>
        </w:rPr>
        <w:t>Nowadays, technological improvement has made businesses to collect and analyse customers data at every aspect of the organization. Large multinational e-commerce companies like Amazon which is an American technology company that focuses on e-commerce, online advertising, digital streaming, cloud computing and artificial intelligence has advanced technological platforms which combines data from online payment, sales, inventory management and logistics with the objective of obtaining valuable customer, operational and market data of high quality.</w:t>
      </w:r>
    </w:p>
    <w:p w14:paraId="4F1AA9B2" w14:textId="77777777" w:rsidR="00B35918" w:rsidRPr="00C9056D" w:rsidRDefault="00B35918" w:rsidP="002121DE">
      <w:pPr>
        <w:pStyle w:val="IEEEParagraph"/>
        <w:ind w:firstLine="0"/>
      </w:pPr>
    </w:p>
    <w:p w14:paraId="1466B7C1" w14:textId="77777777" w:rsidR="00701C82" w:rsidRPr="00C9056D" w:rsidRDefault="00701C82" w:rsidP="002121DE">
      <w:pPr>
        <w:pStyle w:val="IEEEHeading1"/>
        <w:numPr>
          <w:ilvl w:val="0"/>
          <w:numId w:val="0"/>
        </w:numPr>
        <w:ind w:left="289" w:hanging="289"/>
        <w:jc w:val="both"/>
        <w:rPr>
          <w:b/>
          <w:bCs/>
          <w:smallCaps w:val="0"/>
        </w:rPr>
      </w:pPr>
      <w:r w:rsidRPr="00C9056D">
        <w:rPr>
          <w:b/>
          <w:bCs/>
          <w:smallCaps w:val="0"/>
        </w:rPr>
        <w:t>1.2 Objectives</w:t>
      </w:r>
    </w:p>
    <w:p w14:paraId="1416C093" w14:textId="77777777" w:rsidR="006663C3" w:rsidRPr="00C9056D" w:rsidRDefault="006663C3" w:rsidP="002121DE">
      <w:pPr>
        <w:pStyle w:val="IEEEParagraph"/>
        <w:ind w:firstLine="0"/>
        <w:rPr>
          <w:lang w:val="en-IN"/>
        </w:rPr>
      </w:pPr>
      <w:r w:rsidRPr="00C9056D">
        <w:rPr>
          <w:lang w:val="en-IN"/>
        </w:rPr>
        <w:t>In Section 2, we examine the relevant literature. Section 3 entails the data cleaning and preparation. Section 4 outlines the data visualization. Section 5 introduces and elaborates on the data analysis and the various machine learning algorithms used. Section 6 addresses the analysis and conclusion Finally; Section 7 wraps up with references used based on the work presented.</w:t>
      </w:r>
    </w:p>
    <w:p w14:paraId="57A156D2" w14:textId="6B332A1C" w:rsidR="00081EBE" w:rsidRPr="00C9056D" w:rsidRDefault="00F136F0" w:rsidP="002121DE">
      <w:pPr>
        <w:pStyle w:val="IEEEHeading1"/>
        <w:jc w:val="both"/>
        <w:rPr>
          <w:b/>
          <w:bCs/>
        </w:rPr>
      </w:pPr>
      <w:r w:rsidRPr="00C9056D">
        <w:rPr>
          <w:b/>
          <w:bCs/>
        </w:rPr>
        <w:t>L</w:t>
      </w:r>
      <w:r w:rsidR="009D0330" w:rsidRPr="00C9056D">
        <w:rPr>
          <w:b/>
          <w:bCs/>
        </w:rPr>
        <w:t>iterature Review</w:t>
      </w:r>
    </w:p>
    <w:p w14:paraId="6AC20A25" w14:textId="77777777" w:rsidR="00A67FBA" w:rsidRPr="00C9056D" w:rsidRDefault="00A67FBA" w:rsidP="002121DE">
      <w:pPr>
        <w:pStyle w:val="IEEEParagraph"/>
        <w:ind w:firstLine="0"/>
        <w:rPr>
          <w:lang w:val="en-CA"/>
        </w:rPr>
      </w:pPr>
    </w:p>
    <w:p w14:paraId="6B80010B" w14:textId="11CDC19E" w:rsidR="00A67FBA" w:rsidRPr="00C9056D" w:rsidRDefault="000A45A6" w:rsidP="002121DE">
      <w:pPr>
        <w:pStyle w:val="IEEEParagraph"/>
        <w:ind w:firstLine="0"/>
        <w:rPr>
          <w:i/>
          <w:iCs/>
        </w:rPr>
      </w:pPr>
      <w:r w:rsidRPr="00C9056D">
        <w:rPr>
          <w:i/>
          <w:iCs/>
        </w:rPr>
        <w:t xml:space="preserve">1.1 </w:t>
      </w:r>
      <w:r w:rsidR="004703CF" w:rsidRPr="00C9056D">
        <w:rPr>
          <w:i/>
          <w:iCs/>
        </w:rPr>
        <w:t>Key Forecasting Approaches</w:t>
      </w:r>
    </w:p>
    <w:p w14:paraId="72688D3F" w14:textId="77777777" w:rsidR="00D44065" w:rsidRPr="00C9056D" w:rsidRDefault="00D44065" w:rsidP="002121DE">
      <w:pPr>
        <w:pStyle w:val="IEEEParagraph"/>
        <w:rPr>
          <w:lang w:val="fr-CA"/>
        </w:rPr>
      </w:pPr>
      <w:r w:rsidRPr="00C9056D">
        <w:rPr>
          <w:lang w:val="en-IN"/>
        </w:rPr>
        <w:t xml:space="preserve">Accurate demand forecasting plays a pivotal role in the effective management of services, operations, production planning, and revenue management, especially in a data-rich environment. Various statistical and machine learning models have been developed for this purpose, including time series models, artificial neural networks, and support vector machines, as discussed in studies such as Carbonneau et al. </w:t>
      </w:r>
      <w:r w:rsidRPr="00C9056D">
        <w:rPr>
          <w:lang w:val="fr-CA"/>
        </w:rPr>
        <w:t>(2008), Slimani et al. (2015), Chen et al. (2004), Choi et al. (2018), and others.</w:t>
      </w:r>
    </w:p>
    <w:p w14:paraId="0D05E803" w14:textId="77777777" w:rsidR="003F3B58" w:rsidRPr="00C9056D" w:rsidRDefault="003F3B58" w:rsidP="002121DE">
      <w:pPr>
        <w:pStyle w:val="IEEEParagraph"/>
        <w:rPr>
          <w:b/>
          <w:bCs/>
          <w:lang w:val="fr-CA"/>
        </w:rPr>
      </w:pPr>
    </w:p>
    <w:p w14:paraId="38754B4D" w14:textId="72F2689E" w:rsidR="004703CF" w:rsidRPr="00C9056D" w:rsidRDefault="004703CF" w:rsidP="002121DE">
      <w:pPr>
        <w:pStyle w:val="IEEEParagraph"/>
        <w:ind w:firstLine="0"/>
        <w:rPr>
          <w:b/>
          <w:bCs/>
          <w:i/>
          <w:iCs/>
        </w:rPr>
      </w:pPr>
      <w:r w:rsidRPr="00C9056D">
        <w:rPr>
          <w:b/>
          <w:bCs/>
          <w:i/>
          <w:iCs/>
        </w:rPr>
        <w:t>1.2 Enhancing Accuracy with Web Data</w:t>
      </w:r>
    </w:p>
    <w:p w14:paraId="7DDD93A0" w14:textId="77777777" w:rsidR="004703CF" w:rsidRPr="009F7123" w:rsidRDefault="004703CF" w:rsidP="00D44065">
      <w:pPr>
        <w:pStyle w:val="IEEEParagraph"/>
        <w:rPr>
          <w:lang w:val="en-CA"/>
        </w:rPr>
      </w:pPr>
    </w:p>
    <w:p w14:paraId="2FFF9C9A" w14:textId="77777777" w:rsidR="00D44065" w:rsidRPr="00C9056D" w:rsidRDefault="00D44065" w:rsidP="00C9056D">
      <w:pPr>
        <w:pStyle w:val="IEEEParagraph"/>
        <w:ind w:firstLine="0"/>
        <w:rPr>
          <w:lang w:val="en-IN"/>
        </w:rPr>
      </w:pPr>
      <w:r w:rsidRPr="00C9056D">
        <w:rPr>
          <w:lang w:val="en-IN"/>
        </w:rPr>
        <w:t xml:space="preserve">Another avenue of research has explored the use of web data, such as search queries and online reviews, to enhance prediction accuracy, as evidenced in studies like Choi and </w:t>
      </w:r>
      <w:r w:rsidRPr="00C9056D">
        <w:rPr>
          <w:lang w:val="en-IN"/>
        </w:rPr>
        <w:t>Varian (2012), Cui et al. (2015), Boone et al. (2018), and Chong et al. (2017). While traditional prediction models heavily rely on historical demand data, these findings have encouraged the exploration of new external information sources available in the era of big data. Empirical studies focusing on large e-commerce companies and retailers, which can be found in works such as Horta¸csu and Nielsen (2010), Hwang and Park (2015), Ahire et al. (2015), and Cui et al. (2018).</w:t>
      </w:r>
    </w:p>
    <w:p w14:paraId="03F73B5F" w14:textId="77777777" w:rsidR="00D44065" w:rsidRPr="00C9056D" w:rsidRDefault="00D44065" w:rsidP="00D44065">
      <w:pPr>
        <w:pStyle w:val="IEEEParagraph"/>
        <w:rPr>
          <w:lang w:val="en-IN"/>
        </w:rPr>
      </w:pPr>
    </w:p>
    <w:p w14:paraId="26BE7590" w14:textId="43061CB0" w:rsidR="00492FDC" w:rsidRPr="00C9056D" w:rsidRDefault="00492FDC" w:rsidP="00492FDC">
      <w:pPr>
        <w:pStyle w:val="IEEEParagraph"/>
        <w:rPr>
          <w:b/>
          <w:bCs/>
          <w:i/>
          <w:iCs/>
        </w:rPr>
      </w:pPr>
      <w:r w:rsidRPr="00C9056D">
        <w:rPr>
          <w:b/>
          <w:bCs/>
          <w:i/>
          <w:iCs/>
        </w:rPr>
        <w:t>1.3 Big Data Triumphs</w:t>
      </w:r>
    </w:p>
    <w:p w14:paraId="7D1168A3" w14:textId="77777777" w:rsidR="00492FDC" w:rsidRPr="00C9056D" w:rsidRDefault="00492FDC" w:rsidP="00D44065">
      <w:pPr>
        <w:pStyle w:val="IEEEParagraph"/>
        <w:rPr>
          <w:lang w:val="en-IN"/>
        </w:rPr>
      </w:pPr>
    </w:p>
    <w:p w14:paraId="3F09FE29" w14:textId="6029A7A8" w:rsidR="00A67FBA" w:rsidRPr="004703CF" w:rsidRDefault="00D44065" w:rsidP="004703CF">
      <w:pPr>
        <w:pStyle w:val="IEEEParagraph"/>
        <w:rPr>
          <w:lang w:val="en-IN"/>
        </w:rPr>
      </w:pPr>
      <w:r w:rsidRPr="00C9056D">
        <w:rPr>
          <w:lang w:val="en-IN"/>
        </w:rPr>
        <w:t>The utilization of big data and machine learning methods has proven successful in various domains beyond demand prediction. In recent times, researchers have re-examined various aspects of operations management through the lens of big data. These applications encompass a range of areas, including but not limited to the newsvendor problem, as discussed in Ban and Rudin (2018), and inventory management, as explored in Bertsimas et al. (2016) and Huang and Van Mieghem (2014) have also delved into this area, along with studies on revenue management and pricing conducted by Ferreira et al. (2015) and Aral and Walker (2014).</w:t>
      </w:r>
    </w:p>
    <w:p w14:paraId="7A81E903" w14:textId="77777777" w:rsidR="00A67FBA" w:rsidRDefault="00A67FBA" w:rsidP="004703CF">
      <w:pPr>
        <w:pStyle w:val="IEEEParagraph"/>
        <w:ind w:firstLine="0"/>
      </w:pPr>
    </w:p>
    <w:p w14:paraId="20D5B495" w14:textId="3DAE48EB" w:rsidR="00A67FBA" w:rsidRPr="00C9056D" w:rsidRDefault="000A45A6" w:rsidP="000A45A6">
      <w:pPr>
        <w:pStyle w:val="IEEEHeading1"/>
        <w:rPr>
          <w:b/>
          <w:bCs/>
        </w:rPr>
      </w:pPr>
      <w:r w:rsidRPr="00C9056D">
        <w:rPr>
          <w:b/>
          <w:bCs/>
        </w:rPr>
        <w:t>Methodology</w:t>
      </w:r>
    </w:p>
    <w:p w14:paraId="18F0808C" w14:textId="2D49986C" w:rsidR="000A45A6" w:rsidRPr="00C9056D" w:rsidRDefault="000A45A6" w:rsidP="00897E88">
      <w:pPr>
        <w:pStyle w:val="IEEEParagraph"/>
        <w:numPr>
          <w:ilvl w:val="1"/>
          <w:numId w:val="9"/>
        </w:numPr>
        <w:rPr>
          <w:b/>
          <w:bCs/>
          <w:i/>
          <w:iCs/>
          <w:lang w:val="en-CA"/>
        </w:rPr>
      </w:pPr>
      <w:r w:rsidRPr="00C9056D">
        <w:rPr>
          <w:b/>
          <w:bCs/>
          <w:i/>
          <w:iCs/>
          <w:lang w:val="en-CA"/>
        </w:rPr>
        <w:t>Data Collection</w:t>
      </w:r>
    </w:p>
    <w:p w14:paraId="54D9E1D5" w14:textId="55AE6109" w:rsidR="00897E88" w:rsidRPr="00A65BEB" w:rsidRDefault="00A65BEB" w:rsidP="00A65BEB">
      <w:pPr>
        <w:pStyle w:val="ListParagraph"/>
        <w:ind w:left="360"/>
        <w:jc w:val="both"/>
        <w:rPr>
          <w:sz w:val="20"/>
          <w:szCs w:val="20"/>
          <w:lang w:val="en-IN"/>
        </w:rPr>
      </w:pPr>
      <w:r w:rsidRPr="00A65BEB">
        <w:rPr>
          <w:sz w:val="20"/>
          <w:szCs w:val="20"/>
          <w:lang w:val="en-IN"/>
        </w:rPr>
        <w:t>The dataset for this project was obtained from an international e-commerce company, available on Kaggle. It consists of 10,999 entries with 12 variables, reflecting the company's intent to derive key insights from its customer database using advanced machine learning techniques. The dataset encompasses customer IDs, warehouse block details, shipping methods, customer service interactions, customer ratings, product costs, prior purchases, product importance categorization, customer gender, offered discounts, product weight, and delivery timeliness. This rich dataset serves as a fundamental resource for analysing customer behaviour and optimizing delivery efficiency</w:t>
      </w:r>
      <w:r>
        <w:rPr>
          <w:sz w:val="20"/>
          <w:szCs w:val="20"/>
          <w:lang w:val="en-IN"/>
        </w:rPr>
        <w:t>.</w:t>
      </w:r>
    </w:p>
    <w:p w14:paraId="1DF39793" w14:textId="77777777" w:rsidR="000A45A6" w:rsidRPr="000A45A6" w:rsidRDefault="000A45A6" w:rsidP="000A45A6">
      <w:pPr>
        <w:pStyle w:val="IEEEParagraph"/>
        <w:rPr>
          <w:lang w:val="en-CA"/>
        </w:rPr>
      </w:pPr>
    </w:p>
    <w:p w14:paraId="55CCBA66" w14:textId="3F067BCD" w:rsidR="000A45A6" w:rsidRPr="00C9056D" w:rsidRDefault="000A45A6" w:rsidP="00171320">
      <w:pPr>
        <w:pStyle w:val="IEEEParagraph"/>
        <w:numPr>
          <w:ilvl w:val="1"/>
          <w:numId w:val="9"/>
        </w:numPr>
        <w:rPr>
          <w:b/>
          <w:bCs/>
          <w:i/>
          <w:iCs/>
          <w:lang w:val="en-CA"/>
        </w:rPr>
      </w:pPr>
      <w:r w:rsidRPr="00C9056D">
        <w:rPr>
          <w:b/>
          <w:bCs/>
          <w:i/>
          <w:iCs/>
          <w:lang w:val="en-CA"/>
        </w:rPr>
        <w:t>Data Preprocessing</w:t>
      </w:r>
    </w:p>
    <w:p w14:paraId="655312D6" w14:textId="77777777" w:rsidR="00171320" w:rsidRPr="00EB7AEA" w:rsidRDefault="00171320" w:rsidP="00171320">
      <w:pPr>
        <w:pStyle w:val="IEEEParagraph"/>
        <w:ind w:left="360" w:firstLine="0"/>
        <w:rPr>
          <w:i/>
          <w:iCs/>
          <w:lang w:val="en-CA"/>
        </w:rPr>
      </w:pPr>
    </w:p>
    <w:p w14:paraId="6555B75C" w14:textId="2BA3D677" w:rsidR="00171320" w:rsidRDefault="00171320" w:rsidP="00171320">
      <w:pPr>
        <w:jc w:val="both"/>
        <w:rPr>
          <w:sz w:val="20"/>
          <w:szCs w:val="20"/>
          <w:lang w:val="en-IN"/>
        </w:rPr>
      </w:pPr>
      <w:r w:rsidRPr="00171320">
        <w:rPr>
          <w:b/>
          <w:bCs/>
          <w:sz w:val="20"/>
          <w:szCs w:val="20"/>
          <w:lang w:val="en-IN"/>
        </w:rPr>
        <w:t xml:space="preserve"> Missing Values</w:t>
      </w:r>
      <w:r w:rsidRPr="00D06D85">
        <w:rPr>
          <w:sz w:val="20"/>
          <w:szCs w:val="20"/>
          <w:lang w:val="en-IN"/>
        </w:rPr>
        <w:t>: The dataset was checked for any missing values using the is</w:t>
      </w:r>
      <w:r>
        <w:rPr>
          <w:sz w:val="20"/>
          <w:szCs w:val="20"/>
          <w:lang w:val="en-IN"/>
        </w:rPr>
        <w:t xml:space="preserve"> </w:t>
      </w:r>
      <w:r w:rsidRPr="00D06D85">
        <w:rPr>
          <w:sz w:val="20"/>
          <w:szCs w:val="20"/>
          <w:lang w:val="en-IN"/>
        </w:rPr>
        <w:t>null method followed by the sum</w:t>
      </w:r>
      <w:r>
        <w:rPr>
          <w:sz w:val="20"/>
          <w:szCs w:val="20"/>
          <w:lang w:val="en-IN"/>
        </w:rPr>
        <w:t xml:space="preserve"> </w:t>
      </w:r>
      <w:r w:rsidRPr="00D06D85">
        <w:rPr>
          <w:sz w:val="20"/>
          <w:szCs w:val="20"/>
          <w:lang w:val="en-IN"/>
        </w:rPr>
        <w:t xml:space="preserve">function to aggregate the counts.  The results confirmed that there were no missing values across all columns, as each column displayed a zero count for missing data. </w:t>
      </w:r>
    </w:p>
    <w:p w14:paraId="20951DF8" w14:textId="1BE8BE01" w:rsidR="00171320" w:rsidRDefault="00171320" w:rsidP="002121DE">
      <w:pPr>
        <w:jc w:val="both"/>
        <w:rPr>
          <w:sz w:val="20"/>
          <w:szCs w:val="20"/>
          <w:lang w:val="en-IN"/>
        </w:rPr>
      </w:pPr>
      <w:r w:rsidRPr="00171320">
        <w:rPr>
          <w:b/>
          <w:bCs/>
          <w:sz w:val="20"/>
          <w:szCs w:val="20"/>
          <w:lang w:val="en-IN"/>
        </w:rPr>
        <w:t>Duplicate Rows:</w:t>
      </w:r>
      <w:r w:rsidRPr="00D06D85">
        <w:rPr>
          <w:sz w:val="20"/>
          <w:szCs w:val="20"/>
          <w:lang w:val="en-IN"/>
        </w:rPr>
        <w:t xml:space="preserve"> Duplicate rows in the dataset were identified using the duplicated method, followed by sum to count them. It was found that there were no duplicate rows. </w:t>
      </w:r>
    </w:p>
    <w:p w14:paraId="21FA01D4" w14:textId="0931B9E6" w:rsidR="00171320" w:rsidRDefault="00171320" w:rsidP="002121DE">
      <w:pPr>
        <w:jc w:val="both"/>
        <w:rPr>
          <w:sz w:val="20"/>
          <w:szCs w:val="20"/>
          <w:lang w:val="en-IN"/>
        </w:rPr>
      </w:pPr>
    </w:p>
    <w:p w14:paraId="24683411" w14:textId="0E03D202" w:rsidR="00171320" w:rsidRDefault="00171320" w:rsidP="002121DE">
      <w:pPr>
        <w:jc w:val="both"/>
        <w:rPr>
          <w:sz w:val="20"/>
          <w:szCs w:val="20"/>
          <w:lang w:val="en-IN"/>
        </w:rPr>
      </w:pPr>
      <w:r w:rsidRPr="00171320">
        <w:rPr>
          <w:b/>
          <w:bCs/>
          <w:sz w:val="20"/>
          <w:szCs w:val="20"/>
          <w:lang w:val="en-IN"/>
        </w:rPr>
        <w:t>Data Frame Inspection</w:t>
      </w:r>
      <w:r w:rsidRPr="00D06D85">
        <w:rPr>
          <w:sz w:val="20"/>
          <w:szCs w:val="20"/>
          <w:lang w:val="en-IN"/>
        </w:rPr>
        <w:t xml:space="preserve">: data.info() was used to get a concise summary of the DataFrame, ensuring all columns were accounted for and correctly typed with no null values. </w:t>
      </w:r>
    </w:p>
    <w:p w14:paraId="177A6245" w14:textId="773CD933" w:rsidR="00171320" w:rsidRDefault="00171320" w:rsidP="002121DE">
      <w:pPr>
        <w:jc w:val="both"/>
        <w:rPr>
          <w:sz w:val="20"/>
          <w:szCs w:val="20"/>
          <w:lang w:val="en-IN"/>
        </w:rPr>
      </w:pPr>
    </w:p>
    <w:p w14:paraId="2F520A19" w14:textId="3E96B337" w:rsidR="005B5E83" w:rsidRPr="00C9056D" w:rsidRDefault="00171320" w:rsidP="00C9056D">
      <w:pPr>
        <w:jc w:val="both"/>
        <w:rPr>
          <w:sz w:val="20"/>
          <w:szCs w:val="20"/>
          <w:lang w:val="en-IN"/>
        </w:rPr>
      </w:pPr>
      <w:r w:rsidRPr="00171320">
        <w:rPr>
          <w:b/>
          <w:bCs/>
          <w:sz w:val="20"/>
          <w:szCs w:val="20"/>
          <w:lang w:val="en-IN"/>
        </w:rPr>
        <w:t>Statistical Summary</w:t>
      </w:r>
      <w:r>
        <w:rPr>
          <w:b/>
          <w:bCs/>
          <w:sz w:val="20"/>
          <w:szCs w:val="20"/>
          <w:lang w:val="en-IN"/>
        </w:rPr>
        <w:t xml:space="preserve">: </w:t>
      </w:r>
      <w:r>
        <w:rPr>
          <w:sz w:val="20"/>
          <w:szCs w:val="20"/>
          <w:lang w:val="en-IN"/>
        </w:rPr>
        <w:t>D</w:t>
      </w:r>
      <w:r w:rsidRPr="00D06D85">
        <w:rPr>
          <w:sz w:val="20"/>
          <w:szCs w:val="20"/>
          <w:lang w:val="en-IN"/>
        </w:rPr>
        <w:t>escribe provided a statistical summary for numerical columns, presenting count, mean, standard deviation, minimum, quartiles, and maximum values, which is helpful for understanding the distribution of data.</w:t>
      </w:r>
    </w:p>
    <w:p w14:paraId="27520CF5" w14:textId="19C0DB87" w:rsidR="005B5E83" w:rsidRPr="002121DE" w:rsidRDefault="005B5E83" w:rsidP="002D17F9">
      <w:pPr>
        <w:pStyle w:val="IEEEHeading1"/>
        <w:rPr>
          <w:b/>
          <w:bCs/>
          <w:lang w:val="en-CA" w:eastAsia="en-CA"/>
        </w:rPr>
      </w:pPr>
      <w:r w:rsidRPr="002121DE">
        <w:rPr>
          <w:b/>
          <w:bCs/>
          <w:lang w:val="en-CA" w:eastAsia="en-CA"/>
        </w:rPr>
        <w:t>Data Visualization</w:t>
      </w:r>
    </w:p>
    <w:p w14:paraId="6689780A" w14:textId="7E90D05B" w:rsidR="00E05248" w:rsidRDefault="00E05248" w:rsidP="005B5E83">
      <w:pPr>
        <w:rPr>
          <w:rFonts w:eastAsia="Times New Roman"/>
          <w:sz w:val="20"/>
          <w:szCs w:val="20"/>
          <w:lang w:val="en-CA" w:eastAsia="en-CA"/>
        </w:rPr>
      </w:pPr>
    </w:p>
    <w:p w14:paraId="3CB96FF3" w14:textId="1CCEAF49" w:rsidR="005B5E83" w:rsidRPr="00C9056D" w:rsidRDefault="005B5E83" w:rsidP="002121DE">
      <w:pPr>
        <w:jc w:val="both"/>
        <w:rPr>
          <w:rFonts w:eastAsia="Times New Roman"/>
          <w:color w:val="000000"/>
          <w:sz w:val="20"/>
          <w:szCs w:val="20"/>
          <w:lang w:val="en-CA" w:eastAsia="en-CA"/>
        </w:rPr>
      </w:pPr>
      <w:r w:rsidRPr="00C9056D">
        <w:rPr>
          <w:rFonts w:eastAsia="Times New Roman"/>
          <w:color w:val="000000"/>
          <w:sz w:val="20"/>
          <w:szCs w:val="20"/>
          <w:lang w:val="en-CA" w:eastAsia="en-CA"/>
        </w:rPr>
        <w:t xml:space="preserve">First, </w:t>
      </w:r>
      <w:r w:rsidR="00C5543C" w:rsidRPr="00C9056D">
        <w:rPr>
          <w:rFonts w:eastAsia="Times New Roman"/>
          <w:color w:val="000000"/>
          <w:sz w:val="20"/>
          <w:szCs w:val="20"/>
          <w:lang w:val="en-CA" w:eastAsia="en-CA"/>
        </w:rPr>
        <w:t>we made three bar graphs to understand the relationships, here is the inference of the bar graphs generated:</w:t>
      </w:r>
    </w:p>
    <w:p w14:paraId="095DBFC4" w14:textId="78F9BA54" w:rsidR="00C5543C" w:rsidRPr="00C9056D" w:rsidRDefault="00C5543C" w:rsidP="002121DE">
      <w:pPr>
        <w:numPr>
          <w:ilvl w:val="0"/>
          <w:numId w:val="10"/>
        </w:numPr>
        <w:jc w:val="both"/>
        <w:rPr>
          <w:rFonts w:eastAsia="Times New Roman"/>
          <w:sz w:val="20"/>
          <w:szCs w:val="20"/>
          <w:lang w:val="en-IN" w:eastAsia="en-CA"/>
        </w:rPr>
      </w:pPr>
      <w:r w:rsidRPr="00C9056D">
        <w:rPr>
          <w:rFonts w:eastAsia="Times New Roman"/>
          <w:b/>
          <w:bCs/>
          <w:sz w:val="20"/>
          <w:szCs w:val="20"/>
          <w:lang w:val="en-IN" w:eastAsia="en-CA"/>
        </w:rPr>
        <w:t>On-Time Delivery and Ship Mode:</w:t>
      </w:r>
    </w:p>
    <w:p w14:paraId="6C926B69" w14:textId="77495807" w:rsidR="00C5543C" w:rsidRPr="00C9056D" w:rsidRDefault="00C5543C" w:rsidP="002121DE">
      <w:pPr>
        <w:numPr>
          <w:ilvl w:val="1"/>
          <w:numId w:val="10"/>
        </w:numPr>
        <w:jc w:val="both"/>
        <w:rPr>
          <w:rFonts w:eastAsia="Times New Roman"/>
          <w:sz w:val="20"/>
          <w:szCs w:val="20"/>
          <w:lang w:val="en-IN" w:eastAsia="en-CA"/>
        </w:rPr>
      </w:pPr>
      <w:r w:rsidRPr="00C9056D">
        <w:rPr>
          <w:rFonts w:eastAsia="Times New Roman"/>
          <w:sz w:val="20"/>
          <w:szCs w:val="20"/>
          <w:lang w:val="en-IN" w:eastAsia="en-CA"/>
        </w:rPr>
        <w:t>The analysis reveals that the "Not on Time Delivery" is most prominent in a specific ship mode. Further investigation into the factors affecting delivery timeliness in this mode is recommended.</w:t>
      </w:r>
    </w:p>
    <w:p w14:paraId="482F979A" w14:textId="7C58C864" w:rsidR="00C5543C" w:rsidRPr="00C9056D" w:rsidRDefault="00C5543C" w:rsidP="002121DE">
      <w:pPr>
        <w:numPr>
          <w:ilvl w:val="0"/>
          <w:numId w:val="10"/>
        </w:numPr>
        <w:jc w:val="both"/>
        <w:rPr>
          <w:rFonts w:eastAsia="Times New Roman"/>
          <w:sz w:val="20"/>
          <w:szCs w:val="20"/>
          <w:lang w:val="en-IN" w:eastAsia="en-CA"/>
        </w:rPr>
      </w:pPr>
      <w:r w:rsidRPr="00C9056D">
        <w:rPr>
          <w:rFonts w:eastAsia="Times New Roman"/>
          <w:b/>
          <w:bCs/>
          <w:sz w:val="20"/>
          <w:szCs w:val="20"/>
          <w:lang w:val="en-IN" w:eastAsia="en-CA"/>
        </w:rPr>
        <w:t>Importance of Products and Timeliness:</w:t>
      </w:r>
    </w:p>
    <w:p w14:paraId="64D7BD8B" w14:textId="793FA19D" w:rsidR="00C5543C" w:rsidRPr="00C9056D" w:rsidRDefault="00C5543C" w:rsidP="002121DE">
      <w:pPr>
        <w:numPr>
          <w:ilvl w:val="1"/>
          <w:numId w:val="10"/>
        </w:numPr>
        <w:jc w:val="both"/>
        <w:rPr>
          <w:rFonts w:eastAsia="Times New Roman"/>
          <w:sz w:val="20"/>
          <w:szCs w:val="20"/>
          <w:lang w:val="en-IN" w:eastAsia="en-CA"/>
        </w:rPr>
      </w:pPr>
      <w:r w:rsidRPr="00C9056D">
        <w:rPr>
          <w:rFonts w:eastAsia="Times New Roman"/>
          <w:sz w:val="20"/>
          <w:szCs w:val="20"/>
          <w:lang w:val="en-IN" w:eastAsia="en-CA"/>
        </w:rPr>
        <w:t>Products categorized as having low importance appear to experience delays in delivery. It would be worthwhile to explore the reasons behind this trend and whether there are opportunities for improvement.</w:t>
      </w:r>
    </w:p>
    <w:p w14:paraId="438F6C17" w14:textId="77777777" w:rsidR="00C5543C" w:rsidRPr="00C9056D" w:rsidRDefault="00C5543C" w:rsidP="002121DE">
      <w:pPr>
        <w:numPr>
          <w:ilvl w:val="0"/>
          <w:numId w:val="10"/>
        </w:numPr>
        <w:jc w:val="both"/>
        <w:rPr>
          <w:rFonts w:eastAsia="Times New Roman"/>
          <w:sz w:val="20"/>
          <w:szCs w:val="20"/>
          <w:lang w:val="en-IN" w:eastAsia="en-CA"/>
        </w:rPr>
      </w:pPr>
      <w:r w:rsidRPr="00C9056D">
        <w:rPr>
          <w:rFonts w:eastAsia="Times New Roman"/>
          <w:b/>
          <w:bCs/>
          <w:sz w:val="20"/>
          <w:szCs w:val="20"/>
          <w:lang w:val="en-IN" w:eastAsia="en-CA"/>
        </w:rPr>
        <w:t>Warehouse Block F and Late Deliveries:</w:t>
      </w:r>
    </w:p>
    <w:p w14:paraId="70328C17" w14:textId="6DBF4298" w:rsidR="00C5543C" w:rsidRPr="00C9056D" w:rsidRDefault="00C5543C" w:rsidP="002121DE">
      <w:pPr>
        <w:numPr>
          <w:ilvl w:val="1"/>
          <w:numId w:val="10"/>
        </w:numPr>
        <w:jc w:val="both"/>
        <w:rPr>
          <w:rFonts w:eastAsia="Times New Roman"/>
          <w:sz w:val="20"/>
          <w:szCs w:val="20"/>
          <w:lang w:val="en-IN" w:eastAsia="en-CA"/>
        </w:rPr>
      </w:pPr>
      <w:r w:rsidRPr="00C9056D">
        <w:rPr>
          <w:rFonts w:eastAsia="Times New Roman"/>
          <w:sz w:val="20"/>
          <w:szCs w:val="20"/>
          <w:lang w:val="en-IN" w:eastAsia="en-CA"/>
        </w:rPr>
        <w:t>Warehouse Block F seems to be associated with delayed deliveries. Investigating the operations and processes within this warehouse block could unveil insights into the causes of these delays.</w:t>
      </w:r>
    </w:p>
    <w:p w14:paraId="5E35311C" w14:textId="77777777" w:rsidR="00C5543C" w:rsidRPr="00C9056D" w:rsidRDefault="00C5543C" w:rsidP="002121DE">
      <w:pPr>
        <w:numPr>
          <w:ilvl w:val="0"/>
          <w:numId w:val="10"/>
        </w:numPr>
        <w:jc w:val="both"/>
        <w:rPr>
          <w:rFonts w:eastAsia="Times New Roman"/>
          <w:sz w:val="20"/>
          <w:szCs w:val="20"/>
          <w:lang w:val="en-IN" w:eastAsia="en-CA"/>
        </w:rPr>
      </w:pPr>
      <w:r w:rsidRPr="00C9056D">
        <w:rPr>
          <w:rFonts w:eastAsia="Times New Roman"/>
          <w:b/>
          <w:bCs/>
          <w:sz w:val="20"/>
          <w:szCs w:val="20"/>
          <w:lang w:val="en-IN" w:eastAsia="en-CA"/>
        </w:rPr>
        <w:t>Customer Calls and Late Deliveries:</w:t>
      </w:r>
    </w:p>
    <w:p w14:paraId="7BD2CFF2" w14:textId="3F747FA1" w:rsidR="00E05248" w:rsidRPr="00C9056D" w:rsidRDefault="00C5543C" w:rsidP="002121DE">
      <w:pPr>
        <w:numPr>
          <w:ilvl w:val="1"/>
          <w:numId w:val="10"/>
        </w:numPr>
        <w:jc w:val="both"/>
        <w:rPr>
          <w:rFonts w:eastAsia="Times New Roman"/>
          <w:sz w:val="20"/>
          <w:szCs w:val="20"/>
          <w:lang w:val="en-IN" w:eastAsia="en-CA"/>
        </w:rPr>
      </w:pPr>
      <w:r w:rsidRPr="00C9056D">
        <w:rPr>
          <w:rFonts w:eastAsia="Times New Roman"/>
          <w:sz w:val="20"/>
          <w:szCs w:val="20"/>
          <w:lang w:val="en-IN" w:eastAsia="en-CA"/>
        </w:rPr>
        <w:t>There appears to be a correlation between the number of customer calls and late deliveries. This suggests a potential relationship between customer communication and delivery delays, warranting further examination.</w:t>
      </w:r>
    </w:p>
    <w:p w14:paraId="557CEC8C" w14:textId="5436D281" w:rsidR="00C5543C" w:rsidRDefault="00E05248" w:rsidP="003A636A">
      <w:pPr>
        <w:pStyle w:val="IEEEParagraph"/>
        <w:ind w:firstLine="0"/>
        <w:rPr>
          <w:szCs w:val="20"/>
          <w:lang w:val="en-CA"/>
        </w:rPr>
      </w:pPr>
      <w:r w:rsidRPr="00C9056D">
        <w:rPr>
          <w:rFonts w:ascii="Arial" w:hAnsi="Arial" w:cs="Arial"/>
          <w:color w:val="000000"/>
          <w:sz w:val="22"/>
          <w:szCs w:val="22"/>
          <w:bdr w:val="none" w:sz="0" w:space="0" w:color="auto" w:frame="1"/>
        </w:rPr>
        <w:fldChar w:fldCharType="begin"/>
      </w:r>
      <w:r w:rsidRPr="00C9056D">
        <w:rPr>
          <w:rFonts w:ascii="Arial" w:hAnsi="Arial" w:cs="Arial"/>
          <w:color w:val="000000"/>
          <w:sz w:val="22"/>
          <w:szCs w:val="22"/>
          <w:bdr w:val="none" w:sz="0" w:space="0" w:color="auto" w:frame="1"/>
        </w:rPr>
        <w:instrText xml:space="preserve"> INCLUDEPICTURE "https://lh7-us.googleusercontent.com/HBsXSh71ucRtf5eU1XkWRlzrnLYDK17ppafWPvim9O1j4NlOacEBmbXSXJPZQtr0rWRStRb95q6ZMQrP4XTf3TVWEvhpAH22WeTeuyVzWNK_5N-s56dusztIaWUrbr6OVxVOTerH4x3nILbLBwsrbMIH09NssrueKDnGQfmJtjWgukBNluxmC9m8qdDqDw" \* MERGEFORMATINET </w:instrText>
      </w:r>
      <w:r w:rsidRPr="00C9056D">
        <w:rPr>
          <w:rFonts w:ascii="Arial" w:hAnsi="Arial" w:cs="Arial"/>
          <w:color w:val="000000"/>
          <w:sz w:val="22"/>
          <w:szCs w:val="22"/>
          <w:bdr w:val="none" w:sz="0" w:space="0" w:color="auto" w:frame="1"/>
        </w:rPr>
        <w:fldChar w:fldCharType="separate"/>
      </w:r>
      <w:r w:rsidRPr="00C9056D">
        <w:rPr>
          <w:rFonts w:ascii="Arial" w:hAnsi="Arial" w:cs="Arial"/>
          <w:color w:val="000000"/>
          <w:sz w:val="22"/>
          <w:szCs w:val="22"/>
          <w:bdr w:val="none" w:sz="0" w:space="0" w:color="auto" w:frame="1"/>
        </w:rPr>
        <w:fldChar w:fldCharType="begin"/>
      </w:r>
      <w:r w:rsidRPr="00C9056D">
        <w:rPr>
          <w:rFonts w:ascii="Arial" w:hAnsi="Arial" w:cs="Arial"/>
          <w:color w:val="000000"/>
          <w:sz w:val="22"/>
          <w:szCs w:val="22"/>
          <w:bdr w:val="none" w:sz="0" w:space="0" w:color="auto" w:frame="1"/>
        </w:rPr>
        <w:instrText xml:space="preserve"> INCLUDEPICTURE  "https://lh7-us.googleusercontent.com/HBsXSh71ucRtf5eU1XkWRlzrnLYDK17ppafWPvim9O1j4NlOacEBmbXSXJPZQtr0rWRStRb95q6ZMQrP4XTf3TVWEvhpAH22WeTeuyVzWNK_5N-s56dusztIaWUrbr6OVxVOTerH4x3nILbLBwsrbMIH09NssrueKDnGQfmJtjWgukBNluxmC9m8qdDqDw" \* MERGEFORMATINET </w:instrText>
      </w:r>
      <w:r w:rsidRPr="00C9056D">
        <w:rPr>
          <w:rFonts w:ascii="Arial" w:hAnsi="Arial" w:cs="Arial"/>
          <w:color w:val="000000"/>
          <w:sz w:val="22"/>
          <w:szCs w:val="22"/>
          <w:bdr w:val="none" w:sz="0" w:space="0" w:color="auto" w:frame="1"/>
        </w:rPr>
        <w:fldChar w:fldCharType="separate"/>
      </w:r>
      <w:r w:rsidRPr="00C9056D">
        <w:rPr>
          <w:rFonts w:ascii="Arial" w:hAnsi="Arial" w:cs="Arial"/>
          <w:color w:val="000000"/>
          <w:sz w:val="22"/>
          <w:szCs w:val="22"/>
          <w:bdr w:val="none" w:sz="0" w:space="0" w:color="auto" w:frame="1"/>
        </w:rPr>
        <w:fldChar w:fldCharType="begin"/>
      </w:r>
      <w:r w:rsidRPr="00C9056D">
        <w:rPr>
          <w:rFonts w:ascii="Arial" w:hAnsi="Arial" w:cs="Arial"/>
          <w:color w:val="000000"/>
          <w:sz w:val="22"/>
          <w:szCs w:val="22"/>
          <w:bdr w:val="none" w:sz="0" w:space="0" w:color="auto" w:frame="1"/>
        </w:rPr>
        <w:instrText xml:space="preserve"> INCLUDEPICTURE  "https://lh7-us.googleusercontent.com/HBsXSh71ucRtf5eU1XkWRlzrnLYDK17ppafWPvim9O1j4NlOacEBmbXSXJPZQtr0rWRStRb95q6ZMQrP4XTf3TVWEvhpAH22WeTeuyVzWNK_5N-s56dusztIaWUrbr6OVxVOTerH4x3nILbLBwsrbMIH09NssrueKDnGQfmJtjWgukBNluxmC9m8qdDqDw" \* MERGEFORMATINET </w:instrText>
      </w:r>
      <w:r w:rsidR="00000000">
        <w:rPr>
          <w:rFonts w:ascii="Arial" w:hAnsi="Arial" w:cs="Arial"/>
          <w:color w:val="000000"/>
          <w:sz w:val="22"/>
          <w:szCs w:val="22"/>
          <w:bdr w:val="none" w:sz="0" w:space="0" w:color="auto" w:frame="1"/>
        </w:rPr>
        <w:fldChar w:fldCharType="separate"/>
      </w:r>
      <w:r w:rsidRPr="00C9056D">
        <w:rPr>
          <w:rFonts w:ascii="Arial" w:hAnsi="Arial" w:cs="Arial"/>
          <w:color w:val="000000"/>
          <w:sz w:val="22"/>
          <w:szCs w:val="22"/>
          <w:bdr w:val="none" w:sz="0" w:space="0" w:color="auto" w:frame="1"/>
        </w:rPr>
        <w:fldChar w:fldCharType="end"/>
      </w:r>
      <w:r w:rsidRPr="00C9056D">
        <w:rPr>
          <w:rFonts w:ascii="Arial" w:hAnsi="Arial" w:cs="Arial"/>
          <w:color w:val="000000"/>
          <w:sz w:val="22"/>
          <w:szCs w:val="22"/>
          <w:bdr w:val="none" w:sz="0" w:space="0" w:color="auto" w:frame="1"/>
        </w:rPr>
        <w:fldChar w:fldCharType="end"/>
      </w:r>
      <w:r w:rsidRPr="00C9056D">
        <w:rPr>
          <w:rFonts w:ascii="Arial" w:hAnsi="Arial" w:cs="Arial"/>
          <w:color w:val="000000"/>
          <w:sz w:val="22"/>
          <w:szCs w:val="22"/>
          <w:bdr w:val="none" w:sz="0" w:space="0" w:color="auto" w:frame="1"/>
        </w:rPr>
        <w:fldChar w:fldCharType="end"/>
      </w:r>
    </w:p>
    <w:p w14:paraId="05C0E089" w14:textId="77777777" w:rsidR="00C9056D" w:rsidRPr="00C9056D" w:rsidRDefault="00C9056D" w:rsidP="003A636A">
      <w:pPr>
        <w:pStyle w:val="IEEEParagraph"/>
        <w:ind w:firstLine="0"/>
        <w:rPr>
          <w:szCs w:val="20"/>
          <w:lang w:val="en-CA"/>
        </w:rPr>
      </w:pPr>
    </w:p>
    <w:p w14:paraId="67F34371" w14:textId="77777777" w:rsidR="00C5543C" w:rsidRDefault="00C5543C" w:rsidP="003A636A">
      <w:pPr>
        <w:pStyle w:val="IEEEParagraph"/>
        <w:ind w:firstLine="0"/>
        <w:rPr>
          <w:color w:val="000000"/>
          <w:szCs w:val="20"/>
        </w:rPr>
      </w:pPr>
    </w:p>
    <w:p w14:paraId="15802FFC" w14:textId="77777777" w:rsidR="00C5543C" w:rsidRDefault="00C5543C" w:rsidP="003A636A">
      <w:pPr>
        <w:pStyle w:val="IEEEParagraph"/>
        <w:ind w:firstLine="0"/>
        <w:rPr>
          <w:color w:val="000000"/>
          <w:szCs w:val="20"/>
        </w:rPr>
      </w:pPr>
    </w:p>
    <w:p w14:paraId="0FF49363" w14:textId="21A82C6D" w:rsidR="00C5543C" w:rsidRDefault="00171320" w:rsidP="003A636A">
      <w:pPr>
        <w:pStyle w:val="IEEEParagraph"/>
        <w:ind w:firstLine="0"/>
        <w:rPr>
          <w:color w:val="000000"/>
          <w:szCs w:val="20"/>
        </w:rPr>
      </w:pPr>
      <w:r w:rsidRPr="008235E5">
        <w:rPr>
          <w:rFonts w:eastAsia="Times New Roman"/>
          <w:noProof/>
          <w:color w:val="000000"/>
          <w:sz w:val="24"/>
          <w:lang w:eastAsia="en-IN"/>
        </w:rPr>
        <w:drawing>
          <wp:inline distT="0" distB="0" distL="0" distR="0" wp14:anchorId="4BBD15A2" wp14:editId="5DCF5498">
            <wp:extent cx="3189605" cy="1261730"/>
            <wp:effectExtent l="0" t="0" r="0" b="0"/>
            <wp:docPr id="983736418" name="Picture 983736418" descr="A graph of a warehouse block&#10;&#10;Description automatically generated with medium confidence">
              <a:extLst xmlns:a="http://schemas.openxmlformats.org/drawingml/2006/main">
                <a:ext uri="{FF2B5EF4-FFF2-40B4-BE49-F238E27FC236}">
                  <a16:creationId xmlns:a16="http://schemas.microsoft.com/office/drawing/2014/main" id="{8C3731B9-7599-110D-EB0F-F0C6ABB260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a warehouse block&#10;&#10;Description automatically generated with medium confidence">
                      <a:extLst>
                        <a:ext uri="{FF2B5EF4-FFF2-40B4-BE49-F238E27FC236}">
                          <a16:creationId xmlns:a16="http://schemas.microsoft.com/office/drawing/2014/main" id="{8C3731B9-7599-110D-EB0F-F0C6ABB26018}"/>
                        </a:ext>
                      </a:extLst>
                    </pic:cNvPr>
                    <pic:cNvPicPr>
                      <a:picLocks noChangeAspect="1"/>
                    </pic:cNvPicPr>
                  </pic:nvPicPr>
                  <pic:blipFill>
                    <a:blip r:embed="rId9"/>
                    <a:stretch>
                      <a:fillRect/>
                    </a:stretch>
                  </pic:blipFill>
                  <pic:spPr>
                    <a:xfrm>
                      <a:off x="0" y="0"/>
                      <a:ext cx="3231031" cy="1278117"/>
                    </a:xfrm>
                    <a:prstGeom prst="rect">
                      <a:avLst/>
                    </a:prstGeom>
                  </pic:spPr>
                </pic:pic>
              </a:graphicData>
            </a:graphic>
          </wp:inline>
        </w:drawing>
      </w:r>
    </w:p>
    <w:p w14:paraId="528F47DB" w14:textId="77777777" w:rsidR="00C5543C" w:rsidRDefault="00C5543C" w:rsidP="003A636A">
      <w:pPr>
        <w:pStyle w:val="IEEEParagraph"/>
        <w:ind w:firstLine="0"/>
        <w:rPr>
          <w:color w:val="000000"/>
          <w:szCs w:val="20"/>
        </w:rPr>
      </w:pPr>
    </w:p>
    <w:p w14:paraId="553E35E1" w14:textId="4B0DF562" w:rsidR="00C5543C" w:rsidRDefault="0028636D" w:rsidP="003A636A">
      <w:pPr>
        <w:pStyle w:val="IEEEParagraph"/>
        <w:ind w:firstLine="0"/>
        <w:rPr>
          <w:color w:val="000000"/>
          <w:szCs w:val="20"/>
        </w:rPr>
      </w:pPr>
      <w:r w:rsidRPr="008235E5">
        <w:rPr>
          <w:rFonts w:eastAsia="Times New Roman"/>
          <w:noProof/>
          <w:color w:val="000000"/>
          <w:sz w:val="24"/>
          <w:lang w:eastAsia="en-IN"/>
        </w:rPr>
        <w:drawing>
          <wp:anchor distT="0" distB="0" distL="114300" distR="114300" simplePos="0" relativeHeight="251659264" behindDoc="0" locked="0" layoutInCell="1" allowOverlap="1" wp14:anchorId="6C371441" wp14:editId="0F0C6F2A">
            <wp:simplePos x="0" y="0"/>
            <wp:positionH relativeFrom="column">
              <wp:posOffset>255182</wp:posOffset>
            </wp:positionH>
            <wp:positionV relativeFrom="paragraph">
              <wp:posOffset>1612826</wp:posOffset>
            </wp:positionV>
            <wp:extent cx="2651760" cy="2115185"/>
            <wp:effectExtent l="0" t="0" r="0" b="0"/>
            <wp:wrapNone/>
            <wp:docPr id="32341651" name="Picture 32341651" descr="A graph of different colored bars&#10;&#10;Description automatically generated">
              <a:extLst xmlns:a="http://schemas.openxmlformats.org/drawingml/2006/main">
                <a:ext uri="{FF2B5EF4-FFF2-40B4-BE49-F238E27FC236}">
                  <a16:creationId xmlns:a16="http://schemas.microsoft.com/office/drawing/2014/main" id="{A6E6046F-F8DF-28E2-208E-495492CAF7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of different colored bars&#10;&#10;Description automatically generated">
                      <a:extLst>
                        <a:ext uri="{FF2B5EF4-FFF2-40B4-BE49-F238E27FC236}">
                          <a16:creationId xmlns:a16="http://schemas.microsoft.com/office/drawing/2014/main" id="{A6E6046F-F8DF-28E2-208E-495492CAF7B6}"/>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1760" cy="2115185"/>
                    </a:xfrm>
                    <a:prstGeom prst="rect">
                      <a:avLst/>
                    </a:prstGeom>
                  </pic:spPr>
                </pic:pic>
              </a:graphicData>
            </a:graphic>
            <wp14:sizeRelH relativeFrom="margin">
              <wp14:pctWidth>0</wp14:pctWidth>
            </wp14:sizeRelH>
            <wp14:sizeRelV relativeFrom="margin">
              <wp14:pctHeight>0</wp14:pctHeight>
            </wp14:sizeRelV>
          </wp:anchor>
        </w:drawing>
      </w:r>
      <w:r w:rsidR="00171320" w:rsidRPr="008235E5">
        <w:rPr>
          <w:rFonts w:eastAsia="Times New Roman"/>
          <w:noProof/>
          <w:color w:val="000000"/>
          <w:sz w:val="24"/>
          <w:lang w:eastAsia="en-IN"/>
        </w:rPr>
        <w:drawing>
          <wp:inline distT="0" distB="0" distL="0" distR="0" wp14:anchorId="00231078" wp14:editId="5C3B75C7">
            <wp:extent cx="2560320" cy="1740170"/>
            <wp:effectExtent l="0" t="0" r="5080" b="0"/>
            <wp:docPr id="1050634722" name="Picture 1050634722" descr="A graph of different colored bars&#10;&#10;Description automatically generated">
              <a:extLst xmlns:a="http://schemas.openxmlformats.org/drawingml/2006/main">
                <a:ext uri="{FF2B5EF4-FFF2-40B4-BE49-F238E27FC236}">
                  <a16:creationId xmlns:a16="http://schemas.microsoft.com/office/drawing/2014/main" id="{220395A0-6FAD-C9CA-F653-0370B4F838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of different colored bars&#10;&#10;Description automatically generated">
                      <a:extLst>
                        <a:ext uri="{FF2B5EF4-FFF2-40B4-BE49-F238E27FC236}">
                          <a16:creationId xmlns:a16="http://schemas.microsoft.com/office/drawing/2014/main" id="{220395A0-6FAD-C9CA-F653-0370B4F838DA}"/>
                        </a:ext>
                      </a:extLst>
                    </pic:cNvPr>
                    <pic:cNvPicPr>
                      <a:picLocks noChangeAspect="1"/>
                    </pic:cNvPicPr>
                  </pic:nvPicPr>
                  <pic:blipFill>
                    <a:blip r:embed="rId11"/>
                    <a:stretch>
                      <a:fillRect/>
                    </a:stretch>
                  </pic:blipFill>
                  <pic:spPr>
                    <a:xfrm>
                      <a:off x="0" y="0"/>
                      <a:ext cx="2601524" cy="1768175"/>
                    </a:xfrm>
                    <a:prstGeom prst="rect">
                      <a:avLst/>
                    </a:prstGeom>
                  </pic:spPr>
                </pic:pic>
              </a:graphicData>
            </a:graphic>
          </wp:inline>
        </w:drawing>
      </w:r>
    </w:p>
    <w:p w14:paraId="4E24200D" w14:textId="36D5E17F" w:rsidR="00C5543C" w:rsidRDefault="00C5543C" w:rsidP="003A636A">
      <w:pPr>
        <w:pStyle w:val="IEEEParagraph"/>
        <w:ind w:firstLine="0"/>
        <w:rPr>
          <w:color w:val="000000"/>
          <w:szCs w:val="20"/>
        </w:rPr>
      </w:pPr>
    </w:p>
    <w:p w14:paraId="0B4E3961" w14:textId="750CBA34" w:rsidR="00C5543C" w:rsidRDefault="00C5543C" w:rsidP="003A636A">
      <w:pPr>
        <w:pStyle w:val="IEEEParagraph"/>
        <w:ind w:firstLine="0"/>
        <w:rPr>
          <w:color w:val="000000"/>
          <w:szCs w:val="20"/>
        </w:rPr>
      </w:pPr>
    </w:p>
    <w:p w14:paraId="27F03A15" w14:textId="77777777" w:rsidR="00C5543C" w:rsidRDefault="00C5543C" w:rsidP="003A636A">
      <w:pPr>
        <w:pStyle w:val="IEEEParagraph"/>
        <w:ind w:firstLine="0"/>
        <w:rPr>
          <w:color w:val="000000"/>
          <w:szCs w:val="20"/>
        </w:rPr>
      </w:pPr>
    </w:p>
    <w:p w14:paraId="4B1E46F0" w14:textId="3D6393B2" w:rsidR="00C5543C" w:rsidRDefault="00C5543C" w:rsidP="003A636A">
      <w:pPr>
        <w:pStyle w:val="IEEEParagraph"/>
        <w:ind w:firstLine="0"/>
        <w:rPr>
          <w:color w:val="000000"/>
          <w:szCs w:val="20"/>
        </w:rPr>
      </w:pPr>
    </w:p>
    <w:p w14:paraId="4C399F13" w14:textId="33A8D685" w:rsidR="00C5543C" w:rsidRDefault="00C5543C" w:rsidP="003A636A">
      <w:pPr>
        <w:pStyle w:val="IEEEParagraph"/>
        <w:ind w:firstLine="0"/>
        <w:rPr>
          <w:color w:val="000000"/>
          <w:szCs w:val="20"/>
        </w:rPr>
      </w:pPr>
    </w:p>
    <w:p w14:paraId="46C7A444" w14:textId="1379615B" w:rsidR="00C5543C" w:rsidRDefault="00C5543C" w:rsidP="003A636A">
      <w:pPr>
        <w:pStyle w:val="IEEEParagraph"/>
        <w:ind w:firstLine="0"/>
        <w:rPr>
          <w:color w:val="000000"/>
          <w:szCs w:val="20"/>
        </w:rPr>
      </w:pPr>
    </w:p>
    <w:p w14:paraId="0D8BFEA1" w14:textId="43AFA4DD" w:rsidR="00C5543C" w:rsidRDefault="00C5543C" w:rsidP="003A636A">
      <w:pPr>
        <w:pStyle w:val="IEEEParagraph"/>
        <w:ind w:firstLine="0"/>
        <w:rPr>
          <w:color w:val="000000"/>
          <w:szCs w:val="20"/>
        </w:rPr>
      </w:pPr>
    </w:p>
    <w:p w14:paraId="6E520A87" w14:textId="530D94B0" w:rsidR="00C5543C" w:rsidRDefault="00C5543C" w:rsidP="003A636A">
      <w:pPr>
        <w:pStyle w:val="IEEEParagraph"/>
        <w:ind w:firstLine="0"/>
        <w:rPr>
          <w:color w:val="000000"/>
          <w:szCs w:val="20"/>
        </w:rPr>
      </w:pPr>
    </w:p>
    <w:p w14:paraId="4F36D5AE" w14:textId="770EA773" w:rsidR="00C5543C" w:rsidRDefault="00C5543C" w:rsidP="003A636A">
      <w:pPr>
        <w:pStyle w:val="IEEEParagraph"/>
        <w:ind w:firstLine="0"/>
        <w:rPr>
          <w:color w:val="000000"/>
          <w:szCs w:val="20"/>
        </w:rPr>
      </w:pPr>
    </w:p>
    <w:p w14:paraId="5725209A" w14:textId="41E36B4A" w:rsidR="00C5543C" w:rsidRDefault="00C5543C" w:rsidP="003A636A">
      <w:pPr>
        <w:pStyle w:val="IEEEParagraph"/>
        <w:ind w:firstLine="0"/>
        <w:rPr>
          <w:color w:val="000000"/>
          <w:szCs w:val="20"/>
        </w:rPr>
      </w:pPr>
    </w:p>
    <w:p w14:paraId="086F6373" w14:textId="508ECC2C" w:rsidR="00C5543C" w:rsidRDefault="00C5543C" w:rsidP="003A636A">
      <w:pPr>
        <w:pStyle w:val="IEEEParagraph"/>
        <w:ind w:firstLine="0"/>
        <w:rPr>
          <w:color w:val="000000"/>
          <w:szCs w:val="20"/>
        </w:rPr>
      </w:pPr>
    </w:p>
    <w:p w14:paraId="1F919690" w14:textId="7FD8228B" w:rsidR="00C5543C" w:rsidRDefault="00C5543C" w:rsidP="003A636A">
      <w:pPr>
        <w:pStyle w:val="IEEEParagraph"/>
        <w:ind w:firstLine="0"/>
        <w:rPr>
          <w:color w:val="000000"/>
          <w:szCs w:val="20"/>
        </w:rPr>
      </w:pPr>
    </w:p>
    <w:p w14:paraId="3E85CD6A" w14:textId="073FA871" w:rsidR="00C5543C" w:rsidRDefault="00C5543C" w:rsidP="003A636A">
      <w:pPr>
        <w:pStyle w:val="IEEEParagraph"/>
        <w:ind w:firstLine="0"/>
        <w:rPr>
          <w:color w:val="000000"/>
          <w:szCs w:val="20"/>
        </w:rPr>
      </w:pPr>
    </w:p>
    <w:p w14:paraId="331A71C9" w14:textId="77777777" w:rsidR="00C5543C" w:rsidRDefault="00C5543C" w:rsidP="003A636A">
      <w:pPr>
        <w:pStyle w:val="IEEEParagraph"/>
        <w:ind w:firstLine="0"/>
        <w:rPr>
          <w:color w:val="000000"/>
          <w:szCs w:val="20"/>
        </w:rPr>
      </w:pPr>
    </w:p>
    <w:p w14:paraId="2AE19E7D" w14:textId="5EFDEBA3" w:rsidR="00F32D31" w:rsidRPr="00C9056D" w:rsidRDefault="002422D5" w:rsidP="002121DE">
      <w:pPr>
        <w:pStyle w:val="IEEEParagraph"/>
        <w:ind w:firstLine="0"/>
        <w:rPr>
          <w:szCs w:val="20"/>
          <w:lang w:val="en-CA"/>
        </w:rPr>
      </w:pPr>
      <w:r w:rsidRPr="00C9056D">
        <w:rPr>
          <w:color w:val="000000"/>
          <w:szCs w:val="20"/>
        </w:rPr>
        <w:t xml:space="preserve">Further, we did KNN Algorithm and </w:t>
      </w:r>
      <w:r w:rsidR="003A636A" w:rsidRPr="00C9056D">
        <w:rPr>
          <w:rFonts w:ascii="Arial" w:hAnsi="Arial" w:cs="Arial"/>
          <w:color w:val="000000"/>
          <w:sz w:val="22"/>
          <w:szCs w:val="22"/>
          <w:bdr w:val="none" w:sz="0" w:space="0" w:color="auto" w:frame="1"/>
        </w:rPr>
        <w:fldChar w:fldCharType="begin"/>
      </w:r>
      <w:r w:rsidR="003A636A" w:rsidRPr="00C9056D">
        <w:rPr>
          <w:rFonts w:ascii="Arial" w:hAnsi="Arial" w:cs="Arial"/>
          <w:color w:val="000000"/>
          <w:sz w:val="22"/>
          <w:szCs w:val="22"/>
          <w:bdr w:val="none" w:sz="0" w:space="0" w:color="auto" w:frame="1"/>
        </w:rPr>
        <w:instrText xml:space="preserve"> INCLUDEPICTURE "https://lh7-us.googleusercontent.com/lc0-GrHheIiPrKrad8r9CqQSyKkhZwpq5N408EuR8KKna0gdPQUVpKGns4AflPnq7tsokg_mbsC2pEUDQSWVrAG85gqL3ZiCyY3gPe2gEXoQcF0xZlkSxuBJ02bHkWrm5p6NOYKt649q8TxuAupXv_Z5LwPqpQ5vkjyL_HaKrRNLbjr_RfwB_qTofu4dYg" \* MERGEFORMATINET </w:instrText>
      </w:r>
      <w:r w:rsidR="003A636A" w:rsidRPr="00C9056D">
        <w:rPr>
          <w:rFonts w:ascii="Arial" w:hAnsi="Arial" w:cs="Arial"/>
          <w:color w:val="000000"/>
          <w:sz w:val="22"/>
          <w:szCs w:val="22"/>
          <w:bdr w:val="none" w:sz="0" w:space="0" w:color="auto" w:frame="1"/>
        </w:rPr>
        <w:fldChar w:fldCharType="separate"/>
      </w:r>
      <w:r w:rsidR="003A636A" w:rsidRPr="00C9056D">
        <w:rPr>
          <w:rFonts w:ascii="Arial" w:hAnsi="Arial" w:cs="Arial"/>
          <w:color w:val="000000"/>
          <w:sz w:val="22"/>
          <w:szCs w:val="22"/>
          <w:bdr w:val="none" w:sz="0" w:space="0" w:color="auto" w:frame="1"/>
        </w:rPr>
        <w:fldChar w:fldCharType="begin"/>
      </w:r>
      <w:r w:rsidR="003A636A" w:rsidRPr="00C9056D">
        <w:rPr>
          <w:rFonts w:ascii="Arial" w:hAnsi="Arial" w:cs="Arial"/>
          <w:color w:val="000000"/>
          <w:sz w:val="22"/>
          <w:szCs w:val="22"/>
          <w:bdr w:val="none" w:sz="0" w:space="0" w:color="auto" w:frame="1"/>
        </w:rPr>
        <w:instrText xml:space="preserve"> INCLUDEPICTURE  "https://lh7-us.googleusercontent.com/lc0-GrHheIiPrKrad8r9CqQSyKkhZwpq5N408EuR8KKna0gdPQUVpKGns4AflPnq7tsokg_mbsC2pEUDQSWVrAG85gqL3ZiCyY3gPe2gEXoQcF0xZlkSxuBJ02bHkWrm5p6NOYKt649q8TxuAupXv_Z5LwPqpQ5vkjyL_HaKrRNLbjr_RfwB_qTofu4dYg" \* MERGEFORMATINET </w:instrText>
      </w:r>
      <w:r w:rsidR="003A636A" w:rsidRPr="00C9056D">
        <w:rPr>
          <w:rFonts w:ascii="Arial" w:hAnsi="Arial" w:cs="Arial"/>
          <w:color w:val="000000"/>
          <w:sz w:val="22"/>
          <w:szCs w:val="22"/>
          <w:bdr w:val="none" w:sz="0" w:space="0" w:color="auto" w:frame="1"/>
        </w:rPr>
        <w:fldChar w:fldCharType="separate"/>
      </w:r>
      <w:r w:rsidR="003A636A" w:rsidRPr="00C9056D">
        <w:rPr>
          <w:rFonts w:ascii="Arial" w:hAnsi="Arial" w:cs="Arial"/>
          <w:color w:val="000000"/>
          <w:sz w:val="22"/>
          <w:szCs w:val="22"/>
          <w:bdr w:val="none" w:sz="0" w:space="0" w:color="auto" w:frame="1"/>
        </w:rPr>
        <w:fldChar w:fldCharType="begin"/>
      </w:r>
      <w:r w:rsidR="003A636A" w:rsidRPr="00C9056D">
        <w:rPr>
          <w:rFonts w:ascii="Arial" w:hAnsi="Arial" w:cs="Arial"/>
          <w:color w:val="000000"/>
          <w:sz w:val="22"/>
          <w:szCs w:val="22"/>
          <w:bdr w:val="none" w:sz="0" w:space="0" w:color="auto" w:frame="1"/>
        </w:rPr>
        <w:instrText xml:space="preserve"> INCLUDEPICTURE  "https://lh7-us.googleusercontent.com/lc0-GrHheIiPrKrad8r9CqQSyKkhZwpq5N408EuR8KKna0gdPQUVpKGns4AflPnq7tsokg_mbsC2pEUDQSWVrAG85gqL3ZiCyY3gPe2gEXoQcF0xZlkSxuBJ02bHkWrm5p6NOYKt649q8TxuAupXv_Z5LwPqpQ5vkjyL_HaKrRNLbjr_RfwB_qTofu4dYg" \* MERGEFORMATINET </w:instrText>
      </w:r>
      <w:r w:rsidR="00000000">
        <w:rPr>
          <w:rFonts w:ascii="Arial" w:hAnsi="Arial" w:cs="Arial"/>
          <w:color w:val="000000"/>
          <w:sz w:val="22"/>
          <w:szCs w:val="22"/>
          <w:bdr w:val="none" w:sz="0" w:space="0" w:color="auto" w:frame="1"/>
        </w:rPr>
        <w:fldChar w:fldCharType="separate"/>
      </w:r>
      <w:r w:rsidR="003A636A" w:rsidRPr="00C9056D">
        <w:rPr>
          <w:rFonts w:ascii="Arial" w:hAnsi="Arial" w:cs="Arial"/>
          <w:color w:val="000000"/>
          <w:sz w:val="22"/>
          <w:szCs w:val="22"/>
          <w:bdr w:val="none" w:sz="0" w:space="0" w:color="auto" w:frame="1"/>
        </w:rPr>
        <w:fldChar w:fldCharType="end"/>
      </w:r>
      <w:r w:rsidR="003A636A" w:rsidRPr="00C9056D">
        <w:rPr>
          <w:rFonts w:ascii="Arial" w:hAnsi="Arial" w:cs="Arial"/>
          <w:color w:val="000000"/>
          <w:sz w:val="22"/>
          <w:szCs w:val="22"/>
          <w:bdr w:val="none" w:sz="0" w:space="0" w:color="auto" w:frame="1"/>
        </w:rPr>
        <w:fldChar w:fldCharType="end"/>
      </w:r>
      <w:r w:rsidR="003A636A" w:rsidRPr="00C9056D">
        <w:rPr>
          <w:rFonts w:ascii="Arial" w:hAnsi="Arial" w:cs="Arial"/>
          <w:color w:val="000000"/>
          <w:sz w:val="22"/>
          <w:szCs w:val="22"/>
          <w:bdr w:val="none" w:sz="0" w:space="0" w:color="auto" w:frame="1"/>
        </w:rPr>
        <w:fldChar w:fldCharType="end"/>
      </w:r>
      <w:r w:rsidR="00F32D31" w:rsidRPr="00C9056D">
        <w:rPr>
          <w:rFonts w:eastAsia="Times New Roman"/>
          <w:szCs w:val="20"/>
          <w:lang w:val="en-IN" w:eastAsia="en-CA"/>
        </w:rPr>
        <w:t xml:space="preserve">Based on our KNN algorithm; here are our interpretations: </w:t>
      </w:r>
    </w:p>
    <w:p w14:paraId="2C89E7EB" w14:textId="194C061B" w:rsidR="00F32D31" w:rsidRPr="00C9056D" w:rsidRDefault="00F32D31" w:rsidP="002121DE">
      <w:pPr>
        <w:pStyle w:val="NormalWeb"/>
        <w:numPr>
          <w:ilvl w:val="0"/>
          <w:numId w:val="11"/>
        </w:numPr>
        <w:spacing w:before="0" w:beforeAutospacing="0" w:after="0" w:afterAutospacing="0"/>
        <w:jc w:val="both"/>
        <w:rPr>
          <w:sz w:val="20"/>
          <w:szCs w:val="20"/>
          <w:lang w:val="en-IN"/>
        </w:rPr>
      </w:pPr>
      <w:r w:rsidRPr="00C9056D">
        <w:rPr>
          <w:b/>
          <w:bCs/>
          <w:sz w:val="20"/>
          <w:szCs w:val="20"/>
          <w:lang w:val="en-IN"/>
        </w:rPr>
        <w:t>Customer Care Calls Impact:</w:t>
      </w:r>
    </w:p>
    <w:p w14:paraId="4192F94A" w14:textId="77777777" w:rsidR="00F32D31" w:rsidRPr="00C9056D" w:rsidRDefault="00F32D31" w:rsidP="002121DE">
      <w:pPr>
        <w:pStyle w:val="NormalWeb"/>
        <w:numPr>
          <w:ilvl w:val="1"/>
          <w:numId w:val="11"/>
        </w:numPr>
        <w:spacing w:before="0" w:beforeAutospacing="0" w:after="0" w:afterAutospacing="0"/>
        <w:jc w:val="both"/>
        <w:rPr>
          <w:sz w:val="20"/>
          <w:szCs w:val="20"/>
          <w:lang w:val="en-IN"/>
        </w:rPr>
      </w:pPr>
      <w:r w:rsidRPr="00C9056D">
        <w:rPr>
          <w:sz w:val="20"/>
          <w:szCs w:val="20"/>
          <w:lang w:val="en-IN"/>
        </w:rPr>
        <w:t>The KNN model suggests that a high number of customer care calls is associated with a specific pattern in the dataset, leading to a prediction of potential delays in delivery.</w:t>
      </w:r>
    </w:p>
    <w:p w14:paraId="3E725A55" w14:textId="77777777" w:rsidR="00F32D31" w:rsidRPr="00C9056D" w:rsidRDefault="00F32D31" w:rsidP="002121DE">
      <w:pPr>
        <w:pStyle w:val="NormalWeb"/>
        <w:numPr>
          <w:ilvl w:val="0"/>
          <w:numId w:val="11"/>
        </w:numPr>
        <w:spacing w:before="0" w:beforeAutospacing="0" w:after="0" w:afterAutospacing="0"/>
        <w:jc w:val="both"/>
        <w:rPr>
          <w:sz w:val="20"/>
          <w:szCs w:val="20"/>
          <w:lang w:val="en-IN"/>
        </w:rPr>
      </w:pPr>
      <w:r w:rsidRPr="00C9056D">
        <w:rPr>
          <w:b/>
          <w:bCs/>
          <w:sz w:val="20"/>
          <w:szCs w:val="20"/>
          <w:lang w:val="en-IN"/>
        </w:rPr>
        <w:t>Warehouse Block F Impact:</w:t>
      </w:r>
    </w:p>
    <w:p w14:paraId="44004F89" w14:textId="77777777" w:rsidR="00F32D31" w:rsidRPr="00C9056D" w:rsidRDefault="00F32D31" w:rsidP="002121DE">
      <w:pPr>
        <w:pStyle w:val="NormalWeb"/>
        <w:numPr>
          <w:ilvl w:val="1"/>
          <w:numId w:val="11"/>
        </w:numPr>
        <w:spacing w:before="0" w:beforeAutospacing="0" w:after="0" w:afterAutospacing="0"/>
        <w:jc w:val="both"/>
        <w:rPr>
          <w:sz w:val="20"/>
          <w:szCs w:val="20"/>
          <w:lang w:val="en-IN"/>
        </w:rPr>
      </w:pPr>
      <w:r w:rsidRPr="00C9056D">
        <w:rPr>
          <w:sz w:val="20"/>
          <w:szCs w:val="20"/>
          <w:lang w:val="en-IN"/>
        </w:rPr>
        <w:t>The model implies that products from warehouse block F have a distinct influence on the prediction of late deliveries. This could be due to certain characteristics or operational aspects specific to this warehouse block.</w:t>
      </w:r>
    </w:p>
    <w:p w14:paraId="5AF820BF" w14:textId="77777777" w:rsidR="00F32D31" w:rsidRPr="00C9056D" w:rsidRDefault="00F32D31" w:rsidP="002121DE">
      <w:pPr>
        <w:pStyle w:val="NormalWeb"/>
        <w:numPr>
          <w:ilvl w:val="0"/>
          <w:numId w:val="11"/>
        </w:numPr>
        <w:spacing w:before="0" w:beforeAutospacing="0" w:after="0" w:afterAutospacing="0"/>
        <w:jc w:val="both"/>
        <w:rPr>
          <w:sz w:val="20"/>
          <w:szCs w:val="20"/>
          <w:lang w:val="en-IN"/>
        </w:rPr>
      </w:pPr>
      <w:r w:rsidRPr="00C9056D">
        <w:rPr>
          <w:b/>
          <w:bCs/>
          <w:sz w:val="20"/>
          <w:szCs w:val="20"/>
          <w:lang w:val="en-IN"/>
        </w:rPr>
        <w:t>Mode of Shipment Consideration:</w:t>
      </w:r>
    </w:p>
    <w:p w14:paraId="7C0D2164" w14:textId="77777777" w:rsidR="00F32D31" w:rsidRPr="00C9056D" w:rsidRDefault="00F32D31" w:rsidP="002121DE">
      <w:pPr>
        <w:pStyle w:val="NormalWeb"/>
        <w:numPr>
          <w:ilvl w:val="1"/>
          <w:numId w:val="11"/>
        </w:numPr>
        <w:spacing w:before="0" w:beforeAutospacing="0" w:after="0" w:afterAutospacing="0"/>
        <w:jc w:val="both"/>
        <w:rPr>
          <w:sz w:val="20"/>
          <w:szCs w:val="20"/>
          <w:lang w:val="en-IN"/>
        </w:rPr>
      </w:pPr>
      <w:r w:rsidRPr="00C9056D">
        <w:rPr>
          <w:sz w:val="20"/>
          <w:szCs w:val="20"/>
          <w:lang w:val="en-IN"/>
        </w:rPr>
        <w:t>The KNN model takes into account the mode of shipment, with the example using "Flight." This suggests that the model has learned patterns related to different shipment modes and their potential impact on delivery times.</w:t>
      </w:r>
    </w:p>
    <w:p w14:paraId="1EC6E9A6" w14:textId="77777777" w:rsidR="00F32D31" w:rsidRPr="00C9056D" w:rsidRDefault="00F32D31" w:rsidP="002121DE">
      <w:pPr>
        <w:pStyle w:val="NormalWeb"/>
        <w:numPr>
          <w:ilvl w:val="0"/>
          <w:numId w:val="11"/>
        </w:numPr>
        <w:spacing w:before="0" w:beforeAutospacing="0" w:after="0" w:afterAutospacing="0"/>
        <w:jc w:val="both"/>
        <w:rPr>
          <w:sz w:val="20"/>
          <w:szCs w:val="20"/>
          <w:lang w:val="en-IN"/>
        </w:rPr>
      </w:pPr>
      <w:r w:rsidRPr="00C9056D">
        <w:rPr>
          <w:b/>
          <w:bCs/>
          <w:sz w:val="20"/>
          <w:szCs w:val="20"/>
          <w:lang w:val="en-IN"/>
        </w:rPr>
        <w:t>Product Importance and Delay:</w:t>
      </w:r>
    </w:p>
    <w:p w14:paraId="4FFE4392" w14:textId="77777777" w:rsidR="00F32D31" w:rsidRPr="00C9056D" w:rsidRDefault="00F32D31" w:rsidP="002121DE">
      <w:pPr>
        <w:pStyle w:val="NormalWeb"/>
        <w:numPr>
          <w:ilvl w:val="1"/>
          <w:numId w:val="11"/>
        </w:numPr>
        <w:spacing w:before="0" w:beforeAutospacing="0" w:after="0" w:afterAutospacing="0"/>
        <w:jc w:val="both"/>
        <w:rPr>
          <w:sz w:val="20"/>
          <w:szCs w:val="20"/>
          <w:lang w:val="en-IN"/>
        </w:rPr>
      </w:pPr>
      <w:r w:rsidRPr="00C9056D">
        <w:rPr>
          <w:sz w:val="20"/>
          <w:szCs w:val="20"/>
          <w:lang w:val="en-IN"/>
        </w:rPr>
        <w:t>The code indicates that the model considers the importance of the product (low in the example). This inference aligns with the idea that the KNN algorithm has learned relationships between the level of product importance and the likelihood of delayed deliveries.</w:t>
      </w:r>
    </w:p>
    <w:p w14:paraId="68730FB4" w14:textId="77777777" w:rsidR="00F32D31" w:rsidRPr="00C9056D" w:rsidRDefault="00F32D31" w:rsidP="002121DE">
      <w:pPr>
        <w:pStyle w:val="NormalWeb"/>
        <w:numPr>
          <w:ilvl w:val="0"/>
          <w:numId w:val="11"/>
        </w:numPr>
        <w:spacing w:before="0" w:beforeAutospacing="0" w:after="0" w:afterAutospacing="0"/>
        <w:jc w:val="both"/>
        <w:rPr>
          <w:sz w:val="20"/>
          <w:szCs w:val="20"/>
          <w:lang w:val="en-IN"/>
        </w:rPr>
      </w:pPr>
      <w:r w:rsidRPr="00C9056D">
        <w:rPr>
          <w:b/>
          <w:bCs/>
          <w:sz w:val="20"/>
          <w:szCs w:val="20"/>
          <w:lang w:val="en-IN"/>
        </w:rPr>
        <w:t>Real-World Applicability:</w:t>
      </w:r>
    </w:p>
    <w:p w14:paraId="212E5A2A" w14:textId="77777777" w:rsidR="00F32D31" w:rsidRPr="00C9056D" w:rsidRDefault="00F32D31" w:rsidP="002121DE">
      <w:pPr>
        <w:pStyle w:val="NormalWeb"/>
        <w:numPr>
          <w:ilvl w:val="1"/>
          <w:numId w:val="11"/>
        </w:numPr>
        <w:spacing w:before="0" w:beforeAutospacing="0" w:after="0" w:afterAutospacing="0"/>
        <w:jc w:val="both"/>
        <w:rPr>
          <w:sz w:val="20"/>
          <w:szCs w:val="20"/>
          <w:lang w:val="en-IN"/>
        </w:rPr>
      </w:pPr>
      <w:r w:rsidRPr="00C9056D">
        <w:rPr>
          <w:sz w:val="20"/>
          <w:szCs w:val="20"/>
          <w:lang w:val="en-IN"/>
        </w:rPr>
        <w:t xml:space="preserve">The practical application of the model to new data, as demonstrated in the code, highlights </w:t>
      </w:r>
      <w:r w:rsidRPr="00C9056D">
        <w:rPr>
          <w:sz w:val="20"/>
          <w:szCs w:val="20"/>
          <w:lang w:val="en-IN"/>
        </w:rPr>
        <w:lastRenderedPageBreak/>
        <w:t>the adaptability and real-world usability of the KNN algorithm for making predictions about potential delays in specific shipping scenarios.</w:t>
      </w:r>
    </w:p>
    <w:p w14:paraId="02C032A8" w14:textId="77777777" w:rsidR="00F32D31" w:rsidRPr="00C9056D" w:rsidRDefault="00F32D31" w:rsidP="002121DE">
      <w:pPr>
        <w:pStyle w:val="NormalWeb"/>
        <w:spacing w:before="0" w:beforeAutospacing="0" w:after="0" w:afterAutospacing="0"/>
        <w:jc w:val="both"/>
        <w:rPr>
          <w:sz w:val="20"/>
          <w:szCs w:val="20"/>
        </w:rPr>
      </w:pPr>
    </w:p>
    <w:p w14:paraId="795755BB" w14:textId="5707F680" w:rsidR="00B94516" w:rsidRPr="00C9056D" w:rsidRDefault="00B94516" w:rsidP="003A636A">
      <w:pPr>
        <w:pStyle w:val="IEEEParagraph"/>
        <w:ind w:firstLine="0"/>
        <w:rPr>
          <w:lang w:val="en-CA"/>
        </w:rPr>
      </w:pPr>
    </w:p>
    <w:p w14:paraId="7BD9F1AA" w14:textId="2E53F6BF" w:rsidR="003A636A" w:rsidRPr="00C9056D" w:rsidRDefault="00F32D31" w:rsidP="003A636A">
      <w:pPr>
        <w:pStyle w:val="IEEEParagraph"/>
        <w:ind w:firstLine="0"/>
        <w:rPr>
          <w:lang w:val="en-CA"/>
        </w:rPr>
      </w:pPr>
      <w:r w:rsidRPr="00C9056D">
        <w:rPr>
          <w:b/>
          <w:bCs/>
          <w:noProof/>
          <w:lang w:val="en-CA"/>
        </w:rPr>
        <w:drawing>
          <wp:inline distT="0" distB="0" distL="0" distR="0" wp14:anchorId="662DDA85" wp14:editId="51E0E8B4">
            <wp:extent cx="3188728" cy="1447165"/>
            <wp:effectExtent l="0" t="0" r="0" b="635"/>
            <wp:docPr id="975397213" name="Picture 975397213" descr="A diagram of a graph&#10;&#10;Description automatically generated">
              <a:extLst xmlns:a="http://schemas.openxmlformats.org/drawingml/2006/main">
                <a:ext uri="{FF2B5EF4-FFF2-40B4-BE49-F238E27FC236}">
                  <a16:creationId xmlns:a16="http://schemas.microsoft.com/office/drawing/2014/main" id="{C67A1E5C-801B-CEBA-C6EB-BF70857D395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75397213" name="Picture 975397213" descr="A diagram of a graph&#10;&#10;Description automatically generated">
                      <a:extLst>
                        <a:ext uri="{FF2B5EF4-FFF2-40B4-BE49-F238E27FC236}">
                          <a16:creationId xmlns:a16="http://schemas.microsoft.com/office/drawing/2014/main" id="{C67A1E5C-801B-CEBA-C6EB-BF70857D395E}"/>
                        </a:ext>
                      </a:extLst>
                    </pic:cNvPr>
                    <pic:cNvPicPr>
                      <a:picLocks noGrp="1" noChangeAspect="1"/>
                    </pic:cNvPicPr>
                  </pic:nvPicPr>
                  <pic:blipFill>
                    <a:blip r:embed="rId12"/>
                    <a:stretch>
                      <a:fillRect/>
                    </a:stretch>
                  </pic:blipFill>
                  <pic:spPr>
                    <a:xfrm>
                      <a:off x="0" y="0"/>
                      <a:ext cx="3216827" cy="1459918"/>
                    </a:xfrm>
                    <a:prstGeom prst="rect">
                      <a:avLst/>
                    </a:prstGeom>
                  </pic:spPr>
                </pic:pic>
              </a:graphicData>
            </a:graphic>
          </wp:inline>
        </w:drawing>
      </w:r>
      <w:r w:rsidR="003A636A" w:rsidRPr="00C9056D">
        <w:rPr>
          <w:rFonts w:ascii="Arial" w:hAnsi="Arial" w:cs="Arial"/>
          <w:color w:val="000000"/>
          <w:sz w:val="22"/>
          <w:szCs w:val="22"/>
          <w:bdr w:val="none" w:sz="0" w:space="0" w:color="auto" w:frame="1"/>
        </w:rPr>
        <w:fldChar w:fldCharType="begin"/>
      </w:r>
      <w:r w:rsidR="003A636A" w:rsidRPr="00C9056D">
        <w:rPr>
          <w:rFonts w:ascii="Arial" w:hAnsi="Arial" w:cs="Arial"/>
          <w:color w:val="000000"/>
          <w:sz w:val="22"/>
          <w:szCs w:val="22"/>
          <w:bdr w:val="none" w:sz="0" w:space="0" w:color="auto" w:frame="1"/>
        </w:rPr>
        <w:instrText xml:space="preserve"> INCLUDEPICTURE "https://lh7-us.googleusercontent.com/FokKaMjrPkWtffjs89FzTQfSbIdL-LtaeXujai-XuNTftm8Srct1W0k3JtHRGj33MsrPuYHplu0v2wbJ4fnKDhaZNyu2xHMDiKTnWLHWbn6MD66nK9MjzZNTHM6YjUvHz8uTVGiAcj-PhvF-uPvx9_IZY33bkW2XFV5sFW2F4-TLrc-MT0_FxdbeJBPcNg" \* MERGEFORMATINET </w:instrText>
      </w:r>
      <w:r w:rsidR="003A636A" w:rsidRPr="00C9056D">
        <w:rPr>
          <w:rFonts w:ascii="Arial" w:hAnsi="Arial" w:cs="Arial"/>
          <w:color w:val="000000"/>
          <w:sz w:val="22"/>
          <w:szCs w:val="22"/>
          <w:bdr w:val="none" w:sz="0" w:space="0" w:color="auto" w:frame="1"/>
        </w:rPr>
        <w:fldChar w:fldCharType="separate"/>
      </w:r>
      <w:r w:rsidR="003A636A" w:rsidRPr="00C9056D">
        <w:rPr>
          <w:rFonts w:ascii="Arial" w:hAnsi="Arial" w:cs="Arial"/>
          <w:color w:val="000000"/>
          <w:sz w:val="22"/>
          <w:szCs w:val="22"/>
          <w:bdr w:val="none" w:sz="0" w:space="0" w:color="auto" w:frame="1"/>
        </w:rPr>
        <w:fldChar w:fldCharType="begin"/>
      </w:r>
      <w:r w:rsidR="003A636A" w:rsidRPr="00C9056D">
        <w:rPr>
          <w:rFonts w:ascii="Arial" w:hAnsi="Arial" w:cs="Arial"/>
          <w:color w:val="000000"/>
          <w:sz w:val="22"/>
          <w:szCs w:val="22"/>
          <w:bdr w:val="none" w:sz="0" w:space="0" w:color="auto" w:frame="1"/>
        </w:rPr>
        <w:instrText xml:space="preserve"> INCLUDEPICTURE  "https://lh7-us.googleusercontent.com/FokKaMjrPkWtffjs89FzTQfSbIdL-LtaeXujai-XuNTftm8Srct1W0k3JtHRGj33MsrPuYHplu0v2wbJ4fnKDhaZNyu2xHMDiKTnWLHWbn6MD66nK9MjzZNTHM6YjUvHz8uTVGiAcj-PhvF-uPvx9_IZY33bkW2XFV5sFW2F4-TLrc-MT0_FxdbeJBPcNg" \* MERGEFORMATINET </w:instrText>
      </w:r>
      <w:r w:rsidR="003A636A" w:rsidRPr="00C9056D">
        <w:rPr>
          <w:rFonts w:ascii="Arial" w:hAnsi="Arial" w:cs="Arial"/>
          <w:color w:val="000000"/>
          <w:sz w:val="22"/>
          <w:szCs w:val="22"/>
          <w:bdr w:val="none" w:sz="0" w:space="0" w:color="auto" w:frame="1"/>
        </w:rPr>
        <w:fldChar w:fldCharType="separate"/>
      </w:r>
      <w:r w:rsidR="003A636A" w:rsidRPr="00C9056D">
        <w:rPr>
          <w:rFonts w:ascii="Arial" w:hAnsi="Arial" w:cs="Arial"/>
          <w:color w:val="000000"/>
          <w:sz w:val="22"/>
          <w:szCs w:val="22"/>
          <w:bdr w:val="none" w:sz="0" w:space="0" w:color="auto" w:frame="1"/>
        </w:rPr>
        <w:fldChar w:fldCharType="begin"/>
      </w:r>
      <w:r w:rsidR="003A636A" w:rsidRPr="00C9056D">
        <w:rPr>
          <w:rFonts w:ascii="Arial" w:hAnsi="Arial" w:cs="Arial"/>
          <w:color w:val="000000"/>
          <w:sz w:val="22"/>
          <w:szCs w:val="22"/>
          <w:bdr w:val="none" w:sz="0" w:space="0" w:color="auto" w:frame="1"/>
        </w:rPr>
        <w:instrText xml:space="preserve"> INCLUDEPICTURE  "https://lh7-us.googleusercontent.com/FokKaMjrPkWtffjs89FzTQfSbIdL-LtaeXujai-XuNTftm8Srct1W0k3JtHRGj33MsrPuYHplu0v2wbJ4fnKDhaZNyu2xHMDiKTnWLHWbn6MD66nK9MjzZNTHM6YjUvHz8uTVGiAcj-PhvF-uPvx9_IZY33bkW2XFV5sFW2F4-TLrc-MT0_FxdbeJBPcNg" \* MERGEFORMATINET </w:instrText>
      </w:r>
      <w:r w:rsidR="00000000">
        <w:rPr>
          <w:rFonts w:ascii="Arial" w:hAnsi="Arial" w:cs="Arial"/>
          <w:color w:val="000000"/>
          <w:sz w:val="22"/>
          <w:szCs w:val="22"/>
          <w:bdr w:val="none" w:sz="0" w:space="0" w:color="auto" w:frame="1"/>
        </w:rPr>
        <w:fldChar w:fldCharType="separate"/>
      </w:r>
      <w:r w:rsidR="003A636A" w:rsidRPr="00C9056D">
        <w:rPr>
          <w:rFonts w:ascii="Arial" w:hAnsi="Arial" w:cs="Arial"/>
          <w:color w:val="000000"/>
          <w:sz w:val="22"/>
          <w:szCs w:val="22"/>
          <w:bdr w:val="none" w:sz="0" w:space="0" w:color="auto" w:frame="1"/>
        </w:rPr>
        <w:fldChar w:fldCharType="end"/>
      </w:r>
      <w:r w:rsidR="003A636A" w:rsidRPr="00C9056D">
        <w:rPr>
          <w:rFonts w:ascii="Arial" w:hAnsi="Arial" w:cs="Arial"/>
          <w:color w:val="000000"/>
          <w:sz w:val="22"/>
          <w:szCs w:val="22"/>
          <w:bdr w:val="none" w:sz="0" w:space="0" w:color="auto" w:frame="1"/>
        </w:rPr>
        <w:fldChar w:fldCharType="end"/>
      </w:r>
      <w:r w:rsidR="003A636A" w:rsidRPr="00C9056D">
        <w:rPr>
          <w:rFonts w:ascii="Arial" w:hAnsi="Arial" w:cs="Arial"/>
          <w:color w:val="000000"/>
          <w:sz w:val="22"/>
          <w:szCs w:val="22"/>
          <w:bdr w:val="none" w:sz="0" w:space="0" w:color="auto" w:frame="1"/>
        </w:rPr>
        <w:fldChar w:fldCharType="end"/>
      </w:r>
    </w:p>
    <w:p w14:paraId="655CB7E1" w14:textId="77777777" w:rsidR="003A636A" w:rsidRPr="00C9056D" w:rsidRDefault="003A636A" w:rsidP="00510E95">
      <w:pPr>
        <w:pStyle w:val="IEEEParagraph"/>
        <w:rPr>
          <w:lang w:val="en-GB"/>
        </w:rPr>
      </w:pPr>
    </w:p>
    <w:p w14:paraId="6AFD4D5B" w14:textId="77777777" w:rsidR="003A636A" w:rsidRPr="00C9056D" w:rsidRDefault="003A636A" w:rsidP="003A636A">
      <w:pPr>
        <w:pStyle w:val="NormalWeb"/>
        <w:spacing w:before="0" w:beforeAutospacing="0" w:after="0" w:afterAutospacing="0"/>
        <w:rPr>
          <w:color w:val="000000"/>
          <w:sz w:val="20"/>
          <w:szCs w:val="20"/>
        </w:rPr>
      </w:pPr>
    </w:p>
    <w:p w14:paraId="448B5122" w14:textId="77777777" w:rsidR="00C40206" w:rsidRPr="00C9056D" w:rsidRDefault="00B92A9F" w:rsidP="003A636A">
      <w:pPr>
        <w:pStyle w:val="NormalWeb"/>
        <w:spacing w:before="0" w:beforeAutospacing="0" w:after="0" w:afterAutospacing="0"/>
        <w:rPr>
          <w:color w:val="000000"/>
          <w:sz w:val="20"/>
          <w:szCs w:val="20"/>
        </w:rPr>
      </w:pPr>
      <w:r w:rsidRPr="00C9056D">
        <w:rPr>
          <w:color w:val="000000"/>
          <w:sz w:val="20"/>
          <w:szCs w:val="20"/>
        </w:rPr>
        <w:t>Further, we did Naïve Bayes Algorithm</w:t>
      </w:r>
    </w:p>
    <w:p w14:paraId="73DE8F55" w14:textId="2ECF91B6" w:rsidR="003A636A" w:rsidRPr="00C9056D" w:rsidRDefault="003A636A" w:rsidP="00D94ECA">
      <w:pPr>
        <w:pStyle w:val="NormalWeb"/>
        <w:spacing w:before="0" w:beforeAutospacing="0" w:after="0" w:afterAutospacing="0"/>
        <w:rPr>
          <w:color w:val="000000"/>
          <w:sz w:val="20"/>
          <w:szCs w:val="20"/>
        </w:rPr>
      </w:pPr>
      <w:r w:rsidRPr="00C9056D">
        <w:rPr>
          <w:color w:val="000000"/>
          <w:sz w:val="20"/>
          <w:szCs w:val="20"/>
        </w:rPr>
        <w:fldChar w:fldCharType="begin"/>
      </w:r>
      <w:r w:rsidRPr="00C9056D">
        <w:rPr>
          <w:color w:val="000000"/>
          <w:sz w:val="20"/>
          <w:szCs w:val="20"/>
        </w:rPr>
        <w:instrText xml:space="preserve"> INCLUDEPICTURE "https://lh7-us.googleusercontent.com/-Dm2XB_sp3BYDGNIiYqY9NocujXCiIYZFFQWliwNiXT-5GY445hGpF_uqhOlVUU06RjsUf9EFn4Py6NN3qXQUloTr-m0y7cTzE1dTeieRjNNR6nx6EezljKxb7wDxpH6UJNIw0F44YN9U62pGdgn4opSwVGIPRmnJPLhnG60273M1swbPT87FemrKsUofw" \* MERGEFORMATINET </w:instrText>
      </w:r>
      <w:r w:rsidRPr="00C9056D">
        <w:rPr>
          <w:color w:val="000000"/>
          <w:sz w:val="20"/>
          <w:szCs w:val="20"/>
        </w:rPr>
        <w:fldChar w:fldCharType="separate"/>
      </w:r>
      <w:r w:rsidRPr="00C9056D">
        <w:rPr>
          <w:color w:val="000000"/>
          <w:sz w:val="20"/>
          <w:szCs w:val="20"/>
        </w:rPr>
        <w:fldChar w:fldCharType="begin"/>
      </w:r>
      <w:r w:rsidRPr="00C9056D">
        <w:rPr>
          <w:color w:val="000000"/>
          <w:sz w:val="20"/>
          <w:szCs w:val="20"/>
        </w:rPr>
        <w:instrText xml:space="preserve"> INCLUDEPICTURE  "https://lh7-us.googleusercontent.com/-Dm2XB_sp3BYDGNIiYqY9NocujXCiIYZFFQWliwNiXT-5GY445hGpF_uqhOlVUU06RjsUf9EFn4Py6NN3qXQUloTr-m0y7cTzE1dTeieRjNNR6nx6EezljKxb7wDxpH6UJNIw0F44YN9U62pGdgn4opSwVGIPRmnJPLhnG60273M1swbPT87FemrKsUofw" \* MERGEFORMATINET </w:instrText>
      </w:r>
      <w:r w:rsidRPr="00C9056D">
        <w:rPr>
          <w:color w:val="000000"/>
          <w:sz w:val="20"/>
          <w:szCs w:val="20"/>
        </w:rPr>
        <w:fldChar w:fldCharType="separate"/>
      </w:r>
      <w:r w:rsidRPr="00C9056D">
        <w:rPr>
          <w:color w:val="000000"/>
          <w:sz w:val="20"/>
          <w:szCs w:val="20"/>
        </w:rPr>
        <w:fldChar w:fldCharType="begin"/>
      </w:r>
      <w:r w:rsidRPr="00C9056D">
        <w:rPr>
          <w:color w:val="000000"/>
          <w:sz w:val="20"/>
          <w:szCs w:val="20"/>
        </w:rPr>
        <w:instrText xml:space="preserve"> INCLUDEPICTURE  "https://lh7-us.googleusercontent.com/-Dm2XB_sp3BYDGNIiYqY9NocujXCiIYZFFQWliwNiXT-5GY445hGpF_uqhOlVUU06RjsUf9EFn4Py6NN3qXQUloTr-m0y7cTzE1dTeieRjNNR6nx6EezljKxb7wDxpH6UJNIw0F44YN9U62pGdgn4opSwVGIPRmnJPLhnG60273M1swbPT87FemrKsUofw" \* MERGEFORMATINET </w:instrText>
      </w:r>
      <w:r w:rsidR="00000000">
        <w:rPr>
          <w:color w:val="000000"/>
          <w:sz w:val="20"/>
          <w:szCs w:val="20"/>
        </w:rPr>
        <w:fldChar w:fldCharType="separate"/>
      </w:r>
      <w:r w:rsidRPr="00C9056D">
        <w:rPr>
          <w:color w:val="000000"/>
          <w:sz w:val="20"/>
          <w:szCs w:val="20"/>
        </w:rPr>
        <w:fldChar w:fldCharType="end"/>
      </w:r>
      <w:r w:rsidRPr="00C9056D">
        <w:rPr>
          <w:color w:val="000000"/>
          <w:sz w:val="20"/>
          <w:szCs w:val="20"/>
        </w:rPr>
        <w:fldChar w:fldCharType="end"/>
      </w:r>
      <w:r w:rsidRPr="00C9056D">
        <w:rPr>
          <w:color w:val="000000"/>
          <w:sz w:val="20"/>
          <w:szCs w:val="20"/>
        </w:rPr>
        <w:fldChar w:fldCharType="end"/>
      </w:r>
    </w:p>
    <w:p w14:paraId="4025CCAF" w14:textId="3575B8D8" w:rsidR="00C40206" w:rsidRPr="00C9056D" w:rsidRDefault="00C40206" w:rsidP="00D94ECA">
      <w:pPr>
        <w:pStyle w:val="IEEEParagraph"/>
        <w:ind w:firstLine="0"/>
        <w:rPr>
          <w:lang w:val="en-CA"/>
        </w:rPr>
      </w:pPr>
      <w:r w:rsidRPr="00C9056D">
        <w:rPr>
          <w:lang w:val="en-CA"/>
        </w:rPr>
        <w:t>On the basis, of our algorithm, below is our inferences:</w:t>
      </w:r>
    </w:p>
    <w:p w14:paraId="5BF8CE69" w14:textId="77777777" w:rsidR="00C40206" w:rsidRPr="00C9056D" w:rsidRDefault="00C40206" w:rsidP="002121DE">
      <w:pPr>
        <w:pStyle w:val="IEEEParagraph"/>
        <w:rPr>
          <w:lang w:val="en-CA"/>
        </w:rPr>
      </w:pPr>
    </w:p>
    <w:p w14:paraId="5ED4506D" w14:textId="77777777" w:rsidR="00C40206" w:rsidRPr="00C9056D" w:rsidRDefault="00C40206" w:rsidP="002121DE">
      <w:pPr>
        <w:numPr>
          <w:ilvl w:val="0"/>
          <w:numId w:val="12"/>
        </w:numPr>
        <w:jc w:val="both"/>
        <w:rPr>
          <w:rFonts w:eastAsia="Times New Roman"/>
          <w:b/>
          <w:bCs/>
          <w:color w:val="000000"/>
          <w:sz w:val="20"/>
          <w:szCs w:val="20"/>
          <w:lang w:val="en-IN" w:eastAsia="en-CA"/>
        </w:rPr>
      </w:pPr>
      <w:r w:rsidRPr="00C9056D">
        <w:rPr>
          <w:rFonts w:eastAsia="Times New Roman"/>
          <w:b/>
          <w:bCs/>
          <w:color w:val="000000"/>
          <w:sz w:val="20"/>
          <w:szCs w:val="20"/>
          <w:lang w:val="en-IN" w:eastAsia="en-CA"/>
        </w:rPr>
        <w:t>Accuracy Measurement:</w:t>
      </w:r>
    </w:p>
    <w:p w14:paraId="121E5FF6" w14:textId="77777777" w:rsidR="00C40206" w:rsidRPr="00C9056D" w:rsidRDefault="00C40206" w:rsidP="002121DE">
      <w:pPr>
        <w:numPr>
          <w:ilvl w:val="1"/>
          <w:numId w:val="12"/>
        </w:numPr>
        <w:jc w:val="both"/>
        <w:rPr>
          <w:rFonts w:eastAsia="Times New Roman"/>
          <w:color w:val="000000"/>
          <w:sz w:val="20"/>
          <w:szCs w:val="20"/>
          <w:lang w:val="en-IN" w:eastAsia="en-CA"/>
        </w:rPr>
      </w:pPr>
      <w:r w:rsidRPr="00C9056D">
        <w:rPr>
          <w:rFonts w:eastAsia="Times New Roman"/>
          <w:color w:val="000000"/>
          <w:sz w:val="20"/>
          <w:szCs w:val="20"/>
          <w:lang w:val="en-IN" w:eastAsia="en-CA"/>
        </w:rPr>
        <w:t>The Naive Bayes model achieved an accuracy of approximately [66]% on the test set. This metric represents the proportion of correctly classified instances, indicating the overall effectiveness of the model.</w:t>
      </w:r>
    </w:p>
    <w:p w14:paraId="325410B2" w14:textId="77777777" w:rsidR="00C40206" w:rsidRPr="00C9056D" w:rsidRDefault="00C40206" w:rsidP="002121DE">
      <w:pPr>
        <w:numPr>
          <w:ilvl w:val="0"/>
          <w:numId w:val="12"/>
        </w:numPr>
        <w:jc w:val="both"/>
        <w:rPr>
          <w:rFonts w:eastAsia="Times New Roman"/>
          <w:b/>
          <w:bCs/>
          <w:color w:val="000000"/>
          <w:sz w:val="20"/>
          <w:szCs w:val="20"/>
          <w:lang w:val="en-IN" w:eastAsia="en-CA"/>
        </w:rPr>
      </w:pPr>
      <w:r w:rsidRPr="00C9056D">
        <w:rPr>
          <w:rFonts w:eastAsia="Times New Roman"/>
          <w:b/>
          <w:bCs/>
          <w:color w:val="000000"/>
          <w:sz w:val="20"/>
          <w:szCs w:val="20"/>
          <w:lang w:val="en-IN" w:eastAsia="en-CA"/>
        </w:rPr>
        <w:t>Probabilistic Predictions:</w:t>
      </w:r>
    </w:p>
    <w:p w14:paraId="5E115C92" w14:textId="77777777" w:rsidR="00C40206" w:rsidRPr="00C9056D" w:rsidRDefault="00C40206" w:rsidP="002121DE">
      <w:pPr>
        <w:numPr>
          <w:ilvl w:val="1"/>
          <w:numId w:val="12"/>
        </w:numPr>
        <w:jc w:val="both"/>
        <w:rPr>
          <w:rFonts w:eastAsia="Times New Roman"/>
          <w:color w:val="000000"/>
          <w:sz w:val="20"/>
          <w:szCs w:val="20"/>
          <w:lang w:val="en-IN" w:eastAsia="en-CA"/>
        </w:rPr>
      </w:pPr>
      <w:r w:rsidRPr="00C9056D">
        <w:rPr>
          <w:rFonts w:eastAsia="Times New Roman"/>
          <w:color w:val="000000"/>
          <w:sz w:val="20"/>
          <w:szCs w:val="20"/>
          <w:lang w:val="en-IN" w:eastAsia="en-CA"/>
        </w:rPr>
        <w:t>The model provides probabilistic predictions for both the training and test sets using the predict_proba function. This offers insights into the likelihood of each class, contributing to the transparency of the model's decision-making process.</w:t>
      </w:r>
    </w:p>
    <w:p w14:paraId="5B193A0F" w14:textId="77777777" w:rsidR="00C40206" w:rsidRPr="00C9056D" w:rsidRDefault="00C40206" w:rsidP="002121DE">
      <w:pPr>
        <w:numPr>
          <w:ilvl w:val="0"/>
          <w:numId w:val="12"/>
        </w:numPr>
        <w:jc w:val="both"/>
        <w:rPr>
          <w:rFonts w:eastAsia="Times New Roman"/>
          <w:b/>
          <w:bCs/>
          <w:color w:val="000000"/>
          <w:sz w:val="20"/>
          <w:szCs w:val="20"/>
          <w:lang w:val="en-IN" w:eastAsia="en-CA"/>
        </w:rPr>
      </w:pPr>
      <w:r w:rsidRPr="00C9056D">
        <w:rPr>
          <w:rFonts w:eastAsia="Times New Roman"/>
          <w:b/>
          <w:bCs/>
          <w:color w:val="000000"/>
          <w:sz w:val="20"/>
          <w:szCs w:val="20"/>
          <w:lang w:val="en-IN" w:eastAsia="en-CA"/>
        </w:rPr>
        <w:t>Class Membership Prediction:</w:t>
      </w:r>
    </w:p>
    <w:p w14:paraId="71D5364D" w14:textId="77777777" w:rsidR="00C40206" w:rsidRPr="00C9056D" w:rsidRDefault="00C40206" w:rsidP="002121DE">
      <w:pPr>
        <w:numPr>
          <w:ilvl w:val="1"/>
          <w:numId w:val="12"/>
        </w:numPr>
        <w:jc w:val="both"/>
        <w:rPr>
          <w:rFonts w:eastAsia="Times New Roman"/>
          <w:color w:val="000000"/>
          <w:sz w:val="20"/>
          <w:szCs w:val="20"/>
          <w:lang w:val="en-IN" w:eastAsia="en-CA"/>
        </w:rPr>
      </w:pPr>
      <w:r w:rsidRPr="00C9056D">
        <w:rPr>
          <w:rFonts w:eastAsia="Times New Roman"/>
          <w:color w:val="000000"/>
          <w:sz w:val="20"/>
          <w:szCs w:val="20"/>
          <w:lang w:val="en-IN" w:eastAsia="en-CA"/>
        </w:rPr>
        <w:t>The predict function is utilized to determine the class membership of instances in both the training and test sets. This allows for a direct comparison between predicted and actual classes, aiding in the assessment of model performance.</w:t>
      </w:r>
    </w:p>
    <w:p w14:paraId="1B91148C" w14:textId="77777777" w:rsidR="00C40206" w:rsidRPr="00C9056D" w:rsidRDefault="00C40206" w:rsidP="002121DE">
      <w:pPr>
        <w:numPr>
          <w:ilvl w:val="0"/>
          <w:numId w:val="12"/>
        </w:numPr>
        <w:jc w:val="both"/>
        <w:rPr>
          <w:rFonts w:eastAsia="Times New Roman"/>
          <w:b/>
          <w:bCs/>
          <w:color w:val="000000"/>
          <w:sz w:val="20"/>
          <w:szCs w:val="20"/>
          <w:lang w:val="en-IN" w:eastAsia="en-CA"/>
        </w:rPr>
      </w:pPr>
      <w:r w:rsidRPr="00C9056D">
        <w:rPr>
          <w:rFonts w:eastAsia="Times New Roman"/>
          <w:b/>
          <w:bCs/>
          <w:color w:val="000000"/>
          <w:sz w:val="20"/>
          <w:szCs w:val="20"/>
          <w:lang w:val="en-IN" w:eastAsia="en-CA"/>
        </w:rPr>
        <w:t>New Data Prediction:</w:t>
      </w:r>
    </w:p>
    <w:p w14:paraId="27CDF9FB" w14:textId="77777777" w:rsidR="00C40206" w:rsidRPr="00C9056D" w:rsidRDefault="00C40206" w:rsidP="002121DE">
      <w:pPr>
        <w:numPr>
          <w:ilvl w:val="1"/>
          <w:numId w:val="12"/>
        </w:numPr>
        <w:jc w:val="both"/>
        <w:rPr>
          <w:rFonts w:eastAsia="Times New Roman"/>
          <w:color w:val="000000"/>
          <w:sz w:val="20"/>
          <w:szCs w:val="20"/>
          <w:lang w:val="en-IN" w:eastAsia="en-CA"/>
        </w:rPr>
      </w:pPr>
      <w:r w:rsidRPr="00C9056D">
        <w:rPr>
          <w:rFonts w:eastAsia="Times New Roman"/>
          <w:color w:val="000000"/>
          <w:sz w:val="20"/>
          <w:szCs w:val="20"/>
          <w:lang w:val="en-IN" w:eastAsia="en-CA"/>
        </w:rPr>
        <w:t>The Naive Bayes model is applied to new data (new_data), and the predictions are printed. This demonstrates the adaptability of the model to make predictions on unseen instances, extending its utility beyond the training and test sets.</w:t>
      </w:r>
    </w:p>
    <w:p w14:paraId="23FBD1BA" w14:textId="77777777" w:rsidR="00C40206" w:rsidRPr="00C9056D" w:rsidRDefault="00C40206" w:rsidP="002121DE">
      <w:pPr>
        <w:numPr>
          <w:ilvl w:val="0"/>
          <w:numId w:val="12"/>
        </w:numPr>
        <w:jc w:val="both"/>
        <w:rPr>
          <w:rFonts w:eastAsia="Times New Roman"/>
          <w:b/>
          <w:bCs/>
          <w:color w:val="000000"/>
          <w:sz w:val="20"/>
          <w:szCs w:val="20"/>
          <w:lang w:val="en-IN" w:eastAsia="en-CA"/>
        </w:rPr>
      </w:pPr>
      <w:r w:rsidRPr="00C9056D">
        <w:rPr>
          <w:rFonts w:eastAsia="Times New Roman"/>
          <w:b/>
          <w:bCs/>
          <w:color w:val="000000"/>
          <w:sz w:val="20"/>
          <w:szCs w:val="20"/>
          <w:lang w:val="en-IN" w:eastAsia="en-CA"/>
        </w:rPr>
        <w:t>Alpha Smoothing Parameter:</w:t>
      </w:r>
    </w:p>
    <w:p w14:paraId="0EA98140" w14:textId="77777777" w:rsidR="00C40206" w:rsidRPr="00C9056D" w:rsidRDefault="00C40206" w:rsidP="002121DE">
      <w:pPr>
        <w:numPr>
          <w:ilvl w:val="1"/>
          <w:numId w:val="12"/>
        </w:numPr>
        <w:jc w:val="both"/>
        <w:rPr>
          <w:rFonts w:eastAsia="Times New Roman"/>
          <w:color w:val="000000"/>
          <w:sz w:val="20"/>
          <w:szCs w:val="20"/>
          <w:lang w:val="en-IN" w:eastAsia="en-CA"/>
        </w:rPr>
      </w:pPr>
      <w:r w:rsidRPr="00C9056D">
        <w:rPr>
          <w:rFonts w:eastAsia="Times New Roman"/>
          <w:color w:val="000000"/>
          <w:sz w:val="20"/>
          <w:szCs w:val="20"/>
          <w:lang w:val="en-IN" w:eastAsia="en-CA"/>
        </w:rPr>
        <w:t>The Multinomial Naive Bayes model includes an alpha smoothing parameter (alpha=0.01). This parameter helps handle cases where certain feature values have zero probabilities in the training set, contributing to a more robust and generalized model.</w:t>
      </w:r>
    </w:p>
    <w:p w14:paraId="17D01BF7" w14:textId="77777777" w:rsidR="00C40206" w:rsidRPr="00C9056D" w:rsidRDefault="00C40206" w:rsidP="002121DE">
      <w:pPr>
        <w:numPr>
          <w:ilvl w:val="0"/>
          <w:numId w:val="12"/>
        </w:numPr>
        <w:jc w:val="both"/>
        <w:rPr>
          <w:rFonts w:eastAsia="Times New Roman"/>
          <w:b/>
          <w:bCs/>
          <w:color w:val="000000"/>
          <w:sz w:val="20"/>
          <w:szCs w:val="20"/>
          <w:lang w:val="en-IN" w:eastAsia="en-CA"/>
        </w:rPr>
      </w:pPr>
      <w:r w:rsidRPr="00C9056D">
        <w:rPr>
          <w:rFonts w:eastAsia="Times New Roman"/>
          <w:b/>
          <w:bCs/>
          <w:color w:val="000000"/>
          <w:sz w:val="20"/>
          <w:szCs w:val="20"/>
          <w:lang w:val="en-IN" w:eastAsia="en-CA"/>
        </w:rPr>
        <w:t>Accuracy Comparison:</w:t>
      </w:r>
    </w:p>
    <w:p w14:paraId="25CD908C" w14:textId="77777777" w:rsidR="00C40206" w:rsidRPr="00C9056D" w:rsidRDefault="00C40206" w:rsidP="002121DE">
      <w:pPr>
        <w:numPr>
          <w:ilvl w:val="1"/>
          <w:numId w:val="12"/>
        </w:numPr>
        <w:jc w:val="both"/>
        <w:rPr>
          <w:rFonts w:eastAsia="Times New Roman"/>
          <w:color w:val="000000"/>
          <w:sz w:val="20"/>
          <w:szCs w:val="20"/>
          <w:lang w:val="en-IN" w:eastAsia="en-CA"/>
        </w:rPr>
      </w:pPr>
      <w:r w:rsidRPr="00C9056D">
        <w:rPr>
          <w:rFonts w:eastAsia="Times New Roman"/>
          <w:color w:val="000000"/>
          <w:sz w:val="20"/>
          <w:szCs w:val="20"/>
          <w:lang w:val="en-IN" w:eastAsia="en-CA"/>
        </w:rPr>
        <w:t xml:space="preserve">The accuracy metric, in combination with other evaluation metrics, can be compared with those of </w:t>
      </w:r>
      <w:r w:rsidRPr="00C9056D">
        <w:rPr>
          <w:rFonts w:eastAsia="Times New Roman"/>
          <w:color w:val="000000"/>
          <w:sz w:val="20"/>
          <w:szCs w:val="20"/>
          <w:lang w:val="en-IN" w:eastAsia="en-CA"/>
        </w:rPr>
        <w:t>other models in your study. This facilitates a comprehensive assessment of the Naive Bayes model's performance relative to alternative algorithms.</w:t>
      </w:r>
    </w:p>
    <w:p w14:paraId="7BB2F5D2" w14:textId="77777777" w:rsidR="003A636A" w:rsidRDefault="003A636A" w:rsidP="002121DE">
      <w:pPr>
        <w:jc w:val="both"/>
        <w:rPr>
          <w:rFonts w:eastAsia="Times New Roman"/>
          <w:color w:val="000000"/>
          <w:sz w:val="20"/>
          <w:szCs w:val="20"/>
          <w:lang w:val="en-CA" w:eastAsia="en-CA"/>
        </w:rPr>
      </w:pPr>
    </w:p>
    <w:p w14:paraId="3C8A43C1" w14:textId="23201E14" w:rsidR="003A636A" w:rsidRDefault="00F67548" w:rsidP="002121DE">
      <w:pPr>
        <w:jc w:val="both"/>
        <w:rPr>
          <w:rFonts w:eastAsia="Times New Roman"/>
          <w:color w:val="000000"/>
          <w:sz w:val="20"/>
          <w:szCs w:val="20"/>
          <w:lang w:val="en-CA" w:eastAsia="en-CA"/>
        </w:rPr>
      </w:pPr>
      <w:r>
        <w:rPr>
          <w:rFonts w:eastAsia="Times New Roman"/>
          <w:color w:val="000000"/>
          <w:sz w:val="20"/>
          <w:szCs w:val="20"/>
          <w:lang w:val="en-CA" w:eastAsia="en-CA"/>
        </w:rPr>
        <w:t>Then, for third algorithm, we used Regression Tree</w:t>
      </w:r>
      <w:r w:rsidR="00E955E6">
        <w:rPr>
          <w:rFonts w:eastAsia="Times New Roman"/>
          <w:color w:val="000000"/>
          <w:sz w:val="20"/>
          <w:szCs w:val="20"/>
          <w:lang w:val="en-CA" w:eastAsia="en-CA"/>
        </w:rPr>
        <w:t>, below is the graph for the same:</w:t>
      </w:r>
    </w:p>
    <w:p w14:paraId="7477D6B9" w14:textId="0E69B99C" w:rsidR="00E955E6" w:rsidRDefault="00F86320" w:rsidP="003A636A">
      <w:pPr>
        <w:rPr>
          <w:rFonts w:eastAsia="Times New Roman"/>
          <w:color w:val="000000"/>
          <w:sz w:val="20"/>
          <w:szCs w:val="20"/>
          <w:lang w:val="en-CA" w:eastAsia="en-CA"/>
        </w:rPr>
      </w:pPr>
      <w:r w:rsidRPr="008235E5">
        <w:rPr>
          <w:b/>
          <w:bCs/>
          <w:noProof/>
          <w:lang w:val="en-CA"/>
        </w:rPr>
        <w:drawing>
          <wp:inline distT="0" distB="0" distL="0" distR="0" wp14:anchorId="090257C3" wp14:editId="6E78B607">
            <wp:extent cx="3394710" cy="2701637"/>
            <wp:effectExtent l="0" t="0" r="0" b="0"/>
            <wp:docPr id="1250933166" name="Picture 1250933166" descr="A diagram of a company&#10;&#10;Description automatically generated">
              <a:extLst xmlns:a="http://schemas.openxmlformats.org/drawingml/2006/main">
                <a:ext uri="{FF2B5EF4-FFF2-40B4-BE49-F238E27FC236}">
                  <a16:creationId xmlns:a16="http://schemas.microsoft.com/office/drawing/2014/main" id="{05D90B2F-ABB7-944E-1C24-920CF588C46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50933166" name="Picture 1250933166" descr="A diagram of a company&#10;&#10;Description automatically generated">
                      <a:extLst>
                        <a:ext uri="{FF2B5EF4-FFF2-40B4-BE49-F238E27FC236}">
                          <a16:creationId xmlns:a16="http://schemas.microsoft.com/office/drawing/2014/main" id="{05D90B2F-ABB7-944E-1C24-920CF588C468}"/>
                        </a:ext>
                      </a:extLst>
                    </pic:cNvPr>
                    <pic:cNvPicPr>
                      <a:picLocks noGrp="1" noChangeAspect="1"/>
                    </pic:cNvPicPr>
                  </pic:nvPicPr>
                  <pic:blipFill>
                    <a:blip r:embed="rId13">
                      <a:clrChange>
                        <a:clrFrom>
                          <a:srgbClr val="FFFFFF"/>
                        </a:clrFrom>
                        <a:clrTo>
                          <a:srgbClr val="FFFFFF">
                            <a:alpha val="0"/>
                          </a:srgbClr>
                        </a:clrTo>
                      </a:clrChange>
                    </a:blip>
                    <a:stretch>
                      <a:fillRect/>
                    </a:stretch>
                  </pic:blipFill>
                  <pic:spPr>
                    <a:xfrm>
                      <a:off x="0" y="0"/>
                      <a:ext cx="3452669" cy="2747763"/>
                    </a:xfrm>
                    <a:prstGeom prst="rect">
                      <a:avLst/>
                    </a:prstGeom>
                  </pic:spPr>
                </pic:pic>
              </a:graphicData>
            </a:graphic>
          </wp:inline>
        </w:drawing>
      </w:r>
    </w:p>
    <w:p w14:paraId="4581EFBC" w14:textId="77777777" w:rsidR="003A636A" w:rsidRDefault="003A636A" w:rsidP="003A636A">
      <w:pPr>
        <w:rPr>
          <w:rFonts w:eastAsia="Times New Roman"/>
          <w:color w:val="000000"/>
          <w:sz w:val="20"/>
          <w:szCs w:val="20"/>
          <w:lang w:val="en-CA" w:eastAsia="en-CA"/>
        </w:rPr>
      </w:pPr>
    </w:p>
    <w:p w14:paraId="4688FB5C" w14:textId="01F4E78C" w:rsidR="003A636A" w:rsidRDefault="00635802" w:rsidP="002121DE">
      <w:pPr>
        <w:jc w:val="both"/>
        <w:rPr>
          <w:rFonts w:eastAsia="Times New Roman"/>
          <w:color w:val="000000"/>
          <w:sz w:val="20"/>
          <w:szCs w:val="20"/>
          <w:lang w:val="en-CA" w:eastAsia="en-CA"/>
        </w:rPr>
      </w:pPr>
      <w:r>
        <w:rPr>
          <w:rFonts w:eastAsia="Times New Roman"/>
          <w:color w:val="000000"/>
          <w:sz w:val="20"/>
          <w:szCs w:val="20"/>
          <w:lang w:val="en-CA" w:eastAsia="en-CA"/>
        </w:rPr>
        <w:t xml:space="preserve">      </w:t>
      </w:r>
      <w:r w:rsidR="00410FB7">
        <w:rPr>
          <w:rFonts w:eastAsia="Times New Roman"/>
          <w:color w:val="000000"/>
          <w:sz w:val="20"/>
          <w:szCs w:val="20"/>
          <w:lang w:val="en-CA" w:eastAsia="en-CA"/>
        </w:rPr>
        <w:t>Based on this, we interpreted the following:</w:t>
      </w:r>
    </w:p>
    <w:p w14:paraId="1C62C77F" w14:textId="200C43CC" w:rsidR="00635802" w:rsidRPr="00635802" w:rsidRDefault="00635802" w:rsidP="002121DE">
      <w:pPr>
        <w:pStyle w:val="ListParagraph"/>
        <w:numPr>
          <w:ilvl w:val="0"/>
          <w:numId w:val="16"/>
        </w:numPr>
        <w:jc w:val="both"/>
        <w:rPr>
          <w:sz w:val="20"/>
          <w:szCs w:val="20"/>
          <w:lang w:val="en-IN"/>
        </w:rPr>
      </w:pPr>
      <w:r w:rsidRPr="00635802">
        <w:rPr>
          <w:b/>
          <w:bCs/>
          <w:sz w:val="20"/>
          <w:szCs w:val="20"/>
          <w:lang w:val="en-IN"/>
        </w:rPr>
        <w:t>Decision Tree Initialization</w:t>
      </w:r>
      <w:r w:rsidRPr="00635802">
        <w:rPr>
          <w:sz w:val="20"/>
          <w:szCs w:val="20"/>
          <w:lang w:val="en-IN"/>
        </w:rPr>
        <w:t xml:space="preserve">: </w:t>
      </w:r>
    </w:p>
    <w:p w14:paraId="165F63E0" w14:textId="27ACBEBD" w:rsidR="00635802" w:rsidRPr="00635802" w:rsidRDefault="00635802" w:rsidP="002121DE">
      <w:pPr>
        <w:pStyle w:val="ListParagraph"/>
        <w:numPr>
          <w:ilvl w:val="0"/>
          <w:numId w:val="17"/>
        </w:numPr>
        <w:jc w:val="both"/>
        <w:rPr>
          <w:sz w:val="20"/>
          <w:szCs w:val="20"/>
          <w:lang w:val="en-IN"/>
        </w:rPr>
      </w:pPr>
      <w:r w:rsidRPr="00635802">
        <w:rPr>
          <w:sz w:val="20"/>
          <w:szCs w:val="20"/>
          <w:lang w:val="en-IN"/>
        </w:rPr>
        <w:t xml:space="preserve">Configured the Decision Tree Classifier with a maximum depth of 4, using Scikit-learn, to prevent overfitting and maintain model interpretability. The classifier was trained on the dataset, utilizing the fit method, to create a model capable of making informed predictions. </w:t>
      </w:r>
    </w:p>
    <w:p w14:paraId="5E652459" w14:textId="77777777" w:rsidR="00635802" w:rsidRDefault="00635802" w:rsidP="002121DE">
      <w:pPr>
        <w:pStyle w:val="ListParagraph"/>
        <w:numPr>
          <w:ilvl w:val="0"/>
          <w:numId w:val="16"/>
        </w:numPr>
        <w:jc w:val="both"/>
        <w:rPr>
          <w:sz w:val="20"/>
          <w:szCs w:val="20"/>
          <w:lang w:val="en-IN"/>
        </w:rPr>
      </w:pPr>
      <w:r w:rsidRPr="00635802">
        <w:rPr>
          <w:b/>
          <w:bCs/>
          <w:sz w:val="20"/>
          <w:szCs w:val="20"/>
          <w:lang w:val="en-IN"/>
        </w:rPr>
        <w:t>Tree Visualization:</w:t>
      </w:r>
      <w:r w:rsidRPr="00635802">
        <w:rPr>
          <w:sz w:val="20"/>
          <w:szCs w:val="20"/>
          <w:lang w:val="en-IN"/>
        </w:rPr>
        <w:t xml:space="preserve"> </w:t>
      </w:r>
    </w:p>
    <w:p w14:paraId="64874909" w14:textId="603EA5A2" w:rsidR="00635802" w:rsidRPr="00635802" w:rsidRDefault="00635802" w:rsidP="002121DE">
      <w:pPr>
        <w:pStyle w:val="ListParagraph"/>
        <w:numPr>
          <w:ilvl w:val="0"/>
          <w:numId w:val="17"/>
        </w:numPr>
        <w:jc w:val="both"/>
        <w:rPr>
          <w:sz w:val="20"/>
          <w:szCs w:val="20"/>
          <w:lang w:val="en-IN"/>
        </w:rPr>
      </w:pPr>
      <w:r w:rsidRPr="00635802">
        <w:rPr>
          <w:sz w:val="20"/>
          <w:szCs w:val="20"/>
          <w:lang w:val="en-IN"/>
        </w:rPr>
        <w:t xml:space="preserve">Employed the plot_tree function to graphically represent the decision tree, offering visual insight into the decision paths and feature importance. </w:t>
      </w:r>
    </w:p>
    <w:p w14:paraId="50A83679" w14:textId="77777777" w:rsidR="00635802" w:rsidRDefault="00635802" w:rsidP="002121DE">
      <w:pPr>
        <w:pStyle w:val="ListParagraph"/>
        <w:numPr>
          <w:ilvl w:val="0"/>
          <w:numId w:val="16"/>
        </w:numPr>
        <w:jc w:val="both"/>
        <w:rPr>
          <w:sz w:val="20"/>
          <w:szCs w:val="20"/>
          <w:lang w:val="en-IN"/>
        </w:rPr>
      </w:pPr>
      <w:r w:rsidRPr="00635802">
        <w:rPr>
          <w:b/>
          <w:bCs/>
          <w:sz w:val="20"/>
          <w:szCs w:val="20"/>
          <w:lang w:val="en-IN"/>
        </w:rPr>
        <w:t>Predictive Performance:</w:t>
      </w:r>
      <w:r w:rsidRPr="00635802">
        <w:rPr>
          <w:sz w:val="20"/>
          <w:szCs w:val="20"/>
          <w:lang w:val="en-IN"/>
        </w:rPr>
        <w:t xml:space="preserve"> </w:t>
      </w:r>
    </w:p>
    <w:p w14:paraId="3509D51B" w14:textId="1745AD34" w:rsidR="00635802" w:rsidRPr="00635802" w:rsidRDefault="00635802" w:rsidP="002121DE">
      <w:pPr>
        <w:pStyle w:val="ListParagraph"/>
        <w:numPr>
          <w:ilvl w:val="0"/>
          <w:numId w:val="17"/>
        </w:numPr>
        <w:jc w:val="both"/>
        <w:rPr>
          <w:sz w:val="20"/>
          <w:szCs w:val="20"/>
          <w:lang w:val="en-IN"/>
        </w:rPr>
      </w:pPr>
      <w:r w:rsidRPr="00635802">
        <w:rPr>
          <w:sz w:val="20"/>
          <w:szCs w:val="20"/>
          <w:lang w:val="en-IN"/>
        </w:rPr>
        <w:t>Model accuracy was determined to be 68.45% on the test set, reflecting the classifier's ability to correctly predict the target variable. Utilized the accuracy_score function to quantitatively evaluate the model's performance, ensuring an objective assessment of its predictive accuracy.</w:t>
      </w:r>
    </w:p>
    <w:p w14:paraId="248F7CA7" w14:textId="77777777" w:rsidR="00635802" w:rsidRDefault="00635802" w:rsidP="002121DE">
      <w:pPr>
        <w:pStyle w:val="ListParagraph"/>
        <w:numPr>
          <w:ilvl w:val="0"/>
          <w:numId w:val="16"/>
        </w:numPr>
        <w:jc w:val="both"/>
        <w:rPr>
          <w:sz w:val="20"/>
          <w:szCs w:val="20"/>
          <w:lang w:val="en-IN"/>
        </w:rPr>
      </w:pPr>
      <w:r w:rsidRPr="00635802">
        <w:rPr>
          <w:b/>
          <w:bCs/>
          <w:sz w:val="20"/>
          <w:szCs w:val="20"/>
          <w:lang w:val="en-IN"/>
        </w:rPr>
        <w:t>Prediction on New Data:</w:t>
      </w:r>
      <w:r w:rsidRPr="00635802">
        <w:rPr>
          <w:sz w:val="20"/>
          <w:szCs w:val="20"/>
          <w:lang w:val="en-IN"/>
        </w:rPr>
        <w:t xml:space="preserve"> </w:t>
      </w:r>
    </w:p>
    <w:p w14:paraId="44B8DA8B" w14:textId="339D1287" w:rsidR="00635802" w:rsidRPr="00635802" w:rsidRDefault="00635802" w:rsidP="002121DE">
      <w:pPr>
        <w:pStyle w:val="ListParagraph"/>
        <w:numPr>
          <w:ilvl w:val="0"/>
          <w:numId w:val="17"/>
        </w:numPr>
        <w:jc w:val="both"/>
        <w:rPr>
          <w:sz w:val="20"/>
          <w:szCs w:val="20"/>
          <w:lang w:val="en-IN"/>
        </w:rPr>
      </w:pPr>
      <w:r w:rsidRPr="00635802">
        <w:rPr>
          <w:sz w:val="20"/>
          <w:szCs w:val="20"/>
          <w:lang w:val="en-IN"/>
        </w:rPr>
        <w:t xml:space="preserve">Demonstrated the model's predictive power on new data inputs, affirming its practical utility beyond the initial dataset. </w:t>
      </w:r>
    </w:p>
    <w:p w14:paraId="55E03BB5" w14:textId="048CE1A7" w:rsidR="00635802" w:rsidRDefault="00635802" w:rsidP="002121DE">
      <w:pPr>
        <w:jc w:val="both"/>
        <w:rPr>
          <w:rFonts w:eastAsia="Times New Roman"/>
          <w:color w:val="000000"/>
          <w:sz w:val="20"/>
          <w:szCs w:val="20"/>
          <w:lang w:val="en-CA" w:eastAsia="en-CA"/>
        </w:rPr>
      </w:pPr>
    </w:p>
    <w:p w14:paraId="71D05009" w14:textId="77777777" w:rsidR="008E5D02" w:rsidRDefault="008E5D02" w:rsidP="003A636A">
      <w:pPr>
        <w:rPr>
          <w:rFonts w:eastAsia="Times New Roman"/>
          <w:color w:val="000000"/>
          <w:sz w:val="20"/>
          <w:szCs w:val="20"/>
          <w:lang w:val="en-CA" w:eastAsia="en-CA"/>
        </w:rPr>
      </w:pPr>
    </w:p>
    <w:p w14:paraId="38DD05A4" w14:textId="1959F44F" w:rsidR="00410FB7" w:rsidRPr="003A636A" w:rsidRDefault="00410FB7" w:rsidP="003A636A">
      <w:pPr>
        <w:rPr>
          <w:rFonts w:eastAsia="Times New Roman"/>
          <w:lang w:val="en-CA" w:eastAsia="en-CA"/>
        </w:rPr>
      </w:pPr>
    </w:p>
    <w:p w14:paraId="4494E084" w14:textId="4F40134E" w:rsidR="00510E95" w:rsidRDefault="00510E95" w:rsidP="00510E95">
      <w:pPr>
        <w:pStyle w:val="IEEEParagraph"/>
        <w:rPr>
          <w:lang w:val="en-GB"/>
        </w:rPr>
      </w:pPr>
      <w:r>
        <w:rPr>
          <w:lang w:val="en-GB"/>
        </w:rPr>
        <w:t>.</w:t>
      </w:r>
    </w:p>
    <w:p w14:paraId="1E760072" w14:textId="192B746E" w:rsidR="002F72D0" w:rsidRPr="00C9056D" w:rsidRDefault="0022712B" w:rsidP="00D94ECA">
      <w:pPr>
        <w:pStyle w:val="IEEEParagraph"/>
        <w:rPr>
          <w:rFonts w:eastAsia="Times New Roman"/>
          <w:color w:val="000000"/>
          <w:szCs w:val="20"/>
          <w:lang w:val="en-IN" w:eastAsia="en-CA"/>
        </w:rPr>
      </w:pPr>
      <w:r w:rsidRPr="00C9056D">
        <w:rPr>
          <w:rFonts w:eastAsia="Times New Roman"/>
          <w:color w:val="000000"/>
          <w:szCs w:val="20"/>
          <w:lang w:val="en-IN" w:eastAsia="en-CA"/>
        </w:rPr>
        <w:lastRenderedPageBreak/>
        <w:t>Further, we used Logistic</w:t>
      </w:r>
      <w:r w:rsidR="00707EE6" w:rsidRPr="00C9056D">
        <w:rPr>
          <w:rFonts w:eastAsia="Times New Roman"/>
          <w:color w:val="000000"/>
          <w:szCs w:val="20"/>
          <w:lang w:val="en-IN" w:eastAsia="en-CA"/>
        </w:rPr>
        <w:t>s</w:t>
      </w:r>
      <w:r w:rsidRPr="00C9056D">
        <w:rPr>
          <w:rFonts w:eastAsia="Times New Roman"/>
          <w:color w:val="000000"/>
          <w:szCs w:val="20"/>
          <w:lang w:val="en-IN" w:eastAsia="en-CA"/>
        </w:rPr>
        <w:t xml:space="preserve"> Regression as our fourth </w:t>
      </w:r>
      <w:r w:rsidR="00707EE6" w:rsidRPr="00C9056D">
        <w:rPr>
          <w:rFonts w:eastAsia="Times New Roman"/>
          <w:color w:val="000000"/>
          <w:szCs w:val="20"/>
          <w:lang w:val="en-IN" w:eastAsia="en-CA"/>
        </w:rPr>
        <w:t>algorithm.</w:t>
      </w:r>
      <w:r w:rsidR="003A636A" w:rsidRPr="00C9056D">
        <w:rPr>
          <w:color w:val="000000"/>
          <w:szCs w:val="20"/>
          <w:bdr w:val="none" w:sz="0" w:space="0" w:color="auto" w:frame="1"/>
        </w:rPr>
        <w:fldChar w:fldCharType="begin"/>
      </w:r>
      <w:r w:rsidR="003A636A" w:rsidRPr="00C9056D">
        <w:rPr>
          <w:color w:val="000000"/>
          <w:szCs w:val="20"/>
          <w:bdr w:val="none" w:sz="0" w:space="0" w:color="auto" w:frame="1"/>
        </w:rPr>
        <w:instrText xml:space="preserve"> INCLUDEPICTURE "https://lh7-us.googleusercontent.com/ISp3IaAjoOVklLIlrHFP-ieIwf8QF8drB8e7vnvyg733Wu9SUIOe_ajJFC52FdKK6pZtdD3F2cM8XDB5dS18nHIFNU18vI3493XQooVYLDQQPZnU1TPkjKgBYp44icfSm1SsKXqekIK4X0SbmUmeS-Fka-fQY_ShewClrA8mE76tmMOh92ckLQh0MuKr9Q" \* MERGEFORMATINET </w:instrText>
      </w:r>
      <w:r w:rsidR="003A636A" w:rsidRPr="00C9056D">
        <w:rPr>
          <w:color w:val="000000"/>
          <w:szCs w:val="20"/>
          <w:bdr w:val="none" w:sz="0" w:space="0" w:color="auto" w:frame="1"/>
        </w:rPr>
        <w:fldChar w:fldCharType="separate"/>
      </w:r>
      <w:r w:rsidR="003A636A" w:rsidRPr="00C9056D">
        <w:rPr>
          <w:color w:val="000000"/>
          <w:szCs w:val="20"/>
          <w:bdr w:val="none" w:sz="0" w:space="0" w:color="auto" w:frame="1"/>
        </w:rPr>
        <w:fldChar w:fldCharType="begin"/>
      </w:r>
      <w:r w:rsidR="003A636A" w:rsidRPr="00C9056D">
        <w:rPr>
          <w:color w:val="000000"/>
          <w:szCs w:val="20"/>
          <w:bdr w:val="none" w:sz="0" w:space="0" w:color="auto" w:frame="1"/>
        </w:rPr>
        <w:instrText xml:space="preserve"> INCLUDEPICTURE  "https://lh7-us.googleusercontent.com/ISp3IaAjoOVklLIlrHFP-ieIwf8QF8drB8e7vnvyg733Wu9SUIOe_ajJFC52FdKK6pZtdD3F2cM8XDB5dS18nHIFNU18vI3493XQooVYLDQQPZnU1TPkjKgBYp44icfSm1SsKXqekIK4X0SbmUmeS-Fka-fQY_ShewClrA8mE76tmMOh92ckLQh0MuKr9Q" \* MERGEFORMATINET </w:instrText>
      </w:r>
      <w:r w:rsidR="003A636A" w:rsidRPr="00C9056D">
        <w:rPr>
          <w:color w:val="000000"/>
          <w:szCs w:val="20"/>
          <w:bdr w:val="none" w:sz="0" w:space="0" w:color="auto" w:frame="1"/>
        </w:rPr>
        <w:fldChar w:fldCharType="separate"/>
      </w:r>
      <w:r w:rsidR="003A636A" w:rsidRPr="00C9056D">
        <w:rPr>
          <w:color w:val="000000"/>
          <w:szCs w:val="20"/>
          <w:bdr w:val="none" w:sz="0" w:space="0" w:color="auto" w:frame="1"/>
        </w:rPr>
        <w:fldChar w:fldCharType="begin"/>
      </w:r>
      <w:r w:rsidR="003A636A" w:rsidRPr="00C9056D">
        <w:rPr>
          <w:color w:val="000000"/>
          <w:szCs w:val="20"/>
          <w:bdr w:val="none" w:sz="0" w:space="0" w:color="auto" w:frame="1"/>
        </w:rPr>
        <w:instrText xml:space="preserve"> INCLUDEPICTURE  "https://lh7-us.googleusercontent.com/ISp3IaAjoOVklLIlrHFP-ieIwf8QF8drB8e7vnvyg733Wu9SUIOe_ajJFC52FdKK6pZtdD3F2cM8XDB5dS18nHIFNU18vI3493XQooVYLDQQPZnU1TPkjKgBYp44icfSm1SsKXqekIK4X0SbmUmeS-Fka-fQY_ShewClrA8mE76tmMOh92ckLQh0MuKr9Q" \* MERGEFORMATINET </w:instrText>
      </w:r>
      <w:r w:rsidR="00000000">
        <w:rPr>
          <w:color w:val="000000"/>
          <w:szCs w:val="20"/>
          <w:bdr w:val="none" w:sz="0" w:space="0" w:color="auto" w:frame="1"/>
        </w:rPr>
        <w:fldChar w:fldCharType="separate"/>
      </w:r>
      <w:r w:rsidR="003A636A" w:rsidRPr="00C9056D">
        <w:rPr>
          <w:color w:val="000000"/>
          <w:szCs w:val="20"/>
          <w:bdr w:val="none" w:sz="0" w:space="0" w:color="auto" w:frame="1"/>
        </w:rPr>
        <w:fldChar w:fldCharType="end"/>
      </w:r>
      <w:r w:rsidR="003A636A" w:rsidRPr="00C9056D">
        <w:rPr>
          <w:color w:val="000000"/>
          <w:szCs w:val="20"/>
          <w:bdr w:val="none" w:sz="0" w:space="0" w:color="auto" w:frame="1"/>
        </w:rPr>
        <w:fldChar w:fldCharType="end"/>
      </w:r>
      <w:r w:rsidR="003A636A" w:rsidRPr="00C9056D">
        <w:rPr>
          <w:color w:val="000000"/>
          <w:szCs w:val="20"/>
          <w:bdr w:val="none" w:sz="0" w:space="0" w:color="auto" w:frame="1"/>
        </w:rPr>
        <w:fldChar w:fldCharType="end"/>
      </w:r>
    </w:p>
    <w:p w14:paraId="3DF70ED4" w14:textId="140E3CBC" w:rsidR="003A636A" w:rsidRPr="00C9056D" w:rsidRDefault="003A636A" w:rsidP="00C71992">
      <w:pPr>
        <w:rPr>
          <w:rFonts w:eastAsia="Times New Roman"/>
          <w:lang w:val="en-CA" w:eastAsia="en-CA"/>
        </w:rPr>
      </w:pPr>
    </w:p>
    <w:p w14:paraId="177D594E" w14:textId="6B3E78B2" w:rsidR="00256262" w:rsidRPr="00C9056D" w:rsidRDefault="00256262" w:rsidP="002121DE">
      <w:pPr>
        <w:numPr>
          <w:ilvl w:val="0"/>
          <w:numId w:val="13"/>
        </w:numPr>
        <w:jc w:val="both"/>
        <w:rPr>
          <w:rFonts w:eastAsia="Times New Roman"/>
          <w:b/>
          <w:bCs/>
          <w:color w:val="000000"/>
          <w:sz w:val="20"/>
          <w:szCs w:val="20"/>
          <w:lang w:val="en-IN" w:eastAsia="en-CA"/>
        </w:rPr>
      </w:pPr>
      <w:r w:rsidRPr="00C9056D">
        <w:rPr>
          <w:rFonts w:eastAsia="Times New Roman"/>
          <w:b/>
          <w:bCs/>
          <w:color w:val="000000"/>
          <w:sz w:val="20"/>
          <w:szCs w:val="20"/>
          <w:lang w:val="en-IN" w:eastAsia="en-CA"/>
        </w:rPr>
        <w:t>Accuracy Measurement:</w:t>
      </w:r>
    </w:p>
    <w:p w14:paraId="3ED7B5BD" w14:textId="3CC73AED" w:rsidR="00256262" w:rsidRPr="00C9056D" w:rsidRDefault="00256262" w:rsidP="002121DE">
      <w:pPr>
        <w:numPr>
          <w:ilvl w:val="1"/>
          <w:numId w:val="15"/>
        </w:numPr>
        <w:jc w:val="both"/>
        <w:rPr>
          <w:rFonts w:eastAsia="Times New Roman"/>
          <w:color w:val="000000"/>
          <w:sz w:val="20"/>
          <w:szCs w:val="20"/>
          <w:lang w:val="en-IN" w:eastAsia="en-CA"/>
        </w:rPr>
      </w:pPr>
      <w:r w:rsidRPr="00C9056D">
        <w:rPr>
          <w:rFonts w:eastAsia="Times New Roman"/>
          <w:color w:val="000000"/>
          <w:sz w:val="20"/>
          <w:szCs w:val="20"/>
          <w:lang w:val="en-IN" w:eastAsia="en-CA"/>
        </w:rPr>
        <w:t>The Logistic Regression model achieved an accuracy of approximately [63]% on the test set. This metric represents the proportion of correctly classified instances, indicating the overall effectiveness of the model.</w:t>
      </w:r>
    </w:p>
    <w:p w14:paraId="7463FA89" w14:textId="16A08BC6" w:rsidR="00256262" w:rsidRPr="00C9056D" w:rsidRDefault="00256262" w:rsidP="002121DE">
      <w:pPr>
        <w:numPr>
          <w:ilvl w:val="0"/>
          <w:numId w:val="13"/>
        </w:numPr>
        <w:jc w:val="both"/>
        <w:rPr>
          <w:rFonts w:eastAsia="Times New Roman"/>
          <w:b/>
          <w:bCs/>
          <w:color w:val="000000"/>
          <w:sz w:val="20"/>
          <w:szCs w:val="20"/>
          <w:lang w:val="en-IN" w:eastAsia="en-CA"/>
        </w:rPr>
      </w:pPr>
      <w:r w:rsidRPr="00C9056D">
        <w:rPr>
          <w:rFonts w:eastAsia="Times New Roman"/>
          <w:b/>
          <w:bCs/>
          <w:color w:val="000000"/>
          <w:sz w:val="20"/>
          <w:szCs w:val="20"/>
          <w:lang w:val="en-IN" w:eastAsia="en-CA"/>
        </w:rPr>
        <w:t>Predictions for New Data:</w:t>
      </w:r>
    </w:p>
    <w:p w14:paraId="3A8F42AB" w14:textId="263ACA91" w:rsidR="00256262" w:rsidRPr="00C9056D" w:rsidRDefault="00256262" w:rsidP="002121DE">
      <w:pPr>
        <w:numPr>
          <w:ilvl w:val="1"/>
          <w:numId w:val="15"/>
        </w:numPr>
        <w:jc w:val="both"/>
        <w:rPr>
          <w:rFonts w:eastAsia="Times New Roman"/>
          <w:color w:val="000000"/>
          <w:sz w:val="20"/>
          <w:szCs w:val="20"/>
          <w:lang w:val="en-IN" w:eastAsia="en-CA"/>
        </w:rPr>
      </w:pPr>
      <w:r w:rsidRPr="00C9056D">
        <w:rPr>
          <w:rFonts w:eastAsia="Times New Roman"/>
          <w:color w:val="000000"/>
          <w:sz w:val="20"/>
          <w:szCs w:val="20"/>
          <w:lang w:val="en-IN" w:eastAsia="en-CA"/>
        </w:rPr>
        <w:t>The model is used to predict the class of new data (new_data). This showcases the Logistic Regression model's capability to make predictions on unseen instances, extending its utility beyond the training and test sets.</w:t>
      </w:r>
    </w:p>
    <w:p w14:paraId="24FD7F5A" w14:textId="77777777" w:rsidR="00256262" w:rsidRPr="00C9056D" w:rsidRDefault="00256262" w:rsidP="002121DE">
      <w:pPr>
        <w:numPr>
          <w:ilvl w:val="0"/>
          <w:numId w:val="13"/>
        </w:numPr>
        <w:jc w:val="both"/>
        <w:rPr>
          <w:rFonts w:eastAsia="Times New Roman"/>
          <w:b/>
          <w:bCs/>
          <w:color w:val="000000"/>
          <w:sz w:val="20"/>
          <w:szCs w:val="20"/>
          <w:lang w:val="en-IN" w:eastAsia="en-CA"/>
        </w:rPr>
      </w:pPr>
      <w:r w:rsidRPr="00C9056D">
        <w:rPr>
          <w:rFonts w:eastAsia="Times New Roman"/>
          <w:b/>
          <w:bCs/>
          <w:color w:val="000000"/>
          <w:sz w:val="20"/>
          <w:szCs w:val="20"/>
          <w:lang w:val="en-IN" w:eastAsia="en-CA"/>
        </w:rPr>
        <w:t>Binary Classification:</w:t>
      </w:r>
    </w:p>
    <w:p w14:paraId="2C0B6262" w14:textId="77777777" w:rsidR="00256262" w:rsidRPr="00C9056D" w:rsidRDefault="00256262" w:rsidP="002121DE">
      <w:pPr>
        <w:numPr>
          <w:ilvl w:val="1"/>
          <w:numId w:val="15"/>
        </w:numPr>
        <w:jc w:val="both"/>
        <w:rPr>
          <w:rFonts w:eastAsia="Times New Roman"/>
          <w:color w:val="000000"/>
          <w:sz w:val="20"/>
          <w:szCs w:val="20"/>
          <w:lang w:val="en-IN" w:eastAsia="en-CA"/>
        </w:rPr>
      </w:pPr>
      <w:r w:rsidRPr="00C9056D">
        <w:rPr>
          <w:rFonts w:eastAsia="Times New Roman"/>
          <w:color w:val="000000"/>
          <w:sz w:val="20"/>
          <w:szCs w:val="20"/>
          <w:lang w:val="en-IN" w:eastAsia="en-CA"/>
        </w:rPr>
        <w:t>Logistic Regression is particularly well-suited for binary classification problems. If your target variable consists of two classes (e.g., "Late" or "Not Late" deliveries), Logistic Regression provides probabilities and predicts the class based on a chosen threshold.</w:t>
      </w:r>
    </w:p>
    <w:p w14:paraId="4BCA1667" w14:textId="77777777" w:rsidR="00256262" w:rsidRPr="00C9056D" w:rsidRDefault="00256262" w:rsidP="002121DE">
      <w:pPr>
        <w:numPr>
          <w:ilvl w:val="0"/>
          <w:numId w:val="13"/>
        </w:numPr>
        <w:jc w:val="both"/>
        <w:rPr>
          <w:rFonts w:eastAsia="Times New Roman"/>
          <w:b/>
          <w:bCs/>
          <w:color w:val="000000"/>
          <w:sz w:val="20"/>
          <w:szCs w:val="20"/>
          <w:lang w:val="en-IN" w:eastAsia="en-CA"/>
        </w:rPr>
      </w:pPr>
      <w:r w:rsidRPr="00C9056D">
        <w:rPr>
          <w:rFonts w:eastAsia="Times New Roman"/>
          <w:b/>
          <w:bCs/>
          <w:color w:val="000000"/>
          <w:sz w:val="20"/>
          <w:szCs w:val="20"/>
          <w:lang w:val="en-IN" w:eastAsia="en-CA"/>
        </w:rPr>
        <w:t>Interpretability:</w:t>
      </w:r>
    </w:p>
    <w:p w14:paraId="22CA4E3A" w14:textId="77777777" w:rsidR="00256262" w:rsidRPr="00C9056D" w:rsidRDefault="00256262" w:rsidP="002121DE">
      <w:pPr>
        <w:numPr>
          <w:ilvl w:val="1"/>
          <w:numId w:val="15"/>
        </w:numPr>
        <w:jc w:val="both"/>
        <w:rPr>
          <w:rFonts w:eastAsia="Times New Roman"/>
          <w:color w:val="000000"/>
          <w:sz w:val="20"/>
          <w:szCs w:val="20"/>
          <w:lang w:val="en-IN" w:eastAsia="en-CA"/>
        </w:rPr>
      </w:pPr>
      <w:r w:rsidRPr="00C9056D">
        <w:rPr>
          <w:rFonts w:eastAsia="Times New Roman"/>
          <w:color w:val="000000"/>
          <w:sz w:val="20"/>
          <w:szCs w:val="20"/>
          <w:lang w:val="en-IN" w:eastAsia="en-CA"/>
        </w:rPr>
        <w:t>Logistic Regression models are inherently interpretable. The coefficients assigned to each feature in the model can provide insights into the impact of each predictor variable on the likelihood of a certain outcome.</w:t>
      </w:r>
    </w:p>
    <w:p w14:paraId="4627D49F" w14:textId="77777777" w:rsidR="00256262" w:rsidRPr="00C9056D" w:rsidRDefault="00256262" w:rsidP="002121DE">
      <w:pPr>
        <w:numPr>
          <w:ilvl w:val="0"/>
          <w:numId w:val="13"/>
        </w:numPr>
        <w:jc w:val="both"/>
        <w:rPr>
          <w:rFonts w:eastAsia="Times New Roman"/>
          <w:b/>
          <w:bCs/>
          <w:color w:val="000000"/>
          <w:sz w:val="20"/>
          <w:szCs w:val="20"/>
          <w:lang w:val="en-IN" w:eastAsia="en-CA"/>
        </w:rPr>
      </w:pPr>
      <w:r w:rsidRPr="00C9056D">
        <w:rPr>
          <w:rFonts w:eastAsia="Times New Roman"/>
          <w:b/>
          <w:bCs/>
          <w:color w:val="000000"/>
          <w:sz w:val="20"/>
          <w:szCs w:val="20"/>
          <w:lang w:val="en-IN" w:eastAsia="en-CA"/>
        </w:rPr>
        <w:t>Evaluation Metrics:</w:t>
      </w:r>
    </w:p>
    <w:p w14:paraId="0114B188" w14:textId="17DDBC95" w:rsidR="00256262" w:rsidRPr="00C9056D" w:rsidRDefault="00256262" w:rsidP="002121DE">
      <w:pPr>
        <w:numPr>
          <w:ilvl w:val="1"/>
          <w:numId w:val="15"/>
        </w:numPr>
        <w:jc w:val="both"/>
        <w:rPr>
          <w:rFonts w:eastAsia="Times New Roman"/>
          <w:color w:val="000000"/>
          <w:sz w:val="20"/>
          <w:szCs w:val="20"/>
          <w:lang w:val="en-IN" w:eastAsia="en-CA"/>
        </w:rPr>
      </w:pPr>
      <w:r w:rsidRPr="00C9056D">
        <w:rPr>
          <w:rFonts w:eastAsia="Times New Roman"/>
          <w:color w:val="000000"/>
          <w:sz w:val="20"/>
          <w:szCs w:val="20"/>
          <w:lang w:val="en-IN" w:eastAsia="en-CA"/>
        </w:rPr>
        <w:t>In addition to accuracy, it's beneficial to explore other evaluation metrics such as precision, recall, and F1 score. The classification report and confusion matrix functions can be used to gain a more nuanced understanding of the model's performance.</w:t>
      </w:r>
    </w:p>
    <w:p w14:paraId="11EB52C0" w14:textId="77777777" w:rsidR="00256262" w:rsidRPr="00C9056D" w:rsidRDefault="00256262" w:rsidP="002121DE">
      <w:pPr>
        <w:numPr>
          <w:ilvl w:val="0"/>
          <w:numId w:val="13"/>
        </w:numPr>
        <w:jc w:val="both"/>
        <w:rPr>
          <w:rFonts w:eastAsia="Times New Roman"/>
          <w:b/>
          <w:bCs/>
          <w:color w:val="000000"/>
          <w:sz w:val="20"/>
          <w:szCs w:val="20"/>
          <w:lang w:val="en-IN" w:eastAsia="en-CA"/>
        </w:rPr>
      </w:pPr>
      <w:r w:rsidRPr="00C9056D">
        <w:rPr>
          <w:rFonts w:eastAsia="Times New Roman"/>
          <w:b/>
          <w:bCs/>
          <w:color w:val="000000"/>
          <w:sz w:val="20"/>
          <w:szCs w:val="20"/>
          <w:lang w:val="en-IN" w:eastAsia="en-CA"/>
        </w:rPr>
        <w:t>Model Fitting:</w:t>
      </w:r>
    </w:p>
    <w:p w14:paraId="490422D0" w14:textId="62040F53" w:rsidR="009D3C9B" w:rsidRPr="00C9056D" w:rsidRDefault="00256262" w:rsidP="002121DE">
      <w:pPr>
        <w:numPr>
          <w:ilvl w:val="1"/>
          <w:numId w:val="15"/>
        </w:numPr>
        <w:jc w:val="both"/>
        <w:rPr>
          <w:rFonts w:eastAsia="Times New Roman"/>
          <w:color w:val="000000"/>
          <w:sz w:val="20"/>
          <w:szCs w:val="20"/>
          <w:lang w:val="en-IN" w:eastAsia="en-CA"/>
        </w:rPr>
      </w:pPr>
      <w:r w:rsidRPr="00C9056D">
        <w:rPr>
          <w:rFonts w:eastAsia="Times New Roman"/>
          <w:color w:val="000000"/>
          <w:sz w:val="20"/>
          <w:szCs w:val="20"/>
          <w:lang w:val="en-IN" w:eastAsia="en-CA"/>
        </w:rPr>
        <w:t>The Logistic Regression model is fitted to the training data, adjusting its parameters to learn the patterns present in the training set. This step is crucial for the model to make accurate predictions on new and unseen data.</w:t>
      </w:r>
      <w:r w:rsidR="009D3C9B" w:rsidRPr="00C9056D">
        <w:rPr>
          <w:color w:val="000000"/>
          <w:sz w:val="20"/>
          <w:szCs w:val="20"/>
          <w:bdr w:val="none" w:sz="0" w:space="0" w:color="auto" w:frame="1"/>
        </w:rPr>
        <w:fldChar w:fldCharType="begin"/>
      </w:r>
      <w:r w:rsidR="009D3C9B" w:rsidRPr="00C9056D">
        <w:rPr>
          <w:color w:val="000000"/>
          <w:sz w:val="20"/>
          <w:szCs w:val="20"/>
          <w:bdr w:val="none" w:sz="0" w:space="0" w:color="auto" w:frame="1"/>
        </w:rPr>
        <w:instrText xml:space="preserve"> INCLUDEPICTURE "https://lh7-us.googleusercontent.com/63PZ1vjascQKIsvh9zNYXvlJQu0iv-lSBAg1EETSsjW7_8BACwxfNVwSIHasge3KBdUeA75baTnea-UCpcaf2dg_1jGCcBFr51WN2oLS3vHZxTaYTmSs9NBiXNOMdI9Vt7HDYU42A3UXerLasOhxB2FrKrRftFGwO8TRLbsurrmAtQLt4chD63MeX9RYZQ" \* MERGEFORMATINET </w:instrText>
      </w:r>
      <w:r w:rsidR="009D3C9B" w:rsidRPr="00C9056D">
        <w:rPr>
          <w:color w:val="000000"/>
          <w:sz w:val="20"/>
          <w:szCs w:val="20"/>
          <w:bdr w:val="none" w:sz="0" w:space="0" w:color="auto" w:frame="1"/>
        </w:rPr>
        <w:fldChar w:fldCharType="separate"/>
      </w:r>
      <w:r w:rsidR="009D3C9B" w:rsidRPr="00C9056D">
        <w:rPr>
          <w:color w:val="000000"/>
          <w:sz w:val="20"/>
          <w:szCs w:val="20"/>
          <w:bdr w:val="none" w:sz="0" w:space="0" w:color="auto" w:frame="1"/>
        </w:rPr>
        <w:fldChar w:fldCharType="begin"/>
      </w:r>
      <w:r w:rsidR="009D3C9B" w:rsidRPr="00C9056D">
        <w:rPr>
          <w:color w:val="000000"/>
          <w:sz w:val="20"/>
          <w:szCs w:val="20"/>
          <w:bdr w:val="none" w:sz="0" w:space="0" w:color="auto" w:frame="1"/>
        </w:rPr>
        <w:instrText xml:space="preserve"> INCLUDEPICTURE  "https://lh7-us.googleusercontent.com/63PZ1vjascQKIsvh9zNYXvlJQu0iv-lSBAg1EETSsjW7_8BACwxfNVwSIHasge3KBdUeA75baTnea-UCpcaf2dg_1jGCcBFr51WN2oLS3vHZxTaYTmSs9NBiXNOMdI9Vt7HDYU42A3UXerLasOhxB2FrKrRftFGwO8TRLbsurrmAtQLt4chD63MeX9RYZQ" \* MERGEFORMATINET </w:instrText>
      </w:r>
      <w:r w:rsidR="009D3C9B" w:rsidRPr="00C9056D">
        <w:rPr>
          <w:color w:val="000000"/>
          <w:sz w:val="20"/>
          <w:szCs w:val="20"/>
          <w:bdr w:val="none" w:sz="0" w:space="0" w:color="auto" w:frame="1"/>
        </w:rPr>
        <w:fldChar w:fldCharType="separate"/>
      </w:r>
      <w:r w:rsidR="009D3C9B" w:rsidRPr="00C9056D">
        <w:rPr>
          <w:color w:val="000000"/>
          <w:sz w:val="20"/>
          <w:szCs w:val="20"/>
          <w:bdr w:val="none" w:sz="0" w:space="0" w:color="auto" w:frame="1"/>
        </w:rPr>
        <w:fldChar w:fldCharType="begin"/>
      </w:r>
      <w:r w:rsidR="009D3C9B" w:rsidRPr="00C9056D">
        <w:rPr>
          <w:color w:val="000000"/>
          <w:sz w:val="20"/>
          <w:szCs w:val="20"/>
          <w:bdr w:val="none" w:sz="0" w:space="0" w:color="auto" w:frame="1"/>
        </w:rPr>
        <w:instrText xml:space="preserve"> INCLUDEPICTURE  "https://lh7-us.googleusercontent.com/63PZ1vjascQKIsvh9zNYXvlJQu0iv-lSBAg1EETSsjW7_8BACwxfNVwSIHasge3KBdUeA75baTnea-UCpcaf2dg_1jGCcBFr51WN2oLS3vHZxTaYTmSs9NBiXNOMdI9Vt7HDYU42A3UXerLasOhxB2FrKrRftFGwO8TRLbsurrmAtQLt4chD63MeX9RYZQ" \* MERGEFORMATINET </w:instrText>
      </w:r>
      <w:r w:rsidR="00000000">
        <w:rPr>
          <w:color w:val="000000"/>
          <w:sz w:val="20"/>
          <w:szCs w:val="20"/>
          <w:bdr w:val="none" w:sz="0" w:space="0" w:color="auto" w:frame="1"/>
        </w:rPr>
        <w:fldChar w:fldCharType="separate"/>
      </w:r>
      <w:r w:rsidR="009D3C9B" w:rsidRPr="00C9056D">
        <w:rPr>
          <w:color w:val="000000"/>
          <w:sz w:val="20"/>
          <w:szCs w:val="20"/>
          <w:bdr w:val="none" w:sz="0" w:space="0" w:color="auto" w:frame="1"/>
        </w:rPr>
        <w:fldChar w:fldCharType="end"/>
      </w:r>
      <w:r w:rsidR="009D3C9B" w:rsidRPr="00C9056D">
        <w:rPr>
          <w:color w:val="000000"/>
          <w:sz w:val="20"/>
          <w:szCs w:val="20"/>
          <w:bdr w:val="none" w:sz="0" w:space="0" w:color="auto" w:frame="1"/>
        </w:rPr>
        <w:fldChar w:fldCharType="end"/>
      </w:r>
      <w:r w:rsidR="009D3C9B" w:rsidRPr="00C9056D">
        <w:rPr>
          <w:color w:val="000000"/>
          <w:sz w:val="20"/>
          <w:szCs w:val="20"/>
          <w:bdr w:val="none" w:sz="0" w:space="0" w:color="auto" w:frame="1"/>
        </w:rPr>
        <w:fldChar w:fldCharType="end"/>
      </w:r>
      <w:r w:rsidR="009D3C9B" w:rsidRPr="00C9056D">
        <w:rPr>
          <w:color w:val="000000"/>
          <w:sz w:val="20"/>
          <w:szCs w:val="20"/>
          <w:bdr w:val="none" w:sz="0" w:space="0" w:color="auto" w:frame="1"/>
        </w:rPr>
        <w:fldChar w:fldCharType="begin"/>
      </w:r>
      <w:r w:rsidR="009D3C9B" w:rsidRPr="00C9056D">
        <w:rPr>
          <w:color w:val="000000"/>
          <w:sz w:val="20"/>
          <w:szCs w:val="20"/>
          <w:bdr w:val="none" w:sz="0" w:space="0" w:color="auto" w:frame="1"/>
        </w:rPr>
        <w:instrText xml:space="preserve"> INCLUDEPICTURE "https://lh7-us.googleusercontent.com/zplzlSluyVpLhDiwRTMfRlUJgYDghNlW9pIv8uxWfmMVvbi7dEYXjzGOvsxX5dTME788eJyZUpdddAWxMaJMlk2Fsz9B5liFwF5ZX3Uj7FMC2M58K5iMsIQVvxy2v2wkQ4sg2IiR8cdz_vXo44j8OxHIFhf3tf_Pj-aqf-PKiuCRH4iLpSU8ApPAsT6o6Q" \* MERGEFORMATINET </w:instrText>
      </w:r>
      <w:r w:rsidR="009D3C9B" w:rsidRPr="00C9056D">
        <w:rPr>
          <w:color w:val="000000"/>
          <w:sz w:val="20"/>
          <w:szCs w:val="20"/>
          <w:bdr w:val="none" w:sz="0" w:space="0" w:color="auto" w:frame="1"/>
        </w:rPr>
        <w:fldChar w:fldCharType="separate"/>
      </w:r>
      <w:r w:rsidR="009D3C9B" w:rsidRPr="00C9056D">
        <w:rPr>
          <w:color w:val="000000"/>
          <w:sz w:val="20"/>
          <w:szCs w:val="20"/>
          <w:bdr w:val="none" w:sz="0" w:space="0" w:color="auto" w:frame="1"/>
        </w:rPr>
        <w:fldChar w:fldCharType="begin"/>
      </w:r>
      <w:r w:rsidR="009D3C9B" w:rsidRPr="00C9056D">
        <w:rPr>
          <w:color w:val="000000"/>
          <w:sz w:val="20"/>
          <w:szCs w:val="20"/>
          <w:bdr w:val="none" w:sz="0" w:space="0" w:color="auto" w:frame="1"/>
        </w:rPr>
        <w:instrText xml:space="preserve"> INCLUDEPICTURE  "https://lh7-us.googleusercontent.com/zplzlSluyVpLhDiwRTMfRlUJgYDghNlW9pIv8uxWfmMVvbi7dEYXjzGOvsxX5dTME788eJyZUpdddAWxMaJMlk2Fsz9B5liFwF5ZX3Uj7FMC2M58K5iMsIQVvxy2v2wkQ4sg2IiR8cdz_vXo44j8OxHIFhf3tf_Pj-aqf-PKiuCRH4iLpSU8ApPAsT6o6Q" \* MERGEFORMATINET </w:instrText>
      </w:r>
      <w:r w:rsidR="009D3C9B" w:rsidRPr="00C9056D">
        <w:rPr>
          <w:color w:val="000000"/>
          <w:sz w:val="20"/>
          <w:szCs w:val="20"/>
          <w:bdr w:val="none" w:sz="0" w:space="0" w:color="auto" w:frame="1"/>
        </w:rPr>
        <w:fldChar w:fldCharType="separate"/>
      </w:r>
      <w:r w:rsidR="009D3C9B" w:rsidRPr="00C9056D">
        <w:rPr>
          <w:color w:val="000000"/>
          <w:sz w:val="20"/>
          <w:szCs w:val="20"/>
          <w:bdr w:val="none" w:sz="0" w:space="0" w:color="auto" w:frame="1"/>
        </w:rPr>
        <w:fldChar w:fldCharType="begin"/>
      </w:r>
      <w:r w:rsidR="009D3C9B" w:rsidRPr="00C9056D">
        <w:rPr>
          <w:color w:val="000000"/>
          <w:sz w:val="20"/>
          <w:szCs w:val="20"/>
          <w:bdr w:val="none" w:sz="0" w:space="0" w:color="auto" w:frame="1"/>
        </w:rPr>
        <w:instrText xml:space="preserve"> INCLUDEPICTURE  "https://lh7-us.googleusercontent.com/zplzlSluyVpLhDiwRTMfRlUJgYDghNlW9pIv8uxWfmMVvbi7dEYXjzGOvsxX5dTME788eJyZUpdddAWxMaJMlk2Fsz9B5liFwF5ZX3Uj7FMC2M58K5iMsIQVvxy2v2wkQ4sg2IiR8cdz_vXo44j8OxHIFhf3tf_Pj-aqf-PKiuCRH4iLpSU8ApPAsT6o6Q" \* MERGEFORMATINET </w:instrText>
      </w:r>
      <w:r w:rsidR="00000000">
        <w:rPr>
          <w:color w:val="000000"/>
          <w:sz w:val="20"/>
          <w:szCs w:val="20"/>
          <w:bdr w:val="none" w:sz="0" w:space="0" w:color="auto" w:frame="1"/>
        </w:rPr>
        <w:fldChar w:fldCharType="separate"/>
      </w:r>
      <w:r w:rsidR="009D3C9B" w:rsidRPr="00C9056D">
        <w:rPr>
          <w:color w:val="000000"/>
          <w:sz w:val="20"/>
          <w:szCs w:val="20"/>
          <w:bdr w:val="none" w:sz="0" w:space="0" w:color="auto" w:frame="1"/>
        </w:rPr>
        <w:fldChar w:fldCharType="end"/>
      </w:r>
      <w:r w:rsidR="009D3C9B" w:rsidRPr="00C9056D">
        <w:rPr>
          <w:color w:val="000000"/>
          <w:sz w:val="20"/>
          <w:szCs w:val="20"/>
          <w:bdr w:val="none" w:sz="0" w:space="0" w:color="auto" w:frame="1"/>
        </w:rPr>
        <w:fldChar w:fldCharType="end"/>
      </w:r>
      <w:r w:rsidR="009D3C9B" w:rsidRPr="00C9056D">
        <w:rPr>
          <w:color w:val="000000"/>
          <w:sz w:val="20"/>
          <w:szCs w:val="20"/>
          <w:bdr w:val="none" w:sz="0" w:space="0" w:color="auto" w:frame="1"/>
        </w:rPr>
        <w:fldChar w:fldCharType="end"/>
      </w:r>
    </w:p>
    <w:p w14:paraId="053F4C70" w14:textId="65967DA8" w:rsidR="009D3C9B" w:rsidRPr="009D3C9B" w:rsidRDefault="009D3C9B" w:rsidP="00B0283E">
      <w:pPr>
        <w:rPr>
          <w:rFonts w:eastAsia="Times New Roman"/>
          <w:lang w:val="en-CA" w:eastAsia="en-CA"/>
        </w:rPr>
      </w:pPr>
      <w:r w:rsidRPr="00C9056D">
        <w:rPr>
          <w:color w:val="000000"/>
          <w:sz w:val="20"/>
          <w:szCs w:val="20"/>
          <w:bdr w:val="none" w:sz="0" w:space="0" w:color="auto" w:frame="1"/>
        </w:rPr>
        <w:fldChar w:fldCharType="begin"/>
      </w:r>
      <w:r w:rsidRPr="00C9056D">
        <w:rPr>
          <w:color w:val="000000"/>
          <w:sz w:val="20"/>
          <w:szCs w:val="20"/>
          <w:bdr w:val="none" w:sz="0" w:space="0" w:color="auto" w:frame="1"/>
        </w:rPr>
        <w:instrText xml:space="preserve"> INCLUDEPICTURE "https://lh7-us.googleusercontent.com/qbSx8LCtGwGtOXclvt2LuJov4atuptyTodIPLnKJbe_bvHgDSFFkB6EHgihRETkQSzcsW-ejK8Hk2e6eoaXNgXMuEANsGdRsA6yS1-0oDLROG1_i8tjqIFziZfJGGHQzg5fh16pJnPg1VZqVjvtkBaJeh1UqtFTxPQLHHCpjVaNGdD0JN4iBqMZRDyGISw" \* MERGEFORMATINET </w:instrText>
      </w:r>
      <w:r w:rsidRPr="00C9056D">
        <w:rPr>
          <w:color w:val="000000"/>
          <w:sz w:val="20"/>
          <w:szCs w:val="20"/>
          <w:bdr w:val="none" w:sz="0" w:space="0" w:color="auto" w:frame="1"/>
        </w:rPr>
        <w:fldChar w:fldCharType="separate"/>
      </w:r>
      <w:r w:rsidRPr="00C9056D">
        <w:rPr>
          <w:color w:val="000000"/>
          <w:sz w:val="20"/>
          <w:szCs w:val="20"/>
          <w:bdr w:val="none" w:sz="0" w:space="0" w:color="auto" w:frame="1"/>
        </w:rPr>
        <w:fldChar w:fldCharType="begin"/>
      </w:r>
      <w:r w:rsidRPr="00C9056D">
        <w:rPr>
          <w:color w:val="000000"/>
          <w:sz w:val="20"/>
          <w:szCs w:val="20"/>
          <w:bdr w:val="none" w:sz="0" w:space="0" w:color="auto" w:frame="1"/>
        </w:rPr>
        <w:instrText xml:space="preserve"> INCLUDEPICTURE  "https://lh7-us.googleusercontent.com/qbSx8LCtGwGtOXclvt2LuJov4atuptyTodIPLnKJbe_bvHgDSFFkB6EHgihRETkQSzcsW-ejK8Hk2e6eoaXNgXMuEANsGdRsA6yS1-0oDLROG1_i8tjqIFziZfJGGHQzg5fh16pJnPg1VZqVjvtkBaJeh1UqtFTxPQLHHCpjVaNGdD0JN4iBqMZRDyGISw" \* MERGEFORMATINET </w:instrText>
      </w:r>
      <w:r w:rsidRPr="00C9056D">
        <w:rPr>
          <w:color w:val="000000"/>
          <w:sz w:val="20"/>
          <w:szCs w:val="20"/>
          <w:bdr w:val="none" w:sz="0" w:space="0" w:color="auto" w:frame="1"/>
        </w:rPr>
        <w:fldChar w:fldCharType="separate"/>
      </w:r>
      <w:r w:rsidRPr="00C9056D">
        <w:rPr>
          <w:color w:val="000000"/>
          <w:sz w:val="20"/>
          <w:szCs w:val="20"/>
          <w:bdr w:val="none" w:sz="0" w:space="0" w:color="auto" w:frame="1"/>
        </w:rPr>
        <w:fldChar w:fldCharType="begin"/>
      </w:r>
      <w:r w:rsidRPr="00C9056D">
        <w:rPr>
          <w:color w:val="000000"/>
          <w:sz w:val="20"/>
          <w:szCs w:val="20"/>
          <w:bdr w:val="none" w:sz="0" w:space="0" w:color="auto" w:frame="1"/>
        </w:rPr>
        <w:instrText xml:space="preserve"> INCLUDEPICTURE  "https://lh7-us.googleusercontent.com/qbSx8LCtGwGtOXclvt2LuJov4atuptyTodIPLnKJbe_bvHgDSFFkB6EHgihRETkQSzcsW-ejK8Hk2e6eoaXNgXMuEANsGdRsA6yS1-0oDLROG1_i8tjqIFziZfJGGHQzg5fh16pJnPg1VZqVjvtkBaJeh1UqtFTxPQLHHCpjVaNGdD0JN4iBqMZRDyGISw" \* MERGEFORMATINET </w:instrText>
      </w:r>
      <w:r w:rsidR="00000000">
        <w:rPr>
          <w:color w:val="000000"/>
          <w:sz w:val="20"/>
          <w:szCs w:val="20"/>
          <w:bdr w:val="none" w:sz="0" w:space="0" w:color="auto" w:frame="1"/>
        </w:rPr>
        <w:fldChar w:fldCharType="separate"/>
      </w:r>
      <w:r w:rsidRPr="00C9056D">
        <w:rPr>
          <w:color w:val="000000"/>
          <w:sz w:val="20"/>
          <w:szCs w:val="20"/>
          <w:bdr w:val="none" w:sz="0" w:space="0" w:color="auto" w:frame="1"/>
        </w:rPr>
        <w:fldChar w:fldCharType="end"/>
      </w:r>
      <w:r w:rsidRPr="00C9056D">
        <w:rPr>
          <w:color w:val="000000"/>
          <w:sz w:val="20"/>
          <w:szCs w:val="20"/>
          <w:bdr w:val="none" w:sz="0" w:space="0" w:color="auto" w:frame="1"/>
        </w:rPr>
        <w:fldChar w:fldCharType="end"/>
      </w:r>
      <w:r w:rsidRPr="00C9056D">
        <w:rPr>
          <w:color w:val="000000"/>
          <w:sz w:val="20"/>
          <w:szCs w:val="20"/>
          <w:bdr w:val="none" w:sz="0" w:space="0" w:color="auto" w:frame="1"/>
        </w:rPr>
        <w:fldChar w:fldCharType="end"/>
      </w:r>
    </w:p>
    <w:p w14:paraId="1AD69BFB" w14:textId="5FE217AA" w:rsidR="001A2868" w:rsidRPr="00D94ECA" w:rsidRDefault="003475B8" w:rsidP="002121DE">
      <w:pPr>
        <w:pStyle w:val="IEEEHeading1"/>
        <w:jc w:val="both"/>
        <w:rPr>
          <w:b/>
          <w:bCs/>
          <w:lang w:val="en-CA" w:eastAsia="en-CA"/>
        </w:rPr>
      </w:pPr>
      <w:r w:rsidRPr="00D94ECA">
        <w:rPr>
          <w:b/>
          <w:bCs/>
          <w:lang w:val="en-CA" w:eastAsia="en-CA"/>
        </w:rPr>
        <w:t xml:space="preserve">To select </w:t>
      </w:r>
      <w:r w:rsidR="005F560B" w:rsidRPr="00D94ECA">
        <w:rPr>
          <w:b/>
          <w:bCs/>
          <w:lang w:val="en-CA" w:eastAsia="en-CA"/>
        </w:rPr>
        <w:t>the most suitable model for implementation</w:t>
      </w:r>
    </w:p>
    <w:p w14:paraId="2005E67C" w14:textId="231FC3F1" w:rsidR="00336E7C" w:rsidRDefault="00336E7C" w:rsidP="002121DE">
      <w:pPr>
        <w:pStyle w:val="IEEEParagraph"/>
        <w:ind w:firstLine="0"/>
        <w:rPr>
          <w:lang w:val="en-CA" w:eastAsia="en-CA"/>
        </w:rPr>
      </w:pPr>
      <w:r w:rsidRPr="00336E7C">
        <w:rPr>
          <w:lang w:val="en-CA" w:eastAsia="en-CA"/>
        </w:rPr>
        <w:t>Our comparative analysis extended to a practical scenario where we evaluated the performance of various predictive models on a new set of test data. The data included key customer and order details such as the designated warehouse block, shipping method, customer service interactions, and product weight. Predictions varied across models: KNN and CART indicated a late delivery, whereas Naive Bayes and Logistic Regression predicted the delivery would be on time.</w:t>
      </w:r>
    </w:p>
    <w:p w14:paraId="7FDDE328" w14:textId="77777777" w:rsidR="00336E7C" w:rsidRDefault="00336E7C" w:rsidP="002121DE">
      <w:pPr>
        <w:pStyle w:val="IEEEParagraph"/>
        <w:ind w:firstLine="0"/>
        <w:rPr>
          <w:lang w:val="en-CA" w:eastAsia="en-CA"/>
        </w:rPr>
      </w:pPr>
    </w:p>
    <w:p w14:paraId="55D22866" w14:textId="1F7A4827" w:rsidR="00336E7C" w:rsidRDefault="00336E7C" w:rsidP="00336E7C">
      <w:pPr>
        <w:pStyle w:val="IEEEParagraph"/>
        <w:ind w:firstLine="0"/>
        <w:rPr>
          <w:lang w:val="en-CA" w:eastAsia="en-CA"/>
        </w:rPr>
      </w:pPr>
      <w:r w:rsidRPr="00336E7C">
        <w:rPr>
          <w:noProof/>
          <w:lang w:val="en-CA" w:eastAsia="en-CA"/>
        </w:rPr>
        <w:drawing>
          <wp:inline distT="0" distB="0" distL="0" distR="0" wp14:anchorId="312ECE3F" wp14:editId="3C2A8A75">
            <wp:extent cx="3189605" cy="1094740"/>
            <wp:effectExtent l="0" t="0" r="0" b="0"/>
            <wp:docPr id="4610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01287" name=""/>
                    <pic:cNvPicPr/>
                  </pic:nvPicPr>
                  <pic:blipFill>
                    <a:blip r:embed="rId14"/>
                    <a:stretch>
                      <a:fillRect/>
                    </a:stretch>
                  </pic:blipFill>
                  <pic:spPr>
                    <a:xfrm>
                      <a:off x="0" y="0"/>
                      <a:ext cx="3189605" cy="1094740"/>
                    </a:xfrm>
                    <a:prstGeom prst="rect">
                      <a:avLst/>
                    </a:prstGeom>
                  </pic:spPr>
                </pic:pic>
              </a:graphicData>
            </a:graphic>
          </wp:inline>
        </w:drawing>
      </w:r>
    </w:p>
    <w:p w14:paraId="43D88B1D" w14:textId="77777777" w:rsidR="00336E7C" w:rsidRPr="00336E7C" w:rsidRDefault="00336E7C" w:rsidP="00336E7C">
      <w:pPr>
        <w:pStyle w:val="IEEEParagraph"/>
        <w:ind w:firstLine="0"/>
        <w:rPr>
          <w:lang w:val="en-CA" w:eastAsia="en-CA"/>
        </w:rPr>
      </w:pPr>
    </w:p>
    <w:p w14:paraId="362AB2FE" w14:textId="3A1084DE" w:rsidR="001A2868" w:rsidRPr="00973A70" w:rsidRDefault="0020211D" w:rsidP="002121DE">
      <w:pPr>
        <w:jc w:val="both"/>
        <w:rPr>
          <w:rFonts w:eastAsia="Times New Roman"/>
          <w:sz w:val="20"/>
          <w:szCs w:val="20"/>
          <w:lang w:val="en-US" w:eastAsia="en-CA"/>
        </w:rPr>
      </w:pPr>
      <w:r w:rsidRPr="0020211D">
        <w:rPr>
          <w:rFonts w:eastAsia="Times New Roman"/>
          <w:sz w:val="20"/>
          <w:szCs w:val="20"/>
          <w:lang w:val="en-CA" w:eastAsia="en-CA"/>
        </w:rPr>
        <w:t>In selecting the most suitable model for implementation, the comparative analysis of model accuracies is crucial.</w:t>
      </w:r>
      <w:r w:rsidR="00973A70">
        <w:rPr>
          <w:rFonts w:eastAsia="Times New Roman"/>
          <w:sz w:val="20"/>
          <w:szCs w:val="20"/>
          <w:lang w:val="en-CA" w:eastAsia="en-CA"/>
        </w:rPr>
        <w:t xml:space="preserve"> </w:t>
      </w:r>
      <w:r w:rsidR="00973A70" w:rsidRPr="00973A70">
        <w:rPr>
          <w:rFonts w:eastAsia="Times New Roman"/>
          <w:sz w:val="20"/>
          <w:szCs w:val="20"/>
          <w:lang w:val="en-CA" w:eastAsia="en-CA"/>
        </w:rPr>
        <w:t>The evaluation encompassed K-Nearest Neighbors (KNN), Naive Bayes, and Logistic Regression algorithms.</w:t>
      </w:r>
      <w:r w:rsidR="00973A70">
        <w:rPr>
          <w:rFonts w:eastAsia="Times New Roman"/>
          <w:sz w:val="20"/>
          <w:szCs w:val="20"/>
          <w:lang w:val="en-CA" w:eastAsia="en-CA"/>
        </w:rPr>
        <w:t xml:space="preserve"> </w:t>
      </w:r>
      <w:r w:rsidR="00973A70">
        <w:rPr>
          <w:sz w:val="20"/>
          <w:szCs w:val="20"/>
        </w:rPr>
        <w:t>T</w:t>
      </w:r>
      <w:r w:rsidR="00973A70" w:rsidRPr="00973A70">
        <w:rPr>
          <w:rFonts w:eastAsia="Times New Roman"/>
          <w:sz w:val="20"/>
          <w:szCs w:val="20"/>
          <w:lang w:val="en-CA" w:eastAsia="en-CA"/>
        </w:rPr>
        <w:t>he Regression Tree emerged as the superior algorithm, exhibiting the highest accuracy at 68.45%.</w:t>
      </w:r>
      <w:r w:rsidR="00973A70" w:rsidRPr="00973A70">
        <w:t xml:space="preserve"> </w:t>
      </w:r>
      <w:r w:rsidR="00973A70" w:rsidRPr="00973A70">
        <w:rPr>
          <w:rFonts w:eastAsia="Times New Roman"/>
          <w:sz w:val="20"/>
          <w:szCs w:val="20"/>
          <w:lang w:val="en-CA" w:eastAsia="en-CA"/>
        </w:rPr>
        <w:t>Naive Bayes led with an accuracy of 66.05%, showcasing its strength in probabilistic prediction, followed by KNN and Logistic Regression with accuracies of 63% and 63.5%, respectively.</w:t>
      </w:r>
      <w:r w:rsidR="00973A70" w:rsidRPr="00973A70">
        <w:t xml:space="preserve"> </w:t>
      </w:r>
      <w:r w:rsidR="00973A70" w:rsidRPr="00973A70">
        <w:rPr>
          <w:rFonts w:eastAsia="Times New Roman"/>
          <w:sz w:val="20"/>
          <w:szCs w:val="20"/>
          <w:lang w:val="en-CA" w:eastAsia="en-CA"/>
        </w:rPr>
        <w:t>Regression Tree as the optimal model for this application, promising both reliability and valuable insights into the factors influencing on-time delivery.</w:t>
      </w:r>
    </w:p>
    <w:p w14:paraId="546CC923" w14:textId="70883DEF" w:rsidR="002B04B8" w:rsidRPr="001A2868" w:rsidRDefault="002B04B8" w:rsidP="002121DE">
      <w:pPr>
        <w:jc w:val="both"/>
        <w:rPr>
          <w:rFonts w:eastAsia="Times New Roman"/>
          <w:sz w:val="20"/>
          <w:szCs w:val="20"/>
          <w:lang w:val="en-CA" w:eastAsia="en-CA"/>
        </w:rPr>
      </w:pPr>
    </w:p>
    <w:p w14:paraId="7BEA6FD5" w14:textId="29086481" w:rsidR="00DF484B" w:rsidRDefault="00DF484B" w:rsidP="001A2868">
      <w:pPr>
        <w:jc w:val="both"/>
        <w:rPr>
          <w:rFonts w:eastAsia="Times New Roman"/>
          <w:color w:val="000000"/>
          <w:sz w:val="20"/>
          <w:szCs w:val="20"/>
          <w:lang w:val="en-CA" w:eastAsia="en-CA"/>
        </w:rPr>
      </w:pPr>
    </w:p>
    <w:p w14:paraId="5557CBEE" w14:textId="5ED4A3BB" w:rsidR="00DF484B" w:rsidRDefault="00DF484B" w:rsidP="001A2868">
      <w:pPr>
        <w:jc w:val="both"/>
        <w:rPr>
          <w:rFonts w:eastAsia="Times New Roman"/>
          <w:color w:val="000000"/>
          <w:sz w:val="20"/>
          <w:szCs w:val="20"/>
          <w:lang w:val="en-CA" w:eastAsia="en-CA"/>
        </w:rPr>
      </w:pPr>
      <w:r w:rsidRPr="008235E5">
        <w:rPr>
          <w:rFonts w:eastAsia="Times New Roman"/>
          <w:noProof/>
          <w:color w:val="000000"/>
          <w:lang w:eastAsia="en-IN"/>
        </w:rPr>
        <w:drawing>
          <wp:inline distT="0" distB="0" distL="0" distR="0" wp14:anchorId="77AD6C2D" wp14:editId="1903B49F">
            <wp:extent cx="3189605" cy="2098801"/>
            <wp:effectExtent l="0" t="0" r="0" b="0"/>
            <wp:docPr id="1022921935" name="Picture 1022921935" descr="A graph showing different colored rectangular bars&#10;&#10;Description automatically generated">
              <a:extLst xmlns:a="http://schemas.openxmlformats.org/drawingml/2006/main">
                <a:ext uri="{FF2B5EF4-FFF2-40B4-BE49-F238E27FC236}">
                  <a16:creationId xmlns:a16="http://schemas.microsoft.com/office/drawing/2014/main" id="{8C25A138-B17D-8E42-A40E-4D412FE3832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2921935" name="Picture 1022921935" descr="A graph showing different colored rectangular bars&#10;&#10;Description automatically generated">
                      <a:extLst>
                        <a:ext uri="{FF2B5EF4-FFF2-40B4-BE49-F238E27FC236}">
                          <a16:creationId xmlns:a16="http://schemas.microsoft.com/office/drawing/2014/main" id="{8C25A138-B17D-8E42-A40E-4D412FE38326}"/>
                        </a:ext>
                      </a:extLst>
                    </pic:cNvPr>
                    <pic:cNvPicPr>
                      <a:picLocks noGrp="1" noChangeAspect="1"/>
                    </pic:cNvPicPr>
                  </pic:nvPicPr>
                  <pic:blipFill>
                    <a:blip r:embed="rId15"/>
                    <a:stretch>
                      <a:fillRect/>
                    </a:stretch>
                  </pic:blipFill>
                  <pic:spPr>
                    <a:xfrm>
                      <a:off x="0" y="0"/>
                      <a:ext cx="3189605" cy="2098801"/>
                    </a:xfrm>
                    <a:prstGeom prst="rect">
                      <a:avLst/>
                    </a:prstGeom>
                  </pic:spPr>
                </pic:pic>
              </a:graphicData>
            </a:graphic>
          </wp:inline>
        </w:drawing>
      </w:r>
    </w:p>
    <w:p w14:paraId="2D911952" w14:textId="77777777" w:rsidR="00DF484B" w:rsidRDefault="00DF484B" w:rsidP="001A2868">
      <w:pPr>
        <w:jc w:val="both"/>
        <w:rPr>
          <w:rFonts w:eastAsia="Times New Roman"/>
          <w:color w:val="000000"/>
          <w:sz w:val="20"/>
          <w:szCs w:val="20"/>
          <w:lang w:val="en-CA" w:eastAsia="en-CA"/>
        </w:rPr>
      </w:pPr>
    </w:p>
    <w:p w14:paraId="37A17ACA" w14:textId="475920EE" w:rsidR="00DF484B" w:rsidRDefault="00DF484B" w:rsidP="001A2868">
      <w:pPr>
        <w:jc w:val="both"/>
        <w:rPr>
          <w:rFonts w:eastAsia="Times New Roman"/>
          <w:color w:val="000000"/>
          <w:sz w:val="20"/>
          <w:szCs w:val="20"/>
          <w:lang w:val="en-CA" w:eastAsia="en-CA"/>
        </w:rPr>
      </w:pPr>
      <w:r w:rsidRPr="008235E5">
        <w:rPr>
          <w:rFonts w:eastAsia="Times New Roman"/>
          <w:noProof/>
          <w:color w:val="000000"/>
          <w:lang w:eastAsia="en-IN"/>
        </w:rPr>
        <w:drawing>
          <wp:inline distT="0" distB="0" distL="0" distR="0" wp14:anchorId="47A25281" wp14:editId="415136E2">
            <wp:extent cx="3189605" cy="1788550"/>
            <wp:effectExtent l="0" t="0" r="0" b="2540"/>
            <wp:docPr id="1131578227" name="Picture 1131578227" descr="A list of data with black text&#10;&#10;Description automatically generated with medium confidence">
              <a:extLst xmlns:a="http://schemas.openxmlformats.org/drawingml/2006/main">
                <a:ext uri="{FF2B5EF4-FFF2-40B4-BE49-F238E27FC236}">
                  <a16:creationId xmlns:a16="http://schemas.microsoft.com/office/drawing/2014/main" id="{D08E557D-F38F-1F68-AAF9-9C31DEDFB5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78227" name="Picture 1131578227" descr="A list of data with black text&#10;&#10;Description automatically generated with medium confidence">
                      <a:extLst>
                        <a:ext uri="{FF2B5EF4-FFF2-40B4-BE49-F238E27FC236}">
                          <a16:creationId xmlns:a16="http://schemas.microsoft.com/office/drawing/2014/main" id="{D08E557D-F38F-1F68-AAF9-9C31DEDFB51A}"/>
                        </a:ext>
                      </a:extLst>
                    </pic:cNvPr>
                    <pic:cNvPicPr>
                      <a:picLocks noChangeAspect="1"/>
                    </pic:cNvPicPr>
                  </pic:nvPicPr>
                  <pic:blipFill>
                    <a:blip r:embed="rId16"/>
                    <a:stretch>
                      <a:fillRect/>
                    </a:stretch>
                  </pic:blipFill>
                  <pic:spPr>
                    <a:xfrm>
                      <a:off x="0" y="0"/>
                      <a:ext cx="3189605" cy="1788550"/>
                    </a:xfrm>
                    <a:prstGeom prst="rect">
                      <a:avLst/>
                    </a:prstGeom>
                  </pic:spPr>
                </pic:pic>
              </a:graphicData>
            </a:graphic>
          </wp:inline>
        </w:drawing>
      </w:r>
    </w:p>
    <w:p w14:paraId="750C2D23" w14:textId="712A4BE4" w:rsidR="00336E7C" w:rsidRDefault="00336E7C" w:rsidP="001A2868">
      <w:pPr>
        <w:jc w:val="both"/>
        <w:rPr>
          <w:rFonts w:eastAsia="Times New Roman"/>
          <w:color w:val="000000"/>
          <w:sz w:val="20"/>
          <w:szCs w:val="20"/>
          <w:lang w:val="en-CA" w:eastAsia="en-CA"/>
        </w:rPr>
      </w:pPr>
    </w:p>
    <w:p w14:paraId="1B564553" w14:textId="77777777" w:rsidR="00D94ECA" w:rsidRDefault="00D94ECA" w:rsidP="001A2868">
      <w:pPr>
        <w:jc w:val="both"/>
        <w:rPr>
          <w:rFonts w:eastAsia="Times New Roman"/>
          <w:color w:val="000000"/>
          <w:sz w:val="20"/>
          <w:szCs w:val="20"/>
          <w:lang w:val="en-CA" w:eastAsia="en-CA"/>
        </w:rPr>
      </w:pPr>
    </w:p>
    <w:p w14:paraId="542DF33E" w14:textId="77777777" w:rsidR="00D94ECA" w:rsidRDefault="00D94ECA" w:rsidP="001A2868">
      <w:pPr>
        <w:jc w:val="both"/>
        <w:rPr>
          <w:rFonts w:eastAsia="Times New Roman"/>
          <w:color w:val="000000"/>
          <w:sz w:val="20"/>
          <w:szCs w:val="20"/>
          <w:lang w:val="en-CA" w:eastAsia="en-CA"/>
        </w:rPr>
      </w:pPr>
    </w:p>
    <w:p w14:paraId="0CE1A17F" w14:textId="77777777" w:rsidR="00D94ECA" w:rsidRDefault="00D94ECA" w:rsidP="001A2868">
      <w:pPr>
        <w:jc w:val="both"/>
        <w:rPr>
          <w:rFonts w:eastAsia="Times New Roman"/>
          <w:color w:val="000000"/>
          <w:sz w:val="20"/>
          <w:szCs w:val="20"/>
          <w:lang w:val="en-CA" w:eastAsia="en-CA"/>
        </w:rPr>
      </w:pPr>
    </w:p>
    <w:p w14:paraId="7A9191C9" w14:textId="77777777" w:rsidR="00D94ECA" w:rsidRDefault="00D94ECA" w:rsidP="001A2868">
      <w:pPr>
        <w:jc w:val="both"/>
        <w:rPr>
          <w:rFonts w:eastAsia="Times New Roman"/>
          <w:color w:val="000000"/>
          <w:sz w:val="20"/>
          <w:szCs w:val="20"/>
          <w:lang w:val="en-CA" w:eastAsia="en-CA"/>
        </w:rPr>
      </w:pPr>
    </w:p>
    <w:p w14:paraId="4227AA3F" w14:textId="77777777" w:rsidR="00D94ECA" w:rsidRDefault="00D94ECA" w:rsidP="001A2868">
      <w:pPr>
        <w:jc w:val="both"/>
        <w:rPr>
          <w:rFonts w:eastAsia="Times New Roman"/>
          <w:color w:val="000000"/>
          <w:sz w:val="20"/>
          <w:szCs w:val="20"/>
          <w:lang w:val="en-CA" w:eastAsia="en-CA"/>
        </w:rPr>
      </w:pPr>
    </w:p>
    <w:p w14:paraId="5148A8B7" w14:textId="77777777" w:rsidR="00D94ECA" w:rsidRDefault="00D94ECA" w:rsidP="001A2868">
      <w:pPr>
        <w:jc w:val="both"/>
        <w:rPr>
          <w:rFonts w:eastAsia="Times New Roman"/>
          <w:color w:val="000000"/>
          <w:sz w:val="20"/>
          <w:szCs w:val="20"/>
          <w:lang w:val="en-CA" w:eastAsia="en-CA"/>
        </w:rPr>
      </w:pPr>
    </w:p>
    <w:p w14:paraId="4282C254" w14:textId="77777777" w:rsidR="00D94ECA" w:rsidRDefault="00D94ECA" w:rsidP="001A2868">
      <w:pPr>
        <w:jc w:val="both"/>
        <w:rPr>
          <w:rFonts w:eastAsia="Times New Roman"/>
          <w:color w:val="000000"/>
          <w:sz w:val="20"/>
          <w:szCs w:val="20"/>
          <w:lang w:val="en-CA" w:eastAsia="en-CA"/>
        </w:rPr>
      </w:pPr>
    </w:p>
    <w:p w14:paraId="622DFE3E" w14:textId="166679A4" w:rsidR="007B3553" w:rsidRDefault="007B3553" w:rsidP="007B3553">
      <w:pPr>
        <w:pStyle w:val="IEEEHeading1"/>
        <w:rPr>
          <w:b/>
          <w:bCs/>
          <w:lang w:val="en-CA" w:eastAsia="en-CA"/>
        </w:rPr>
      </w:pPr>
      <w:r w:rsidRPr="009F7123">
        <w:rPr>
          <w:b/>
          <w:bCs/>
          <w:lang w:val="en-CA" w:eastAsia="en-CA"/>
        </w:rPr>
        <w:lastRenderedPageBreak/>
        <w:t>Conclusion</w:t>
      </w:r>
    </w:p>
    <w:p w14:paraId="24E521E3" w14:textId="77777777" w:rsidR="002121DE" w:rsidRPr="002121DE" w:rsidRDefault="002121DE" w:rsidP="002121DE">
      <w:pPr>
        <w:pStyle w:val="IEEEParagraph"/>
        <w:rPr>
          <w:lang w:val="en-CA" w:eastAsia="en-CA"/>
        </w:rPr>
      </w:pPr>
    </w:p>
    <w:p w14:paraId="6B98D058" w14:textId="5A6F3BE2" w:rsidR="009F7123" w:rsidRDefault="009F7123" w:rsidP="002121DE">
      <w:pPr>
        <w:pStyle w:val="IEEEParagraph"/>
        <w:ind w:firstLine="0"/>
        <w:rPr>
          <w:lang w:val="en-CA" w:eastAsia="en-CA"/>
        </w:rPr>
      </w:pPr>
      <w:r>
        <w:rPr>
          <w:lang w:val="en-CA" w:eastAsia="en-CA"/>
        </w:rPr>
        <w:t xml:space="preserve">To conclude, we used 4 machine learning algorithms to analyse our project such as the K-NN with </w:t>
      </w:r>
      <w:r w:rsidRPr="009F7123">
        <w:rPr>
          <w:b/>
          <w:bCs/>
          <w:lang w:val="en-CA" w:eastAsia="en-CA"/>
        </w:rPr>
        <w:t>63</w:t>
      </w:r>
      <w:r>
        <w:rPr>
          <w:lang w:val="en-CA" w:eastAsia="en-CA"/>
        </w:rPr>
        <w:t xml:space="preserve"> accuracy, Naive bayes with </w:t>
      </w:r>
      <w:r w:rsidRPr="009F7123">
        <w:rPr>
          <w:b/>
          <w:bCs/>
          <w:lang w:val="en-CA" w:eastAsia="en-CA"/>
        </w:rPr>
        <w:t>66.05</w:t>
      </w:r>
      <w:r>
        <w:rPr>
          <w:lang w:val="en-CA" w:eastAsia="en-CA"/>
        </w:rPr>
        <w:t xml:space="preserve"> accuracy, logistics regression with </w:t>
      </w:r>
      <w:r w:rsidRPr="009F7123">
        <w:rPr>
          <w:b/>
          <w:bCs/>
          <w:lang w:val="en-CA" w:eastAsia="en-CA"/>
        </w:rPr>
        <w:t>63.5</w:t>
      </w:r>
      <w:r>
        <w:rPr>
          <w:lang w:val="en-CA" w:eastAsia="en-CA"/>
        </w:rPr>
        <w:t xml:space="preserve"> accuracy and the regression tree having an accuracy of </w:t>
      </w:r>
      <w:r w:rsidRPr="009F7123">
        <w:rPr>
          <w:b/>
          <w:bCs/>
          <w:lang w:val="en-CA" w:eastAsia="en-CA"/>
        </w:rPr>
        <w:t>68.45</w:t>
      </w:r>
      <w:r>
        <w:rPr>
          <w:lang w:val="en-CA" w:eastAsia="en-CA"/>
        </w:rPr>
        <w:t xml:space="preserve"> with the aim of predicting e-commerce shipment mechanisms using machine learning to determine whether they arrived on time or were been delayed. </w:t>
      </w:r>
    </w:p>
    <w:p w14:paraId="429474D3" w14:textId="219653A1" w:rsidR="007B3553" w:rsidRPr="002121DE" w:rsidRDefault="002121DE" w:rsidP="002121DE">
      <w:pPr>
        <w:pStyle w:val="IEEEParagraph"/>
        <w:ind w:firstLine="0"/>
        <w:rPr>
          <w:lang w:val="en-CA" w:eastAsia="en-CA"/>
        </w:rPr>
      </w:pPr>
      <w:r>
        <w:rPr>
          <w:lang w:val="en-CA" w:eastAsia="en-CA"/>
        </w:rPr>
        <w:t xml:space="preserve">The regression tree machine learning algorithm had the highest accuracy of </w:t>
      </w:r>
      <w:r w:rsidRPr="002121DE">
        <w:rPr>
          <w:b/>
          <w:bCs/>
          <w:lang w:val="en-CA" w:eastAsia="en-CA"/>
        </w:rPr>
        <w:t>68.45</w:t>
      </w:r>
      <w:r>
        <w:rPr>
          <w:lang w:val="en-CA" w:eastAsia="en-CA"/>
        </w:rPr>
        <w:t xml:space="preserve"> and also most shipment arriving on time, therefore the best approach chosen for our project.</w:t>
      </w:r>
    </w:p>
    <w:p w14:paraId="3A9F3473" w14:textId="77777777" w:rsidR="002121DE" w:rsidRDefault="002121DE" w:rsidP="002121DE">
      <w:pPr>
        <w:jc w:val="both"/>
        <w:rPr>
          <w:rFonts w:eastAsia="Times New Roman"/>
          <w:b/>
          <w:bCs/>
          <w:color w:val="000000"/>
          <w:sz w:val="20"/>
          <w:szCs w:val="20"/>
          <w:lang w:val="en-CA" w:eastAsia="en-CA"/>
        </w:rPr>
      </w:pPr>
    </w:p>
    <w:p w14:paraId="0280A5F9" w14:textId="1F13187D" w:rsidR="007B3553" w:rsidRPr="00921E2B" w:rsidRDefault="007B3553" w:rsidP="00921E2B">
      <w:pPr>
        <w:jc w:val="center"/>
        <w:rPr>
          <w:rFonts w:eastAsia="Times New Roman"/>
          <w:b/>
          <w:bCs/>
          <w:color w:val="000000"/>
          <w:sz w:val="20"/>
          <w:szCs w:val="20"/>
          <w:lang w:val="en-CA" w:eastAsia="en-CA"/>
        </w:rPr>
      </w:pPr>
      <w:r w:rsidRPr="00921E2B">
        <w:rPr>
          <w:rFonts w:eastAsia="Times New Roman"/>
          <w:b/>
          <w:bCs/>
          <w:color w:val="000000"/>
          <w:sz w:val="20"/>
          <w:szCs w:val="20"/>
          <w:lang w:val="en-CA" w:eastAsia="en-CA"/>
        </w:rPr>
        <w:t>R</w:t>
      </w:r>
      <w:r w:rsidR="00921E2B">
        <w:rPr>
          <w:rFonts w:eastAsia="Times New Roman"/>
          <w:b/>
          <w:bCs/>
          <w:color w:val="000000"/>
          <w:sz w:val="20"/>
          <w:szCs w:val="20"/>
          <w:lang w:val="en-CA" w:eastAsia="en-CA"/>
        </w:rPr>
        <w:t>EFERENCES</w:t>
      </w:r>
    </w:p>
    <w:p w14:paraId="25CAEE6E" w14:textId="77777777" w:rsidR="001A2868" w:rsidRDefault="001A2868" w:rsidP="00EC2E12">
      <w:pPr>
        <w:jc w:val="both"/>
        <w:rPr>
          <w:color w:val="000000"/>
          <w:sz w:val="20"/>
          <w:szCs w:val="20"/>
          <w:bdr w:val="none" w:sz="0" w:space="0" w:color="auto" w:frame="1"/>
          <w:lang w:val="en-CA"/>
        </w:rPr>
      </w:pPr>
    </w:p>
    <w:p w14:paraId="254BEE1E" w14:textId="77777777" w:rsidR="00D94ECA" w:rsidRPr="00D94ECA" w:rsidRDefault="00D94ECA" w:rsidP="00D94ECA">
      <w:pPr>
        <w:spacing w:line="360" w:lineRule="auto"/>
        <w:jc w:val="both"/>
        <w:rPr>
          <w:sz w:val="20"/>
          <w:szCs w:val="20"/>
        </w:rPr>
      </w:pPr>
      <w:r w:rsidRPr="00D94ECA">
        <w:rPr>
          <w:sz w:val="20"/>
          <w:szCs w:val="20"/>
        </w:rPr>
        <w:t xml:space="preserve">Ahire SL, Malhotra MK, Jensen JB (2015) Carton-mix optimization for Walmart. com distribution centers. Interfaces 45(4):341–357. </w:t>
      </w:r>
    </w:p>
    <w:p w14:paraId="6CFAC525" w14:textId="77777777" w:rsidR="00D94ECA" w:rsidRPr="00D94ECA" w:rsidRDefault="00D94ECA" w:rsidP="00D94ECA">
      <w:pPr>
        <w:spacing w:line="360" w:lineRule="auto"/>
        <w:jc w:val="both"/>
        <w:rPr>
          <w:sz w:val="20"/>
          <w:szCs w:val="20"/>
        </w:rPr>
      </w:pPr>
      <w:r w:rsidRPr="00D94ECA">
        <w:rPr>
          <w:sz w:val="20"/>
          <w:szCs w:val="20"/>
        </w:rPr>
        <w:t xml:space="preserve">Aral S, Walker D (2014) Tie strength, embeddedness, and social influence: A large-scale networked experiment. Management Science 60(6):1352–1370. </w:t>
      </w:r>
    </w:p>
    <w:p w14:paraId="6B6A0AE2" w14:textId="77777777" w:rsidR="00D94ECA" w:rsidRPr="00D94ECA" w:rsidRDefault="00D94ECA" w:rsidP="00D94ECA">
      <w:pPr>
        <w:spacing w:line="360" w:lineRule="auto"/>
        <w:jc w:val="both"/>
        <w:rPr>
          <w:sz w:val="20"/>
          <w:szCs w:val="20"/>
        </w:rPr>
      </w:pPr>
      <w:r w:rsidRPr="00D94ECA">
        <w:rPr>
          <w:sz w:val="20"/>
          <w:szCs w:val="20"/>
        </w:rPr>
        <w:t xml:space="preserve">Ban GY, Rudin C (2018) The big data newsvendor: Practical insights from machine learning. Operations Research. </w:t>
      </w:r>
    </w:p>
    <w:p w14:paraId="44263AD4" w14:textId="77777777" w:rsidR="00D94ECA" w:rsidRPr="00D94ECA" w:rsidRDefault="00D94ECA" w:rsidP="00D94ECA">
      <w:pPr>
        <w:spacing w:line="360" w:lineRule="auto"/>
        <w:jc w:val="both"/>
        <w:rPr>
          <w:sz w:val="20"/>
          <w:szCs w:val="20"/>
        </w:rPr>
      </w:pPr>
      <w:r w:rsidRPr="00D94ECA">
        <w:rPr>
          <w:sz w:val="20"/>
          <w:szCs w:val="20"/>
        </w:rPr>
        <w:t xml:space="preserve">Berry MJ, Linoff G (1997) Data mining techniques: for marketing, sales, and customer support (John Wiley &amp; Sons, Inc.). Bertsimas D, Kallus N, Hussain A (2016) Inventory management in the era of big data. Production and Operations Management 25(12):2006–2009. </w:t>
      </w:r>
    </w:p>
    <w:p w14:paraId="09ABAE89" w14:textId="77777777" w:rsidR="00D94ECA" w:rsidRPr="008235E5" w:rsidRDefault="00D94ECA" w:rsidP="00D94ECA">
      <w:pPr>
        <w:spacing w:line="360" w:lineRule="auto"/>
        <w:jc w:val="both"/>
      </w:pPr>
      <w:r w:rsidRPr="00D94ECA">
        <w:rPr>
          <w:sz w:val="20"/>
          <w:szCs w:val="20"/>
        </w:rPr>
        <w:t>Boone T, Ganeshan R, Hicks RL, Sanders NR (2018) Can google trends improve your sales forecast? Production and Operations Management 27(10):1770–1774</w:t>
      </w:r>
      <w:r w:rsidRPr="008235E5">
        <w:t xml:space="preserve">. </w:t>
      </w:r>
    </w:p>
    <w:p w14:paraId="5C2FF11E" w14:textId="77777777" w:rsidR="00D94ECA" w:rsidRDefault="00D94ECA" w:rsidP="00D94ECA">
      <w:pPr>
        <w:spacing w:line="360" w:lineRule="auto"/>
        <w:jc w:val="both"/>
        <w:rPr>
          <w:sz w:val="20"/>
          <w:szCs w:val="20"/>
        </w:rPr>
      </w:pPr>
      <w:r w:rsidRPr="00D94ECA">
        <w:rPr>
          <w:sz w:val="20"/>
          <w:szCs w:val="20"/>
        </w:rPr>
        <w:t>Boucheron S, Lugosi G, Massart P (2013) Concentration inequalities: A nonasymptotic theory</w:t>
      </w:r>
      <w:r w:rsidRPr="008235E5">
        <w:t xml:space="preserve"> </w:t>
      </w:r>
      <w:r w:rsidRPr="00D94ECA">
        <w:rPr>
          <w:sz w:val="20"/>
          <w:szCs w:val="20"/>
        </w:rPr>
        <w:t>of independence</w:t>
      </w:r>
      <w:r>
        <w:t xml:space="preserve"> </w:t>
      </w:r>
      <w:r w:rsidRPr="00D94ECA">
        <w:rPr>
          <w:sz w:val="20"/>
          <w:szCs w:val="20"/>
        </w:rPr>
        <w:t>(Oxford</w:t>
      </w:r>
    </w:p>
    <w:p w14:paraId="1A53773E" w14:textId="0B15BE3D" w:rsidR="00D94ECA" w:rsidRPr="00D94ECA" w:rsidRDefault="00D94ECA" w:rsidP="00D94ECA">
      <w:pPr>
        <w:spacing w:line="360" w:lineRule="auto"/>
        <w:jc w:val="both"/>
        <w:rPr>
          <w:sz w:val="20"/>
          <w:szCs w:val="20"/>
        </w:rPr>
      </w:pPr>
      <w:r w:rsidRPr="00D94ECA">
        <w:rPr>
          <w:sz w:val="20"/>
          <w:szCs w:val="20"/>
        </w:rPr>
        <w:t xml:space="preserve"> university press). Breiman L (2001) Random forests. Machine learning 45(1):5–32.</w:t>
      </w:r>
    </w:p>
    <w:p w14:paraId="3A28A3F2" w14:textId="77777777" w:rsidR="00D94ECA" w:rsidRPr="008235E5" w:rsidRDefault="00D94ECA" w:rsidP="00D94ECA">
      <w:pPr>
        <w:spacing w:line="360" w:lineRule="auto"/>
        <w:jc w:val="both"/>
      </w:pPr>
    </w:p>
    <w:p w14:paraId="52DDE2A0" w14:textId="77777777" w:rsidR="00D94ECA" w:rsidRPr="001A2868" w:rsidRDefault="00D94ECA" w:rsidP="00EC2E12">
      <w:pPr>
        <w:jc w:val="both"/>
        <w:rPr>
          <w:color w:val="000000"/>
          <w:sz w:val="20"/>
          <w:szCs w:val="20"/>
          <w:bdr w:val="none" w:sz="0" w:space="0" w:color="auto" w:frame="1"/>
          <w:lang w:val="en-CA"/>
        </w:rPr>
      </w:pPr>
    </w:p>
    <w:p w14:paraId="5A5204A2" w14:textId="77777777" w:rsidR="001A2868" w:rsidRDefault="001A2868" w:rsidP="00EC2E12">
      <w:pPr>
        <w:jc w:val="both"/>
        <w:rPr>
          <w:color w:val="000000"/>
          <w:sz w:val="20"/>
          <w:szCs w:val="20"/>
          <w:bdr w:val="none" w:sz="0" w:space="0" w:color="auto" w:frame="1"/>
        </w:rPr>
      </w:pPr>
    </w:p>
    <w:p w14:paraId="03747811" w14:textId="77777777" w:rsidR="00877D4C" w:rsidRPr="0003296C" w:rsidRDefault="00877D4C" w:rsidP="009926BC">
      <w:pPr>
        <w:pStyle w:val="IEEEReferenceItem"/>
        <w:numPr>
          <w:ilvl w:val="0"/>
          <w:numId w:val="0"/>
        </w:numPr>
      </w:pPr>
    </w:p>
    <w:sectPr w:rsidR="00877D4C" w:rsidRPr="0003296C" w:rsidSect="004E5AE1">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ECC75" w14:textId="77777777" w:rsidR="004E5AE1" w:rsidRDefault="004E5AE1" w:rsidP="00C97CE9">
      <w:r>
        <w:separator/>
      </w:r>
    </w:p>
  </w:endnote>
  <w:endnote w:type="continuationSeparator" w:id="0">
    <w:p w14:paraId="30B3ECF2" w14:textId="77777777" w:rsidR="004E5AE1" w:rsidRDefault="004E5AE1" w:rsidP="00C97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3FAF9" w14:textId="77777777" w:rsidR="00C97CE9" w:rsidRDefault="00C97CE9">
    <w:pPr>
      <w:pStyle w:val="Footer"/>
      <w:jc w:val="right"/>
    </w:pPr>
    <w:r>
      <w:fldChar w:fldCharType="begin"/>
    </w:r>
    <w:r>
      <w:instrText xml:space="preserve"> PAGE   \* MERGEFORMAT </w:instrText>
    </w:r>
    <w:r>
      <w:fldChar w:fldCharType="separate"/>
    </w:r>
    <w:r>
      <w:rPr>
        <w:noProof/>
      </w:rPr>
      <w:t>2</w:t>
    </w:r>
    <w:r>
      <w:rPr>
        <w:noProof/>
      </w:rPr>
      <w:fldChar w:fldCharType="end"/>
    </w:r>
  </w:p>
  <w:p w14:paraId="1CB1A791" w14:textId="77777777" w:rsidR="00C97CE9" w:rsidRDefault="00C97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B62F8" w14:textId="77777777" w:rsidR="004E5AE1" w:rsidRDefault="004E5AE1" w:rsidP="00C97CE9">
      <w:r>
        <w:separator/>
      </w:r>
    </w:p>
  </w:footnote>
  <w:footnote w:type="continuationSeparator" w:id="0">
    <w:p w14:paraId="15DC6814" w14:textId="77777777" w:rsidR="004E5AE1" w:rsidRDefault="004E5AE1" w:rsidP="00C97C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E4D"/>
    <w:multiLevelType w:val="multilevel"/>
    <w:tmpl w:val="90627070"/>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bCs/>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1290C3B"/>
    <w:multiLevelType w:val="hybridMultilevel"/>
    <w:tmpl w:val="60563F68"/>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0E3E38"/>
    <w:multiLevelType w:val="multilevel"/>
    <w:tmpl w:val="741261A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D450DCB"/>
    <w:multiLevelType w:val="hybridMultilevel"/>
    <w:tmpl w:val="BBCC1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024E23"/>
    <w:multiLevelType w:val="hybridMultilevel"/>
    <w:tmpl w:val="7EBA4136"/>
    <w:lvl w:ilvl="0" w:tplc="5A9EB9E0">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15:restartNumberingAfterBreak="0">
    <w:nsid w:val="2BB85C6C"/>
    <w:multiLevelType w:val="multilevel"/>
    <w:tmpl w:val="7B6EB1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FD5336C"/>
    <w:multiLevelType w:val="hybridMultilevel"/>
    <w:tmpl w:val="723E1866"/>
    <w:lvl w:ilvl="0" w:tplc="247AA9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F4FE9"/>
    <w:multiLevelType w:val="multilevel"/>
    <w:tmpl w:val="DB74A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D60E82"/>
    <w:multiLevelType w:val="multilevel"/>
    <w:tmpl w:val="7C3ED6C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7A139B3"/>
    <w:multiLevelType w:val="multilevel"/>
    <w:tmpl w:val="68EA3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1B36344"/>
    <w:multiLevelType w:val="hybridMultilevel"/>
    <w:tmpl w:val="3162F9D2"/>
    <w:lvl w:ilvl="0" w:tplc="048A67EC">
      <w:start w:val="1"/>
      <w:numFmt w:val="decimal"/>
      <w:lvlText w:val="%1."/>
      <w:lvlJc w:val="left"/>
      <w:pPr>
        <w:ind w:left="720" w:hanging="360"/>
      </w:pPr>
      <w:rPr>
        <w:rFonts w:eastAsia="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3103EE"/>
    <w:multiLevelType w:val="hybridMultilevel"/>
    <w:tmpl w:val="1B1EC338"/>
    <w:lvl w:ilvl="0" w:tplc="FA10F49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6" w15:restartNumberingAfterBreak="0">
    <w:nsid w:val="7B262E06"/>
    <w:multiLevelType w:val="multilevel"/>
    <w:tmpl w:val="D2546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185770">
    <w:abstractNumId w:val="15"/>
  </w:num>
  <w:num w:numId="2" w16cid:durableId="2110348674">
    <w:abstractNumId w:val="12"/>
  </w:num>
  <w:num w:numId="3" w16cid:durableId="1591965638">
    <w:abstractNumId w:val="11"/>
  </w:num>
  <w:num w:numId="4" w16cid:durableId="1189181885">
    <w:abstractNumId w:val="0"/>
  </w:num>
  <w:num w:numId="5" w16cid:durableId="187917605">
    <w:abstractNumId w:val="5"/>
  </w:num>
  <w:num w:numId="6" w16cid:durableId="1510946139">
    <w:abstractNumId w:val="4"/>
  </w:num>
  <w:num w:numId="7" w16cid:durableId="1543593387">
    <w:abstractNumId w:val="1"/>
  </w:num>
  <w:num w:numId="8" w16cid:durableId="62603564">
    <w:abstractNumId w:val="9"/>
  </w:num>
  <w:num w:numId="9" w16cid:durableId="1290740338">
    <w:abstractNumId w:val="6"/>
  </w:num>
  <w:num w:numId="10" w16cid:durableId="157967637">
    <w:abstractNumId w:val="10"/>
  </w:num>
  <w:num w:numId="11" w16cid:durableId="910626237">
    <w:abstractNumId w:val="16"/>
  </w:num>
  <w:num w:numId="12" w16cid:durableId="442649237">
    <w:abstractNumId w:val="2"/>
  </w:num>
  <w:num w:numId="13" w16cid:durableId="772212696">
    <w:abstractNumId w:val="8"/>
  </w:num>
  <w:num w:numId="14" w16cid:durableId="141042963">
    <w:abstractNumId w:val="7"/>
  </w:num>
  <w:num w:numId="15" w16cid:durableId="1348941827">
    <w:abstractNumId w:val="14"/>
  </w:num>
  <w:num w:numId="16" w16cid:durableId="66345189">
    <w:abstractNumId w:val="13"/>
  </w:num>
  <w:num w:numId="17" w16cid:durableId="35384738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CA" w:vendorID="64" w:dllVersion="0" w:nlCheck="1" w:checkStyle="0"/>
  <w:activeWritingStyle w:appName="MSWord" w:lang="fr-FR" w:vendorID="64" w:dllVersion="0" w:nlCheck="1" w:checkStyle="0"/>
  <w:activeWritingStyle w:appName="MSWord" w:lang="fr-CA" w:vendorID="64" w:dllVersion="0" w:nlCheck="1" w:checkStyle="0"/>
  <w:activeWritingStyle w:appName="MSWord" w:lang="en-IN"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7719"/>
    <w:rsid w:val="00027F1D"/>
    <w:rsid w:val="0003296C"/>
    <w:rsid w:val="00054421"/>
    <w:rsid w:val="00062E46"/>
    <w:rsid w:val="00074AC8"/>
    <w:rsid w:val="00081408"/>
    <w:rsid w:val="00081EBE"/>
    <w:rsid w:val="00084D51"/>
    <w:rsid w:val="00086EDC"/>
    <w:rsid w:val="00095C60"/>
    <w:rsid w:val="000A28C6"/>
    <w:rsid w:val="000A45A6"/>
    <w:rsid w:val="000B36A3"/>
    <w:rsid w:val="000C013C"/>
    <w:rsid w:val="000E3F84"/>
    <w:rsid w:val="000F2E92"/>
    <w:rsid w:val="000F3B38"/>
    <w:rsid w:val="001056DF"/>
    <w:rsid w:val="0011159A"/>
    <w:rsid w:val="00114025"/>
    <w:rsid w:val="001160D2"/>
    <w:rsid w:val="00127399"/>
    <w:rsid w:val="001348A5"/>
    <w:rsid w:val="00136129"/>
    <w:rsid w:val="00151B8E"/>
    <w:rsid w:val="00171320"/>
    <w:rsid w:val="00182170"/>
    <w:rsid w:val="001928FB"/>
    <w:rsid w:val="00192BC7"/>
    <w:rsid w:val="001959BD"/>
    <w:rsid w:val="001A2868"/>
    <w:rsid w:val="001A50EA"/>
    <w:rsid w:val="001B08AE"/>
    <w:rsid w:val="001B0B87"/>
    <w:rsid w:val="001F16CD"/>
    <w:rsid w:val="001F47D2"/>
    <w:rsid w:val="0020211D"/>
    <w:rsid w:val="002121DE"/>
    <w:rsid w:val="0022285A"/>
    <w:rsid w:val="00224C61"/>
    <w:rsid w:val="0022712B"/>
    <w:rsid w:val="002422D5"/>
    <w:rsid w:val="00256262"/>
    <w:rsid w:val="0027227B"/>
    <w:rsid w:val="00273AC7"/>
    <w:rsid w:val="00273D2C"/>
    <w:rsid w:val="00277BE8"/>
    <w:rsid w:val="00285ECD"/>
    <w:rsid w:val="0028636D"/>
    <w:rsid w:val="00290E1B"/>
    <w:rsid w:val="00291B17"/>
    <w:rsid w:val="00295862"/>
    <w:rsid w:val="002A6742"/>
    <w:rsid w:val="002B04B8"/>
    <w:rsid w:val="002B79DA"/>
    <w:rsid w:val="002C1A7F"/>
    <w:rsid w:val="002C4239"/>
    <w:rsid w:val="002C559D"/>
    <w:rsid w:val="002D17F9"/>
    <w:rsid w:val="002D2D42"/>
    <w:rsid w:val="002F72D0"/>
    <w:rsid w:val="003003AB"/>
    <w:rsid w:val="00311C49"/>
    <w:rsid w:val="00315B0B"/>
    <w:rsid w:val="003200D5"/>
    <w:rsid w:val="0032119E"/>
    <w:rsid w:val="00321304"/>
    <w:rsid w:val="00331F84"/>
    <w:rsid w:val="00336E7C"/>
    <w:rsid w:val="003475B8"/>
    <w:rsid w:val="00376939"/>
    <w:rsid w:val="003950A4"/>
    <w:rsid w:val="003A636A"/>
    <w:rsid w:val="003E3577"/>
    <w:rsid w:val="003F3A61"/>
    <w:rsid w:val="003F3B58"/>
    <w:rsid w:val="00410A5D"/>
    <w:rsid w:val="00410FB7"/>
    <w:rsid w:val="00414909"/>
    <w:rsid w:val="00425A6A"/>
    <w:rsid w:val="00426212"/>
    <w:rsid w:val="00426FBB"/>
    <w:rsid w:val="00441469"/>
    <w:rsid w:val="004703CF"/>
    <w:rsid w:val="0047429A"/>
    <w:rsid w:val="0048374C"/>
    <w:rsid w:val="0048771D"/>
    <w:rsid w:val="00492FDC"/>
    <w:rsid w:val="004A6605"/>
    <w:rsid w:val="004C45FA"/>
    <w:rsid w:val="004E1BD8"/>
    <w:rsid w:val="004E452A"/>
    <w:rsid w:val="004E5AE1"/>
    <w:rsid w:val="004E78E3"/>
    <w:rsid w:val="004F63D3"/>
    <w:rsid w:val="005004BF"/>
    <w:rsid w:val="00502E89"/>
    <w:rsid w:val="0050439F"/>
    <w:rsid w:val="00510E95"/>
    <w:rsid w:val="00527D56"/>
    <w:rsid w:val="0053221F"/>
    <w:rsid w:val="00536FAE"/>
    <w:rsid w:val="00542C85"/>
    <w:rsid w:val="00553510"/>
    <w:rsid w:val="00554186"/>
    <w:rsid w:val="00585769"/>
    <w:rsid w:val="00591130"/>
    <w:rsid w:val="005A3F28"/>
    <w:rsid w:val="005A40BE"/>
    <w:rsid w:val="005B13E2"/>
    <w:rsid w:val="005B47D7"/>
    <w:rsid w:val="005B5E83"/>
    <w:rsid w:val="005C5526"/>
    <w:rsid w:val="005C62C6"/>
    <w:rsid w:val="005D7B9E"/>
    <w:rsid w:val="005E0807"/>
    <w:rsid w:val="005F0834"/>
    <w:rsid w:val="005F353E"/>
    <w:rsid w:val="005F560B"/>
    <w:rsid w:val="005F6DC3"/>
    <w:rsid w:val="00601A8E"/>
    <w:rsid w:val="0062033E"/>
    <w:rsid w:val="00624482"/>
    <w:rsid w:val="00635802"/>
    <w:rsid w:val="0064799C"/>
    <w:rsid w:val="00654156"/>
    <w:rsid w:val="00657669"/>
    <w:rsid w:val="006663C3"/>
    <w:rsid w:val="00685630"/>
    <w:rsid w:val="0068679E"/>
    <w:rsid w:val="00691D52"/>
    <w:rsid w:val="006B47CA"/>
    <w:rsid w:val="006C7AAA"/>
    <w:rsid w:val="006D1C2A"/>
    <w:rsid w:val="006D264F"/>
    <w:rsid w:val="006D35ED"/>
    <w:rsid w:val="006E2A8D"/>
    <w:rsid w:val="006E7574"/>
    <w:rsid w:val="00701C82"/>
    <w:rsid w:val="00703430"/>
    <w:rsid w:val="007069BE"/>
    <w:rsid w:val="00707EE6"/>
    <w:rsid w:val="00715ECF"/>
    <w:rsid w:val="00720EB2"/>
    <w:rsid w:val="00745C86"/>
    <w:rsid w:val="00764603"/>
    <w:rsid w:val="0076604D"/>
    <w:rsid w:val="007717B4"/>
    <w:rsid w:val="00790909"/>
    <w:rsid w:val="007B3553"/>
    <w:rsid w:val="007B5A07"/>
    <w:rsid w:val="007D3E71"/>
    <w:rsid w:val="007E030C"/>
    <w:rsid w:val="007E5D6A"/>
    <w:rsid w:val="007E645D"/>
    <w:rsid w:val="007F6467"/>
    <w:rsid w:val="007F75CA"/>
    <w:rsid w:val="00821E08"/>
    <w:rsid w:val="00834EFD"/>
    <w:rsid w:val="00844B24"/>
    <w:rsid w:val="0084515F"/>
    <w:rsid w:val="0085092D"/>
    <w:rsid w:val="00877D4C"/>
    <w:rsid w:val="00883903"/>
    <w:rsid w:val="00894C03"/>
    <w:rsid w:val="0089763B"/>
    <w:rsid w:val="00897E88"/>
    <w:rsid w:val="008B6AE3"/>
    <w:rsid w:val="008D1045"/>
    <w:rsid w:val="008E5996"/>
    <w:rsid w:val="008E5D02"/>
    <w:rsid w:val="00901AE1"/>
    <w:rsid w:val="009205B4"/>
    <w:rsid w:val="00921E2B"/>
    <w:rsid w:val="00940456"/>
    <w:rsid w:val="0095321E"/>
    <w:rsid w:val="00955B59"/>
    <w:rsid w:val="00973A70"/>
    <w:rsid w:val="0098775D"/>
    <w:rsid w:val="00992262"/>
    <w:rsid w:val="009926BC"/>
    <w:rsid w:val="009A4319"/>
    <w:rsid w:val="009A6C3F"/>
    <w:rsid w:val="009B73F2"/>
    <w:rsid w:val="009C12BD"/>
    <w:rsid w:val="009C50FE"/>
    <w:rsid w:val="009D0330"/>
    <w:rsid w:val="009D3C9B"/>
    <w:rsid w:val="009F7123"/>
    <w:rsid w:val="00A03E75"/>
    <w:rsid w:val="00A32BFA"/>
    <w:rsid w:val="00A45FCE"/>
    <w:rsid w:val="00A65BEB"/>
    <w:rsid w:val="00A67FBA"/>
    <w:rsid w:val="00A75671"/>
    <w:rsid w:val="00A773CC"/>
    <w:rsid w:val="00A9318B"/>
    <w:rsid w:val="00A94AC1"/>
    <w:rsid w:val="00A952F7"/>
    <w:rsid w:val="00AB18B7"/>
    <w:rsid w:val="00AD335D"/>
    <w:rsid w:val="00AF37D7"/>
    <w:rsid w:val="00AF792B"/>
    <w:rsid w:val="00B0283E"/>
    <w:rsid w:val="00B05289"/>
    <w:rsid w:val="00B272B0"/>
    <w:rsid w:val="00B33D2F"/>
    <w:rsid w:val="00B35918"/>
    <w:rsid w:val="00B55D5E"/>
    <w:rsid w:val="00B56A73"/>
    <w:rsid w:val="00B713D8"/>
    <w:rsid w:val="00B92A9F"/>
    <w:rsid w:val="00B94516"/>
    <w:rsid w:val="00BB2855"/>
    <w:rsid w:val="00BC5343"/>
    <w:rsid w:val="00BD19C1"/>
    <w:rsid w:val="00BD25B8"/>
    <w:rsid w:val="00C012E1"/>
    <w:rsid w:val="00C06BB4"/>
    <w:rsid w:val="00C10D20"/>
    <w:rsid w:val="00C12E0C"/>
    <w:rsid w:val="00C21916"/>
    <w:rsid w:val="00C2220B"/>
    <w:rsid w:val="00C40206"/>
    <w:rsid w:val="00C457CA"/>
    <w:rsid w:val="00C45ABA"/>
    <w:rsid w:val="00C53FB6"/>
    <w:rsid w:val="00C5543C"/>
    <w:rsid w:val="00C57FB7"/>
    <w:rsid w:val="00C63314"/>
    <w:rsid w:val="00C65F3F"/>
    <w:rsid w:val="00C66762"/>
    <w:rsid w:val="00C70ECD"/>
    <w:rsid w:val="00C71992"/>
    <w:rsid w:val="00C72414"/>
    <w:rsid w:val="00C8667B"/>
    <w:rsid w:val="00C9056D"/>
    <w:rsid w:val="00C90993"/>
    <w:rsid w:val="00C97CE9"/>
    <w:rsid w:val="00CA4CE3"/>
    <w:rsid w:val="00CC69B4"/>
    <w:rsid w:val="00CD4F3F"/>
    <w:rsid w:val="00CD53A6"/>
    <w:rsid w:val="00D311F8"/>
    <w:rsid w:val="00D36B52"/>
    <w:rsid w:val="00D377C8"/>
    <w:rsid w:val="00D41274"/>
    <w:rsid w:val="00D43BF3"/>
    <w:rsid w:val="00D44065"/>
    <w:rsid w:val="00D44EF1"/>
    <w:rsid w:val="00D767BB"/>
    <w:rsid w:val="00D939B0"/>
    <w:rsid w:val="00D94ECA"/>
    <w:rsid w:val="00DA31A2"/>
    <w:rsid w:val="00DB16E0"/>
    <w:rsid w:val="00DB2DF9"/>
    <w:rsid w:val="00DB465D"/>
    <w:rsid w:val="00DB7E63"/>
    <w:rsid w:val="00DC2055"/>
    <w:rsid w:val="00DD71E8"/>
    <w:rsid w:val="00DD7F83"/>
    <w:rsid w:val="00DF484B"/>
    <w:rsid w:val="00E05248"/>
    <w:rsid w:val="00E0641E"/>
    <w:rsid w:val="00E06664"/>
    <w:rsid w:val="00E2286E"/>
    <w:rsid w:val="00E304BC"/>
    <w:rsid w:val="00E32853"/>
    <w:rsid w:val="00E401F8"/>
    <w:rsid w:val="00E456A7"/>
    <w:rsid w:val="00E46425"/>
    <w:rsid w:val="00E47D0E"/>
    <w:rsid w:val="00E65018"/>
    <w:rsid w:val="00E76091"/>
    <w:rsid w:val="00E94339"/>
    <w:rsid w:val="00E955E6"/>
    <w:rsid w:val="00E97563"/>
    <w:rsid w:val="00EA53A4"/>
    <w:rsid w:val="00EB0B63"/>
    <w:rsid w:val="00EB7AEA"/>
    <w:rsid w:val="00EC265C"/>
    <w:rsid w:val="00EC2E12"/>
    <w:rsid w:val="00ED3A42"/>
    <w:rsid w:val="00ED61CB"/>
    <w:rsid w:val="00EF2CE1"/>
    <w:rsid w:val="00EF6DA2"/>
    <w:rsid w:val="00EF74E0"/>
    <w:rsid w:val="00F06A72"/>
    <w:rsid w:val="00F136F0"/>
    <w:rsid w:val="00F15A49"/>
    <w:rsid w:val="00F20BBB"/>
    <w:rsid w:val="00F32D31"/>
    <w:rsid w:val="00F43BD8"/>
    <w:rsid w:val="00F562F3"/>
    <w:rsid w:val="00F67548"/>
    <w:rsid w:val="00F74B89"/>
    <w:rsid w:val="00F75133"/>
    <w:rsid w:val="00F751E9"/>
    <w:rsid w:val="00F83272"/>
    <w:rsid w:val="00F86320"/>
    <w:rsid w:val="00FA3899"/>
    <w:rsid w:val="00FA4909"/>
    <w:rsid w:val="00FA6751"/>
    <w:rsid w:val="00FB1048"/>
    <w:rsid w:val="00FB62C4"/>
    <w:rsid w:val="00FB7701"/>
    <w:rsid w:val="00FB7EFA"/>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AE89D"/>
  <w15:chartTrackingRefBased/>
  <w15:docId w15:val="{6BB7614A-5C53-4CAE-A507-DBBD124B9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customStyle="1" w:styleId="Author">
    <w:name w:val="Author"/>
    <w:rsid w:val="00B05289"/>
    <w:pPr>
      <w:spacing w:before="360" w:after="40"/>
      <w:jc w:val="center"/>
    </w:pPr>
    <w:rPr>
      <w:noProof/>
      <w:sz w:val="22"/>
      <w:szCs w:val="22"/>
      <w:lang w:val="en-US" w:eastAsia="en-US"/>
    </w:rPr>
  </w:style>
  <w:style w:type="paragraph" w:styleId="NormalWeb">
    <w:name w:val="Normal (Web)"/>
    <w:basedOn w:val="Normal"/>
    <w:uiPriority w:val="99"/>
    <w:unhideWhenUsed/>
    <w:rsid w:val="00B05289"/>
    <w:pPr>
      <w:spacing w:before="100" w:beforeAutospacing="1" w:after="100" w:afterAutospacing="1"/>
    </w:pPr>
    <w:rPr>
      <w:rFonts w:eastAsia="Times New Roman"/>
      <w:lang w:val="en-CA" w:eastAsia="en-CA"/>
    </w:rPr>
  </w:style>
  <w:style w:type="character" w:styleId="Hyperlink">
    <w:name w:val="Hyperlink"/>
    <w:uiPriority w:val="99"/>
    <w:unhideWhenUsed/>
    <w:rsid w:val="007B3553"/>
    <w:rPr>
      <w:color w:val="0000FF"/>
      <w:u w:val="single"/>
    </w:rPr>
  </w:style>
  <w:style w:type="paragraph" w:styleId="Header">
    <w:name w:val="header"/>
    <w:basedOn w:val="Normal"/>
    <w:link w:val="HeaderChar"/>
    <w:rsid w:val="00C97CE9"/>
    <w:pPr>
      <w:tabs>
        <w:tab w:val="center" w:pos="4680"/>
        <w:tab w:val="right" w:pos="9360"/>
      </w:tabs>
    </w:pPr>
  </w:style>
  <w:style w:type="character" w:customStyle="1" w:styleId="HeaderChar">
    <w:name w:val="Header Char"/>
    <w:link w:val="Header"/>
    <w:rsid w:val="00C97CE9"/>
    <w:rPr>
      <w:sz w:val="24"/>
      <w:szCs w:val="24"/>
      <w:lang w:val="en-AU" w:eastAsia="zh-CN"/>
    </w:rPr>
  </w:style>
  <w:style w:type="paragraph" w:styleId="Footer">
    <w:name w:val="footer"/>
    <w:basedOn w:val="Normal"/>
    <w:link w:val="FooterChar"/>
    <w:uiPriority w:val="99"/>
    <w:rsid w:val="00C97CE9"/>
    <w:pPr>
      <w:tabs>
        <w:tab w:val="center" w:pos="4680"/>
        <w:tab w:val="right" w:pos="9360"/>
      </w:tabs>
    </w:pPr>
  </w:style>
  <w:style w:type="character" w:customStyle="1" w:styleId="FooterChar">
    <w:name w:val="Footer Char"/>
    <w:link w:val="Footer"/>
    <w:uiPriority w:val="99"/>
    <w:rsid w:val="00C97CE9"/>
    <w:rPr>
      <w:sz w:val="24"/>
      <w:szCs w:val="24"/>
      <w:lang w:val="en-AU" w:eastAsia="zh-CN"/>
    </w:rPr>
  </w:style>
  <w:style w:type="character" w:styleId="FollowedHyperlink">
    <w:name w:val="FollowedHyperlink"/>
    <w:basedOn w:val="DefaultParagraphFont"/>
    <w:rsid w:val="00B35918"/>
    <w:rPr>
      <w:color w:val="954F72" w:themeColor="followedHyperlink"/>
      <w:u w:val="single"/>
    </w:rPr>
  </w:style>
  <w:style w:type="paragraph" w:styleId="ListParagraph">
    <w:name w:val="List Paragraph"/>
    <w:basedOn w:val="Normal"/>
    <w:uiPriority w:val="34"/>
    <w:qFormat/>
    <w:rsid w:val="00A65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18616">
      <w:bodyDiv w:val="1"/>
      <w:marLeft w:val="0"/>
      <w:marRight w:val="0"/>
      <w:marTop w:val="0"/>
      <w:marBottom w:val="0"/>
      <w:divBdr>
        <w:top w:val="none" w:sz="0" w:space="0" w:color="auto"/>
        <w:left w:val="none" w:sz="0" w:space="0" w:color="auto"/>
        <w:bottom w:val="none" w:sz="0" w:space="0" w:color="auto"/>
        <w:right w:val="none" w:sz="0" w:space="0" w:color="auto"/>
      </w:divBdr>
    </w:div>
    <w:div w:id="266351696">
      <w:bodyDiv w:val="1"/>
      <w:marLeft w:val="0"/>
      <w:marRight w:val="0"/>
      <w:marTop w:val="0"/>
      <w:marBottom w:val="0"/>
      <w:divBdr>
        <w:top w:val="none" w:sz="0" w:space="0" w:color="auto"/>
        <w:left w:val="none" w:sz="0" w:space="0" w:color="auto"/>
        <w:bottom w:val="none" w:sz="0" w:space="0" w:color="auto"/>
        <w:right w:val="none" w:sz="0" w:space="0" w:color="auto"/>
      </w:divBdr>
    </w:div>
    <w:div w:id="266930484">
      <w:bodyDiv w:val="1"/>
      <w:marLeft w:val="0"/>
      <w:marRight w:val="0"/>
      <w:marTop w:val="0"/>
      <w:marBottom w:val="0"/>
      <w:divBdr>
        <w:top w:val="none" w:sz="0" w:space="0" w:color="auto"/>
        <w:left w:val="none" w:sz="0" w:space="0" w:color="auto"/>
        <w:bottom w:val="none" w:sz="0" w:space="0" w:color="auto"/>
        <w:right w:val="none" w:sz="0" w:space="0" w:color="auto"/>
      </w:divBdr>
    </w:div>
    <w:div w:id="280722708">
      <w:bodyDiv w:val="1"/>
      <w:marLeft w:val="0"/>
      <w:marRight w:val="0"/>
      <w:marTop w:val="0"/>
      <w:marBottom w:val="0"/>
      <w:divBdr>
        <w:top w:val="none" w:sz="0" w:space="0" w:color="auto"/>
        <w:left w:val="none" w:sz="0" w:space="0" w:color="auto"/>
        <w:bottom w:val="none" w:sz="0" w:space="0" w:color="auto"/>
        <w:right w:val="none" w:sz="0" w:space="0" w:color="auto"/>
      </w:divBdr>
    </w:div>
    <w:div w:id="303656173">
      <w:bodyDiv w:val="1"/>
      <w:marLeft w:val="0"/>
      <w:marRight w:val="0"/>
      <w:marTop w:val="0"/>
      <w:marBottom w:val="0"/>
      <w:divBdr>
        <w:top w:val="none" w:sz="0" w:space="0" w:color="auto"/>
        <w:left w:val="none" w:sz="0" w:space="0" w:color="auto"/>
        <w:bottom w:val="none" w:sz="0" w:space="0" w:color="auto"/>
        <w:right w:val="none" w:sz="0" w:space="0" w:color="auto"/>
      </w:divBdr>
    </w:div>
    <w:div w:id="460652993">
      <w:bodyDiv w:val="1"/>
      <w:marLeft w:val="0"/>
      <w:marRight w:val="0"/>
      <w:marTop w:val="0"/>
      <w:marBottom w:val="0"/>
      <w:divBdr>
        <w:top w:val="none" w:sz="0" w:space="0" w:color="auto"/>
        <w:left w:val="none" w:sz="0" w:space="0" w:color="auto"/>
        <w:bottom w:val="none" w:sz="0" w:space="0" w:color="auto"/>
        <w:right w:val="none" w:sz="0" w:space="0" w:color="auto"/>
      </w:divBdr>
    </w:div>
    <w:div w:id="472407942">
      <w:bodyDiv w:val="1"/>
      <w:marLeft w:val="0"/>
      <w:marRight w:val="0"/>
      <w:marTop w:val="0"/>
      <w:marBottom w:val="0"/>
      <w:divBdr>
        <w:top w:val="none" w:sz="0" w:space="0" w:color="auto"/>
        <w:left w:val="none" w:sz="0" w:space="0" w:color="auto"/>
        <w:bottom w:val="none" w:sz="0" w:space="0" w:color="auto"/>
        <w:right w:val="none" w:sz="0" w:space="0" w:color="auto"/>
      </w:divBdr>
    </w:div>
    <w:div w:id="605116179">
      <w:bodyDiv w:val="1"/>
      <w:marLeft w:val="0"/>
      <w:marRight w:val="0"/>
      <w:marTop w:val="0"/>
      <w:marBottom w:val="0"/>
      <w:divBdr>
        <w:top w:val="none" w:sz="0" w:space="0" w:color="auto"/>
        <w:left w:val="none" w:sz="0" w:space="0" w:color="auto"/>
        <w:bottom w:val="none" w:sz="0" w:space="0" w:color="auto"/>
        <w:right w:val="none" w:sz="0" w:space="0" w:color="auto"/>
      </w:divBdr>
    </w:div>
    <w:div w:id="615597526">
      <w:bodyDiv w:val="1"/>
      <w:marLeft w:val="0"/>
      <w:marRight w:val="0"/>
      <w:marTop w:val="0"/>
      <w:marBottom w:val="0"/>
      <w:divBdr>
        <w:top w:val="none" w:sz="0" w:space="0" w:color="auto"/>
        <w:left w:val="none" w:sz="0" w:space="0" w:color="auto"/>
        <w:bottom w:val="none" w:sz="0" w:space="0" w:color="auto"/>
        <w:right w:val="none" w:sz="0" w:space="0" w:color="auto"/>
      </w:divBdr>
    </w:div>
    <w:div w:id="738792804">
      <w:bodyDiv w:val="1"/>
      <w:marLeft w:val="0"/>
      <w:marRight w:val="0"/>
      <w:marTop w:val="0"/>
      <w:marBottom w:val="0"/>
      <w:divBdr>
        <w:top w:val="none" w:sz="0" w:space="0" w:color="auto"/>
        <w:left w:val="none" w:sz="0" w:space="0" w:color="auto"/>
        <w:bottom w:val="none" w:sz="0" w:space="0" w:color="auto"/>
        <w:right w:val="none" w:sz="0" w:space="0" w:color="auto"/>
      </w:divBdr>
    </w:div>
    <w:div w:id="813641690">
      <w:bodyDiv w:val="1"/>
      <w:marLeft w:val="0"/>
      <w:marRight w:val="0"/>
      <w:marTop w:val="0"/>
      <w:marBottom w:val="0"/>
      <w:divBdr>
        <w:top w:val="none" w:sz="0" w:space="0" w:color="auto"/>
        <w:left w:val="none" w:sz="0" w:space="0" w:color="auto"/>
        <w:bottom w:val="none" w:sz="0" w:space="0" w:color="auto"/>
        <w:right w:val="none" w:sz="0" w:space="0" w:color="auto"/>
      </w:divBdr>
    </w:div>
    <w:div w:id="839587347">
      <w:bodyDiv w:val="1"/>
      <w:marLeft w:val="0"/>
      <w:marRight w:val="0"/>
      <w:marTop w:val="0"/>
      <w:marBottom w:val="0"/>
      <w:divBdr>
        <w:top w:val="none" w:sz="0" w:space="0" w:color="auto"/>
        <w:left w:val="none" w:sz="0" w:space="0" w:color="auto"/>
        <w:bottom w:val="none" w:sz="0" w:space="0" w:color="auto"/>
        <w:right w:val="none" w:sz="0" w:space="0" w:color="auto"/>
      </w:divBdr>
    </w:div>
    <w:div w:id="919751856">
      <w:bodyDiv w:val="1"/>
      <w:marLeft w:val="0"/>
      <w:marRight w:val="0"/>
      <w:marTop w:val="0"/>
      <w:marBottom w:val="0"/>
      <w:divBdr>
        <w:top w:val="none" w:sz="0" w:space="0" w:color="auto"/>
        <w:left w:val="none" w:sz="0" w:space="0" w:color="auto"/>
        <w:bottom w:val="none" w:sz="0" w:space="0" w:color="auto"/>
        <w:right w:val="none" w:sz="0" w:space="0" w:color="auto"/>
      </w:divBdr>
    </w:div>
    <w:div w:id="952635772">
      <w:bodyDiv w:val="1"/>
      <w:marLeft w:val="0"/>
      <w:marRight w:val="0"/>
      <w:marTop w:val="0"/>
      <w:marBottom w:val="0"/>
      <w:divBdr>
        <w:top w:val="none" w:sz="0" w:space="0" w:color="auto"/>
        <w:left w:val="none" w:sz="0" w:space="0" w:color="auto"/>
        <w:bottom w:val="none" w:sz="0" w:space="0" w:color="auto"/>
        <w:right w:val="none" w:sz="0" w:space="0" w:color="auto"/>
      </w:divBdr>
    </w:div>
    <w:div w:id="957371512">
      <w:bodyDiv w:val="1"/>
      <w:marLeft w:val="0"/>
      <w:marRight w:val="0"/>
      <w:marTop w:val="0"/>
      <w:marBottom w:val="0"/>
      <w:divBdr>
        <w:top w:val="none" w:sz="0" w:space="0" w:color="auto"/>
        <w:left w:val="none" w:sz="0" w:space="0" w:color="auto"/>
        <w:bottom w:val="none" w:sz="0" w:space="0" w:color="auto"/>
        <w:right w:val="none" w:sz="0" w:space="0" w:color="auto"/>
      </w:divBdr>
      <w:divsChild>
        <w:div w:id="1971324836">
          <w:marLeft w:val="60"/>
          <w:marRight w:val="0"/>
          <w:marTop w:val="0"/>
          <w:marBottom w:val="0"/>
          <w:divBdr>
            <w:top w:val="none" w:sz="0" w:space="0" w:color="auto"/>
            <w:left w:val="none" w:sz="0" w:space="0" w:color="auto"/>
            <w:bottom w:val="none" w:sz="0" w:space="0" w:color="auto"/>
            <w:right w:val="none" w:sz="0" w:space="0" w:color="auto"/>
          </w:divBdr>
        </w:div>
      </w:divsChild>
    </w:div>
    <w:div w:id="1023093620">
      <w:bodyDiv w:val="1"/>
      <w:marLeft w:val="0"/>
      <w:marRight w:val="0"/>
      <w:marTop w:val="0"/>
      <w:marBottom w:val="0"/>
      <w:divBdr>
        <w:top w:val="none" w:sz="0" w:space="0" w:color="auto"/>
        <w:left w:val="none" w:sz="0" w:space="0" w:color="auto"/>
        <w:bottom w:val="none" w:sz="0" w:space="0" w:color="auto"/>
        <w:right w:val="none" w:sz="0" w:space="0" w:color="auto"/>
      </w:divBdr>
    </w:div>
    <w:div w:id="1213274196">
      <w:bodyDiv w:val="1"/>
      <w:marLeft w:val="0"/>
      <w:marRight w:val="0"/>
      <w:marTop w:val="0"/>
      <w:marBottom w:val="0"/>
      <w:divBdr>
        <w:top w:val="none" w:sz="0" w:space="0" w:color="auto"/>
        <w:left w:val="none" w:sz="0" w:space="0" w:color="auto"/>
        <w:bottom w:val="none" w:sz="0" w:space="0" w:color="auto"/>
        <w:right w:val="none" w:sz="0" w:space="0" w:color="auto"/>
      </w:divBdr>
    </w:div>
    <w:div w:id="1221479242">
      <w:bodyDiv w:val="1"/>
      <w:marLeft w:val="0"/>
      <w:marRight w:val="0"/>
      <w:marTop w:val="0"/>
      <w:marBottom w:val="0"/>
      <w:divBdr>
        <w:top w:val="none" w:sz="0" w:space="0" w:color="auto"/>
        <w:left w:val="none" w:sz="0" w:space="0" w:color="auto"/>
        <w:bottom w:val="none" w:sz="0" w:space="0" w:color="auto"/>
        <w:right w:val="none" w:sz="0" w:space="0" w:color="auto"/>
      </w:divBdr>
    </w:div>
    <w:div w:id="1229727058">
      <w:bodyDiv w:val="1"/>
      <w:marLeft w:val="0"/>
      <w:marRight w:val="0"/>
      <w:marTop w:val="0"/>
      <w:marBottom w:val="0"/>
      <w:divBdr>
        <w:top w:val="none" w:sz="0" w:space="0" w:color="auto"/>
        <w:left w:val="none" w:sz="0" w:space="0" w:color="auto"/>
        <w:bottom w:val="none" w:sz="0" w:space="0" w:color="auto"/>
        <w:right w:val="none" w:sz="0" w:space="0" w:color="auto"/>
      </w:divBdr>
    </w:div>
    <w:div w:id="1301421059">
      <w:bodyDiv w:val="1"/>
      <w:marLeft w:val="0"/>
      <w:marRight w:val="0"/>
      <w:marTop w:val="0"/>
      <w:marBottom w:val="0"/>
      <w:divBdr>
        <w:top w:val="none" w:sz="0" w:space="0" w:color="auto"/>
        <w:left w:val="none" w:sz="0" w:space="0" w:color="auto"/>
        <w:bottom w:val="none" w:sz="0" w:space="0" w:color="auto"/>
        <w:right w:val="none" w:sz="0" w:space="0" w:color="auto"/>
      </w:divBdr>
    </w:div>
    <w:div w:id="1404256608">
      <w:bodyDiv w:val="1"/>
      <w:marLeft w:val="0"/>
      <w:marRight w:val="0"/>
      <w:marTop w:val="0"/>
      <w:marBottom w:val="0"/>
      <w:divBdr>
        <w:top w:val="none" w:sz="0" w:space="0" w:color="auto"/>
        <w:left w:val="none" w:sz="0" w:space="0" w:color="auto"/>
        <w:bottom w:val="none" w:sz="0" w:space="0" w:color="auto"/>
        <w:right w:val="none" w:sz="0" w:space="0" w:color="auto"/>
      </w:divBdr>
    </w:div>
    <w:div w:id="1430808340">
      <w:bodyDiv w:val="1"/>
      <w:marLeft w:val="0"/>
      <w:marRight w:val="0"/>
      <w:marTop w:val="0"/>
      <w:marBottom w:val="0"/>
      <w:divBdr>
        <w:top w:val="none" w:sz="0" w:space="0" w:color="auto"/>
        <w:left w:val="none" w:sz="0" w:space="0" w:color="auto"/>
        <w:bottom w:val="none" w:sz="0" w:space="0" w:color="auto"/>
        <w:right w:val="none" w:sz="0" w:space="0" w:color="auto"/>
      </w:divBdr>
    </w:div>
    <w:div w:id="1474253501">
      <w:bodyDiv w:val="1"/>
      <w:marLeft w:val="0"/>
      <w:marRight w:val="0"/>
      <w:marTop w:val="0"/>
      <w:marBottom w:val="0"/>
      <w:divBdr>
        <w:top w:val="none" w:sz="0" w:space="0" w:color="auto"/>
        <w:left w:val="none" w:sz="0" w:space="0" w:color="auto"/>
        <w:bottom w:val="none" w:sz="0" w:space="0" w:color="auto"/>
        <w:right w:val="none" w:sz="0" w:space="0" w:color="auto"/>
      </w:divBdr>
    </w:div>
    <w:div w:id="1555389876">
      <w:bodyDiv w:val="1"/>
      <w:marLeft w:val="0"/>
      <w:marRight w:val="0"/>
      <w:marTop w:val="0"/>
      <w:marBottom w:val="0"/>
      <w:divBdr>
        <w:top w:val="none" w:sz="0" w:space="0" w:color="auto"/>
        <w:left w:val="none" w:sz="0" w:space="0" w:color="auto"/>
        <w:bottom w:val="none" w:sz="0" w:space="0" w:color="auto"/>
        <w:right w:val="none" w:sz="0" w:space="0" w:color="auto"/>
      </w:divBdr>
    </w:div>
    <w:div w:id="1611817571">
      <w:bodyDiv w:val="1"/>
      <w:marLeft w:val="0"/>
      <w:marRight w:val="0"/>
      <w:marTop w:val="0"/>
      <w:marBottom w:val="0"/>
      <w:divBdr>
        <w:top w:val="none" w:sz="0" w:space="0" w:color="auto"/>
        <w:left w:val="none" w:sz="0" w:space="0" w:color="auto"/>
        <w:bottom w:val="none" w:sz="0" w:space="0" w:color="auto"/>
        <w:right w:val="none" w:sz="0" w:space="0" w:color="auto"/>
      </w:divBdr>
    </w:div>
    <w:div w:id="1698194464">
      <w:bodyDiv w:val="1"/>
      <w:marLeft w:val="0"/>
      <w:marRight w:val="0"/>
      <w:marTop w:val="0"/>
      <w:marBottom w:val="0"/>
      <w:divBdr>
        <w:top w:val="none" w:sz="0" w:space="0" w:color="auto"/>
        <w:left w:val="none" w:sz="0" w:space="0" w:color="auto"/>
        <w:bottom w:val="none" w:sz="0" w:space="0" w:color="auto"/>
        <w:right w:val="none" w:sz="0" w:space="0" w:color="auto"/>
      </w:divBdr>
    </w:div>
    <w:div w:id="1754620120">
      <w:bodyDiv w:val="1"/>
      <w:marLeft w:val="0"/>
      <w:marRight w:val="0"/>
      <w:marTop w:val="0"/>
      <w:marBottom w:val="0"/>
      <w:divBdr>
        <w:top w:val="none" w:sz="0" w:space="0" w:color="auto"/>
        <w:left w:val="none" w:sz="0" w:space="0" w:color="auto"/>
        <w:bottom w:val="none" w:sz="0" w:space="0" w:color="auto"/>
        <w:right w:val="none" w:sz="0" w:space="0" w:color="auto"/>
      </w:divBdr>
    </w:div>
    <w:div w:id="1861116516">
      <w:bodyDiv w:val="1"/>
      <w:marLeft w:val="0"/>
      <w:marRight w:val="0"/>
      <w:marTop w:val="0"/>
      <w:marBottom w:val="0"/>
      <w:divBdr>
        <w:top w:val="none" w:sz="0" w:space="0" w:color="auto"/>
        <w:left w:val="none" w:sz="0" w:space="0" w:color="auto"/>
        <w:bottom w:val="none" w:sz="0" w:space="0" w:color="auto"/>
        <w:right w:val="none" w:sz="0" w:space="0" w:color="auto"/>
      </w:divBdr>
    </w:div>
    <w:div w:id="1885825323">
      <w:bodyDiv w:val="1"/>
      <w:marLeft w:val="0"/>
      <w:marRight w:val="0"/>
      <w:marTop w:val="0"/>
      <w:marBottom w:val="0"/>
      <w:divBdr>
        <w:top w:val="none" w:sz="0" w:space="0" w:color="auto"/>
        <w:left w:val="none" w:sz="0" w:space="0" w:color="auto"/>
        <w:bottom w:val="none" w:sz="0" w:space="0" w:color="auto"/>
        <w:right w:val="none" w:sz="0" w:space="0" w:color="auto"/>
      </w:divBdr>
    </w:div>
    <w:div w:id="1896238735">
      <w:bodyDiv w:val="1"/>
      <w:marLeft w:val="0"/>
      <w:marRight w:val="0"/>
      <w:marTop w:val="0"/>
      <w:marBottom w:val="0"/>
      <w:divBdr>
        <w:top w:val="none" w:sz="0" w:space="0" w:color="auto"/>
        <w:left w:val="none" w:sz="0" w:space="0" w:color="auto"/>
        <w:bottom w:val="none" w:sz="0" w:space="0" w:color="auto"/>
        <w:right w:val="none" w:sz="0" w:space="0" w:color="auto"/>
      </w:divBdr>
    </w:div>
    <w:div w:id="1927152373">
      <w:bodyDiv w:val="1"/>
      <w:marLeft w:val="0"/>
      <w:marRight w:val="0"/>
      <w:marTop w:val="0"/>
      <w:marBottom w:val="0"/>
      <w:divBdr>
        <w:top w:val="none" w:sz="0" w:space="0" w:color="auto"/>
        <w:left w:val="none" w:sz="0" w:space="0" w:color="auto"/>
        <w:bottom w:val="none" w:sz="0" w:space="0" w:color="auto"/>
        <w:right w:val="none" w:sz="0" w:space="0" w:color="auto"/>
      </w:divBdr>
    </w:div>
    <w:div w:id="1940791204">
      <w:bodyDiv w:val="1"/>
      <w:marLeft w:val="0"/>
      <w:marRight w:val="0"/>
      <w:marTop w:val="0"/>
      <w:marBottom w:val="0"/>
      <w:divBdr>
        <w:top w:val="none" w:sz="0" w:space="0" w:color="auto"/>
        <w:left w:val="none" w:sz="0" w:space="0" w:color="auto"/>
        <w:bottom w:val="none" w:sz="0" w:space="0" w:color="auto"/>
        <w:right w:val="none" w:sz="0" w:space="0" w:color="auto"/>
      </w:divBdr>
    </w:div>
    <w:div w:id="1956205677">
      <w:bodyDiv w:val="1"/>
      <w:marLeft w:val="0"/>
      <w:marRight w:val="0"/>
      <w:marTop w:val="0"/>
      <w:marBottom w:val="0"/>
      <w:divBdr>
        <w:top w:val="none" w:sz="0" w:space="0" w:color="auto"/>
        <w:left w:val="none" w:sz="0" w:space="0" w:color="auto"/>
        <w:bottom w:val="none" w:sz="0" w:space="0" w:color="auto"/>
        <w:right w:val="none" w:sz="0" w:space="0" w:color="auto"/>
      </w:divBdr>
    </w:div>
    <w:div w:id="1971403177">
      <w:bodyDiv w:val="1"/>
      <w:marLeft w:val="0"/>
      <w:marRight w:val="0"/>
      <w:marTop w:val="0"/>
      <w:marBottom w:val="0"/>
      <w:divBdr>
        <w:top w:val="none" w:sz="0" w:space="0" w:color="auto"/>
        <w:left w:val="none" w:sz="0" w:space="0" w:color="auto"/>
        <w:bottom w:val="none" w:sz="0" w:space="0" w:color="auto"/>
        <w:right w:val="none" w:sz="0" w:space="0" w:color="auto"/>
      </w:divBdr>
    </w:div>
    <w:div w:id="2002736577">
      <w:bodyDiv w:val="1"/>
      <w:marLeft w:val="0"/>
      <w:marRight w:val="0"/>
      <w:marTop w:val="0"/>
      <w:marBottom w:val="0"/>
      <w:divBdr>
        <w:top w:val="none" w:sz="0" w:space="0" w:color="auto"/>
        <w:left w:val="none" w:sz="0" w:space="0" w:color="auto"/>
        <w:bottom w:val="none" w:sz="0" w:space="0" w:color="auto"/>
        <w:right w:val="none" w:sz="0" w:space="0" w:color="auto"/>
      </w:divBdr>
    </w:div>
    <w:div w:id="206991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4AF3B23-2123-45DB-A279-4130C1571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3161</Words>
  <Characters>18023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21142</CharactersWithSpaces>
  <SharedDoc>false</SharedDoc>
  <HLinks>
    <vt:vector size="12" baseType="variant">
      <vt:variant>
        <vt:i4>5832732</vt:i4>
      </vt:variant>
      <vt:variant>
        <vt:i4>12</vt:i4>
      </vt:variant>
      <vt:variant>
        <vt:i4>0</vt:i4>
      </vt:variant>
      <vt:variant>
        <vt:i4>5</vt:i4>
      </vt:variant>
      <vt:variant>
        <vt:lpwstr>http://www.freedigitalphotos.net/images/Television_Video_and_g178-TV_p11678.html</vt:lpwstr>
      </vt:variant>
      <vt:variant>
        <vt:lpwstr/>
      </vt:variant>
      <vt:variant>
        <vt:i4>5832733</vt:i4>
      </vt:variant>
      <vt:variant>
        <vt:i4>6</vt:i4>
      </vt:variant>
      <vt:variant>
        <vt:i4>0</vt:i4>
      </vt:variant>
      <vt:variant>
        <vt:i4>5</vt:i4>
      </vt:variant>
      <vt:variant>
        <vt:lpwstr>http://www.freedigitalphotos.net/images/Television_Video_and_g178-TV_p11679.html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Gazalpreet Kaur</cp:lastModifiedBy>
  <cp:revision>3</cp:revision>
  <cp:lastPrinted>2006-09-02T00:18:00Z</cp:lastPrinted>
  <dcterms:created xsi:type="dcterms:W3CDTF">2023-12-08T03:29:00Z</dcterms:created>
  <dcterms:modified xsi:type="dcterms:W3CDTF">2024-02-29T16:56:00Z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8bdd8b898d2a1f9c92d8d654f995f07ff1cdb7fba27bcd654e7736a22d5000bc</vt:lpwstr>
  </property>
</Properties>
</file>