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020"/>
        <w:gridCol w:w="1460"/>
        <w:gridCol w:w="186"/>
        <w:gridCol w:w="4174"/>
        <w:gridCol w:w="820"/>
        <w:gridCol w:w="360"/>
        <w:gridCol w:w="1120"/>
        <w:gridCol w:w="20"/>
        <w:gridCol w:w="20"/>
      </w:tblGrid>
      <w:tr w:rsidR="00B10E78" w:rsidTr="001F7080">
        <w:trPr>
          <w:trHeight w:val="390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20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5820" w:type="dxa"/>
            <w:gridSpan w:val="3"/>
            <w:shd w:val="clear" w:color="auto" w:fill="C0C0C0"/>
            <w:vAlign w:val="bottom"/>
          </w:tcPr>
          <w:p w:rsidR="00B10E78" w:rsidRDefault="0053760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Instytut Informatyki Politechniki Śląskiej</w:t>
            </w:r>
          </w:p>
        </w:tc>
        <w:tc>
          <w:tcPr>
            <w:tcW w:w="8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740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C0C0C0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86" w:type="dxa"/>
            <w:tcBorders>
              <w:right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174" w:type="dxa"/>
            <w:shd w:val="clear" w:color="auto" w:fill="C0C0C0"/>
            <w:vAlign w:val="bottom"/>
          </w:tcPr>
          <w:p w:rsidR="00B10E78" w:rsidRDefault="0053760A">
            <w:pPr>
              <w:ind w:right="15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Zespół Mikroinformatyki</w:t>
            </w:r>
          </w:p>
        </w:tc>
        <w:tc>
          <w:tcPr>
            <w:tcW w:w="8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353"/>
        </w:trPr>
        <w:tc>
          <w:tcPr>
            <w:tcW w:w="20" w:type="dxa"/>
            <w:tcBorders>
              <w:bottom w:val="single" w:sz="8" w:space="0" w:color="C0C0C0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2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53760A">
            <w:pPr>
              <w:ind w:right="13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Teorii Automatów Cyfrowych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C0C0C0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234"/>
        </w:trPr>
        <w:tc>
          <w:tcPr>
            <w:tcW w:w="20" w:type="dxa"/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  <w:shd w:val="clear" w:color="auto" w:fill="C0C0C0"/>
            <w:vAlign w:val="bottom"/>
          </w:tcPr>
          <w:p w:rsidR="00B10E78" w:rsidRDefault="0053760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Rok akademicki</w:t>
            </w:r>
          </w:p>
        </w:tc>
        <w:tc>
          <w:tcPr>
            <w:tcW w:w="1460" w:type="dxa"/>
            <w:shd w:val="clear" w:color="auto" w:fill="C0C0C0"/>
            <w:vAlign w:val="bottom"/>
          </w:tcPr>
          <w:p w:rsidR="00B10E78" w:rsidRDefault="0053760A">
            <w:pPr>
              <w:ind w:left="3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Rodzaj studiów*:</w:t>
            </w:r>
          </w:p>
        </w:tc>
        <w:tc>
          <w:tcPr>
            <w:tcW w:w="186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vMerge w:val="restart"/>
            <w:shd w:val="clear" w:color="auto" w:fill="C0C0C0"/>
            <w:vAlign w:val="bottom"/>
          </w:tcPr>
          <w:p w:rsidR="00B10E78" w:rsidRDefault="0053760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Przedmiot: ( Języki Asemblerowe/SMIW)</w:t>
            </w:r>
          </w:p>
        </w:tc>
        <w:tc>
          <w:tcPr>
            <w:tcW w:w="820" w:type="dxa"/>
            <w:vMerge w:val="restart"/>
            <w:shd w:val="clear" w:color="auto" w:fill="C0C0C0"/>
            <w:vAlign w:val="bottom"/>
          </w:tcPr>
          <w:p w:rsidR="00B10E78" w:rsidRDefault="0053760A">
            <w:pPr>
              <w:ind w:lef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Grupa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Merge w:val="restart"/>
            <w:shd w:val="clear" w:color="auto" w:fill="C0C0C0"/>
            <w:vAlign w:val="bottom"/>
          </w:tcPr>
          <w:p w:rsidR="00B10E78" w:rsidRDefault="0053760A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Sekcja</w:t>
            </w: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105"/>
        </w:trPr>
        <w:tc>
          <w:tcPr>
            <w:tcW w:w="20" w:type="dxa"/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vMerge/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1460" w:type="dxa"/>
            <w:vMerge w:val="restart"/>
            <w:shd w:val="clear" w:color="auto" w:fill="C0C0C0"/>
            <w:vAlign w:val="bottom"/>
          </w:tcPr>
          <w:p w:rsidR="00B10E78" w:rsidRDefault="0053760A">
            <w:pPr>
              <w:ind w:left="3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SSI/NSI/NSM</w:t>
            </w:r>
          </w:p>
        </w:tc>
        <w:tc>
          <w:tcPr>
            <w:tcW w:w="186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4174" w:type="dxa"/>
            <w:vMerge/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Merge/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tcBorders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gridSpan w:val="2"/>
            <w:vMerge/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105"/>
        </w:trPr>
        <w:tc>
          <w:tcPr>
            <w:tcW w:w="20" w:type="dxa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1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4174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592"/>
        </w:trPr>
        <w:tc>
          <w:tcPr>
            <w:tcW w:w="2040" w:type="dxa"/>
            <w:gridSpan w:val="2"/>
            <w:shd w:val="clear" w:color="auto" w:fill="C0C0C0"/>
            <w:vAlign w:val="bottom"/>
          </w:tcPr>
          <w:p w:rsidR="00B10E78" w:rsidRDefault="0053760A" w:rsidP="008F145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20</w:t>
            </w:r>
            <w:r w:rsidR="008F145B"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20/202</w:t>
            </w:r>
            <w:r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1</w:t>
            </w:r>
          </w:p>
        </w:tc>
        <w:tc>
          <w:tcPr>
            <w:tcW w:w="1460" w:type="dxa"/>
            <w:vAlign w:val="bottom"/>
          </w:tcPr>
          <w:p w:rsidR="00B10E78" w:rsidRDefault="0053760A">
            <w:pPr>
              <w:ind w:left="1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SSI</w:t>
            </w:r>
          </w:p>
        </w:tc>
        <w:tc>
          <w:tcPr>
            <w:tcW w:w="186" w:type="dxa"/>
            <w:tcBorders>
              <w:right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174" w:type="dxa"/>
            <w:vAlign w:val="bottom"/>
          </w:tcPr>
          <w:p w:rsidR="00B10E78" w:rsidRDefault="0085203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40"/>
                <w:szCs w:val="40"/>
              </w:rPr>
              <w:t>Języki Asemblerowe</w:t>
            </w:r>
          </w:p>
        </w:tc>
        <w:tc>
          <w:tcPr>
            <w:tcW w:w="820" w:type="dxa"/>
            <w:vAlign w:val="bottom"/>
          </w:tcPr>
          <w:p w:rsidR="00B10E78" w:rsidRPr="008F145B" w:rsidRDefault="008F145B" w:rsidP="008F145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 </w:t>
            </w:r>
            <w:r w:rsidRPr="008F145B"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B10E78" w:rsidRDefault="00852036" w:rsidP="00852036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2</w:t>
            </w: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242"/>
        </w:trPr>
        <w:tc>
          <w:tcPr>
            <w:tcW w:w="20" w:type="dxa"/>
            <w:tcBorders>
              <w:top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top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1"/>
                <w:szCs w:val="21"/>
              </w:rPr>
            </w:pPr>
          </w:p>
        </w:tc>
        <w:tc>
          <w:tcPr>
            <w:tcW w:w="5820" w:type="dxa"/>
            <w:gridSpan w:val="3"/>
            <w:vMerge w:val="restart"/>
            <w:tcBorders>
              <w:top w:val="single" w:sz="8" w:space="0" w:color="auto"/>
            </w:tcBorders>
            <w:vAlign w:val="bottom"/>
          </w:tcPr>
          <w:p w:rsidR="00B10E78" w:rsidRDefault="0053760A" w:rsidP="0085203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2"/>
                <w:szCs w:val="32"/>
              </w:rPr>
              <w:t xml:space="preserve">mgr </w:t>
            </w:r>
            <w:r w:rsidR="00852036">
              <w:rPr>
                <w:rFonts w:ascii="Arial" w:eastAsia="Arial" w:hAnsi="Arial" w:cs="Arial"/>
                <w:w w:val="99"/>
                <w:sz w:val="32"/>
                <w:szCs w:val="32"/>
              </w:rPr>
              <w:t>inż.</w:t>
            </w:r>
            <w:r>
              <w:rPr>
                <w:rFonts w:ascii="Arial" w:eastAsia="Arial" w:hAnsi="Arial" w:cs="Arial"/>
                <w:w w:val="99"/>
                <w:sz w:val="32"/>
                <w:szCs w:val="32"/>
              </w:rPr>
              <w:t xml:space="preserve"> </w:t>
            </w:r>
            <w:r w:rsidR="00852036">
              <w:rPr>
                <w:rFonts w:ascii="Arial" w:eastAsia="Arial" w:hAnsi="Arial" w:cs="Arial"/>
                <w:w w:val="99"/>
                <w:sz w:val="32"/>
                <w:szCs w:val="32"/>
              </w:rPr>
              <w:t>Krzysztof Hanzel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C0C0C0"/>
            <w:vAlign w:val="bottom"/>
          </w:tcPr>
          <w:p w:rsidR="00B10E78" w:rsidRDefault="0053760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Termin:</w:t>
            </w:r>
          </w:p>
        </w:tc>
        <w:tc>
          <w:tcPr>
            <w:tcW w:w="360" w:type="dxa"/>
            <w:tcBorders>
              <w:top w:val="single" w:sz="8" w:space="0" w:color="auto"/>
              <w:right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215"/>
        </w:trPr>
        <w:tc>
          <w:tcPr>
            <w:tcW w:w="20" w:type="dxa"/>
            <w:shd w:val="clear" w:color="auto" w:fill="C0C0C0"/>
            <w:vAlign w:val="bottom"/>
          </w:tcPr>
          <w:p w:rsidR="00B10E78" w:rsidRDefault="00B10E78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C0C0C0"/>
            <w:vAlign w:val="bottom"/>
          </w:tcPr>
          <w:p w:rsidR="00B10E78" w:rsidRDefault="0053760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Prowadzący przedmiot:</w:t>
            </w:r>
          </w:p>
        </w:tc>
        <w:tc>
          <w:tcPr>
            <w:tcW w:w="5820" w:type="dxa"/>
            <w:gridSpan w:val="3"/>
            <w:vMerge/>
            <w:vAlign w:val="bottom"/>
          </w:tcPr>
          <w:p w:rsidR="00B10E78" w:rsidRDefault="00B10E78">
            <w:pPr>
              <w:rPr>
                <w:sz w:val="18"/>
                <w:szCs w:val="18"/>
              </w:rPr>
            </w:pPr>
          </w:p>
        </w:tc>
        <w:tc>
          <w:tcPr>
            <w:tcW w:w="2320" w:type="dxa"/>
            <w:gridSpan w:val="4"/>
            <w:shd w:val="clear" w:color="auto" w:fill="C0C0C0"/>
            <w:vAlign w:val="bottom"/>
          </w:tcPr>
          <w:p w:rsidR="00B10E78" w:rsidRDefault="0053760A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 dzień tygodnia</w:t>
            </w: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239"/>
        </w:trPr>
        <w:tc>
          <w:tcPr>
            <w:tcW w:w="20" w:type="dxa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186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4174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B10E78" w:rsidRDefault="0053760A">
            <w:pPr>
              <w:ind w:right="6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godzina)</w:t>
            </w:r>
          </w:p>
        </w:tc>
        <w:tc>
          <w:tcPr>
            <w:tcW w:w="20" w:type="dxa"/>
            <w:tcBorders>
              <w:bottom w:val="single" w:sz="8" w:space="0" w:color="C0C0C0"/>
            </w:tcBorders>
            <w:shd w:val="clear" w:color="auto" w:fill="C0C0C0"/>
            <w:vAlign w:val="bottom"/>
          </w:tcPr>
          <w:p w:rsidR="00B10E78" w:rsidRDefault="00B10E78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411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bottom"/>
          </w:tcPr>
          <w:p w:rsidR="00B10E78" w:rsidRDefault="0053760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Imię:</w:t>
            </w:r>
          </w:p>
        </w:tc>
        <w:tc>
          <w:tcPr>
            <w:tcW w:w="146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86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174" w:type="dxa"/>
            <w:vAlign w:val="bottom"/>
          </w:tcPr>
          <w:p w:rsidR="00B10E78" w:rsidRDefault="008F145B" w:rsidP="008F145B">
            <w:pPr>
              <w:ind w:right="15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Piotr</w:t>
            </w:r>
          </w:p>
        </w:tc>
        <w:tc>
          <w:tcPr>
            <w:tcW w:w="2320" w:type="dxa"/>
            <w:gridSpan w:val="4"/>
            <w:vAlign w:val="bottom"/>
          </w:tcPr>
          <w:p w:rsidR="00B10E78" w:rsidRDefault="00852036" w:rsidP="000E36E7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środa</w:t>
            </w: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63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B10E78" w:rsidRDefault="0053760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Nazwisko:</w:t>
            </w:r>
          </w:p>
        </w:tc>
        <w:tc>
          <w:tcPr>
            <w:tcW w:w="1460" w:type="dxa"/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186" w:type="dxa"/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4174" w:type="dxa"/>
            <w:vMerge w:val="restart"/>
            <w:vAlign w:val="bottom"/>
          </w:tcPr>
          <w:p w:rsidR="00B10E78" w:rsidRDefault="008F145B">
            <w:pPr>
              <w:ind w:right="15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Gazda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373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Merge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86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174" w:type="dxa"/>
            <w:vMerge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3"/>
            <w:vMerge w:val="restart"/>
            <w:vAlign w:val="bottom"/>
          </w:tcPr>
          <w:p w:rsidR="00B10E78" w:rsidRDefault="00852036" w:rsidP="0085203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10:30-12</w:t>
            </w:r>
            <w:r w:rsidR="0053760A"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:</w:t>
            </w:r>
            <w:r>
              <w:rPr>
                <w:rFonts w:ascii="Arial" w:eastAsia="Arial" w:hAnsi="Arial" w:cs="Arial"/>
                <w:b/>
                <w:bCs/>
                <w:w w:val="99"/>
                <w:sz w:val="36"/>
                <w:szCs w:val="36"/>
              </w:rPr>
              <w:t>45</w:t>
            </w: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320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vMerge w:val="restart"/>
            <w:vAlign w:val="bottom"/>
          </w:tcPr>
          <w:p w:rsidR="00B10E78" w:rsidRDefault="0053760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146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186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4174" w:type="dxa"/>
            <w:vMerge w:val="restart"/>
            <w:vAlign w:val="bottom"/>
          </w:tcPr>
          <w:p w:rsidR="00B10E78" w:rsidRPr="008F145B" w:rsidRDefault="008F145B" w:rsidP="00EA7FA0">
            <w:pPr>
              <w:rPr>
                <w:sz w:val="24"/>
                <w:szCs w:val="24"/>
              </w:rPr>
            </w:pPr>
            <w:r w:rsidRPr="008F145B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piotgaz520@</w:t>
            </w:r>
            <w:r w:rsidR="00EA7FA0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student.</w:t>
            </w:r>
            <w:r w:rsidRPr="008F145B"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polsl.pl</w:t>
            </w:r>
          </w:p>
        </w:tc>
        <w:tc>
          <w:tcPr>
            <w:tcW w:w="2300" w:type="dxa"/>
            <w:gridSpan w:val="3"/>
            <w:vMerge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  <w:tr w:rsidR="00B10E78" w:rsidTr="001F7080">
        <w:trPr>
          <w:trHeight w:val="122"/>
        </w:trPr>
        <w:tc>
          <w:tcPr>
            <w:tcW w:w="2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2020" w:type="dxa"/>
            <w:vMerge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186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4174" w:type="dxa"/>
            <w:vMerge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10E78" w:rsidRDefault="00B10E78">
            <w:pPr>
              <w:rPr>
                <w:sz w:val="1"/>
                <w:szCs w:val="1"/>
              </w:rPr>
            </w:pPr>
          </w:p>
        </w:tc>
      </w:tr>
    </w:tbl>
    <w:p w:rsidR="00B10E78" w:rsidRDefault="0053760A">
      <w:pPr>
        <w:spacing w:line="3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margin">
              <wp:align>center</wp:align>
            </wp:positionH>
            <wp:positionV relativeFrom="page">
              <wp:posOffset>525780</wp:posOffset>
            </wp:positionV>
            <wp:extent cx="6477000" cy="7650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5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10E78" w:rsidRDefault="0053760A">
      <w:pPr>
        <w:ind w:right="3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48"/>
          <w:szCs w:val="48"/>
        </w:rPr>
        <w:t>Karta projektu</w:t>
      </w:r>
    </w:p>
    <w:p w:rsidR="00B10E78" w:rsidRDefault="00B10E78">
      <w:pPr>
        <w:spacing w:line="69" w:lineRule="exact"/>
        <w:rPr>
          <w:sz w:val="24"/>
          <w:szCs w:val="24"/>
        </w:rPr>
      </w:pPr>
    </w:p>
    <w:p w:rsidR="00B10E78" w:rsidRDefault="0053760A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Temat projektu:</w:t>
      </w:r>
    </w:p>
    <w:p w:rsidR="00B10E78" w:rsidRDefault="00B10E78">
      <w:pPr>
        <w:spacing w:line="200" w:lineRule="exact"/>
        <w:rPr>
          <w:sz w:val="24"/>
          <w:szCs w:val="24"/>
        </w:rPr>
      </w:pPr>
    </w:p>
    <w:p w:rsidR="00B10E78" w:rsidRDefault="00B10E78">
      <w:pPr>
        <w:spacing w:line="388" w:lineRule="exact"/>
        <w:rPr>
          <w:sz w:val="24"/>
          <w:szCs w:val="24"/>
        </w:rPr>
      </w:pPr>
    </w:p>
    <w:p w:rsidR="00B10E78" w:rsidRPr="008F145B" w:rsidRDefault="00606E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Morph</w:t>
      </w:r>
      <w:r w:rsidR="00852036">
        <w:rPr>
          <w:rFonts w:ascii="Arial" w:hAnsi="Arial" w:cs="Arial"/>
          <w:b/>
          <w:sz w:val="24"/>
          <w:szCs w:val="24"/>
        </w:rPr>
        <w:t>ing obrazów</w:t>
      </w:r>
    </w:p>
    <w:p w:rsidR="00B10E78" w:rsidRDefault="00B10E78">
      <w:pPr>
        <w:spacing w:line="200" w:lineRule="exact"/>
        <w:rPr>
          <w:sz w:val="24"/>
          <w:szCs w:val="24"/>
        </w:rPr>
      </w:pPr>
    </w:p>
    <w:p w:rsidR="00B10E78" w:rsidRDefault="00B10E78">
      <w:pPr>
        <w:spacing w:line="358" w:lineRule="exact"/>
        <w:rPr>
          <w:sz w:val="24"/>
          <w:szCs w:val="24"/>
        </w:rPr>
      </w:pPr>
    </w:p>
    <w:p w:rsidR="008F145B" w:rsidRDefault="008F145B">
      <w:pPr>
        <w:ind w:left="20"/>
        <w:rPr>
          <w:rFonts w:ascii="Arial" w:eastAsia="Arial" w:hAnsi="Arial" w:cs="Arial"/>
          <w:b/>
          <w:bCs/>
          <w:sz w:val="16"/>
          <w:szCs w:val="16"/>
        </w:rPr>
      </w:pPr>
    </w:p>
    <w:p w:rsidR="00B10E78" w:rsidRDefault="0053760A">
      <w:pPr>
        <w:ind w:left="20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Główne założenia projektu:</w:t>
      </w:r>
    </w:p>
    <w:p w:rsidR="006E016E" w:rsidRDefault="00B17AE5" w:rsidP="00DE0CA7">
      <w:pPr>
        <w:tabs>
          <w:tab w:val="left" w:pos="8748"/>
        </w:tabs>
        <w:ind w:left="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</w:t>
      </w:r>
      <w:r w:rsidR="00053BC1" w:rsidRPr="00053B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Program ma umożliwiać utworzenie obrazu powstałego z połączenia dwóch innych obrazów w proporcjach określonych przez parametr </w:t>
      </w:r>
      <w:r w:rsidR="00053BC1" w:rsidRPr="00053BC1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k</w:t>
      </w:r>
      <w:r w:rsidR="00053BC1" w:rsidRPr="00053BC1">
        <w:rPr>
          <w:rFonts w:ascii="Arial" w:eastAsia="Times New Roman" w:hAnsi="Arial" w:cs="Arial"/>
          <w:b/>
          <w:bCs/>
          <w:color w:val="000000"/>
          <w:sz w:val="20"/>
          <w:szCs w:val="20"/>
        </w:rPr>
        <w:t>. Działanie będzie</w:t>
      </w:r>
      <w:r w:rsidR="000A28B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053BC1" w:rsidRPr="00053B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zapewniał algorytm obliczający składowe RGB każdego z punktów obrazu wynikowego  jako wartości zależne od odległości od każdego z określonych punktów charakterystycznych na obrazach wejściowych oraz ich wartości RGB. </w:t>
      </w:r>
    </w:p>
    <w:p w:rsidR="00DE0CA7" w:rsidRPr="00DE0CA7" w:rsidRDefault="00DE0CA7" w:rsidP="00DE0CA7">
      <w:pPr>
        <w:tabs>
          <w:tab w:val="left" w:pos="8748"/>
        </w:tabs>
        <w:ind w:left="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Pr="00053BC1">
        <w:rPr>
          <w:rFonts w:ascii="Arial" w:eastAsia="Times New Roman" w:hAnsi="Arial" w:cs="Arial"/>
          <w:b/>
          <w:bCs/>
          <w:color w:val="000000"/>
          <w:sz w:val="20"/>
          <w:szCs w:val="20"/>
        </w:rPr>
        <w:t>W celu powiększenia możliwości działania programu, podstawow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 algorytm zostanie wzbogacony o    </w:t>
      </w:r>
      <w:r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możliwość ustalenia kolejnej warstwy punktów charakterystycznych określających wartość parametru </w:t>
      </w:r>
      <w:r w:rsidRPr="0019410F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>k</w:t>
      </w:r>
      <w:r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dla swojego otoczenia</w:t>
      </w:r>
      <w:r w:rsidRPr="00053BC1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DE0CA7" w:rsidRPr="00195B8C" w:rsidRDefault="00195B8C" w:rsidP="006E016E">
      <w:pPr>
        <w:tabs>
          <w:tab w:val="left" w:pos="3153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 </w:t>
      </w:r>
      <w:r w:rsidR="006E016E" w:rsidRPr="006E016E">
        <w:rPr>
          <w:rFonts w:ascii="Arial" w:eastAsia="Times New Roman" w:hAnsi="Arial" w:cs="Arial"/>
          <w:b/>
          <w:sz w:val="20"/>
          <w:szCs w:val="20"/>
        </w:rPr>
        <w:t>Obliczenia będą wykonywane przy pomocy instrukcji wektorowych</w:t>
      </w:r>
      <w:r w:rsidR="00DE0CA7">
        <w:rPr>
          <w:rFonts w:ascii="Arial" w:eastAsia="Times New Roman" w:hAnsi="Arial" w:cs="Arial"/>
          <w:b/>
          <w:sz w:val="20"/>
          <w:szCs w:val="20"/>
        </w:rPr>
        <w:t xml:space="preserve">. Część </w:t>
      </w:r>
      <w:r w:rsidR="00541C59">
        <w:rPr>
          <w:rFonts w:ascii="Arial" w:eastAsia="Times New Roman" w:hAnsi="Arial" w:cs="Arial"/>
          <w:b/>
          <w:sz w:val="20"/>
          <w:szCs w:val="20"/>
        </w:rPr>
        <w:t xml:space="preserve">obliczeń </w:t>
      </w:r>
      <w:r w:rsidR="00DE0CA7">
        <w:rPr>
          <w:rFonts w:ascii="Arial" w:eastAsia="Times New Roman" w:hAnsi="Arial" w:cs="Arial"/>
          <w:b/>
          <w:sz w:val="20"/>
          <w:szCs w:val="20"/>
        </w:rPr>
        <w:t>będzie wykonywana za pomocą określonej przez użytkownika liczby rdzeni.</w:t>
      </w:r>
      <w:r>
        <w:rPr>
          <w:rFonts w:ascii="Arial" w:eastAsia="Times New Roman" w:hAnsi="Arial" w:cs="Arial"/>
          <w:b/>
          <w:sz w:val="20"/>
          <w:szCs w:val="20"/>
        </w:rPr>
        <w:t xml:space="preserve"> Fragment programu w języku asemblera</w:t>
      </w:r>
      <w:r w:rsidR="00DE0CA7">
        <w:rPr>
          <w:rFonts w:ascii="Arial" w:eastAsia="Times New Roman" w:hAnsi="Arial" w:cs="Arial"/>
          <w:b/>
          <w:sz w:val="20"/>
          <w:szCs w:val="20"/>
        </w:rPr>
        <w:t xml:space="preserve"> będzie</w:t>
      </w:r>
      <w:r>
        <w:rPr>
          <w:rFonts w:ascii="Arial" w:eastAsia="Times New Roman" w:hAnsi="Arial" w:cs="Arial"/>
          <w:b/>
          <w:sz w:val="20"/>
          <w:szCs w:val="20"/>
        </w:rPr>
        <w:t xml:space="preserve"> napisany przy użyciu wyłącznie </w:t>
      </w:r>
      <w:r w:rsidR="00DE0CA7">
        <w:rPr>
          <w:rFonts w:ascii="Arial" w:eastAsia="Times New Roman" w:hAnsi="Arial" w:cs="Arial"/>
          <w:b/>
          <w:sz w:val="20"/>
          <w:szCs w:val="20"/>
        </w:rPr>
        <w:t>64 bitowych instrukcji.</w:t>
      </w:r>
    </w:p>
    <w:p w:rsidR="00B17AE5" w:rsidRPr="0019410F" w:rsidRDefault="00F13E19" w:rsidP="00F13E19">
      <w:pPr>
        <w:tabs>
          <w:tab w:val="left" w:pos="8748"/>
        </w:tabs>
        <w:ind w:left="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="00B17AE5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Interfejs graficzny będzie umożliwiał wybór liczby rdzeni do realizacji obliczeń,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B17AE5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wgranie </w:t>
      </w:r>
      <w:r w:rsidR="0019410F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plików z obrazami, określenie na nich punktów charakterystycznych</w:t>
      </w:r>
      <w:r w:rsidR="00830631">
        <w:rPr>
          <w:rFonts w:ascii="Arial" w:eastAsia="Times New Roman" w:hAnsi="Arial" w:cs="Arial"/>
          <w:b/>
          <w:bCs/>
          <w:color w:val="000000"/>
          <w:sz w:val="20"/>
          <w:szCs w:val="20"/>
        </w:rPr>
        <w:t>, określenie czy kluczowe obliczenia będą miały się odbywać przy użyciu biblioteki wysokiego poziomu czy stworzonej w języku asemblera</w:t>
      </w:r>
      <w:r w:rsidR="00B17AE5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oraz uruchomienie</w:t>
      </w:r>
      <w:r w:rsidR="00E62B4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przekształcania</w:t>
      </w:r>
      <w:r w:rsidR="00B17AE5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B56FF5" w:rsidRPr="001941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B17AE5" w:rsidRPr="00053BC1" w:rsidRDefault="00B17AE5" w:rsidP="00B17AE5">
      <w:pPr>
        <w:tabs>
          <w:tab w:val="left" w:pos="8748"/>
        </w:tabs>
        <w:ind w:left="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A7FA0" w:rsidRDefault="00EA7FA0">
      <w:pPr>
        <w:ind w:left="20"/>
        <w:rPr>
          <w:sz w:val="20"/>
          <w:szCs w:val="20"/>
        </w:rPr>
      </w:pPr>
    </w:p>
    <w:p w:rsidR="00321CAC" w:rsidRPr="008F145B" w:rsidRDefault="00321CAC" w:rsidP="008F145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F145B" w:rsidRPr="008F145B" w:rsidRDefault="008F145B" w:rsidP="008F145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F145B" w:rsidRPr="008F145B" w:rsidRDefault="008F145B" w:rsidP="008F145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F145B" w:rsidRPr="008F145B" w:rsidRDefault="008F145B" w:rsidP="008F145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F145B" w:rsidRPr="008F145B" w:rsidRDefault="008F145B" w:rsidP="008F145B">
      <w:pPr>
        <w:pStyle w:val="Akapitzli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F145B" w:rsidRPr="008F145B" w:rsidRDefault="008F145B" w:rsidP="008F145B">
      <w:pPr>
        <w:tabs>
          <w:tab w:val="left" w:pos="1116"/>
        </w:tabs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8F145B" w:rsidRPr="008F145B" w:rsidRDefault="008F145B" w:rsidP="008F145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10E78" w:rsidRDefault="008F145B" w:rsidP="008F145B">
      <w:pPr>
        <w:tabs>
          <w:tab w:val="left" w:pos="1392"/>
          <w:tab w:val="left" w:pos="144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0E78" w:rsidRDefault="00B10E78">
      <w:pPr>
        <w:spacing w:line="200" w:lineRule="exact"/>
        <w:rPr>
          <w:sz w:val="24"/>
          <w:szCs w:val="24"/>
        </w:rPr>
      </w:pPr>
    </w:p>
    <w:p w:rsidR="00B10E78" w:rsidRDefault="00B10E78">
      <w:pPr>
        <w:spacing w:line="200" w:lineRule="exact"/>
        <w:rPr>
          <w:sz w:val="24"/>
          <w:szCs w:val="24"/>
        </w:rPr>
      </w:pPr>
    </w:p>
    <w:p w:rsidR="00B10E78" w:rsidRDefault="00B10E78">
      <w:pPr>
        <w:spacing w:line="200" w:lineRule="exact"/>
        <w:rPr>
          <w:sz w:val="24"/>
          <w:szCs w:val="24"/>
        </w:rPr>
      </w:pPr>
    </w:p>
    <w:p w:rsidR="00B10E78" w:rsidRDefault="00B10E78">
      <w:pPr>
        <w:spacing w:line="200" w:lineRule="exact"/>
        <w:rPr>
          <w:sz w:val="24"/>
          <w:szCs w:val="24"/>
        </w:rPr>
      </w:pPr>
    </w:p>
    <w:p w:rsidR="0019410F" w:rsidRPr="00681CC7" w:rsidRDefault="0019410F" w:rsidP="00681CC7">
      <w:pPr>
        <w:tabs>
          <w:tab w:val="left" w:pos="8720"/>
        </w:tabs>
        <w:rPr>
          <w:sz w:val="20"/>
          <w:szCs w:val="20"/>
        </w:rPr>
      </w:pPr>
      <w:bookmarkStart w:id="1" w:name="_GoBack"/>
      <w:bookmarkEnd w:id="1"/>
    </w:p>
    <w:p w:rsidR="0019410F" w:rsidRPr="0019410F" w:rsidRDefault="0019410F"/>
    <w:p w:rsidR="0019410F" w:rsidRDefault="0019410F"/>
    <w:p w:rsidR="0019410F" w:rsidRDefault="0019410F"/>
    <w:p w:rsidR="0019410F" w:rsidRPr="0019410F" w:rsidRDefault="0019410F" w:rsidP="0019410F">
      <w:pPr>
        <w:rPr>
          <w:rFonts w:eastAsia="Times New Roman"/>
          <w:sz w:val="24"/>
          <w:szCs w:val="24"/>
        </w:rPr>
      </w:pPr>
    </w:p>
    <w:p w:rsidR="000A28BA" w:rsidRPr="0019410F" w:rsidRDefault="000A28BA" w:rsidP="000A28BA"/>
    <w:p w:rsidR="0019410F" w:rsidRDefault="0019410F">
      <w:pPr>
        <w:sectPr w:rsidR="0019410F">
          <w:type w:val="continuous"/>
          <w:pgSz w:w="11900" w:h="16840"/>
          <w:pgMar w:top="845" w:right="740" w:bottom="0" w:left="980" w:header="0" w:footer="0" w:gutter="0"/>
          <w:cols w:space="708" w:equalWidth="0">
            <w:col w:w="10180"/>
          </w:cols>
        </w:sectPr>
      </w:pPr>
    </w:p>
    <w:p w:rsidR="00B10E78" w:rsidRDefault="00B10E78" w:rsidP="005D5EF3">
      <w:pPr>
        <w:tabs>
          <w:tab w:val="left" w:pos="8620"/>
        </w:tabs>
        <w:rPr>
          <w:sz w:val="20"/>
          <w:szCs w:val="20"/>
        </w:rPr>
      </w:pPr>
      <w:bookmarkStart w:id="2" w:name="page2"/>
      <w:bookmarkEnd w:id="2"/>
    </w:p>
    <w:sectPr w:rsidR="00B10E78">
      <w:type w:val="continuous"/>
      <w:pgSz w:w="11900" w:h="16840"/>
      <w:pgMar w:top="1353" w:right="1080" w:bottom="0" w:left="1080" w:header="0" w:footer="0" w:gutter="0"/>
      <w:cols w:space="708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0236"/>
    <w:multiLevelType w:val="hybridMultilevel"/>
    <w:tmpl w:val="0D888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37B70"/>
    <w:multiLevelType w:val="hybridMultilevel"/>
    <w:tmpl w:val="5F3A90DA"/>
    <w:lvl w:ilvl="0" w:tplc="BB7E65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2" w:hanging="360"/>
      </w:pPr>
    </w:lvl>
    <w:lvl w:ilvl="2" w:tplc="0415001B" w:tentative="1">
      <w:start w:val="1"/>
      <w:numFmt w:val="lowerRoman"/>
      <w:lvlText w:val="%3."/>
      <w:lvlJc w:val="right"/>
      <w:pPr>
        <w:ind w:left="1872" w:hanging="180"/>
      </w:pPr>
    </w:lvl>
    <w:lvl w:ilvl="3" w:tplc="0415000F" w:tentative="1">
      <w:start w:val="1"/>
      <w:numFmt w:val="decimal"/>
      <w:lvlText w:val="%4."/>
      <w:lvlJc w:val="left"/>
      <w:pPr>
        <w:ind w:left="2592" w:hanging="360"/>
      </w:pPr>
    </w:lvl>
    <w:lvl w:ilvl="4" w:tplc="04150019" w:tentative="1">
      <w:start w:val="1"/>
      <w:numFmt w:val="lowerLetter"/>
      <w:lvlText w:val="%5."/>
      <w:lvlJc w:val="left"/>
      <w:pPr>
        <w:ind w:left="3312" w:hanging="360"/>
      </w:pPr>
    </w:lvl>
    <w:lvl w:ilvl="5" w:tplc="0415001B" w:tentative="1">
      <w:start w:val="1"/>
      <w:numFmt w:val="lowerRoman"/>
      <w:lvlText w:val="%6."/>
      <w:lvlJc w:val="right"/>
      <w:pPr>
        <w:ind w:left="4032" w:hanging="180"/>
      </w:pPr>
    </w:lvl>
    <w:lvl w:ilvl="6" w:tplc="0415000F" w:tentative="1">
      <w:start w:val="1"/>
      <w:numFmt w:val="decimal"/>
      <w:lvlText w:val="%7."/>
      <w:lvlJc w:val="left"/>
      <w:pPr>
        <w:ind w:left="4752" w:hanging="360"/>
      </w:pPr>
    </w:lvl>
    <w:lvl w:ilvl="7" w:tplc="04150019" w:tentative="1">
      <w:start w:val="1"/>
      <w:numFmt w:val="lowerLetter"/>
      <w:lvlText w:val="%8."/>
      <w:lvlJc w:val="left"/>
      <w:pPr>
        <w:ind w:left="5472" w:hanging="360"/>
      </w:pPr>
    </w:lvl>
    <w:lvl w:ilvl="8" w:tplc="0415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78"/>
    <w:rsid w:val="00053BC1"/>
    <w:rsid w:val="000A28BA"/>
    <w:rsid w:val="000E36E7"/>
    <w:rsid w:val="0019410F"/>
    <w:rsid w:val="00195B8C"/>
    <w:rsid w:val="001F7080"/>
    <w:rsid w:val="00282BAE"/>
    <w:rsid w:val="00321CAC"/>
    <w:rsid w:val="00531F46"/>
    <w:rsid w:val="0053760A"/>
    <w:rsid w:val="00541C59"/>
    <w:rsid w:val="00544BF8"/>
    <w:rsid w:val="005D41DB"/>
    <w:rsid w:val="005D5EF3"/>
    <w:rsid w:val="00606EEC"/>
    <w:rsid w:val="00681CC7"/>
    <w:rsid w:val="006E016E"/>
    <w:rsid w:val="00813DD9"/>
    <w:rsid w:val="00830631"/>
    <w:rsid w:val="00852036"/>
    <w:rsid w:val="008F145B"/>
    <w:rsid w:val="009365B0"/>
    <w:rsid w:val="00B10E78"/>
    <w:rsid w:val="00B17AE5"/>
    <w:rsid w:val="00B56FF5"/>
    <w:rsid w:val="00DE0CA7"/>
    <w:rsid w:val="00E25C5A"/>
    <w:rsid w:val="00E62B4B"/>
    <w:rsid w:val="00EA7FA0"/>
    <w:rsid w:val="00F13E19"/>
    <w:rsid w:val="00F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DF712-5400-482F-BDC4-4DCF60AD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45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4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6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6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9EAD-AA3A-4F0B-9303-CBA64F5B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258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Piotr Gazda</cp:lastModifiedBy>
  <cp:revision>23</cp:revision>
  <dcterms:created xsi:type="dcterms:W3CDTF">2020-10-11T21:14:00Z</dcterms:created>
  <dcterms:modified xsi:type="dcterms:W3CDTF">2020-10-15T08:44:00Z</dcterms:modified>
</cp:coreProperties>
</file>