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rPr/>
        <w:t xml:space="preserve">GazeDash</w:t>
      </w:r>
    </w:p>
    <w:p>
      <w:pPr>
        <w:pStyle w:val="Subtitle"/>
      </w:pPr>
      <w:r>
        <w:rPr/>
        <w:t xml:space="preserve">Cómo funciona el proyecto actualmente</w:t>
      </w:r>
    </w:p>
    <w:tbl>
      <w:tblPr>
        <w:tblStyle w:val="CalloutTable"/>
        <w:tblW w:w="5000" w:type="pct"/>
      </w:tblPr>
      <w:tblGrid>
        <w:gridCol w:w="9000"/>
      </w:tblGrid>
      <w:tr>
        <w:tc>
          <w:tcPr>
            <w:tcW w:w="9000" w:type="dxa"/>
            <w:shd w:fill="EAF4F2"/>
            <w:tcMar>
              <w:top w:w="160" w:type="dxa"/>
              <w:left w:w="180" w:type="dxa"/>
              <w:bottom w:w="160" w:type="dxa"/>
              <w:right w:w="180" w:type="dxa"/>
            </w:tcMar>
          </w:tcPr>
          <w:p>
            <w:pPr>
              <w:pStyle w:val="CalloutTitle"/>
            </w:pPr>
            <w:r>
              <w:rPr/>
              <w:t xml:space="preserve">Estado general</w:t>
            </w:r>
          </w:p>
          <w:p>
            <w:pPr>
              <w:pStyle w:val="CalloutBody"/>
            </w:pPr>
            <w:r>
              <w:rPr/>
              <w:t xml:space="preserve">GazeDash ya cuenta con una aplicación de escritorio en CustomTkinter que usa cámara web, MediaPipe y OpenCV para detectar rostro, gestos faciales y movimiento de cabeza. El control real de cursor hoy se basa en la posición de la nariz como joystick; el seguimiento ocular directo todavía queda como placeholder.</w:t>
            </w:r>
          </w:p>
        </w:tc>
      </w:tr>
    </w:tbl>
    <w:p>
      <w:pPr>
        <w:pStyle w:val="Heading1"/>
      </w:pPr>
      <w:r>
        <w:rPr/>
        <w:t xml:space="preserve">Resumen operativo</w:t>
      </w:r>
    </w:p>
    <w:p>
      <w:pPr>
        <w:pStyle w:val="BodyText"/>
      </w:pPr>
      <w:r>
        <w:rPr/>
        <w:t xml:space="preserve">El punto de entrada principal es app/main.py. Al ejecutarlo se abre la ventana principal de GazeDash, se carga la configuración persistente y se inicia una vista previa de cámara con detección facial en segundo plano.</w:t>
      </w:r>
    </w:p>
    <w:p>
      <w:pPr>
        <w:pStyle w:val="BodyText"/>
        <w:ind w:left="720" w:hanging="360"/>
      </w:pPr>
      <w:r>
        <w:t xml:space="preserve">• </w:t>
      </w:r>
      <w:r>
        <w:t xml:space="preserve">La cámara captura frames mediante vision/camera/camera_stream.py.</w:t>
      </w:r>
    </w:p>
    <w:p>
      <w:pPr>
        <w:pStyle w:val="BodyText"/>
        <w:ind w:left="720" w:hanging="360"/>
      </w:pPr>
      <w:r>
        <w:t xml:space="preserve">• </w:t>
      </w:r>
      <w:r>
        <w:t xml:space="preserve">MediaPipe Face Landmarker extrae landmarks, blendshapes y métricas faciales.</w:t>
      </w:r>
    </w:p>
    <w:p>
      <w:pPr>
        <w:pStyle w:val="BodyText"/>
        <w:ind w:left="720" w:hanging="360"/>
      </w:pPr>
      <w:r>
        <w:t xml:space="preserve">• </w:t>
      </w:r>
      <w:r>
        <w:t xml:space="preserve">FacialGestureDetector convierte esas métricas en gestos discretos usando calibración neutral, umbrales, debounce y filtros contra falsos positivos.</w:t>
      </w:r>
    </w:p>
    <w:p>
      <w:pPr>
        <w:pStyle w:val="BodyText"/>
        <w:ind w:left="720" w:hanging="360"/>
      </w:pPr>
      <w:r>
        <w:t xml:space="preserve">• </w:t>
      </w:r>
      <w:r>
        <w:t xml:space="preserve">El motor de gestos resuelve cada gesto contra el perfil activo y ejecuta hotkeys con pyautogui.</w:t>
      </w:r>
    </w:p>
    <w:p>
      <w:pPr>
        <w:pStyle w:val="BodyText"/>
        <w:ind w:left="720" w:hanging="360"/>
      </w:pPr>
      <w:r>
        <w:t xml:space="preserve">• </w:t>
      </w:r>
      <w:r>
        <w:t xml:space="preserve">El mouse analógico usa la punta de la nariz como referencia relativa para mover el cursor con zona muerta, velocidad máxima y suavizado.</w:t>
      </w:r>
    </w:p>
    <w:p>
      <w:pPr>
        <w:pStyle w:val="BodyText"/>
        <w:ind w:left="720" w:hanging="360"/>
      </w:pPr>
      <w:r>
        <w:t xml:space="preserve">• </w:t>
      </w:r>
      <w:r>
        <w:t xml:space="preserve">Los guiños disparan clic izquierdo o derecho desde BlinkClickController.</w:t>
      </w:r>
    </w:p>
    <w:p>
      <w:pPr>
        <w:pStyle w:val="BodyText"/>
        <w:ind w:left="720" w:hanging="360"/>
      </w:pPr>
      <w:r>
        <w:t>• El control de voz está 100% operativo con una arquitectura de máquina de estados y activación continua por módulos verbales.</w:t>
      </w:r>
    </w:p>
    <w:p>
      <w:pPr>
        <w:pStyle w:val="Heading1"/>
      </w:pPr>
      <w:r>
        <w:rPr/>
        <w:t xml:space="preserve">Flujo de ejecución real</w:t>
      </w:r>
    </w:p>
    <w:tbl>
      <w:tblPr>
        <w:tblStyle w:val="ProjectTable"/>
        <w:tblW w:w="5000" w:type="pct"/>
      </w:tblPr>
      <w:tblGrid>
        <w:gridCol w:w="850"/>
        <w:gridCol w:w="2500"/>
        <w:gridCol w:w="5650"/>
      </w:tblGrid>
      <w:tr>
        <w:tc>
          <w:tcPr>
            <w:tcW w:w="850" w:type="dxa"/>
            <w:shd w:fill="153F3A"/>
            <w:tcMar>
              <w:top w:w="120" w:type="dxa"/>
              <w:left w:w="120" w:type="dxa"/>
              <w:bottom w:w="120" w:type="dxa"/>
              <w:right w:w="120" w:type="dxa"/>
            </w:tcMar>
          </w:tcPr>
          <w:p>
            <w:pPr>
              <w:pStyle w:val="TableHeader"/>
            </w:pPr>
            <w:r>
              <w:rPr/>
              <w:t xml:space="preserve">Paso</w:t>
            </w:r>
          </w:p>
        </w:tc>
        <w:tc>
          <w:tcPr>
            <w:tcW w:w="2500" w:type="dxa"/>
            <w:shd w:fill="153F3A"/>
            <w:tcMar>
              <w:top w:w="120" w:type="dxa"/>
              <w:left w:w="120" w:type="dxa"/>
              <w:bottom w:w="120" w:type="dxa"/>
              <w:right w:w="120" w:type="dxa"/>
            </w:tcMar>
          </w:tcPr>
          <w:p>
            <w:pPr>
              <w:pStyle w:val="TableHeader"/>
            </w:pPr>
            <w:r>
              <w:rPr/>
              <w:t xml:space="preserve">Módulo</w:t>
            </w:r>
          </w:p>
        </w:tc>
        <w:tc>
          <w:tcPr>
            <w:tcW w:w="5650" w:type="dxa"/>
            <w:shd w:fill="153F3A"/>
            <w:tcMar>
              <w:top w:w="120" w:type="dxa"/>
              <w:left w:w="120" w:type="dxa"/>
              <w:bottom w:w="120" w:type="dxa"/>
              <w:right w:w="120" w:type="dxa"/>
            </w:tcMar>
          </w:tcPr>
          <w:p>
            <w:pPr>
              <w:pStyle w:val="TableHeader"/>
            </w:pPr>
            <w:r>
              <w:rPr/>
              <w:t xml:space="preserve">Qué ocurre hoy</w:t>
            </w:r>
          </w:p>
        </w:tc>
      </w:tr>
      <w:tr>
        <w:tc>
          <w:tcPr>
            <w:tcW w:w="850" w:type="dxa"/>
            <w:tcMar>
              <w:top w:w="110" w:type="dxa"/>
              <w:left w:w="120" w:type="dxa"/>
              <w:bottom w:w="110" w:type="dxa"/>
              <w:right w:w="120" w:type="dxa"/>
            </w:tcMar>
          </w:tcPr>
          <w:p>
            <w:pPr>
              <w:pStyle w:val="TableBody"/>
            </w:pPr>
            <w:r>
              <w:rPr/>
              <w:t xml:space="preserve">1</w:t>
            </w:r>
          </w:p>
        </w:tc>
        <w:tc>
          <w:tcPr>
            <w:tcW w:w="2500" w:type="dxa"/>
            <w:tcMar>
              <w:top w:w="110" w:type="dxa"/>
              <w:left w:w="120" w:type="dxa"/>
              <w:bottom w:w="110" w:type="dxa"/>
              <w:right w:w="120" w:type="dxa"/>
            </w:tcMar>
          </w:tcPr>
          <w:p>
            <w:pPr>
              <w:pStyle w:val="TableBody"/>
            </w:pPr>
            <w:r>
              <w:rPr/>
              <w:t xml:space="preserve">app/main.py</w:t>
            </w:r>
          </w:p>
        </w:tc>
        <w:tc>
          <w:tcPr>
            <w:tcW w:w="5650" w:type="dxa"/>
            <w:tcMar>
              <w:top w:w="110" w:type="dxa"/>
              <w:left w:w="120" w:type="dxa"/>
              <w:bottom w:w="110" w:type="dxa"/>
              <w:right w:w="120" w:type="dxa"/>
            </w:tcMar>
          </w:tcPr>
          <w:p>
            <w:pPr>
              <w:pStyle w:val="TableBody"/>
            </w:pPr>
            <w:r>
              <w:rPr/>
              <w:t xml:space="preserve">Crea la ventana principal y entra en el mainloop de CustomTkinter.</w:t>
            </w:r>
          </w:p>
        </w:tc>
      </w:tr>
      <w:tr>
        <w:tc>
          <w:tcPr>
            <w:tcW w:w="850" w:type="dxa"/>
            <w:tcMar>
              <w:top w:w="110" w:type="dxa"/>
              <w:left w:w="120" w:type="dxa"/>
              <w:bottom w:w="110" w:type="dxa"/>
              <w:right w:w="120" w:type="dxa"/>
            </w:tcMar>
          </w:tcPr>
          <w:p>
            <w:pPr>
              <w:pStyle w:val="TableBody"/>
            </w:pPr>
            <w:r>
              <w:rPr/>
              <w:t xml:space="preserve">2</w:t>
            </w:r>
          </w:p>
        </w:tc>
        <w:tc>
          <w:tcPr>
            <w:tcW w:w="2500" w:type="dxa"/>
            <w:tcMar>
              <w:top w:w="110" w:type="dxa"/>
              <w:left w:w="120" w:type="dxa"/>
              <w:bottom w:w="110" w:type="dxa"/>
              <w:right w:w="120" w:type="dxa"/>
            </w:tcMar>
          </w:tcPr>
          <w:p>
            <w:pPr>
              <w:pStyle w:val="TableBody"/>
            </w:pPr>
            <w:r>
              <w:rPr/>
              <w:t xml:space="preserve">ui/main_window.py</w:t>
            </w:r>
          </w:p>
        </w:tc>
        <w:tc>
          <w:tcPr>
            <w:tcW w:w="5650" w:type="dxa"/>
            <w:tcMar>
              <w:top w:w="110" w:type="dxa"/>
              <w:left w:w="120" w:type="dxa"/>
              <w:bottom w:w="110" w:type="dxa"/>
              <w:right w:w="120" w:type="dxa"/>
            </w:tcMar>
          </w:tcPr>
          <w:p>
            <w:pPr>
              <w:pStyle w:val="TableBody"/>
            </w:pPr>
            <w:r>
              <w:rPr/>
              <w:t xml:space="preserve">Carga configuración, construye la UI, crea detectores/controladores y arranca el hilo de cámara.</w:t>
            </w:r>
          </w:p>
        </w:tc>
      </w:tr>
      <w:tr>
        <w:tc>
          <w:tcPr>
            <w:tcW w:w="850" w:type="dxa"/>
            <w:tcMar>
              <w:top w:w="110" w:type="dxa"/>
              <w:left w:w="120" w:type="dxa"/>
              <w:bottom w:w="110" w:type="dxa"/>
              <w:right w:w="120" w:type="dxa"/>
            </w:tcMar>
          </w:tcPr>
          <w:p>
            <w:pPr>
              <w:pStyle w:val="TableBody"/>
            </w:pPr>
            <w:r>
              <w:rPr/>
              <w:t xml:space="preserve">3</w:t>
            </w:r>
          </w:p>
        </w:tc>
        <w:tc>
          <w:tcPr>
            <w:tcW w:w="2500" w:type="dxa"/>
            <w:tcMar>
              <w:top w:w="110" w:type="dxa"/>
              <w:left w:w="120" w:type="dxa"/>
              <w:bottom w:w="110" w:type="dxa"/>
              <w:right w:w="120" w:type="dxa"/>
            </w:tcMar>
          </w:tcPr>
          <w:p>
            <w:pPr>
              <w:pStyle w:val="TableBody"/>
            </w:pPr>
            <w:r>
              <w:rPr/>
              <w:t xml:space="preserve">vision/camera</w:t>
            </w:r>
          </w:p>
        </w:tc>
        <w:tc>
          <w:tcPr>
            <w:tcW w:w="5650" w:type="dxa"/>
            <w:tcMar>
              <w:top w:w="110" w:type="dxa"/>
              <w:left w:w="120" w:type="dxa"/>
              <w:bottom w:w="110" w:type="dxa"/>
              <w:right w:w="120" w:type="dxa"/>
            </w:tcMar>
          </w:tcPr>
          <w:p>
            <w:pPr>
              <w:pStyle w:val="TableBody"/>
            </w:pPr>
            <w:r>
              <w:rPr/>
              <w:t xml:space="preserve">Abre la cámara configurada y lee frames continuamente.</w:t>
            </w:r>
          </w:p>
        </w:tc>
      </w:tr>
      <w:tr>
        <w:tc>
          <w:tcPr>
            <w:tcW w:w="850" w:type="dxa"/>
            <w:tcMar>
              <w:top w:w="110" w:type="dxa"/>
              <w:left w:w="120" w:type="dxa"/>
              <w:bottom w:w="110" w:type="dxa"/>
              <w:right w:w="120" w:type="dxa"/>
            </w:tcMar>
          </w:tcPr>
          <w:p>
            <w:pPr>
              <w:pStyle w:val="TableBody"/>
            </w:pPr>
            <w:r>
              <w:rPr/>
              <w:t xml:space="preserve">4</w:t>
            </w:r>
          </w:p>
        </w:tc>
        <w:tc>
          <w:tcPr>
            <w:tcW w:w="2500" w:type="dxa"/>
            <w:tcMar>
              <w:top w:w="110" w:type="dxa"/>
              <w:left w:w="120" w:type="dxa"/>
              <w:bottom w:w="110" w:type="dxa"/>
              <w:right w:w="120" w:type="dxa"/>
            </w:tcMar>
          </w:tcPr>
          <w:p>
            <w:pPr>
              <w:pStyle w:val="TableBody"/>
            </w:pPr>
            <w:r>
              <w:rPr/>
              <w:t xml:space="preserve">vision/face_tracking</w:t>
            </w:r>
          </w:p>
        </w:tc>
        <w:tc>
          <w:tcPr>
            <w:tcW w:w="5650" w:type="dxa"/>
            <w:tcMar>
              <w:top w:w="110" w:type="dxa"/>
              <w:left w:w="120" w:type="dxa"/>
              <w:bottom w:w="110" w:type="dxa"/>
              <w:right w:w="120" w:type="dxa"/>
            </w:tcMar>
          </w:tcPr>
          <w:p>
            <w:pPr>
              <w:pStyle w:val="TableBody"/>
            </w:pPr>
            <w:r>
              <w:rPr/>
              <w:t xml:space="preserve">Detecta una cara, dibuja malla opcional y devuelve métricas como nariz, boca, cejas, ojos y blendshapes.</w:t>
            </w:r>
          </w:p>
        </w:tc>
      </w:tr>
      <w:tr>
        <w:tc>
          <w:tcPr>
            <w:tcW w:w="850" w:type="dxa"/>
            <w:tcMar>
              <w:top w:w="110" w:type="dxa"/>
              <w:left w:w="120" w:type="dxa"/>
              <w:bottom w:w="110" w:type="dxa"/>
              <w:right w:w="120" w:type="dxa"/>
            </w:tcMar>
          </w:tcPr>
          <w:p>
            <w:pPr>
              <w:pStyle w:val="TableBody"/>
            </w:pPr>
            <w:r>
              <w:rPr/>
              <w:t xml:space="preserve">5</w:t>
            </w:r>
          </w:p>
        </w:tc>
        <w:tc>
          <w:tcPr>
            <w:tcW w:w="2500" w:type="dxa"/>
            <w:tcMar>
              <w:top w:w="110" w:type="dxa"/>
              <w:left w:w="120" w:type="dxa"/>
              <w:bottom w:w="110" w:type="dxa"/>
              <w:right w:w="120" w:type="dxa"/>
            </w:tcMar>
          </w:tcPr>
          <w:p>
            <w:pPr>
              <w:pStyle w:val="TableBody"/>
            </w:pPr>
            <w:r>
              <w:rPr/>
              <w:t xml:space="preserve">vision/gesture_detection</w:t>
            </w:r>
          </w:p>
        </w:tc>
        <w:tc>
          <w:tcPr>
            <w:tcW w:w="5650" w:type="dxa"/>
            <w:tcMar>
              <w:top w:w="110" w:type="dxa"/>
              <w:left w:w="120" w:type="dxa"/>
              <w:bottom w:w="110" w:type="dxa"/>
              <w:right w:w="120" w:type="dxa"/>
            </w:tcMar>
          </w:tcPr>
          <w:p>
            <w:pPr>
              <w:pStyle w:val="TableBody"/>
            </w:pPr>
            <w:r>
              <w:rPr/>
              <w:t xml:space="preserve">Durante los primeros segundos calibra una expresión neutral; luego detecta gestos sobre esa línea base.</w:t>
            </w:r>
          </w:p>
        </w:tc>
      </w:tr>
      <w:tr>
        <w:tc>
          <w:tcPr>
            <w:tcW w:w="850" w:type="dxa"/>
            <w:tcMar>
              <w:top w:w="110" w:type="dxa"/>
              <w:left w:w="120" w:type="dxa"/>
              <w:bottom w:w="110" w:type="dxa"/>
              <w:right w:w="120" w:type="dxa"/>
            </w:tcMar>
          </w:tcPr>
          <w:p>
            <w:pPr>
              <w:pStyle w:val="TableBody"/>
            </w:pPr>
            <w:r>
              <w:rPr/>
              <w:t xml:space="preserve">6</w:t>
            </w:r>
          </w:p>
        </w:tc>
        <w:tc>
          <w:tcPr>
            <w:tcW w:w="2500" w:type="dxa"/>
            <w:tcMar>
              <w:top w:w="110" w:type="dxa"/>
              <w:left w:w="120" w:type="dxa"/>
              <w:bottom w:w="110" w:type="dxa"/>
              <w:right w:w="120" w:type="dxa"/>
            </w:tcMar>
          </w:tcPr>
          <w:p>
            <w:pPr>
              <w:pStyle w:val="TableBody"/>
            </w:pPr>
            <w:r>
              <w:rPr/>
              <w:t xml:space="preserve">core/input</w:t>
            </w:r>
          </w:p>
        </w:tc>
        <w:tc>
          <w:tcPr>
            <w:tcW w:w="5650" w:type="dxa"/>
            <w:tcMar>
              <w:top w:w="110" w:type="dxa"/>
              <w:left w:w="120" w:type="dxa"/>
              <w:bottom w:w="110" w:type="dxa"/>
              <w:right w:w="120" w:type="dxa"/>
            </w:tcMar>
          </w:tcPr>
          <w:p>
            <w:pPr>
              <w:pStyle w:val="TableBody"/>
            </w:pPr>
            <w:r>
              <w:rPr/>
              <w:t xml:space="preserve">Mueve el cursor por nariz y procesa guiños para clics.</w:t>
            </w:r>
          </w:p>
        </w:tc>
      </w:tr>
      <w:tr>
        <w:tc>
          <w:tcPr>
            <w:tcW w:w="850" w:type="dxa"/>
            <w:tcMar>
              <w:top w:w="110" w:type="dxa"/>
              <w:left w:w="120" w:type="dxa"/>
              <w:bottom w:w="110" w:type="dxa"/>
              <w:right w:w="120" w:type="dxa"/>
            </w:tcMar>
          </w:tcPr>
          <w:p>
            <w:pPr>
              <w:pStyle w:val="TableBody"/>
            </w:pPr>
            <w:r>
              <w:rPr/>
              <w:t xml:space="preserve">7</w:t>
            </w:r>
          </w:p>
        </w:tc>
        <w:tc>
          <w:tcPr>
            <w:tcW w:w="2500" w:type="dxa"/>
            <w:tcMar>
              <w:top w:w="110" w:type="dxa"/>
              <w:left w:w="120" w:type="dxa"/>
              <w:bottom w:w="110" w:type="dxa"/>
              <w:right w:w="120" w:type="dxa"/>
            </w:tcMar>
          </w:tcPr>
          <w:p>
            <w:pPr>
              <w:pStyle w:val="TableBody"/>
            </w:pPr>
            <w:r>
              <w:rPr/>
              <w:t xml:space="preserve">core/gesture_engine</w:t>
            </w:r>
          </w:p>
        </w:tc>
        <w:tc>
          <w:tcPr>
            <w:tcW w:w="5650" w:type="dxa"/>
            <w:tcMar>
              <w:top w:w="110" w:type="dxa"/>
              <w:left w:w="120" w:type="dxa"/>
              <w:bottom w:w="110" w:type="dxa"/>
              <w:right w:w="120" w:type="dxa"/>
            </w:tcMar>
          </w:tcPr>
          <w:p>
            <w:pPr>
              <w:pStyle w:val="TableBody"/>
            </w:pPr>
            <w:r>
              <w:rPr/>
              <w:t xml:space="preserve">Mapea gestos activos a hotkeys del perfil y aplica cooldown antes de ejecutar.</w:t>
            </w:r>
          </w:p>
        </w:tc>
      </w:tr>
      <w:tr>
        <w:tc>
          <w:tcPr>
            <w:tcW w:w="850" w:type="dxa"/>
            <w:tcMar>
              <w:top w:w="110" w:type="dxa"/>
              <w:left w:w="120" w:type="dxa"/>
              <w:bottom w:w="110" w:type="dxa"/>
              <w:right w:w="120" w:type="dxa"/>
            </w:tcMar>
          </w:tcPr>
          <w:p>
            <w:pPr>
              <w:pStyle w:val="TableBody"/>
            </w:pPr>
            <w:r>
              <w:rPr/>
              <w:t xml:space="preserve">8</w:t>
            </w:r>
          </w:p>
        </w:tc>
        <w:tc>
          <w:tcPr>
            <w:tcW w:w="2500" w:type="dxa"/>
            <w:tcMar>
              <w:top w:w="110" w:type="dxa"/>
              <w:left w:w="120" w:type="dxa"/>
              <w:bottom w:w="110" w:type="dxa"/>
              <w:right w:w="120" w:type="dxa"/>
            </w:tcMar>
          </w:tcPr>
          <w:p>
            <w:pPr>
              <w:pStyle w:val="TableBody"/>
            </w:pPr>
            <w:r>
              <w:rPr/>
              <w:t xml:space="preserve">core/voice_control</w:t>
            </w:r>
          </w:p>
        </w:tc>
        <w:tc>
          <w:tcPr>
            <w:tcW w:w="5650" w:type="dxa"/>
            <w:tcMar>
              <w:top w:w="110" w:type="dxa"/>
              <w:left w:w="120" w:type="dxa"/>
              <w:bottom w:w="110" w:type="dxa"/>
              <w:right w:w="120" w:type="dxa"/>
            </w:tcMar>
          </w:tcPr>
          <w:p>
            <w:pPr>
              <w:pStyle w:val="TableBody"/>
            </w:pPr>
            <w:r>
              <w:rPr/>
              <w:t xml:space="preserve">Si el gesto activador de voz ocurre, intenta grabar y clasificar audio; hoy depende de piezas faltantes.</w:t>
            </w:r>
          </w:p>
        </w:tc>
      </w:tr>
      <w:tr>
        <w:tc>
          <w:tcPr>
            <w:tcW w:w="850" w:type="dxa"/>
            <w:tcMar>
              <w:top w:w="110" w:type="dxa"/>
              <w:left w:w="120" w:type="dxa"/>
              <w:bottom w:w="110" w:type="dxa"/>
              <w:right w:w="120" w:type="dxa"/>
            </w:tcMar>
          </w:tcPr>
          <w:p>
            <w:pPr>
              <w:pStyle w:val="TableBody"/>
            </w:pPr>
            <w:r>
              <w:rPr/>
              <w:t xml:space="preserve">9</w:t>
            </w:r>
          </w:p>
        </w:tc>
        <w:tc>
          <w:tcPr>
            <w:tcW w:w="2500" w:type="dxa"/>
            <w:tcMar>
              <w:top w:w="110" w:type="dxa"/>
              <w:left w:w="120" w:type="dxa"/>
              <w:bottom w:w="110" w:type="dxa"/>
              <w:right w:w="120" w:type="dxa"/>
            </w:tcMar>
          </w:tcPr>
          <w:p>
            <w:pPr>
              <w:pStyle w:val="TableBody"/>
            </w:pPr>
            <w:r>
              <w:rPr/>
              <w:t xml:space="preserve">ui/main_window.py</w:t>
            </w:r>
          </w:p>
        </w:tc>
        <w:tc>
          <w:tcPr>
            <w:tcW w:w="5650" w:type="dxa"/>
            <w:tcMar>
              <w:top w:w="110" w:type="dxa"/>
              <w:left w:w="120" w:type="dxa"/>
              <w:bottom w:w="110" w:type="dxa"/>
              <w:right w:w="120" w:type="dxa"/>
            </w:tcMar>
          </w:tcPr>
          <w:p>
            <w:pPr>
              <w:pStyle w:val="TableBody"/>
            </w:pPr>
            <w:r>
              <w:rPr/>
              <w:t xml:space="preserve">Actualiza vista previa, estado, gesto detectado y mini overlay al minimizar.</w:t>
            </w:r>
          </w:p>
        </w:tc>
      </w:tr>
    </w:tbl>
    <w:p>
      <w:pPr/>
      <w:r>
        <w:rPr/>
        <w:t xml:space="preserve"/>
      </w:r>
    </w:p>
    <w:p>
      <w:pPr>
        <w:pStyle w:val="Heading1"/>
      </w:pPr>
      <w:r>
        <w:rPr/>
        <w:t xml:space="preserve">Arquitectura actual</w:t>
      </w:r>
    </w:p>
    <w:tbl>
      <w:tblPr>
        <w:tblStyle w:val="ProjectTable"/>
        <w:tblW w:w="5000" w:type="pct"/>
      </w:tblPr>
      <w:tblGrid>
        <w:gridCol w:w="1450"/>
        <w:gridCol w:w="5200"/>
        <w:gridCol w:w="2350"/>
      </w:tblGrid>
      <w:tr>
        <w:tc>
          <w:tcPr>
            <w:tcW w:w="1450" w:type="dxa"/>
            <w:shd w:fill="153F3A"/>
            <w:tcMar>
              <w:top w:w="120" w:type="dxa"/>
              <w:left w:w="120" w:type="dxa"/>
              <w:bottom w:w="120" w:type="dxa"/>
              <w:right w:w="120" w:type="dxa"/>
            </w:tcMar>
          </w:tcPr>
          <w:p>
            <w:pPr>
              <w:pStyle w:val="TableHeader"/>
            </w:pPr>
            <w:r>
              <w:rPr/>
              <w:t xml:space="preserve">Capa</w:t>
            </w:r>
          </w:p>
        </w:tc>
        <w:tc>
          <w:tcPr>
            <w:tcW w:w="5200" w:type="dxa"/>
            <w:shd w:fill="153F3A"/>
            <w:tcMar>
              <w:top w:w="120" w:type="dxa"/>
              <w:left w:w="120" w:type="dxa"/>
              <w:bottom w:w="120" w:type="dxa"/>
              <w:right w:w="120" w:type="dxa"/>
            </w:tcMar>
          </w:tcPr>
          <w:p>
            <w:pPr>
              <w:pStyle w:val="TableHeader"/>
            </w:pPr>
            <w:r>
              <w:rPr/>
              <w:t xml:space="preserve">Responsabilidad actual</w:t>
            </w:r>
          </w:p>
        </w:tc>
        <w:tc>
          <w:tcPr>
            <w:tcW w:w="2350" w:type="dxa"/>
            <w:shd w:fill="153F3A"/>
            <w:tcMar>
              <w:top w:w="120" w:type="dxa"/>
              <w:left w:w="120" w:type="dxa"/>
              <w:bottom w:w="120" w:type="dxa"/>
              <w:right w:w="120" w:type="dxa"/>
            </w:tcMar>
          </w:tcPr>
          <w:p>
            <w:pPr>
              <w:pStyle w:val="TableHeader"/>
            </w:pPr>
            <w:r>
              <w:rPr/>
              <w:t xml:space="preserve">Estado</w:t>
            </w:r>
          </w:p>
        </w:tc>
      </w:tr>
      <w:tr>
        <w:tc>
          <w:tcPr>
            <w:tcW w:w="1450" w:type="dxa"/>
            <w:tcMar>
              <w:top w:w="110" w:type="dxa"/>
              <w:left w:w="120" w:type="dxa"/>
              <w:bottom w:w="110" w:type="dxa"/>
              <w:right w:w="120" w:type="dxa"/>
            </w:tcMar>
          </w:tcPr>
          <w:p>
            <w:pPr>
              <w:pStyle w:val="TableBody"/>
            </w:pPr>
            <w:r>
              <w:rPr/>
              <w:t xml:space="preserve">UI</w:t>
            </w:r>
          </w:p>
        </w:tc>
        <w:tc>
          <w:tcPr>
            <w:tcW w:w="5200" w:type="dxa"/>
            <w:tcMar>
              <w:top w:w="110" w:type="dxa"/>
              <w:left w:w="120" w:type="dxa"/>
              <w:bottom w:w="110" w:type="dxa"/>
              <w:right w:w="120" w:type="dxa"/>
            </w:tcMar>
          </w:tcPr>
          <w:p>
            <w:pPr>
              <w:pStyle w:val="TableBody"/>
            </w:pPr>
            <w:r>
              <w:rPr/>
              <w:t xml:space="preserve">Ventana principal, panel de configuración, calibración manual, mini overlay y herramientas de apoyo.</w:t>
            </w:r>
          </w:p>
        </w:tc>
        <w:tc>
          <w:tcPr>
            <w:tcW w:w="2350" w:type="dxa"/>
            <w:tcMar>
              <w:top w:w="110" w:type="dxa"/>
              <w:left w:w="120" w:type="dxa"/>
              <w:bottom w:w="110" w:type="dxa"/>
              <w:right w:w="120" w:type="dxa"/>
            </w:tcMar>
          </w:tcPr>
          <w:p>
            <w:pPr>
              <w:pStyle w:val="TableBody"/>
            </w:pPr>
            <w:r>
              <w:rPr/>
              <w:t xml:space="preserve">Funcional, con detalles visuales mejorables.</w:t>
            </w:r>
          </w:p>
        </w:tc>
      </w:tr>
      <w:tr>
        <w:tc>
          <w:tcPr>
            <w:tcW w:w="1450" w:type="dxa"/>
            <w:tcMar>
              <w:top w:w="110" w:type="dxa"/>
              <w:left w:w="120" w:type="dxa"/>
              <w:bottom w:w="110" w:type="dxa"/>
              <w:right w:w="120" w:type="dxa"/>
            </w:tcMar>
          </w:tcPr>
          <w:p>
            <w:pPr>
              <w:pStyle w:val="TableBody"/>
            </w:pPr>
            <w:r>
              <w:rPr/>
              <w:t xml:space="preserve">Aplicación</w:t>
            </w:r>
          </w:p>
        </w:tc>
        <w:tc>
          <w:tcPr>
            <w:tcW w:w="5200" w:type="dxa"/>
            <w:tcMar>
              <w:top w:w="110" w:type="dxa"/>
              <w:left w:w="120" w:type="dxa"/>
              <w:bottom w:w="110" w:type="dxa"/>
              <w:right w:w="120" w:type="dxa"/>
            </w:tcMar>
          </w:tcPr>
          <w:p>
            <w:pPr>
              <w:pStyle w:val="TableBody"/>
            </w:pPr>
            <w:r>
              <w:rPr/>
              <w:t xml:space="preserve">Coordina cámara, detector facial, gestos, mouse, clics, voz y cierre ordenado.</w:t>
            </w:r>
          </w:p>
        </w:tc>
        <w:tc>
          <w:tcPr>
            <w:tcW w:w="2350" w:type="dxa"/>
            <w:tcMar>
              <w:top w:w="110" w:type="dxa"/>
              <w:left w:w="120" w:type="dxa"/>
              <w:bottom w:w="110" w:type="dxa"/>
              <w:right w:w="120" w:type="dxa"/>
            </w:tcMar>
          </w:tcPr>
          <w:p>
            <w:pPr>
              <w:pStyle w:val="TableBody"/>
            </w:pPr>
            <w:r>
              <w:rPr/>
              <w:t xml:space="preserve">Funcional en ui/main_window.py; app/app_controller.py conserva una ruta OpenCV más experimental.</w:t>
            </w:r>
          </w:p>
        </w:tc>
      </w:tr>
      <w:tr>
        <w:tc>
          <w:tcPr>
            <w:tcW w:w="1450" w:type="dxa"/>
            <w:tcMar>
              <w:top w:w="110" w:type="dxa"/>
              <w:left w:w="120" w:type="dxa"/>
              <w:bottom w:w="110" w:type="dxa"/>
              <w:right w:w="120" w:type="dxa"/>
            </w:tcMar>
          </w:tcPr>
          <w:p>
            <w:pPr>
              <w:pStyle w:val="TableBody"/>
            </w:pPr>
            <w:r>
              <w:rPr/>
              <w:t xml:space="preserve">Vision</w:t>
            </w:r>
          </w:p>
        </w:tc>
        <w:tc>
          <w:tcPr>
            <w:tcW w:w="5200" w:type="dxa"/>
            <w:tcMar>
              <w:top w:w="110" w:type="dxa"/>
              <w:left w:w="120" w:type="dxa"/>
              <w:bottom w:w="110" w:type="dxa"/>
              <w:right w:w="120" w:type="dxa"/>
            </w:tcMar>
          </w:tcPr>
          <w:p>
            <w:pPr>
              <w:pStyle w:val="TableBody"/>
            </w:pPr>
            <w:r>
              <w:rPr/>
              <w:t xml:space="preserve">Captura de cámara, Face Landmarker, landmarks configurables, offsets y métricas faciales.</w:t>
            </w:r>
          </w:p>
        </w:tc>
        <w:tc>
          <w:tcPr>
            <w:tcW w:w="2350" w:type="dxa"/>
            <w:tcMar>
              <w:top w:w="110" w:type="dxa"/>
              <w:left w:w="120" w:type="dxa"/>
              <w:bottom w:w="110" w:type="dxa"/>
              <w:right w:w="120" w:type="dxa"/>
            </w:tcMar>
          </w:tcPr>
          <w:p>
            <w:pPr>
              <w:pStyle w:val="TableBody"/>
            </w:pPr>
            <w:r>
              <w:rPr/>
              <w:t xml:space="preserve">Núcleo funcional.</w:t>
            </w:r>
          </w:p>
        </w:tc>
      </w:tr>
      <w:tr>
        <w:tc>
          <w:tcPr>
            <w:tcW w:w="1450" w:type="dxa"/>
            <w:tcMar>
              <w:top w:w="110" w:type="dxa"/>
              <w:left w:w="120" w:type="dxa"/>
              <w:bottom w:w="110" w:type="dxa"/>
              <w:right w:w="120" w:type="dxa"/>
            </w:tcMar>
          </w:tcPr>
          <w:p>
            <w:pPr>
              <w:pStyle w:val="TableBody"/>
            </w:pPr>
            <w:r>
              <w:rPr/>
              <w:t xml:space="preserve">Gestos</w:t>
            </w:r>
          </w:p>
        </w:tc>
        <w:tc>
          <w:tcPr>
            <w:tcW w:w="5200" w:type="dxa"/>
            <w:tcMar>
              <w:top w:w="110" w:type="dxa"/>
              <w:left w:w="120" w:type="dxa"/>
              <w:bottom w:w="110" w:type="dxa"/>
              <w:right w:w="120" w:type="dxa"/>
            </w:tcMar>
          </w:tcPr>
          <w:p>
            <w:pPr>
              <w:pStyle w:val="TableBody"/>
            </w:pPr>
            <w:r>
              <w:rPr/>
              <w:t xml:space="preserve">Calibración neutral adaptativa, umbrales por perfil, debounce, filtros y mapeo gesto -&gt; acción.</w:t>
            </w:r>
          </w:p>
        </w:tc>
        <w:tc>
          <w:tcPr>
            <w:tcW w:w="2350" w:type="dxa"/>
            <w:tcMar>
              <w:top w:w="110" w:type="dxa"/>
              <w:left w:w="120" w:type="dxa"/>
              <w:bottom w:w="110" w:type="dxa"/>
              <w:right w:w="120" w:type="dxa"/>
            </w:tcMar>
          </w:tcPr>
          <w:p>
            <w:pPr>
              <w:pStyle w:val="TableBody"/>
            </w:pPr>
            <w:r>
              <w:rPr/>
              <w:t xml:space="preserve">Funcional, aunque hay gestos/umbrales que requieren validación fina.</w:t>
            </w:r>
          </w:p>
        </w:tc>
      </w:tr>
      <w:tr>
        <w:tc>
          <w:tcPr>
            <w:tcW w:w="1450" w:type="dxa"/>
            <w:tcMar>
              <w:top w:w="110" w:type="dxa"/>
              <w:left w:w="120" w:type="dxa"/>
              <w:bottom w:w="110" w:type="dxa"/>
              <w:right w:w="120" w:type="dxa"/>
            </w:tcMar>
          </w:tcPr>
          <w:p>
            <w:pPr>
              <w:pStyle w:val="TableBody"/>
            </w:pPr>
            <w:r>
              <w:rPr/>
              <w:t xml:space="preserve">Input</w:t>
            </w:r>
          </w:p>
        </w:tc>
        <w:tc>
          <w:tcPr>
            <w:tcW w:w="5200" w:type="dxa"/>
            <w:tcMar>
              <w:top w:w="110" w:type="dxa"/>
              <w:left w:w="120" w:type="dxa"/>
              <w:bottom w:w="110" w:type="dxa"/>
              <w:right w:w="120" w:type="dxa"/>
            </w:tcMar>
          </w:tcPr>
          <w:p>
            <w:pPr>
              <w:pStyle w:val="TableBody"/>
            </w:pPr>
            <w:r>
              <w:rPr/>
              <w:t xml:space="preserve">Hotkeys, movimiento relativo del mouse por nariz y clics por guiño.</w:t>
            </w:r>
          </w:p>
        </w:tc>
        <w:tc>
          <w:tcPr>
            <w:tcW w:w="2350" w:type="dxa"/>
            <w:tcMar>
              <w:top w:w="110" w:type="dxa"/>
              <w:left w:w="120" w:type="dxa"/>
              <w:bottom w:w="110" w:type="dxa"/>
              <w:right w:w="120" w:type="dxa"/>
            </w:tcMar>
          </w:tcPr>
          <w:p>
            <w:pPr>
              <w:pStyle w:val="TableBody"/>
            </w:pPr>
            <w:r>
              <w:rPr/>
              <w:t xml:space="preserve">Funcional con pyautogui.</w:t>
            </w:r>
          </w:p>
        </w:tc>
      </w:tr>
      <w:tr>
        <w:tc>
          <w:tcPr>
            <w:tcW w:w="1450" w:type="dxa"/>
            <w:tcMar>
              <w:top w:w="110" w:type="dxa"/>
              <w:left w:w="120" w:type="dxa"/>
              <w:bottom w:w="110" w:type="dxa"/>
              <w:right w:w="120" w:type="dxa"/>
            </w:tcMar>
          </w:tcPr>
          <w:p>
            <w:pPr>
              <w:pStyle w:val="TableBody"/>
            </w:pPr>
            <w:r>
              <w:rPr/>
              <w:t xml:space="preserve">Voz</w:t>
            </w:r>
          </w:p>
        </w:tc>
        <w:tc>
          <w:tcPr>
            <w:tcW w:w="5200" w:type="dxa"/>
            <w:tcMar>
              <w:top w:w="110" w:type="dxa"/>
              <w:left w:w="120" w:type="dxa"/>
              <w:bottom w:w="110" w:type="dxa"/>
              <w:right w:w="120" w:type="dxa"/>
            </w:tcMar>
          </w:tcPr>
          <w:p>
            <w:pPr>
              <w:pStyle w:val="TableBody"/>
            </w:pPr>
            <w:r>
              <w:rPr/>
              <w:t xml:space="preserve">Grabación de audio, extracción de features y clasificación con modelos .pkl.</w:t>
            </w:r>
          </w:p>
        </w:tc>
        <w:tc>
          <w:tcPr>
            <w:tcW w:w="2350" w:type="dxa"/>
            <w:tcMar>
              <w:top w:w="110" w:type="dxa"/>
              <w:left w:w="120" w:type="dxa"/>
              <w:bottom w:w="110" w:type="dxa"/>
              <w:right w:w="120" w:type="dxa"/>
            </w:tcMar>
          </w:tcPr>
          <w:p>
            <w:pPr>
              <w:pStyle w:val="TableBody"/>
            </w:pPr>
            <w:r>
              <w:rPr/>
              <w:t xml:space="preserve">Integrado pero no operativo en el entorno actual.</w:t>
            </w:r>
          </w:p>
        </w:tc>
      </w:tr>
      <w:tr>
        <w:tc>
          <w:tcPr>
            <w:tcW w:w="1450" w:type="dxa"/>
            <w:tcMar>
              <w:top w:w="110" w:type="dxa"/>
              <w:left w:w="120" w:type="dxa"/>
              <w:bottom w:w="110" w:type="dxa"/>
              <w:right w:w="120" w:type="dxa"/>
            </w:tcMar>
          </w:tcPr>
          <w:p>
            <w:pPr>
              <w:pStyle w:val="TableBody"/>
            </w:pPr>
            <w:r>
              <w:rPr/>
              <w:t xml:space="preserve">Configuración</w:t>
            </w:r>
          </w:p>
        </w:tc>
        <w:tc>
          <w:tcPr>
            <w:tcW w:w="5200" w:type="dxa"/>
            <w:tcMar>
              <w:top w:w="110" w:type="dxa"/>
              <w:left w:w="120" w:type="dxa"/>
              <w:bottom w:w="110" w:type="dxa"/>
              <w:right w:w="120" w:type="dxa"/>
            </w:tcMar>
          </w:tcPr>
          <w:p>
            <w:pPr>
              <w:pStyle w:val="TableBody"/>
            </w:pPr>
            <w:r>
              <w:rPr/>
              <w:t xml:space="preserve">default_config.json + user_settings.json con merge profundo, perfiles, acciones, mouse y voz.</w:t>
            </w:r>
          </w:p>
        </w:tc>
        <w:tc>
          <w:tcPr>
            <w:tcW w:w="2350" w:type="dxa"/>
            <w:tcMar>
              <w:top w:w="110" w:type="dxa"/>
              <w:left w:w="120" w:type="dxa"/>
              <w:bottom w:w="110" w:type="dxa"/>
              <w:right w:w="120" w:type="dxa"/>
            </w:tcMar>
          </w:tcPr>
          <w:p>
            <w:pPr>
              <w:pStyle w:val="TableBody"/>
            </w:pPr>
            <w:r>
              <w:rPr/>
              <w:t xml:space="preserve">Funcional.</w:t>
            </w:r>
          </w:p>
        </w:tc>
      </w:tr>
    </w:tbl>
    <w:p>
      <w:pPr/>
      <w:r>
        <w:rPr/>
        <w:t xml:space="preserve"/>
      </w:r>
    </w:p>
    <w:p>
      <w:pPr>
        <w:pStyle w:val="Heading1"/>
      </w:pPr>
      <w:r>
        <w:rPr/>
        <w:t xml:space="preserve">Componentes principales</w:t>
      </w:r>
    </w:p>
    <w:p>
      <w:pPr>
        <w:pStyle w:val="Heading2"/>
      </w:pPr>
      <w:r>
        <w:rPr/>
        <w:t xml:space="preserve">Interfaz de usuario</w:t>
      </w:r>
    </w:p>
    <w:p>
      <w:pPr>
        <w:pStyle w:val="BodyText"/>
      </w:pPr>
      <w:r>
        <w:rPr/>
        <w:t xml:space="preserve">La ventana principal muestra una barra lateral con accesos a configuración, calibración, recalibración del mouse, estado del perfil y cámara. En el área central muestra la cámara con malla, el gesto detectado, métricas del perfil y estado de voz. Al minimizar, aparece un mini overlay flotante con la vista de cámara y el gesto actual.</w:t>
      </w:r>
    </w:p>
    <w:p>
      <w:pPr>
        <w:pStyle w:val="Heading2"/>
      </w:pPr>
      <w:r>
        <w:rPr/>
        <w:t xml:space="preserve">Detección facial</w:t>
      </w:r>
    </w:p>
    <w:p>
      <w:pPr>
        <w:pStyle w:val="BodyText"/>
      </w:pPr>
      <w:r>
        <w:rPr/>
        <w:t xml:space="preserve">MediaPipeFaceDetector usa el modelo assets/models/face_landmarker.task. Devuelve métricas combinadas: geometría de landmarks y blendshapes de MediaPipe. También permite ajustar índices y offsets de landmarks desde configuración, algo importante para afinar boca, cejas y ojos.</w:t>
      </w:r>
    </w:p>
    <w:p>
      <w:pPr>
        <w:pStyle w:val="Heading2"/>
      </w:pPr>
      <w:r>
        <w:rPr/>
        <w:t xml:space="preserve">Gestos faciales</w:t>
      </w:r>
    </w:p>
    <w:p>
      <w:pPr>
        <w:pStyle w:val="BodyText"/>
      </w:pPr>
      <w:r>
        <w:rPr/>
        <w:t xml:space="preserve">FacialGestureDetector detecta mouth_pucker, mouth_open, mouth_o, smile, smile_left, smile_right, brow_raise, brow_frown, eye_blink, eye_wide y nose_sneer. Antes de activar gestos, recolecta una línea base neutral durante unos segundos. Luego compara cada métrica contra esa base con umbrales por perfil, escalas, debounce por frames y mínimos absolutos.</w:t>
      </w:r>
    </w:p>
    <w:p>
      <w:pPr>
        <w:pStyle w:val="Heading2"/>
      </w:pPr>
      <w:r>
        <w:rPr/>
        <w:t xml:space="preserve">Acciones</w:t>
      </w:r>
    </w:p>
    <w:p>
      <w:pPr>
        <w:pStyle w:val="BodyText"/>
      </w:pPr>
      <w:r>
        <w:rPr/>
        <w:t xml:space="preserve">El mapeo de gestos vive en los perfiles de configuración. Las acciones soportadas hoy son hotkeys. HotkeyExecutor normaliza combinaciones como ctrl+w o listas de teclas y las envía con pyautogui.</w:t>
      </w:r>
    </w:p>
    <w:p>
      <w:pPr>
        <w:pStyle w:val="Heading2"/>
      </w:pPr>
      <w:r>
        <w:rPr/>
        <w:t xml:space="preserve">Mouse y clics</w:t>
      </w:r>
    </w:p>
    <w:p>
      <w:pPr>
        <w:pStyle w:val="BodyText"/>
      </w:pPr>
      <w:r>
        <w:rPr/>
        <w:t xml:space="preserve">El cursor no usa todavía una estimación real de mirada. El comportamiento implementado es un mouse tipo joystick: toma la nariz como centro, calcula desplazamiento respecto de ese centro, aplica una zona muerta y mueve el cursor de forma relativa con suavizado. La recalibración guarda el centro en el perfil activo. Los guiños ejecutan clic izquierdo o derecho con umbrales, duración mínima/máxima y cooldown.</w:t>
      </w:r>
    </w:p>
    <w:p>
      <w:pPr>
        <w:pStyle w:val="Heading2"/>
      </w:pPr>
      <w:r>
        <w:rPr/>
        <w:t xml:space="preserve">Control de voz</w:t>
      </w:r>
    </w:p>
    <w:p>
      <w:pPr>
        <w:pStyle w:val="BodyText"/>
      </w:pPr>
      <w:r>
        <w:t>El módulo de voz opera de manera autónoma con un diseño de máquina de estados por módulos (WAITING_MODULE -&gt; MODULE_ACTIVE -&gt; LISTENING_COMMAND). Una vez habilitado, escucha constantemente para detectar módulos de activación ('Web', 'Multimedia', 'Navegacion', 'Accesibilidad'). Al entrar en un módulo, clasifica comandos exclusivos de esa categoría usando modelos predictivos entrenados con XGBoost y librosa (extrayendo 236 features). La UI integra control de ganancia, tiempos de espera, protección anti-repeticiones y herramientas de diagnóstico de micrófono y modelos.</w:t>
      </w:r>
    </w:p>
    <w:p>
      <w:r>
        <w:br w:type="page"/>
      </w:r>
    </w:p>
    <w:p>
      <w:pPr>
        <w:pStyle w:val="Heading1"/>
      </w:pPr>
      <w:r>
        <w:rPr/>
        <w:t xml:space="preserve">Configuración</w:t>
      </w:r>
    </w:p>
    <w:p>
      <w:pPr>
        <w:pStyle w:val="BodyText"/>
      </w:pPr>
      <w:r>
        <w:rPr/>
        <w:t xml:space="preserve">La configuración se divide entre config/default_config.json y config/user_settings.json. ConfigManager hace un merge profundo: los defaults definen la base y el archivo de usuario pisa valores específicos. Los perfiles contienen umbrales, acciones de gestos, acciones de voz y configuración del mouse.</w:t>
      </w:r>
    </w:p>
    <w:tbl>
      <w:tblPr>
        <w:tblStyle w:val="ProjectTable"/>
        <w:tblW w:w="5000" w:type="pct"/>
      </w:tblPr>
      <w:tblGrid>
        <w:gridCol w:w="2400"/>
        <w:gridCol w:w="2300"/>
        <w:gridCol w:w="4300"/>
      </w:tblGrid>
      <w:tr>
        <w:tc>
          <w:tcPr>
            <w:tcW w:w="2400" w:type="dxa"/>
            <w:shd w:fill="153F3A"/>
            <w:tcMar>
              <w:top w:w="120" w:type="dxa"/>
              <w:left w:w="120" w:type="dxa"/>
              <w:bottom w:w="120" w:type="dxa"/>
              <w:right w:w="120" w:type="dxa"/>
            </w:tcMar>
          </w:tcPr>
          <w:p>
            <w:pPr>
              <w:pStyle w:val="TableHeader"/>
            </w:pPr>
            <w:r>
              <w:rPr/>
              <w:t xml:space="preserve">Elemento configurable</w:t>
            </w:r>
          </w:p>
        </w:tc>
        <w:tc>
          <w:tcPr>
            <w:tcW w:w="2300" w:type="dxa"/>
            <w:shd w:fill="153F3A"/>
            <w:tcMar>
              <w:top w:w="120" w:type="dxa"/>
              <w:left w:w="120" w:type="dxa"/>
              <w:bottom w:w="120" w:type="dxa"/>
              <w:right w:w="120" w:type="dxa"/>
            </w:tcMar>
          </w:tcPr>
          <w:p>
            <w:pPr>
              <w:pStyle w:val="TableHeader"/>
            </w:pPr>
            <w:r>
              <w:rPr/>
              <w:t xml:space="preserve">Dónde vive</w:t>
            </w:r>
          </w:p>
        </w:tc>
        <w:tc>
          <w:tcPr>
            <w:tcW w:w="4300" w:type="dxa"/>
            <w:shd w:fill="153F3A"/>
            <w:tcMar>
              <w:top w:w="120" w:type="dxa"/>
              <w:left w:w="120" w:type="dxa"/>
              <w:bottom w:w="120" w:type="dxa"/>
              <w:right w:w="120" w:type="dxa"/>
            </w:tcMar>
          </w:tcPr>
          <w:p>
            <w:pPr>
              <w:pStyle w:val="TableHeader"/>
            </w:pPr>
            <w:r>
              <w:rPr/>
              <w:t xml:space="preserve">Uso actual</w:t>
            </w:r>
          </w:p>
        </w:tc>
      </w:tr>
      <w:tr>
        <w:tc>
          <w:tcPr>
            <w:tcW w:w="2400" w:type="dxa"/>
            <w:tcMar>
              <w:top w:w="110" w:type="dxa"/>
              <w:left w:w="120" w:type="dxa"/>
              <w:bottom w:w="110" w:type="dxa"/>
              <w:right w:w="120" w:type="dxa"/>
            </w:tcMar>
          </w:tcPr>
          <w:p>
            <w:pPr>
              <w:pStyle w:val="TableBody"/>
            </w:pPr>
            <w:r>
              <w:rPr/>
              <w:t xml:space="preserve">active_profile</w:t>
            </w:r>
          </w:p>
        </w:tc>
        <w:tc>
          <w:tcPr>
            <w:tcW w:w="2300" w:type="dxa"/>
            <w:tcMar>
              <w:top w:w="110" w:type="dxa"/>
              <w:left w:w="120" w:type="dxa"/>
              <w:bottom w:w="110" w:type="dxa"/>
              <w:right w:w="120" w:type="dxa"/>
            </w:tcMar>
          </w:tcPr>
          <w:p>
            <w:pPr>
              <w:pStyle w:val="TableBody"/>
            </w:pPr>
            <w:r>
              <w:rPr/>
              <w:t xml:space="preserve">Raíz del JSON</w:t>
            </w:r>
          </w:p>
        </w:tc>
        <w:tc>
          <w:tcPr>
            <w:tcW w:w="4300" w:type="dxa"/>
            <w:tcMar>
              <w:top w:w="110" w:type="dxa"/>
              <w:left w:w="120" w:type="dxa"/>
              <w:bottom w:w="110" w:type="dxa"/>
              <w:right w:w="120" w:type="dxa"/>
            </w:tcMar>
          </w:tcPr>
          <w:p>
            <w:pPr>
              <w:pStyle w:val="TableBody"/>
            </w:pPr>
            <w:r>
              <w:rPr/>
              <w:t xml:space="preserve">Selecciona el perfil que gobierna gestos, mouse y acciones.</w:t>
            </w:r>
          </w:p>
        </w:tc>
      </w:tr>
      <w:tr>
        <w:tc>
          <w:tcPr>
            <w:tcW w:w="2400" w:type="dxa"/>
            <w:tcMar>
              <w:top w:w="110" w:type="dxa"/>
              <w:left w:w="120" w:type="dxa"/>
              <w:bottom w:w="110" w:type="dxa"/>
              <w:right w:w="120" w:type="dxa"/>
            </w:tcMar>
          </w:tcPr>
          <w:p>
            <w:pPr>
              <w:pStyle w:val="TableBody"/>
            </w:pPr>
            <w:r>
              <w:rPr/>
              <w:t xml:space="preserve">gesture_thresholds</w:t>
            </w:r>
          </w:p>
        </w:tc>
        <w:tc>
          <w:tcPr>
            <w:tcW w:w="2300" w:type="dxa"/>
            <w:tcMar>
              <w:top w:w="110" w:type="dxa"/>
              <w:left w:w="120" w:type="dxa"/>
              <w:bottom w:w="110" w:type="dxa"/>
              <w:right w:w="120" w:type="dxa"/>
            </w:tcMar>
          </w:tcPr>
          <w:p>
            <w:pPr>
              <w:pStyle w:val="TableBody"/>
            </w:pPr>
            <w:r>
              <w:rPr/>
              <w:t xml:space="preserve">Perfil y raíz</w:t>
            </w:r>
          </w:p>
        </w:tc>
        <w:tc>
          <w:tcPr>
            <w:tcW w:w="4300" w:type="dxa"/>
            <w:tcMar>
              <w:top w:w="110" w:type="dxa"/>
              <w:left w:w="120" w:type="dxa"/>
              <w:bottom w:w="110" w:type="dxa"/>
              <w:right w:w="120" w:type="dxa"/>
            </w:tcMar>
          </w:tcPr>
          <w:p>
            <w:pPr>
              <w:pStyle w:val="TableBody"/>
            </w:pPr>
            <w:r>
              <w:rPr/>
              <w:t xml:space="preserve">Ajustan sensibilidad para cada gesto detectado.</w:t>
            </w:r>
          </w:p>
        </w:tc>
      </w:tr>
      <w:tr>
        <w:tc>
          <w:tcPr>
            <w:tcW w:w="2400" w:type="dxa"/>
            <w:tcMar>
              <w:top w:w="110" w:type="dxa"/>
              <w:left w:w="120" w:type="dxa"/>
              <w:bottom w:w="110" w:type="dxa"/>
              <w:right w:w="120" w:type="dxa"/>
            </w:tcMar>
          </w:tcPr>
          <w:p>
            <w:pPr>
              <w:pStyle w:val="TableBody"/>
            </w:pPr>
            <w:r>
              <w:rPr/>
              <w:t xml:space="preserve">gesture_actions</w:t>
            </w:r>
          </w:p>
        </w:tc>
        <w:tc>
          <w:tcPr>
            <w:tcW w:w="2300" w:type="dxa"/>
            <w:tcMar>
              <w:top w:w="110" w:type="dxa"/>
              <w:left w:w="120" w:type="dxa"/>
              <w:bottom w:w="110" w:type="dxa"/>
              <w:right w:w="120" w:type="dxa"/>
            </w:tcMar>
          </w:tcPr>
          <w:p>
            <w:pPr>
              <w:pStyle w:val="TableBody"/>
            </w:pPr>
            <w:r>
              <w:rPr/>
              <w:t xml:space="preserve">Perfil</w:t>
            </w:r>
          </w:p>
        </w:tc>
        <w:tc>
          <w:tcPr>
            <w:tcW w:w="4300" w:type="dxa"/>
            <w:tcMar>
              <w:top w:w="110" w:type="dxa"/>
              <w:left w:w="120" w:type="dxa"/>
              <w:bottom w:w="110" w:type="dxa"/>
              <w:right w:w="120" w:type="dxa"/>
            </w:tcMar>
          </w:tcPr>
          <w:p>
            <w:pPr>
              <w:pStyle w:val="TableBody"/>
            </w:pPr>
            <w:r>
              <w:rPr/>
              <w:t xml:space="preserve">Mapean gestos a hotkeys.</w:t>
            </w:r>
          </w:p>
        </w:tc>
      </w:tr>
      <w:tr>
        <w:tc>
          <w:tcPr>
            <w:tcW w:w="2400" w:type="dxa"/>
            <w:tcMar>
              <w:top w:w="110" w:type="dxa"/>
              <w:left w:w="120" w:type="dxa"/>
              <w:bottom w:w="110" w:type="dxa"/>
              <w:right w:w="120" w:type="dxa"/>
            </w:tcMar>
          </w:tcPr>
          <w:p>
            <w:pPr>
              <w:pStyle w:val="TableBody"/>
            </w:pPr>
            <w:r>
              <w:rPr/>
              <w:t xml:space="preserve">mouse_settings</w:t>
            </w:r>
          </w:p>
        </w:tc>
        <w:tc>
          <w:tcPr>
            <w:tcW w:w="2300" w:type="dxa"/>
            <w:tcMar>
              <w:top w:w="110" w:type="dxa"/>
              <w:left w:w="120" w:type="dxa"/>
              <w:bottom w:w="110" w:type="dxa"/>
              <w:right w:w="120" w:type="dxa"/>
            </w:tcMar>
          </w:tcPr>
          <w:p>
            <w:pPr>
              <w:pStyle w:val="TableBody"/>
            </w:pPr>
            <w:r>
              <w:rPr/>
              <w:t xml:space="preserve">Perfil</w:t>
            </w:r>
          </w:p>
        </w:tc>
        <w:tc>
          <w:tcPr>
            <w:tcW w:w="4300" w:type="dxa"/>
            <w:tcMar>
              <w:top w:w="110" w:type="dxa"/>
              <w:left w:w="120" w:type="dxa"/>
              <w:bottom w:w="110" w:type="dxa"/>
              <w:right w:w="120" w:type="dxa"/>
            </w:tcMar>
          </w:tcPr>
          <w:p>
            <w:pPr>
              <w:pStyle w:val="TableBody"/>
            </w:pPr>
            <w:r>
              <w:rPr/>
              <w:t xml:space="preserve">Activa/desactiva mouse por nariz, zona muerta, velocidad, suavizado y centro.</w:t>
            </w:r>
          </w:p>
        </w:tc>
      </w:tr>
      <w:tr>
        <w:tc>
          <w:tcPr>
            <w:tcW w:w="2400" w:type="dxa"/>
            <w:tcMar>
              <w:top w:w="110" w:type="dxa"/>
              <w:left w:w="120" w:type="dxa"/>
              <w:bottom w:w="110" w:type="dxa"/>
              <w:right w:w="120" w:type="dxa"/>
            </w:tcMar>
          </w:tcPr>
          <w:p>
            <w:pPr>
              <w:pStyle w:val="TableBody"/>
            </w:pPr>
            <w:r>
              <w:rPr/>
              <w:t xml:space="preserve">face_landmarks</w:t>
            </w:r>
          </w:p>
        </w:tc>
        <w:tc>
          <w:tcPr>
            <w:tcW w:w="2300" w:type="dxa"/>
            <w:tcMar>
              <w:top w:w="110" w:type="dxa"/>
              <w:left w:w="120" w:type="dxa"/>
              <w:bottom w:w="110" w:type="dxa"/>
              <w:right w:w="120" w:type="dxa"/>
            </w:tcMar>
          </w:tcPr>
          <w:p>
            <w:pPr>
              <w:pStyle w:val="TableBody"/>
            </w:pPr>
            <w:r>
              <w:rPr/>
              <w:t xml:space="preserve">Raíz</w:t>
            </w:r>
          </w:p>
        </w:tc>
        <w:tc>
          <w:tcPr>
            <w:tcW w:w="4300" w:type="dxa"/>
            <w:tcMar>
              <w:top w:w="110" w:type="dxa"/>
              <w:left w:w="120" w:type="dxa"/>
              <w:bottom w:w="110" w:type="dxa"/>
              <w:right w:w="120" w:type="dxa"/>
            </w:tcMar>
          </w:tcPr>
          <w:p>
            <w:pPr>
              <w:pStyle w:val="TableBody"/>
            </w:pPr>
            <w:r>
              <w:rPr/>
              <w:t xml:space="preserve">Permite corregir índices y offsets de landmarks relevantes.</w:t>
            </w:r>
          </w:p>
        </w:tc>
      </w:tr>
      <w:tr>
        <w:tc>
          <w:tcPr>
            <w:tcW w:w="2400" w:type="dxa"/>
            <w:tcMar>
              <w:top w:w="110" w:type="dxa"/>
              <w:left w:w="120" w:type="dxa"/>
              <w:bottom w:w="110" w:type="dxa"/>
              <w:right w:w="120" w:type="dxa"/>
            </w:tcMar>
          </w:tcPr>
          <w:p>
            <w:pPr>
              <w:pStyle w:val="TableBody"/>
            </w:pPr>
            <w:r>
              <w:rPr/>
              <w:t xml:space="preserve">voice_control</w:t>
            </w:r>
          </w:p>
        </w:tc>
        <w:tc>
          <w:tcPr>
            <w:tcW w:w="2300" w:type="dxa"/>
            <w:tcMar>
              <w:top w:w="110" w:type="dxa"/>
              <w:left w:w="120" w:type="dxa"/>
              <w:bottom w:w="110" w:type="dxa"/>
              <w:right w:w="120" w:type="dxa"/>
            </w:tcMar>
          </w:tcPr>
          <w:p>
            <w:pPr>
              <w:pStyle w:val="TableBody"/>
            </w:pPr>
            <w:r>
              <w:rPr/>
              <w:t xml:space="preserve">Raíz</w:t>
            </w:r>
          </w:p>
        </w:tc>
        <w:tc>
          <w:tcPr>
            <w:tcW w:w="4300" w:type="dxa"/>
            <w:tcMar>
              <w:top w:w="110" w:type="dxa"/>
              <w:left w:w="120" w:type="dxa"/>
              <w:bottom w:w="110" w:type="dxa"/>
              <w:right w:w="120" w:type="dxa"/>
            </w:tcMar>
          </w:tcPr>
          <w:p>
            <w:pPr>
              <w:pStyle w:val="TableBody"/>
            </w:pPr>
            <w:r>
              <w:rPr/>
              <w:t xml:space="preserve">Define modelos, activación por gesto, duración de escucha, cooldown y acciones por comando.</w:t>
            </w:r>
          </w:p>
        </w:tc>
      </w:tr>
    </w:tbl>
    <w:p>
      <w:pPr/>
      <w:r>
        <w:rPr/>
        <w:t xml:space="preserve"/>
      </w:r>
    </w:p>
    <w:p>
      <w:pPr>
        <w:pStyle w:val="Heading1"/>
      </w:pPr>
      <w:r>
        <w:rPr/>
        <w:t xml:space="preserve">Estado honesto de módulos</w:t>
      </w:r>
    </w:p>
    <w:tbl>
      <w:tblPr>
        <w:tblStyle w:val="ProjectTable"/>
        <w:tblW w:w="5000" w:type="pct"/>
      </w:tblPr>
      <w:tblGrid>
        <w:gridCol w:w="2300"/>
        <w:gridCol w:w="2100"/>
        <w:gridCol w:w="4600"/>
      </w:tblGrid>
      <w:tr>
        <w:tc>
          <w:tcPr>
            <w:tcW w:w="2300" w:type="dxa"/>
            <w:shd w:fill="153F3A"/>
            <w:tcMar>
              <w:top w:w="120" w:type="dxa"/>
              <w:left w:w="120" w:type="dxa"/>
              <w:bottom w:w="120" w:type="dxa"/>
              <w:right w:w="120" w:type="dxa"/>
            </w:tcMar>
          </w:tcPr>
          <w:p>
            <w:pPr>
              <w:pStyle w:val="TableHeader"/>
            </w:pPr>
            <w:r>
              <w:rPr/>
              <w:t xml:space="preserve">Área</w:t>
            </w:r>
          </w:p>
        </w:tc>
        <w:tc>
          <w:tcPr>
            <w:tcW w:w="2100" w:type="dxa"/>
            <w:shd w:fill="153F3A"/>
            <w:tcMar>
              <w:top w:w="120" w:type="dxa"/>
              <w:left w:w="120" w:type="dxa"/>
              <w:bottom w:w="120" w:type="dxa"/>
              <w:right w:w="120" w:type="dxa"/>
            </w:tcMar>
          </w:tcPr>
          <w:p>
            <w:pPr>
              <w:pStyle w:val="TableHeader"/>
            </w:pPr>
            <w:r>
              <w:rPr/>
              <w:t xml:space="preserve">Estado actual</w:t>
            </w:r>
          </w:p>
        </w:tc>
        <w:tc>
          <w:tcPr>
            <w:tcW w:w="4600" w:type="dxa"/>
            <w:shd w:fill="153F3A"/>
            <w:tcMar>
              <w:top w:w="120" w:type="dxa"/>
              <w:left w:w="120" w:type="dxa"/>
              <w:bottom w:w="120" w:type="dxa"/>
              <w:right w:w="120" w:type="dxa"/>
            </w:tcMar>
          </w:tcPr>
          <w:p>
            <w:pPr>
              <w:pStyle w:val="TableHeader"/>
            </w:pPr>
            <w:r>
              <w:rPr/>
              <w:t xml:space="preserve">Notas</w:t>
            </w:r>
          </w:p>
        </w:tc>
      </w:tr>
      <w:tr>
        <w:tc>
          <w:tcPr>
            <w:tcW w:w="2300" w:type="dxa"/>
            <w:tcMar>
              <w:top w:w="110" w:type="dxa"/>
              <w:left w:w="120" w:type="dxa"/>
              <w:bottom w:w="110" w:type="dxa"/>
              <w:right w:w="120" w:type="dxa"/>
            </w:tcMar>
          </w:tcPr>
          <w:p>
            <w:pPr>
              <w:pStyle w:val="TableBody"/>
            </w:pPr>
            <w:r>
              <w:rPr/>
              <w:t xml:space="preserve">UI principal</w:t>
            </w:r>
          </w:p>
        </w:tc>
        <w:tc>
          <w:tcPr>
            <w:tcW w:w="2100" w:type="dxa"/>
            <w:tcMar>
              <w:top w:w="110" w:type="dxa"/>
              <w:left w:w="120" w:type="dxa"/>
              <w:bottom w:w="110" w:type="dxa"/>
              <w:right w:w="120" w:type="dxa"/>
            </w:tcMar>
          </w:tcPr>
          <w:p>
            <w:pPr>
              <w:pStyle w:val="TableBody"/>
            </w:pPr>
            <w:r>
              <w:rPr/>
              <w:t xml:space="preserve">Operativa</w:t>
            </w:r>
          </w:p>
        </w:tc>
        <w:tc>
          <w:tcPr>
            <w:tcW w:w="4600" w:type="dxa"/>
            <w:tcMar>
              <w:top w:w="110" w:type="dxa"/>
              <w:left w:w="120" w:type="dxa"/>
              <w:bottom w:w="110" w:type="dxa"/>
              <w:right w:w="120" w:type="dxa"/>
            </w:tcMar>
          </w:tcPr>
          <w:p>
            <w:pPr>
              <w:pStyle w:val="TableBody"/>
            </w:pPr>
            <w:r>
              <w:rPr/>
              <w:t xml:space="preserve">Ejecuta cámara, preview, control por gestos, mouse y configuración.</w:t>
            </w:r>
          </w:p>
        </w:tc>
      </w:tr>
      <w:tr>
        <w:tc>
          <w:tcPr>
            <w:tcW w:w="2300" w:type="dxa"/>
            <w:tcMar>
              <w:top w:w="110" w:type="dxa"/>
              <w:left w:w="120" w:type="dxa"/>
              <w:bottom w:w="110" w:type="dxa"/>
              <w:right w:w="120" w:type="dxa"/>
            </w:tcMar>
          </w:tcPr>
          <w:p>
            <w:pPr>
              <w:pStyle w:val="TableBody"/>
            </w:pPr>
            <w:r>
              <w:rPr/>
              <w:t xml:space="preserve">Calibración manual</w:t>
            </w:r>
          </w:p>
        </w:tc>
        <w:tc>
          <w:tcPr>
            <w:tcW w:w="2100" w:type="dxa"/>
            <w:tcMar>
              <w:top w:w="110" w:type="dxa"/>
              <w:left w:w="120" w:type="dxa"/>
              <w:bottom w:w="110" w:type="dxa"/>
              <w:right w:w="120" w:type="dxa"/>
            </w:tcMar>
          </w:tcPr>
          <w:p>
            <w:pPr>
              <w:pStyle w:val="TableBody"/>
            </w:pPr>
            <w:r>
              <w:rPr/>
              <w:t xml:space="preserve">Operativa</w:t>
            </w:r>
          </w:p>
        </w:tc>
        <w:tc>
          <w:tcPr>
            <w:tcW w:w="4600" w:type="dxa"/>
            <w:tcMar>
              <w:top w:w="110" w:type="dxa"/>
              <w:left w:w="120" w:type="dxa"/>
              <w:bottom w:w="110" w:type="dxa"/>
              <w:right w:w="120" w:type="dxa"/>
            </w:tcMar>
          </w:tcPr>
          <w:p>
            <w:pPr>
              <w:pStyle w:val="TableBody"/>
            </w:pPr>
            <w:r>
              <w:rPr/>
              <w:t xml:space="preserve">Ajusta sliders de umbrales por perfil; no es una calibración automática completa en la UI principal.</w:t>
            </w:r>
          </w:p>
        </w:tc>
      </w:tr>
      <w:tr>
        <w:tc>
          <w:tcPr>
            <w:tcW w:w="2300" w:type="dxa"/>
            <w:tcMar>
              <w:top w:w="110" w:type="dxa"/>
              <w:left w:w="120" w:type="dxa"/>
              <w:bottom w:w="110" w:type="dxa"/>
              <w:right w:w="120" w:type="dxa"/>
            </w:tcMar>
          </w:tcPr>
          <w:p>
            <w:pPr>
              <w:pStyle w:val="TableBody"/>
            </w:pPr>
            <w:r>
              <w:rPr/>
              <w:t xml:space="preserve">Calibración automática OpenCV</w:t>
            </w:r>
          </w:p>
        </w:tc>
        <w:tc>
          <w:tcPr>
            <w:tcW w:w="2100" w:type="dxa"/>
            <w:tcMar>
              <w:top w:w="110" w:type="dxa"/>
              <w:left w:w="120" w:type="dxa"/>
              <w:bottom w:w="110" w:type="dxa"/>
              <w:right w:w="120" w:type="dxa"/>
            </w:tcMar>
          </w:tcPr>
          <w:p>
            <w:pPr>
              <w:pStyle w:val="TableBody"/>
            </w:pPr>
            <w:r>
              <w:rPr/>
              <w:t xml:space="preserve">Experimental</w:t>
            </w:r>
          </w:p>
        </w:tc>
        <w:tc>
          <w:tcPr>
            <w:tcW w:w="4600" w:type="dxa"/>
            <w:tcMar>
              <w:top w:w="110" w:type="dxa"/>
              <w:left w:w="120" w:type="dxa"/>
              <w:bottom w:w="110" w:type="dxa"/>
              <w:right w:w="120" w:type="dxa"/>
            </w:tcMar>
          </w:tcPr>
          <w:p>
            <w:pPr>
              <w:pStyle w:val="TableBody"/>
            </w:pPr>
            <w:r>
              <w:rPr/>
              <w:t xml:space="preserve">Existe en app/app_controller.py con flujos por teclado, pero no es la ruta principal de la UI.</w:t>
            </w:r>
          </w:p>
        </w:tc>
      </w:tr>
      <w:tr>
        <w:tc>
          <w:tcPr>
            <w:tcW w:w="2300" w:type="dxa"/>
            <w:tcMar>
              <w:top w:w="110" w:type="dxa"/>
              <w:left w:w="120" w:type="dxa"/>
              <w:bottom w:w="110" w:type="dxa"/>
              <w:right w:w="120" w:type="dxa"/>
            </w:tcMar>
          </w:tcPr>
          <w:p>
            <w:pPr>
              <w:pStyle w:val="TableBody"/>
            </w:pPr>
            <w:r>
              <w:rPr/>
              <w:t xml:space="preserve">Control por nariz</w:t>
            </w:r>
          </w:p>
        </w:tc>
        <w:tc>
          <w:tcPr>
            <w:tcW w:w="2100" w:type="dxa"/>
            <w:tcMar>
              <w:top w:w="110" w:type="dxa"/>
              <w:left w:w="120" w:type="dxa"/>
              <w:bottom w:w="110" w:type="dxa"/>
              <w:right w:w="120" w:type="dxa"/>
            </w:tcMar>
          </w:tcPr>
          <w:p>
            <w:pPr>
              <w:pStyle w:val="TableBody"/>
            </w:pPr>
            <w:r>
              <w:rPr/>
              <w:t xml:space="preserve">Operativo</w:t>
            </w:r>
          </w:p>
        </w:tc>
        <w:tc>
          <w:tcPr>
            <w:tcW w:w="4600" w:type="dxa"/>
            <w:tcMar>
              <w:top w:w="110" w:type="dxa"/>
              <w:left w:w="120" w:type="dxa"/>
              <w:bottom w:w="110" w:type="dxa"/>
              <w:right w:w="120" w:type="dxa"/>
            </w:tcMar>
          </w:tcPr>
          <w:p>
            <w:pPr>
              <w:pStyle w:val="TableBody"/>
            </w:pPr>
            <w:r>
              <w:rPr/>
              <w:t xml:space="preserve">Es el control de cursor real hoy.</w:t>
            </w:r>
          </w:p>
        </w:tc>
      </w:tr>
      <w:tr>
        <w:tc>
          <w:tcPr>
            <w:tcW w:w="2300" w:type="dxa"/>
            <w:tcMar>
              <w:top w:w="110" w:type="dxa"/>
              <w:left w:w="120" w:type="dxa"/>
              <w:bottom w:w="110" w:type="dxa"/>
              <w:right w:w="120" w:type="dxa"/>
            </w:tcMar>
          </w:tcPr>
          <w:p>
            <w:pPr>
              <w:pStyle w:val="TableBody"/>
            </w:pPr>
            <w:r>
              <w:rPr/>
              <w:t xml:space="preserve">Seguimiento ocular</w:t>
            </w:r>
          </w:p>
        </w:tc>
        <w:tc>
          <w:tcPr>
            <w:tcW w:w="2100" w:type="dxa"/>
            <w:tcMar>
              <w:top w:w="110" w:type="dxa"/>
              <w:left w:w="120" w:type="dxa"/>
              <w:bottom w:w="110" w:type="dxa"/>
              <w:right w:w="120" w:type="dxa"/>
            </w:tcMar>
          </w:tcPr>
          <w:p>
            <w:pPr>
              <w:pStyle w:val="TableBody"/>
            </w:pPr>
            <w:r>
              <w:rPr/>
              <w:t xml:space="preserve">Placeholder</w:t>
            </w:r>
          </w:p>
        </w:tc>
        <w:tc>
          <w:tcPr>
            <w:tcW w:w="4600" w:type="dxa"/>
            <w:tcMar>
              <w:top w:w="110" w:type="dxa"/>
              <w:left w:w="120" w:type="dxa"/>
              <w:bottom w:w="110" w:type="dxa"/>
              <w:right w:w="120" w:type="dxa"/>
            </w:tcMar>
          </w:tcPr>
          <w:p>
            <w:pPr>
              <w:pStyle w:val="TableBody"/>
            </w:pPr>
            <w:r>
              <w:rPr/>
              <w:t xml:space="preserve">gaze_estimator.py y cursor_mapper.py no representan una solución completa de mirada.</w:t>
            </w:r>
          </w:p>
        </w:tc>
      </w:tr>
      <w:tr>
        <w:tc>
          <w:tcPr>
            <w:tcW w:w="2300" w:type="dxa"/>
            <w:tcMar>
              <w:top w:w="110" w:type="dxa"/>
              <w:left w:w="120" w:type="dxa"/>
              <w:bottom w:w="110" w:type="dxa"/>
              <w:right w:w="120" w:type="dxa"/>
            </w:tcMar>
          </w:tcPr>
          <w:p>
            <w:pPr>
              <w:pStyle w:val="TableBody"/>
            </w:pPr>
            <w:r>
              <w:rPr/>
              <w:t xml:space="preserve">Gestos faciales</w:t>
            </w:r>
          </w:p>
        </w:tc>
        <w:tc>
          <w:tcPr>
            <w:tcW w:w="2100" w:type="dxa"/>
            <w:tcMar>
              <w:top w:w="110" w:type="dxa"/>
              <w:left w:w="120" w:type="dxa"/>
              <w:bottom w:w="110" w:type="dxa"/>
              <w:right w:w="120" w:type="dxa"/>
            </w:tcMar>
          </w:tcPr>
          <w:p>
            <w:pPr>
              <w:pStyle w:val="TableBody"/>
            </w:pPr>
            <w:r>
              <w:rPr/>
              <w:t xml:space="preserve">Operativos con ajustes pendientes</w:t>
            </w:r>
          </w:p>
        </w:tc>
        <w:tc>
          <w:tcPr>
            <w:tcW w:w="4600" w:type="dxa"/>
            <w:tcMar>
              <w:top w:w="110" w:type="dxa"/>
              <w:left w:w="120" w:type="dxa"/>
              <w:bottom w:w="110" w:type="dxa"/>
              <w:right w:w="120" w:type="dxa"/>
            </w:tcMar>
          </w:tcPr>
          <w:p>
            <w:pPr>
              <w:pStyle w:val="TableBody"/>
            </w:pPr>
            <w:r>
              <w:rPr/>
              <w:t xml:space="preserve">La detección ya existe; algunos campos internos y umbrales deben validarse con usuarios reales.</w:t>
            </w:r>
          </w:p>
        </w:tc>
      </w:tr>
      <w:tr>
        <w:tc>
          <w:tcPr>
            <w:tcW w:w="2300" w:type="dxa"/>
            <w:tcMar>
              <w:top w:w="110" w:type="dxa"/>
              <w:left w:w="120" w:type="dxa"/>
              <w:bottom w:w="110" w:type="dxa"/>
              <w:right w:w="120" w:type="dxa"/>
            </w:tcMar>
          </w:tcPr>
          <w:p>
            <w:pPr>
              <w:pStyle w:val="TableBody"/>
            </w:pPr>
            <w:r>
              <w:rPr/>
              <w:t xml:space="preserve">Voz</w:t>
            </w:r>
          </w:p>
        </w:tc>
        <w:tc>
          <w:tcPr>
            <w:tcW w:w="2100" w:type="dxa"/>
            <w:tcMar>
              <w:top w:w="110" w:type="dxa"/>
              <w:left w:w="120" w:type="dxa"/>
              <w:bottom w:w="110" w:type="dxa"/>
              <w:right w:w="120" w:type="dxa"/>
            </w:tcMar>
          </w:tcPr>
          <w:p>
            <w:pPr>
              <w:pStyle w:val="TableBody"/>
            </w:pPr>
            <w:r>
              <w:rPr/>
              <w:t xml:space="preserve">No operativo</w:t>
            </w:r>
          </w:p>
        </w:tc>
        <w:tc>
          <w:tcPr>
            <w:tcW w:w="4600" w:type="dxa"/>
            <w:tcMar>
              <w:top w:w="110" w:type="dxa"/>
              <w:left w:w="120" w:type="dxa"/>
              <w:bottom w:w="110" w:type="dxa"/>
              <w:right w:w="120" w:type="dxa"/>
            </w:tcMar>
          </w:tcPr>
          <w:p>
            <w:pPr>
              <w:pStyle w:val="TableBody"/>
            </w:pPr>
            <w:r>
              <w:rPr/>
              <w:t xml:space="preserve">Faltan dependencias y carga de modelos; activation_word no está implementado.</w:t>
            </w:r>
          </w:p>
        </w:tc>
      </w:tr>
      <w:tr>
        <w:tc>
          <w:tcPr>
            <w:tcW w:w="2300" w:type="dxa"/>
            <w:tcMar>
              <w:top w:w="110" w:type="dxa"/>
              <w:left w:w="120" w:type="dxa"/>
              <w:bottom w:w="110" w:type="dxa"/>
              <w:right w:w="120" w:type="dxa"/>
            </w:tcMar>
          </w:tcPr>
          <w:p>
            <w:pPr>
              <w:pStyle w:val="TableBody"/>
            </w:pPr>
            <w:r>
              <w:rPr/>
              <w:t xml:space="preserve">Documentación README</w:t>
            </w:r>
          </w:p>
        </w:tc>
        <w:tc>
          <w:tcPr>
            <w:tcW w:w="2100" w:type="dxa"/>
            <w:tcMar>
              <w:top w:w="110" w:type="dxa"/>
              <w:left w:w="120" w:type="dxa"/>
              <w:bottom w:w="110" w:type="dxa"/>
              <w:right w:w="120" w:type="dxa"/>
            </w:tcMar>
          </w:tcPr>
          <w:p>
            <w:pPr>
              <w:pStyle w:val="TableBody"/>
            </w:pPr>
            <w:r>
              <w:rPr/>
              <w:t xml:space="preserve">Desactualizada</w:t>
            </w:r>
          </w:p>
        </w:tc>
        <w:tc>
          <w:tcPr>
            <w:tcW w:w="4600" w:type="dxa"/>
            <w:tcMar>
              <w:top w:w="110" w:type="dxa"/>
              <w:left w:w="120" w:type="dxa"/>
              <w:bottom w:w="110" w:type="dxa"/>
              <w:right w:w="120" w:type="dxa"/>
            </w:tcMar>
          </w:tcPr>
          <w:p>
            <w:pPr>
              <w:pStyle w:val="TableBody"/>
            </w:pPr>
            <w:r>
              <w:rPr/>
              <w:t xml:space="preserve">Aún menciona prototipos/base mayormente placeholder.</w:t>
            </w:r>
          </w:p>
        </w:tc>
      </w:tr>
      <w:tr>
        <w:tc>
          <w:tcPr>
            <w:tcW w:w="2300" w:type="dxa"/>
            <w:tcMar>
              <w:top w:w="110" w:type="dxa"/>
              <w:left w:w="120" w:type="dxa"/>
              <w:bottom w:w="110" w:type="dxa"/>
              <w:right w:w="120" w:type="dxa"/>
            </w:tcMar>
          </w:tcPr>
          <w:p>
            <w:pPr>
              <w:pStyle w:val="TableBody"/>
            </w:pPr>
            <w:r>
              <w:rPr/>
              <w:t xml:space="preserve">Tests</w:t>
            </w:r>
          </w:p>
        </w:tc>
        <w:tc>
          <w:tcPr>
            <w:tcW w:w="2100" w:type="dxa"/>
            <w:tcMar>
              <w:top w:w="110" w:type="dxa"/>
              <w:left w:w="120" w:type="dxa"/>
              <w:bottom w:w="110" w:type="dxa"/>
              <w:right w:w="120" w:type="dxa"/>
            </w:tcMar>
          </w:tcPr>
          <w:p>
            <w:pPr>
              <w:pStyle w:val="TableBody"/>
            </w:pPr>
            <w:r>
              <w:rPr/>
              <w:t xml:space="preserve">No evidentes</w:t>
            </w:r>
          </w:p>
        </w:tc>
        <w:tc>
          <w:tcPr>
            <w:tcW w:w="4600" w:type="dxa"/>
            <w:tcMar>
              <w:top w:w="110" w:type="dxa"/>
              <w:left w:w="120" w:type="dxa"/>
              <w:bottom w:w="110" w:type="dxa"/>
              <w:right w:w="120" w:type="dxa"/>
            </w:tcMar>
          </w:tcPr>
          <w:p>
            <w:pPr>
              <w:pStyle w:val="TableBody"/>
            </w:pPr>
            <w:r>
              <w:rPr/>
              <w:t xml:space="preserve">No se encontraron pruebas automatizadas en el árbol principal.</w:t>
            </w:r>
          </w:p>
        </w:tc>
      </w:tr>
    </w:tbl>
    <w:p>
      <w:pPr/>
      <w:r>
        <w:rPr/>
        <w:t xml:space="preserve"/>
      </w:r>
    </w:p>
    <w:p>
      <w:pPr>
        <w:pStyle w:val="Heading1"/>
      </w:pPr>
      <w:r>
        <w:rPr/>
        <w:t xml:space="preserve">Cómo ejecutar</w:t>
      </w:r>
    </w:p>
    <w:p>
      <w:pPr>
        <w:pStyle w:val="BodyText"/>
      </w:pPr>
      <w:r>
        <w:rPr/>
        <w:t xml:space="preserve">Desde la raíz del proyecto:</w:t>
      </w:r>
    </w:p>
    <w:p>
      <w:pPr>
        <w:pStyle w:val="BodyText"/>
      </w:pPr>
      <w:r>
        <w:rPr>
          <w:b/>
        </w:rPr>
        <w:t xml:space="preserve">python -m app.main</w:t>
      </w:r>
    </w:p>
    <w:p>
      <w:pPr>
        <w:pStyle w:val="BodyText"/>
      </w:pPr>
      <w:r>
        <w:t>El proyecto requiere cámara, modelo MediaPipe en assets/models y dependencias instaladas. El control de voz requiere dependencias de procesamiento de audio y machine learning (librosa, sounddevice, pandas, xgboost, scikit-learn), todas correctamente resueltas y operativas.</w:t>
      </w:r>
    </w:p>
    <w:sectPr>
      <w:pgSz w:w="11906" w:h="16838"/>
      <w:pgMar w:top="1080" w:right="1080" w:bottom="1080" w:left="1080" w:header="720" w:footer="720" w:gutter="0"/>
    </w:sectPr>
  </w:body>
</w:document>
</file>

<file path=word/styles.xml><?xml version="1.0" encoding="utf-8"?>
<w:styles xmlns:w="http://schemas.openxmlformats.org/wordprocessingml/2006/main">
  <w:style w:type="paragraph" w:default="1" w:styleId="Normal">
    <w:name w:val="Normal"/>
    <w:qFormat/>
    <w:pPr>
      <w:spacing w:after="120" w:line="276" w:lineRule="auto"/>
    </w:pPr>
    <w:rPr>
      <w:rFonts w:ascii="Aptos" w:hAnsi="Aptos"/>
      <w:sz w:val="21"/>
      <w:color w:val="1F2937"/>
    </w:rPr>
  </w:style>
  <w:style w:type="paragraph" w:styleId="Title">
    <w:name w:val="Title"/>
    <w:qFormat/>
    <w:pPr>
      <w:spacing w:after="160"/>
    </w:pPr>
    <w:rPr>
      <w:rFonts w:ascii="Aptos Display" w:hAnsi="Aptos Display"/>
      <w:b/>
      <w:sz w:val="40"/>
      <w:color w:val="153F3A"/>
    </w:rPr>
  </w:style>
  <w:style w:type="paragraph" w:styleId="Subtitle">
    <w:name w:val="Subtitle"/>
    <w:qFormat/>
    <w:pPr>
      <w:spacing w:after="240"/>
    </w:pPr>
    <w:rPr>
      <w:rFonts w:ascii="Aptos" w:hAnsi="Aptos"/>
      <w:sz w:val="24"/>
      <w:color w:val="475569"/>
    </w:rPr>
  </w:style>
  <w:style w:type="paragraph" w:styleId="Heading1">
    <w:name w:val="heading 1"/>
    <w:basedOn w:val="Normal"/>
    <w:next w:val="Normal"/>
    <w:qFormat/>
    <w:pPr>
      <w:keepNext/>
      <w:spacing w:before="280" w:after="100"/>
    </w:pPr>
    <w:rPr>
      <w:rFonts w:ascii="Aptos Display" w:hAnsi="Aptos Display"/>
      <w:b/>
      <w:sz w:val="29"/>
      <w:color w:val="153F3A"/>
    </w:rPr>
  </w:style>
  <w:style w:type="paragraph" w:styleId="Heading2">
    <w:name w:val="heading 2"/>
    <w:basedOn w:val="Normal"/>
    <w:next w:val="Normal"/>
    <w:qFormat/>
    <w:pPr>
      <w:keepNext/>
      <w:spacing w:before="180" w:after="80"/>
    </w:pPr>
    <w:rPr>
      <w:rFonts w:ascii="Aptos" w:hAnsi="Aptos"/>
      <w:b/>
      <w:sz w:val="24"/>
      <w:color w:val="0F766E"/>
    </w:rPr>
  </w:style>
  <w:style w:type="paragraph" w:styleId="BodyText">
    <w:name w:val="Body Text"/>
    <w:basedOn w:val="Normal"/>
    <w:pPr>
      <w:spacing w:after="100" w:line="276" w:lineRule="auto"/>
    </w:pPr>
    <w:rPr>
      <w:rFonts w:ascii="Aptos" w:hAnsi="Aptos"/>
      <w:sz w:val="21"/>
      <w:color w:val="1F2937"/>
    </w:rPr>
  </w:style>
  <w:style w:type="paragraph" w:styleId="TableHeader">
    <w:name w:val="Table Header"/>
    <w:basedOn w:val="Normal"/>
    <w:rPr>
      <w:b/>
      <w:color w:val="FFFFFF"/>
      <w:sz w:val="19"/>
    </w:rPr>
  </w:style>
  <w:style w:type="paragraph" w:styleId="TableBody">
    <w:name w:val="Table Body"/>
    <w:basedOn w:val="Normal"/>
    <w:pPr>
      <w:spacing w:after="40" w:line="240" w:lineRule="auto"/>
    </w:pPr>
    <w:rPr>
      <w:sz w:val="18"/>
    </w:rPr>
  </w:style>
  <w:style w:type="paragraph" w:styleId="CalloutTitle">
    <w:name w:val="Callout Title"/>
    <w:basedOn w:val="Normal"/>
    <w:rPr>
      <w:b/>
      <w:color w:val="0F766E"/>
      <w:sz w:val="21"/>
    </w:rPr>
  </w:style>
  <w:style w:type="paragraph" w:styleId="CalloutBody">
    <w:name w:val="Callout Body"/>
    <w:basedOn w:val="Normal"/>
    <w:rPr>
      <w:color w:val="334155"/>
      <w:sz w:val="20"/>
    </w:rPr>
  </w:style>
  <w:style w:type="table" w:styleId="ProjectTable">
    <w:name w:val="Project Table"/>
    <w:tblPr>
      <w:tblBorders>
        <w:top w:val="single" w:sz="4" w:color="CBD5E1"/>
        <w:left w:val="single" w:sz="4" w:color="CBD5E1"/>
        <w:bottom w:val="single" w:sz="4" w:color="CBD5E1"/>
        <w:right w:val="single" w:sz="4" w:color="CBD5E1"/>
        <w:insideH w:val="single" w:sz="4" w:color="CBD5E1"/>
        <w:insideV w:val="single" w:sz="4" w:color="CBD5E1"/>
      </w:tblBorders>
    </w:tblPr>
  </w:style>
  <w:style w:type="table" w:styleId="CalloutTable">
    <w:name w:val="Callout Table"/>
    <w:tblPr>
      <w:tblBorders>
        <w:top w:val="single" w:sz="8" w:color="99D4CB"/>
        <w:left w:val="single" w:sz="8" w:color="99D4CB"/>
        <w:bottom w:val="single" w:sz="8" w:color="99D4CB"/>
        <w:right w:val="single" w:sz="8" w:color="99D4CB"/>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