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E65F5" w14:textId="77777777" w:rsidR="00770FDE" w:rsidRDefault="00770FDE" w:rsidP="00A446D5">
      <w:pPr>
        <w:rPr>
          <w:rFonts w:cstheme="minorHAnsi"/>
          <w:b/>
          <w:bCs/>
          <w:lang w:val="en-NL"/>
        </w:rPr>
      </w:pPr>
    </w:p>
    <w:p w14:paraId="1F04D300" w14:textId="1AF75AAD" w:rsidR="00A446D5" w:rsidRPr="00C16FA1" w:rsidRDefault="00A446D5" w:rsidP="00A446D5">
      <w:pPr>
        <w:rPr>
          <w:rFonts w:cstheme="minorHAnsi"/>
          <w:lang w:val="en-NL"/>
        </w:rPr>
      </w:pPr>
      <w:r w:rsidRPr="00C16FA1">
        <w:rPr>
          <w:rFonts w:cstheme="minorHAnsi"/>
          <w:b/>
          <w:bCs/>
          <w:lang w:val="en-NL"/>
        </w:rPr>
        <w:t>Section A - Data Engineering Theory </w:t>
      </w:r>
    </w:p>
    <w:p w14:paraId="171F6737" w14:textId="77777777" w:rsidR="00A446D5" w:rsidRPr="00C16FA1" w:rsidRDefault="00A446D5" w:rsidP="00A446D5">
      <w:pPr>
        <w:rPr>
          <w:rFonts w:cstheme="minorHAnsi"/>
          <w:lang w:val="en-NL"/>
        </w:rPr>
      </w:pPr>
      <w:r w:rsidRPr="00C16FA1">
        <w:rPr>
          <w:rFonts w:cstheme="minorHAnsi"/>
          <w:b/>
          <w:bCs/>
          <w:i/>
          <w:iCs/>
          <w:lang w:val="en-NL"/>
        </w:rPr>
        <w:t>Q1. OLTP vs OLAP Architecture </w:t>
      </w:r>
    </w:p>
    <w:p w14:paraId="2AC77602" w14:textId="77777777" w:rsidR="00A446D5" w:rsidRPr="00C16FA1" w:rsidRDefault="00A446D5" w:rsidP="00A446D5">
      <w:pPr>
        <w:rPr>
          <w:rFonts w:cstheme="minorHAnsi"/>
          <w:lang w:val="en-NL"/>
        </w:rPr>
      </w:pPr>
      <w:r w:rsidRPr="00C16FA1">
        <w:rPr>
          <w:rFonts w:cstheme="minorHAnsi"/>
          <w:lang w:val="en-NL"/>
        </w:rPr>
        <w:t>The company currently stores transactional and analytical workloads in the same SQL  database. </w:t>
      </w:r>
    </w:p>
    <w:p w14:paraId="4106FA13" w14:textId="77777777" w:rsidR="00A446D5" w:rsidRPr="00C16FA1" w:rsidRDefault="00A446D5" w:rsidP="00A446D5">
      <w:pPr>
        <w:rPr>
          <w:rFonts w:cstheme="minorHAnsi"/>
          <w:lang w:val="en-NL"/>
        </w:rPr>
      </w:pPr>
      <w:r w:rsidRPr="00C16FA1">
        <w:rPr>
          <w:rFonts w:cstheme="minorHAnsi"/>
          <w:b/>
          <w:bCs/>
          <w:lang w:val="en-NL"/>
        </w:rPr>
        <w:t>Tasks</w:t>
      </w:r>
    </w:p>
    <w:p w14:paraId="43B49274" w14:textId="7E0634AA" w:rsidR="00A446D5" w:rsidRPr="00C16FA1" w:rsidRDefault="00A446D5" w:rsidP="00D951EF">
      <w:pPr>
        <w:pStyle w:val="ListParagraph"/>
        <w:numPr>
          <w:ilvl w:val="0"/>
          <w:numId w:val="1"/>
        </w:numPr>
        <w:rPr>
          <w:rFonts w:cstheme="minorHAnsi"/>
          <w:lang w:val="en-NL"/>
        </w:rPr>
      </w:pPr>
      <w:r w:rsidRPr="00C16FA1">
        <w:rPr>
          <w:rFonts w:cstheme="minorHAnsi"/>
          <w:lang w:val="en-NL"/>
        </w:rPr>
        <w:t>Explain why this creates performance issues.  </w:t>
      </w:r>
    </w:p>
    <w:p w14:paraId="2CBD878F" w14:textId="6B0F9024" w:rsidR="00D951EF" w:rsidRPr="00DA32B0" w:rsidRDefault="00C16FA1" w:rsidP="00DA32B0">
      <w:pPr>
        <w:pStyle w:val="ListParagraph"/>
        <w:numPr>
          <w:ilvl w:val="0"/>
          <w:numId w:val="2"/>
        </w:numPr>
        <w:jc w:val="both"/>
        <w:rPr>
          <w:rFonts w:cstheme="minorHAnsi"/>
          <w:lang w:val="en-NL"/>
        </w:rPr>
      </w:pPr>
      <w:r w:rsidRPr="00DA32B0">
        <w:rPr>
          <w:rFonts w:cstheme="minorHAnsi"/>
          <w:lang w:val="en-NL"/>
        </w:rPr>
        <w:t>OLTP takes care of current and day to day data, while OLAP takes care of historical data. Therefore, storing then in the same SQL database will create a lot of performance problems such that:</w:t>
      </w:r>
    </w:p>
    <w:p w14:paraId="30095CEB" w14:textId="25C2E19A" w:rsidR="00C16FA1" w:rsidRPr="00DA32B0" w:rsidRDefault="00C16FA1" w:rsidP="00DA32B0">
      <w:pPr>
        <w:pStyle w:val="NormalWeb"/>
        <w:numPr>
          <w:ilvl w:val="0"/>
          <w:numId w:val="2"/>
        </w:numPr>
        <w:jc w:val="both"/>
        <w:rPr>
          <w:rFonts w:asciiTheme="minorHAnsi" w:hAnsiTheme="minorHAnsi" w:cstheme="minorHAnsi"/>
          <w:sz w:val="22"/>
          <w:szCs w:val="22"/>
        </w:rPr>
      </w:pPr>
      <w:r w:rsidRPr="00DA32B0">
        <w:rPr>
          <w:rFonts w:asciiTheme="minorHAnsi" w:hAnsiTheme="minorHAnsi" w:cstheme="minorHAnsi"/>
          <w:sz w:val="22"/>
          <w:szCs w:val="22"/>
        </w:rPr>
        <w:t>Reports can become slow.</w:t>
      </w:r>
    </w:p>
    <w:p w14:paraId="723E7C15" w14:textId="1BB68F48" w:rsidR="00C16FA1" w:rsidRPr="00DA32B0" w:rsidRDefault="00C16FA1" w:rsidP="00DA32B0">
      <w:pPr>
        <w:pStyle w:val="NormalWeb"/>
        <w:numPr>
          <w:ilvl w:val="0"/>
          <w:numId w:val="2"/>
        </w:numPr>
        <w:jc w:val="both"/>
        <w:rPr>
          <w:rFonts w:asciiTheme="minorHAnsi" w:hAnsiTheme="minorHAnsi" w:cstheme="minorHAnsi"/>
          <w:sz w:val="22"/>
          <w:szCs w:val="22"/>
        </w:rPr>
      </w:pPr>
      <w:r w:rsidRPr="00DA32B0">
        <w:rPr>
          <w:rFonts w:asciiTheme="minorHAnsi" w:hAnsiTheme="minorHAnsi" w:cstheme="minorHAnsi"/>
          <w:sz w:val="22"/>
          <w:szCs w:val="22"/>
        </w:rPr>
        <w:t>Customers may wait longer for payments or orders.</w:t>
      </w:r>
    </w:p>
    <w:p w14:paraId="622B343A" w14:textId="3302F8A2" w:rsidR="00C16FA1" w:rsidRPr="00DA32B0" w:rsidRDefault="00C16FA1" w:rsidP="00DA32B0">
      <w:pPr>
        <w:pStyle w:val="NormalWeb"/>
        <w:numPr>
          <w:ilvl w:val="0"/>
          <w:numId w:val="2"/>
        </w:numPr>
        <w:jc w:val="both"/>
        <w:rPr>
          <w:rFonts w:asciiTheme="minorHAnsi" w:hAnsiTheme="minorHAnsi" w:cstheme="minorHAnsi"/>
          <w:sz w:val="22"/>
          <w:szCs w:val="22"/>
        </w:rPr>
      </w:pPr>
      <w:r w:rsidRPr="00DA32B0">
        <w:rPr>
          <w:rFonts w:asciiTheme="minorHAnsi" w:hAnsiTheme="minorHAnsi" w:cstheme="minorHAnsi"/>
          <w:sz w:val="22"/>
          <w:szCs w:val="22"/>
        </w:rPr>
        <w:t>The database uses more CPU, memory, and disk resources.</w:t>
      </w:r>
    </w:p>
    <w:p w14:paraId="2E7F85FD" w14:textId="0168FE0E" w:rsidR="00C16FA1" w:rsidRPr="00DA32B0" w:rsidRDefault="00C16FA1" w:rsidP="00DA32B0">
      <w:pPr>
        <w:pStyle w:val="NormalWeb"/>
        <w:numPr>
          <w:ilvl w:val="0"/>
          <w:numId w:val="2"/>
        </w:numPr>
        <w:jc w:val="both"/>
        <w:rPr>
          <w:rFonts w:asciiTheme="minorHAnsi" w:hAnsiTheme="minorHAnsi" w:cstheme="minorHAnsi"/>
          <w:sz w:val="22"/>
          <w:szCs w:val="22"/>
        </w:rPr>
      </w:pPr>
      <w:r w:rsidRPr="00DA32B0">
        <w:rPr>
          <w:rFonts w:asciiTheme="minorHAnsi" w:hAnsiTheme="minorHAnsi" w:cstheme="minorHAnsi"/>
          <w:sz w:val="22"/>
          <w:szCs w:val="22"/>
        </w:rPr>
        <w:t>Large reports can compete with small transactions.</w:t>
      </w:r>
    </w:p>
    <w:p w14:paraId="24BF69BE" w14:textId="77777777" w:rsidR="00C16FA1" w:rsidRPr="00C16FA1" w:rsidRDefault="00C16FA1" w:rsidP="00C16FA1">
      <w:pPr>
        <w:pStyle w:val="ListParagraph"/>
        <w:ind w:left="1440"/>
        <w:rPr>
          <w:rFonts w:cstheme="minorHAnsi"/>
          <w:lang w:val="en-NL"/>
        </w:rPr>
      </w:pPr>
    </w:p>
    <w:p w14:paraId="5E100B54" w14:textId="77777777" w:rsidR="00C16FA1" w:rsidRPr="00C16FA1" w:rsidRDefault="00C16FA1" w:rsidP="00C16FA1">
      <w:pPr>
        <w:rPr>
          <w:rFonts w:cstheme="minorHAnsi"/>
          <w:lang w:val="en-NL"/>
        </w:rPr>
      </w:pPr>
    </w:p>
    <w:p w14:paraId="269A505C" w14:textId="090994EB" w:rsidR="00C16FA1" w:rsidRPr="00C16FA1" w:rsidRDefault="00A446D5" w:rsidP="00C16FA1">
      <w:pPr>
        <w:pStyle w:val="ListParagraph"/>
        <w:numPr>
          <w:ilvl w:val="0"/>
          <w:numId w:val="1"/>
        </w:numPr>
        <w:rPr>
          <w:rFonts w:cstheme="minorHAnsi"/>
          <w:lang w:val="en-NL"/>
        </w:rPr>
      </w:pPr>
      <w:r w:rsidRPr="00C16FA1">
        <w:rPr>
          <w:rFonts w:cstheme="minorHAnsi"/>
          <w:lang w:val="en-NL"/>
        </w:rPr>
        <w:t>Compare OLTP and OLAP workloads. </w:t>
      </w:r>
    </w:p>
    <w:tbl>
      <w:tblPr>
        <w:tblStyle w:val="TableGrid"/>
        <w:tblW w:w="0" w:type="auto"/>
        <w:tblInd w:w="773" w:type="dxa"/>
        <w:tblLook w:val="04A0" w:firstRow="1" w:lastRow="0" w:firstColumn="1" w:lastColumn="0" w:noHBand="0" w:noVBand="1"/>
      </w:tblPr>
      <w:tblGrid>
        <w:gridCol w:w="3738"/>
        <w:gridCol w:w="3738"/>
      </w:tblGrid>
      <w:tr w:rsidR="00C16FA1" w14:paraId="4A98FDC9" w14:textId="77777777" w:rsidTr="00C16FA1">
        <w:tc>
          <w:tcPr>
            <w:tcW w:w="3738" w:type="dxa"/>
          </w:tcPr>
          <w:p w14:paraId="2BC3B319" w14:textId="00F59E0A" w:rsidR="00C16FA1" w:rsidRPr="00777D92" w:rsidRDefault="00C16FA1" w:rsidP="00C16FA1">
            <w:pPr>
              <w:pStyle w:val="ListParagraph"/>
              <w:ind w:left="0"/>
              <w:rPr>
                <w:rFonts w:cstheme="minorHAnsi"/>
                <w:b/>
                <w:bCs/>
                <w:sz w:val="28"/>
                <w:szCs w:val="28"/>
                <w:lang w:val="en-NL"/>
              </w:rPr>
            </w:pPr>
            <w:r w:rsidRPr="00777D92">
              <w:rPr>
                <w:rFonts w:cstheme="minorHAnsi"/>
                <w:b/>
                <w:bCs/>
                <w:sz w:val="28"/>
                <w:szCs w:val="28"/>
                <w:lang w:val="en-NL"/>
              </w:rPr>
              <w:t>OLTP</w:t>
            </w:r>
          </w:p>
        </w:tc>
        <w:tc>
          <w:tcPr>
            <w:tcW w:w="3738" w:type="dxa"/>
          </w:tcPr>
          <w:p w14:paraId="0DBA9955" w14:textId="120DA223" w:rsidR="00C16FA1" w:rsidRPr="00777D92" w:rsidRDefault="00C16FA1" w:rsidP="00C16FA1">
            <w:pPr>
              <w:pStyle w:val="ListParagraph"/>
              <w:ind w:left="0"/>
              <w:rPr>
                <w:rFonts w:cstheme="minorHAnsi"/>
                <w:b/>
                <w:bCs/>
                <w:sz w:val="28"/>
                <w:szCs w:val="28"/>
                <w:lang w:val="en-NL"/>
              </w:rPr>
            </w:pPr>
            <w:r w:rsidRPr="00777D92">
              <w:rPr>
                <w:rFonts w:cstheme="minorHAnsi"/>
                <w:b/>
                <w:bCs/>
                <w:sz w:val="28"/>
                <w:szCs w:val="28"/>
                <w:lang w:val="en-NL"/>
              </w:rPr>
              <w:t>OLAP</w:t>
            </w:r>
          </w:p>
        </w:tc>
      </w:tr>
      <w:tr w:rsidR="00C16FA1" w14:paraId="383EC9E6" w14:textId="77777777" w:rsidTr="00C16FA1">
        <w:tc>
          <w:tcPr>
            <w:tcW w:w="3738" w:type="dxa"/>
          </w:tcPr>
          <w:p w14:paraId="6A4CF2CA" w14:textId="13F6BAE6" w:rsidR="00C16FA1" w:rsidRDefault="00777D92" w:rsidP="00DA32B0">
            <w:pPr>
              <w:pStyle w:val="ListParagraph"/>
              <w:ind w:left="0"/>
              <w:jc w:val="both"/>
              <w:rPr>
                <w:rFonts w:cstheme="minorHAnsi"/>
                <w:lang w:val="en-NL"/>
              </w:rPr>
            </w:pPr>
            <w:r w:rsidRPr="00777D92">
              <w:rPr>
                <w:rFonts w:cstheme="minorHAnsi"/>
              </w:rPr>
              <w:t>Run the business</w:t>
            </w:r>
            <w:r>
              <w:rPr>
                <w:rFonts w:cstheme="minorHAnsi"/>
              </w:rPr>
              <w:t xml:space="preserve"> such as making and updating payments.</w:t>
            </w:r>
          </w:p>
        </w:tc>
        <w:tc>
          <w:tcPr>
            <w:tcW w:w="3738" w:type="dxa"/>
          </w:tcPr>
          <w:p w14:paraId="250B295E" w14:textId="343FF069" w:rsidR="00C16FA1" w:rsidRDefault="00777D92" w:rsidP="00DA32B0">
            <w:pPr>
              <w:pStyle w:val="ListParagraph"/>
              <w:ind w:left="0"/>
              <w:jc w:val="both"/>
              <w:rPr>
                <w:rFonts w:cstheme="minorHAnsi"/>
                <w:lang w:val="en-NL"/>
              </w:rPr>
            </w:pPr>
            <w:r w:rsidRPr="00777D92">
              <w:rPr>
                <w:rFonts w:cstheme="minorHAnsi"/>
                <w:lang w:val="en-NL"/>
              </w:rPr>
              <w:t>Understand the business</w:t>
            </w:r>
            <w:r>
              <w:rPr>
                <w:rFonts w:cstheme="minorHAnsi"/>
                <w:lang w:val="en-NL"/>
              </w:rPr>
              <w:t xml:space="preserve"> such as comparing yearly payments and understanding customer behaviour.</w:t>
            </w:r>
          </w:p>
        </w:tc>
      </w:tr>
      <w:tr w:rsidR="00C16FA1" w14:paraId="0635AE89" w14:textId="77777777" w:rsidTr="00C16FA1">
        <w:tc>
          <w:tcPr>
            <w:tcW w:w="3738" w:type="dxa"/>
          </w:tcPr>
          <w:p w14:paraId="5BD452B9" w14:textId="0ACD5B2B" w:rsidR="00C16FA1" w:rsidRDefault="00777D92" w:rsidP="00DA32B0">
            <w:pPr>
              <w:pStyle w:val="ListParagraph"/>
              <w:ind w:left="0"/>
              <w:jc w:val="both"/>
              <w:rPr>
                <w:rFonts w:cstheme="minorHAnsi"/>
                <w:lang w:val="en-NL"/>
              </w:rPr>
            </w:pPr>
            <w:r w:rsidRPr="00777D92">
              <w:rPr>
                <w:rFonts w:cstheme="minorHAnsi"/>
              </w:rPr>
              <w:t xml:space="preserve">Usually </w:t>
            </w:r>
            <w:r>
              <w:rPr>
                <w:rFonts w:cstheme="minorHAnsi"/>
              </w:rPr>
              <w:t xml:space="preserve">handles </w:t>
            </w:r>
            <w:r w:rsidRPr="00777D92">
              <w:rPr>
                <w:rFonts w:cstheme="minorHAnsi"/>
              </w:rPr>
              <w:t>current data</w:t>
            </w:r>
            <w:r>
              <w:rPr>
                <w:rFonts w:cstheme="minorHAnsi"/>
              </w:rPr>
              <w:t>.</w:t>
            </w:r>
          </w:p>
        </w:tc>
        <w:tc>
          <w:tcPr>
            <w:tcW w:w="3738" w:type="dxa"/>
          </w:tcPr>
          <w:p w14:paraId="7B7658B2" w14:textId="73D5FDD3" w:rsidR="00C16FA1" w:rsidRDefault="00777D92" w:rsidP="00DA32B0">
            <w:pPr>
              <w:pStyle w:val="ListParagraph"/>
              <w:ind w:left="0"/>
              <w:jc w:val="both"/>
              <w:rPr>
                <w:rFonts w:cstheme="minorHAnsi"/>
                <w:lang w:val="en-NL"/>
              </w:rPr>
            </w:pPr>
            <w:r w:rsidRPr="00777D92">
              <w:rPr>
                <w:rFonts w:cstheme="minorHAnsi"/>
              </w:rPr>
              <w:t xml:space="preserve">Often </w:t>
            </w:r>
            <w:r>
              <w:rPr>
                <w:rFonts w:cstheme="minorHAnsi"/>
              </w:rPr>
              <w:t xml:space="preserve">handles </w:t>
            </w:r>
            <w:r w:rsidRPr="00777D92">
              <w:rPr>
                <w:rFonts w:cstheme="minorHAnsi"/>
              </w:rPr>
              <w:t>lots of historical data</w:t>
            </w:r>
          </w:p>
        </w:tc>
      </w:tr>
      <w:tr w:rsidR="00C16FA1" w14:paraId="52754E18" w14:textId="77777777" w:rsidTr="00C16FA1">
        <w:tc>
          <w:tcPr>
            <w:tcW w:w="3738" w:type="dxa"/>
          </w:tcPr>
          <w:p w14:paraId="547579A3" w14:textId="135F1ECF" w:rsidR="00C16FA1" w:rsidRDefault="00777D92" w:rsidP="00DA32B0">
            <w:pPr>
              <w:pStyle w:val="ListParagraph"/>
              <w:ind w:left="0"/>
              <w:jc w:val="both"/>
              <w:rPr>
                <w:rFonts w:cstheme="minorHAnsi"/>
                <w:lang w:val="en-NL"/>
              </w:rPr>
            </w:pPr>
            <w:r w:rsidRPr="00777D92">
              <w:rPr>
                <w:rFonts w:cstheme="minorHAnsi"/>
              </w:rPr>
              <w:t>Many small operations.</w:t>
            </w:r>
          </w:p>
        </w:tc>
        <w:tc>
          <w:tcPr>
            <w:tcW w:w="3738" w:type="dxa"/>
          </w:tcPr>
          <w:p w14:paraId="39C84113" w14:textId="493FFB0D" w:rsidR="00C16FA1" w:rsidRDefault="00777D92" w:rsidP="00DA32B0">
            <w:pPr>
              <w:pStyle w:val="ListParagraph"/>
              <w:ind w:left="0"/>
              <w:jc w:val="both"/>
              <w:rPr>
                <w:rFonts w:cstheme="minorHAnsi"/>
                <w:lang w:val="en-NL"/>
              </w:rPr>
            </w:pPr>
            <w:r w:rsidRPr="00777D92">
              <w:rPr>
                <w:rFonts w:cstheme="minorHAnsi"/>
              </w:rPr>
              <w:t>Large queries and calculations.</w:t>
            </w:r>
          </w:p>
        </w:tc>
      </w:tr>
      <w:tr w:rsidR="00C16FA1" w14:paraId="71CF55EC" w14:textId="77777777" w:rsidTr="00C16FA1">
        <w:tc>
          <w:tcPr>
            <w:tcW w:w="3738" w:type="dxa"/>
          </w:tcPr>
          <w:p w14:paraId="7941C08A" w14:textId="521FFFCC" w:rsidR="00C16FA1" w:rsidRDefault="00777D92" w:rsidP="00DA32B0">
            <w:pPr>
              <w:pStyle w:val="ListParagraph"/>
              <w:ind w:left="0"/>
              <w:jc w:val="both"/>
              <w:rPr>
                <w:rFonts w:cstheme="minorHAnsi"/>
                <w:lang w:val="en-NL"/>
              </w:rPr>
            </w:pPr>
            <w:r w:rsidRPr="00777D92">
              <w:rPr>
                <w:rFonts w:cstheme="minorHAnsi"/>
              </w:rPr>
              <w:t>Must respond quickly.</w:t>
            </w:r>
          </w:p>
        </w:tc>
        <w:tc>
          <w:tcPr>
            <w:tcW w:w="3738" w:type="dxa"/>
          </w:tcPr>
          <w:p w14:paraId="6A845575" w14:textId="16C690B3" w:rsidR="00C16FA1" w:rsidRDefault="00777D92" w:rsidP="00DA32B0">
            <w:pPr>
              <w:pStyle w:val="ListParagraph"/>
              <w:ind w:left="0"/>
              <w:jc w:val="both"/>
              <w:rPr>
                <w:rFonts w:cstheme="minorHAnsi"/>
                <w:lang w:val="en-NL"/>
              </w:rPr>
            </w:pPr>
            <w:r w:rsidRPr="00777D92">
              <w:rPr>
                <w:rFonts w:cstheme="minorHAnsi"/>
              </w:rPr>
              <w:t>Designed to analyse large amounts of data efficiently.</w:t>
            </w:r>
          </w:p>
        </w:tc>
      </w:tr>
      <w:tr w:rsidR="00C16FA1" w14:paraId="4F51BE58" w14:textId="77777777" w:rsidTr="00C16FA1">
        <w:tc>
          <w:tcPr>
            <w:tcW w:w="3738" w:type="dxa"/>
          </w:tcPr>
          <w:p w14:paraId="3A203892" w14:textId="77777777" w:rsidR="00C16FA1" w:rsidRDefault="00C16FA1" w:rsidP="00C16FA1">
            <w:pPr>
              <w:pStyle w:val="ListParagraph"/>
              <w:ind w:left="0"/>
              <w:rPr>
                <w:rFonts w:cstheme="minorHAnsi"/>
                <w:lang w:val="en-NL"/>
              </w:rPr>
            </w:pPr>
          </w:p>
        </w:tc>
        <w:tc>
          <w:tcPr>
            <w:tcW w:w="3738" w:type="dxa"/>
          </w:tcPr>
          <w:p w14:paraId="0126FA02" w14:textId="77777777" w:rsidR="00C16FA1" w:rsidRDefault="00C16FA1" w:rsidP="00C16FA1">
            <w:pPr>
              <w:pStyle w:val="ListParagraph"/>
              <w:ind w:left="0"/>
              <w:rPr>
                <w:rFonts w:cstheme="minorHAnsi"/>
                <w:lang w:val="en-NL"/>
              </w:rPr>
            </w:pPr>
          </w:p>
        </w:tc>
      </w:tr>
    </w:tbl>
    <w:p w14:paraId="0ADFE0B6" w14:textId="77777777" w:rsidR="00937DA8" w:rsidRPr="00426B87" w:rsidRDefault="00937DA8" w:rsidP="00426B87">
      <w:pPr>
        <w:rPr>
          <w:rFonts w:cstheme="minorHAnsi"/>
          <w:lang w:val="en-NL"/>
        </w:rPr>
      </w:pPr>
    </w:p>
    <w:p w14:paraId="4F59B5D8" w14:textId="645DD5CA" w:rsidR="006C54DF" w:rsidRPr="00730EC3" w:rsidRDefault="00730EC3" w:rsidP="00730EC3">
      <w:pPr>
        <w:ind w:left="360"/>
        <w:rPr>
          <w:rFonts w:cstheme="minorHAnsi"/>
          <w:lang w:val="en-NL"/>
        </w:rPr>
      </w:pPr>
      <w:r>
        <w:rPr>
          <w:rFonts w:cstheme="minorHAnsi"/>
          <w:lang w:val="en-NL"/>
        </w:rPr>
        <w:t>4.</w:t>
      </w:r>
      <w:r w:rsidR="006C54DF" w:rsidRPr="00730EC3">
        <w:rPr>
          <w:rFonts w:cstheme="minorHAnsi"/>
          <w:lang w:val="en-NL"/>
        </w:rPr>
        <w:t>Explain where:  -PostgreSQL /SQLServer/MySql</w:t>
      </w:r>
      <w:r w:rsidR="006F2BA9" w:rsidRPr="00730EC3">
        <w:rPr>
          <w:rFonts w:cstheme="minorHAnsi"/>
          <w:lang w:val="en-NL"/>
        </w:rPr>
        <w:t xml:space="preserve">, </w:t>
      </w:r>
      <w:r w:rsidR="006C54DF" w:rsidRPr="00730EC3">
        <w:rPr>
          <w:rFonts w:cstheme="minorHAnsi"/>
          <w:lang w:val="en-NL"/>
        </w:rPr>
        <w:t>-Data warehouse</w:t>
      </w:r>
      <w:r w:rsidR="006F2BA9" w:rsidRPr="00730EC3">
        <w:rPr>
          <w:rFonts w:cstheme="minorHAnsi"/>
          <w:lang w:val="en-NL"/>
        </w:rPr>
        <w:t xml:space="preserve"> and  </w:t>
      </w:r>
      <w:r w:rsidR="006C54DF" w:rsidRPr="00730EC3">
        <w:rPr>
          <w:rFonts w:cstheme="minorHAnsi"/>
          <w:lang w:val="en-NL"/>
        </w:rPr>
        <w:t xml:space="preserve">-Data lake should be </w:t>
      </w:r>
      <w:r w:rsidRPr="00730EC3">
        <w:rPr>
          <w:rFonts w:cstheme="minorHAnsi"/>
          <w:lang w:val="en-NL"/>
        </w:rPr>
        <w:t xml:space="preserve">     </w:t>
      </w:r>
      <w:r w:rsidR="006C54DF" w:rsidRPr="00730EC3">
        <w:rPr>
          <w:rFonts w:cstheme="minorHAnsi"/>
          <w:lang w:val="en-NL"/>
        </w:rPr>
        <w:t xml:space="preserve">used.  </w:t>
      </w:r>
    </w:p>
    <w:p w14:paraId="0BD71FCF" w14:textId="6872A66B" w:rsidR="00A446D5" w:rsidRPr="00937DA8" w:rsidRDefault="00A446D5" w:rsidP="00BF2628">
      <w:pPr>
        <w:ind w:left="720"/>
        <w:rPr>
          <w:rFonts w:cstheme="minorHAnsi"/>
          <w:b/>
          <w:bCs/>
          <w:sz w:val="28"/>
          <w:szCs w:val="28"/>
          <w:lang w:val="en-NL"/>
        </w:rPr>
      </w:pPr>
      <w:r w:rsidRPr="00937DA8">
        <w:rPr>
          <w:rFonts w:cstheme="minorHAnsi"/>
          <w:b/>
          <w:bCs/>
          <w:sz w:val="28"/>
          <w:szCs w:val="28"/>
          <w:lang w:val="en-NL"/>
        </w:rPr>
        <w:t>PostgreSQL /SQLServer/MySql</w:t>
      </w:r>
    </w:p>
    <w:p w14:paraId="43B105B4" w14:textId="163FAD7A" w:rsidR="00937DA8" w:rsidRPr="00937DA8" w:rsidRDefault="00937DA8" w:rsidP="00BF2628">
      <w:pPr>
        <w:ind w:left="720"/>
        <w:rPr>
          <w:rFonts w:cstheme="minorHAnsi"/>
          <w:lang w:val="en-NL"/>
        </w:rPr>
      </w:pPr>
      <w:r w:rsidRPr="00937DA8">
        <w:rPr>
          <w:rFonts w:cstheme="minorHAnsi"/>
          <w:lang w:val="en-NL"/>
        </w:rPr>
        <w:t>These are database systems</w:t>
      </w:r>
      <w:r>
        <w:rPr>
          <w:rFonts w:cstheme="minorHAnsi"/>
          <w:lang w:val="en-NL"/>
        </w:rPr>
        <w:t xml:space="preserve"> that</w:t>
      </w:r>
      <w:r w:rsidRPr="00937DA8">
        <w:rPr>
          <w:rFonts w:cstheme="minorHAnsi"/>
          <w:lang w:val="en-NL"/>
        </w:rPr>
        <w:t xml:space="preserve"> store and manage data for applications.</w:t>
      </w:r>
    </w:p>
    <w:p w14:paraId="7934A4C0" w14:textId="4CEC41F6" w:rsidR="00937DA8" w:rsidRPr="00937DA8" w:rsidRDefault="00937DA8" w:rsidP="00BF2628">
      <w:pPr>
        <w:ind w:left="720"/>
        <w:rPr>
          <w:rFonts w:cstheme="minorHAnsi"/>
          <w:lang w:val="en-NL"/>
        </w:rPr>
      </w:pPr>
      <w:r w:rsidRPr="00937DA8">
        <w:rPr>
          <w:rFonts w:cstheme="minorHAnsi"/>
          <w:lang w:val="en-NL"/>
        </w:rPr>
        <w:t>For example, when you buy shoes online, the database saves</w:t>
      </w:r>
      <w:r>
        <w:rPr>
          <w:rFonts w:cstheme="minorHAnsi"/>
          <w:lang w:val="en-NL"/>
        </w:rPr>
        <w:t xml:space="preserve"> your order, price, payment status, etc.</w:t>
      </w:r>
    </w:p>
    <w:p w14:paraId="432BE210" w14:textId="77777777" w:rsidR="00937DA8" w:rsidRPr="00937DA8" w:rsidRDefault="00937DA8" w:rsidP="00BF2628">
      <w:pPr>
        <w:ind w:left="720"/>
        <w:rPr>
          <w:rFonts w:cstheme="minorHAnsi"/>
          <w:lang w:val="en-NL"/>
        </w:rPr>
      </w:pPr>
      <w:r w:rsidRPr="00937DA8">
        <w:rPr>
          <w:rFonts w:cstheme="minorHAnsi"/>
          <w:lang w:val="en-NL"/>
        </w:rPr>
        <w:t>They are commonly used for OLTP workloads.</w:t>
      </w:r>
    </w:p>
    <w:p w14:paraId="058C6AAA" w14:textId="77777777" w:rsidR="00937DA8" w:rsidRPr="00937DA8" w:rsidRDefault="00937DA8" w:rsidP="00BF2628">
      <w:pPr>
        <w:ind w:left="720"/>
        <w:rPr>
          <w:rFonts w:cstheme="minorHAnsi"/>
          <w:lang w:val="en-NL"/>
        </w:rPr>
      </w:pPr>
      <w:r w:rsidRPr="00937DA8">
        <w:rPr>
          <w:rFonts w:cstheme="minorHAnsi"/>
          <w:lang w:val="en-NL"/>
        </w:rPr>
        <w:t>You normally choose one based on your application, technical needs, budget, and team skills.</w:t>
      </w:r>
    </w:p>
    <w:p w14:paraId="76E4AFFB" w14:textId="77777777" w:rsidR="00937DA8" w:rsidRPr="00937DA8" w:rsidRDefault="00937DA8" w:rsidP="00BF2628">
      <w:pPr>
        <w:numPr>
          <w:ilvl w:val="0"/>
          <w:numId w:val="5"/>
        </w:numPr>
        <w:tabs>
          <w:tab w:val="clear" w:pos="720"/>
          <w:tab w:val="num" w:pos="1440"/>
        </w:tabs>
        <w:ind w:left="1440"/>
        <w:rPr>
          <w:rFonts w:cstheme="minorHAnsi"/>
          <w:lang w:val="en-NL"/>
        </w:rPr>
      </w:pPr>
      <w:r w:rsidRPr="00937DA8">
        <w:rPr>
          <w:rFonts w:cstheme="minorHAnsi"/>
          <w:lang w:val="en-NL"/>
        </w:rPr>
        <w:t>PostgreSQL: A powerful open-source database.</w:t>
      </w:r>
    </w:p>
    <w:p w14:paraId="3E40212D" w14:textId="77777777" w:rsidR="00937DA8" w:rsidRPr="00937DA8" w:rsidRDefault="00937DA8" w:rsidP="00BF2628">
      <w:pPr>
        <w:numPr>
          <w:ilvl w:val="0"/>
          <w:numId w:val="5"/>
        </w:numPr>
        <w:tabs>
          <w:tab w:val="clear" w:pos="720"/>
          <w:tab w:val="num" w:pos="1440"/>
        </w:tabs>
        <w:ind w:left="1440"/>
        <w:rPr>
          <w:rFonts w:cstheme="minorHAnsi"/>
          <w:lang w:val="en-NL"/>
        </w:rPr>
      </w:pPr>
      <w:r w:rsidRPr="00937DA8">
        <w:rPr>
          <w:rFonts w:cstheme="minorHAnsi"/>
          <w:lang w:val="en-NL"/>
        </w:rPr>
        <w:t>SQL Server: Microsoft's database, often used in Microsoft-based business environments.</w:t>
      </w:r>
    </w:p>
    <w:p w14:paraId="2A288310" w14:textId="44D7613D" w:rsidR="00937DA8" w:rsidRPr="00BF2628" w:rsidRDefault="00937DA8" w:rsidP="00A446D5">
      <w:pPr>
        <w:numPr>
          <w:ilvl w:val="0"/>
          <w:numId w:val="5"/>
        </w:numPr>
        <w:tabs>
          <w:tab w:val="clear" w:pos="720"/>
          <w:tab w:val="num" w:pos="1440"/>
        </w:tabs>
        <w:ind w:left="1440"/>
        <w:rPr>
          <w:rFonts w:cstheme="minorHAnsi"/>
          <w:lang w:val="en-NL"/>
        </w:rPr>
      </w:pPr>
      <w:r w:rsidRPr="00937DA8">
        <w:rPr>
          <w:rFonts w:cstheme="minorHAnsi"/>
          <w:lang w:val="en-NL"/>
        </w:rPr>
        <w:lastRenderedPageBreak/>
        <w:t>MySQL: A popular database often used for websites and applications.</w:t>
      </w:r>
    </w:p>
    <w:p w14:paraId="222BDB0E" w14:textId="77777777" w:rsidR="00BF2628" w:rsidRDefault="00A446D5" w:rsidP="00BF2628">
      <w:pPr>
        <w:ind w:left="720"/>
        <w:rPr>
          <w:rFonts w:cstheme="minorHAnsi"/>
          <w:b/>
          <w:bCs/>
          <w:sz w:val="28"/>
          <w:szCs w:val="28"/>
          <w:lang w:val="en-NL"/>
        </w:rPr>
      </w:pPr>
      <w:r w:rsidRPr="00BF2628">
        <w:rPr>
          <w:rFonts w:cstheme="minorHAnsi"/>
          <w:b/>
          <w:bCs/>
          <w:sz w:val="28"/>
          <w:szCs w:val="28"/>
          <w:lang w:val="en-NL"/>
        </w:rPr>
        <w:t>Data warehouse</w:t>
      </w:r>
    </w:p>
    <w:p w14:paraId="0F3F88E0" w14:textId="2223D0E2" w:rsidR="00BF2628" w:rsidRPr="00BF2628" w:rsidRDefault="00BF2628" w:rsidP="00BF2628">
      <w:pPr>
        <w:ind w:left="720"/>
        <w:rPr>
          <w:rFonts w:cstheme="minorHAnsi"/>
          <w:lang w:val="en-NL"/>
        </w:rPr>
      </w:pPr>
      <w:r w:rsidRPr="00BF2628">
        <w:rPr>
          <w:rFonts w:cstheme="minorHAnsi"/>
          <w:lang w:val="en-NL"/>
        </w:rPr>
        <w:t>A data warehouse is a place to keep organized</w:t>
      </w:r>
      <w:r>
        <w:rPr>
          <w:rFonts w:cstheme="minorHAnsi"/>
          <w:lang w:val="en-NL"/>
        </w:rPr>
        <w:t xml:space="preserve"> and structured</w:t>
      </w:r>
      <w:r w:rsidRPr="00BF2628">
        <w:rPr>
          <w:rFonts w:cstheme="minorHAnsi"/>
          <w:lang w:val="en-NL"/>
        </w:rPr>
        <w:t xml:space="preserve"> data for analysis.</w:t>
      </w:r>
    </w:p>
    <w:p w14:paraId="4A90DED6" w14:textId="57B96F7B" w:rsidR="00BF2628" w:rsidRPr="00BF2628" w:rsidRDefault="00BF2628" w:rsidP="00BF2628">
      <w:pPr>
        <w:ind w:left="720"/>
        <w:rPr>
          <w:rFonts w:cstheme="minorHAnsi"/>
          <w:lang w:val="en-NL"/>
        </w:rPr>
      </w:pPr>
      <w:r>
        <w:rPr>
          <w:rFonts w:cstheme="minorHAnsi"/>
          <w:lang w:val="en-NL"/>
        </w:rPr>
        <w:t>We u</w:t>
      </w:r>
      <w:r w:rsidRPr="00BF2628">
        <w:rPr>
          <w:rFonts w:cstheme="minorHAnsi"/>
          <w:lang w:val="en-NL"/>
        </w:rPr>
        <w:t xml:space="preserve">se a data warehouse when </w:t>
      </w:r>
      <w:r>
        <w:rPr>
          <w:rFonts w:cstheme="minorHAnsi"/>
          <w:lang w:val="en-NL"/>
        </w:rPr>
        <w:t>we</w:t>
      </w:r>
      <w:r w:rsidRPr="00BF2628">
        <w:rPr>
          <w:rFonts w:cstheme="minorHAnsi"/>
          <w:lang w:val="en-NL"/>
        </w:rPr>
        <w:t xml:space="preserve"> need:</w:t>
      </w:r>
      <w:r>
        <w:rPr>
          <w:rFonts w:cstheme="minorHAnsi"/>
          <w:lang w:val="en-NL"/>
        </w:rPr>
        <w:t xml:space="preserve"> </w:t>
      </w:r>
      <w:r w:rsidRPr="00BF2628">
        <w:rPr>
          <w:rFonts w:cstheme="minorHAnsi"/>
          <w:lang w:val="en-NL"/>
        </w:rPr>
        <w:t>Business reports</w:t>
      </w:r>
      <w:r>
        <w:rPr>
          <w:rFonts w:cstheme="minorHAnsi"/>
          <w:lang w:val="en-NL"/>
        </w:rPr>
        <w:t xml:space="preserve">, </w:t>
      </w:r>
      <w:r w:rsidRPr="00BF2628">
        <w:rPr>
          <w:rFonts w:cstheme="minorHAnsi"/>
          <w:lang w:val="en-NL"/>
        </w:rPr>
        <w:t>Sales and profit analysis</w:t>
      </w:r>
      <w:r>
        <w:rPr>
          <w:rFonts w:cstheme="minorHAnsi"/>
          <w:lang w:val="en-NL"/>
        </w:rPr>
        <w:t xml:space="preserve">, </w:t>
      </w:r>
      <w:r w:rsidRPr="00BF2628">
        <w:rPr>
          <w:rFonts w:cstheme="minorHAnsi"/>
          <w:lang w:val="en-NL"/>
        </w:rPr>
        <w:t>Historical comparisons</w:t>
      </w:r>
      <w:r>
        <w:rPr>
          <w:rFonts w:cstheme="minorHAnsi"/>
          <w:lang w:val="en-NL"/>
        </w:rPr>
        <w:t xml:space="preserve">, </w:t>
      </w:r>
      <w:r w:rsidRPr="00BF2628">
        <w:rPr>
          <w:rFonts w:cstheme="minorHAnsi"/>
          <w:lang w:val="en-NL"/>
        </w:rPr>
        <w:t>Dashboards for managers</w:t>
      </w:r>
      <w:r>
        <w:rPr>
          <w:rFonts w:cstheme="minorHAnsi"/>
          <w:lang w:val="en-NL"/>
        </w:rPr>
        <w:t xml:space="preserve"> etc.</w:t>
      </w:r>
    </w:p>
    <w:p w14:paraId="56EC00FE" w14:textId="3703FFC0" w:rsidR="00A446D5" w:rsidRPr="00BF2628" w:rsidRDefault="00BF2628" w:rsidP="00BF2628">
      <w:pPr>
        <w:ind w:left="720"/>
        <w:rPr>
          <w:rFonts w:cstheme="minorHAnsi"/>
          <w:lang w:val="en-NL"/>
        </w:rPr>
      </w:pPr>
      <w:r w:rsidRPr="00BF2628">
        <w:rPr>
          <w:rFonts w:cstheme="minorHAnsi"/>
          <w:lang w:val="en-NL"/>
        </w:rPr>
        <w:t>Examples include Snowflake, Google BigQuery, and Amazon Redshift.</w:t>
      </w:r>
    </w:p>
    <w:p w14:paraId="36EF0457" w14:textId="27E58D92" w:rsidR="00A446D5" w:rsidRDefault="00A446D5" w:rsidP="00BF2628">
      <w:pPr>
        <w:ind w:left="720"/>
        <w:rPr>
          <w:rFonts w:cstheme="minorHAnsi"/>
          <w:b/>
          <w:bCs/>
          <w:sz w:val="28"/>
          <w:szCs w:val="28"/>
          <w:lang w:val="en-NL"/>
        </w:rPr>
      </w:pPr>
      <w:r w:rsidRPr="00BF2628">
        <w:rPr>
          <w:rFonts w:cstheme="minorHAnsi"/>
          <w:b/>
          <w:bCs/>
          <w:sz w:val="28"/>
          <w:szCs w:val="28"/>
          <w:lang w:val="en-NL"/>
        </w:rPr>
        <w:t>Data lake </w:t>
      </w:r>
    </w:p>
    <w:p w14:paraId="7BFB85C6" w14:textId="3D06E579" w:rsidR="00BF2628" w:rsidRPr="00BF2628" w:rsidRDefault="00BF2628" w:rsidP="006C54DF">
      <w:pPr>
        <w:ind w:left="720"/>
        <w:rPr>
          <w:rFonts w:cstheme="minorHAnsi"/>
          <w:lang w:val="en-NL"/>
        </w:rPr>
      </w:pPr>
      <w:r w:rsidRPr="00BF2628">
        <w:rPr>
          <w:rFonts w:cstheme="minorHAnsi"/>
          <w:lang w:val="en-NL"/>
        </w:rPr>
        <w:t>A data lake is a large storage place for many kinds of data, often kept in its original form</w:t>
      </w:r>
      <w:r w:rsidR="006C54DF">
        <w:rPr>
          <w:rFonts w:cstheme="minorHAnsi"/>
          <w:lang w:val="en-NL"/>
        </w:rPr>
        <w:t xml:space="preserve"> such as </w:t>
      </w:r>
      <w:r w:rsidRPr="00BF2628">
        <w:rPr>
          <w:rFonts w:cstheme="minorHAnsi"/>
          <w:lang w:val="en-NL"/>
        </w:rPr>
        <w:t>CSV and Excel files</w:t>
      </w:r>
      <w:r w:rsidR="006C54DF">
        <w:rPr>
          <w:rFonts w:cstheme="minorHAnsi"/>
          <w:lang w:val="en-NL"/>
        </w:rPr>
        <w:t xml:space="preserve">, </w:t>
      </w:r>
      <w:r w:rsidRPr="00BF2628">
        <w:rPr>
          <w:rFonts w:cstheme="minorHAnsi"/>
          <w:lang w:val="en-NL"/>
        </w:rPr>
        <w:t>Website logs</w:t>
      </w:r>
      <w:r w:rsidR="006C54DF">
        <w:rPr>
          <w:rFonts w:cstheme="minorHAnsi"/>
          <w:lang w:val="en-NL"/>
        </w:rPr>
        <w:t xml:space="preserve">, </w:t>
      </w:r>
      <w:r w:rsidRPr="00BF2628">
        <w:rPr>
          <w:rFonts w:cstheme="minorHAnsi"/>
          <w:lang w:val="en-NL"/>
        </w:rPr>
        <w:t>Images and videos</w:t>
      </w:r>
      <w:r w:rsidR="006C54DF">
        <w:rPr>
          <w:rFonts w:cstheme="minorHAnsi"/>
          <w:lang w:val="en-NL"/>
        </w:rPr>
        <w:t xml:space="preserve">, </w:t>
      </w:r>
      <w:r w:rsidRPr="00BF2628">
        <w:rPr>
          <w:rFonts w:cstheme="minorHAnsi"/>
          <w:lang w:val="en-NL"/>
        </w:rPr>
        <w:t>Raw sales data</w:t>
      </w:r>
      <w:r w:rsidR="006C54DF">
        <w:rPr>
          <w:rFonts w:cstheme="minorHAnsi"/>
          <w:lang w:val="en-NL"/>
        </w:rPr>
        <w:t xml:space="preserve">, </w:t>
      </w:r>
      <w:r w:rsidRPr="00BF2628">
        <w:rPr>
          <w:rFonts w:cstheme="minorHAnsi"/>
          <w:lang w:val="en-NL"/>
        </w:rPr>
        <w:t>Sensor data</w:t>
      </w:r>
      <w:r w:rsidR="006C54DF">
        <w:rPr>
          <w:rFonts w:cstheme="minorHAnsi"/>
          <w:lang w:val="en-NL"/>
        </w:rPr>
        <w:t xml:space="preserve"> etc.</w:t>
      </w:r>
    </w:p>
    <w:p w14:paraId="7B47EF0B" w14:textId="2FA63DE2" w:rsidR="00BF2628" w:rsidRPr="00BF2628" w:rsidRDefault="006C54DF" w:rsidP="00BF2628">
      <w:pPr>
        <w:ind w:left="720"/>
        <w:rPr>
          <w:rFonts w:cstheme="minorHAnsi"/>
          <w:lang w:val="en-NL"/>
        </w:rPr>
      </w:pPr>
      <w:r>
        <w:rPr>
          <w:rFonts w:cstheme="minorHAnsi"/>
          <w:lang w:val="en-NL"/>
        </w:rPr>
        <w:t>We u</w:t>
      </w:r>
      <w:r w:rsidR="00BF2628" w:rsidRPr="00BF2628">
        <w:rPr>
          <w:rFonts w:cstheme="minorHAnsi"/>
          <w:lang w:val="en-NL"/>
        </w:rPr>
        <w:t>se a data lake when you want to keep lots of different data for future use, data science, machine learning, or deeper analysis.</w:t>
      </w:r>
    </w:p>
    <w:p w14:paraId="6AD64AA4" w14:textId="63F43C6A" w:rsidR="00BF2628" w:rsidRPr="00BF2628" w:rsidRDefault="00BF2628" w:rsidP="006C54DF">
      <w:pPr>
        <w:ind w:left="720"/>
        <w:rPr>
          <w:rFonts w:cstheme="minorHAnsi"/>
          <w:lang w:val="en-NL"/>
        </w:rPr>
      </w:pPr>
      <w:r w:rsidRPr="00BF2628">
        <w:rPr>
          <w:rFonts w:cstheme="minorHAnsi"/>
          <w:lang w:val="en-NL"/>
        </w:rPr>
        <w:t>Examples include Amazon S3, Azure Data Lake Storage, and Google Cloud Storage.</w:t>
      </w:r>
    </w:p>
    <w:p w14:paraId="0E0E8359" w14:textId="77777777" w:rsidR="00BF2628" w:rsidRDefault="00BF2628" w:rsidP="00BF2628">
      <w:pPr>
        <w:ind w:left="720"/>
        <w:rPr>
          <w:rFonts w:cstheme="minorHAnsi"/>
          <w:lang w:val="en-NL"/>
        </w:rPr>
      </w:pPr>
    </w:p>
    <w:p w14:paraId="78286424" w14:textId="77777777" w:rsidR="00D66101" w:rsidRPr="00DA32B0" w:rsidRDefault="00D66101" w:rsidP="00DA32B0">
      <w:pPr>
        <w:jc w:val="both"/>
        <w:rPr>
          <w:rFonts w:cstheme="minorHAnsi"/>
          <w:lang w:val="en-NL"/>
        </w:rPr>
      </w:pPr>
      <w:r w:rsidRPr="00D66101">
        <w:rPr>
          <w:rFonts w:cstheme="minorHAnsi"/>
          <w:b/>
          <w:bCs/>
          <w:i/>
          <w:iCs/>
          <w:lang w:val="en-NL"/>
        </w:rPr>
        <w:t>Q2. ACID vs BASE in Distributed Systems </w:t>
      </w:r>
    </w:p>
    <w:p w14:paraId="4096A07B" w14:textId="77777777" w:rsidR="00D66101" w:rsidRPr="00D66101" w:rsidRDefault="00D66101" w:rsidP="00DA32B0">
      <w:pPr>
        <w:jc w:val="both"/>
        <w:rPr>
          <w:rFonts w:cstheme="minorHAnsi"/>
          <w:lang w:val="en-NL"/>
        </w:rPr>
      </w:pPr>
      <w:r w:rsidRPr="00D66101">
        <w:rPr>
          <w:rFonts w:cstheme="minorHAnsi"/>
          <w:b/>
          <w:bCs/>
          <w:lang w:val="en-NL"/>
        </w:rPr>
        <w:t xml:space="preserve">QuickCart </w:t>
      </w:r>
      <w:r w:rsidRPr="00D66101">
        <w:rPr>
          <w:rFonts w:cstheme="minorHAnsi"/>
          <w:lang w:val="en-NL"/>
        </w:rPr>
        <w:t xml:space="preserve">wants to store clickstream events from millions of users. </w:t>
      </w:r>
      <w:r w:rsidRPr="00D66101">
        <w:rPr>
          <w:rFonts w:cstheme="minorHAnsi"/>
          <w:b/>
          <w:bCs/>
          <w:lang w:val="en-NL"/>
        </w:rPr>
        <w:t>Tasks </w:t>
      </w:r>
    </w:p>
    <w:p w14:paraId="3654DBDB" w14:textId="70833261" w:rsidR="00461A9D" w:rsidRPr="00461A9D" w:rsidRDefault="00D66101" w:rsidP="00DA32B0">
      <w:pPr>
        <w:pStyle w:val="ListParagraph"/>
        <w:numPr>
          <w:ilvl w:val="0"/>
          <w:numId w:val="9"/>
        </w:numPr>
        <w:rPr>
          <w:rFonts w:cstheme="minorHAnsi"/>
          <w:lang w:val="en-NL"/>
        </w:rPr>
      </w:pPr>
      <w:r w:rsidRPr="00461A9D">
        <w:rPr>
          <w:rFonts w:cstheme="minorHAnsi"/>
          <w:lang w:val="en-NL"/>
        </w:rPr>
        <w:t>Explain why BASE systems are preferred for clickstream systems. </w:t>
      </w:r>
    </w:p>
    <w:p w14:paraId="2DE147B5" w14:textId="75776648" w:rsidR="00461A9D" w:rsidRPr="00DA32B0" w:rsidRDefault="00461A9D" w:rsidP="00DA32B0">
      <w:pPr>
        <w:pStyle w:val="ListParagraph"/>
        <w:ind w:left="1080"/>
        <w:rPr>
          <w:rFonts w:cstheme="minorHAnsi"/>
          <w:lang w:val="en-NL"/>
        </w:rPr>
      </w:pPr>
      <w:r w:rsidRPr="00461A9D">
        <w:rPr>
          <w:rFonts w:cstheme="minorHAnsi"/>
          <w:lang w:val="en-NL"/>
        </w:rPr>
        <w:t>A clickstream is simply a record of what people click or do on a website.</w:t>
      </w:r>
    </w:p>
    <w:p w14:paraId="3688B7EE" w14:textId="60E6181D" w:rsidR="00461A9D" w:rsidRPr="00461A9D" w:rsidRDefault="00461A9D" w:rsidP="00DA32B0">
      <w:pPr>
        <w:pStyle w:val="ListParagraph"/>
        <w:ind w:left="1080"/>
        <w:rPr>
          <w:rFonts w:cstheme="minorHAnsi"/>
          <w:lang w:val="en-NL"/>
        </w:rPr>
      </w:pPr>
      <w:r w:rsidRPr="00461A9D">
        <w:rPr>
          <w:rFonts w:cstheme="minorHAnsi"/>
          <w:lang w:val="en-NL"/>
        </w:rPr>
        <w:t xml:space="preserve">With a BASE-style approach, QuickCart can distribute </w:t>
      </w:r>
      <w:r w:rsidR="00DA32B0">
        <w:rPr>
          <w:rFonts w:cstheme="minorHAnsi"/>
          <w:lang w:val="en-NL"/>
        </w:rPr>
        <w:t>these records</w:t>
      </w:r>
      <w:r w:rsidRPr="00461A9D">
        <w:rPr>
          <w:rFonts w:cstheme="minorHAnsi"/>
          <w:lang w:val="en-NL"/>
        </w:rPr>
        <w:t xml:space="preserve"> across many servers and allow updates to spread over time.</w:t>
      </w:r>
    </w:p>
    <w:p w14:paraId="360502BF" w14:textId="77777777" w:rsidR="00461A9D" w:rsidRPr="00461A9D" w:rsidRDefault="00461A9D" w:rsidP="00DA32B0">
      <w:pPr>
        <w:pStyle w:val="ListParagraph"/>
        <w:ind w:left="1080"/>
        <w:rPr>
          <w:rFonts w:cstheme="minorHAnsi"/>
          <w:lang w:val="en-NL"/>
        </w:rPr>
      </w:pPr>
    </w:p>
    <w:p w14:paraId="794738B1" w14:textId="77777777" w:rsidR="00461A9D" w:rsidRPr="00461A9D" w:rsidRDefault="00461A9D" w:rsidP="00DA32B0">
      <w:pPr>
        <w:pStyle w:val="ListParagraph"/>
        <w:ind w:left="1080"/>
        <w:rPr>
          <w:rFonts w:cstheme="minorHAnsi"/>
          <w:lang w:val="en-NL"/>
        </w:rPr>
      </w:pPr>
      <w:r w:rsidRPr="00461A9D">
        <w:rPr>
          <w:rFonts w:cstheme="minorHAnsi"/>
          <w:lang w:val="en-NL"/>
        </w:rPr>
        <w:t>The benefits are:</w:t>
      </w:r>
    </w:p>
    <w:p w14:paraId="3C56E04D" w14:textId="77777777" w:rsidR="00461A9D" w:rsidRPr="00461A9D" w:rsidRDefault="00461A9D" w:rsidP="00DA32B0">
      <w:pPr>
        <w:pStyle w:val="ListParagraph"/>
        <w:ind w:left="1080"/>
        <w:rPr>
          <w:rFonts w:cstheme="minorHAnsi"/>
          <w:lang w:val="en-NL"/>
        </w:rPr>
      </w:pPr>
      <w:r w:rsidRPr="00461A9D">
        <w:rPr>
          <w:rFonts w:cstheme="minorHAnsi"/>
          <w:lang w:val="en-NL"/>
        </w:rPr>
        <w:t>1. Handles huge amounts of data: Millions of clicks can be collected.</w:t>
      </w:r>
    </w:p>
    <w:p w14:paraId="6BE7C981" w14:textId="77777777" w:rsidR="00461A9D" w:rsidRPr="00461A9D" w:rsidRDefault="00461A9D" w:rsidP="00DA32B0">
      <w:pPr>
        <w:pStyle w:val="ListParagraph"/>
        <w:ind w:left="1080"/>
        <w:rPr>
          <w:rFonts w:cstheme="minorHAnsi"/>
          <w:lang w:val="en-NL"/>
        </w:rPr>
      </w:pPr>
      <w:r w:rsidRPr="00461A9D">
        <w:rPr>
          <w:rFonts w:cstheme="minorHAnsi"/>
          <w:lang w:val="en-NL"/>
        </w:rPr>
        <w:t>2. Fast responses: The system does not need to wait for every copy to update.</w:t>
      </w:r>
    </w:p>
    <w:p w14:paraId="362A4A68" w14:textId="77777777" w:rsidR="00461A9D" w:rsidRPr="00461A9D" w:rsidRDefault="00461A9D" w:rsidP="00DA32B0">
      <w:pPr>
        <w:pStyle w:val="ListParagraph"/>
        <w:ind w:left="1080"/>
        <w:rPr>
          <w:rFonts w:cstheme="minorHAnsi"/>
          <w:lang w:val="en-NL"/>
        </w:rPr>
      </w:pPr>
      <w:r w:rsidRPr="00461A9D">
        <w:rPr>
          <w:rFonts w:cstheme="minorHAnsi"/>
          <w:lang w:val="en-NL"/>
        </w:rPr>
        <w:t>3. High availability: It can continue working when some servers have problems.</w:t>
      </w:r>
    </w:p>
    <w:p w14:paraId="39637372" w14:textId="0F754B08" w:rsidR="00D66101" w:rsidRDefault="00461A9D" w:rsidP="00DA32B0">
      <w:pPr>
        <w:pStyle w:val="ListParagraph"/>
        <w:ind w:left="1080"/>
        <w:rPr>
          <w:rFonts w:cstheme="minorHAnsi"/>
          <w:lang w:val="en-NL"/>
        </w:rPr>
      </w:pPr>
      <w:r w:rsidRPr="00461A9D">
        <w:rPr>
          <w:rFonts w:cstheme="minorHAnsi"/>
          <w:lang w:val="en-NL"/>
        </w:rPr>
        <w:t>4. Easy to scale: More servers can be added as the number of users grows.</w:t>
      </w:r>
    </w:p>
    <w:p w14:paraId="352117CB" w14:textId="77777777" w:rsidR="00DA32B0" w:rsidRDefault="00DA32B0" w:rsidP="00DA32B0">
      <w:pPr>
        <w:pStyle w:val="ListParagraph"/>
        <w:ind w:left="1080"/>
        <w:rPr>
          <w:rFonts w:cstheme="minorHAnsi"/>
          <w:lang w:val="en-NL"/>
        </w:rPr>
      </w:pPr>
    </w:p>
    <w:p w14:paraId="1908A4E7" w14:textId="64818DB4" w:rsidR="00DA32B0" w:rsidRDefault="00DA32B0" w:rsidP="00DA32B0">
      <w:pPr>
        <w:pStyle w:val="ListParagraph"/>
        <w:ind w:left="1080"/>
        <w:rPr>
          <w:rFonts w:cstheme="minorHAnsi"/>
        </w:rPr>
      </w:pPr>
      <w:r>
        <w:rPr>
          <w:rFonts w:cstheme="minorHAnsi"/>
          <w:lang w:val="en-NL"/>
        </w:rPr>
        <w:t xml:space="preserve">Therefore, </w:t>
      </w:r>
      <w:r w:rsidRPr="00DA32B0">
        <w:rPr>
          <w:rFonts w:cstheme="minorHAnsi"/>
        </w:rPr>
        <w:t>BASE systems are preferred because QuickCart must handle millions of clickstream events quickly. They support high availability, distributed processing, and scalability. Eventual consistency allows updates to spread between servers over time without requiring every copy to be updated immediately.</w:t>
      </w:r>
    </w:p>
    <w:p w14:paraId="41640FFA" w14:textId="77777777" w:rsidR="00730EC3" w:rsidRPr="00461A9D" w:rsidRDefault="00730EC3" w:rsidP="00DA32B0">
      <w:pPr>
        <w:pStyle w:val="ListParagraph"/>
        <w:ind w:left="1080"/>
        <w:rPr>
          <w:rFonts w:cstheme="minorHAnsi"/>
          <w:lang w:val="en-NL"/>
        </w:rPr>
      </w:pPr>
    </w:p>
    <w:p w14:paraId="2EA09F56" w14:textId="434ABA9C" w:rsidR="00461A9D" w:rsidRPr="00730EC3" w:rsidRDefault="00D66101" w:rsidP="00730EC3">
      <w:pPr>
        <w:pStyle w:val="ListParagraph"/>
        <w:numPr>
          <w:ilvl w:val="0"/>
          <w:numId w:val="9"/>
        </w:numPr>
        <w:rPr>
          <w:rFonts w:cstheme="minorHAnsi"/>
          <w:lang w:val="en-NL"/>
        </w:rPr>
      </w:pPr>
      <w:r w:rsidRPr="00730EC3">
        <w:rPr>
          <w:rFonts w:cstheme="minorHAnsi"/>
          <w:lang w:val="en-NL"/>
        </w:rPr>
        <w:t xml:space="preserve"> Which workloads require ACID compliance? </w:t>
      </w:r>
    </w:p>
    <w:p w14:paraId="7200A716" w14:textId="77777777" w:rsidR="00206DB0" w:rsidRDefault="00206DB0" w:rsidP="00730EC3">
      <w:pPr>
        <w:ind w:left="1134"/>
        <w:jc w:val="both"/>
        <w:rPr>
          <w:rFonts w:cstheme="minorHAnsi"/>
        </w:rPr>
      </w:pPr>
    </w:p>
    <w:p w14:paraId="6F69E9B0" w14:textId="77777777" w:rsidR="00206DB0" w:rsidRDefault="00206DB0" w:rsidP="00730EC3">
      <w:pPr>
        <w:ind w:left="1134"/>
        <w:jc w:val="both"/>
        <w:rPr>
          <w:rFonts w:cstheme="minorHAnsi"/>
        </w:rPr>
      </w:pPr>
    </w:p>
    <w:p w14:paraId="73A8F669" w14:textId="778D52E6" w:rsidR="00730EC3" w:rsidRDefault="00461A9D" w:rsidP="00206DB0">
      <w:pPr>
        <w:ind w:left="1134"/>
        <w:jc w:val="both"/>
        <w:rPr>
          <w:rFonts w:cstheme="minorHAnsi"/>
        </w:rPr>
      </w:pPr>
      <w:r>
        <w:rPr>
          <w:rFonts w:cstheme="minorHAnsi"/>
        </w:rPr>
        <w:t xml:space="preserve">We </w:t>
      </w:r>
      <w:r w:rsidRPr="00461A9D">
        <w:rPr>
          <w:rFonts w:cstheme="minorHAnsi"/>
        </w:rPr>
        <w:t>Use ACID when correctness matters more than accepting a temporarily inconsistent result.</w:t>
      </w:r>
      <w:r w:rsidR="00105625">
        <w:rPr>
          <w:rFonts w:cstheme="minorHAnsi"/>
        </w:rPr>
        <w:t xml:space="preserve"> </w:t>
      </w:r>
      <w:r w:rsidR="00DA32B0" w:rsidRPr="00DA32B0">
        <w:rPr>
          <w:rFonts w:cstheme="minorHAnsi"/>
        </w:rPr>
        <w:t>ACID is important for workloads where correctness is critical, such as payments, bank transfers, order placement, inventory updates, and flight bookings. It helps ensure transactions are processed reliably and database rules are maintained</w:t>
      </w:r>
      <w:r w:rsidR="00DA32B0">
        <w:rPr>
          <w:rFonts w:cstheme="minorHAnsi"/>
        </w:rPr>
        <w:t>. Example:</w:t>
      </w:r>
    </w:p>
    <w:tbl>
      <w:tblPr>
        <w:tblStyle w:val="TableGrid"/>
        <w:tblpPr w:leftFromText="180" w:rightFromText="180" w:vertAnchor="page" w:horzAnchor="margin" w:tblpXSpec="right" w:tblpY="1104"/>
        <w:tblW w:w="0" w:type="auto"/>
        <w:tblLook w:val="04A0" w:firstRow="1" w:lastRow="0" w:firstColumn="1" w:lastColumn="0" w:noHBand="0" w:noVBand="1"/>
      </w:tblPr>
      <w:tblGrid>
        <w:gridCol w:w="4153"/>
        <w:gridCol w:w="4143"/>
      </w:tblGrid>
      <w:tr w:rsidR="00730EC3" w14:paraId="78FC82E8" w14:textId="77777777" w:rsidTr="00730EC3">
        <w:tc>
          <w:tcPr>
            <w:tcW w:w="4153" w:type="dxa"/>
          </w:tcPr>
          <w:p w14:paraId="2CAC2510" w14:textId="77777777" w:rsidR="00730EC3" w:rsidRPr="00461A9D" w:rsidRDefault="00730EC3" w:rsidP="00730EC3">
            <w:pPr>
              <w:pStyle w:val="NormalWeb"/>
              <w:rPr>
                <w:b/>
                <w:bCs/>
              </w:rPr>
            </w:pPr>
            <w:r>
              <w:rPr>
                <w:b/>
                <w:bCs/>
              </w:rPr>
              <w:lastRenderedPageBreak/>
              <w:t>Workload</w:t>
            </w:r>
          </w:p>
        </w:tc>
        <w:tc>
          <w:tcPr>
            <w:tcW w:w="4143" w:type="dxa"/>
          </w:tcPr>
          <w:p w14:paraId="6316B3CC" w14:textId="77777777" w:rsidR="00730EC3" w:rsidRPr="00105625" w:rsidRDefault="00730EC3" w:rsidP="00730EC3">
            <w:pPr>
              <w:rPr>
                <w:rFonts w:cstheme="minorHAnsi"/>
                <w:b/>
                <w:bCs/>
                <w:lang w:val="en-NL"/>
              </w:rPr>
            </w:pPr>
            <w:r w:rsidRPr="00105625">
              <w:rPr>
                <w:rFonts w:cstheme="minorHAnsi"/>
                <w:b/>
                <w:bCs/>
              </w:rPr>
              <w:t>Why ACID matters</w:t>
            </w:r>
          </w:p>
        </w:tc>
      </w:tr>
      <w:tr w:rsidR="00730EC3" w14:paraId="4DB3ED68" w14:textId="77777777" w:rsidTr="00730EC3">
        <w:tc>
          <w:tcPr>
            <w:tcW w:w="4153" w:type="dxa"/>
          </w:tcPr>
          <w:p w14:paraId="0A36EA68" w14:textId="77777777" w:rsidR="00730EC3" w:rsidRDefault="00730EC3" w:rsidP="00730EC3">
            <w:pPr>
              <w:jc w:val="both"/>
              <w:rPr>
                <w:rFonts w:cstheme="minorHAnsi"/>
                <w:lang w:val="en-NL"/>
              </w:rPr>
            </w:pPr>
            <w:r w:rsidRPr="00105625">
              <w:rPr>
                <w:rFonts w:cstheme="minorHAnsi"/>
              </w:rPr>
              <w:t>Payments</w:t>
            </w:r>
          </w:p>
        </w:tc>
        <w:tc>
          <w:tcPr>
            <w:tcW w:w="4143" w:type="dxa"/>
          </w:tcPr>
          <w:p w14:paraId="77CB4F73" w14:textId="77777777" w:rsidR="00730EC3" w:rsidRDefault="00730EC3" w:rsidP="00730EC3">
            <w:pPr>
              <w:jc w:val="both"/>
              <w:rPr>
                <w:rFonts w:cstheme="minorHAnsi"/>
                <w:lang w:val="en-NL"/>
              </w:rPr>
            </w:pPr>
            <w:r w:rsidRPr="00105625">
              <w:rPr>
                <w:rFonts w:cstheme="minorHAnsi"/>
              </w:rPr>
              <w:t>Money must be recorded correctly</w:t>
            </w:r>
          </w:p>
        </w:tc>
      </w:tr>
      <w:tr w:rsidR="00730EC3" w14:paraId="41903E07" w14:textId="77777777" w:rsidTr="00730EC3">
        <w:tc>
          <w:tcPr>
            <w:tcW w:w="4153" w:type="dxa"/>
          </w:tcPr>
          <w:p w14:paraId="0AA787BA" w14:textId="77777777" w:rsidR="00730EC3" w:rsidRDefault="00730EC3" w:rsidP="00730EC3">
            <w:pPr>
              <w:jc w:val="both"/>
              <w:rPr>
                <w:rFonts w:cstheme="minorHAnsi"/>
                <w:lang w:val="en-NL"/>
              </w:rPr>
            </w:pPr>
            <w:r w:rsidRPr="00105625">
              <w:rPr>
                <w:rFonts w:cstheme="minorHAnsi"/>
                <w:lang w:val="en-NL"/>
              </w:rPr>
              <w:t>Bank transfers</w:t>
            </w:r>
          </w:p>
        </w:tc>
        <w:tc>
          <w:tcPr>
            <w:tcW w:w="4143" w:type="dxa"/>
          </w:tcPr>
          <w:p w14:paraId="580E8EFC" w14:textId="77777777" w:rsidR="00730EC3" w:rsidRDefault="00730EC3" w:rsidP="00730EC3">
            <w:pPr>
              <w:jc w:val="both"/>
              <w:rPr>
                <w:rFonts w:cstheme="minorHAnsi"/>
                <w:lang w:val="en-NL"/>
              </w:rPr>
            </w:pPr>
            <w:r w:rsidRPr="00105625">
              <w:rPr>
                <w:rFonts w:cstheme="minorHAnsi"/>
              </w:rPr>
              <w:t>Money must not be incorrectly duplicated or lost.</w:t>
            </w:r>
          </w:p>
        </w:tc>
      </w:tr>
      <w:tr w:rsidR="00730EC3" w14:paraId="3ED28DEB" w14:textId="77777777" w:rsidTr="00730EC3">
        <w:tc>
          <w:tcPr>
            <w:tcW w:w="4153" w:type="dxa"/>
          </w:tcPr>
          <w:p w14:paraId="55A85C45" w14:textId="77777777" w:rsidR="00730EC3" w:rsidRDefault="00730EC3" w:rsidP="00730EC3">
            <w:pPr>
              <w:jc w:val="both"/>
              <w:rPr>
                <w:rFonts w:cstheme="minorHAnsi"/>
                <w:lang w:val="en-NL"/>
              </w:rPr>
            </w:pPr>
            <w:r w:rsidRPr="00105625">
              <w:rPr>
                <w:rFonts w:cstheme="minorHAnsi"/>
              </w:rPr>
              <w:t>Order placement</w:t>
            </w:r>
          </w:p>
        </w:tc>
        <w:tc>
          <w:tcPr>
            <w:tcW w:w="4143" w:type="dxa"/>
          </w:tcPr>
          <w:p w14:paraId="36E8B914" w14:textId="77777777" w:rsidR="00730EC3" w:rsidRPr="00105625" w:rsidRDefault="00730EC3" w:rsidP="00730EC3">
            <w:pPr>
              <w:jc w:val="both"/>
              <w:rPr>
                <w:rFonts w:cstheme="minorHAnsi"/>
                <w:lang w:val="en-NL"/>
              </w:rPr>
            </w:pPr>
            <w:r w:rsidRPr="00105625">
              <w:rPr>
                <w:rFonts w:cstheme="minorHAnsi"/>
                <w:lang w:val="en-NL"/>
              </w:rPr>
              <w:t>The order and its related updates must be handled reliably.</w:t>
            </w:r>
          </w:p>
          <w:p w14:paraId="19111154" w14:textId="77777777" w:rsidR="00730EC3" w:rsidRDefault="00730EC3" w:rsidP="00730EC3">
            <w:pPr>
              <w:jc w:val="both"/>
              <w:rPr>
                <w:rFonts w:cstheme="minorHAnsi"/>
                <w:lang w:val="en-NL"/>
              </w:rPr>
            </w:pPr>
          </w:p>
        </w:tc>
      </w:tr>
      <w:tr w:rsidR="00730EC3" w14:paraId="69D1DC9B" w14:textId="77777777" w:rsidTr="00730EC3">
        <w:tc>
          <w:tcPr>
            <w:tcW w:w="4153" w:type="dxa"/>
          </w:tcPr>
          <w:p w14:paraId="2E9B585F" w14:textId="77777777" w:rsidR="00730EC3" w:rsidRDefault="00730EC3" w:rsidP="00730EC3">
            <w:pPr>
              <w:jc w:val="both"/>
              <w:rPr>
                <w:rFonts w:cstheme="minorHAnsi"/>
                <w:lang w:val="en-NL"/>
              </w:rPr>
            </w:pPr>
            <w:r w:rsidRPr="00105625">
              <w:rPr>
                <w:rFonts w:cstheme="minorHAnsi"/>
              </w:rPr>
              <w:t>Product inventory</w:t>
            </w:r>
          </w:p>
        </w:tc>
        <w:tc>
          <w:tcPr>
            <w:tcW w:w="4143" w:type="dxa"/>
          </w:tcPr>
          <w:p w14:paraId="189A12D9" w14:textId="77777777" w:rsidR="00730EC3" w:rsidRDefault="00730EC3" w:rsidP="00730EC3">
            <w:pPr>
              <w:jc w:val="both"/>
              <w:rPr>
                <w:rFonts w:cstheme="minorHAnsi"/>
                <w:lang w:val="en-NL"/>
              </w:rPr>
            </w:pPr>
            <w:r w:rsidRPr="00105625">
              <w:rPr>
                <w:rFonts w:cstheme="minorHAnsi"/>
              </w:rPr>
              <w:t>Avoid selling stock that is not available.</w:t>
            </w:r>
          </w:p>
        </w:tc>
      </w:tr>
      <w:tr w:rsidR="00730EC3" w14:paraId="27D2B651" w14:textId="77777777" w:rsidTr="00730EC3">
        <w:tc>
          <w:tcPr>
            <w:tcW w:w="4153" w:type="dxa"/>
          </w:tcPr>
          <w:p w14:paraId="330914FB" w14:textId="77777777" w:rsidR="00730EC3" w:rsidRDefault="00730EC3" w:rsidP="00730EC3">
            <w:pPr>
              <w:jc w:val="both"/>
              <w:rPr>
                <w:rFonts w:cstheme="minorHAnsi"/>
                <w:lang w:val="en-NL"/>
              </w:rPr>
            </w:pPr>
            <w:r w:rsidRPr="00105625">
              <w:rPr>
                <w:rFonts w:cstheme="minorHAnsi"/>
              </w:rPr>
              <w:t>Flight bookings</w:t>
            </w:r>
          </w:p>
        </w:tc>
        <w:tc>
          <w:tcPr>
            <w:tcW w:w="4143" w:type="dxa"/>
          </w:tcPr>
          <w:p w14:paraId="7E769F85" w14:textId="77777777" w:rsidR="00730EC3" w:rsidRDefault="00730EC3" w:rsidP="00730EC3">
            <w:pPr>
              <w:jc w:val="both"/>
              <w:rPr>
                <w:rFonts w:cstheme="minorHAnsi"/>
                <w:lang w:val="en-NL"/>
              </w:rPr>
            </w:pPr>
            <w:r w:rsidRPr="00105625">
              <w:rPr>
                <w:rFonts w:cstheme="minorHAnsi"/>
              </w:rPr>
              <w:t>Avoid conflicting bookings for the same seat.</w:t>
            </w:r>
          </w:p>
        </w:tc>
      </w:tr>
    </w:tbl>
    <w:p w14:paraId="6E61C468" w14:textId="5148F935" w:rsidR="00461A9D" w:rsidRPr="00D66101" w:rsidRDefault="00461A9D" w:rsidP="00206DB0">
      <w:pPr>
        <w:rPr>
          <w:rFonts w:cstheme="minorHAnsi"/>
          <w:lang w:val="en-NL"/>
        </w:rPr>
      </w:pPr>
    </w:p>
    <w:p w14:paraId="62A34498" w14:textId="4429782C" w:rsidR="00D66101" w:rsidRPr="00730EC3" w:rsidRDefault="00D66101" w:rsidP="00730EC3">
      <w:pPr>
        <w:pStyle w:val="ListParagraph"/>
        <w:numPr>
          <w:ilvl w:val="0"/>
          <w:numId w:val="9"/>
        </w:numPr>
        <w:rPr>
          <w:rFonts w:cstheme="minorHAnsi"/>
          <w:lang w:val="en-NL"/>
        </w:rPr>
      </w:pPr>
      <w:r w:rsidRPr="00730EC3">
        <w:rPr>
          <w:rFonts w:cstheme="minorHAnsi"/>
          <w:lang w:val="en-NL"/>
        </w:rPr>
        <w:t>Give examples where eventual consistency is acceptable. </w:t>
      </w:r>
    </w:p>
    <w:p w14:paraId="589F05CA" w14:textId="662747C4" w:rsidR="00105625" w:rsidRDefault="00105625" w:rsidP="00730EC3">
      <w:pPr>
        <w:ind w:left="1080"/>
        <w:jc w:val="both"/>
        <w:rPr>
          <w:rFonts w:cstheme="minorHAnsi"/>
        </w:rPr>
      </w:pPr>
      <w:r w:rsidRPr="00105625">
        <w:rPr>
          <w:rFonts w:cstheme="minorHAnsi"/>
        </w:rPr>
        <w:t>Eventual consistency is acceptable for product view counts, likes, product recommendations, customer reviews, and analytical dashboards. These systems can tolerate small delays while updates spread across servers.</w:t>
      </w:r>
    </w:p>
    <w:p w14:paraId="7A41C3A4" w14:textId="77777777" w:rsidR="006F0699" w:rsidRPr="006F0699" w:rsidRDefault="006F0699" w:rsidP="006F0699">
      <w:pPr>
        <w:jc w:val="both"/>
        <w:rPr>
          <w:rFonts w:cstheme="minorHAnsi"/>
          <w:lang w:val="en-NL"/>
        </w:rPr>
      </w:pPr>
      <w:r w:rsidRPr="006F0699">
        <w:rPr>
          <w:rFonts w:cstheme="minorHAnsi"/>
          <w:b/>
          <w:bCs/>
          <w:i/>
          <w:iCs/>
          <w:lang w:val="en-NL"/>
        </w:rPr>
        <w:t>Q3. Storage Formats &amp; Querying </w:t>
      </w:r>
    </w:p>
    <w:p w14:paraId="47FB5401" w14:textId="77777777" w:rsidR="006F0699" w:rsidRPr="006F0699" w:rsidRDefault="006F0699" w:rsidP="006F0699">
      <w:pPr>
        <w:jc w:val="both"/>
        <w:rPr>
          <w:rFonts w:cstheme="minorHAnsi"/>
          <w:lang w:val="en-NL"/>
        </w:rPr>
      </w:pPr>
      <w:r w:rsidRPr="006F0699">
        <w:rPr>
          <w:rFonts w:cstheme="minorHAnsi"/>
          <w:b/>
          <w:bCs/>
          <w:lang w:val="en-NL"/>
        </w:rPr>
        <w:t>Tasks </w:t>
      </w:r>
    </w:p>
    <w:p w14:paraId="0CAA13FA" w14:textId="3D3F6A2C" w:rsidR="006F0699" w:rsidRDefault="006F0699" w:rsidP="006F0699">
      <w:pPr>
        <w:jc w:val="both"/>
        <w:rPr>
          <w:rFonts w:cstheme="minorHAnsi"/>
          <w:lang w:val="en-NL"/>
        </w:rPr>
      </w:pPr>
      <w:r w:rsidRPr="006F0699">
        <w:rPr>
          <w:rFonts w:cstheme="minorHAnsi"/>
          <w:lang w:val="en-NL"/>
        </w:rPr>
        <w:t>1. Compare:  </w:t>
      </w:r>
    </w:p>
    <w:tbl>
      <w:tblPr>
        <w:tblStyle w:val="TableGrid"/>
        <w:tblW w:w="9209" w:type="dxa"/>
        <w:tblLook w:val="04A0" w:firstRow="1" w:lastRow="0" w:firstColumn="1" w:lastColumn="0" w:noHBand="0" w:noVBand="1"/>
      </w:tblPr>
      <w:tblGrid>
        <w:gridCol w:w="1803"/>
        <w:gridCol w:w="1803"/>
        <w:gridCol w:w="1803"/>
        <w:gridCol w:w="1803"/>
        <w:gridCol w:w="1997"/>
      </w:tblGrid>
      <w:tr w:rsidR="00051ED4" w14:paraId="75DFA66E" w14:textId="77777777" w:rsidTr="00051ED4">
        <w:tc>
          <w:tcPr>
            <w:tcW w:w="1803" w:type="dxa"/>
          </w:tcPr>
          <w:p w14:paraId="455BC054" w14:textId="10A696A8" w:rsidR="00051ED4" w:rsidRPr="00051ED4" w:rsidRDefault="00051ED4" w:rsidP="006F0699">
            <w:pPr>
              <w:jc w:val="both"/>
              <w:rPr>
                <w:rFonts w:cstheme="minorHAnsi"/>
                <w:b/>
                <w:bCs/>
                <w:lang w:val="en-NL"/>
              </w:rPr>
            </w:pPr>
            <w:r w:rsidRPr="00051ED4">
              <w:rPr>
                <w:rFonts w:cstheme="minorHAnsi"/>
                <w:b/>
                <w:bCs/>
                <w:lang w:val="en-NL"/>
              </w:rPr>
              <w:t>Feature</w:t>
            </w:r>
          </w:p>
        </w:tc>
        <w:tc>
          <w:tcPr>
            <w:tcW w:w="1803" w:type="dxa"/>
          </w:tcPr>
          <w:p w14:paraId="6BEE29FC" w14:textId="0F99F9CA" w:rsidR="00051ED4" w:rsidRPr="00051ED4" w:rsidRDefault="00051ED4" w:rsidP="006F0699">
            <w:pPr>
              <w:jc w:val="both"/>
              <w:rPr>
                <w:rFonts w:cstheme="minorHAnsi"/>
                <w:b/>
                <w:bCs/>
                <w:lang w:val="en-NL"/>
              </w:rPr>
            </w:pPr>
            <w:r w:rsidRPr="00051ED4">
              <w:rPr>
                <w:rFonts w:cstheme="minorHAnsi"/>
                <w:b/>
                <w:bCs/>
                <w:lang w:val="en-NL"/>
              </w:rPr>
              <w:t>CSV</w:t>
            </w:r>
          </w:p>
        </w:tc>
        <w:tc>
          <w:tcPr>
            <w:tcW w:w="1803" w:type="dxa"/>
          </w:tcPr>
          <w:p w14:paraId="2ACD9B30" w14:textId="1A525EED" w:rsidR="00051ED4" w:rsidRPr="00051ED4" w:rsidRDefault="00051ED4" w:rsidP="006F0699">
            <w:pPr>
              <w:jc w:val="both"/>
              <w:rPr>
                <w:rFonts w:cstheme="minorHAnsi"/>
                <w:b/>
                <w:bCs/>
                <w:lang w:val="en-NL"/>
              </w:rPr>
            </w:pPr>
            <w:r w:rsidRPr="00051ED4">
              <w:rPr>
                <w:rFonts w:cstheme="minorHAnsi"/>
                <w:b/>
                <w:bCs/>
                <w:lang w:val="en-NL"/>
              </w:rPr>
              <w:t>JSON</w:t>
            </w:r>
          </w:p>
        </w:tc>
        <w:tc>
          <w:tcPr>
            <w:tcW w:w="1803" w:type="dxa"/>
          </w:tcPr>
          <w:p w14:paraId="2CC756FB" w14:textId="26A3D018" w:rsidR="00051ED4" w:rsidRPr="00051ED4" w:rsidRDefault="00051ED4" w:rsidP="006F0699">
            <w:pPr>
              <w:jc w:val="both"/>
              <w:rPr>
                <w:rFonts w:cstheme="minorHAnsi"/>
                <w:b/>
                <w:bCs/>
                <w:lang w:val="en-NL"/>
              </w:rPr>
            </w:pPr>
            <w:r w:rsidRPr="00051ED4">
              <w:rPr>
                <w:rFonts w:cstheme="minorHAnsi"/>
                <w:b/>
                <w:bCs/>
                <w:lang w:val="en-NL"/>
              </w:rPr>
              <w:t>Avro</w:t>
            </w:r>
          </w:p>
        </w:tc>
        <w:tc>
          <w:tcPr>
            <w:tcW w:w="1997" w:type="dxa"/>
          </w:tcPr>
          <w:p w14:paraId="7660AD27" w14:textId="46869A59" w:rsidR="00051ED4" w:rsidRPr="00051ED4" w:rsidRDefault="00051ED4" w:rsidP="006F0699">
            <w:pPr>
              <w:jc w:val="both"/>
              <w:rPr>
                <w:rFonts w:cstheme="minorHAnsi"/>
                <w:b/>
                <w:bCs/>
                <w:lang w:val="en-NL"/>
              </w:rPr>
            </w:pPr>
            <w:r w:rsidRPr="00051ED4">
              <w:rPr>
                <w:rFonts w:cstheme="minorHAnsi"/>
                <w:b/>
                <w:bCs/>
                <w:lang w:val="en-NL"/>
              </w:rPr>
              <w:t>Parquet</w:t>
            </w:r>
          </w:p>
        </w:tc>
      </w:tr>
      <w:tr w:rsidR="00051ED4" w14:paraId="66550E3F" w14:textId="77777777" w:rsidTr="00051ED4">
        <w:tc>
          <w:tcPr>
            <w:tcW w:w="1803" w:type="dxa"/>
          </w:tcPr>
          <w:p w14:paraId="2000AE24" w14:textId="2140C983" w:rsidR="00051ED4" w:rsidRDefault="00051ED4" w:rsidP="006F0699">
            <w:pPr>
              <w:jc w:val="both"/>
              <w:rPr>
                <w:rFonts w:cstheme="minorHAnsi"/>
                <w:lang w:val="en-NL"/>
              </w:rPr>
            </w:pPr>
            <w:r w:rsidRPr="00051ED4">
              <w:rPr>
                <w:rFonts w:cstheme="minorHAnsi"/>
              </w:rPr>
              <w:t>Structure</w:t>
            </w:r>
          </w:p>
        </w:tc>
        <w:tc>
          <w:tcPr>
            <w:tcW w:w="1803" w:type="dxa"/>
          </w:tcPr>
          <w:p w14:paraId="55256F5F" w14:textId="15CA5775" w:rsidR="00051ED4" w:rsidRDefault="00051ED4" w:rsidP="00051ED4">
            <w:pPr>
              <w:rPr>
                <w:rFonts w:cstheme="minorHAnsi"/>
                <w:lang w:val="en-NL"/>
              </w:rPr>
            </w:pPr>
            <w:r w:rsidRPr="00051ED4">
              <w:rPr>
                <w:rFonts w:cstheme="minorHAnsi"/>
              </w:rPr>
              <w:t>Rows and columns</w:t>
            </w:r>
          </w:p>
        </w:tc>
        <w:tc>
          <w:tcPr>
            <w:tcW w:w="1803" w:type="dxa"/>
          </w:tcPr>
          <w:p w14:paraId="182E769E" w14:textId="0242D630" w:rsidR="00051ED4" w:rsidRDefault="00051ED4" w:rsidP="006F0699">
            <w:pPr>
              <w:jc w:val="both"/>
              <w:rPr>
                <w:rFonts w:cstheme="minorHAnsi"/>
                <w:lang w:val="en-NL"/>
              </w:rPr>
            </w:pPr>
            <w:r>
              <w:rPr>
                <w:rFonts w:cstheme="minorHAnsi"/>
              </w:rPr>
              <w:t>Keys</w:t>
            </w:r>
            <w:r w:rsidRPr="00051ED4">
              <w:rPr>
                <w:rFonts w:cstheme="minorHAnsi"/>
              </w:rPr>
              <w:t xml:space="preserve"> and values</w:t>
            </w:r>
          </w:p>
        </w:tc>
        <w:tc>
          <w:tcPr>
            <w:tcW w:w="1803" w:type="dxa"/>
          </w:tcPr>
          <w:p w14:paraId="49893C7A" w14:textId="6202A48E" w:rsidR="00051ED4" w:rsidRDefault="00051ED4" w:rsidP="006F0699">
            <w:pPr>
              <w:jc w:val="both"/>
              <w:rPr>
                <w:rFonts w:cstheme="minorHAnsi"/>
                <w:lang w:val="en-NL"/>
              </w:rPr>
            </w:pPr>
            <w:r w:rsidRPr="00051ED4">
              <w:rPr>
                <w:rFonts w:cstheme="minorHAnsi"/>
              </w:rPr>
              <w:t>Schema-based records</w:t>
            </w:r>
          </w:p>
        </w:tc>
        <w:tc>
          <w:tcPr>
            <w:tcW w:w="1997" w:type="dxa"/>
          </w:tcPr>
          <w:p w14:paraId="30E1ED30" w14:textId="300CAB42" w:rsidR="00051ED4" w:rsidRDefault="00051ED4" w:rsidP="006F0699">
            <w:pPr>
              <w:jc w:val="both"/>
              <w:rPr>
                <w:rFonts w:cstheme="minorHAnsi"/>
                <w:lang w:val="en-NL"/>
              </w:rPr>
            </w:pPr>
            <w:r w:rsidRPr="00051ED4">
              <w:rPr>
                <w:rFonts w:cstheme="minorHAnsi"/>
              </w:rPr>
              <w:t>Column-based</w:t>
            </w:r>
          </w:p>
        </w:tc>
      </w:tr>
      <w:tr w:rsidR="00051ED4" w14:paraId="6AAB95C4" w14:textId="77777777" w:rsidTr="00051ED4">
        <w:tc>
          <w:tcPr>
            <w:tcW w:w="1803" w:type="dxa"/>
          </w:tcPr>
          <w:p w14:paraId="68106F7C" w14:textId="484A122B" w:rsidR="00051ED4" w:rsidRDefault="00051ED4" w:rsidP="006F0699">
            <w:pPr>
              <w:jc w:val="both"/>
              <w:rPr>
                <w:rFonts w:cstheme="minorHAnsi"/>
                <w:lang w:val="en-NL"/>
              </w:rPr>
            </w:pPr>
            <w:r w:rsidRPr="00051ED4">
              <w:rPr>
                <w:rFonts w:cstheme="minorHAnsi"/>
              </w:rPr>
              <w:t>Human-readable</w:t>
            </w:r>
          </w:p>
        </w:tc>
        <w:tc>
          <w:tcPr>
            <w:tcW w:w="1803" w:type="dxa"/>
          </w:tcPr>
          <w:p w14:paraId="5991D7C4" w14:textId="0650FC72" w:rsidR="00051ED4" w:rsidRDefault="00051ED4" w:rsidP="006F0699">
            <w:pPr>
              <w:jc w:val="both"/>
              <w:rPr>
                <w:rFonts w:cstheme="minorHAnsi"/>
                <w:lang w:val="en-NL"/>
              </w:rPr>
            </w:pPr>
            <w:r>
              <w:rPr>
                <w:rFonts w:cstheme="minorHAnsi"/>
                <w:lang w:val="en-NL"/>
              </w:rPr>
              <w:t>Yes</w:t>
            </w:r>
          </w:p>
        </w:tc>
        <w:tc>
          <w:tcPr>
            <w:tcW w:w="1803" w:type="dxa"/>
          </w:tcPr>
          <w:p w14:paraId="4B0F4D60" w14:textId="32DABB2A" w:rsidR="00051ED4" w:rsidRDefault="00051ED4" w:rsidP="006F0699">
            <w:pPr>
              <w:jc w:val="both"/>
              <w:rPr>
                <w:rFonts w:cstheme="minorHAnsi"/>
                <w:lang w:val="en-NL"/>
              </w:rPr>
            </w:pPr>
            <w:r>
              <w:rPr>
                <w:rFonts w:cstheme="minorHAnsi"/>
                <w:lang w:val="en-NL"/>
              </w:rPr>
              <w:t>Yes</w:t>
            </w:r>
          </w:p>
        </w:tc>
        <w:tc>
          <w:tcPr>
            <w:tcW w:w="1803" w:type="dxa"/>
          </w:tcPr>
          <w:p w14:paraId="2518272E" w14:textId="6470D60F" w:rsidR="00051ED4" w:rsidRDefault="00051ED4" w:rsidP="006F0699">
            <w:pPr>
              <w:jc w:val="both"/>
              <w:rPr>
                <w:rFonts w:cstheme="minorHAnsi"/>
                <w:lang w:val="en-NL"/>
              </w:rPr>
            </w:pPr>
            <w:r w:rsidRPr="00051ED4">
              <w:rPr>
                <w:rFonts w:cstheme="minorHAnsi"/>
              </w:rPr>
              <w:t>Binary data is not easily readable</w:t>
            </w:r>
          </w:p>
        </w:tc>
        <w:tc>
          <w:tcPr>
            <w:tcW w:w="1997" w:type="dxa"/>
          </w:tcPr>
          <w:p w14:paraId="2AA3D83E" w14:textId="15154FAA" w:rsidR="00051ED4" w:rsidRDefault="00051ED4" w:rsidP="006F0699">
            <w:pPr>
              <w:jc w:val="both"/>
              <w:rPr>
                <w:rFonts w:cstheme="minorHAnsi"/>
                <w:lang w:val="en-NL"/>
              </w:rPr>
            </w:pPr>
            <w:r w:rsidRPr="00051ED4">
              <w:rPr>
                <w:rFonts w:cstheme="minorHAnsi"/>
              </w:rPr>
              <w:t>Binary data is not easily readable</w:t>
            </w:r>
          </w:p>
        </w:tc>
      </w:tr>
      <w:tr w:rsidR="00051ED4" w14:paraId="0ECFCFE3" w14:textId="77777777" w:rsidTr="00051ED4">
        <w:tc>
          <w:tcPr>
            <w:tcW w:w="1803" w:type="dxa"/>
          </w:tcPr>
          <w:p w14:paraId="539D78D6" w14:textId="084475A9" w:rsidR="00051ED4" w:rsidRDefault="00051ED4" w:rsidP="006F0699">
            <w:pPr>
              <w:jc w:val="both"/>
              <w:rPr>
                <w:rFonts w:cstheme="minorHAnsi"/>
                <w:lang w:val="en-NL"/>
              </w:rPr>
            </w:pPr>
            <w:r w:rsidRPr="00051ED4">
              <w:rPr>
                <w:rFonts w:cstheme="minorHAnsi"/>
              </w:rPr>
              <w:t>Schema built in</w:t>
            </w:r>
          </w:p>
        </w:tc>
        <w:tc>
          <w:tcPr>
            <w:tcW w:w="1803" w:type="dxa"/>
          </w:tcPr>
          <w:p w14:paraId="5B319483" w14:textId="25A8911D" w:rsidR="00051ED4" w:rsidRDefault="00051ED4" w:rsidP="006F0699">
            <w:pPr>
              <w:jc w:val="both"/>
              <w:rPr>
                <w:rFonts w:cstheme="minorHAnsi"/>
                <w:lang w:val="en-NL"/>
              </w:rPr>
            </w:pPr>
            <w:r>
              <w:rPr>
                <w:rFonts w:cstheme="minorHAnsi"/>
                <w:lang w:val="en-NL"/>
              </w:rPr>
              <w:t>No</w:t>
            </w:r>
          </w:p>
        </w:tc>
        <w:tc>
          <w:tcPr>
            <w:tcW w:w="1803" w:type="dxa"/>
          </w:tcPr>
          <w:p w14:paraId="181B5F93" w14:textId="70E39EE1" w:rsidR="00051ED4" w:rsidRDefault="00051ED4" w:rsidP="006F0699">
            <w:pPr>
              <w:jc w:val="both"/>
              <w:rPr>
                <w:rFonts w:cstheme="minorHAnsi"/>
                <w:lang w:val="en-NL"/>
              </w:rPr>
            </w:pPr>
            <w:r>
              <w:rPr>
                <w:rFonts w:cstheme="minorHAnsi"/>
                <w:lang w:val="en-NL"/>
              </w:rPr>
              <w:t>No</w:t>
            </w:r>
          </w:p>
        </w:tc>
        <w:tc>
          <w:tcPr>
            <w:tcW w:w="1803" w:type="dxa"/>
          </w:tcPr>
          <w:p w14:paraId="6D2E5926" w14:textId="4DA6548D" w:rsidR="00051ED4" w:rsidRDefault="00051ED4" w:rsidP="006F0699">
            <w:pPr>
              <w:jc w:val="both"/>
              <w:rPr>
                <w:rFonts w:cstheme="minorHAnsi"/>
                <w:lang w:val="en-NL"/>
              </w:rPr>
            </w:pPr>
            <w:r>
              <w:rPr>
                <w:rFonts w:cstheme="minorHAnsi"/>
                <w:lang w:val="en-NL"/>
              </w:rPr>
              <w:t>Yes</w:t>
            </w:r>
          </w:p>
        </w:tc>
        <w:tc>
          <w:tcPr>
            <w:tcW w:w="1997" w:type="dxa"/>
          </w:tcPr>
          <w:p w14:paraId="261F0356" w14:textId="13FBF888" w:rsidR="00051ED4" w:rsidRDefault="00051ED4" w:rsidP="00051ED4">
            <w:pPr>
              <w:rPr>
                <w:rFonts w:cstheme="minorHAnsi"/>
                <w:lang w:val="en-NL"/>
              </w:rPr>
            </w:pPr>
            <w:r w:rsidRPr="00051ED4">
              <w:rPr>
                <w:rFonts w:cstheme="minorHAnsi"/>
              </w:rPr>
              <w:t xml:space="preserve">Yes, includes </w:t>
            </w:r>
            <w:r>
              <w:rPr>
                <w:rFonts w:cstheme="minorHAnsi"/>
              </w:rPr>
              <w:t xml:space="preserve">    </w:t>
            </w:r>
            <w:r w:rsidRPr="00051ED4">
              <w:rPr>
                <w:rFonts w:cstheme="minorHAnsi"/>
              </w:rPr>
              <w:t>schema</w:t>
            </w:r>
            <w:r>
              <w:rPr>
                <w:rFonts w:cstheme="minorHAnsi"/>
              </w:rPr>
              <w:t xml:space="preserve"> </w:t>
            </w:r>
            <w:r w:rsidRPr="00051ED4">
              <w:rPr>
                <w:rFonts w:cstheme="minorHAnsi"/>
              </w:rPr>
              <w:t>metadata</w:t>
            </w:r>
          </w:p>
        </w:tc>
      </w:tr>
      <w:tr w:rsidR="00051ED4" w14:paraId="78CEC5A5" w14:textId="77777777" w:rsidTr="00051ED4">
        <w:tc>
          <w:tcPr>
            <w:tcW w:w="1803" w:type="dxa"/>
          </w:tcPr>
          <w:p w14:paraId="5567028B" w14:textId="78E1B900" w:rsidR="00051ED4" w:rsidRDefault="00051ED4" w:rsidP="006F0699">
            <w:pPr>
              <w:jc w:val="both"/>
              <w:rPr>
                <w:rFonts w:cstheme="minorHAnsi"/>
                <w:lang w:val="en-NL"/>
              </w:rPr>
            </w:pPr>
            <w:r w:rsidRPr="00051ED4">
              <w:rPr>
                <w:rFonts w:cstheme="minorHAnsi"/>
              </w:rPr>
              <w:t>Storage efficiency</w:t>
            </w:r>
          </w:p>
        </w:tc>
        <w:tc>
          <w:tcPr>
            <w:tcW w:w="1803" w:type="dxa"/>
          </w:tcPr>
          <w:p w14:paraId="6BD9687C" w14:textId="455C44CE" w:rsidR="00051ED4" w:rsidRDefault="00051ED4" w:rsidP="006F0699">
            <w:pPr>
              <w:jc w:val="both"/>
              <w:rPr>
                <w:rFonts w:cstheme="minorHAnsi"/>
                <w:lang w:val="en-NL"/>
              </w:rPr>
            </w:pPr>
            <w:r w:rsidRPr="00051ED4">
              <w:rPr>
                <w:rFonts w:cstheme="minorHAnsi"/>
              </w:rPr>
              <w:t>Often low</w:t>
            </w:r>
          </w:p>
        </w:tc>
        <w:tc>
          <w:tcPr>
            <w:tcW w:w="1803" w:type="dxa"/>
          </w:tcPr>
          <w:p w14:paraId="0E8A3CA9" w14:textId="6B70B240" w:rsidR="00051ED4" w:rsidRDefault="00051ED4" w:rsidP="006F0699">
            <w:pPr>
              <w:jc w:val="both"/>
              <w:rPr>
                <w:rFonts w:cstheme="minorHAnsi"/>
                <w:lang w:val="en-NL"/>
              </w:rPr>
            </w:pPr>
            <w:r w:rsidRPr="00051ED4">
              <w:rPr>
                <w:rFonts w:cstheme="minorHAnsi"/>
              </w:rPr>
              <w:t>Often low</w:t>
            </w:r>
          </w:p>
        </w:tc>
        <w:tc>
          <w:tcPr>
            <w:tcW w:w="1803" w:type="dxa"/>
          </w:tcPr>
          <w:p w14:paraId="6845CA2D" w14:textId="60F57CF8" w:rsidR="00051ED4" w:rsidRDefault="00051ED4" w:rsidP="006F0699">
            <w:pPr>
              <w:jc w:val="both"/>
              <w:rPr>
                <w:rFonts w:cstheme="minorHAnsi"/>
                <w:lang w:val="en-NL"/>
              </w:rPr>
            </w:pPr>
            <w:r>
              <w:rPr>
                <w:rFonts w:cstheme="minorHAnsi"/>
                <w:lang w:val="en-NL"/>
              </w:rPr>
              <w:t>Good</w:t>
            </w:r>
          </w:p>
        </w:tc>
        <w:tc>
          <w:tcPr>
            <w:tcW w:w="1997" w:type="dxa"/>
          </w:tcPr>
          <w:p w14:paraId="586A15AF" w14:textId="67F3CE56" w:rsidR="00051ED4" w:rsidRDefault="00051ED4" w:rsidP="00051ED4">
            <w:pPr>
              <w:rPr>
                <w:rFonts w:cstheme="minorHAnsi"/>
                <w:lang w:val="en-NL"/>
              </w:rPr>
            </w:pPr>
            <w:r w:rsidRPr="00051ED4">
              <w:rPr>
                <w:rFonts w:cstheme="minorHAnsi"/>
              </w:rPr>
              <w:t>Very good for analytics</w:t>
            </w:r>
          </w:p>
        </w:tc>
      </w:tr>
      <w:tr w:rsidR="00051ED4" w14:paraId="43B9F84A" w14:textId="77777777" w:rsidTr="00051ED4">
        <w:tc>
          <w:tcPr>
            <w:tcW w:w="1803" w:type="dxa"/>
          </w:tcPr>
          <w:p w14:paraId="0A26D1B9" w14:textId="2DD28613" w:rsidR="00051ED4" w:rsidRPr="00051ED4" w:rsidRDefault="00051ED4" w:rsidP="00051ED4">
            <w:pPr>
              <w:jc w:val="both"/>
              <w:rPr>
                <w:rFonts w:cstheme="minorHAnsi"/>
              </w:rPr>
            </w:pPr>
            <w:r w:rsidRPr="00051ED4">
              <w:rPr>
                <w:rFonts w:cstheme="minorHAnsi"/>
              </w:rPr>
              <w:t>Best use</w:t>
            </w:r>
          </w:p>
        </w:tc>
        <w:tc>
          <w:tcPr>
            <w:tcW w:w="1803" w:type="dxa"/>
          </w:tcPr>
          <w:p w14:paraId="0E486500" w14:textId="47B6AE12" w:rsidR="00051ED4" w:rsidRDefault="00051ED4" w:rsidP="00051ED4">
            <w:pPr>
              <w:jc w:val="both"/>
              <w:rPr>
                <w:rFonts w:cstheme="minorHAnsi"/>
                <w:lang w:val="en-NL"/>
              </w:rPr>
            </w:pPr>
            <w:r w:rsidRPr="00051ED4">
              <w:rPr>
                <w:rFonts w:cstheme="minorHAnsi"/>
              </w:rPr>
              <w:t>Simple tables</w:t>
            </w:r>
          </w:p>
        </w:tc>
        <w:tc>
          <w:tcPr>
            <w:tcW w:w="1803" w:type="dxa"/>
          </w:tcPr>
          <w:p w14:paraId="0A576CB9" w14:textId="21893B82" w:rsidR="00051ED4" w:rsidRDefault="00051ED4" w:rsidP="00051ED4">
            <w:pPr>
              <w:rPr>
                <w:rFonts w:cstheme="minorHAnsi"/>
                <w:lang w:val="en-NL"/>
              </w:rPr>
            </w:pPr>
            <w:r w:rsidRPr="00051ED4">
              <w:rPr>
                <w:rFonts w:cstheme="minorHAnsi"/>
              </w:rPr>
              <w:t>APIs and applications</w:t>
            </w:r>
          </w:p>
        </w:tc>
        <w:tc>
          <w:tcPr>
            <w:tcW w:w="1803" w:type="dxa"/>
          </w:tcPr>
          <w:p w14:paraId="56F29FC4" w14:textId="06788FC2" w:rsidR="00051ED4" w:rsidRDefault="00051ED4" w:rsidP="00051ED4">
            <w:pPr>
              <w:rPr>
                <w:rFonts w:cstheme="minorHAnsi"/>
                <w:lang w:val="en-NL"/>
              </w:rPr>
            </w:pPr>
            <w:r w:rsidRPr="00051ED4">
              <w:rPr>
                <w:rFonts w:cstheme="minorHAnsi"/>
              </w:rPr>
              <w:t>Data pipelines and events</w:t>
            </w:r>
          </w:p>
        </w:tc>
        <w:tc>
          <w:tcPr>
            <w:tcW w:w="1997" w:type="dxa"/>
          </w:tcPr>
          <w:p w14:paraId="34E802A3" w14:textId="3C482D3F" w:rsidR="00051ED4" w:rsidRDefault="00051ED4" w:rsidP="00051ED4">
            <w:pPr>
              <w:jc w:val="both"/>
              <w:rPr>
                <w:rFonts w:cstheme="minorHAnsi"/>
                <w:lang w:val="en-NL"/>
              </w:rPr>
            </w:pPr>
            <w:r w:rsidRPr="00051ED4">
              <w:rPr>
                <w:rFonts w:cstheme="minorHAnsi"/>
              </w:rPr>
              <w:t>Analytics and reporting</w:t>
            </w:r>
          </w:p>
        </w:tc>
      </w:tr>
    </w:tbl>
    <w:p w14:paraId="2AA764A9" w14:textId="77777777" w:rsidR="00051ED4" w:rsidRPr="006F0699" w:rsidRDefault="00051ED4" w:rsidP="006F0699">
      <w:pPr>
        <w:jc w:val="both"/>
        <w:rPr>
          <w:rFonts w:cstheme="minorHAnsi"/>
          <w:lang w:val="en-NL"/>
        </w:rPr>
      </w:pPr>
    </w:p>
    <w:p w14:paraId="79E4B70D" w14:textId="71B8DC0A" w:rsidR="00476A07" w:rsidRPr="00476A07" w:rsidRDefault="006F0699" w:rsidP="00476A07">
      <w:pPr>
        <w:pStyle w:val="ListParagraph"/>
        <w:numPr>
          <w:ilvl w:val="0"/>
          <w:numId w:val="9"/>
        </w:numPr>
        <w:jc w:val="both"/>
        <w:rPr>
          <w:rFonts w:cstheme="minorHAnsi"/>
          <w:lang w:val="en-NL"/>
        </w:rPr>
      </w:pPr>
      <w:r w:rsidRPr="00476A07">
        <w:rPr>
          <w:rFonts w:cstheme="minorHAnsi"/>
          <w:lang w:val="en-NL"/>
        </w:rPr>
        <w:t>Why do analytical systems prefer columnar storage? </w:t>
      </w:r>
    </w:p>
    <w:p w14:paraId="39328975" w14:textId="4F4C4AD2" w:rsidR="00476A07" w:rsidRPr="00476A07" w:rsidRDefault="00476A07" w:rsidP="00476A07">
      <w:pPr>
        <w:pStyle w:val="ListParagraph"/>
        <w:ind w:left="1080"/>
        <w:rPr>
          <w:rFonts w:cstheme="minorHAnsi"/>
          <w:lang w:val="en-NL"/>
        </w:rPr>
      </w:pPr>
      <w:r>
        <w:rPr>
          <w:rFonts w:cstheme="minorHAnsi"/>
          <w:lang w:val="en-NL"/>
        </w:rPr>
        <w:t>This is because columnar storage:</w:t>
      </w:r>
    </w:p>
    <w:p w14:paraId="62D018F4" w14:textId="77777777" w:rsidR="00476A07" w:rsidRPr="00476A07" w:rsidRDefault="00476A07" w:rsidP="00476A07">
      <w:pPr>
        <w:pStyle w:val="ListParagraph"/>
        <w:numPr>
          <w:ilvl w:val="0"/>
          <w:numId w:val="11"/>
        </w:numPr>
        <w:rPr>
          <w:rFonts w:cstheme="minorHAnsi"/>
          <w:lang w:val="en-NL"/>
        </w:rPr>
      </w:pPr>
      <w:r w:rsidRPr="00476A07">
        <w:rPr>
          <w:rFonts w:cstheme="minorHAnsi"/>
          <w:lang w:val="en-NL"/>
        </w:rPr>
        <w:t>Reads less data: If a query needs only Price, it can skip the other columns.</w:t>
      </w:r>
    </w:p>
    <w:p w14:paraId="645A4578" w14:textId="77777777" w:rsidR="00476A07" w:rsidRPr="00476A07" w:rsidRDefault="00476A07" w:rsidP="00476A07">
      <w:pPr>
        <w:pStyle w:val="ListParagraph"/>
        <w:numPr>
          <w:ilvl w:val="0"/>
          <w:numId w:val="11"/>
        </w:numPr>
        <w:rPr>
          <w:rFonts w:cstheme="minorHAnsi"/>
          <w:lang w:val="en-NL"/>
        </w:rPr>
      </w:pPr>
      <w:r w:rsidRPr="00476A07">
        <w:rPr>
          <w:rFonts w:cstheme="minorHAnsi"/>
          <w:lang w:val="en-NL"/>
        </w:rPr>
        <w:t>Faster queries: Less data to read often means less work.</w:t>
      </w:r>
    </w:p>
    <w:p w14:paraId="7627FDF5" w14:textId="77777777" w:rsidR="00476A07" w:rsidRPr="00476A07" w:rsidRDefault="00476A07" w:rsidP="00476A07">
      <w:pPr>
        <w:pStyle w:val="ListParagraph"/>
        <w:numPr>
          <w:ilvl w:val="0"/>
          <w:numId w:val="11"/>
        </w:numPr>
        <w:rPr>
          <w:rFonts w:cstheme="minorHAnsi"/>
          <w:lang w:val="en-NL"/>
        </w:rPr>
      </w:pPr>
      <w:r w:rsidRPr="00476A07">
        <w:rPr>
          <w:rFonts w:cstheme="minorHAnsi"/>
          <w:lang w:val="en-NL"/>
        </w:rPr>
        <w:t>Better compression: Similar types of values are stored together, making them easier to compress.</w:t>
      </w:r>
    </w:p>
    <w:p w14:paraId="77469962" w14:textId="77777777" w:rsidR="00476A07" w:rsidRPr="00476A07" w:rsidRDefault="00476A07" w:rsidP="00476A07">
      <w:pPr>
        <w:pStyle w:val="ListParagraph"/>
        <w:numPr>
          <w:ilvl w:val="0"/>
          <w:numId w:val="11"/>
        </w:numPr>
        <w:rPr>
          <w:rFonts w:cstheme="minorHAnsi"/>
          <w:lang w:val="en-NL"/>
        </w:rPr>
      </w:pPr>
      <w:r w:rsidRPr="00476A07">
        <w:rPr>
          <w:rFonts w:cstheme="minorHAnsi"/>
          <w:lang w:val="en-NL"/>
        </w:rPr>
        <w:t>Lower storage costs: Compressed data takes up less space.</w:t>
      </w:r>
    </w:p>
    <w:p w14:paraId="6A774EB1" w14:textId="77777777" w:rsidR="00476A07" w:rsidRPr="00476A07" w:rsidRDefault="00476A07" w:rsidP="000A2F70">
      <w:pPr>
        <w:pStyle w:val="ListParagraph"/>
        <w:ind w:left="1080"/>
        <w:jc w:val="both"/>
        <w:rPr>
          <w:rFonts w:cstheme="minorHAnsi"/>
          <w:lang w:val="en-NL"/>
        </w:rPr>
      </w:pPr>
      <w:r w:rsidRPr="00476A07">
        <w:rPr>
          <w:rFonts w:cstheme="minorHAnsi"/>
          <w:lang w:val="en-NL"/>
        </w:rPr>
        <w:t>For example, if a report needs only the Price column, Parquet can avoid reading Customer and Product columns.</w:t>
      </w:r>
    </w:p>
    <w:p w14:paraId="7E12D382" w14:textId="77777777" w:rsidR="00476A07" w:rsidRDefault="00476A07" w:rsidP="000A2F70">
      <w:pPr>
        <w:pStyle w:val="ListParagraph"/>
        <w:ind w:left="1080"/>
        <w:jc w:val="both"/>
        <w:rPr>
          <w:rFonts w:cstheme="minorHAnsi"/>
          <w:lang w:val="en-NL"/>
        </w:rPr>
      </w:pPr>
      <w:r w:rsidRPr="00476A07">
        <w:rPr>
          <w:rFonts w:cstheme="minorHAnsi"/>
          <w:lang w:val="en-NL"/>
        </w:rPr>
        <w:t>This is why formats such as Parquet are popular for large analytical workloads.</w:t>
      </w:r>
    </w:p>
    <w:p w14:paraId="3289B224" w14:textId="0FE94329" w:rsidR="000A2F70" w:rsidRPr="00476A07" w:rsidRDefault="000A2F70" w:rsidP="000A2F70">
      <w:pPr>
        <w:pStyle w:val="ListParagraph"/>
        <w:ind w:left="1080"/>
        <w:jc w:val="both"/>
        <w:rPr>
          <w:rFonts w:cstheme="minorHAnsi"/>
          <w:lang w:val="en-NL"/>
        </w:rPr>
      </w:pPr>
      <w:r>
        <w:rPr>
          <w:rFonts w:cstheme="minorHAnsi"/>
        </w:rPr>
        <w:t>In general, c</w:t>
      </w:r>
      <w:r w:rsidRPr="000A2F70">
        <w:rPr>
          <w:rFonts w:cstheme="minorHAnsi"/>
        </w:rPr>
        <w:t>olumnar storage allows analytical systems to read only the columns required by a query. It reduces unnecessary data reading, improves query performance, and often provides better compression because similar data types are stored together.</w:t>
      </w:r>
    </w:p>
    <w:p w14:paraId="4A2DF260" w14:textId="77777777" w:rsidR="00476A07" w:rsidRDefault="00476A07" w:rsidP="00476A07">
      <w:pPr>
        <w:pStyle w:val="ListParagraph"/>
        <w:ind w:left="1080"/>
        <w:jc w:val="both"/>
        <w:rPr>
          <w:rFonts w:cstheme="minorHAnsi"/>
          <w:lang w:val="en-NL"/>
        </w:rPr>
      </w:pPr>
    </w:p>
    <w:p w14:paraId="226079C2" w14:textId="77777777" w:rsidR="00426B87" w:rsidRDefault="00426B87" w:rsidP="00476A07">
      <w:pPr>
        <w:pStyle w:val="ListParagraph"/>
        <w:ind w:left="1080"/>
        <w:jc w:val="both"/>
        <w:rPr>
          <w:rFonts w:cstheme="minorHAnsi"/>
          <w:lang w:val="en-NL"/>
        </w:rPr>
      </w:pPr>
    </w:p>
    <w:p w14:paraId="2AE691DB" w14:textId="77777777" w:rsidR="00426B87" w:rsidRDefault="00426B87" w:rsidP="00476A07">
      <w:pPr>
        <w:pStyle w:val="ListParagraph"/>
        <w:ind w:left="1080"/>
        <w:jc w:val="both"/>
        <w:rPr>
          <w:rFonts w:cstheme="minorHAnsi"/>
          <w:lang w:val="en-NL"/>
        </w:rPr>
      </w:pPr>
    </w:p>
    <w:p w14:paraId="58DC7638" w14:textId="77777777" w:rsidR="00426B87" w:rsidRDefault="00426B87" w:rsidP="00476A07">
      <w:pPr>
        <w:pStyle w:val="ListParagraph"/>
        <w:ind w:left="1080"/>
        <w:jc w:val="both"/>
        <w:rPr>
          <w:rFonts w:cstheme="minorHAnsi"/>
          <w:lang w:val="en-NL"/>
        </w:rPr>
      </w:pPr>
    </w:p>
    <w:p w14:paraId="2A92301F" w14:textId="77777777" w:rsidR="00426B87" w:rsidRPr="00476A07" w:rsidRDefault="00426B87" w:rsidP="00476A07">
      <w:pPr>
        <w:pStyle w:val="ListParagraph"/>
        <w:ind w:left="1080"/>
        <w:jc w:val="both"/>
        <w:rPr>
          <w:rFonts w:cstheme="minorHAnsi"/>
          <w:lang w:val="en-NL"/>
        </w:rPr>
      </w:pPr>
    </w:p>
    <w:p w14:paraId="73CD09BA" w14:textId="73F19D91" w:rsidR="006F0699" w:rsidRPr="00476A07" w:rsidRDefault="006F0699" w:rsidP="00476A07">
      <w:pPr>
        <w:pStyle w:val="ListParagraph"/>
        <w:numPr>
          <w:ilvl w:val="0"/>
          <w:numId w:val="9"/>
        </w:numPr>
        <w:jc w:val="both"/>
        <w:rPr>
          <w:rFonts w:cstheme="minorHAnsi"/>
          <w:lang w:val="en-NL"/>
        </w:rPr>
      </w:pPr>
      <w:r w:rsidRPr="00476A07">
        <w:rPr>
          <w:rFonts w:cstheme="minorHAnsi"/>
          <w:lang w:val="en-NL"/>
        </w:rPr>
        <w:lastRenderedPageBreak/>
        <w:t>Explain avro vs json format.</w:t>
      </w:r>
    </w:p>
    <w:tbl>
      <w:tblPr>
        <w:tblStyle w:val="TableGrid"/>
        <w:tblW w:w="0" w:type="auto"/>
        <w:tblInd w:w="1080" w:type="dxa"/>
        <w:tblLook w:val="04A0" w:firstRow="1" w:lastRow="0" w:firstColumn="1" w:lastColumn="0" w:noHBand="0" w:noVBand="1"/>
      </w:tblPr>
      <w:tblGrid>
        <w:gridCol w:w="3969"/>
        <w:gridCol w:w="3967"/>
      </w:tblGrid>
      <w:tr w:rsidR="00476A07" w14:paraId="51EB5870" w14:textId="77777777" w:rsidTr="000A2F70">
        <w:tc>
          <w:tcPr>
            <w:tcW w:w="3969" w:type="dxa"/>
          </w:tcPr>
          <w:p w14:paraId="383856F9" w14:textId="6B2A27C7" w:rsidR="00476A07" w:rsidRPr="00476A07" w:rsidRDefault="00476A07" w:rsidP="00476A07">
            <w:pPr>
              <w:pStyle w:val="ListParagraph"/>
              <w:ind w:left="0"/>
              <w:jc w:val="both"/>
              <w:rPr>
                <w:rFonts w:cstheme="minorHAnsi"/>
                <w:b/>
                <w:bCs/>
                <w:lang w:val="en-NL"/>
              </w:rPr>
            </w:pPr>
            <w:r w:rsidRPr="00476A07">
              <w:rPr>
                <w:rFonts w:cstheme="minorHAnsi"/>
                <w:b/>
                <w:bCs/>
                <w:lang w:val="en-NL"/>
              </w:rPr>
              <w:t>Avro</w:t>
            </w:r>
          </w:p>
        </w:tc>
        <w:tc>
          <w:tcPr>
            <w:tcW w:w="3967" w:type="dxa"/>
          </w:tcPr>
          <w:p w14:paraId="646D588F" w14:textId="12A5455A" w:rsidR="00476A07" w:rsidRPr="00476A07" w:rsidRDefault="00476A07" w:rsidP="00476A07">
            <w:pPr>
              <w:pStyle w:val="ListParagraph"/>
              <w:ind w:left="0"/>
              <w:jc w:val="both"/>
              <w:rPr>
                <w:rFonts w:cstheme="minorHAnsi"/>
                <w:b/>
                <w:bCs/>
                <w:lang w:val="en-NL"/>
              </w:rPr>
            </w:pPr>
            <w:r w:rsidRPr="00476A07">
              <w:rPr>
                <w:rFonts w:cstheme="minorHAnsi"/>
                <w:b/>
                <w:bCs/>
                <w:lang w:val="en-NL"/>
              </w:rPr>
              <w:t>JSON</w:t>
            </w:r>
          </w:p>
        </w:tc>
      </w:tr>
      <w:tr w:rsidR="00476A07" w14:paraId="022C5D42" w14:textId="77777777" w:rsidTr="000A2F70">
        <w:tc>
          <w:tcPr>
            <w:tcW w:w="3969" w:type="dxa"/>
          </w:tcPr>
          <w:p w14:paraId="4CACAF82" w14:textId="433C3778" w:rsidR="00476A07" w:rsidRDefault="00476A07" w:rsidP="00476A07">
            <w:pPr>
              <w:pStyle w:val="ListParagraph"/>
              <w:ind w:left="0"/>
              <w:jc w:val="both"/>
              <w:rPr>
                <w:rFonts w:cstheme="minorHAnsi"/>
                <w:lang w:val="en-NL"/>
              </w:rPr>
            </w:pPr>
            <w:r w:rsidRPr="00476A07">
              <w:rPr>
                <w:rFonts w:cstheme="minorHAnsi"/>
              </w:rPr>
              <w:t>Usually stores records in binary</w:t>
            </w:r>
          </w:p>
        </w:tc>
        <w:tc>
          <w:tcPr>
            <w:tcW w:w="3967" w:type="dxa"/>
          </w:tcPr>
          <w:p w14:paraId="17D5DA82" w14:textId="3DB2E1E8" w:rsidR="00476A07" w:rsidRDefault="00476A07" w:rsidP="00476A07">
            <w:pPr>
              <w:pStyle w:val="ListParagraph"/>
              <w:ind w:left="0"/>
              <w:jc w:val="both"/>
              <w:rPr>
                <w:rFonts w:cstheme="minorHAnsi"/>
                <w:lang w:val="en-NL"/>
              </w:rPr>
            </w:pPr>
            <w:r w:rsidRPr="00476A07">
              <w:rPr>
                <w:rFonts w:cstheme="minorHAnsi"/>
              </w:rPr>
              <w:t>Stores data as readable text</w:t>
            </w:r>
          </w:p>
        </w:tc>
      </w:tr>
      <w:tr w:rsidR="00476A07" w14:paraId="193D6CCB" w14:textId="77777777" w:rsidTr="000A2F70">
        <w:tc>
          <w:tcPr>
            <w:tcW w:w="3969" w:type="dxa"/>
          </w:tcPr>
          <w:p w14:paraId="7B027102" w14:textId="18242992" w:rsidR="00476A07" w:rsidRDefault="000A2F70" w:rsidP="00476A07">
            <w:pPr>
              <w:pStyle w:val="ListParagraph"/>
              <w:ind w:left="0"/>
              <w:jc w:val="both"/>
              <w:rPr>
                <w:rFonts w:cstheme="minorHAnsi"/>
                <w:lang w:val="en-NL"/>
              </w:rPr>
            </w:pPr>
            <w:r w:rsidRPr="000A2F70">
              <w:rPr>
                <w:rFonts w:cstheme="minorHAnsi"/>
              </w:rPr>
              <w:t>Needs suitable tools to decode</w:t>
            </w:r>
          </w:p>
        </w:tc>
        <w:tc>
          <w:tcPr>
            <w:tcW w:w="3967" w:type="dxa"/>
          </w:tcPr>
          <w:p w14:paraId="27B6573C" w14:textId="5CA1E005" w:rsidR="00476A07" w:rsidRDefault="000A2F70" w:rsidP="00476A07">
            <w:pPr>
              <w:pStyle w:val="ListParagraph"/>
              <w:ind w:left="0"/>
              <w:jc w:val="both"/>
              <w:rPr>
                <w:rFonts w:cstheme="minorHAnsi"/>
                <w:lang w:val="en-NL"/>
              </w:rPr>
            </w:pPr>
            <w:r w:rsidRPr="000A2F70">
              <w:rPr>
                <w:rFonts w:cstheme="minorHAnsi"/>
              </w:rPr>
              <w:t>Easy for humans to read</w:t>
            </w:r>
          </w:p>
        </w:tc>
      </w:tr>
      <w:tr w:rsidR="00476A07" w14:paraId="750860F7" w14:textId="77777777" w:rsidTr="000A2F70">
        <w:tc>
          <w:tcPr>
            <w:tcW w:w="3969" w:type="dxa"/>
          </w:tcPr>
          <w:p w14:paraId="648372F9" w14:textId="6148CA94" w:rsidR="00476A07" w:rsidRDefault="000A2F70" w:rsidP="00476A07">
            <w:pPr>
              <w:pStyle w:val="ListParagraph"/>
              <w:ind w:left="0"/>
              <w:jc w:val="both"/>
              <w:rPr>
                <w:rFonts w:cstheme="minorHAnsi"/>
                <w:lang w:val="en-NL"/>
              </w:rPr>
            </w:pPr>
            <w:r w:rsidRPr="000A2F70">
              <w:rPr>
                <w:rFonts w:cstheme="minorHAnsi"/>
              </w:rPr>
              <w:t>Uses a schema</w:t>
            </w:r>
          </w:p>
        </w:tc>
        <w:tc>
          <w:tcPr>
            <w:tcW w:w="3967" w:type="dxa"/>
          </w:tcPr>
          <w:p w14:paraId="21DEA262" w14:textId="257DD7F5" w:rsidR="00476A07" w:rsidRDefault="000A2F70" w:rsidP="00476A07">
            <w:pPr>
              <w:pStyle w:val="ListParagraph"/>
              <w:ind w:left="0"/>
              <w:jc w:val="both"/>
              <w:rPr>
                <w:rFonts w:cstheme="minorHAnsi"/>
                <w:lang w:val="en-NL"/>
              </w:rPr>
            </w:pPr>
            <w:r w:rsidRPr="000A2F70">
              <w:rPr>
                <w:rFonts w:cstheme="minorHAnsi"/>
              </w:rPr>
              <w:t>Does not inherently require a schema</w:t>
            </w:r>
          </w:p>
        </w:tc>
      </w:tr>
      <w:tr w:rsidR="00476A07" w14:paraId="0256FDFE" w14:textId="77777777" w:rsidTr="000A2F70">
        <w:tc>
          <w:tcPr>
            <w:tcW w:w="3969" w:type="dxa"/>
          </w:tcPr>
          <w:p w14:paraId="5D7CDBFD" w14:textId="164E93AD" w:rsidR="00476A07" w:rsidRDefault="000A2F70" w:rsidP="00476A07">
            <w:pPr>
              <w:pStyle w:val="ListParagraph"/>
              <w:ind w:left="0"/>
              <w:jc w:val="both"/>
              <w:rPr>
                <w:rFonts w:cstheme="minorHAnsi"/>
                <w:lang w:val="en-NL"/>
              </w:rPr>
            </w:pPr>
            <w:r w:rsidRPr="000A2F70">
              <w:rPr>
                <w:rFonts w:cstheme="minorHAnsi"/>
              </w:rPr>
              <w:t>Can encode records compactly using the schema</w:t>
            </w:r>
          </w:p>
        </w:tc>
        <w:tc>
          <w:tcPr>
            <w:tcW w:w="3967" w:type="dxa"/>
          </w:tcPr>
          <w:p w14:paraId="1A106748" w14:textId="1916AD2C" w:rsidR="00476A07" w:rsidRDefault="000A2F70" w:rsidP="00476A07">
            <w:pPr>
              <w:pStyle w:val="ListParagraph"/>
              <w:ind w:left="0"/>
              <w:jc w:val="both"/>
              <w:rPr>
                <w:rFonts w:cstheme="minorHAnsi"/>
                <w:lang w:val="en-NL"/>
              </w:rPr>
            </w:pPr>
            <w:r w:rsidRPr="000A2F70">
              <w:rPr>
                <w:rFonts w:cstheme="minorHAnsi"/>
              </w:rPr>
              <w:t>Often repeats field names in every record</w:t>
            </w:r>
          </w:p>
        </w:tc>
      </w:tr>
      <w:tr w:rsidR="00476A07" w14:paraId="4919B78E" w14:textId="77777777" w:rsidTr="000A2F70">
        <w:tc>
          <w:tcPr>
            <w:tcW w:w="3969" w:type="dxa"/>
          </w:tcPr>
          <w:p w14:paraId="5E5A9BAA" w14:textId="77403C6D" w:rsidR="00476A07" w:rsidRDefault="000A2F70" w:rsidP="00476A07">
            <w:pPr>
              <w:pStyle w:val="ListParagraph"/>
              <w:ind w:left="0"/>
              <w:jc w:val="both"/>
              <w:rPr>
                <w:rFonts w:cstheme="minorHAnsi"/>
                <w:lang w:val="en-NL"/>
              </w:rPr>
            </w:pPr>
            <w:r w:rsidRPr="000A2F70">
              <w:rPr>
                <w:rFonts w:cstheme="minorHAnsi"/>
              </w:rPr>
              <w:t>Common in event streaming and data pipelines</w:t>
            </w:r>
          </w:p>
        </w:tc>
        <w:tc>
          <w:tcPr>
            <w:tcW w:w="3967" w:type="dxa"/>
          </w:tcPr>
          <w:p w14:paraId="5512B0E9" w14:textId="10B55030" w:rsidR="00476A07" w:rsidRDefault="000A2F70" w:rsidP="00476A07">
            <w:pPr>
              <w:pStyle w:val="ListParagraph"/>
              <w:ind w:left="0"/>
              <w:jc w:val="both"/>
              <w:rPr>
                <w:rFonts w:cstheme="minorHAnsi"/>
                <w:lang w:val="en-NL"/>
              </w:rPr>
            </w:pPr>
            <w:r w:rsidRPr="000A2F70">
              <w:rPr>
                <w:rFonts w:cstheme="minorHAnsi"/>
              </w:rPr>
              <w:t>Common in APIs and websites</w:t>
            </w:r>
          </w:p>
        </w:tc>
      </w:tr>
    </w:tbl>
    <w:p w14:paraId="31A6C966" w14:textId="77777777" w:rsidR="000A2F70" w:rsidRDefault="000A2F70" w:rsidP="00476A07">
      <w:pPr>
        <w:pStyle w:val="ListParagraph"/>
        <w:ind w:left="1080"/>
        <w:jc w:val="both"/>
        <w:rPr>
          <w:rFonts w:cstheme="minorHAnsi"/>
          <w:lang w:val="en-NL"/>
        </w:rPr>
      </w:pPr>
    </w:p>
    <w:p w14:paraId="5B5556D9" w14:textId="352398B9" w:rsidR="00476A07" w:rsidRPr="00476A07" w:rsidRDefault="000A2F70" w:rsidP="000A2F70">
      <w:pPr>
        <w:pStyle w:val="ListParagraph"/>
        <w:ind w:left="1080"/>
        <w:jc w:val="both"/>
        <w:rPr>
          <w:rFonts w:cstheme="minorHAnsi"/>
          <w:lang w:val="en-NL"/>
        </w:rPr>
      </w:pPr>
      <w:r w:rsidRPr="000A2F70">
        <w:rPr>
          <w:rFonts w:cstheme="minorHAnsi"/>
        </w:rPr>
        <w:t>JSON is a human-readable text format commonly used in APIs and applications. Avro is a schema-based format that usually stores records in binary form. Avro can provide compact storage and efficient data exchange, while JSON is easier for humans to read and debug.</w:t>
      </w:r>
    </w:p>
    <w:p w14:paraId="1BFB0F58" w14:textId="0CAD2FBE" w:rsidR="006F0699" w:rsidRPr="006F0699" w:rsidRDefault="006F0699" w:rsidP="006F2BA9">
      <w:pPr>
        <w:ind w:firstLine="720"/>
        <w:jc w:val="both"/>
        <w:rPr>
          <w:rFonts w:cstheme="minorHAnsi"/>
          <w:lang w:val="en-NL"/>
        </w:rPr>
      </w:pPr>
      <w:r w:rsidRPr="006F0699">
        <w:rPr>
          <w:rFonts w:cstheme="minorHAnsi"/>
          <w:lang w:val="en-NL"/>
        </w:rPr>
        <w:t xml:space="preserve">4. </w:t>
      </w:r>
      <w:r w:rsidR="00730EC3">
        <w:rPr>
          <w:rFonts w:cstheme="minorHAnsi"/>
          <w:lang w:val="en-NL"/>
        </w:rPr>
        <w:t xml:space="preserve">   </w:t>
      </w:r>
      <w:r w:rsidRPr="006F0699">
        <w:rPr>
          <w:rFonts w:cstheme="minorHAnsi"/>
          <w:lang w:val="en-NL"/>
        </w:rPr>
        <w:t>Explain compression benefits in Parquet.  </w:t>
      </w:r>
    </w:p>
    <w:p w14:paraId="175FB95E" w14:textId="59183115" w:rsidR="006F2BA9" w:rsidRPr="006F2BA9" w:rsidRDefault="006F2BA9" w:rsidP="006F2BA9">
      <w:pPr>
        <w:ind w:left="1134"/>
        <w:jc w:val="both"/>
        <w:rPr>
          <w:rFonts w:cstheme="minorHAnsi"/>
          <w:lang w:val="en-NL"/>
        </w:rPr>
      </w:pPr>
      <w:r w:rsidRPr="006F2BA9">
        <w:rPr>
          <w:rFonts w:cstheme="minorHAnsi"/>
          <w:lang w:val="en-NL"/>
        </w:rPr>
        <w:t>Compression means making a file smaller without necessarily losing any information.</w:t>
      </w:r>
      <w:r>
        <w:rPr>
          <w:rFonts w:cstheme="minorHAnsi"/>
          <w:lang w:val="en-NL"/>
        </w:rPr>
        <w:t xml:space="preserve"> </w:t>
      </w:r>
      <w:r w:rsidRPr="006F2BA9">
        <w:rPr>
          <w:rFonts w:cstheme="minorHAnsi"/>
          <w:lang w:val="en-NL"/>
        </w:rPr>
        <w:t>Without compression, the data might take up a lot of disk space. Parquet can compress the data because it groups similar types of values together.</w:t>
      </w:r>
      <w:r w:rsidRPr="006F2BA9">
        <w:t xml:space="preserve"> </w:t>
      </w:r>
      <w:r>
        <w:t xml:space="preserve">Some of the </w:t>
      </w:r>
      <w:r>
        <w:rPr>
          <w:rFonts w:cstheme="minorHAnsi"/>
          <w:lang w:val="en-NL"/>
        </w:rPr>
        <w:t>b</w:t>
      </w:r>
      <w:r w:rsidRPr="006F2BA9">
        <w:rPr>
          <w:rFonts w:cstheme="minorHAnsi"/>
          <w:lang w:val="en-NL"/>
        </w:rPr>
        <w:t>enefits of Parquet compression</w:t>
      </w:r>
      <w:r>
        <w:rPr>
          <w:rFonts w:cstheme="minorHAnsi"/>
          <w:lang w:val="en-NL"/>
        </w:rPr>
        <w:t xml:space="preserve"> are:</w:t>
      </w:r>
    </w:p>
    <w:p w14:paraId="4E570524" w14:textId="02CB9C7F" w:rsidR="006F2BA9" w:rsidRPr="006F2BA9" w:rsidRDefault="006F2BA9" w:rsidP="006F2BA9">
      <w:pPr>
        <w:pStyle w:val="ListParagraph"/>
        <w:numPr>
          <w:ilvl w:val="0"/>
          <w:numId w:val="12"/>
        </w:numPr>
        <w:ind w:firstLine="54"/>
        <w:jc w:val="both"/>
        <w:rPr>
          <w:rFonts w:cstheme="minorHAnsi"/>
          <w:lang w:val="en-NL"/>
        </w:rPr>
      </w:pPr>
      <w:r w:rsidRPr="006F2BA9">
        <w:rPr>
          <w:rFonts w:cstheme="minorHAnsi"/>
          <w:lang w:val="en-NL"/>
        </w:rPr>
        <w:t>Saves storage space: Files become smaller.</w:t>
      </w:r>
    </w:p>
    <w:p w14:paraId="7B6D268B" w14:textId="72BAB5A9" w:rsidR="006F2BA9" w:rsidRPr="006F2BA9" w:rsidRDefault="006F2BA9" w:rsidP="006F2BA9">
      <w:pPr>
        <w:pStyle w:val="ListParagraph"/>
        <w:numPr>
          <w:ilvl w:val="0"/>
          <w:numId w:val="12"/>
        </w:numPr>
        <w:ind w:firstLine="54"/>
        <w:jc w:val="both"/>
        <w:rPr>
          <w:rFonts w:cstheme="minorHAnsi"/>
          <w:lang w:val="en-NL"/>
        </w:rPr>
      </w:pPr>
      <w:r w:rsidRPr="006F2BA9">
        <w:rPr>
          <w:rFonts w:cstheme="minorHAnsi"/>
          <w:lang w:val="en-NL"/>
        </w:rPr>
        <w:t>Reduces storage costs: Less disk space is needed.</w:t>
      </w:r>
    </w:p>
    <w:p w14:paraId="256C94FD" w14:textId="2FD756EA" w:rsidR="006F2BA9" w:rsidRPr="006F2BA9" w:rsidRDefault="006F2BA9" w:rsidP="006F2BA9">
      <w:pPr>
        <w:pStyle w:val="ListParagraph"/>
        <w:numPr>
          <w:ilvl w:val="0"/>
          <w:numId w:val="12"/>
        </w:numPr>
        <w:ind w:firstLine="54"/>
        <w:jc w:val="both"/>
        <w:rPr>
          <w:rFonts w:cstheme="minorHAnsi"/>
          <w:lang w:val="en-NL"/>
        </w:rPr>
      </w:pPr>
      <w:r w:rsidRPr="006F2BA9">
        <w:rPr>
          <w:rFonts w:cstheme="minorHAnsi"/>
          <w:lang w:val="en-NL"/>
        </w:rPr>
        <w:t>Faster data reading: Less data may need to be read from storage.</w:t>
      </w:r>
    </w:p>
    <w:p w14:paraId="519C765D" w14:textId="6D08B919" w:rsidR="006F2BA9" w:rsidRPr="006F2BA9" w:rsidRDefault="006F2BA9" w:rsidP="006F2BA9">
      <w:pPr>
        <w:pStyle w:val="ListParagraph"/>
        <w:numPr>
          <w:ilvl w:val="0"/>
          <w:numId w:val="12"/>
        </w:numPr>
        <w:ind w:firstLine="54"/>
        <w:jc w:val="both"/>
        <w:rPr>
          <w:rFonts w:cstheme="minorHAnsi"/>
          <w:lang w:val="en-NL"/>
        </w:rPr>
      </w:pPr>
      <w:r w:rsidRPr="006F2BA9">
        <w:rPr>
          <w:rFonts w:cstheme="minorHAnsi"/>
          <w:lang w:val="en-NL"/>
        </w:rPr>
        <w:t>Reduces network traffic: Smaller files take less bandwidth to transfer.</w:t>
      </w:r>
    </w:p>
    <w:p w14:paraId="480CC0A2" w14:textId="0B892731" w:rsidR="006F2BA9" w:rsidRDefault="006F2BA9" w:rsidP="006F2BA9">
      <w:pPr>
        <w:pStyle w:val="ListParagraph"/>
        <w:numPr>
          <w:ilvl w:val="0"/>
          <w:numId w:val="12"/>
        </w:numPr>
        <w:ind w:firstLine="54"/>
        <w:jc w:val="both"/>
        <w:rPr>
          <w:rFonts w:cstheme="minorHAnsi"/>
          <w:lang w:val="en-NL"/>
        </w:rPr>
      </w:pPr>
      <w:r w:rsidRPr="006F2BA9">
        <w:rPr>
          <w:rFonts w:cstheme="minorHAnsi"/>
          <w:lang w:val="en-NL"/>
        </w:rPr>
        <w:t>Works well with column storage: Similar values in a column often compress efficiently.</w:t>
      </w:r>
    </w:p>
    <w:p w14:paraId="3DB01FAA" w14:textId="77777777" w:rsidR="00CC2972" w:rsidRPr="00CC2972" w:rsidRDefault="00CC2972" w:rsidP="00CC2972">
      <w:pPr>
        <w:jc w:val="both"/>
        <w:rPr>
          <w:rFonts w:cstheme="minorHAnsi"/>
          <w:lang w:val="en-NL"/>
        </w:rPr>
      </w:pPr>
    </w:p>
    <w:p w14:paraId="780C8D35" w14:textId="77777777" w:rsidR="00CC2972" w:rsidRPr="00CC2972" w:rsidRDefault="00CC2972" w:rsidP="00CC2972">
      <w:pPr>
        <w:jc w:val="both"/>
        <w:rPr>
          <w:rFonts w:cstheme="minorHAnsi"/>
          <w:lang w:val="en-NL"/>
        </w:rPr>
      </w:pPr>
      <w:r w:rsidRPr="00CC2972">
        <w:rPr>
          <w:rFonts w:cstheme="minorHAnsi"/>
          <w:b/>
          <w:bCs/>
          <w:i/>
          <w:iCs/>
          <w:lang w:val="en-NL"/>
        </w:rPr>
        <w:t>Q4. Partitioning, Indexing </w:t>
      </w:r>
    </w:p>
    <w:p w14:paraId="14923420" w14:textId="77777777" w:rsidR="00CC2972" w:rsidRPr="00CC2972" w:rsidRDefault="00CC2972" w:rsidP="00CC2972">
      <w:pPr>
        <w:jc w:val="both"/>
        <w:rPr>
          <w:rFonts w:cstheme="minorHAnsi"/>
          <w:lang w:val="en-NL"/>
        </w:rPr>
      </w:pPr>
      <w:r w:rsidRPr="00CC2972">
        <w:rPr>
          <w:rFonts w:cstheme="minorHAnsi"/>
          <w:b/>
          <w:bCs/>
          <w:lang w:val="en-NL"/>
        </w:rPr>
        <w:t>Tasks </w:t>
      </w:r>
    </w:p>
    <w:p w14:paraId="47E66B7E" w14:textId="77777777" w:rsidR="00CC2972" w:rsidRPr="00CC2972" w:rsidRDefault="00CC2972" w:rsidP="00CC2972">
      <w:pPr>
        <w:ind w:left="720"/>
        <w:jc w:val="both"/>
        <w:rPr>
          <w:rFonts w:cstheme="minorHAnsi"/>
          <w:lang w:val="en-NL"/>
        </w:rPr>
      </w:pPr>
      <w:r w:rsidRPr="00CC2972">
        <w:rPr>
          <w:rFonts w:cstheme="minorHAnsi"/>
          <w:lang w:val="en-NL"/>
        </w:rPr>
        <w:t>1. Design a partitioning strategy for:  </w:t>
      </w:r>
    </w:p>
    <w:p w14:paraId="6DB69FA1" w14:textId="77777777" w:rsidR="00CC2972" w:rsidRPr="00CC2972" w:rsidRDefault="00CC2972" w:rsidP="00AA4A25">
      <w:pPr>
        <w:ind w:left="993"/>
        <w:jc w:val="both"/>
        <w:rPr>
          <w:rFonts w:cstheme="minorHAnsi"/>
          <w:lang w:val="en-NL"/>
        </w:rPr>
      </w:pPr>
      <w:r w:rsidRPr="00CC2972">
        <w:rPr>
          <w:rFonts w:cstheme="minorHAnsi"/>
          <w:lang w:val="en-NL"/>
        </w:rPr>
        <w:t> -orders table  </w:t>
      </w:r>
    </w:p>
    <w:p w14:paraId="1216E20C" w14:textId="45C2355F" w:rsidR="00CC2972" w:rsidRDefault="00CC2972" w:rsidP="00AA4A25">
      <w:pPr>
        <w:ind w:left="993"/>
        <w:jc w:val="both"/>
        <w:rPr>
          <w:rFonts w:cstheme="minorHAnsi"/>
          <w:lang w:val="en-NL"/>
        </w:rPr>
      </w:pPr>
      <w:r w:rsidRPr="00CC2972">
        <w:rPr>
          <w:rFonts w:cstheme="minorHAnsi"/>
          <w:lang w:val="en-NL"/>
        </w:rPr>
        <w:t>  -clickstream data </w:t>
      </w:r>
    </w:p>
    <w:p w14:paraId="01F0577F" w14:textId="1FEEF22A" w:rsidR="009715CD" w:rsidRDefault="009715CD" w:rsidP="00AA4A25">
      <w:pPr>
        <w:ind w:left="993"/>
        <w:jc w:val="both"/>
        <w:rPr>
          <w:rFonts w:cstheme="minorHAnsi"/>
        </w:rPr>
      </w:pPr>
      <w:r w:rsidRPr="009715CD">
        <w:rPr>
          <w:rFonts w:cstheme="minorHAnsi"/>
        </w:rPr>
        <w:t>Recommended strategy</w:t>
      </w:r>
      <w:r>
        <w:rPr>
          <w:rFonts w:cstheme="minorHAnsi"/>
        </w:rPr>
        <w:t xml:space="preserve"> for order table will be to p</w:t>
      </w:r>
      <w:r w:rsidRPr="009715CD">
        <w:rPr>
          <w:rFonts w:cstheme="minorHAnsi"/>
        </w:rPr>
        <w:t xml:space="preserve">artition by order date, usually by month, </w:t>
      </w:r>
      <w:r w:rsidR="00F12F1D">
        <w:rPr>
          <w:rFonts w:cstheme="minorHAnsi"/>
        </w:rPr>
        <w:t>because</w:t>
      </w:r>
      <w:r w:rsidRPr="009715CD">
        <w:rPr>
          <w:rFonts w:cstheme="minorHAnsi"/>
        </w:rPr>
        <w:t xml:space="preserve"> the table is large</w:t>
      </w:r>
      <w:r w:rsidR="00F12F1D">
        <w:rPr>
          <w:rFonts w:cstheme="minorHAnsi"/>
        </w:rPr>
        <w:t xml:space="preserve"> enough</w:t>
      </w:r>
      <w:r w:rsidRPr="009715CD">
        <w:rPr>
          <w:rFonts w:cstheme="minorHAnsi"/>
        </w:rPr>
        <w:t xml:space="preserve"> and queries </w:t>
      </w:r>
      <w:r w:rsidR="00F12F1D">
        <w:rPr>
          <w:rFonts w:cstheme="minorHAnsi"/>
        </w:rPr>
        <w:t xml:space="preserve"> are </w:t>
      </w:r>
      <w:r w:rsidRPr="009715CD">
        <w:rPr>
          <w:rFonts w:cstheme="minorHAnsi"/>
        </w:rPr>
        <w:t>often filter</w:t>
      </w:r>
      <w:r w:rsidR="00F12F1D">
        <w:rPr>
          <w:rFonts w:cstheme="minorHAnsi"/>
        </w:rPr>
        <w:t>ed</w:t>
      </w:r>
      <w:r w:rsidRPr="009715CD">
        <w:rPr>
          <w:rFonts w:cstheme="minorHAnsi"/>
        </w:rPr>
        <w:t xml:space="preserve"> by date.</w:t>
      </w:r>
    </w:p>
    <w:p w14:paraId="2A447EDB" w14:textId="77777777" w:rsidR="009715CD" w:rsidRPr="009715CD" w:rsidRDefault="009715CD" w:rsidP="00AA4A25">
      <w:pPr>
        <w:ind w:left="993"/>
        <w:jc w:val="both"/>
        <w:rPr>
          <w:rFonts w:cstheme="minorHAnsi"/>
          <w:lang w:val="en-NL"/>
        </w:rPr>
      </w:pPr>
      <w:r w:rsidRPr="009715CD">
        <w:rPr>
          <w:rFonts w:cstheme="minorHAnsi"/>
          <w:lang w:val="en-NL"/>
        </w:rPr>
        <w:t>CREATE TABLE orders (</w:t>
      </w:r>
    </w:p>
    <w:p w14:paraId="20C36C61" w14:textId="77777777" w:rsidR="009715CD" w:rsidRPr="009715CD" w:rsidRDefault="009715CD" w:rsidP="00AA4A25">
      <w:pPr>
        <w:ind w:left="851"/>
        <w:jc w:val="both"/>
        <w:rPr>
          <w:rFonts w:cstheme="minorHAnsi"/>
          <w:lang w:val="en-NL"/>
        </w:rPr>
      </w:pPr>
      <w:r w:rsidRPr="009715CD">
        <w:rPr>
          <w:rFonts w:cstheme="minorHAnsi"/>
          <w:lang w:val="en-NL"/>
        </w:rPr>
        <w:t xml:space="preserve">    order_id BIGINT,</w:t>
      </w:r>
    </w:p>
    <w:p w14:paraId="04219065" w14:textId="77777777" w:rsidR="009715CD" w:rsidRPr="009715CD" w:rsidRDefault="009715CD" w:rsidP="00AA4A25">
      <w:pPr>
        <w:ind w:left="851"/>
        <w:jc w:val="both"/>
        <w:rPr>
          <w:rFonts w:cstheme="minorHAnsi"/>
          <w:lang w:val="en-NL"/>
        </w:rPr>
      </w:pPr>
      <w:r w:rsidRPr="009715CD">
        <w:rPr>
          <w:rFonts w:cstheme="minorHAnsi"/>
          <w:lang w:val="en-NL"/>
        </w:rPr>
        <w:t xml:space="preserve">    customer_id BIGINT,</w:t>
      </w:r>
    </w:p>
    <w:p w14:paraId="16AD2D4A" w14:textId="77777777" w:rsidR="009715CD" w:rsidRPr="009715CD" w:rsidRDefault="009715CD" w:rsidP="00AA4A25">
      <w:pPr>
        <w:ind w:left="851"/>
        <w:jc w:val="both"/>
        <w:rPr>
          <w:rFonts w:cstheme="minorHAnsi"/>
          <w:lang w:val="en-NL"/>
        </w:rPr>
      </w:pPr>
      <w:r w:rsidRPr="009715CD">
        <w:rPr>
          <w:rFonts w:cstheme="minorHAnsi"/>
          <w:lang w:val="en-NL"/>
        </w:rPr>
        <w:t xml:space="preserve">    order_date DATE,</w:t>
      </w:r>
    </w:p>
    <w:p w14:paraId="0CAF2503" w14:textId="77777777" w:rsidR="009715CD" w:rsidRPr="009715CD" w:rsidRDefault="009715CD" w:rsidP="00AA4A25">
      <w:pPr>
        <w:ind w:left="851"/>
        <w:jc w:val="both"/>
        <w:rPr>
          <w:rFonts w:cstheme="minorHAnsi"/>
          <w:lang w:val="en-NL"/>
        </w:rPr>
      </w:pPr>
      <w:r w:rsidRPr="009715CD">
        <w:rPr>
          <w:rFonts w:cstheme="minorHAnsi"/>
          <w:lang w:val="en-NL"/>
        </w:rPr>
        <w:t xml:space="preserve">    total_amount DECIMAL(10,2)</w:t>
      </w:r>
    </w:p>
    <w:p w14:paraId="362B8F40" w14:textId="0464574E" w:rsidR="009715CD" w:rsidRPr="009715CD" w:rsidRDefault="00AA4A25" w:rsidP="009715CD">
      <w:pPr>
        <w:ind w:left="720"/>
        <w:jc w:val="both"/>
        <w:rPr>
          <w:rFonts w:cstheme="minorHAnsi"/>
          <w:lang w:val="en-NL"/>
        </w:rPr>
      </w:pPr>
      <w:r>
        <w:rPr>
          <w:rFonts w:cstheme="minorHAnsi"/>
          <w:lang w:val="en-NL"/>
        </w:rPr>
        <w:t xml:space="preserve">      </w:t>
      </w:r>
      <w:r w:rsidR="009715CD" w:rsidRPr="009715CD">
        <w:rPr>
          <w:rFonts w:cstheme="minorHAnsi"/>
          <w:lang w:val="en-NL"/>
        </w:rPr>
        <w:t>)</w:t>
      </w:r>
    </w:p>
    <w:p w14:paraId="402355B4" w14:textId="77777777" w:rsidR="009715CD" w:rsidRDefault="009715CD" w:rsidP="00AA4A25">
      <w:pPr>
        <w:ind w:left="993"/>
        <w:jc w:val="both"/>
        <w:rPr>
          <w:rFonts w:cstheme="minorHAnsi"/>
          <w:lang w:val="en-NL"/>
        </w:rPr>
      </w:pPr>
      <w:r w:rsidRPr="009715CD">
        <w:rPr>
          <w:rFonts w:cstheme="minorHAnsi"/>
          <w:lang w:val="en-NL"/>
        </w:rPr>
        <w:t>PARTITION BY RANGE (order_date);</w:t>
      </w:r>
    </w:p>
    <w:p w14:paraId="510E2C29" w14:textId="21FF4039" w:rsidR="00F12F1D" w:rsidRPr="009715CD" w:rsidRDefault="00F12F1D" w:rsidP="00AA4A25">
      <w:pPr>
        <w:ind w:left="993"/>
        <w:jc w:val="both"/>
        <w:rPr>
          <w:rFonts w:cstheme="minorHAnsi"/>
          <w:lang w:val="en-NL"/>
        </w:rPr>
      </w:pPr>
      <w:r w:rsidRPr="00F12F1D">
        <w:rPr>
          <w:rFonts w:cstheme="minorHAnsi"/>
        </w:rPr>
        <w:lastRenderedPageBreak/>
        <w:t>Clickstream: Partition by event</w:t>
      </w:r>
      <w:r>
        <w:rPr>
          <w:rFonts w:cstheme="minorHAnsi"/>
        </w:rPr>
        <w:t xml:space="preserve"> timestamp</w:t>
      </w:r>
      <w:r w:rsidRPr="00F12F1D">
        <w:rPr>
          <w:rFonts w:cstheme="minorHAnsi"/>
        </w:rPr>
        <w:t>, daily for very high event volumes or monthly for smaller volumes. This helps manage large datasets and supports date-based analytics.</w:t>
      </w:r>
    </w:p>
    <w:p w14:paraId="58D0EE52" w14:textId="77777777" w:rsidR="009715CD" w:rsidRPr="00CC2972" w:rsidRDefault="009715CD" w:rsidP="00CC2972">
      <w:pPr>
        <w:ind w:left="720"/>
        <w:jc w:val="both"/>
        <w:rPr>
          <w:rFonts w:cstheme="minorHAnsi"/>
          <w:lang w:val="en-NL"/>
        </w:rPr>
      </w:pPr>
    </w:p>
    <w:p w14:paraId="12EA91E5" w14:textId="29E08D71" w:rsidR="00CC2972" w:rsidRPr="00AA4A25" w:rsidRDefault="00CC2972" w:rsidP="00AA4A25">
      <w:pPr>
        <w:pStyle w:val="ListParagraph"/>
        <w:numPr>
          <w:ilvl w:val="0"/>
          <w:numId w:val="20"/>
        </w:numPr>
        <w:jc w:val="both"/>
        <w:rPr>
          <w:rFonts w:cstheme="minorHAnsi"/>
          <w:lang w:val="en-NL"/>
        </w:rPr>
      </w:pPr>
      <w:r w:rsidRPr="00AA4A25">
        <w:rPr>
          <w:rFonts w:cstheme="minorHAnsi"/>
          <w:lang w:val="en-NL"/>
        </w:rPr>
        <w:t>Suggest indexing strategy for: </w:t>
      </w:r>
    </w:p>
    <w:p w14:paraId="24E2A9F5" w14:textId="77777777" w:rsidR="00F12F1D" w:rsidRPr="00F12F1D" w:rsidRDefault="00CC2972" w:rsidP="00AA4A25">
      <w:pPr>
        <w:ind w:left="1134"/>
        <w:jc w:val="both"/>
        <w:rPr>
          <w:rFonts w:cstheme="minorHAnsi"/>
          <w:b/>
          <w:bCs/>
          <w:lang w:val="en-NL"/>
        </w:rPr>
      </w:pPr>
      <w:r w:rsidRPr="00F12F1D">
        <w:rPr>
          <w:rFonts w:cstheme="minorHAnsi"/>
          <w:b/>
          <w:bCs/>
          <w:lang w:val="en-NL"/>
        </w:rPr>
        <w:t> -customer lookups </w:t>
      </w:r>
    </w:p>
    <w:p w14:paraId="7FFBA779" w14:textId="6C26BB0C" w:rsidR="00F12F1D" w:rsidRPr="00F12F1D" w:rsidRDefault="00F12F1D" w:rsidP="00AA4A25">
      <w:pPr>
        <w:ind w:left="1134"/>
        <w:jc w:val="both"/>
        <w:rPr>
          <w:rFonts w:cstheme="minorHAnsi"/>
        </w:rPr>
      </w:pPr>
      <w:r w:rsidRPr="00F12F1D">
        <w:rPr>
          <w:rFonts w:cstheme="minorHAnsi"/>
        </w:rPr>
        <w:t>A good strategy is to create an index on customer_id.</w:t>
      </w:r>
    </w:p>
    <w:p w14:paraId="7454CB2C" w14:textId="77777777" w:rsidR="00F12F1D" w:rsidRPr="00F12F1D" w:rsidRDefault="00F12F1D" w:rsidP="00AA4A25">
      <w:pPr>
        <w:ind w:left="1134"/>
        <w:jc w:val="both"/>
        <w:rPr>
          <w:rFonts w:cstheme="minorHAnsi"/>
          <w:lang w:val="en-NL"/>
        </w:rPr>
      </w:pPr>
      <w:r w:rsidRPr="00F12F1D">
        <w:rPr>
          <w:rFonts w:cstheme="minorHAnsi"/>
          <w:lang w:val="en-NL"/>
        </w:rPr>
        <w:t>CREATE INDEX idx_customers_customer_id</w:t>
      </w:r>
    </w:p>
    <w:p w14:paraId="7403431A" w14:textId="77777777" w:rsidR="00F12F1D" w:rsidRPr="00F12F1D" w:rsidRDefault="00F12F1D" w:rsidP="00AA4A25">
      <w:pPr>
        <w:ind w:left="1134"/>
        <w:jc w:val="both"/>
        <w:rPr>
          <w:rFonts w:cstheme="minorHAnsi"/>
          <w:lang w:val="en-NL"/>
        </w:rPr>
      </w:pPr>
      <w:r w:rsidRPr="00F12F1D">
        <w:rPr>
          <w:rFonts w:cstheme="minorHAnsi"/>
          <w:lang w:val="en-NL"/>
        </w:rPr>
        <w:t>ON customers (customer_id);</w:t>
      </w:r>
    </w:p>
    <w:p w14:paraId="3C3240D8" w14:textId="77777777" w:rsidR="00F12F1D" w:rsidRPr="00F12F1D" w:rsidRDefault="00F12F1D" w:rsidP="00AA4A25">
      <w:pPr>
        <w:ind w:left="1134"/>
        <w:jc w:val="both"/>
        <w:rPr>
          <w:rFonts w:cstheme="minorHAnsi"/>
          <w:lang w:val="en-NL"/>
        </w:rPr>
      </w:pPr>
      <w:r w:rsidRPr="00F12F1D">
        <w:rPr>
          <w:rFonts w:cstheme="minorHAnsi"/>
          <w:lang w:val="en-NL"/>
        </w:rPr>
        <w:t>This helps queries such as:</w:t>
      </w:r>
    </w:p>
    <w:p w14:paraId="6EEE76CF" w14:textId="77777777" w:rsidR="00F12F1D" w:rsidRPr="00F12F1D" w:rsidRDefault="00F12F1D" w:rsidP="00AA4A25">
      <w:pPr>
        <w:ind w:left="1134"/>
        <w:jc w:val="both"/>
        <w:rPr>
          <w:rFonts w:cstheme="minorHAnsi"/>
          <w:lang w:val="en-NL"/>
        </w:rPr>
      </w:pPr>
      <w:r w:rsidRPr="00F12F1D">
        <w:rPr>
          <w:rFonts w:cstheme="minorHAnsi"/>
          <w:lang w:val="en-NL"/>
        </w:rPr>
        <w:t>SELECT *</w:t>
      </w:r>
    </w:p>
    <w:p w14:paraId="4D50C2F5" w14:textId="77777777" w:rsidR="00F12F1D" w:rsidRPr="00F12F1D" w:rsidRDefault="00F12F1D" w:rsidP="00AA4A25">
      <w:pPr>
        <w:ind w:left="1134"/>
        <w:jc w:val="both"/>
        <w:rPr>
          <w:rFonts w:cstheme="minorHAnsi"/>
          <w:lang w:val="en-NL"/>
        </w:rPr>
      </w:pPr>
      <w:r w:rsidRPr="00F12F1D">
        <w:rPr>
          <w:rFonts w:cstheme="minorHAnsi"/>
          <w:lang w:val="en-NL"/>
        </w:rPr>
        <w:t>FROM customers</w:t>
      </w:r>
    </w:p>
    <w:p w14:paraId="2E54103D" w14:textId="77777777" w:rsidR="00F12F1D" w:rsidRPr="00F12F1D" w:rsidRDefault="00F12F1D" w:rsidP="00AA4A25">
      <w:pPr>
        <w:ind w:left="1134"/>
        <w:jc w:val="both"/>
        <w:rPr>
          <w:rFonts w:cstheme="minorHAnsi"/>
          <w:lang w:val="en-NL"/>
        </w:rPr>
      </w:pPr>
      <w:r w:rsidRPr="00F12F1D">
        <w:rPr>
          <w:rFonts w:cstheme="minorHAnsi"/>
          <w:lang w:val="en-NL"/>
        </w:rPr>
        <w:t>WHERE customer_id = 101;</w:t>
      </w:r>
    </w:p>
    <w:p w14:paraId="6C5F18DD" w14:textId="3D06FC5B" w:rsidR="00F12F1D" w:rsidRPr="00CC2972" w:rsidRDefault="00F12F1D" w:rsidP="00AA4A25">
      <w:pPr>
        <w:ind w:left="1134"/>
        <w:jc w:val="both"/>
        <w:rPr>
          <w:rFonts w:cstheme="minorHAnsi"/>
          <w:lang w:val="en-NL"/>
        </w:rPr>
      </w:pPr>
      <w:r>
        <w:rPr>
          <w:rFonts w:cstheme="minorHAnsi"/>
          <w:lang w:val="en-NL"/>
        </w:rPr>
        <w:t>This is because,</w:t>
      </w:r>
      <w:r w:rsidRPr="00F12F1D">
        <w:rPr>
          <w:rFonts w:cstheme="minorHAnsi"/>
          <w:lang w:val="en-NL"/>
        </w:rPr>
        <w:t xml:space="preserve"> </w:t>
      </w:r>
      <w:r>
        <w:rPr>
          <w:rFonts w:cstheme="minorHAnsi"/>
          <w:lang w:val="en-NL"/>
        </w:rPr>
        <w:t>t</w:t>
      </w:r>
      <w:r w:rsidRPr="00F12F1D">
        <w:rPr>
          <w:rFonts w:cstheme="minorHAnsi"/>
          <w:lang w:val="en-NL"/>
        </w:rPr>
        <w:t>he database can find the customer more quickly instead of checking every row.</w:t>
      </w:r>
    </w:p>
    <w:p w14:paraId="2F1C7B7D" w14:textId="77777777" w:rsidR="00CC2972" w:rsidRPr="00F12F1D" w:rsidRDefault="00CC2972" w:rsidP="00AA4A25">
      <w:pPr>
        <w:ind w:left="993"/>
        <w:jc w:val="both"/>
        <w:rPr>
          <w:rFonts w:cstheme="minorHAnsi"/>
          <w:b/>
          <w:bCs/>
          <w:lang w:val="en-NL"/>
        </w:rPr>
      </w:pPr>
      <w:r w:rsidRPr="00CC2972">
        <w:rPr>
          <w:rFonts w:cstheme="minorHAnsi"/>
          <w:lang w:val="en-NL"/>
        </w:rPr>
        <w:t> </w:t>
      </w:r>
      <w:r w:rsidRPr="00F12F1D">
        <w:rPr>
          <w:rFonts w:cstheme="minorHAnsi"/>
          <w:b/>
          <w:bCs/>
          <w:lang w:val="en-NL"/>
        </w:rPr>
        <w:t>-order filtering  </w:t>
      </w:r>
    </w:p>
    <w:p w14:paraId="20BE6648" w14:textId="77777777" w:rsidR="00F12F1D" w:rsidRPr="00F12F1D" w:rsidRDefault="00F12F1D" w:rsidP="00AA4A25">
      <w:pPr>
        <w:ind w:left="1134"/>
        <w:jc w:val="both"/>
        <w:rPr>
          <w:rFonts w:cstheme="minorHAnsi"/>
          <w:lang w:val="en-NL"/>
        </w:rPr>
      </w:pPr>
      <w:r w:rsidRPr="00F12F1D">
        <w:rPr>
          <w:rFonts w:cstheme="minorHAnsi"/>
          <w:lang w:val="en-NL"/>
        </w:rPr>
        <w:t>Create an index on order_date if date filtering is frequent and selective enough to benefit from it.</w:t>
      </w:r>
    </w:p>
    <w:p w14:paraId="43668C28" w14:textId="77777777" w:rsidR="00F12F1D" w:rsidRPr="00F12F1D" w:rsidRDefault="00F12F1D" w:rsidP="00AA4A25">
      <w:pPr>
        <w:ind w:left="1134"/>
        <w:jc w:val="both"/>
        <w:rPr>
          <w:rFonts w:cstheme="minorHAnsi"/>
          <w:lang w:val="en-NL"/>
        </w:rPr>
      </w:pPr>
      <w:r w:rsidRPr="00F12F1D">
        <w:rPr>
          <w:rFonts w:cstheme="minorHAnsi"/>
          <w:lang w:val="en-NL"/>
        </w:rPr>
        <w:t>CREATE INDEX idx_orders_order_date</w:t>
      </w:r>
    </w:p>
    <w:p w14:paraId="501BB69E" w14:textId="77777777" w:rsidR="00F12F1D" w:rsidRPr="00F12F1D" w:rsidRDefault="00F12F1D" w:rsidP="00AA4A25">
      <w:pPr>
        <w:ind w:left="1134"/>
        <w:jc w:val="both"/>
        <w:rPr>
          <w:rFonts w:cstheme="minorHAnsi"/>
          <w:lang w:val="en-NL"/>
        </w:rPr>
      </w:pPr>
      <w:r w:rsidRPr="00F12F1D">
        <w:rPr>
          <w:rFonts w:cstheme="minorHAnsi"/>
          <w:lang w:val="en-NL"/>
        </w:rPr>
        <w:t>ON orders (order_date);</w:t>
      </w:r>
    </w:p>
    <w:p w14:paraId="5239AE4E" w14:textId="77777777" w:rsidR="00F12F1D" w:rsidRPr="00F12F1D" w:rsidRDefault="00F12F1D" w:rsidP="00AA4A25">
      <w:pPr>
        <w:ind w:left="1134"/>
        <w:jc w:val="both"/>
        <w:rPr>
          <w:rFonts w:cstheme="minorHAnsi"/>
          <w:lang w:val="en-NL"/>
        </w:rPr>
      </w:pPr>
      <w:r w:rsidRPr="00F12F1D">
        <w:rPr>
          <w:rFonts w:cstheme="minorHAnsi"/>
          <w:lang w:val="en-NL"/>
        </w:rPr>
        <w:t>Example query:</w:t>
      </w:r>
    </w:p>
    <w:p w14:paraId="09E0B730" w14:textId="77777777" w:rsidR="00F12F1D" w:rsidRPr="00F12F1D" w:rsidRDefault="00F12F1D" w:rsidP="00AA4A25">
      <w:pPr>
        <w:ind w:left="1134"/>
        <w:jc w:val="both"/>
        <w:rPr>
          <w:rFonts w:cstheme="minorHAnsi"/>
          <w:lang w:val="en-NL"/>
        </w:rPr>
      </w:pPr>
      <w:r w:rsidRPr="00F12F1D">
        <w:rPr>
          <w:rFonts w:cstheme="minorHAnsi"/>
          <w:lang w:val="en-NL"/>
        </w:rPr>
        <w:t>SELECT *</w:t>
      </w:r>
    </w:p>
    <w:p w14:paraId="0CE05F8B" w14:textId="77777777" w:rsidR="00F12F1D" w:rsidRPr="00F12F1D" w:rsidRDefault="00F12F1D" w:rsidP="00AA4A25">
      <w:pPr>
        <w:ind w:left="1134"/>
        <w:jc w:val="both"/>
        <w:rPr>
          <w:rFonts w:cstheme="minorHAnsi"/>
          <w:lang w:val="en-NL"/>
        </w:rPr>
      </w:pPr>
      <w:r w:rsidRPr="00F12F1D">
        <w:rPr>
          <w:rFonts w:cstheme="minorHAnsi"/>
          <w:lang w:val="en-NL"/>
        </w:rPr>
        <w:t>FROM orders</w:t>
      </w:r>
    </w:p>
    <w:p w14:paraId="16BE0654" w14:textId="77777777" w:rsidR="00F12F1D" w:rsidRPr="00F12F1D" w:rsidRDefault="00F12F1D" w:rsidP="00AA4A25">
      <w:pPr>
        <w:ind w:left="1134"/>
        <w:jc w:val="both"/>
        <w:rPr>
          <w:rFonts w:cstheme="minorHAnsi"/>
          <w:lang w:val="en-NL"/>
        </w:rPr>
      </w:pPr>
      <w:r w:rsidRPr="00F12F1D">
        <w:rPr>
          <w:rFonts w:cstheme="minorHAnsi"/>
          <w:lang w:val="en-NL"/>
        </w:rPr>
        <w:t>WHERE order_date &gt;= '2026-03-01'</w:t>
      </w:r>
    </w:p>
    <w:p w14:paraId="13058C26" w14:textId="46E539FE" w:rsidR="00F12F1D" w:rsidRPr="00F12F1D" w:rsidRDefault="00F12F1D" w:rsidP="00AA4A25">
      <w:pPr>
        <w:ind w:left="1134"/>
        <w:jc w:val="both"/>
        <w:rPr>
          <w:rFonts w:cstheme="minorHAnsi"/>
          <w:lang w:val="en-NL"/>
        </w:rPr>
      </w:pPr>
      <w:r w:rsidRPr="00F12F1D">
        <w:rPr>
          <w:rFonts w:cstheme="minorHAnsi"/>
          <w:lang w:val="en-NL"/>
        </w:rPr>
        <w:t xml:space="preserve"> AND </w:t>
      </w:r>
      <w:proofErr w:type="spellStart"/>
      <w:r w:rsidRPr="00F12F1D">
        <w:rPr>
          <w:rFonts w:cstheme="minorHAnsi"/>
          <w:lang w:val="en-NL"/>
        </w:rPr>
        <w:t>order_date</w:t>
      </w:r>
      <w:proofErr w:type="spellEnd"/>
      <w:r w:rsidRPr="00F12F1D">
        <w:rPr>
          <w:rFonts w:cstheme="minorHAnsi"/>
          <w:lang w:val="en-NL"/>
        </w:rPr>
        <w:t xml:space="preserve"> &lt; '2026-04-01';</w:t>
      </w:r>
    </w:p>
    <w:p w14:paraId="79C6A553" w14:textId="269ED361" w:rsidR="00F12F1D" w:rsidRPr="00CC2972" w:rsidRDefault="00F12F1D" w:rsidP="00AA4A25">
      <w:pPr>
        <w:ind w:left="1134"/>
        <w:jc w:val="both"/>
        <w:rPr>
          <w:rFonts w:cstheme="minorHAnsi"/>
          <w:lang w:val="en-NL"/>
        </w:rPr>
      </w:pPr>
      <w:r w:rsidRPr="00F12F1D">
        <w:rPr>
          <w:rFonts w:cstheme="minorHAnsi"/>
          <w:lang w:val="en-NL"/>
        </w:rPr>
        <w:t>Why? The index can help find orders in the requested date range.</w:t>
      </w:r>
    </w:p>
    <w:p w14:paraId="77986AB6" w14:textId="77777777" w:rsidR="00F12F1D" w:rsidRPr="00F12F1D" w:rsidRDefault="00CC2972" w:rsidP="00AA4A25">
      <w:pPr>
        <w:ind w:left="1134"/>
        <w:jc w:val="both"/>
        <w:rPr>
          <w:rFonts w:cstheme="minorHAnsi"/>
          <w:b/>
          <w:bCs/>
          <w:lang w:val="en-NL"/>
        </w:rPr>
      </w:pPr>
      <w:r w:rsidRPr="00F12F1D">
        <w:rPr>
          <w:rFonts w:cstheme="minorHAnsi"/>
          <w:b/>
          <w:bCs/>
          <w:lang w:val="en-NL"/>
        </w:rPr>
        <w:t> -joins </w:t>
      </w:r>
    </w:p>
    <w:p w14:paraId="5537F727" w14:textId="52C8ACC2" w:rsidR="00F12F1D" w:rsidRPr="00F12F1D" w:rsidRDefault="00F12F1D" w:rsidP="00AA4A25">
      <w:pPr>
        <w:ind w:left="1134"/>
        <w:jc w:val="both"/>
        <w:rPr>
          <w:rFonts w:cstheme="minorHAnsi"/>
        </w:rPr>
      </w:pPr>
      <w:r w:rsidRPr="00F12F1D">
        <w:rPr>
          <w:rFonts w:cstheme="minorHAnsi"/>
        </w:rPr>
        <w:t>A useful indexing strategy is:</w:t>
      </w:r>
    </w:p>
    <w:p w14:paraId="5F117699" w14:textId="77777777" w:rsidR="00F12F1D" w:rsidRPr="00F12F1D" w:rsidRDefault="00F12F1D" w:rsidP="00AA4A25">
      <w:pPr>
        <w:ind w:left="1134"/>
        <w:jc w:val="both"/>
        <w:rPr>
          <w:rFonts w:cstheme="minorHAnsi"/>
          <w:lang w:val="en-NL"/>
        </w:rPr>
      </w:pPr>
      <w:r w:rsidRPr="00F12F1D">
        <w:rPr>
          <w:rFonts w:cstheme="minorHAnsi"/>
          <w:lang w:val="en-NL"/>
        </w:rPr>
        <w:t>CREATE INDEX idx_orders_customer_id</w:t>
      </w:r>
    </w:p>
    <w:p w14:paraId="3BFFA6D8" w14:textId="77777777" w:rsidR="00F12F1D" w:rsidRPr="00F12F1D" w:rsidRDefault="00F12F1D" w:rsidP="00AA4A25">
      <w:pPr>
        <w:ind w:left="1134"/>
        <w:jc w:val="both"/>
        <w:rPr>
          <w:rFonts w:cstheme="minorHAnsi"/>
          <w:lang w:val="en-NL"/>
        </w:rPr>
      </w:pPr>
      <w:r w:rsidRPr="00F12F1D">
        <w:rPr>
          <w:rFonts w:cstheme="minorHAnsi"/>
          <w:lang w:val="en-NL"/>
        </w:rPr>
        <w:t>ON orders (customer_id);</w:t>
      </w:r>
    </w:p>
    <w:p w14:paraId="59B08F73" w14:textId="77777777" w:rsidR="00F12F1D" w:rsidRPr="00F12F1D" w:rsidRDefault="00F12F1D" w:rsidP="00AA4A25">
      <w:pPr>
        <w:ind w:left="1134"/>
        <w:jc w:val="both"/>
        <w:rPr>
          <w:rFonts w:cstheme="minorHAnsi"/>
          <w:lang w:val="en-NL"/>
        </w:rPr>
      </w:pPr>
      <w:r w:rsidRPr="00F12F1D">
        <w:rPr>
          <w:rFonts w:cstheme="minorHAnsi"/>
          <w:lang w:val="en-NL"/>
        </w:rPr>
        <w:t>The customers.customer_id column should normally be a primary key, which already has an index in most relational databases.</w:t>
      </w:r>
    </w:p>
    <w:p w14:paraId="657C0697" w14:textId="45798570" w:rsidR="00F12F1D" w:rsidRPr="00F12F1D" w:rsidRDefault="00F12F1D" w:rsidP="00AA4A25">
      <w:pPr>
        <w:ind w:left="1134"/>
        <w:jc w:val="both"/>
        <w:rPr>
          <w:rFonts w:cstheme="minorHAnsi"/>
          <w:lang w:val="en-NL"/>
        </w:rPr>
      </w:pPr>
      <w:r>
        <w:rPr>
          <w:rFonts w:cstheme="minorHAnsi"/>
          <w:lang w:val="en-NL"/>
        </w:rPr>
        <w:t>This is because, i</w:t>
      </w:r>
      <w:r w:rsidRPr="00F12F1D">
        <w:rPr>
          <w:rFonts w:cstheme="minorHAnsi"/>
          <w:lang w:val="en-NL"/>
        </w:rPr>
        <w:t>ndexes on join columns can help the database locate matching records more efficiently.</w:t>
      </w:r>
    </w:p>
    <w:p w14:paraId="72BA3749" w14:textId="62EEAD32" w:rsidR="00CC2972" w:rsidRPr="00F12F1D" w:rsidRDefault="00CC2972" w:rsidP="00206DB0">
      <w:pPr>
        <w:jc w:val="both"/>
        <w:rPr>
          <w:rFonts w:cstheme="minorHAnsi"/>
          <w:b/>
          <w:bCs/>
          <w:lang w:val="en-NL"/>
        </w:rPr>
      </w:pPr>
    </w:p>
    <w:p w14:paraId="42ACDD1C" w14:textId="1D95ED8C" w:rsidR="00F12F1D" w:rsidRPr="00AA4A25" w:rsidRDefault="00AA4A25" w:rsidP="00AA4A25">
      <w:pPr>
        <w:pStyle w:val="ListParagraph"/>
        <w:numPr>
          <w:ilvl w:val="0"/>
          <w:numId w:val="20"/>
        </w:numPr>
        <w:jc w:val="both"/>
        <w:rPr>
          <w:rFonts w:cstheme="minorHAnsi"/>
          <w:lang w:val="en-NL"/>
        </w:rPr>
      </w:pPr>
      <w:r>
        <w:rPr>
          <w:rFonts w:cstheme="minorHAnsi"/>
          <w:lang w:val="en-NL"/>
        </w:rPr>
        <w:t xml:space="preserve"> </w:t>
      </w:r>
      <w:r w:rsidR="00CC2972" w:rsidRPr="00AA4A25">
        <w:rPr>
          <w:rFonts w:cstheme="minorHAnsi"/>
          <w:lang w:val="en-NL"/>
        </w:rPr>
        <w:t>Explain when indexes negatively affect performance. </w:t>
      </w:r>
    </w:p>
    <w:p w14:paraId="6CE7D34B" w14:textId="51A77636" w:rsidR="00CC2972" w:rsidRDefault="00F12F1D" w:rsidP="00AA4A25">
      <w:pPr>
        <w:pStyle w:val="ListParagraph"/>
        <w:ind w:left="1134"/>
        <w:jc w:val="both"/>
        <w:rPr>
          <w:rFonts w:cstheme="minorHAnsi"/>
          <w:lang w:val="en-NL"/>
        </w:rPr>
      </w:pPr>
      <w:r w:rsidRPr="00F12F1D">
        <w:rPr>
          <w:rFonts w:cstheme="minorHAnsi"/>
        </w:rPr>
        <w:t>Indexes can slow down inserts, updates, and deletes because they must be maintained. They also consume additional storage. Too many indexes or indexes on columns that are rarely queried can waste resources. For queries that read a large percentage of a table, a full table scan may be faster.</w:t>
      </w:r>
      <w:r w:rsidR="00CC2972" w:rsidRPr="00F12F1D">
        <w:rPr>
          <w:rFonts w:cstheme="minorHAnsi"/>
          <w:lang w:val="en-NL"/>
        </w:rPr>
        <w:t> </w:t>
      </w:r>
    </w:p>
    <w:p w14:paraId="1C633920" w14:textId="77777777" w:rsidR="00BF2C1A" w:rsidRDefault="00BF2C1A" w:rsidP="00BF2C1A">
      <w:pPr>
        <w:jc w:val="both"/>
        <w:rPr>
          <w:rFonts w:cstheme="minorHAnsi"/>
          <w:b/>
          <w:bCs/>
        </w:rPr>
      </w:pPr>
    </w:p>
    <w:p w14:paraId="1A853B5B" w14:textId="28DC0973" w:rsidR="00BF2C1A" w:rsidRDefault="00BF2C1A" w:rsidP="00BF2C1A">
      <w:pPr>
        <w:jc w:val="both"/>
        <w:rPr>
          <w:rFonts w:cstheme="minorHAnsi"/>
          <w:b/>
          <w:bCs/>
        </w:rPr>
      </w:pPr>
      <w:r w:rsidRPr="00BF2C1A">
        <w:rPr>
          <w:rFonts w:cstheme="minorHAnsi"/>
          <w:b/>
          <w:bCs/>
        </w:rPr>
        <w:t>Section D - ETL/ELT + Airflow</w:t>
      </w:r>
    </w:p>
    <w:p w14:paraId="1EAC73CE" w14:textId="34BC0F39" w:rsidR="00BF2C1A" w:rsidRDefault="00BF2C1A" w:rsidP="00BF2C1A">
      <w:pPr>
        <w:jc w:val="both"/>
        <w:rPr>
          <w:rFonts w:cstheme="minorHAnsi"/>
          <w:b/>
          <w:bCs/>
          <w:i/>
          <w:iCs/>
        </w:rPr>
      </w:pPr>
      <w:r w:rsidRPr="00BF2C1A">
        <w:rPr>
          <w:rFonts w:cstheme="minorHAnsi"/>
          <w:b/>
          <w:bCs/>
          <w:i/>
          <w:iCs/>
        </w:rPr>
        <w:t>Q1. ETL vs ELT Architecture</w:t>
      </w:r>
    </w:p>
    <w:p w14:paraId="4EA54D7F" w14:textId="124586AA" w:rsidR="00BF2C1A" w:rsidRDefault="00BF2C1A" w:rsidP="00BF2C1A">
      <w:pPr>
        <w:pStyle w:val="ListParagraph"/>
        <w:numPr>
          <w:ilvl w:val="0"/>
          <w:numId w:val="24"/>
        </w:numPr>
        <w:jc w:val="both"/>
        <w:rPr>
          <w:rFonts w:cstheme="minorHAnsi"/>
          <w:lang w:val="en-NL"/>
        </w:rPr>
      </w:pPr>
      <w:r w:rsidRPr="00BF2C1A">
        <w:rPr>
          <w:rFonts w:cstheme="minorHAnsi"/>
          <w:lang w:val="en-NL"/>
        </w:rPr>
        <w:t>Compare ETL vs ELT.  </w:t>
      </w:r>
    </w:p>
    <w:p w14:paraId="715B3525" w14:textId="77777777" w:rsidR="007E5503" w:rsidRDefault="007E5503" w:rsidP="007E5503">
      <w:pPr>
        <w:pStyle w:val="ListParagraph"/>
        <w:ind w:left="1080"/>
        <w:jc w:val="both"/>
        <w:rPr>
          <w:rFonts w:cstheme="minorHAnsi"/>
          <w:lang w:val="en-NL"/>
        </w:rPr>
      </w:pPr>
    </w:p>
    <w:p w14:paraId="047B59CA" w14:textId="56F314AD" w:rsidR="007E5503" w:rsidRDefault="007E5503" w:rsidP="007E5503">
      <w:pPr>
        <w:pStyle w:val="ListParagraph"/>
        <w:ind w:left="1080"/>
        <w:jc w:val="both"/>
        <w:rPr>
          <w:rFonts w:cstheme="minorHAnsi"/>
        </w:rPr>
      </w:pPr>
      <w:r w:rsidRPr="007E5503">
        <w:rPr>
          <w:rFonts w:cstheme="minorHAnsi"/>
        </w:rPr>
        <w:t>ETL stands for Extract, Transform, Load, which means data is collected, cleaned, and then loaded into a data warehouse. ELT stands for Extract, Load, Transform, which means raw data is loaded first and cleaned afterwards inside the data warehouse. The main difference is when the data is transformed. ELT is commonly used in modern data systems because it allows companies to store raw data and transform it when needed.</w:t>
      </w:r>
    </w:p>
    <w:p w14:paraId="12BD6DA4" w14:textId="77777777" w:rsidR="007E5503" w:rsidRPr="00BF2C1A" w:rsidRDefault="007E5503" w:rsidP="007E5503">
      <w:pPr>
        <w:pStyle w:val="ListParagraph"/>
        <w:ind w:left="1080"/>
        <w:jc w:val="both"/>
        <w:rPr>
          <w:rFonts w:cstheme="minorHAnsi"/>
          <w:lang w:val="en-NL"/>
        </w:rPr>
      </w:pPr>
    </w:p>
    <w:p w14:paraId="4AE2A93D" w14:textId="1D65C294" w:rsidR="00BF2C1A" w:rsidRDefault="00BF2C1A" w:rsidP="00BF2C1A">
      <w:pPr>
        <w:pStyle w:val="ListParagraph"/>
        <w:numPr>
          <w:ilvl w:val="0"/>
          <w:numId w:val="24"/>
        </w:numPr>
        <w:jc w:val="both"/>
        <w:rPr>
          <w:rFonts w:cstheme="minorHAnsi"/>
          <w:lang w:val="en-NL"/>
        </w:rPr>
      </w:pPr>
      <w:r w:rsidRPr="00BF2C1A">
        <w:rPr>
          <w:rFonts w:cstheme="minorHAnsi"/>
          <w:lang w:val="en-NL"/>
        </w:rPr>
        <w:t xml:space="preserve">Explain why cloud warehouses prefer ELT.  </w:t>
      </w:r>
    </w:p>
    <w:p w14:paraId="63FB2362" w14:textId="6049A950" w:rsidR="007E5503" w:rsidRDefault="007E5503" w:rsidP="007E5503">
      <w:pPr>
        <w:pStyle w:val="ListParagraph"/>
        <w:ind w:left="1080"/>
        <w:jc w:val="both"/>
        <w:rPr>
          <w:rFonts w:cstheme="minorHAnsi"/>
        </w:rPr>
      </w:pPr>
      <w:r w:rsidRPr="007E5503">
        <w:rPr>
          <w:rFonts w:cstheme="minorHAnsi"/>
        </w:rPr>
        <w:t xml:space="preserve">Cloud data warehouses prefer ELT because they have powerful computing resources to process large amounts of data. ELT allows companies to store raw data and transform it using SQL and tools like </w:t>
      </w:r>
      <w:proofErr w:type="spellStart"/>
      <w:r w:rsidRPr="007E5503">
        <w:rPr>
          <w:rFonts w:cstheme="minorHAnsi"/>
        </w:rPr>
        <w:t>dbt</w:t>
      </w:r>
      <w:proofErr w:type="spellEnd"/>
      <w:r w:rsidRPr="007E5503">
        <w:rPr>
          <w:rFonts w:cstheme="minorHAnsi"/>
        </w:rPr>
        <w:t>. It is flexible because data can be transformed again when business needs change. It also makes it easier to handle growing amounts of data.</w:t>
      </w:r>
    </w:p>
    <w:p w14:paraId="30799BD2" w14:textId="77777777" w:rsidR="00496872" w:rsidRDefault="00496872" w:rsidP="007E5503">
      <w:pPr>
        <w:pStyle w:val="ListParagraph"/>
        <w:ind w:left="1080"/>
        <w:jc w:val="both"/>
        <w:rPr>
          <w:rFonts w:cstheme="minorHAnsi"/>
        </w:rPr>
      </w:pPr>
    </w:p>
    <w:p w14:paraId="07621C06" w14:textId="77777777" w:rsidR="006A3DB6" w:rsidRDefault="006A3DB6" w:rsidP="007E5503">
      <w:pPr>
        <w:pStyle w:val="ListParagraph"/>
        <w:ind w:left="1080"/>
        <w:jc w:val="both"/>
        <w:rPr>
          <w:rFonts w:cstheme="minorHAnsi"/>
        </w:rPr>
      </w:pPr>
    </w:p>
    <w:p w14:paraId="734CA932" w14:textId="77777777" w:rsidR="006A3DB6" w:rsidRDefault="006A3DB6" w:rsidP="007E5503">
      <w:pPr>
        <w:pStyle w:val="ListParagraph"/>
        <w:ind w:left="1080"/>
        <w:jc w:val="both"/>
        <w:rPr>
          <w:rFonts w:cstheme="minorHAnsi"/>
        </w:rPr>
      </w:pPr>
    </w:p>
    <w:p w14:paraId="31FFECDD" w14:textId="77777777" w:rsidR="006A3DB6" w:rsidRDefault="006A3DB6" w:rsidP="007E5503">
      <w:pPr>
        <w:pStyle w:val="ListParagraph"/>
        <w:ind w:left="1080"/>
        <w:jc w:val="both"/>
        <w:rPr>
          <w:rFonts w:cstheme="minorHAnsi"/>
        </w:rPr>
      </w:pPr>
    </w:p>
    <w:p w14:paraId="1370B06E" w14:textId="77777777" w:rsidR="006A3DB6" w:rsidRDefault="006A3DB6" w:rsidP="007E5503">
      <w:pPr>
        <w:pStyle w:val="ListParagraph"/>
        <w:ind w:left="1080"/>
        <w:jc w:val="both"/>
        <w:rPr>
          <w:rFonts w:cstheme="minorHAnsi"/>
        </w:rPr>
      </w:pPr>
    </w:p>
    <w:p w14:paraId="124F1881" w14:textId="77777777" w:rsidR="006A3DB6" w:rsidRDefault="006A3DB6" w:rsidP="007E5503">
      <w:pPr>
        <w:pStyle w:val="ListParagraph"/>
        <w:ind w:left="1080"/>
        <w:jc w:val="both"/>
        <w:rPr>
          <w:rFonts w:cstheme="minorHAnsi"/>
        </w:rPr>
      </w:pPr>
    </w:p>
    <w:p w14:paraId="65E3A293" w14:textId="77777777" w:rsidR="006A3DB6" w:rsidRDefault="006A3DB6" w:rsidP="007E5503">
      <w:pPr>
        <w:pStyle w:val="ListParagraph"/>
        <w:ind w:left="1080"/>
        <w:jc w:val="both"/>
        <w:rPr>
          <w:rFonts w:cstheme="minorHAnsi"/>
        </w:rPr>
      </w:pPr>
    </w:p>
    <w:p w14:paraId="1333ABE7" w14:textId="77777777" w:rsidR="006A3DB6" w:rsidRDefault="006A3DB6" w:rsidP="007E5503">
      <w:pPr>
        <w:pStyle w:val="ListParagraph"/>
        <w:ind w:left="1080"/>
        <w:jc w:val="both"/>
        <w:rPr>
          <w:rFonts w:cstheme="minorHAnsi"/>
        </w:rPr>
      </w:pPr>
    </w:p>
    <w:p w14:paraId="4F1724E1" w14:textId="77777777" w:rsidR="006A3DB6" w:rsidRDefault="006A3DB6" w:rsidP="007E5503">
      <w:pPr>
        <w:pStyle w:val="ListParagraph"/>
        <w:ind w:left="1080"/>
        <w:jc w:val="both"/>
        <w:rPr>
          <w:rFonts w:cstheme="minorHAnsi"/>
        </w:rPr>
      </w:pPr>
    </w:p>
    <w:p w14:paraId="71BA14C2" w14:textId="77777777" w:rsidR="006A3DB6" w:rsidRDefault="006A3DB6" w:rsidP="007E5503">
      <w:pPr>
        <w:pStyle w:val="ListParagraph"/>
        <w:ind w:left="1080"/>
        <w:jc w:val="both"/>
        <w:rPr>
          <w:rFonts w:cstheme="minorHAnsi"/>
        </w:rPr>
      </w:pPr>
    </w:p>
    <w:p w14:paraId="4FF922F5" w14:textId="77777777" w:rsidR="006A3DB6" w:rsidRDefault="006A3DB6" w:rsidP="007E5503">
      <w:pPr>
        <w:pStyle w:val="ListParagraph"/>
        <w:ind w:left="1080"/>
        <w:jc w:val="both"/>
        <w:rPr>
          <w:rFonts w:cstheme="minorHAnsi"/>
        </w:rPr>
      </w:pPr>
    </w:p>
    <w:p w14:paraId="6F3E46E3" w14:textId="77777777" w:rsidR="006A3DB6" w:rsidRDefault="006A3DB6" w:rsidP="007E5503">
      <w:pPr>
        <w:pStyle w:val="ListParagraph"/>
        <w:ind w:left="1080"/>
        <w:jc w:val="both"/>
        <w:rPr>
          <w:rFonts w:cstheme="minorHAnsi"/>
        </w:rPr>
      </w:pPr>
    </w:p>
    <w:p w14:paraId="7F57D375" w14:textId="77777777" w:rsidR="006A3DB6" w:rsidRDefault="006A3DB6" w:rsidP="007E5503">
      <w:pPr>
        <w:pStyle w:val="ListParagraph"/>
        <w:ind w:left="1080"/>
        <w:jc w:val="both"/>
        <w:rPr>
          <w:rFonts w:cstheme="minorHAnsi"/>
        </w:rPr>
      </w:pPr>
    </w:p>
    <w:p w14:paraId="3B22BBFC" w14:textId="77777777" w:rsidR="006A3DB6" w:rsidRDefault="006A3DB6" w:rsidP="007E5503">
      <w:pPr>
        <w:pStyle w:val="ListParagraph"/>
        <w:ind w:left="1080"/>
        <w:jc w:val="both"/>
        <w:rPr>
          <w:rFonts w:cstheme="minorHAnsi"/>
        </w:rPr>
      </w:pPr>
    </w:p>
    <w:p w14:paraId="15F2B138" w14:textId="77777777" w:rsidR="006A3DB6" w:rsidRDefault="006A3DB6" w:rsidP="007E5503">
      <w:pPr>
        <w:pStyle w:val="ListParagraph"/>
        <w:ind w:left="1080"/>
        <w:jc w:val="both"/>
        <w:rPr>
          <w:rFonts w:cstheme="minorHAnsi"/>
        </w:rPr>
      </w:pPr>
    </w:p>
    <w:p w14:paraId="0C036C3F" w14:textId="77777777" w:rsidR="006A3DB6" w:rsidRDefault="006A3DB6" w:rsidP="007E5503">
      <w:pPr>
        <w:pStyle w:val="ListParagraph"/>
        <w:ind w:left="1080"/>
        <w:jc w:val="both"/>
        <w:rPr>
          <w:rFonts w:cstheme="minorHAnsi"/>
        </w:rPr>
      </w:pPr>
    </w:p>
    <w:p w14:paraId="46792F7B" w14:textId="77777777" w:rsidR="006A3DB6" w:rsidRDefault="006A3DB6" w:rsidP="007E5503">
      <w:pPr>
        <w:pStyle w:val="ListParagraph"/>
        <w:ind w:left="1080"/>
        <w:jc w:val="both"/>
        <w:rPr>
          <w:rFonts w:cstheme="minorHAnsi"/>
        </w:rPr>
      </w:pPr>
    </w:p>
    <w:p w14:paraId="08B29D75" w14:textId="77777777" w:rsidR="00426B87" w:rsidRDefault="00426B87" w:rsidP="007E5503">
      <w:pPr>
        <w:pStyle w:val="ListParagraph"/>
        <w:ind w:left="1080"/>
        <w:jc w:val="both"/>
        <w:rPr>
          <w:rFonts w:cstheme="minorHAnsi"/>
        </w:rPr>
      </w:pPr>
    </w:p>
    <w:p w14:paraId="47A8BC42" w14:textId="77777777" w:rsidR="00426B87" w:rsidRDefault="00426B87" w:rsidP="007E5503">
      <w:pPr>
        <w:pStyle w:val="ListParagraph"/>
        <w:ind w:left="1080"/>
        <w:jc w:val="both"/>
        <w:rPr>
          <w:rFonts w:cstheme="minorHAnsi"/>
        </w:rPr>
      </w:pPr>
    </w:p>
    <w:p w14:paraId="6FB2A6D7" w14:textId="77777777" w:rsidR="00426B87" w:rsidRDefault="00426B87" w:rsidP="007E5503">
      <w:pPr>
        <w:pStyle w:val="ListParagraph"/>
        <w:ind w:left="1080"/>
        <w:jc w:val="both"/>
        <w:rPr>
          <w:rFonts w:cstheme="minorHAnsi"/>
        </w:rPr>
      </w:pPr>
    </w:p>
    <w:p w14:paraId="785D3178" w14:textId="77777777" w:rsidR="006A3DB6" w:rsidRDefault="006A3DB6" w:rsidP="007E5503">
      <w:pPr>
        <w:pStyle w:val="ListParagraph"/>
        <w:ind w:left="1080"/>
        <w:jc w:val="both"/>
        <w:rPr>
          <w:rFonts w:cstheme="minorHAnsi"/>
        </w:rPr>
      </w:pPr>
    </w:p>
    <w:p w14:paraId="6F13C20F" w14:textId="6408B8C0" w:rsidR="00496872" w:rsidRDefault="00496872" w:rsidP="00496872">
      <w:pPr>
        <w:pStyle w:val="ListParagraph"/>
        <w:numPr>
          <w:ilvl w:val="0"/>
          <w:numId w:val="24"/>
        </w:numPr>
        <w:jc w:val="both"/>
        <w:rPr>
          <w:rFonts w:cstheme="minorHAnsi"/>
        </w:rPr>
      </w:pPr>
      <w:r w:rsidRPr="00BF2C1A">
        <w:rPr>
          <w:rFonts w:cstheme="minorHAnsi"/>
          <w:lang w:val="en-NL"/>
        </w:rPr>
        <w:t xml:space="preserve">Design modern ELT pipeline for </w:t>
      </w:r>
      <w:proofErr w:type="spellStart"/>
      <w:r w:rsidRPr="00BF2C1A">
        <w:rPr>
          <w:rFonts w:cstheme="minorHAnsi"/>
          <w:lang w:val="en-NL"/>
        </w:rPr>
        <w:t>QuickCart</w:t>
      </w:r>
      <w:proofErr w:type="spellEnd"/>
    </w:p>
    <w:p w14:paraId="7D35EE98" w14:textId="77777777" w:rsidR="007E5503" w:rsidRPr="00496872" w:rsidRDefault="007E5503" w:rsidP="00496872">
      <w:pPr>
        <w:jc w:val="both"/>
        <w:rPr>
          <w:rFonts w:cstheme="minorHAnsi"/>
          <w:lang w:val="en-NL"/>
        </w:rPr>
      </w:pPr>
    </w:p>
    <w:p w14:paraId="6A436762" w14:textId="0A6468BD" w:rsidR="007E5503" w:rsidRDefault="00BF2C1A" w:rsidP="00496872">
      <w:pPr>
        <w:pStyle w:val="ListParagraph"/>
        <w:ind w:left="1080"/>
        <w:jc w:val="both"/>
        <w:rPr>
          <w:rFonts w:cstheme="minorHAnsi"/>
          <w:lang w:val="en-NL"/>
        </w:rPr>
      </w:pPr>
      <w:r w:rsidRPr="00BF2C1A">
        <w:rPr>
          <w:rFonts w:cstheme="minorHAnsi"/>
          <w:lang w:val="en-NL"/>
        </w:rPr>
        <w:t> </w:t>
      </w:r>
    </w:p>
    <w:p w14:paraId="369AD32F" w14:textId="0BD5FCBC" w:rsidR="00BF2C1A" w:rsidRDefault="006A3DB6" w:rsidP="007E5503">
      <w:pPr>
        <w:pStyle w:val="ListParagraph"/>
        <w:ind w:left="1080"/>
        <w:jc w:val="both"/>
        <w:rPr>
          <w:rFonts w:cstheme="minorHAnsi"/>
          <w:lang w:val="en-NL"/>
        </w:rPr>
      </w:pPr>
      <w:r>
        <w:rPr>
          <w:rFonts w:cstheme="minorHAnsi"/>
          <w:noProof/>
          <w:lang w:val="en-NL"/>
        </w:rPr>
        <mc:AlternateContent>
          <mc:Choice Requires="wps">
            <w:drawing>
              <wp:anchor distT="0" distB="0" distL="114300" distR="114300" simplePos="0" relativeHeight="251670528" behindDoc="0" locked="0" layoutInCell="1" allowOverlap="1" wp14:anchorId="63E55C6C" wp14:editId="54C7FBEF">
                <wp:simplePos x="0" y="0"/>
                <wp:positionH relativeFrom="column">
                  <wp:posOffset>3037840</wp:posOffset>
                </wp:positionH>
                <wp:positionV relativeFrom="paragraph">
                  <wp:posOffset>33511</wp:posOffset>
                </wp:positionV>
                <wp:extent cx="914400" cy="288829"/>
                <wp:effectExtent l="0" t="0" r="19050" b="16510"/>
                <wp:wrapNone/>
                <wp:docPr id="1013304841" name="Text Box 4"/>
                <wp:cNvGraphicFramePr/>
                <a:graphic xmlns:a="http://schemas.openxmlformats.org/drawingml/2006/main">
                  <a:graphicData uri="http://schemas.microsoft.com/office/word/2010/wordprocessingShape">
                    <wps:wsp>
                      <wps:cNvSpPr txBox="1"/>
                      <wps:spPr>
                        <a:xfrm>
                          <a:off x="0" y="0"/>
                          <a:ext cx="914400" cy="288829"/>
                        </a:xfrm>
                        <a:prstGeom prst="rect">
                          <a:avLst/>
                        </a:prstGeom>
                        <a:solidFill>
                          <a:schemeClr val="lt1"/>
                        </a:solidFill>
                        <a:ln w="6350">
                          <a:solidFill>
                            <a:prstClr val="black"/>
                          </a:solidFill>
                        </a:ln>
                      </wps:spPr>
                      <wps:txbx>
                        <w:txbxContent>
                          <w:p w14:paraId="5FC3C179" w14:textId="6651996F" w:rsidR="00496872" w:rsidRDefault="00496872">
                            <w:r>
                              <w:t>Orders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E55C6C" id="_x0000_t202" coordsize="21600,21600" o:spt="202" path="m,l,21600r21600,l21600,xe">
                <v:stroke joinstyle="miter"/>
                <v:path gradientshapeok="t" o:connecttype="rect"/>
              </v:shapetype>
              <v:shape id="Text Box 4" o:spid="_x0000_s1026" type="#_x0000_t202" style="position:absolute;left:0;text-align:left;margin-left:239.2pt;margin-top:2.65pt;width:1in;height:22.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" fillcolor="white [3201]" strokeweight=".5pt">
                <v:textbox>
                  <w:txbxContent>
                    <w:p w14:paraId="5FC3C179" w14:textId="6651996F" w:rsidR="00496872" w:rsidRDefault="00496872">
                      <w:r>
                        <w:t>Orders</w:t>
                      </w:r>
                    </w:p>
                  </w:txbxContent>
                </v:textbox>
              </v:shape>
            </w:pict>
          </mc:Fallback>
        </mc:AlternateContent>
      </w:r>
      <w:r>
        <w:rPr>
          <w:rFonts w:cstheme="minorHAnsi"/>
          <w:noProof/>
          <w:lang w:val="en-NL"/>
        </w:rPr>
        <mc:AlternateContent>
          <mc:Choice Requires="wps">
            <w:drawing>
              <wp:anchor distT="0" distB="0" distL="114300" distR="114300" simplePos="0" relativeHeight="251664384" behindDoc="0" locked="0" layoutInCell="1" allowOverlap="1" wp14:anchorId="4AA7D2D7" wp14:editId="2C0EE593">
                <wp:simplePos x="0" y="0"/>
                <wp:positionH relativeFrom="column">
                  <wp:posOffset>2767619</wp:posOffset>
                </wp:positionH>
                <wp:positionV relativeFrom="paragraph">
                  <wp:posOffset>170737</wp:posOffset>
                </wp:positionV>
                <wp:extent cx="196241" cy="277792"/>
                <wp:effectExtent l="0" t="40640" r="10795" b="29845"/>
                <wp:wrapNone/>
                <wp:docPr id="95931349" name="Arrow: Down 5"/>
                <wp:cNvGraphicFramePr/>
                <a:graphic xmlns:a="http://schemas.openxmlformats.org/drawingml/2006/main">
                  <a:graphicData uri="http://schemas.microsoft.com/office/word/2010/wordprocessingShape">
                    <wps:wsp>
                      <wps:cNvSpPr/>
                      <wps:spPr>
                        <a:xfrm rot="3677703">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79ABA1"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5" o:spid="_x0000_s1026" type="#_x0000_t67" style="position:absolute;margin-left:217.9pt;margin-top:13.45pt;width:15.45pt;height:21.85pt;rotation:4017032fd;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" adj="13971" fillcolor="#4472c4 [3204]" strokecolor="#09101d [484]" strokeweight="1pt"/>
            </w:pict>
          </mc:Fallback>
        </mc:AlternateContent>
      </w:r>
      <w:r w:rsidR="00496872">
        <w:rPr>
          <w:rFonts w:cstheme="minorHAnsi"/>
          <w:noProof/>
          <w:lang w:val="en-NL"/>
        </w:rPr>
        <mc:AlternateContent>
          <mc:Choice Requires="wps">
            <w:drawing>
              <wp:anchor distT="0" distB="0" distL="114300" distR="114300" simplePos="0" relativeHeight="251666432" behindDoc="0" locked="0" layoutInCell="1" allowOverlap="1" wp14:anchorId="652CBBC0" wp14:editId="0D50B0EB">
                <wp:simplePos x="0" y="0"/>
                <wp:positionH relativeFrom="column">
                  <wp:posOffset>2095500</wp:posOffset>
                </wp:positionH>
                <wp:positionV relativeFrom="paragraph">
                  <wp:posOffset>140336</wp:posOffset>
                </wp:positionV>
                <wp:extent cx="196241" cy="277792"/>
                <wp:effectExtent l="16510" t="59690" r="0" b="29845"/>
                <wp:wrapNone/>
                <wp:docPr id="1909556580" name="Arrow: Down 5"/>
                <wp:cNvGraphicFramePr/>
                <a:graphic xmlns:a="http://schemas.openxmlformats.org/drawingml/2006/main">
                  <a:graphicData uri="http://schemas.microsoft.com/office/word/2010/wordprocessingShape">
                    <wps:wsp>
                      <wps:cNvSpPr/>
                      <wps:spPr>
                        <a:xfrm rot="18554781">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B87A5B" id="Arrow: Down 5" o:spid="_x0000_s1026" type="#_x0000_t67" style="position:absolute;margin-left:165pt;margin-top:11.05pt;width:15.45pt;height:21.85pt;rotation:-3326191fd;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" adj="13971" fillcolor="#4472c4 [3204]" strokecolor="#09101d [484]" strokeweight="1pt"/>
            </w:pict>
          </mc:Fallback>
        </mc:AlternateContent>
      </w:r>
      <w:r w:rsidR="00496872">
        <w:rPr>
          <w:rFonts w:cstheme="minorHAnsi"/>
          <w:noProof/>
          <w:lang w:val="en-NL"/>
        </w:rPr>
        <mc:AlternateContent>
          <mc:Choice Requires="wps">
            <w:drawing>
              <wp:anchor distT="0" distB="0" distL="114300" distR="114300" simplePos="0" relativeHeight="251672576" behindDoc="0" locked="0" layoutInCell="1" allowOverlap="1" wp14:anchorId="01524257" wp14:editId="7E773BCC">
                <wp:simplePos x="0" y="0"/>
                <wp:positionH relativeFrom="column">
                  <wp:posOffset>1110906</wp:posOffset>
                </wp:positionH>
                <wp:positionV relativeFrom="paragraph">
                  <wp:posOffset>21960</wp:posOffset>
                </wp:positionV>
                <wp:extent cx="914400" cy="288829"/>
                <wp:effectExtent l="0" t="0" r="19050" b="16510"/>
                <wp:wrapNone/>
                <wp:docPr id="611826669" name="Text Box 4"/>
                <wp:cNvGraphicFramePr/>
                <a:graphic xmlns:a="http://schemas.openxmlformats.org/drawingml/2006/main">
                  <a:graphicData uri="http://schemas.microsoft.com/office/word/2010/wordprocessingShape">
                    <wps:wsp>
                      <wps:cNvSpPr txBox="1"/>
                      <wps:spPr>
                        <a:xfrm>
                          <a:off x="0" y="0"/>
                          <a:ext cx="914400" cy="288829"/>
                        </a:xfrm>
                        <a:prstGeom prst="rect">
                          <a:avLst/>
                        </a:prstGeom>
                        <a:solidFill>
                          <a:schemeClr val="lt1"/>
                        </a:solidFill>
                        <a:ln w="6350">
                          <a:solidFill>
                            <a:prstClr val="black"/>
                          </a:solidFill>
                        </a:ln>
                      </wps:spPr>
                      <wps:txbx>
                        <w:txbxContent>
                          <w:p w14:paraId="5F0EBD5F" w14:textId="22D370A2" w:rsidR="00496872" w:rsidRDefault="00496872">
                            <w:r>
                              <w:t>Clickstream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24257" id="_x0000_s1027" type="#_x0000_t202" style="position:absolute;left:0;text-align:left;margin-left:87.45pt;margin-top:1.75pt;width:1in;height:22.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" fillcolor="white [3201]" strokeweight=".5pt">
                <v:textbox>
                  <w:txbxContent>
                    <w:p w14:paraId="5F0EBD5F" w14:textId="22D370A2" w:rsidR="00496872" w:rsidRDefault="00496872">
                      <w:r>
                        <w:t>Clickstream</w:t>
                      </w:r>
                    </w:p>
                  </w:txbxContent>
                </v:textbox>
              </v:shape>
            </w:pict>
          </mc:Fallback>
        </mc:AlternateContent>
      </w:r>
    </w:p>
    <w:p w14:paraId="3841B28D" w14:textId="00F3FF90" w:rsidR="007E5503" w:rsidRDefault="007E5503" w:rsidP="007E5503">
      <w:pPr>
        <w:pStyle w:val="ListParagraph"/>
        <w:ind w:left="1080"/>
        <w:jc w:val="both"/>
        <w:rPr>
          <w:rFonts w:cstheme="minorHAnsi"/>
          <w:lang w:val="en-NL"/>
        </w:rPr>
      </w:pPr>
    </w:p>
    <w:p w14:paraId="4DCCFD68" w14:textId="7F26C86A" w:rsidR="007E5503" w:rsidRPr="00BF2C1A" w:rsidRDefault="006A3DB6" w:rsidP="007E5503">
      <w:pPr>
        <w:pStyle w:val="ListParagraph"/>
        <w:ind w:left="3600"/>
        <w:jc w:val="both"/>
        <w:rPr>
          <w:rFonts w:cstheme="minorHAnsi"/>
          <w:lang w:val="en-NL"/>
        </w:rPr>
      </w:pPr>
      <w:r>
        <w:rPr>
          <w:rFonts w:cstheme="minorHAnsi"/>
          <w:noProof/>
          <w:lang w:val="en-NL"/>
        </w:rPr>
        <mc:AlternateContent>
          <mc:Choice Requires="wps">
            <w:drawing>
              <wp:anchor distT="0" distB="0" distL="114300" distR="114300" simplePos="0" relativeHeight="251660288" behindDoc="0" locked="0" layoutInCell="1" allowOverlap="1" wp14:anchorId="72025B6C" wp14:editId="52631C34">
                <wp:simplePos x="0" y="0"/>
                <wp:positionH relativeFrom="column">
                  <wp:posOffset>1976755</wp:posOffset>
                </wp:positionH>
                <wp:positionV relativeFrom="paragraph">
                  <wp:posOffset>162728</wp:posOffset>
                </wp:positionV>
                <wp:extent cx="196241" cy="277792"/>
                <wp:effectExtent l="35560" t="21590" r="0" b="29845"/>
                <wp:wrapNone/>
                <wp:docPr id="947454485" name="Arrow: Down 5"/>
                <wp:cNvGraphicFramePr/>
                <a:graphic xmlns:a="http://schemas.openxmlformats.org/drawingml/2006/main">
                  <a:graphicData uri="http://schemas.microsoft.com/office/word/2010/wordprocessingShape">
                    <wps:wsp>
                      <wps:cNvSpPr/>
                      <wps:spPr>
                        <a:xfrm rot="17304299">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8CBC0" id="Arrow: Down 5" o:spid="_x0000_s1026" type="#_x0000_t67" style="position:absolute;margin-left:155.65pt;margin-top:12.8pt;width:15.45pt;height:21.85pt;rotation:-4692051fd;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" adj="13971" fillcolor="#4472c4 [3204]" strokecolor="#09101d [484]" strokeweight="1pt"/>
            </w:pict>
          </mc:Fallback>
        </mc:AlternateContent>
      </w:r>
      <w:r w:rsidR="00496872">
        <w:rPr>
          <w:rFonts w:cstheme="minorHAnsi"/>
          <w:noProof/>
          <w:lang w:val="en-NL"/>
        </w:rPr>
        <mc:AlternateContent>
          <mc:Choice Requires="wps">
            <w:drawing>
              <wp:anchor distT="0" distB="0" distL="114300" distR="114300" simplePos="0" relativeHeight="251659264" behindDoc="0" locked="0" layoutInCell="1" allowOverlap="1" wp14:anchorId="13E36753" wp14:editId="582D86FE">
                <wp:simplePos x="0" y="0"/>
                <wp:positionH relativeFrom="column">
                  <wp:posOffset>2077085</wp:posOffset>
                </wp:positionH>
                <wp:positionV relativeFrom="paragraph">
                  <wp:posOffset>434959</wp:posOffset>
                </wp:positionV>
                <wp:extent cx="914400" cy="288829"/>
                <wp:effectExtent l="0" t="0" r="19050" b="16510"/>
                <wp:wrapNone/>
                <wp:docPr id="381816129" name="Text Box 4"/>
                <wp:cNvGraphicFramePr/>
                <a:graphic xmlns:a="http://schemas.openxmlformats.org/drawingml/2006/main">
                  <a:graphicData uri="http://schemas.microsoft.com/office/word/2010/wordprocessingShape">
                    <wps:wsp>
                      <wps:cNvSpPr txBox="1"/>
                      <wps:spPr>
                        <a:xfrm>
                          <a:off x="0" y="0"/>
                          <a:ext cx="914400" cy="288829"/>
                        </a:xfrm>
                        <a:prstGeom prst="rect">
                          <a:avLst/>
                        </a:prstGeom>
                        <a:solidFill>
                          <a:schemeClr val="lt1"/>
                        </a:solidFill>
                        <a:ln w="6350">
                          <a:solidFill>
                            <a:prstClr val="black"/>
                          </a:solidFill>
                        </a:ln>
                      </wps:spPr>
                      <wps:txbx>
                        <w:txbxContent>
                          <w:p w14:paraId="19FFF699" w14:textId="39D8BFE5" w:rsidR="007E5503" w:rsidRDefault="007E5503">
                            <w:r>
                              <w:t>Data Source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E36753" id="_x0000_s1028" type="#_x0000_t202" style="position:absolute;left:0;text-align:left;margin-left:163.55pt;margin-top:34.25pt;width:1in;height:22.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" fillcolor="white [3201]" strokeweight=".5pt">
                <v:textbox>
                  <w:txbxContent>
                    <w:p w14:paraId="19FFF699" w14:textId="39D8BFE5" w:rsidR="007E5503" w:rsidRDefault="007E5503">
                      <w:r>
                        <w:t>Data Source</w:t>
                      </w:r>
                    </w:p>
                  </w:txbxContent>
                </v:textbox>
              </v:shape>
            </w:pict>
          </mc:Fallback>
        </mc:AlternateContent>
      </w:r>
      <w:r w:rsidR="00496872">
        <w:rPr>
          <w:rFonts w:cstheme="minorHAnsi"/>
          <w:noProof/>
          <w:lang w:val="en-NL"/>
        </w:rPr>
        <mc:AlternateContent>
          <mc:Choice Requires="wps">
            <w:drawing>
              <wp:anchor distT="0" distB="0" distL="114300" distR="114300" simplePos="0" relativeHeight="251674624" behindDoc="0" locked="0" layoutInCell="1" allowOverlap="1" wp14:anchorId="5E6FFBD0" wp14:editId="6C8F352F">
                <wp:simplePos x="0" y="0"/>
                <wp:positionH relativeFrom="column">
                  <wp:posOffset>938924</wp:posOffset>
                </wp:positionH>
                <wp:positionV relativeFrom="paragraph">
                  <wp:posOffset>70656</wp:posOffset>
                </wp:positionV>
                <wp:extent cx="914400" cy="288829"/>
                <wp:effectExtent l="0" t="0" r="19050" b="16510"/>
                <wp:wrapNone/>
                <wp:docPr id="1495179862" name="Text Box 4"/>
                <wp:cNvGraphicFramePr/>
                <a:graphic xmlns:a="http://schemas.openxmlformats.org/drawingml/2006/main">
                  <a:graphicData uri="http://schemas.microsoft.com/office/word/2010/wordprocessingShape">
                    <wps:wsp>
                      <wps:cNvSpPr txBox="1"/>
                      <wps:spPr>
                        <a:xfrm>
                          <a:off x="0" y="0"/>
                          <a:ext cx="914400" cy="288829"/>
                        </a:xfrm>
                        <a:prstGeom prst="rect">
                          <a:avLst/>
                        </a:prstGeom>
                        <a:solidFill>
                          <a:schemeClr val="lt1"/>
                        </a:solidFill>
                        <a:ln w="6350">
                          <a:solidFill>
                            <a:prstClr val="black"/>
                          </a:solidFill>
                        </a:ln>
                      </wps:spPr>
                      <wps:txbx>
                        <w:txbxContent>
                          <w:p w14:paraId="3000BCB6" w14:textId="3AC94E9E" w:rsidR="00496872" w:rsidRDefault="00496872">
                            <w:r>
                              <w:t>Customers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6FFBD0" id="_x0000_s1029" type="#_x0000_t202" style="position:absolute;left:0;text-align:left;margin-left:73.95pt;margin-top:5.55pt;width:1in;height:22.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" fillcolor="white [3201]" strokeweight=".5pt">
                <v:textbox>
                  <w:txbxContent>
                    <w:p w14:paraId="3000BCB6" w14:textId="3AC94E9E" w:rsidR="00496872" w:rsidRDefault="00496872">
                      <w:r>
                        <w:t>Customers</w:t>
                      </w:r>
                    </w:p>
                  </w:txbxContent>
                </v:textbox>
              </v:shape>
            </w:pict>
          </mc:Fallback>
        </mc:AlternateContent>
      </w:r>
      <w:r w:rsidR="00496872">
        <w:rPr>
          <w:rFonts w:cstheme="minorHAnsi"/>
          <w:noProof/>
          <w:lang w:val="en-NL"/>
        </w:rPr>
        <mc:AlternateContent>
          <mc:Choice Requires="wps">
            <w:drawing>
              <wp:anchor distT="0" distB="0" distL="114300" distR="114300" simplePos="0" relativeHeight="251668480" behindDoc="0" locked="0" layoutInCell="1" allowOverlap="1" wp14:anchorId="2F650A48" wp14:editId="16342BDB">
                <wp:simplePos x="0" y="0"/>
                <wp:positionH relativeFrom="column">
                  <wp:posOffset>3143885</wp:posOffset>
                </wp:positionH>
                <wp:positionV relativeFrom="paragraph">
                  <wp:posOffset>95739</wp:posOffset>
                </wp:positionV>
                <wp:extent cx="914400" cy="288829"/>
                <wp:effectExtent l="0" t="0" r="19050" b="16510"/>
                <wp:wrapNone/>
                <wp:docPr id="383978172" name="Text Box 4"/>
                <wp:cNvGraphicFramePr/>
                <a:graphic xmlns:a="http://schemas.openxmlformats.org/drawingml/2006/main">
                  <a:graphicData uri="http://schemas.microsoft.com/office/word/2010/wordprocessingShape">
                    <wps:wsp>
                      <wps:cNvSpPr txBox="1"/>
                      <wps:spPr>
                        <a:xfrm>
                          <a:off x="0" y="0"/>
                          <a:ext cx="914400" cy="288829"/>
                        </a:xfrm>
                        <a:prstGeom prst="rect">
                          <a:avLst/>
                        </a:prstGeom>
                        <a:solidFill>
                          <a:schemeClr val="lt1"/>
                        </a:solidFill>
                        <a:ln w="6350">
                          <a:solidFill>
                            <a:prstClr val="black"/>
                          </a:solidFill>
                        </a:ln>
                      </wps:spPr>
                      <wps:txbx>
                        <w:txbxContent>
                          <w:p w14:paraId="18533E92" w14:textId="3080E503" w:rsidR="007E5503" w:rsidRDefault="00496872">
                            <w:r>
                              <w:t>Products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650A48" id="_x0000_s1030" type="#_x0000_t202" style="position:absolute;left:0;text-align:left;margin-left:247.55pt;margin-top:7.55pt;width:1in;height:22.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" fillcolor="white [3201]" strokeweight=".5pt">
                <v:textbox>
                  <w:txbxContent>
                    <w:p w14:paraId="18533E92" w14:textId="3080E503" w:rsidR="007E5503" w:rsidRDefault="00496872">
                      <w:r>
                        <w:t>Products</w:t>
                      </w:r>
                    </w:p>
                  </w:txbxContent>
                </v:textbox>
              </v:shape>
            </w:pict>
          </mc:Fallback>
        </mc:AlternateContent>
      </w:r>
      <w:r w:rsidR="007E5503">
        <w:rPr>
          <w:rFonts w:cstheme="minorHAnsi"/>
          <w:noProof/>
          <w:lang w:val="en-NL"/>
        </w:rPr>
        <mc:AlternateContent>
          <mc:Choice Requires="wps">
            <w:drawing>
              <wp:anchor distT="0" distB="0" distL="114300" distR="114300" simplePos="0" relativeHeight="251662336" behindDoc="0" locked="0" layoutInCell="1" allowOverlap="1" wp14:anchorId="3FAFE3EB" wp14:editId="64503868">
                <wp:simplePos x="0" y="0"/>
                <wp:positionH relativeFrom="column">
                  <wp:posOffset>2824109</wp:posOffset>
                </wp:positionH>
                <wp:positionV relativeFrom="paragraph">
                  <wp:posOffset>144412</wp:posOffset>
                </wp:positionV>
                <wp:extent cx="196241" cy="277792"/>
                <wp:effectExtent l="0" t="40640" r="10795" b="29845"/>
                <wp:wrapNone/>
                <wp:docPr id="1866094763" name="Arrow: Down 5"/>
                <wp:cNvGraphicFramePr/>
                <a:graphic xmlns:a="http://schemas.openxmlformats.org/drawingml/2006/main">
                  <a:graphicData uri="http://schemas.microsoft.com/office/word/2010/wordprocessingShape">
                    <wps:wsp>
                      <wps:cNvSpPr/>
                      <wps:spPr>
                        <a:xfrm rot="3677703">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FA9C3F" id="Arrow: Down 5" o:spid="_x0000_s1026" type="#_x0000_t67" style="position:absolute;margin-left:222.35pt;margin-top:11.35pt;width:15.45pt;height:21.85pt;rotation:4017032fd;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" adj="13971" fillcolor="#4472c4 [3204]" strokecolor="#09101d [484]" strokeweight="1pt"/>
            </w:pict>
          </mc:Fallback>
        </mc:AlternateContent>
      </w:r>
      <w:r w:rsidR="007E5503">
        <w:rPr>
          <w:rFonts w:cstheme="minorHAnsi"/>
          <w:noProof/>
          <w:lang w:val="en-NL"/>
        </w:rPr>
        <mc:AlternateContent>
          <mc:Choice Requires="wpg">
            <w:drawing>
              <wp:inline distT="0" distB="0" distL="0" distR="0" wp14:anchorId="712F5E0D" wp14:editId="6389682D">
                <wp:extent cx="468775" cy="434051"/>
                <wp:effectExtent l="0" t="0" r="7620" b="4445"/>
                <wp:docPr id="621260377" name="Group 3"/>
                <wp:cNvGraphicFramePr/>
                <a:graphic xmlns:a="http://schemas.openxmlformats.org/drawingml/2006/main">
                  <a:graphicData uri="http://schemas.microsoft.com/office/word/2010/wordprocessingGroup">
                    <wpg:wgp>
                      <wpg:cNvGrpSpPr/>
                      <wpg:grpSpPr>
                        <a:xfrm>
                          <a:off x="0" y="0"/>
                          <a:ext cx="468775" cy="434051"/>
                          <a:chOff x="0" y="0"/>
                          <a:chExt cx="4876800" cy="5220335"/>
                        </a:xfrm>
                      </wpg:grpSpPr>
                      <pic:pic xmlns:pic="http://schemas.openxmlformats.org/drawingml/2006/picture">
                        <pic:nvPicPr>
                          <pic:cNvPr id="1307856413" name="Picture 1"/>
                          <pic:cNvPicPr>
                            <a:picLocks noChangeAspect="1"/>
                          </pic:cNvPicPr>
                        </pic:nvPicPr>
                        <pic:blipFill>
                          <a:blip r:embed="rId5" cstate="print">
                            <a:extLst>
                              <a:ext uri="{28A0092B-C50C-407E-A947-70E740481C1C}">
                                <a14:useLocalDpi xmlns:a14="http://schemas.microsoft.com/office/drawing/2010/main" val="0"/>
                              </a:ext>
                              <a:ext uri="{837473B0-CC2E-450A-ABE3-18F120FF3D39}">
                                <a1611:picAttrSrcUrl xmlns:a1611="http://schemas.microsoft.com/office/drawing/2016/11/main" r:id="rId6"/>
                              </a:ext>
                            </a:extLst>
                          </a:blip>
                          <a:stretch>
                            <a:fillRect/>
                          </a:stretch>
                        </pic:blipFill>
                        <pic:spPr>
                          <a:xfrm>
                            <a:off x="0" y="0"/>
                            <a:ext cx="4876800" cy="4876800"/>
                          </a:xfrm>
                          <a:prstGeom prst="rect">
                            <a:avLst/>
                          </a:prstGeom>
                        </pic:spPr>
                      </pic:pic>
                      <wps:wsp>
                        <wps:cNvPr id="147618715" name="Text Box 2"/>
                        <wps:cNvSpPr txBox="1"/>
                        <wps:spPr>
                          <a:xfrm>
                            <a:off x="0" y="4876800"/>
                            <a:ext cx="4876800" cy="343535"/>
                          </a:xfrm>
                          <a:prstGeom prst="rect">
                            <a:avLst/>
                          </a:prstGeom>
                          <a:solidFill>
                            <a:prstClr val="white"/>
                          </a:solidFill>
                          <a:ln>
                            <a:noFill/>
                          </a:ln>
                        </wps:spPr>
                        <wps:txbx>
                          <w:txbxContent>
                            <w:p w14:paraId="7CA46891" w14:textId="77777777" w:rsidR="007E5503" w:rsidRPr="007E5503" w:rsidRDefault="007E5503" w:rsidP="007E5503">
                              <w:pPr>
                                <w:rPr>
                                  <w:sz w:val="18"/>
                                  <w:szCs w:val="18"/>
                                </w:rPr>
                              </w:pPr>
                              <w:hyperlink r:id="rId7" w:history="1">
                                <w:r w:rsidRPr="007E5503">
                                  <w:rPr>
                                    <w:rStyle w:val="Hyperlink"/>
                                    <w:sz w:val="18"/>
                                    <w:szCs w:val="18"/>
                                  </w:rPr>
                                  <w:t>This Photo</w:t>
                                </w:r>
                              </w:hyperlink>
                              <w:r w:rsidRPr="007E5503">
                                <w:rPr>
                                  <w:sz w:val="18"/>
                                  <w:szCs w:val="18"/>
                                </w:rPr>
                                <w:t xml:space="preserve"> by Unknown Author is licensed under </w:t>
                              </w:r>
                              <w:hyperlink r:id="rId8" w:history="1">
                                <w:r w:rsidRPr="007E5503">
                                  <w:rPr>
                                    <w:rStyle w:val="Hyperlink"/>
                                    <w:sz w:val="18"/>
                                    <w:szCs w:val="18"/>
                                  </w:rPr>
                                  <w:t>CC BY</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712F5E0D" id="Group 3" o:spid="_x0000_s1031" style="width:36.9pt;height:34.2pt;mso-position-horizontal-relative:char;mso-position-vertical-relative:line" coordsize="48768,522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2" type="#_x0000_t75" style="position:absolute;width:48768;height:487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">
                  <v:imagedata r:id="rId9" o:title=""/>
                </v:shape>
                <v:shape id="Text Box 2" o:spid="_x0000_s1033" type="#_x0000_t202" style="position:absolute;top:48768;width:48768;height:3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" stroked="f">
                  <v:textbox>
                    <w:txbxContent>
                      <w:p w14:paraId="7CA46891" w14:textId="77777777" w:rsidR="007E5503" w:rsidRPr="007E5503" w:rsidRDefault="007E5503" w:rsidP="007E5503">
                        <w:pPr>
                          <w:rPr>
                            <w:sz w:val="18"/>
                            <w:szCs w:val="18"/>
                          </w:rPr>
                        </w:pPr>
                        <w:hyperlink r:id="rId10" w:history="1">
                          <w:r w:rsidRPr="007E5503">
                            <w:rPr>
                              <w:rStyle w:val="Hyperlink"/>
                              <w:sz w:val="18"/>
                              <w:szCs w:val="18"/>
                            </w:rPr>
                            <w:t>This Photo</w:t>
                          </w:r>
                        </w:hyperlink>
                        <w:r w:rsidRPr="007E5503">
                          <w:rPr>
                            <w:sz w:val="18"/>
                            <w:szCs w:val="18"/>
                          </w:rPr>
                          <w:t xml:space="preserve"> by Unknown Author is licensed under </w:t>
                        </w:r>
                        <w:hyperlink r:id="rId11" w:history="1">
                          <w:r w:rsidRPr="007E5503">
                            <w:rPr>
                              <w:rStyle w:val="Hyperlink"/>
                              <w:sz w:val="18"/>
                              <w:szCs w:val="18"/>
                            </w:rPr>
                            <w:t>CC BY</w:t>
                          </w:r>
                        </w:hyperlink>
                      </w:p>
                    </w:txbxContent>
                  </v:textbox>
                </v:shape>
                <w10:anchorlock/>
              </v:group>
            </w:pict>
          </mc:Fallback>
        </mc:AlternateContent>
      </w:r>
    </w:p>
    <w:p w14:paraId="0763A342" w14:textId="690C2BE7" w:rsidR="00BF2C1A" w:rsidRPr="00BF2C1A" w:rsidRDefault="00496872" w:rsidP="007E5503">
      <w:pPr>
        <w:ind w:left="3600"/>
        <w:jc w:val="both"/>
        <w:rPr>
          <w:rFonts w:cstheme="minorHAnsi"/>
          <w:lang w:val="en-NL"/>
        </w:rPr>
      </w:pPr>
      <w:r>
        <w:rPr>
          <w:rFonts w:cstheme="minorHAnsi"/>
          <w:noProof/>
          <w:lang w:val="en-NL"/>
        </w:rPr>
        <mc:AlternateContent>
          <mc:Choice Requires="wps">
            <w:drawing>
              <wp:anchor distT="0" distB="0" distL="114300" distR="114300" simplePos="0" relativeHeight="251676672" behindDoc="0" locked="0" layoutInCell="1" allowOverlap="1" wp14:anchorId="24126054" wp14:editId="50788436">
                <wp:simplePos x="0" y="0"/>
                <wp:positionH relativeFrom="column">
                  <wp:posOffset>2426380</wp:posOffset>
                </wp:positionH>
                <wp:positionV relativeFrom="paragraph">
                  <wp:posOffset>179585</wp:posOffset>
                </wp:positionV>
                <wp:extent cx="196241" cy="277792"/>
                <wp:effectExtent l="19050" t="0" r="13335" b="46355"/>
                <wp:wrapNone/>
                <wp:docPr id="1805895723" name="Arrow: Down 5"/>
                <wp:cNvGraphicFramePr/>
                <a:graphic xmlns:a="http://schemas.openxmlformats.org/drawingml/2006/main">
                  <a:graphicData uri="http://schemas.microsoft.com/office/word/2010/wordprocessingShape">
                    <wps:wsp>
                      <wps:cNvSpPr/>
                      <wps:spPr>
                        <a:xfrm>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2B3A9F" id="Arrow: Down 5" o:spid="_x0000_s1026" type="#_x0000_t67" style="position:absolute;margin-left:191.05pt;margin-top:14.15pt;width:15.45pt;height:21.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" adj="13971" fillcolor="#4472c4 [3204]" strokecolor="#09101d [484]" strokeweight="1pt"/>
            </w:pict>
          </mc:Fallback>
        </mc:AlternateContent>
      </w:r>
    </w:p>
    <w:p w14:paraId="049F7A27" w14:textId="76D22AC8" w:rsidR="006F2BA9" w:rsidRPr="006F2BA9" w:rsidRDefault="00496872" w:rsidP="00CC2972">
      <w:pPr>
        <w:jc w:val="both"/>
        <w:rPr>
          <w:rFonts w:cstheme="minorHAnsi"/>
          <w:lang w:val="en-NL"/>
        </w:rPr>
      </w:pPr>
      <w:r>
        <w:rPr>
          <w:rFonts w:cstheme="minorHAnsi"/>
          <w:noProof/>
          <w:lang w:val="en-NL"/>
        </w:rPr>
        <mc:AlternateContent>
          <mc:Choice Requires="wps">
            <w:drawing>
              <wp:anchor distT="0" distB="0" distL="114300" distR="114300" simplePos="0" relativeHeight="251678720" behindDoc="0" locked="0" layoutInCell="1" allowOverlap="1" wp14:anchorId="695CF48F" wp14:editId="283A536A">
                <wp:simplePos x="0" y="0"/>
                <wp:positionH relativeFrom="column">
                  <wp:posOffset>2077656</wp:posOffset>
                </wp:positionH>
                <wp:positionV relativeFrom="paragraph">
                  <wp:posOffset>199623</wp:posOffset>
                </wp:positionV>
                <wp:extent cx="960698" cy="451413"/>
                <wp:effectExtent l="0" t="0" r="11430" b="25400"/>
                <wp:wrapNone/>
                <wp:docPr id="1876237033" name="Text Box 4"/>
                <wp:cNvGraphicFramePr/>
                <a:graphic xmlns:a="http://schemas.openxmlformats.org/drawingml/2006/main">
                  <a:graphicData uri="http://schemas.microsoft.com/office/word/2010/wordprocessingShape">
                    <wps:wsp>
                      <wps:cNvSpPr txBox="1"/>
                      <wps:spPr>
                        <a:xfrm>
                          <a:off x="0" y="0"/>
                          <a:ext cx="960698" cy="451413"/>
                        </a:xfrm>
                        <a:prstGeom prst="rect">
                          <a:avLst/>
                        </a:prstGeom>
                        <a:solidFill>
                          <a:schemeClr val="lt1"/>
                        </a:solidFill>
                        <a:ln w="6350">
                          <a:solidFill>
                            <a:prstClr val="black"/>
                          </a:solidFill>
                        </a:ln>
                      </wps:spPr>
                      <wps:txbx>
                        <w:txbxContent>
                          <w:p w14:paraId="7F91E565" w14:textId="7235B148" w:rsidR="00496872" w:rsidRDefault="00496872">
                            <w:r>
                              <w:t>Ingestion – Read the files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5CF48F" id="_x0000_s1034" type="#_x0000_t202" style="position:absolute;left:0;text-align:left;margin-left:163.6pt;margin-top:15.7pt;width:75.65pt;height:35.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" fillcolor="white [3201]" strokeweight=".5pt">
                <v:textbox>
                  <w:txbxContent>
                    <w:p w14:paraId="7F91E565" w14:textId="7235B148" w:rsidR="00496872" w:rsidRDefault="00496872">
                      <w:r>
                        <w:t>Ingestion – Read the files</w:t>
                      </w:r>
                    </w:p>
                  </w:txbxContent>
                </v:textbox>
              </v:shape>
            </w:pict>
          </mc:Fallback>
        </mc:AlternateContent>
      </w:r>
    </w:p>
    <w:p w14:paraId="3974B82F" w14:textId="461C9F73" w:rsidR="006F0699" w:rsidRPr="00105625" w:rsidRDefault="006F0699" w:rsidP="00DA32B0">
      <w:pPr>
        <w:ind w:left="720"/>
        <w:jc w:val="both"/>
        <w:rPr>
          <w:rFonts w:cstheme="minorHAnsi"/>
          <w:lang w:val="en-NL"/>
        </w:rPr>
      </w:pPr>
    </w:p>
    <w:p w14:paraId="253EBC5B" w14:textId="661CF228" w:rsidR="00D66101" w:rsidRPr="00BF2628" w:rsidRDefault="00496872" w:rsidP="00BF2628">
      <w:pPr>
        <w:ind w:left="720"/>
        <w:rPr>
          <w:rFonts w:cstheme="minorHAnsi"/>
          <w:lang w:val="en-NL"/>
        </w:rPr>
      </w:pPr>
      <w:r>
        <w:rPr>
          <w:rFonts w:cstheme="minorHAnsi"/>
          <w:noProof/>
          <w:lang w:val="en-NL"/>
        </w:rPr>
        <mc:AlternateContent>
          <mc:Choice Requires="wps">
            <w:drawing>
              <wp:anchor distT="0" distB="0" distL="114300" distR="114300" simplePos="0" relativeHeight="251680768" behindDoc="0" locked="0" layoutInCell="1" allowOverlap="1" wp14:anchorId="304421F8" wp14:editId="2A431D50">
                <wp:simplePos x="0" y="0"/>
                <wp:positionH relativeFrom="column">
                  <wp:posOffset>2428264</wp:posOffset>
                </wp:positionH>
                <wp:positionV relativeFrom="paragraph">
                  <wp:posOffset>81328</wp:posOffset>
                </wp:positionV>
                <wp:extent cx="196241" cy="277792"/>
                <wp:effectExtent l="19050" t="0" r="13335" b="46355"/>
                <wp:wrapNone/>
                <wp:docPr id="1583995361" name="Arrow: Down 5"/>
                <wp:cNvGraphicFramePr/>
                <a:graphic xmlns:a="http://schemas.openxmlformats.org/drawingml/2006/main">
                  <a:graphicData uri="http://schemas.microsoft.com/office/word/2010/wordprocessingShape">
                    <wps:wsp>
                      <wps:cNvSpPr/>
                      <wps:spPr>
                        <a:xfrm>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20A00" id="Arrow: Down 5" o:spid="_x0000_s1026" type="#_x0000_t67" style="position:absolute;margin-left:191.2pt;margin-top:6.4pt;width:15.45pt;height:21.8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" adj="13971" fillcolor="#4472c4 [3204]" strokecolor="#09101d [484]" strokeweight="1pt"/>
            </w:pict>
          </mc:Fallback>
        </mc:AlternateContent>
      </w:r>
    </w:p>
    <w:p w14:paraId="4E4A2B3D" w14:textId="68E5EA26" w:rsidR="006A3DB6" w:rsidRDefault="006A3DB6" w:rsidP="006F2BA9">
      <w:pPr>
        <w:ind w:firstLine="1985"/>
      </w:pPr>
      <w:r>
        <w:rPr>
          <w:rFonts w:cstheme="minorHAnsi"/>
          <w:noProof/>
          <w:lang w:val="en-NL"/>
        </w:rPr>
        <mc:AlternateContent>
          <mc:Choice Requires="wps">
            <w:drawing>
              <wp:anchor distT="0" distB="0" distL="114300" distR="114300" simplePos="0" relativeHeight="251682816" behindDoc="0" locked="0" layoutInCell="1" allowOverlap="1" wp14:anchorId="7CA27525" wp14:editId="53D3B4DF">
                <wp:simplePos x="0" y="0"/>
                <wp:positionH relativeFrom="column">
                  <wp:posOffset>1440180</wp:posOffset>
                </wp:positionH>
                <wp:positionV relativeFrom="paragraph">
                  <wp:posOffset>106463</wp:posOffset>
                </wp:positionV>
                <wp:extent cx="2176041" cy="451413"/>
                <wp:effectExtent l="0" t="0" r="15240" b="25400"/>
                <wp:wrapNone/>
                <wp:docPr id="2114615515" name="Text Box 4"/>
                <wp:cNvGraphicFramePr/>
                <a:graphic xmlns:a="http://schemas.openxmlformats.org/drawingml/2006/main">
                  <a:graphicData uri="http://schemas.microsoft.com/office/word/2010/wordprocessingShape">
                    <wps:wsp>
                      <wps:cNvSpPr txBox="1"/>
                      <wps:spPr>
                        <a:xfrm>
                          <a:off x="0" y="0"/>
                          <a:ext cx="2176041" cy="451413"/>
                        </a:xfrm>
                        <a:prstGeom prst="rect">
                          <a:avLst/>
                        </a:prstGeom>
                        <a:solidFill>
                          <a:schemeClr val="lt1"/>
                        </a:solidFill>
                        <a:ln w="6350">
                          <a:solidFill>
                            <a:prstClr val="black"/>
                          </a:solidFill>
                        </a:ln>
                      </wps:spPr>
                      <wps:txbx>
                        <w:txbxContent>
                          <w:p w14:paraId="5B2C0852" w14:textId="57FA778F" w:rsidR="006A3DB6" w:rsidRDefault="006A3DB6">
                            <w:r>
                              <w:t>Storage – Raw layer: store the original data with minimal changes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A27525" id="_x0000_s1035" type="#_x0000_t202" style="position:absolute;left:0;text-align:left;margin-left:113.4pt;margin-top:8.4pt;width:171.35pt;height:35.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" fillcolor="white [3201]" strokeweight=".5pt">
                <v:textbox>
                  <w:txbxContent>
                    <w:p w14:paraId="5B2C0852" w14:textId="57FA778F" w:rsidR="006A3DB6" w:rsidRDefault="006A3DB6">
                      <w:r>
                        <w:t>Storage – Raw layer: store the original data with minimal changes</w:t>
                      </w:r>
                    </w:p>
                  </w:txbxContent>
                </v:textbox>
              </v:shape>
            </w:pict>
          </mc:Fallback>
        </mc:AlternateContent>
      </w:r>
    </w:p>
    <w:p w14:paraId="1986B996" w14:textId="5BD04F09" w:rsidR="003D1271" w:rsidRDefault="00F6482E" w:rsidP="006F2BA9">
      <w:pPr>
        <w:ind w:firstLine="1985"/>
      </w:pPr>
      <w:r>
        <w:rPr>
          <w:rFonts w:cstheme="minorHAnsi"/>
          <w:noProof/>
          <w:lang w:val="en-NL"/>
        </w:rPr>
        <mc:AlternateContent>
          <mc:Choice Requires="wps">
            <w:drawing>
              <wp:anchor distT="0" distB="0" distL="114300" distR="114300" simplePos="0" relativeHeight="251695104" behindDoc="0" locked="0" layoutInCell="1" allowOverlap="1" wp14:anchorId="26D834DF" wp14:editId="7E7354C4">
                <wp:simplePos x="0" y="0"/>
                <wp:positionH relativeFrom="column">
                  <wp:posOffset>1718680</wp:posOffset>
                </wp:positionH>
                <wp:positionV relativeFrom="paragraph">
                  <wp:posOffset>2155825</wp:posOffset>
                </wp:positionV>
                <wp:extent cx="1603093" cy="451413"/>
                <wp:effectExtent l="0" t="0" r="16510" b="25400"/>
                <wp:wrapNone/>
                <wp:docPr id="587531865" name="Text Box 4"/>
                <wp:cNvGraphicFramePr/>
                <a:graphic xmlns:a="http://schemas.openxmlformats.org/drawingml/2006/main">
                  <a:graphicData uri="http://schemas.microsoft.com/office/word/2010/wordprocessingShape">
                    <wps:wsp>
                      <wps:cNvSpPr txBox="1"/>
                      <wps:spPr>
                        <a:xfrm>
                          <a:off x="0" y="0"/>
                          <a:ext cx="1603093" cy="451413"/>
                        </a:xfrm>
                        <a:prstGeom prst="rect">
                          <a:avLst/>
                        </a:prstGeom>
                        <a:solidFill>
                          <a:schemeClr val="lt1"/>
                        </a:solidFill>
                        <a:ln w="6350">
                          <a:solidFill>
                            <a:prstClr val="black"/>
                          </a:solidFill>
                        </a:ln>
                      </wps:spPr>
                      <wps:txbx>
                        <w:txbxContent>
                          <w:p w14:paraId="3BAD35BF" w14:textId="08347C25" w:rsidR="00F6482E" w:rsidRDefault="00F6482E">
                            <w:r>
                              <w:t>Monitoring – check status and counts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D834DF" id="_x0000_s1036" type="#_x0000_t202" style="position:absolute;left:0;text-align:left;margin-left:135.35pt;margin-top:169.75pt;width:126.25pt;height:35.5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" fillcolor="white [3201]" strokeweight=".5pt">
                <v:textbox>
                  <w:txbxContent>
                    <w:p w14:paraId="3BAD35BF" w14:textId="08347C25" w:rsidR="00F6482E" w:rsidRDefault="00F6482E">
                      <w:r>
                        <w:t>Monitoring – check status and counts</w:t>
                      </w:r>
                    </w:p>
                  </w:txbxContent>
                </v:textbox>
              </v:shape>
            </w:pict>
          </mc:Fallback>
        </mc:AlternateContent>
      </w:r>
      <w:r>
        <w:rPr>
          <w:rFonts w:cstheme="minorHAnsi"/>
          <w:noProof/>
          <w:lang w:val="en-NL"/>
        </w:rPr>
        <mc:AlternateContent>
          <mc:Choice Requires="wps">
            <w:drawing>
              <wp:anchor distT="0" distB="0" distL="114300" distR="114300" simplePos="0" relativeHeight="251693056" behindDoc="0" locked="0" layoutInCell="1" allowOverlap="1" wp14:anchorId="34B93722" wp14:editId="125A618C">
                <wp:simplePos x="0" y="0"/>
                <wp:positionH relativeFrom="column">
                  <wp:posOffset>2426922</wp:posOffset>
                </wp:positionH>
                <wp:positionV relativeFrom="paragraph">
                  <wp:posOffset>1829556</wp:posOffset>
                </wp:positionV>
                <wp:extent cx="196241" cy="277792"/>
                <wp:effectExtent l="19050" t="0" r="13335" b="46355"/>
                <wp:wrapNone/>
                <wp:docPr id="322985518" name="Arrow: Down 5"/>
                <wp:cNvGraphicFramePr/>
                <a:graphic xmlns:a="http://schemas.openxmlformats.org/drawingml/2006/main">
                  <a:graphicData uri="http://schemas.microsoft.com/office/word/2010/wordprocessingShape">
                    <wps:wsp>
                      <wps:cNvSpPr/>
                      <wps:spPr>
                        <a:xfrm>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784404" id="Arrow: Down 5" o:spid="_x0000_s1026" type="#_x0000_t67" style="position:absolute;margin-left:191.1pt;margin-top:144.05pt;width:15.45pt;height:21.8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" adj="13971" fillcolor="#4472c4 [3204]" strokecolor="#09101d [484]" strokeweight="1pt"/>
            </w:pict>
          </mc:Fallback>
        </mc:AlternateContent>
      </w:r>
      <w:r w:rsidR="006A3DB6">
        <w:rPr>
          <w:rFonts w:cstheme="minorHAnsi"/>
          <w:noProof/>
          <w:lang w:val="en-NL"/>
        </w:rPr>
        <mc:AlternateContent>
          <mc:Choice Requires="wps">
            <w:drawing>
              <wp:anchor distT="0" distB="0" distL="114300" distR="114300" simplePos="0" relativeHeight="251691008" behindDoc="0" locked="0" layoutInCell="1" allowOverlap="1" wp14:anchorId="7A713D0F" wp14:editId="36278C95">
                <wp:simplePos x="0" y="0"/>
                <wp:positionH relativeFrom="column">
                  <wp:posOffset>1442109</wp:posOffset>
                </wp:positionH>
                <wp:positionV relativeFrom="paragraph">
                  <wp:posOffset>1379654</wp:posOffset>
                </wp:positionV>
                <wp:extent cx="2176041" cy="451413"/>
                <wp:effectExtent l="0" t="0" r="15240" b="25400"/>
                <wp:wrapNone/>
                <wp:docPr id="211402565" name="Text Box 4"/>
                <wp:cNvGraphicFramePr/>
                <a:graphic xmlns:a="http://schemas.openxmlformats.org/drawingml/2006/main">
                  <a:graphicData uri="http://schemas.microsoft.com/office/word/2010/wordprocessingShape">
                    <wps:wsp>
                      <wps:cNvSpPr txBox="1"/>
                      <wps:spPr>
                        <a:xfrm>
                          <a:off x="0" y="0"/>
                          <a:ext cx="2176041" cy="451413"/>
                        </a:xfrm>
                        <a:prstGeom prst="rect">
                          <a:avLst/>
                        </a:prstGeom>
                        <a:solidFill>
                          <a:schemeClr val="lt1"/>
                        </a:solidFill>
                        <a:ln w="6350">
                          <a:solidFill>
                            <a:prstClr val="black"/>
                          </a:solidFill>
                        </a:ln>
                      </wps:spPr>
                      <wps:txbx>
                        <w:txbxContent>
                          <w:p w14:paraId="2CB8DA7D" w14:textId="2295E355" w:rsidR="006A3DB6" w:rsidRDefault="006A3DB6">
                            <w:r>
                              <w:t>Serving – Gold layer: create useful output</w:t>
                            </w:r>
                            <w:r w:rsidR="00F6482E">
                              <w:t xml:space="preserve"> for business analysis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713D0F" id="_x0000_s1037" type="#_x0000_t202" style="position:absolute;left:0;text-align:left;margin-left:113.55pt;margin-top:108.65pt;width:171.35pt;height:35.5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" fillcolor="white [3201]" strokeweight=".5pt">
                <v:textbox>
                  <w:txbxContent>
                    <w:p w14:paraId="2CB8DA7D" w14:textId="2295E355" w:rsidR="006A3DB6" w:rsidRDefault="006A3DB6">
                      <w:r>
                        <w:t>Serving – Gold layer: create useful output</w:t>
                      </w:r>
                      <w:r w:rsidR="00F6482E">
                        <w:t xml:space="preserve"> for business analysis</w:t>
                      </w:r>
                    </w:p>
                  </w:txbxContent>
                </v:textbox>
              </v:shape>
            </w:pict>
          </mc:Fallback>
        </mc:AlternateContent>
      </w:r>
      <w:r w:rsidR="006A3DB6">
        <w:rPr>
          <w:rFonts w:cstheme="minorHAnsi"/>
          <w:noProof/>
          <w:lang w:val="en-NL"/>
        </w:rPr>
        <mc:AlternateContent>
          <mc:Choice Requires="wps">
            <w:drawing>
              <wp:anchor distT="0" distB="0" distL="114300" distR="114300" simplePos="0" relativeHeight="251688960" behindDoc="0" locked="0" layoutInCell="1" allowOverlap="1" wp14:anchorId="57AAC6F6" wp14:editId="27960F38">
                <wp:simplePos x="0" y="0"/>
                <wp:positionH relativeFrom="column">
                  <wp:posOffset>2431367</wp:posOffset>
                </wp:positionH>
                <wp:positionV relativeFrom="paragraph">
                  <wp:posOffset>1064453</wp:posOffset>
                </wp:positionV>
                <wp:extent cx="196241" cy="277792"/>
                <wp:effectExtent l="19050" t="0" r="13335" b="46355"/>
                <wp:wrapNone/>
                <wp:docPr id="536547930" name="Arrow: Down 5"/>
                <wp:cNvGraphicFramePr/>
                <a:graphic xmlns:a="http://schemas.openxmlformats.org/drawingml/2006/main">
                  <a:graphicData uri="http://schemas.microsoft.com/office/word/2010/wordprocessingShape">
                    <wps:wsp>
                      <wps:cNvSpPr/>
                      <wps:spPr>
                        <a:xfrm>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3A065" id="Arrow: Down 5" o:spid="_x0000_s1026" type="#_x0000_t67" style="position:absolute;margin-left:191.45pt;margin-top:83.8pt;width:15.45pt;height:21.8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" adj="13971" fillcolor="#4472c4 [3204]" strokecolor="#09101d [484]" strokeweight="1pt"/>
            </w:pict>
          </mc:Fallback>
        </mc:AlternateContent>
      </w:r>
      <w:r w:rsidR="006A3DB6">
        <w:rPr>
          <w:rFonts w:cstheme="minorHAnsi"/>
          <w:noProof/>
          <w:lang w:val="en-NL"/>
        </w:rPr>
        <mc:AlternateContent>
          <mc:Choice Requires="wps">
            <w:drawing>
              <wp:anchor distT="0" distB="0" distL="114300" distR="114300" simplePos="0" relativeHeight="251686912" behindDoc="0" locked="0" layoutInCell="1" allowOverlap="1" wp14:anchorId="4D45F610" wp14:editId="2087DE2E">
                <wp:simplePos x="0" y="0"/>
                <wp:positionH relativeFrom="column">
                  <wp:posOffset>1231900</wp:posOffset>
                </wp:positionH>
                <wp:positionV relativeFrom="paragraph">
                  <wp:posOffset>604230</wp:posOffset>
                </wp:positionV>
                <wp:extent cx="2615879" cy="451413"/>
                <wp:effectExtent l="0" t="0" r="13335" b="25400"/>
                <wp:wrapNone/>
                <wp:docPr id="356672627" name="Text Box 4"/>
                <wp:cNvGraphicFramePr/>
                <a:graphic xmlns:a="http://schemas.openxmlformats.org/drawingml/2006/main">
                  <a:graphicData uri="http://schemas.microsoft.com/office/word/2010/wordprocessingShape">
                    <wps:wsp>
                      <wps:cNvSpPr txBox="1"/>
                      <wps:spPr>
                        <a:xfrm>
                          <a:off x="0" y="0"/>
                          <a:ext cx="2615879" cy="451413"/>
                        </a:xfrm>
                        <a:prstGeom prst="rect">
                          <a:avLst/>
                        </a:prstGeom>
                        <a:solidFill>
                          <a:schemeClr val="lt1"/>
                        </a:solidFill>
                        <a:ln w="6350">
                          <a:solidFill>
                            <a:prstClr val="black"/>
                          </a:solidFill>
                        </a:ln>
                      </wps:spPr>
                      <wps:txbx>
                        <w:txbxContent>
                          <w:p w14:paraId="59C6DE99" w14:textId="6689DC0E" w:rsidR="006A3DB6" w:rsidRDefault="006A3DB6">
                            <w:r>
                              <w:t xml:space="preserve">Processing – Silver layer: clean, remove duplicates, transform using </w:t>
                            </w:r>
                            <w:proofErr w:type="spellStart"/>
                            <w:r>
                              <w:t>dbt</w:t>
                            </w:r>
                            <w:proofErr w:type="spellEnd"/>
                            <w:r>
                              <w:t xml:space="preserve"> and 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5F610" id="_x0000_s1038" type="#_x0000_t202" style="position:absolute;left:0;text-align:left;margin-left:97pt;margin-top:47.6pt;width:205.95pt;height:35.5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" fillcolor="white [3201]" strokeweight=".5pt">
                <v:textbox>
                  <w:txbxContent>
                    <w:p w14:paraId="59C6DE99" w14:textId="6689DC0E" w:rsidR="006A3DB6" w:rsidRDefault="006A3DB6">
                      <w:r>
                        <w:t xml:space="preserve">Processing – Silver layer: clean, remove duplicates, transform using </w:t>
                      </w:r>
                      <w:proofErr w:type="spellStart"/>
                      <w:r>
                        <w:t>dbt</w:t>
                      </w:r>
                      <w:proofErr w:type="spellEnd"/>
                      <w:r>
                        <w:t xml:space="preserve"> and SQL</w:t>
                      </w:r>
                    </w:p>
                  </w:txbxContent>
                </v:textbox>
              </v:shape>
            </w:pict>
          </mc:Fallback>
        </mc:AlternateContent>
      </w:r>
      <w:r w:rsidR="006A3DB6">
        <w:rPr>
          <w:rFonts w:cstheme="minorHAnsi"/>
          <w:noProof/>
          <w:lang w:val="en-NL"/>
        </w:rPr>
        <mc:AlternateContent>
          <mc:Choice Requires="wps">
            <w:drawing>
              <wp:anchor distT="0" distB="0" distL="114300" distR="114300" simplePos="0" relativeHeight="251684864" behindDoc="0" locked="0" layoutInCell="1" allowOverlap="1" wp14:anchorId="59CD1081" wp14:editId="11D3008B">
                <wp:simplePos x="0" y="0"/>
                <wp:positionH relativeFrom="column">
                  <wp:posOffset>2435225</wp:posOffset>
                </wp:positionH>
                <wp:positionV relativeFrom="paragraph">
                  <wp:posOffset>293852</wp:posOffset>
                </wp:positionV>
                <wp:extent cx="196241" cy="277792"/>
                <wp:effectExtent l="19050" t="0" r="13335" b="46355"/>
                <wp:wrapNone/>
                <wp:docPr id="1414517703" name="Arrow: Down 5"/>
                <wp:cNvGraphicFramePr/>
                <a:graphic xmlns:a="http://schemas.openxmlformats.org/drawingml/2006/main">
                  <a:graphicData uri="http://schemas.microsoft.com/office/word/2010/wordprocessingShape">
                    <wps:wsp>
                      <wps:cNvSpPr/>
                      <wps:spPr>
                        <a:xfrm>
                          <a:off x="0" y="0"/>
                          <a:ext cx="196241" cy="277792"/>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F5B95F" id="Arrow: Down 5" o:spid="_x0000_s1026" type="#_x0000_t67" style="position:absolute;margin-left:191.75pt;margin-top:23.15pt;width:15.45pt;height:21.8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" adj="13971" fillcolor="#4472c4 [3204]" strokecolor="#09101d [484]" strokeweight="1pt"/>
            </w:pict>
          </mc:Fallback>
        </mc:AlternateContent>
      </w:r>
    </w:p>
    <w:sectPr w:rsidR="003D12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12739"/>
    <w:multiLevelType w:val="hybridMultilevel"/>
    <w:tmpl w:val="F3583C2C"/>
    <w:lvl w:ilvl="0" w:tplc="4BDE08E8">
      <w:start w:val="2"/>
      <w:numFmt w:val="decimal"/>
      <w:lvlText w:val="%1"/>
      <w:lvlJc w:val="left"/>
      <w:pPr>
        <w:ind w:left="1440"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 w15:restartNumberingAfterBreak="0">
    <w:nsid w:val="0A3A7B3D"/>
    <w:multiLevelType w:val="multilevel"/>
    <w:tmpl w:val="3D0A2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7580"/>
    <w:multiLevelType w:val="multilevel"/>
    <w:tmpl w:val="04B6F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56486C"/>
    <w:multiLevelType w:val="hybridMultilevel"/>
    <w:tmpl w:val="78E21114"/>
    <w:lvl w:ilvl="0" w:tplc="E192204C">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1A4205AD"/>
    <w:multiLevelType w:val="hybridMultilevel"/>
    <w:tmpl w:val="F2AC36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B693FC1"/>
    <w:multiLevelType w:val="multilevel"/>
    <w:tmpl w:val="39549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3C564E"/>
    <w:multiLevelType w:val="multilevel"/>
    <w:tmpl w:val="7FD0D36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20D83D85"/>
    <w:multiLevelType w:val="hybridMultilevel"/>
    <w:tmpl w:val="15F827D8"/>
    <w:lvl w:ilvl="0" w:tplc="4BDE08E8">
      <w:start w:val="3"/>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8" w15:restartNumberingAfterBreak="0">
    <w:nsid w:val="235236C0"/>
    <w:multiLevelType w:val="hybridMultilevel"/>
    <w:tmpl w:val="B2029228"/>
    <w:lvl w:ilvl="0" w:tplc="1164874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9" w15:restartNumberingAfterBreak="0">
    <w:nsid w:val="235703E4"/>
    <w:multiLevelType w:val="hybridMultilevel"/>
    <w:tmpl w:val="F8B84630"/>
    <w:lvl w:ilvl="0" w:tplc="20000001">
      <w:start w:val="1"/>
      <w:numFmt w:val="bullet"/>
      <w:lvlText w:val=""/>
      <w:lvlJc w:val="left"/>
      <w:pPr>
        <w:ind w:left="1540" w:hanging="360"/>
      </w:pPr>
      <w:rPr>
        <w:rFonts w:ascii="Symbol" w:hAnsi="Symbol" w:hint="default"/>
      </w:rPr>
    </w:lvl>
    <w:lvl w:ilvl="1" w:tplc="20000003" w:tentative="1">
      <w:start w:val="1"/>
      <w:numFmt w:val="bullet"/>
      <w:lvlText w:val="o"/>
      <w:lvlJc w:val="left"/>
      <w:pPr>
        <w:ind w:left="2260" w:hanging="360"/>
      </w:pPr>
      <w:rPr>
        <w:rFonts w:ascii="Courier New" w:hAnsi="Courier New" w:cs="Courier New" w:hint="default"/>
      </w:rPr>
    </w:lvl>
    <w:lvl w:ilvl="2" w:tplc="20000005" w:tentative="1">
      <w:start w:val="1"/>
      <w:numFmt w:val="bullet"/>
      <w:lvlText w:val=""/>
      <w:lvlJc w:val="left"/>
      <w:pPr>
        <w:ind w:left="2980" w:hanging="360"/>
      </w:pPr>
      <w:rPr>
        <w:rFonts w:ascii="Wingdings" w:hAnsi="Wingdings" w:hint="default"/>
      </w:rPr>
    </w:lvl>
    <w:lvl w:ilvl="3" w:tplc="20000001" w:tentative="1">
      <w:start w:val="1"/>
      <w:numFmt w:val="bullet"/>
      <w:lvlText w:val=""/>
      <w:lvlJc w:val="left"/>
      <w:pPr>
        <w:ind w:left="3700" w:hanging="360"/>
      </w:pPr>
      <w:rPr>
        <w:rFonts w:ascii="Symbol" w:hAnsi="Symbol" w:hint="default"/>
      </w:rPr>
    </w:lvl>
    <w:lvl w:ilvl="4" w:tplc="20000003" w:tentative="1">
      <w:start w:val="1"/>
      <w:numFmt w:val="bullet"/>
      <w:lvlText w:val="o"/>
      <w:lvlJc w:val="left"/>
      <w:pPr>
        <w:ind w:left="4420" w:hanging="360"/>
      </w:pPr>
      <w:rPr>
        <w:rFonts w:ascii="Courier New" w:hAnsi="Courier New" w:cs="Courier New" w:hint="default"/>
      </w:rPr>
    </w:lvl>
    <w:lvl w:ilvl="5" w:tplc="20000005" w:tentative="1">
      <w:start w:val="1"/>
      <w:numFmt w:val="bullet"/>
      <w:lvlText w:val=""/>
      <w:lvlJc w:val="left"/>
      <w:pPr>
        <w:ind w:left="5140" w:hanging="360"/>
      </w:pPr>
      <w:rPr>
        <w:rFonts w:ascii="Wingdings" w:hAnsi="Wingdings" w:hint="default"/>
      </w:rPr>
    </w:lvl>
    <w:lvl w:ilvl="6" w:tplc="20000001" w:tentative="1">
      <w:start w:val="1"/>
      <w:numFmt w:val="bullet"/>
      <w:lvlText w:val=""/>
      <w:lvlJc w:val="left"/>
      <w:pPr>
        <w:ind w:left="5860" w:hanging="360"/>
      </w:pPr>
      <w:rPr>
        <w:rFonts w:ascii="Symbol" w:hAnsi="Symbol" w:hint="default"/>
      </w:rPr>
    </w:lvl>
    <w:lvl w:ilvl="7" w:tplc="20000003" w:tentative="1">
      <w:start w:val="1"/>
      <w:numFmt w:val="bullet"/>
      <w:lvlText w:val="o"/>
      <w:lvlJc w:val="left"/>
      <w:pPr>
        <w:ind w:left="6580" w:hanging="360"/>
      </w:pPr>
      <w:rPr>
        <w:rFonts w:ascii="Courier New" w:hAnsi="Courier New" w:cs="Courier New" w:hint="default"/>
      </w:rPr>
    </w:lvl>
    <w:lvl w:ilvl="8" w:tplc="20000005" w:tentative="1">
      <w:start w:val="1"/>
      <w:numFmt w:val="bullet"/>
      <w:lvlText w:val=""/>
      <w:lvlJc w:val="left"/>
      <w:pPr>
        <w:ind w:left="7300" w:hanging="360"/>
      </w:pPr>
      <w:rPr>
        <w:rFonts w:ascii="Wingdings" w:hAnsi="Wingdings" w:hint="default"/>
      </w:rPr>
    </w:lvl>
  </w:abstractNum>
  <w:abstractNum w:abstractNumId="10" w15:restartNumberingAfterBreak="0">
    <w:nsid w:val="28B444CD"/>
    <w:multiLevelType w:val="hybridMultilevel"/>
    <w:tmpl w:val="0138FDCA"/>
    <w:lvl w:ilvl="0" w:tplc="2000000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36035817"/>
    <w:multiLevelType w:val="multilevel"/>
    <w:tmpl w:val="7FD0D36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2" w15:restartNumberingAfterBreak="0">
    <w:nsid w:val="366D2509"/>
    <w:multiLevelType w:val="hybridMultilevel"/>
    <w:tmpl w:val="301C0D7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70B7248"/>
    <w:multiLevelType w:val="hybridMultilevel"/>
    <w:tmpl w:val="2460F74A"/>
    <w:lvl w:ilvl="0" w:tplc="4BDE08E8">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3BCC50C6"/>
    <w:multiLevelType w:val="multilevel"/>
    <w:tmpl w:val="DE68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B63255"/>
    <w:multiLevelType w:val="multilevel"/>
    <w:tmpl w:val="3EF47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B900CE"/>
    <w:multiLevelType w:val="multilevel"/>
    <w:tmpl w:val="7FD0D362"/>
    <w:lvl w:ilvl="0">
      <w:start w:val="1"/>
      <w:numFmt w:val="bullet"/>
      <w:lvlText w:val=""/>
      <w:lvlJc w:val="left"/>
      <w:pPr>
        <w:tabs>
          <w:tab w:val="num" w:pos="1080"/>
        </w:tabs>
        <w:ind w:left="1080" w:hanging="360"/>
      </w:pPr>
      <w:rPr>
        <w:rFonts w:ascii="Symbol" w:hAnsi="Symbol" w:hint="default"/>
      </w:r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7" w15:restartNumberingAfterBreak="0">
    <w:nsid w:val="42DF271F"/>
    <w:multiLevelType w:val="hybridMultilevel"/>
    <w:tmpl w:val="01DE0A9A"/>
    <w:lvl w:ilvl="0" w:tplc="1164874E">
      <w:start w:val="1"/>
      <w:numFmt w:val="decimal"/>
      <w:lvlText w:val="%1."/>
      <w:lvlJc w:val="left"/>
      <w:pPr>
        <w:ind w:left="108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4AA609D5"/>
    <w:multiLevelType w:val="hybridMultilevel"/>
    <w:tmpl w:val="886642F4"/>
    <w:lvl w:ilvl="0" w:tplc="1164874E">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9" w15:restartNumberingAfterBreak="0">
    <w:nsid w:val="4C6A47C4"/>
    <w:multiLevelType w:val="multilevel"/>
    <w:tmpl w:val="E978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1E000E"/>
    <w:multiLevelType w:val="hybridMultilevel"/>
    <w:tmpl w:val="D98EA23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1" w15:restartNumberingAfterBreak="0">
    <w:nsid w:val="4F8B3A98"/>
    <w:multiLevelType w:val="hybridMultilevel"/>
    <w:tmpl w:val="6CCADD2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2" w15:restartNumberingAfterBreak="0">
    <w:nsid w:val="70D02174"/>
    <w:multiLevelType w:val="hybridMultilevel"/>
    <w:tmpl w:val="D2A6E8EA"/>
    <w:lvl w:ilvl="0" w:tplc="1164874E">
      <w:start w:val="3"/>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3" w15:restartNumberingAfterBreak="0">
    <w:nsid w:val="7ADE6D76"/>
    <w:multiLevelType w:val="hybridMultilevel"/>
    <w:tmpl w:val="08423160"/>
    <w:lvl w:ilvl="0" w:tplc="4BDE08E8">
      <w:start w:val="2"/>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213472284">
    <w:abstractNumId w:val="20"/>
  </w:num>
  <w:num w:numId="2" w16cid:durableId="433406701">
    <w:abstractNumId w:val="21"/>
  </w:num>
  <w:num w:numId="3" w16cid:durableId="151609370">
    <w:abstractNumId w:val="9"/>
  </w:num>
  <w:num w:numId="4" w16cid:durableId="562061068">
    <w:abstractNumId w:val="19"/>
  </w:num>
  <w:num w:numId="5" w16cid:durableId="450131187">
    <w:abstractNumId w:val="2"/>
  </w:num>
  <w:num w:numId="6" w16cid:durableId="1797066854">
    <w:abstractNumId w:val="15"/>
  </w:num>
  <w:num w:numId="7" w16cid:durableId="1819490455">
    <w:abstractNumId w:val="1"/>
  </w:num>
  <w:num w:numId="8" w16cid:durableId="1115296336">
    <w:abstractNumId w:val="14"/>
  </w:num>
  <w:num w:numId="9" w16cid:durableId="1947343593">
    <w:abstractNumId w:val="8"/>
  </w:num>
  <w:num w:numId="10" w16cid:durableId="820148182">
    <w:abstractNumId w:val="5"/>
  </w:num>
  <w:num w:numId="11" w16cid:durableId="250312763">
    <w:abstractNumId w:val="16"/>
  </w:num>
  <w:num w:numId="12" w16cid:durableId="446848506">
    <w:abstractNumId w:val="6"/>
  </w:num>
  <w:num w:numId="13" w16cid:durableId="185145717">
    <w:abstractNumId w:val="18"/>
  </w:num>
  <w:num w:numId="14" w16cid:durableId="708996171">
    <w:abstractNumId w:val="17"/>
  </w:num>
  <w:num w:numId="15" w16cid:durableId="809178312">
    <w:abstractNumId w:val="22"/>
  </w:num>
  <w:num w:numId="16" w16cid:durableId="706375411">
    <w:abstractNumId w:val="11"/>
  </w:num>
  <w:num w:numId="17" w16cid:durableId="1476802964">
    <w:abstractNumId w:val="13"/>
  </w:num>
  <w:num w:numId="18" w16cid:durableId="594020772">
    <w:abstractNumId w:val="0"/>
  </w:num>
  <w:num w:numId="19" w16cid:durableId="1718045290">
    <w:abstractNumId w:val="23"/>
  </w:num>
  <w:num w:numId="20" w16cid:durableId="792669556">
    <w:abstractNumId w:val="3"/>
  </w:num>
  <w:num w:numId="21" w16cid:durableId="1069033727">
    <w:abstractNumId w:val="7"/>
  </w:num>
  <w:num w:numId="22" w16cid:durableId="720127948">
    <w:abstractNumId w:val="4"/>
  </w:num>
  <w:num w:numId="23" w16cid:durableId="2111780947">
    <w:abstractNumId w:val="12"/>
  </w:num>
  <w:num w:numId="24" w16cid:durableId="6475627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6D5"/>
    <w:rsid w:val="00045B7B"/>
    <w:rsid w:val="00051ED4"/>
    <w:rsid w:val="000A2F70"/>
    <w:rsid w:val="00105625"/>
    <w:rsid w:val="00111C4E"/>
    <w:rsid w:val="00206DB0"/>
    <w:rsid w:val="002E619D"/>
    <w:rsid w:val="003D1271"/>
    <w:rsid w:val="00426B87"/>
    <w:rsid w:val="00461A9D"/>
    <w:rsid w:val="00476A07"/>
    <w:rsid w:val="00496872"/>
    <w:rsid w:val="005F265D"/>
    <w:rsid w:val="0068678F"/>
    <w:rsid w:val="006A3DB6"/>
    <w:rsid w:val="006C54DF"/>
    <w:rsid w:val="006F0699"/>
    <w:rsid w:val="006F2BA9"/>
    <w:rsid w:val="00730EC3"/>
    <w:rsid w:val="00770FDE"/>
    <w:rsid w:val="00777D92"/>
    <w:rsid w:val="007C1B8B"/>
    <w:rsid w:val="007E5503"/>
    <w:rsid w:val="008E4C45"/>
    <w:rsid w:val="00906089"/>
    <w:rsid w:val="00937DA8"/>
    <w:rsid w:val="009715CD"/>
    <w:rsid w:val="00A446D5"/>
    <w:rsid w:val="00AA4A25"/>
    <w:rsid w:val="00BF2628"/>
    <w:rsid w:val="00BF2C1A"/>
    <w:rsid w:val="00C16FA1"/>
    <w:rsid w:val="00CC2972"/>
    <w:rsid w:val="00D66101"/>
    <w:rsid w:val="00D951EF"/>
    <w:rsid w:val="00DA32B0"/>
    <w:rsid w:val="00E30F24"/>
    <w:rsid w:val="00F12F1D"/>
    <w:rsid w:val="00F6482E"/>
    <w:rsid w:val="00FF77BB"/>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CD6D0"/>
  <w15:chartTrackingRefBased/>
  <w15:docId w15:val="{60D12A6F-38F4-4B98-9EFE-365517288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446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46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46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46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46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46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6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6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6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46D5"/>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A446D5"/>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A446D5"/>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A446D5"/>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A446D5"/>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A446D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446D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446D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446D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446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46D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446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6D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446D5"/>
    <w:pPr>
      <w:spacing w:before="160"/>
      <w:jc w:val="center"/>
    </w:pPr>
    <w:rPr>
      <w:i/>
      <w:iCs/>
      <w:color w:val="404040" w:themeColor="text1" w:themeTint="BF"/>
    </w:rPr>
  </w:style>
  <w:style w:type="character" w:customStyle="1" w:styleId="QuoteChar">
    <w:name w:val="Quote Char"/>
    <w:basedOn w:val="DefaultParagraphFont"/>
    <w:link w:val="Quote"/>
    <w:uiPriority w:val="29"/>
    <w:rsid w:val="00A446D5"/>
    <w:rPr>
      <w:i/>
      <w:iCs/>
      <w:color w:val="404040" w:themeColor="text1" w:themeTint="BF"/>
      <w:lang w:val="en-GB"/>
    </w:rPr>
  </w:style>
  <w:style w:type="paragraph" w:styleId="ListParagraph">
    <w:name w:val="List Paragraph"/>
    <w:basedOn w:val="Normal"/>
    <w:uiPriority w:val="34"/>
    <w:qFormat/>
    <w:rsid w:val="00A446D5"/>
    <w:pPr>
      <w:ind w:left="720"/>
      <w:contextualSpacing/>
    </w:pPr>
  </w:style>
  <w:style w:type="character" w:styleId="IntenseEmphasis">
    <w:name w:val="Intense Emphasis"/>
    <w:basedOn w:val="DefaultParagraphFont"/>
    <w:uiPriority w:val="21"/>
    <w:qFormat/>
    <w:rsid w:val="00A446D5"/>
    <w:rPr>
      <w:i/>
      <w:iCs/>
      <w:color w:val="2F5496" w:themeColor="accent1" w:themeShade="BF"/>
    </w:rPr>
  </w:style>
  <w:style w:type="paragraph" w:styleId="IntenseQuote">
    <w:name w:val="Intense Quote"/>
    <w:basedOn w:val="Normal"/>
    <w:next w:val="Normal"/>
    <w:link w:val="IntenseQuoteChar"/>
    <w:uiPriority w:val="30"/>
    <w:qFormat/>
    <w:rsid w:val="00A446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46D5"/>
    <w:rPr>
      <w:i/>
      <w:iCs/>
      <w:color w:val="2F5496" w:themeColor="accent1" w:themeShade="BF"/>
      <w:lang w:val="en-GB"/>
    </w:rPr>
  </w:style>
  <w:style w:type="character" w:styleId="IntenseReference">
    <w:name w:val="Intense Reference"/>
    <w:basedOn w:val="DefaultParagraphFont"/>
    <w:uiPriority w:val="32"/>
    <w:qFormat/>
    <w:rsid w:val="00A446D5"/>
    <w:rPr>
      <w:b/>
      <w:bCs/>
      <w:smallCaps/>
      <w:color w:val="2F5496" w:themeColor="accent1" w:themeShade="BF"/>
      <w:spacing w:val="5"/>
    </w:rPr>
  </w:style>
  <w:style w:type="paragraph" w:styleId="NormalWeb">
    <w:name w:val="Normal (Web)"/>
    <w:basedOn w:val="Normal"/>
    <w:uiPriority w:val="99"/>
    <w:unhideWhenUsed/>
    <w:rsid w:val="00C16FA1"/>
    <w:pPr>
      <w:spacing w:before="100" w:beforeAutospacing="1" w:after="100" w:afterAutospacing="1" w:line="240" w:lineRule="auto"/>
    </w:pPr>
    <w:rPr>
      <w:rFonts w:ascii="Times New Roman" w:eastAsia="Times New Roman" w:hAnsi="Times New Roman" w:cs="Times New Roman"/>
      <w:kern w:val="0"/>
      <w:sz w:val="24"/>
      <w:szCs w:val="24"/>
      <w:lang w:val="en-NL" w:eastAsia="en-NL"/>
      <w14:ligatures w14:val="none"/>
    </w:rPr>
  </w:style>
  <w:style w:type="table" w:styleId="TableGrid">
    <w:name w:val="Table Grid"/>
    <w:basedOn w:val="TableNormal"/>
    <w:uiPriority w:val="39"/>
    <w:rsid w:val="00C16F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7E5503"/>
    <w:rPr>
      <w:color w:val="0563C1" w:themeColor="hyperlink"/>
      <w:u w:val="single"/>
    </w:rPr>
  </w:style>
  <w:style w:type="character" w:styleId="UnresolvedMention">
    <w:name w:val="Unresolved Mention"/>
    <w:basedOn w:val="DefaultParagraphFont"/>
    <w:uiPriority w:val="99"/>
    <w:semiHidden/>
    <w:unhideWhenUsed/>
    <w:rsid w:val="007E55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3.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game-icons.net/1x1/delapouite/database.html"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ame-icons.net/1x1/delapouite/database.html" TargetMode="External"/><Relationship Id="rId11" Type="http://schemas.openxmlformats.org/officeDocument/2006/relationships/hyperlink" Target="https://creativecommons.org/licenses/by/3.0/" TargetMode="External"/><Relationship Id="rId5" Type="http://schemas.openxmlformats.org/officeDocument/2006/relationships/image" Target="media/image1.png"/><Relationship Id="rId10" Type="http://schemas.openxmlformats.org/officeDocument/2006/relationships/hyperlink" Target="https://game-icons.net/1x1/delapouite/database.html"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1479</Words>
  <Characters>8436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Obinna Ukaegbule</dc:creator>
  <cp:keywords/>
  <dc:description/>
  <cp:lastModifiedBy>Obinna Ukaegbule</cp:lastModifiedBy>
  <cp:revision>3</cp:revision>
  <dcterms:created xsi:type="dcterms:W3CDTF">2026-10-22T07:23:00Z</dcterms:created>
  <dcterms:modified xsi:type="dcterms:W3CDTF">2026-10-28T20:37:00Z</dcterms:modified>
</cp:coreProperties>
</file>