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DAE51" w14:textId="3CADD00B" w:rsidR="002918CA" w:rsidRPr="002918CA" w:rsidRDefault="002918CA" w:rsidP="002918CA">
      <w:pPr>
        <w:spacing w:before="90"/>
        <w:ind w:left="500"/>
        <w:jc w:val="center"/>
        <w:rPr>
          <w:b/>
          <w:color w:val="FF0000"/>
          <w:sz w:val="32"/>
          <w:szCs w:val="32"/>
        </w:rPr>
      </w:pPr>
      <w:r w:rsidRPr="002918CA">
        <w:rPr>
          <w:b/>
          <w:color w:val="FF0000"/>
          <w:sz w:val="32"/>
          <w:szCs w:val="32"/>
        </w:rPr>
        <w:t>PBD-2802 Advanced Statistical Methods</w:t>
      </w:r>
    </w:p>
    <w:p w14:paraId="73131B26" w14:textId="6DC20270" w:rsidR="002918CA" w:rsidRPr="002918CA" w:rsidRDefault="002918CA" w:rsidP="002918CA">
      <w:pPr>
        <w:spacing w:before="90"/>
        <w:ind w:left="500"/>
        <w:jc w:val="center"/>
        <w:rPr>
          <w:b/>
          <w:color w:val="FF0000"/>
          <w:sz w:val="32"/>
          <w:szCs w:val="32"/>
        </w:rPr>
      </w:pPr>
      <w:r w:rsidRPr="002918CA">
        <w:rPr>
          <w:b/>
          <w:color w:val="FF0000"/>
          <w:sz w:val="32"/>
          <w:szCs w:val="32"/>
        </w:rPr>
        <w:t>Unit-3</w:t>
      </w:r>
    </w:p>
    <w:p w14:paraId="46E483CA" w14:textId="14DF821B" w:rsidR="002918CA" w:rsidRPr="002918CA" w:rsidRDefault="002918CA" w:rsidP="002918CA">
      <w:pPr>
        <w:spacing w:before="90"/>
        <w:ind w:left="500"/>
        <w:jc w:val="center"/>
        <w:rPr>
          <w:b/>
          <w:color w:val="FF0000"/>
          <w:sz w:val="32"/>
          <w:szCs w:val="32"/>
        </w:rPr>
      </w:pPr>
      <w:r w:rsidRPr="002918CA">
        <w:rPr>
          <w:b/>
          <w:color w:val="FF0000"/>
          <w:sz w:val="32"/>
          <w:szCs w:val="32"/>
        </w:rPr>
        <w:t>Design of Experiments</w:t>
      </w:r>
      <w:r w:rsidR="008B402C">
        <w:rPr>
          <w:b/>
          <w:color w:val="FF0000"/>
          <w:sz w:val="32"/>
          <w:szCs w:val="32"/>
        </w:rPr>
        <w:t xml:space="preserve"> and </w:t>
      </w:r>
      <w:r w:rsidR="008B402C">
        <w:rPr>
          <w:b/>
          <w:color w:val="FF0000"/>
          <w:sz w:val="32"/>
          <w:szCs w:val="32"/>
        </w:rPr>
        <w:t>Linear Models</w:t>
      </w:r>
    </w:p>
    <w:p w14:paraId="3132CBA6" w14:textId="77777777" w:rsidR="002918CA" w:rsidRDefault="002918CA">
      <w:pPr>
        <w:spacing w:before="90"/>
        <w:ind w:left="500"/>
        <w:rPr>
          <w:b/>
          <w:color w:val="FF0000"/>
          <w:sz w:val="24"/>
        </w:rPr>
      </w:pPr>
    </w:p>
    <w:p w14:paraId="77095B71" w14:textId="3E251F69" w:rsidR="00F81D31" w:rsidRDefault="00225929">
      <w:pPr>
        <w:spacing w:before="90"/>
        <w:ind w:left="500"/>
        <w:rPr>
          <w:b/>
          <w:sz w:val="24"/>
        </w:rPr>
      </w:pPr>
      <w:r>
        <w:rPr>
          <w:b/>
          <w:color w:val="FF0000"/>
          <w:sz w:val="24"/>
        </w:rPr>
        <w:t>INTRODUCTION:-</w:t>
      </w:r>
    </w:p>
    <w:p w14:paraId="3D060200" w14:textId="5C6571C6" w:rsidR="00F81D31" w:rsidRDefault="00225929">
      <w:pPr>
        <w:pStyle w:val="BodyText"/>
        <w:spacing w:before="173" w:line="256" w:lineRule="auto"/>
        <w:ind w:left="500" w:right="156"/>
        <w:jc w:val="both"/>
      </w:pPr>
      <w:r>
        <w:rPr>
          <w:color w:val="444444"/>
        </w:rPr>
        <w:t>Design of Experiments (DOE) was first introduced in the 1920s when a scientist at an agricultural</w:t>
      </w:r>
      <w:r>
        <w:rPr>
          <w:color w:val="444444"/>
          <w:spacing w:val="1"/>
        </w:rPr>
        <w:t xml:space="preserve"> </w:t>
      </w:r>
      <w:r>
        <w:rPr>
          <w:color w:val="444444"/>
        </w:rPr>
        <w:t>research</w:t>
      </w:r>
      <w:r>
        <w:rPr>
          <w:color w:val="444444"/>
          <w:spacing w:val="-2"/>
        </w:rPr>
        <w:t xml:space="preserve"> </w:t>
      </w:r>
      <w:r>
        <w:rPr>
          <w:color w:val="444444"/>
        </w:rPr>
        <w:t>station</w:t>
      </w:r>
      <w:r>
        <w:rPr>
          <w:color w:val="444444"/>
          <w:spacing w:val="-1"/>
        </w:rPr>
        <w:t xml:space="preserve"> </w:t>
      </w:r>
      <w:r>
        <w:rPr>
          <w:color w:val="444444"/>
        </w:rPr>
        <w:t>in</w:t>
      </w:r>
      <w:r>
        <w:rPr>
          <w:color w:val="444444"/>
          <w:spacing w:val="-1"/>
        </w:rPr>
        <w:t xml:space="preserve"> </w:t>
      </w:r>
      <w:r>
        <w:rPr>
          <w:color w:val="444444"/>
        </w:rPr>
        <w:t>England,</w:t>
      </w:r>
      <w:r>
        <w:rPr>
          <w:color w:val="444444"/>
          <w:spacing w:val="-1"/>
        </w:rPr>
        <w:t xml:space="preserve"> </w:t>
      </w:r>
      <w:r>
        <w:rPr>
          <w:color w:val="444444"/>
        </w:rPr>
        <w:t>Sir</w:t>
      </w:r>
      <w:r>
        <w:rPr>
          <w:color w:val="444444"/>
          <w:spacing w:val="-1"/>
        </w:rPr>
        <w:t xml:space="preserve"> </w:t>
      </w:r>
      <w:r>
        <w:rPr>
          <w:color w:val="444444"/>
        </w:rPr>
        <w:t>Ronald</w:t>
      </w:r>
      <w:r>
        <w:rPr>
          <w:color w:val="444444"/>
          <w:spacing w:val="-1"/>
        </w:rPr>
        <w:t xml:space="preserve"> </w:t>
      </w:r>
      <w:r>
        <w:rPr>
          <w:color w:val="444444"/>
        </w:rPr>
        <w:t>Fisher,</w:t>
      </w:r>
      <w:r>
        <w:rPr>
          <w:color w:val="444444"/>
          <w:spacing w:val="-2"/>
        </w:rPr>
        <w:t xml:space="preserve"> </w:t>
      </w:r>
      <w:r>
        <w:rPr>
          <w:color w:val="444444"/>
        </w:rPr>
        <w:t>showed</w:t>
      </w:r>
      <w:r>
        <w:rPr>
          <w:color w:val="444444"/>
          <w:spacing w:val="-1"/>
        </w:rPr>
        <w:t xml:space="preserve"> </w:t>
      </w:r>
      <w:r>
        <w:rPr>
          <w:color w:val="444444"/>
        </w:rPr>
        <w:t>how</w:t>
      </w:r>
      <w:r>
        <w:rPr>
          <w:color w:val="444444"/>
          <w:spacing w:val="-2"/>
        </w:rPr>
        <w:t xml:space="preserve"> </w:t>
      </w:r>
      <w:r>
        <w:rPr>
          <w:color w:val="444444"/>
        </w:rPr>
        <w:t>valid</w:t>
      </w:r>
      <w:r>
        <w:rPr>
          <w:color w:val="444444"/>
          <w:spacing w:val="-1"/>
        </w:rPr>
        <w:t xml:space="preserve"> </w:t>
      </w:r>
      <w:r>
        <w:rPr>
          <w:color w:val="444444"/>
        </w:rPr>
        <w:t>experiments could</w:t>
      </w:r>
      <w:r>
        <w:rPr>
          <w:color w:val="444444"/>
          <w:spacing w:val="-1"/>
        </w:rPr>
        <w:t xml:space="preserve"> </w:t>
      </w:r>
      <w:r>
        <w:rPr>
          <w:color w:val="444444"/>
        </w:rPr>
        <w:t>be</w:t>
      </w:r>
      <w:r>
        <w:rPr>
          <w:color w:val="444444"/>
          <w:spacing w:val="-2"/>
        </w:rPr>
        <w:t xml:space="preserve"> </w:t>
      </w:r>
      <w:r>
        <w:rPr>
          <w:color w:val="444444"/>
        </w:rPr>
        <w:t>conducted</w:t>
      </w:r>
      <w:r>
        <w:rPr>
          <w:color w:val="444444"/>
          <w:spacing w:val="-2"/>
        </w:rPr>
        <w:t xml:space="preserve"> </w:t>
      </w:r>
      <w:r>
        <w:rPr>
          <w:color w:val="444444"/>
        </w:rPr>
        <w:t>in</w:t>
      </w:r>
      <w:r>
        <w:rPr>
          <w:color w:val="444444"/>
          <w:spacing w:val="-1"/>
        </w:rPr>
        <w:t xml:space="preserve"> </w:t>
      </w:r>
      <w:r>
        <w:rPr>
          <w:color w:val="444444"/>
        </w:rPr>
        <w:t>the</w:t>
      </w:r>
      <w:r w:rsidR="00947734">
        <w:rPr>
          <w:color w:val="444444"/>
        </w:rPr>
        <w:t xml:space="preserve"> </w:t>
      </w:r>
      <w:r>
        <w:rPr>
          <w:color w:val="444444"/>
          <w:spacing w:val="-57"/>
        </w:rPr>
        <w:t xml:space="preserve"> </w:t>
      </w:r>
      <w:r>
        <w:rPr>
          <w:color w:val="444444"/>
        </w:rPr>
        <w:t xml:space="preserve">presence of many naturally fluctuating conditions such as temperature, soil condition, and rainfall. </w:t>
      </w:r>
      <w:r>
        <w:t>In</w:t>
      </w:r>
      <w:r>
        <w:rPr>
          <w:spacing w:val="1"/>
        </w:rPr>
        <w:t xml:space="preserve"> </w:t>
      </w:r>
      <w:r>
        <w:t>1935,</w:t>
      </w:r>
      <w:r>
        <w:rPr>
          <w:spacing w:val="-2"/>
        </w:rPr>
        <w:t xml:space="preserve"> </w:t>
      </w:r>
      <w:r>
        <w:t>Prof. R.A.</w:t>
      </w:r>
      <w:r>
        <w:rPr>
          <w:spacing w:val="-3"/>
        </w:rPr>
        <w:t xml:space="preserve"> </w:t>
      </w:r>
      <w:r>
        <w:t>Fisher</w:t>
      </w:r>
      <w:r>
        <w:rPr>
          <w:spacing w:val="-2"/>
        </w:rPr>
        <w:t xml:space="preserve"> </w:t>
      </w:r>
      <w:r>
        <w:t>laid</w:t>
      </w:r>
      <w:r>
        <w:rPr>
          <w:spacing w:val="1"/>
        </w:rPr>
        <w:t xml:space="preserve"> </w:t>
      </w:r>
      <w:r>
        <w:t>the</w:t>
      </w:r>
      <w:r>
        <w:rPr>
          <w:spacing w:val="-1"/>
        </w:rPr>
        <w:t xml:space="preserve"> </w:t>
      </w:r>
      <w:r>
        <w:t>foundation</w:t>
      </w:r>
      <w:r>
        <w:rPr>
          <w:spacing w:val="-1"/>
        </w:rPr>
        <w:t xml:space="preserve"> </w:t>
      </w:r>
      <w:r>
        <w:t>for</w:t>
      </w:r>
      <w:r>
        <w:rPr>
          <w:spacing w:val="-1"/>
        </w:rPr>
        <w:t xml:space="preserve"> </w:t>
      </w:r>
      <w:r>
        <w:t>the</w:t>
      </w:r>
      <w:r>
        <w:rPr>
          <w:spacing w:val="-6"/>
        </w:rPr>
        <w:t xml:space="preserve"> </w:t>
      </w:r>
      <w:r>
        <w:t>subject matter</w:t>
      </w:r>
      <w:r>
        <w:rPr>
          <w:spacing w:val="-2"/>
        </w:rPr>
        <w:t xml:space="preserve"> </w:t>
      </w:r>
      <w:r>
        <w:t>of</w:t>
      </w:r>
      <w:r>
        <w:rPr>
          <w:spacing w:val="-6"/>
        </w:rPr>
        <w:t xml:space="preserve"> </w:t>
      </w:r>
      <w:r>
        <w:t>design</w:t>
      </w:r>
      <w:r>
        <w:rPr>
          <w:spacing w:val="2"/>
        </w:rPr>
        <w:t xml:space="preserve"> </w:t>
      </w:r>
      <w:r>
        <w:t>of</w:t>
      </w:r>
      <w:r>
        <w:rPr>
          <w:spacing w:val="-2"/>
        </w:rPr>
        <w:t xml:space="preserve"> </w:t>
      </w:r>
      <w:r>
        <w:t>experiment</w:t>
      </w:r>
      <w:r w:rsidR="002918CA">
        <w:t xml:space="preserve"> (DOE)</w:t>
      </w:r>
      <w:r>
        <w:t>.</w:t>
      </w:r>
    </w:p>
    <w:p w14:paraId="2A878EE5" w14:textId="433FB4A1" w:rsidR="00F81D31" w:rsidRDefault="00225929">
      <w:pPr>
        <w:pStyle w:val="BodyText"/>
        <w:spacing w:before="168" w:line="259" w:lineRule="auto"/>
        <w:ind w:left="500" w:right="151"/>
        <w:jc w:val="both"/>
        <w:rPr>
          <w:sz w:val="14"/>
        </w:rPr>
      </w:pPr>
      <w:r>
        <w:t>DOE was a very useful tool traditionally used for improvement of product quality and reliability.</w:t>
      </w:r>
      <w:r w:rsidR="002918CA">
        <w:t xml:space="preserve"> </w:t>
      </w:r>
      <w:r>
        <w:t>The</w:t>
      </w:r>
      <w:r>
        <w:rPr>
          <w:spacing w:val="1"/>
        </w:rPr>
        <w:t xml:space="preserve"> </w:t>
      </w:r>
      <w:r>
        <w:t>usage of DOE has been expanded across many industries as a part of decision-making process either</w:t>
      </w:r>
      <w:r>
        <w:rPr>
          <w:spacing w:val="1"/>
        </w:rPr>
        <w:t xml:space="preserve"> </w:t>
      </w:r>
      <w:r>
        <w:t>along</w:t>
      </w:r>
      <w:r>
        <w:rPr>
          <w:spacing w:val="1"/>
        </w:rPr>
        <w:t xml:space="preserve"> </w:t>
      </w:r>
      <w:r>
        <w:t>a new product</w:t>
      </w:r>
      <w:r>
        <w:rPr>
          <w:spacing w:val="1"/>
        </w:rPr>
        <w:t xml:space="preserve"> </w:t>
      </w:r>
      <w:r>
        <w:t>development,</w:t>
      </w:r>
      <w:r>
        <w:rPr>
          <w:spacing w:val="1"/>
        </w:rPr>
        <w:t xml:space="preserve"> </w:t>
      </w:r>
      <w:r>
        <w:t>manufacturing process</w:t>
      </w:r>
      <w:r>
        <w:rPr>
          <w:spacing w:val="1"/>
        </w:rPr>
        <w:t xml:space="preserve"> </w:t>
      </w:r>
      <w:r>
        <w:t>or improvement.</w:t>
      </w:r>
      <w:r>
        <w:rPr>
          <w:spacing w:val="1"/>
        </w:rPr>
        <w:t xml:space="preserve"> </w:t>
      </w:r>
      <w:r>
        <w:t>It</w:t>
      </w:r>
      <w:r>
        <w:rPr>
          <w:spacing w:val="1"/>
        </w:rPr>
        <w:t xml:space="preserve"> </w:t>
      </w:r>
      <w:r>
        <w:t>is</w:t>
      </w:r>
      <w:r>
        <w:rPr>
          <w:spacing w:val="1"/>
        </w:rPr>
        <w:t xml:space="preserve"> </w:t>
      </w:r>
      <w:r>
        <w:t>not</w:t>
      </w:r>
      <w:r>
        <w:rPr>
          <w:spacing w:val="1"/>
        </w:rPr>
        <w:t xml:space="preserve"> </w:t>
      </w:r>
      <w:r>
        <w:t>used</w:t>
      </w:r>
      <w:r>
        <w:rPr>
          <w:spacing w:val="1"/>
        </w:rPr>
        <w:t xml:space="preserve"> </w:t>
      </w:r>
      <w:r>
        <w:t>only in</w:t>
      </w:r>
      <w:r>
        <w:rPr>
          <w:spacing w:val="1"/>
        </w:rPr>
        <w:t xml:space="preserve"> </w:t>
      </w:r>
      <w:r>
        <w:t>engineering areas but it has been used in laboratories and research in Natural sciences, in administration,</w:t>
      </w:r>
      <w:r>
        <w:rPr>
          <w:spacing w:val="-57"/>
        </w:rPr>
        <w:t xml:space="preserve"> </w:t>
      </w:r>
      <w:r>
        <w:t>marketing, hospitals, pharmaceutical, food industry, energy and architecture, and chromatography. DOE</w:t>
      </w:r>
      <w:r>
        <w:rPr>
          <w:spacing w:val="-57"/>
        </w:rPr>
        <w:t xml:space="preserve"> </w:t>
      </w:r>
      <w:r>
        <w:t>is</w:t>
      </w:r>
      <w:r>
        <w:rPr>
          <w:spacing w:val="-1"/>
        </w:rPr>
        <w:t xml:space="preserve"> </w:t>
      </w:r>
      <w:r>
        <w:t>applicable to physical</w:t>
      </w:r>
      <w:r>
        <w:rPr>
          <w:spacing w:val="2"/>
        </w:rPr>
        <w:t xml:space="preserve"> </w:t>
      </w:r>
      <w:r>
        <w:t>processes</w:t>
      </w:r>
      <w:r>
        <w:rPr>
          <w:spacing w:val="-1"/>
        </w:rPr>
        <w:t xml:space="preserve"> </w:t>
      </w:r>
      <w:r>
        <w:t>as well</w:t>
      </w:r>
      <w:r>
        <w:rPr>
          <w:spacing w:val="1"/>
        </w:rPr>
        <w:t xml:space="preserve"> </w:t>
      </w:r>
      <w:r>
        <w:t>as</w:t>
      </w:r>
      <w:r>
        <w:rPr>
          <w:spacing w:val="-1"/>
        </w:rPr>
        <w:t xml:space="preserve"> </w:t>
      </w:r>
      <w:r>
        <w:t>computer</w:t>
      </w:r>
      <w:r>
        <w:rPr>
          <w:spacing w:val="-5"/>
        </w:rPr>
        <w:t xml:space="preserve"> </w:t>
      </w:r>
      <w:r>
        <w:t>simulation</w:t>
      </w:r>
      <w:r>
        <w:rPr>
          <w:spacing w:val="3"/>
        </w:rPr>
        <w:t xml:space="preserve"> </w:t>
      </w:r>
      <w:r>
        <w:t>models</w:t>
      </w:r>
      <w:r>
        <w:rPr>
          <w:sz w:val="14"/>
        </w:rPr>
        <w:t>.</w:t>
      </w:r>
    </w:p>
    <w:p w14:paraId="2D81B950" w14:textId="77777777" w:rsidR="00F81D31" w:rsidRDefault="00F81D31">
      <w:pPr>
        <w:pStyle w:val="BodyText"/>
        <w:spacing w:before="8"/>
        <w:rPr>
          <w:sz w:val="32"/>
        </w:rPr>
      </w:pPr>
    </w:p>
    <w:p w14:paraId="64AF0EE6" w14:textId="1D667C50" w:rsidR="00F81D31" w:rsidRDefault="00225929">
      <w:pPr>
        <w:pStyle w:val="BodyText"/>
        <w:ind w:left="500"/>
        <w:jc w:val="both"/>
      </w:pPr>
      <w:r>
        <w:t>The</w:t>
      </w:r>
      <w:r>
        <w:rPr>
          <w:spacing w:val="-7"/>
        </w:rPr>
        <w:t xml:space="preserve"> </w:t>
      </w:r>
      <w:r>
        <w:t>subject</w:t>
      </w:r>
      <w:r>
        <w:rPr>
          <w:spacing w:val="-1"/>
        </w:rPr>
        <w:t xml:space="preserve"> </w:t>
      </w:r>
      <w:r>
        <w:t>matter</w:t>
      </w:r>
      <w:r>
        <w:rPr>
          <w:spacing w:val="-5"/>
        </w:rPr>
        <w:t xml:space="preserve"> </w:t>
      </w:r>
      <w:r>
        <w:t>of</w:t>
      </w:r>
      <w:r>
        <w:rPr>
          <w:spacing w:val="-1"/>
        </w:rPr>
        <w:t xml:space="preserve"> </w:t>
      </w:r>
      <w:r>
        <w:t>the</w:t>
      </w:r>
      <w:r>
        <w:rPr>
          <w:spacing w:val="1"/>
        </w:rPr>
        <w:t xml:space="preserve"> </w:t>
      </w:r>
      <w:r>
        <w:t>Design</w:t>
      </w:r>
      <w:r>
        <w:rPr>
          <w:spacing w:val="-1"/>
        </w:rPr>
        <w:t xml:space="preserve"> </w:t>
      </w:r>
      <w:r>
        <w:t>of</w:t>
      </w:r>
      <w:r>
        <w:rPr>
          <w:spacing w:val="-5"/>
        </w:rPr>
        <w:t xml:space="preserve"> </w:t>
      </w:r>
      <w:r>
        <w:t>Experiment</w:t>
      </w:r>
      <w:r>
        <w:rPr>
          <w:spacing w:val="-1"/>
        </w:rPr>
        <w:t xml:space="preserve"> </w:t>
      </w:r>
      <w:r w:rsidR="00EF329F">
        <w:t>includes: -</w:t>
      </w:r>
    </w:p>
    <w:p w14:paraId="2ADB696B" w14:textId="77777777" w:rsidR="00F81D31" w:rsidRDefault="00225929">
      <w:pPr>
        <w:pStyle w:val="Heading2"/>
        <w:numPr>
          <w:ilvl w:val="0"/>
          <w:numId w:val="4"/>
        </w:numPr>
        <w:tabs>
          <w:tab w:val="left" w:pos="1221"/>
        </w:tabs>
        <w:spacing w:before="197"/>
        <w:ind w:hanging="361"/>
      </w:pPr>
      <w:r>
        <w:t>Planning</w:t>
      </w:r>
      <w:r>
        <w:rPr>
          <w:spacing w:val="-7"/>
        </w:rPr>
        <w:t xml:space="preserve"> </w:t>
      </w:r>
      <w:r>
        <w:t>of</w:t>
      </w:r>
      <w:r>
        <w:rPr>
          <w:spacing w:val="-6"/>
        </w:rPr>
        <w:t xml:space="preserve"> </w:t>
      </w:r>
      <w:r>
        <w:t>experiment.</w:t>
      </w:r>
    </w:p>
    <w:p w14:paraId="3E67FBDF" w14:textId="77777777" w:rsidR="00F81D31" w:rsidRDefault="00225929">
      <w:pPr>
        <w:pStyle w:val="ListParagraph"/>
        <w:numPr>
          <w:ilvl w:val="0"/>
          <w:numId w:val="4"/>
        </w:numPr>
        <w:tabs>
          <w:tab w:val="left" w:pos="1221"/>
        </w:tabs>
        <w:spacing w:before="19"/>
        <w:ind w:hanging="361"/>
        <w:rPr>
          <w:b/>
          <w:sz w:val="24"/>
        </w:rPr>
      </w:pPr>
      <w:r>
        <w:rPr>
          <w:b/>
          <w:sz w:val="24"/>
        </w:rPr>
        <w:t>Obtaining</w:t>
      </w:r>
      <w:r>
        <w:rPr>
          <w:b/>
          <w:spacing w:val="-7"/>
          <w:sz w:val="24"/>
        </w:rPr>
        <w:t xml:space="preserve"> </w:t>
      </w:r>
      <w:r>
        <w:rPr>
          <w:b/>
          <w:sz w:val="24"/>
        </w:rPr>
        <w:t>relevant</w:t>
      </w:r>
      <w:r>
        <w:rPr>
          <w:b/>
          <w:spacing w:val="-4"/>
          <w:sz w:val="24"/>
        </w:rPr>
        <w:t xml:space="preserve"> </w:t>
      </w:r>
      <w:r>
        <w:rPr>
          <w:b/>
          <w:sz w:val="24"/>
        </w:rPr>
        <w:t>information</w:t>
      </w:r>
      <w:r>
        <w:rPr>
          <w:b/>
          <w:spacing w:val="-3"/>
          <w:sz w:val="24"/>
        </w:rPr>
        <w:t xml:space="preserve"> </w:t>
      </w:r>
      <w:r>
        <w:rPr>
          <w:b/>
          <w:sz w:val="24"/>
        </w:rPr>
        <w:t>from</w:t>
      </w:r>
      <w:r>
        <w:rPr>
          <w:b/>
          <w:spacing w:val="-11"/>
          <w:sz w:val="24"/>
        </w:rPr>
        <w:t xml:space="preserve"> </w:t>
      </w:r>
      <w:r>
        <w:rPr>
          <w:b/>
          <w:sz w:val="24"/>
        </w:rPr>
        <w:t>it</w:t>
      </w:r>
      <w:r>
        <w:rPr>
          <w:b/>
          <w:spacing w:val="-5"/>
          <w:sz w:val="24"/>
        </w:rPr>
        <w:t xml:space="preserve"> </w:t>
      </w:r>
      <w:r>
        <w:rPr>
          <w:b/>
          <w:sz w:val="24"/>
        </w:rPr>
        <w:t>regarding</w:t>
      </w:r>
      <w:r>
        <w:rPr>
          <w:b/>
          <w:spacing w:val="-3"/>
          <w:sz w:val="24"/>
        </w:rPr>
        <w:t xml:space="preserve"> </w:t>
      </w:r>
      <w:r>
        <w:rPr>
          <w:b/>
          <w:sz w:val="24"/>
        </w:rPr>
        <w:t>the</w:t>
      </w:r>
      <w:r>
        <w:rPr>
          <w:b/>
          <w:spacing w:val="-7"/>
          <w:sz w:val="24"/>
        </w:rPr>
        <w:t xml:space="preserve"> </w:t>
      </w:r>
      <w:r>
        <w:rPr>
          <w:b/>
          <w:sz w:val="24"/>
        </w:rPr>
        <w:t>statistical</w:t>
      </w:r>
      <w:r>
        <w:rPr>
          <w:b/>
          <w:spacing w:val="-5"/>
          <w:sz w:val="24"/>
        </w:rPr>
        <w:t xml:space="preserve"> </w:t>
      </w:r>
      <w:r>
        <w:rPr>
          <w:b/>
          <w:sz w:val="24"/>
        </w:rPr>
        <w:t>hypothesis</w:t>
      </w:r>
      <w:r>
        <w:rPr>
          <w:b/>
          <w:spacing w:val="-2"/>
          <w:sz w:val="24"/>
        </w:rPr>
        <w:t xml:space="preserve"> </w:t>
      </w:r>
      <w:r>
        <w:rPr>
          <w:b/>
          <w:sz w:val="24"/>
        </w:rPr>
        <w:t>understudy.</w:t>
      </w:r>
    </w:p>
    <w:p w14:paraId="36367739" w14:textId="7E015C73" w:rsidR="00F81D31" w:rsidRDefault="00225929">
      <w:pPr>
        <w:pStyle w:val="Heading2"/>
        <w:numPr>
          <w:ilvl w:val="0"/>
          <w:numId w:val="4"/>
        </w:numPr>
        <w:tabs>
          <w:tab w:val="left" w:pos="1221"/>
        </w:tabs>
        <w:spacing w:before="22"/>
        <w:ind w:hanging="361"/>
      </w:pPr>
      <w:r>
        <w:t>Making</w:t>
      </w:r>
      <w:r>
        <w:rPr>
          <w:spacing w:val="-2"/>
        </w:rPr>
        <w:t xml:space="preserve"> </w:t>
      </w:r>
      <w:r>
        <w:t>a</w:t>
      </w:r>
      <w:r>
        <w:rPr>
          <w:spacing w:val="-4"/>
        </w:rPr>
        <w:t xml:space="preserve"> </w:t>
      </w:r>
      <w:r>
        <w:t>statistical</w:t>
      </w:r>
      <w:r>
        <w:rPr>
          <w:spacing w:val="-1"/>
        </w:rPr>
        <w:t xml:space="preserve"> </w:t>
      </w:r>
      <w:r>
        <w:t>analysis</w:t>
      </w:r>
      <w:r>
        <w:rPr>
          <w:spacing w:val="-1"/>
        </w:rPr>
        <w:t xml:space="preserve"> </w:t>
      </w:r>
      <w:r>
        <w:t>of</w:t>
      </w:r>
      <w:r>
        <w:rPr>
          <w:spacing w:val="-2"/>
        </w:rPr>
        <w:t xml:space="preserve"> </w:t>
      </w:r>
      <w:r>
        <w:t>the</w:t>
      </w:r>
      <w:r>
        <w:rPr>
          <w:spacing w:val="-2"/>
        </w:rPr>
        <w:t xml:space="preserve"> </w:t>
      </w:r>
      <w:r>
        <w:t>data.</w:t>
      </w:r>
    </w:p>
    <w:p w14:paraId="1544B16C" w14:textId="77777777" w:rsidR="002918CA" w:rsidRDefault="002918CA" w:rsidP="002918CA">
      <w:pPr>
        <w:pStyle w:val="Heading2"/>
        <w:tabs>
          <w:tab w:val="left" w:pos="1221"/>
        </w:tabs>
        <w:spacing w:before="22"/>
        <w:ind w:firstLine="0"/>
      </w:pPr>
    </w:p>
    <w:p w14:paraId="62889E0C" w14:textId="77777777" w:rsidR="00F81D31" w:rsidRDefault="00225929" w:rsidP="002918CA">
      <w:pPr>
        <w:pStyle w:val="BodyText"/>
        <w:spacing w:before="12" w:line="259" w:lineRule="auto"/>
        <w:ind w:left="500" w:right="113"/>
        <w:jc w:val="both"/>
      </w:pPr>
      <w:r>
        <w:t>Experience has shown that proper consideration of the statistical analysis before the experiment is</w:t>
      </w:r>
      <w:r>
        <w:rPr>
          <w:spacing w:val="1"/>
        </w:rPr>
        <w:t xml:space="preserve"> </w:t>
      </w:r>
      <w:r>
        <w:t>conducted, forces the experimenter to plan more carefully the DOE. The observations obtained from a</w:t>
      </w:r>
      <w:r>
        <w:rPr>
          <w:spacing w:val="1"/>
        </w:rPr>
        <w:t xml:space="preserve"> </w:t>
      </w:r>
      <w:r>
        <w:t>carefully</w:t>
      </w:r>
      <w:r>
        <w:rPr>
          <w:spacing w:val="-11"/>
        </w:rPr>
        <w:t xml:space="preserve"> </w:t>
      </w:r>
      <w:r>
        <w:t>planned and</w:t>
      </w:r>
      <w:r>
        <w:rPr>
          <w:spacing w:val="2"/>
        </w:rPr>
        <w:t xml:space="preserve"> </w:t>
      </w:r>
      <w:r>
        <w:t>well-designed</w:t>
      </w:r>
      <w:r>
        <w:rPr>
          <w:spacing w:val="1"/>
        </w:rPr>
        <w:t xml:space="preserve"> </w:t>
      </w:r>
      <w:r>
        <w:t>experiment in</w:t>
      </w:r>
      <w:r>
        <w:rPr>
          <w:spacing w:val="-6"/>
        </w:rPr>
        <w:t xml:space="preserve"> </w:t>
      </w:r>
      <w:r>
        <w:t>advance</w:t>
      </w:r>
      <w:r>
        <w:rPr>
          <w:spacing w:val="1"/>
        </w:rPr>
        <w:t xml:space="preserve"> </w:t>
      </w:r>
      <w:r>
        <w:t>give entirely</w:t>
      </w:r>
      <w:r>
        <w:rPr>
          <w:spacing w:val="-10"/>
        </w:rPr>
        <w:t xml:space="preserve"> </w:t>
      </w:r>
      <w:r>
        <w:t>valid</w:t>
      </w:r>
      <w:r>
        <w:rPr>
          <w:spacing w:val="1"/>
        </w:rPr>
        <w:t xml:space="preserve"> </w:t>
      </w:r>
      <w:r>
        <w:t>inferences.</w:t>
      </w:r>
    </w:p>
    <w:p w14:paraId="2E24121F" w14:textId="77777777" w:rsidR="00F81D31" w:rsidRDefault="00225929" w:rsidP="002918CA">
      <w:pPr>
        <w:pStyle w:val="BodyText"/>
        <w:spacing w:before="160" w:line="259" w:lineRule="auto"/>
        <w:ind w:left="500" w:right="364"/>
        <w:jc w:val="both"/>
      </w:pPr>
      <w:r>
        <w:t>Design of experiment means how to design an experiment in the sense that how the observations or</w:t>
      </w:r>
      <w:r>
        <w:rPr>
          <w:spacing w:val="1"/>
        </w:rPr>
        <w:t xml:space="preserve"> </w:t>
      </w:r>
      <w:r>
        <w:t>measurements should be obtained to answer a query in a valid, efficient and economical way. The</w:t>
      </w:r>
      <w:r>
        <w:rPr>
          <w:spacing w:val="1"/>
        </w:rPr>
        <w:t xml:space="preserve"> </w:t>
      </w:r>
      <w:r>
        <w:t>designing of the experiment and the analysis of obtained data are inseparable. If the experiment is</w:t>
      </w:r>
      <w:r>
        <w:rPr>
          <w:spacing w:val="1"/>
        </w:rPr>
        <w:t xml:space="preserve"> </w:t>
      </w:r>
      <w:r>
        <w:t>designed</w:t>
      </w:r>
      <w:r>
        <w:rPr>
          <w:spacing w:val="1"/>
        </w:rPr>
        <w:t xml:space="preserve"> </w:t>
      </w:r>
      <w:r>
        <w:t>properly</w:t>
      </w:r>
      <w:r>
        <w:rPr>
          <w:spacing w:val="-10"/>
        </w:rPr>
        <w:t xml:space="preserve"> </w:t>
      </w:r>
      <w:r>
        <w:t>keeping</w:t>
      </w:r>
      <w:r>
        <w:rPr>
          <w:spacing w:val="-7"/>
        </w:rPr>
        <w:t xml:space="preserve"> </w:t>
      </w:r>
      <w:r>
        <w:t>in</w:t>
      </w:r>
      <w:r>
        <w:rPr>
          <w:spacing w:val="-4"/>
        </w:rPr>
        <w:t xml:space="preserve"> </w:t>
      </w:r>
      <w:r>
        <w:t>mind</w:t>
      </w:r>
      <w:r>
        <w:rPr>
          <w:spacing w:val="-1"/>
        </w:rPr>
        <w:t xml:space="preserve"> </w:t>
      </w:r>
      <w:r>
        <w:t>the</w:t>
      </w:r>
      <w:r>
        <w:rPr>
          <w:spacing w:val="-4"/>
        </w:rPr>
        <w:t xml:space="preserve"> </w:t>
      </w:r>
      <w:r>
        <w:t>question, then</w:t>
      </w:r>
      <w:r>
        <w:rPr>
          <w:spacing w:val="-2"/>
        </w:rPr>
        <w:t xml:space="preserve"> </w:t>
      </w:r>
      <w:r>
        <w:t>the</w:t>
      </w:r>
      <w:r>
        <w:rPr>
          <w:spacing w:val="-4"/>
        </w:rPr>
        <w:t xml:space="preserve"> </w:t>
      </w:r>
      <w:r>
        <w:t>data</w:t>
      </w:r>
      <w:r>
        <w:rPr>
          <w:spacing w:val="-2"/>
        </w:rPr>
        <w:t xml:space="preserve"> </w:t>
      </w:r>
      <w:r>
        <w:t>generated</w:t>
      </w:r>
      <w:r>
        <w:rPr>
          <w:spacing w:val="-1"/>
        </w:rPr>
        <w:t xml:space="preserve"> </w:t>
      </w:r>
      <w:r>
        <w:t>is</w:t>
      </w:r>
      <w:r>
        <w:rPr>
          <w:spacing w:val="-1"/>
        </w:rPr>
        <w:t xml:space="preserve"> </w:t>
      </w:r>
      <w:r>
        <w:t>valid</w:t>
      </w:r>
      <w:r>
        <w:rPr>
          <w:spacing w:val="-1"/>
        </w:rPr>
        <w:t xml:space="preserve"> </w:t>
      </w:r>
      <w:r>
        <w:t>and</w:t>
      </w:r>
      <w:r>
        <w:rPr>
          <w:spacing w:val="-1"/>
        </w:rPr>
        <w:t xml:space="preserve"> </w:t>
      </w:r>
      <w:r>
        <w:t>proper</w:t>
      </w:r>
      <w:r>
        <w:rPr>
          <w:spacing w:val="-5"/>
        </w:rPr>
        <w:t xml:space="preserve"> </w:t>
      </w:r>
      <w:r>
        <w:t>analysis of</w:t>
      </w:r>
      <w:r>
        <w:rPr>
          <w:spacing w:val="-57"/>
        </w:rPr>
        <w:t xml:space="preserve"> </w:t>
      </w:r>
      <w:r>
        <w:t>data provides the valid statistical inferences. If the experiment is not well designed, the validity of the</w:t>
      </w:r>
      <w:r>
        <w:rPr>
          <w:spacing w:val="1"/>
        </w:rPr>
        <w:t xml:space="preserve"> </w:t>
      </w:r>
      <w:r>
        <w:t>statistical inferences is questionable</w:t>
      </w:r>
      <w:r>
        <w:rPr>
          <w:spacing w:val="1"/>
        </w:rPr>
        <w:t xml:space="preserve"> </w:t>
      </w:r>
      <w:r>
        <w:t>and may</w:t>
      </w:r>
      <w:r>
        <w:rPr>
          <w:spacing w:val="-10"/>
        </w:rPr>
        <w:t xml:space="preserve"> </w:t>
      </w:r>
      <w:r>
        <w:t>be</w:t>
      </w:r>
      <w:r>
        <w:rPr>
          <w:spacing w:val="-4"/>
        </w:rPr>
        <w:t xml:space="preserve"> </w:t>
      </w:r>
      <w:r>
        <w:t>invalid.</w:t>
      </w:r>
    </w:p>
    <w:p w14:paraId="38D7E7FC" w14:textId="77777777" w:rsidR="00F81D31" w:rsidRDefault="00225929">
      <w:pPr>
        <w:pStyle w:val="BodyText"/>
        <w:spacing w:before="156" w:line="259" w:lineRule="auto"/>
        <w:ind w:left="500" w:right="103"/>
        <w:jc w:val="both"/>
      </w:pPr>
      <w:r>
        <w:t>One of the main objectives of designing an experiment is how to verify the hypothesis in an efficient and</w:t>
      </w:r>
      <w:r>
        <w:rPr>
          <w:spacing w:val="-57"/>
        </w:rPr>
        <w:t xml:space="preserve"> </w:t>
      </w:r>
      <w:r>
        <w:t>economical way. In the contest of the null hypothesis of equality of several means of normal populations</w:t>
      </w:r>
      <w:r>
        <w:rPr>
          <w:spacing w:val="-57"/>
        </w:rPr>
        <w:t xml:space="preserve"> </w:t>
      </w:r>
      <w:r>
        <w:t xml:space="preserve">having the same variances, </w:t>
      </w:r>
      <w:r w:rsidRPr="002918CA">
        <w:rPr>
          <w:b/>
          <w:bCs/>
          <w:color w:val="FF0000"/>
        </w:rPr>
        <w:t xml:space="preserve">the analysis of variance </w:t>
      </w:r>
      <w:r>
        <w:t>technique can be used. Note that such techniques are</w:t>
      </w:r>
      <w:r>
        <w:rPr>
          <w:spacing w:val="1"/>
        </w:rPr>
        <w:t xml:space="preserve"> </w:t>
      </w:r>
      <w:r w:rsidRPr="002918CA">
        <w:rPr>
          <w:color w:val="FF0000"/>
        </w:rPr>
        <w:t>based on certain statistical assumptions</w:t>
      </w:r>
      <w:r>
        <w:t>. If these assumptions are violated, the outcome of the test of a</w:t>
      </w:r>
      <w:r>
        <w:rPr>
          <w:spacing w:val="1"/>
        </w:rPr>
        <w:t xml:space="preserve"> </w:t>
      </w:r>
      <w:r>
        <w:t>hypothesis then may also be faulty and the analysis of data may be meaningless. So the main question is</w:t>
      </w:r>
      <w:r>
        <w:rPr>
          <w:spacing w:val="1"/>
        </w:rPr>
        <w:t xml:space="preserve"> </w:t>
      </w:r>
      <w:r>
        <w:t>how to obtain the data such that the assumptions are met and the data is readily available for the</w:t>
      </w:r>
      <w:r>
        <w:rPr>
          <w:spacing w:val="1"/>
        </w:rPr>
        <w:t xml:space="preserve"> </w:t>
      </w:r>
      <w:r>
        <w:t>application of tools like analysis of variance. The designing of such a mechanism to obtain such data is</w:t>
      </w:r>
      <w:r>
        <w:rPr>
          <w:spacing w:val="1"/>
        </w:rPr>
        <w:t xml:space="preserve"> </w:t>
      </w:r>
      <w:r>
        <w:t>achieved by the design of the experiment. After obtaining the sufficient experimental unit, the treatments</w:t>
      </w:r>
      <w:r>
        <w:rPr>
          <w:spacing w:val="-57"/>
        </w:rPr>
        <w:t xml:space="preserve"> </w:t>
      </w:r>
      <w:r>
        <w:t>are allocated to the experimental units in a random fashion. Design of experiment provides a method by</w:t>
      </w:r>
      <w:r>
        <w:rPr>
          <w:spacing w:val="1"/>
        </w:rPr>
        <w:t xml:space="preserve"> </w:t>
      </w:r>
      <w:r>
        <w:t>which the treatments are placed at random on the experimental units in such a way that the responses are</w:t>
      </w:r>
      <w:r>
        <w:rPr>
          <w:spacing w:val="-57"/>
        </w:rPr>
        <w:t xml:space="preserve"> </w:t>
      </w:r>
      <w:r>
        <w:t>estimated</w:t>
      </w:r>
      <w:r>
        <w:rPr>
          <w:spacing w:val="-1"/>
        </w:rPr>
        <w:t xml:space="preserve"> </w:t>
      </w:r>
      <w:r>
        <w:t>with the</w:t>
      </w:r>
      <w:r>
        <w:rPr>
          <w:spacing w:val="-1"/>
        </w:rPr>
        <w:t xml:space="preserve"> </w:t>
      </w:r>
      <w:r>
        <w:t>utmost precision possible.</w:t>
      </w:r>
    </w:p>
    <w:p w14:paraId="0861E1C2" w14:textId="77777777" w:rsidR="00947734" w:rsidRDefault="00947734">
      <w:pPr>
        <w:pStyle w:val="BodyText"/>
        <w:spacing w:before="156" w:line="259" w:lineRule="auto"/>
        <w:ind w:left="500" w:right="103"/>
        <w:jc w:val="both"/>
      </w:pPr>
    </w:p>
    <w:p w14:paraId="4DEB7547" w14:textId="075749A4" w:rsidR="00F81D31" w:rsidRDefault="00225929">
      <w:pPr>
        <w:pStyle w:val="BodyText"/>
        <w:spacing w:before="142"/>
        <w:ind w:left="500"/>
        <w:jc w:val="both"/>
      </w:pPr>
      <w:r>
        <w:t>It</w:t>
      </w:r>
      <w:r>
        <w:rPr>
          <w:spacing w:val="-3"/>
        </w:rPr>
        <w:t xml:space="preserve"> </w:t>
      </w:r>
      <w:r>
        <w:t>is</w:t>
      </w:r>
      <w:r>
        <w:rPr>
          <w:spacing w:val="-4"/>
        </w:rPr>
        <w:t xml:space="preserve"> </w:t>
      </w:r>
      <w:r>
        <w:t>important</w:t>
      </w:r>
      <w:r>
        <w:rPr>
          <w:spacing w:val="-3"/>
        </w:rPr>
        <w:t xml:space="preserve"> </w:t>
      </w:r>
      <w:r>
        <w:t>to</w:t>
      </w:r>
      <w:r>
        <w:rPr>
          <w:spacing w:val="-1"/>
        </w:rPr>
        <w:t xml:space="preserve"> </w:t>
      </w:r>
      <w:r>
        <w:t>understand</w:t>
      </w:r>
      <w:r>
        <w:rPr>
          <w:spacing w:val="-3"/>
        </w:rPr>
        <w:t xml:space="preserve"> </w:t>
      </w:r>
      <w:r>
        <w:t>first</w:t>
      </w:r>
      <w:r>
        <w:rPr>
          <w:spacing w:val="-3"/>
        </w:rPr>
        <w:t xml:space="preserve"> </w:t>
      </w:r>
      <w:r>
        <w:t>the</w:t>
      </w:r>
      <w:r>
        <w:rPr>
          <w:spacing w:val="-3"/>
        </w:rPr>
        <w:t xml:space="preserve"> </w:t>
      </w:r>
      <w:r>
        <w:t>basic</w:t>
      </w:r>
      <w:r>
        <w:rPr>
          <w:spacing w:val="-4"/>
        </w:rPr>
        <w:t xml:space="preserve"> </w:t>
      </w:r>
      <w:r>
        <w:t>terminologies</w:t>
      </w:r>
      <w:r>
        <w:rPr>
          <w:spacing w:val="-3"/>
        </w:rPr>
        <w:t xml:space="preserve"> </w:t>
      </w:r>
      <w:r>
        <w:t>used</w:t>
      </w:r>
      <w:r>
        <w:rPr>
          <w:spacing w:val="-1"/>
        </w:rPr>
        <w:t xml:space="preserve"> </w:t>
      </w:r>
      <w:r>
        <w:t>in</w:t>
      </w:r>
      <w:r>
        <w:rPr>
          <w:spacing w:val="-4"/>
        </w:rPr>
        <w:t xml:space="preserve"> </w:t>
      </w:r>
      <w:r>
        <w:t>the</w:t>
      </w:r>
      <w:r>
        <w:rPr>
          <w:spacing w:val="-4"/>
        </w:rPr>
        <w:t xml:space="preserve"> </w:t>
      </w:r>
      <w:r>
        <w:t>experimental</w:t>
      </w:r>
      <w:r>
        <w:rPr>
          <w:spacing w:val="-2"/>
        </w:rPr>
        <w:t xml:space="preserve"> </w:t>
      </w:r>
      <w:r>
        <w:t>design.</w:t>
      </w:r>
    </w:p>
    <w:p w14:paraId="684DC04F" w14:textId="77777777" w:rsidR="00F81D31" w:rsidRDefault="00F81D31">
      <w:pPr>
        <w:jc w:val="both"/>
      </w:pPr>
    </w:p>
    <w:p w14:paraId="402D3F7C" w14:textId="7B7293A1" w:rsidR="00F81D31" w:rsidRDefault="00225929">
      <w:pPr>
        <w:spacing w:before="131"/>
        <w:ind w:left="500"/>
        <w:rPr>
          <w:b/>
          <w:sz w:val="24"/>
        </w:rPr>
      </w:pPr>
      <w:r>
        <w:rPr>
          <w:b/>
          <w:color w:val="FF0000"/>
          <w:sz w:val="24"/>
        </w:rPr>
        <w:t>TERMINOLOGY</w:t>
      </w:r>
      <w:r>
        <w:rPr>
          <w:b/>
          <w:color w:val="FF0000"/>
          <w:spacing w:val="-8"/>
          <w:sz w:val="24"/>
        </w:rPr>
        <w:t xml:space="preserve"> </w:t>
      </w:r>
      <w:r>
        <w:rPr>
          <w:b/>
          <w:color w:val="FF0000"/>
          <w:sz w:val="24"/>
        </w:rPr>
        <w:t>in</w:t>
      </w:r>
      <w:r>
        <w:rPr>
          <w:b/>
          <w:color w:val="FF0000"/>
          <w:spacing w:val="-6"/>
          <w:sz w:val="24"/>
        </w:rPr>
        <w:t xml:space="preserve"> </w:t>
      </w:r>
      <w:r>
        <w:rPr>
          <w:b/>
          <w:color w:val="FF0000"/>
          <w:sz w:val="24"/>
        </w:rPr>
        <w:t>Experimental</w:t>
      </w:r>
      <w:r>
        <w:rPr>
          <w:b/>
          <w:color w:val="FF0000"/>
          <w:spacing w:val="-6"/>
          <w:sz w:val="24"/>
        </w:rPr>
        <w:t xml:space="preserve"> </w:t>
      </w:r>
      <w:r w:rsidR="00EF329F">
        <w:rPr>
          <w:b/>
          <w:color w:val="FF0000"/>
          <w:sz w:val="24"/>
        </w:rPr>
        <w:t>Design: -</w:t>
      </w:r>
    </w:p>
    <w:p w14:paraId="22E959D5" w14:textId="77777777" w:rsidR="00F81D31" w:rsidRDefault="00F81D31">
      <w:pPr>
        <w:pStyle w:val="BodyText"/>
        <w:spacing w:before="9"/>
        <w:rPr>
          <w:b/>
          <w:sz w:val="27"/>
        </w:rPr>
      </w:pPr>
    </w:p>
    <w:p w14:paraId="6D27F56D" w14:textId="5826DD49" w:rsidR="00F81D31" w:rsidRDefault="00EF329F">
      <w:pPr>
        <w:pStyle w:val="ListParagraph"/>
        <w:numPr>
          <w:ilvl w:val="0"/>
          <w:numId w:val="3"/>
        </w:numPr>
        <w:tabs>
          <w:tab w:val="left" w:pos="1220"/>
          <w:tab w:val="left" w:pos="1221"/>
        </w:tabs>
        <w:ind w:hanging="630"/>
        <w:jc w:val="left"/>
        <w:rPr>
          <w:b/>
          <w:sz w:val="24"/>
        </w:rPr>
      </w:pPr>
      <w:r>
        <w:rPr>
          <w:b/>
          <w:sz w:val="24"/>
        </w:rPr>
        <w:t>EXPERIMENT: -</w:t>
      </w:r>
    </w:p>
    <w:p w14:paraId="30FF4784" w14:textId="433350DC" w:rsidR="00F81D31" w:rsidRDefault="00225929">
      <w:pPr>
        <w:pStyle w:val="BodyText"/>
        <w:spacing w:before="12" w:line="254" w:lineRule="auto"/>
        <w:ind w:left="591"/>
      </w:pPr>
      <w:r>
        <w:t>An</w:t>
      </w:r>
      <w:r>
        <w:rPr>
          <w:spacing w:val="-4"/>
        </w:rPr>
        <w:t xml:space="preserve"> </w:t>
      </w:r>
      <w:r>
        <w:t>experiment</w:t>
      </w:r>
      <w:r>
        <w:rPr>
          <w:spacing w:val="-3"/>
        </w:rPr>
        <w:t xml:space="preserve"> </w:t>
      </w:r>
      <w:r>
        <w:t>is</w:t>
      </w:r>
      <w:r>
        <w:rPr>
          <w:spacing w:val="-4"/>
        </w:rPr>
        <w:t xml:space="preserve"> </w:t>
      </w:r>
      <w:r>
        <w:t>a</w:t>
      </w:r>
      <w:r>
        <w:rPr>
          <w:spacing w:val="-5"/>
        </w:rPr>
        <w:t xml:space="preserve"> </w:t>
      </w:r>
      <w:r>
        <w:t>device</w:t>
      </w:r>
      <w:r>
        <w:rPr>
          <w:spacing w:val="-4"/>
        </w:rPr>
        <w:t xml:space="preserve"> </w:t>
      </w:r>
      <w:r>
        <w:t>of</w:t>
      </w:r>
      <w:r>
        <w:rPr>
          <w:spacing w:val="-2"/>
        </w:rPr>
        <w:t xml:space="preserve"> </w:t>
      </w:r>
      <w:r>
        <w:t>getting</w:t>
      </w:r>
      <w:r>
        <w:rPr>
          <w:spacing w:val="-3"/>
        </w:rPr>
        <w:t xml:space="preserve"> </w:t>
      </w:r>
      <w:r>
        <w:t>an</w:t>
      </w:r>
      <w:r>
        <w:rPr>
          <w:spacing w:val="-3"/>
        </w:rPr>
        <w:t xml:space="preserve"> </w:t>
      </w:r>
      <w:r>
        <w:t>answer</w:t>
      </w:r>
      <w:r>
        <w:rPr>
          <w:spacing w:val="-4"/>
        </w:rPr>
        <w:t xml:space="preserve"> </w:t>
      </w:r>
      <w:r>
        <w:t>to</w:t>
      </w:r>
      <w:r>
        <w:rPr>
          <w:spacing w:val="3"/>
        </w:rPr>
        <w:t xml:space="preserve"> </w:t>
      </w:r>
      <w:r>
        <w:t>the</w:t>
      </w:r>
      <w:r>
        <w:rPr>
          <w:spacing w:val="-4"/>
        </w:rPr>
        <w:t xml:space="preserve"> </w:t>
      </w:r>
      <w:r>
        <w:t>problem</w:t>
      </w:r>
      <w:r>
        <w:rPr>
          <w:spacing w:val="-3"/>
        </w:rPr>
        <w:t xml:space="preserve"> </w:t>
      </w:r>
      <w:r>
        <w:t>under</w:t>
      </w:r>
      <w:r>
        <w:rPr>
          <w:spacing w:val="-2"/>
        </w:rPr>
        <w:t xml:space="preserve"> </w:t>
      </w:r>
      <w:r>
        <w:t>consideration.</w:t>
      </w:r>
      <w:r>
        <w:rPr>
          <w:spacing w:val="5"/>
        </w:rPr>
        <w:t xml:space="preserve"> </w:t>
      </w:r>
      <w:r>
        <w:t>It</w:t>
      </w:r>
      <w:r>
        <w:rPr>
          <w:spacing w:val="1"/>
        </w:rPr>
        <w:t xml:space="preserve"> </w:t>
      </w:r>
      <w:r>
        <w:t>may</w:t>
      </w:r>
      <w:r>
        <w:rPr>
          <w:spacing w:val="-11"/>
        </w:rPr>
        <w:t xml:space="preserve"> </w:t>
      </w:r>
      <w:r>
        <w:t>be</w:t>
      </w:r>
      <w:r>
        <w:rPr>
          <w:spacing w:val="-4"/>
        </w:rPr>
        <w:t xml:space="preserve"> </w:t>
      </w:r>
      <w:r>
        <w:t>classified</w:t>
      </w:r>
      <w:r>
        <w:rPr>
          <w:spacing w:val="-57"/>
        </w:rPr>
        <w:t xml:space="preserve"> </w:t>
      </w:r>
      <w:r>
        <w:t>into</w:t>
      </w:r>
      <w:r>
        <w:rPr>
          <w:spacing w:val="-1"/>
        </w:rPr>
        <w:t xml:space="preserve"> </w:t>
      </w:r>
      <w:r>
        <w:t xml:space="preserve">two </w:t>
      </w:r>
      <w:r w:rsidR="00EF329F">
        <w:t>categories: -</w:t>
      </w:r>
    </w:p>
    <w:p w14:paraId="4C67629A" w14:textId="77777777" w:rsidR="00F81D31" w:rsidRDefault="00225929">
      <w:pPr>
        <w:pStyle w:val="Heading2"/>
        <w:numPr>
          <w:ilvl w:val="1"/>
          <w:numId w:val="3"/>
        </w:numPr>
        <w:tabs>
          <w:tab w:val="left" w:pos="1220"/>
          <w:tab w:val="left" w:pos="1221"/>
        </w:tabs>
        <w:spacing w:before="15"/>
        <w:ind w:hanging="630"/>
      </w:pPr>
      <w:r>
        <w:t>Absolute</w:t>
      </w:r>
      <w:r>
        <w:rPr>
          <w:spacing w:val="-10"/>
        </w:rPr>
        <w:t xml:space="preserve"> </w:t>
      </w:r>
      <w:r>
        <w:t>Experiment</w:t>
      </w:r>
      <w:r>
        <w:rPr>
          <w:spacing w:val="-3"/>
        </w:rPr>
        <w:t xml:space="preserve"> </w:t>
      </w:r>
      <w:r>
        <w:t>and</w:t>
      </w:r>
    </w:p>
    <w:p w14:paraId="353E8B02" w14:textId="77777777" w:rsidR="00F81D31" w:rsidRDefault="00225929">
      <w:pPr>
        <w:pStyle w:val="ListParagraph"/>
        <w:numPr>
          <w:ilvl w:val="1"/>
          <w:numId w:val="3"/>
        </w:numPr>
        <w:tabs>
          <w:tab w:val="left" w:pos="1220"/>
          <w:tab w:val="left" w:pos="1221"/>
        </w:tabs>
        <w:spacing w:before="24"/>
        <w:ind w:hanging="630"/>
        <w:rPr>
          <w:b/>
          <w:sz w:val="24"/>
        </w:rPr>
      </w:pPr>
      <w:r>
        <w:rPr>
          <w:b/>
          <w:sz w:val="24"/>
        </w:rPr>
        <w:t>Comparative</w:t>
      </w:r>
      <w:r>
        <w:rPr>
          <w:b/>
          <w:spacing w:val="-8"/>
          <w:sz w:val="24"/>
        </w:rPr>
        <w:t xml:space="preserve"> </w:t>
      </w:r>
      <w:r>
        <w:rPr>
          <w:b/>
          <w:sz w:val="24"/>
        </w:rPr>
        <w:t>Experiment.</w:t>
      </w:r>
    </w:p>
    <w:p w14:paraId="3B679622" w14:textId="77777777" w:rsidR="00F81D31" w:rsidRDefault="00F81D31">
      <w:pPr>
        <w:pStyle w:val="BodyText"/>
        <w:rPr>
          <w:b/>
          <w:sz w:val="26"/>
        </w:rPr>
      </w:pPr>
    </w:p>
    <w:p w14:paraId="68767198" w14:textId="77777777" w:rsidR="00665A4F" w:rsidRDefault="00665A4F">
      <w:pPr>
        <w:pStyle w:val="BodyText"/>
        <w:spacing w:before="9"/>
        <w:rPr>
          <w:b/>
          <w:sz w:val="26"/>
        </w:rPr>
      </w:pPr>
    </w:p>
    <w:p w14:paraId="1EF7633F" w14:textId="3B248E9A" w:rsidR="00F81D31" w:rsidRDefault="00225929">
      <w:pPr>
        <w:pStyle w:val="BodyText"/>
        <w:spacing w:line="256" w:lineRule="auto"/>
        <w:ind w:left="591" w:right="342"/>
      </w:pPr>
      <w:r>
        <w:t>An</w:t>
      </w:r>
      <w:r>
        <w:rPr>
          <w:spacing w:val="-4"/>
        </w:rPr>
        <w:t xml:space="preserve"> </w:t>
      </w:r>
      <w:r>
        <w:t>absolute</w:t>
      </w:r>
      <w:r>
        <w:rPr>
          <w:spacing w:val="-4"/>
        </w:rPr>
        <w:t xml:space="preserve"> </w:t>
      </w:r>
      <w:r>
        <w:t>experiment</w:t>
      </w:r>
      <w:r>
        <w:rPr>
          <w:spacing w:val="-2"/>
        </w:rPr>
        <w:t xml:space="preserve"> </w:t>
      </w:r>
      <w:r>
        <w:t>consist</w:t>
      </w:r>
      <w:r>
        <w:rPr>
          <w:spacing w:val="-2"/>
        </w:rPr>
        <w:t xml:space="preserve"> </w:t>
      </w:r>
      <w:r>
        <w:t>in</w:t>
      </w:r>
      <w:r>
        <w:rPr>
          <w:spacing w:val="-4"/>
        </w:rPr>
        <w:t xml:space="preserve"> </w:t>
      </w:r>
      <w:r>
        <w:t>determining</w:t>
      </w:r>
      <w:r>
        <w:rPr>
          <w:spacing w:val="-8"/>
        </w:rPr>
        <w:t xml:space="preserve"> </w:t>
      </w:r>
      <w:r>
        <w:t>absolute</w:t>
      </w:r>
      <w:r>
        <w:rPr>
          <w:spacing w:val="-1"/>
        </w:rPr>
        <w:t xml:space="preserve"> </w:t>
      </w:r>
      <w:r>
        <w:t>value</w:t>
      </w:r>
      <w:r>
        <w:rPr>
          <w:spacing w:val="-3"/>
        </w:rPr>
        <w:t xml:space="preserve"> </w:t>
      </w:r>
      <w:r>
        <w:t>of</w:t>
      </w:r>
      <w:r>
        <w:rPr>
          <w:spacing w:val="-9"/>
        </w:rPr>
        <w:t xml:space="preserve"> </w:t>
      </w:r>
      <w:r>
        <w:t>some</w:t>
      </w:r>
      <w:r>
        <w:rPr>
          <w:spacing w:val="-2"/>
        </w:rPr>
        <w:t xml:space="preserve"> </w:t>
      </w:r>
      <w:r>
        <w:t>characteristics like</w:t>
      </w:r>
      <w:r>
        <w:rPr>
          <w:spacing w:val="-4"/>
        </w:rPr>
        <w:t xml:space="preserve"> </w:t>
      </w:r>
      <w:r>
        <w:t>obtaining</w:t>
      </w:r>
      <w:r>
        <w:rPr>
          <w:spacing w:val="-57"/>
        </w:rPr>
        <w:t xml:space="preserve"> </w:t>
      </w:r>
      <w:r>
        <w:t>the average IQ of a group of people on the other hand comparative experiments are designed to</w:t>
      </w:r>
      <w:r>
        <w:rPr>
          <w:spacing w:val="1"/>
        </w:rPr>
        <w:t xml:space="preserve"> </w:t>
      </w:r>
      <w:r>
        <w:t>compare</w:t>
      </w:r>
      <w:r>
        <w:rPr>
          <w:spacing w:val="-5"/>
        </w:rPr>
        <w:t xml:space="preserve"> </w:t>
      </w:r>
      <w:r>
        <w:t>the</w:t>
      </w:r>
      <w:r>
        <w:rPr>
          <w:spacing w:val="-1"/>
        </w:rPr>
        <w:t xml:space="preserve"> </w:t>
      </w:r>
      <w:r>
        <w:t>effects</w:t>
      </w:r>
      <w:r>
        <w:rPr>
          <w:spacing w:val="1"/>
        </w:rPr>
        <w:t xml:space="preserve"> </w:t>
      </w:r>
      <w:r>
        <w:t>of two or</w:t>
      </w:r>
      <w:r>
        <w:rPr>
          <w:spacing w:val="-1"/>
        </w:rPr>
        <w:t xml:space="preserve"> </w:t>
      </w:r>
      <w:r>
        <w:t>more</w:t>
      </w:r>
      <w:r>
        <w:rPr>
          <w:spacing w:val="-2"/>
        </w:rPr>
        <w:t xml:space="preserve"> </w:t>
      </w:r>
      <w:r>
        <w:t>objects on some population</w:t>
      </w:r>
      <w:r>
        <w:rPr>
          <w:spacing w:val="-1"/>
        </w:rPr>
        <w:t xml:space="preserve"> </w:t>
      </w:r>
      <w:r>
        <w:t>characteristics:-</w:t>
      </w:r>
    </w:p>
    <w:p w14:paraId="047F7C4C" w14:textId="77777777" w:rsidR="003877E5" w:rsidRDefault="003877E5">
      <w:pPr>
        <w:pStyle w:val="BodyText"/>
        <w:spacing w:line="256" w:lineRule="auto"/>
        <w:ind w:left="591" w:right="342"/>
      </w:pPr>
    </w:p>
    <w:p w14:paraId="13A735AA" w14:textId="317CC311" w:rsidR="00F81D31" w:rsidRDefault="00225929">
      <w:pPr>
        <w:pStyle w:val="BodyText"/>
        <w:spacing w:before="5" w:line="256" w:lineRule="auto"/>
        <w:ind w:left="1220" w:right="7641" w:hanging="629"/>
      </w:pPr>
      <w:r>
        <w:t>For eg:-Comparison of</w:t>
      </w:r>
      <w:r>
        <w:rPr>
          <w:spacing w:val="1"/>
        </w:rPr>
        <w:t xml:space="preserve"> </w:t>
      </w:r>
      <w:r w:rsidR="00F748CF">
        <w:rPr>
          <w:spacing w:val="1"/>
        </w:rPr>
        <w:t>different fertilizers.</w:t>
      </w:r>
    </w:p>
    <w:p w14:paraId="10C28311" w14:textId="77777777" w:rsidR="00F81D31" w:rsidRDefault="00225929">
      <w:pPr>
        <w:pStyle w:val="BodyText"/>
        <w:spacing w:before="22" w:line="256" w:lineRule="auto"/>
        <w:ind w:left="1220" w:right="5608"/>
      </w:pPr>
      <w:r>
        <w:t>Different cultivation processes;</w:t>
      </w:r>
      <w:r>
        <w:rPr>
          <w:spacing w:val="1"/>
        </w:rPr>
        <w:t xml:space="preserve"> </w:t>
      </w:r>
      <w:r>
        <w:t>Different</w:t>
      </w:r>
      <w:r>
        <w:rPr>
          <w:spacing w:val="-5"/>
        </w:rPr>
        <w:t xml:space="preserve"> </w:t>
      </w:r>
      <w:r>
        <w:t>kinds</w:t>
      </w:r>
      <w:r>
        <w:rPr>
          <w:spacing w:val="-5"/>
        </w:rPr>
        <w:t xml:space="preserve"> </w:t>
      </w:r>
      <w:r>
        <w:t>of</w:t>
      </w:r>
      <w:r>
        <w:rPr>
          <w:spacing w:val="-6"/>
        </w:rPr>
        <w:t xml:space="preserve"> </w:t>
      </w:r>
      <w:r>
        <w:t>varieties</w:t>
      </w:r>
      <w:r>
        <w:rPr>
          <w:spacing w:val="-4"/>
        </w:rPr>
        <w:t xml:space="preserve"> </w:t>
      </w:r>
      <w:r>
        <w:t>of</w:t>
      </w:r>
      <w:r>
        <w:rPr>
          <w:spacing w:val="-7"/>
        </w:rPr>
        <w:t xml:space="preserve"> </w:t>
      </w:r>
      <w:r>
        <w:t>a</w:t>
      </w:r>
      <w:r>
        <w:rPr>
          <w:spacing w:val="-7"/>
        </w:rPr>
        <w:t xml:space="preserve"> </w:t>
      </w:r>
      <w:r>
        <w:t>crop;</w:t>
      </w:r>
    </w:p>
    <w:p w14:paraId="112AE185" w14:textId="02F30039" w:rsidR="00F81D31" w:rsidRDefault="00225929">
      <w:pPr>
        <w:pStyle w:val="BodyText"/>
        <w:spacing w:before="2" w:line="261" w:lineRule="auto"/>
        <w:ind w:left="1220" w:right="4852"/>
      </w:pPr>
      <w:r>
        <w:t>Different pieces of land in a field experiment;</w:t>
      </w:r>
      <w:r>
        <w:rPr>
          <w:spacing w:val="1"/>
        </w:rPr>
        <w:t xml:space="preserve"> </w:t>
      </w:r>
      <w:r>
        <w:t>Different</w:t>
      </w:r>
      <w:r>
        <w:rPr>
          <w:spacing w:val="-6"/>
        </w:rPr>
        <w:t xml:space="preserve"> </w:t>
      </w:r>
      <w:r>
        <w:t>medicines</w:t>
      </w:r>
      <w:r>
        <w:rPr>
          <w:spacing w:val="-6"/>
        </w:rPr>
        <w:t xml:space="preserve"> </w:t>
      </w:r>
      <w:r>
        <w:t>in</w:t>
      </w:r>
      <w:r>
        <w:rPr>
          <w:spacing w:val="-7"/>
        </w:rPr>
        <w:t xml:space="preserve"> </w:t>
      </w:r>
      <w:r>
        <w:t>medical</w:t>
      </w:r>
      <w:r>
        <w:rPr>
          <w:spacing w:val="-6"/>
        </w:rPr>
        <w:t xml:space="preserve"> </w:t>
      </w:r>
      <w:r>
        <w:t>experiment</w:t>
      </w:r>
      <w:r>
        <w:rPr>
          <w:spacing w:val="-6"/>
        </w:rPr>
        <w:t xml:space="preserve"> </w:t>
      </w:r>
      <w:r>
        <w:t>etc...</w:t>
      </w:r>
    </w:p>
    <w:p w14:paraId="4A163E51" w14:textId="77777777" w:rsidR="00665A4F" w:rsidRDefault="00665A4F" w:rsidP="00665A4F">
      <w:pPr>
        <w:pStyle w:val="BodyText"/>
        <w:spacing w:before="9"/>
        <w:rPr>
          <w:b/>
          <w:sz w:val="26"/>
        </w:rPr>
      </w:pPr>
    </w:p>
    <w:p w14:paraId="4EC4FA07" w14:textId="515968AE" w:rsidR="00665A4F" w:rsidRDefault="00665A4F" w:rsidP="003037C0">
      <w:pPr>
        <w:pStyle w:val="BodyText"/>
        <w:spacing w:before="9"/>
        <w:ind w:left="170" w:right="283"/>
        <w:jc w:val="both"/>
        <w:rPr>
          <w:b/>
          <w:sz w:val="26"/>
        </w:rPr>
      </w:pPr>
      <w:r>
        <w:rPr>
          <w:b/>
          <w:sz w:val="26"/>
        </w:rPr>
        <w:t>*There are many other types of experimental studies like, controlled experiments and observational studies etc.</w:t>
      </w:r>
    </w:p>
    <w:p w14:paraId="6E11B7F8" w14:textId="38CBA05A" w:rsidR="00665A4F" w:rsidRDefault="00665A4F" w:rsidP="00665A4F">
      <w:pPr>
        <w:pStyle w:val="BodyText"/>
        <w:spacing w:before="9"/>
        <w:rPr>
          <w:b/>
          <w:sz w:val="26"/>
        </w:rPr>
      </w:pPr>
    </w:p>
    <w:p w14:paraId="76D36EE3" w14:textId="2EB6F365" w:rsidR="00665A4F" w:rsidRDefault="00665A4F" w:rsidP="00665A4F">
      <w:pPr>
        <w:pStyle w:val="BodyText"/>
        <w:spacing w:before="9"/>
        <w:rPr>
          <w:b/>
          <w:sz w:val="26"/>
        </w:rPr>
      </w:pPr>
      <w:r>
        <w:rPr>
          <w:noProof/>
        </w:rPr>
        <w:drawing>
          <wp:inline distT="0" distB="0" distL="0" distR="0" wp14:anchorId="3BA44418" wp14:editId="3E66302B">
            <wp:extent cx="6545580" cy="1971841"/>
            <wp:effectExtent l="0" t="0" r="762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73808" cy="1980345"/>
                    </a:xfrm>
                    <a:prstGeom prst="rect">
                      <a:avLst/>
                    </a:prstGeom>
                  </pic:spPr>
                </pic:pic>
              </a:graphicData>
            </a:graphic>
          </wp:inline>
        </w:drawing>
      </w:r>
    </w:p>
    <w:p w14:paraId="3F5C30B2" w14:textId="77777777" w:rsidR="00665A4F" w:rsidRDefault="00665A4F">
      <w:pPr>
        <w:pStyle w:val="BodyText"/>
        <w:spacing w:before="2" w:line="261" w:lineRule="auto"/>
        <w:ind w:left="1220" w:right="4852"/>
      </w:pPr>
    </w:p>
    <w:p w14:paraId="68E5F536" w14:textId="66B1544A" w:rsidR="007E737A" w:rsidRDefault="00665A4F" w:rsidP="007E737A">
      <w:pPr>
        <w:pStyle w:val="BodyText"/>
        <w:spacing w:before="4"/>
        <w:jc w:val="both"/>
        <w:rPr>
          <w:sz w:val="26"/>
        </w:rPr>
      </w:pPr>
      <w:r>
        <w:rPr>
          <w:sz w:val="26"/>
        </w:rPr>
        <w:t>Suppose a particular vaccine is given to a large group. If the incidence of the disease in the current year dropped sharply from the previous year, it proves the effectiveness of the vaccine. The only way to find out whether a vaccine worked was to leave a small group unvaccinated</w:t>
      </w:r>
      <w:r w:rsidR="007E737A">
        <w:rPr>
          <w:sz w:val="26"/>
        </w:rPr>
        <w:t xml:space="preserve"> and use them as controls. The responses of the two groups could be compared to see if the treatment made any difference.</w:t>
      </w:r>
      <w:r>
        <w:rPr>
          <w:sz w:val="26"/>
        </w:rPr>
        <w:t xml:space="preserve"> </w:t>
      </w:r>
      <w:r w:rsidR="007E737A">
        <w:rPr>
          <w:sz w:val="26"/>
        </w:rPr>
        <w:t>This illustrates the method of comparison</w:t>
      </w:r>
    </w:p>
    <w:p w14:paraId="117ED225" w14:textId="4950834C" w:rsidR="00665A4F" w:rsidRDefault="00665A4F" w:rsidP="007E737A">
      <w:pPr>
        <w:pStyle w:val="BodyText"/>
        <w:spacing w:before="4"/>
        <w:jc w:val="both"/>
        <w:rPr>
          <w:sz w:val="26"/>
        </w:rPr>
      </w:pPr>
    </w:p>
    <w:p w14:paraId="30C9DABE" w14:textId="77777777" w:rsidR="00665A4F" w:rsidRDefault="00665A4F">
      <w:pPr>
        <w:pStyle w:val="BodyText"/>
        <w:spacing w:before="4"/>
        <w:rPr>
          <w:sz w:val="26"/>
        </w:rPr>
      </w:pPr>
    </w:p>
    <w:p w14:paraId="506B5B24" w14:textId="77777777" w:rsidR="00F81D31" w:rsidRDefault="00225929">
      <w:pPr>
        <w:pStyle w:val="Heading2"/>
        <w:numPr>
          <w:ilvl w:val="0"/>
          <w:numId w:val="3"/>
        </w:numPr>
        <w:tabs>
          <w:tab w:val="left" w:pos="1220"/>
          <w:tab w:val="left" w:pos="1221"/>
        </w:tabs>
        <w:ind w:hanging="721"/>
        <w:jc w:val="left"/>
      </w:pPr>
      <w:r>
        <w:lastRenderedPageBreak/>
        <w:t>TREATMENTS:-</w:t>
      </w:r>
    </w:p>
    <w:p w14:paraId="41945243" w14:textId="77777777" w:rsidR="00F81D31" w:rsidRDefault="00225929">
      <w:pPr>
        <w:pStyle w:val="BodyText"/>
        <w:spacing w:before="15"/>
        <w:ind w:left="500"/>
      </w:pPr>
      <w:r>
        <w:t>Various</w:t>
      </w:r>
      <w:r>
        <w:rPr>
          <w:spacing w:val="-5"/>
        </w:rPr>
        <w:t xml:space="preserve"> </w:t>
      </w:r>
      <w:r>
        <w:t>objects</w:t>
      </w:r>
      <w:r>
        <w:rPr>
          <w:spacing w:val="-3"/>
        </w:rPr>
        <w:t xml:space="preserve"> </w:t>
      </w:r>
      <w:r>
        <w:t>of</w:t>
      </w:r>
      <w:r>
        <w:rPr>
          <w:spacing w:val="-2"/>
        </w:rPr>
        <w:t xml:space="preserve"> </w:t>
      </w:r>
      <w:r>
        <w:t>comparison</w:t>
      </w:r>
      <w:r>
        <w:rPr>
          <w:spacing w:val="-3"/>
        </w:rPr>
        <w:t xml:space="preserve"> </w:t>
      </w:r>
      <w:r>
        <w:t>in</w:t>
      </w:r>
      <w:r>
        <w:rPr>
          <w:spacing w:val="-4"/>
        </w:rPr>
        <w:t xml:space="preserve"> </w:t>
      </w:r>
      <w:r>
        <w:t>a</w:t>
      </w:r>
      <w:r>
        <w:rPr>
          <w:spacing w:val="-2"/>
        </w:rPr>
        <w:t xml:space="preserve"> </w:t>
      </w:r>
      <w:r>
        <w:t>comparative</w:t>
      </w:r>
      <w:r>
        <w:rPr>
          <w:spacing w:val="-3"/>
        </w:rPr>
        <w:t xml:space="preserve"> </w:t>
      </w:r>
      <w:r>
        <w:t>experiment</w:t>
      </w:r>
      <w:r>
        <w:rPr>
          <w:spacing w:val="-3"/>
        </w:rPr>
        <w:t xml:space="preserve"> </w:t>
      </w:r>
      <w:r>
        <w:t>are</w:t>
      </w:r>
      <w:r>
        <w:rPr>
          <w:spacing w:val="-6"/>
        </w:rPr>
        <w:t xml:space="preserve"> </w:t>
      </w:r>
      <w:r>
        <w:t>called</w:t>
      </w:r>
      <w:r>
        <w:rPr>
          <w:spacing w:val="-3"/>
        </w:rPr>
        <w:t xml:space="preserve"> </w:t>
      </w:r>
      <w:r>
        <w:t>Treatments.</w:t>
      </w:r>
    </w:p>
    <w:p w14:paraId="7224BA8A" w14:textId="77777777" w:rsidR="00F81D31" w:rsidRDefault="00225929">
      <w:pPr>
        <w:pStyle w:val="BodyText"/>
        <w:spacing w:before="16"/>
        <w:ind w:left="500"/>
      </w:pPr>
      <w:r>
        <w:t>For</w:t>
      </w:r>
      <w:r>
        <w:rPr>
          <w:spacing w:val="-6"/>
        </w:rPr>
        <w:t xml:space="preserve"> </w:t>
      </w:r>
      <w:r>
        <w:t>e.g.:-</w:t>
      </w:r>
      <w:r>
        <w:rPr>
          <w:spacing w:val="3"/>
        </w:rPr>
        <w:t xml:space="preserve"> </w:t>
      </w:r>
      <w:r>
        <w:t>In</w:t>
      </w:r>
      <w:r>
        <w:rPr>
          <w:spacing w:val="-4"/>
        </w:rPr>
        <w:t xml:space="preserve"> </w:t>
      </w:r>
      <w:r>
        <w:t>field</w:t>
      </w:r>
      <w:r>
        <w:rPr>
          <w:spacing w:val="-3"/>
        </w:rPr>
        <w:t xml:space="preserve"> </w:t>
      </w:r>
      <w:r>
        <w:t>experimentation</w:t>
      </w:r>
      <w:r>
        <w:rPr>
          <w:spacing w:val="-2"/>
        </w:rPr>
        <w:t xml:space="preserve"> </w:t>
      </w:r>
      <w:r>
        <w:t>different</w:t>
      </w:r>
      <w:r>
        <w:rPr>
          <w:spacing w:val="-1"/>
        </w:rPr>
        <w:t xml:space="preserve"> </w:t>
      </w:r>
      <w:r>
        <w:t>fertilizers</w:t>
      </w:r>
      <w:r>
        <w:rPr>
          <w:spacing w:val="-3"/>
        </w:rPr>
        <w:t xml:space="preserve"> </w:t>
      </w:r>
      <w:r>
        <w:t>or</w:t>
      </w:r>
      <w:r>
        <w:rPr>
          <w:spacing w:val="-9"/>
        </w:rPr>
        <w:t xml:space="preserve"> </w:t>
      </w:r>
      <w:r>
        <w:t>different</w:t>
      </w:r>
      <w:r>
        <w:rPr>
          <w:spacing w:val="-2"/>
        </w:rPr>
        <w:t xml:space="preserve"> </w:t>
      </w:r>
      <w:r>
        <w:t>varieties</w:t>
      </w:r>
      <w:r>
        <w:rPr>
          <w:spacing w:val="1"/>
        </w:rPr>
        <w:t xml:space="preserve"> </w:t>
      </w:r>
      <w:r>
        <w:t>of</w:t>
      </w:r>
      <w:r>
        <w:rPr>
          <w:spacing w:val="-7"/>
        </w:rPr>
        <w:t xml:space="preserve"> </w:t>
      </w:r>
      <w:r>
        <w:t>crops</w:t>
      </w:r>
      <w:r>
        <w:rPr>
          <w:spacing w:val="-4"/>
        </w:rPr>
        <w:t xml:space="preserve"> </w:t>
      </w:r>
      <w:r>
        <w:t>are</w:t>
      </w:r>
      <w:r>
        <w:rPr>
          <w:spacing w:val="-10"/>
        </w:rPr>
        <w:t xml:space="preserve"> </w:t>
      </w:r>
      <w:r>
        <w:t>the</w:t>
      </w:r>
      <w:r>
        <w:rPr>
          <w:spacing w:val="-4"/>
        </w:rPr>
        <w:t xml:space="preserve"> </w:t>
      </w:r>
      <w:r>
        <w:t>treatments.</w:t>
      </w:r>
    </w:p>
    <w:p w14:paraId="0615370C" w14:textId="77777777" w:rsidR="00F81D31" w:rsidRDefault="00F81D31">
      <w:pPr>
        <w:pStyle w:val="BodyText"/>
        <w:spacing w:before="7"/>
        <w:rPr>
          <w:sz w:val="28"/>
        </w:rPr>
      </w:pPr>
    </w:p>
    <w:p w14:paraId="76ED8506" w14:textId="77777777" w:rsidR="00F81D31" w:rsidRDefault="00225929">
      <w:pPr>
        <w:pStyle w:val="Heading2"/>
        <w:numPr>
          <w:ilvl w:val="0"/>
          <w:numId w:val="3"/>
        </w:numPr>
        <w:tabs>
          <w:tab w:val="left" w:pos="551"/>
        </w:tabs>
        <w:spacing w:before="1"/>
        <w:ind w:left="550" w:hanging="364"/>
        <w:jc w:val="left"/>
      </w:pPr>
      <w:r>
        <w:t>EXPERIMENTAL</w:t>
      </w:r>
      <w:r>
        <w:rPr>
          <w:spacing w:val="-7"/>
        </w:rPr>
        <w:t xml:space="preserve"> </w:t>
      </w:r>
      <w:r>
        <w:t>UNIT:-</w:t>
      </w:r>
    </w:p>
    <w:p w14:paraId="111523D4" w14:textId="77777777" w:rsidR="00F81D31" w:rsidRDefault="00225929">
      <w:pPr>
        <w:pStyle w:val="BodyText"/>
        <w:spacing w:before="14" w:line="259" w:lineRule="auto"/>
        <w:ind w:left="500" w:right="459"/>
      </w:pPr>
      <w:r>
        <w:t>The</w:t>
      </w:r>
      <w:r>
        <w:rPr>
          <w:spacing w:val="-7"/>
        </w:rPr>
        <w:t xml:space="preserve"> </w:t>
      </w:r>
      <w:r>
        <w:t>smallest</w:t>
      </w:r>
      <w:r>
        <w:rPr>
          <w:spacing w:val="-1"/>
        </w:rPr>
        <w:t xml:space="preserve"> </w:t>
      </w:r>
      <w:r>
        <w:t>division of</w:t>
      </w:r>
      <w:r>
        <w:rPr>
          <w:spacing w:val="-4"/>
        </w:rPr>
        <w:t xml:space="preserve"> </w:t>
      </w:r>
      <w:r>
        <w:t>the</w:t>
      </w:r>
      <w:r>
        <w:rPr>
          <w:spacing w:val="-4"/>
        </w:rPr>
        <w:t xml:space="preserve"> </w:t>
      </w:r>
      <w:r>
        <w:t>experimental</w:t>
      </w:r>
      <w:r>
        <w:rPr>
          <w:spacing w:val="-1"/>
        </w:rPr>
        <w:t xml:space="preserve"> </w:t>
      </w:r>
      <w:r>
        <w:t>material</w:t>
      </w:r>
      <w:r>
        <w:rPr>
          <w:spacing w:val="4"/>
        </w:rPr>
        <w:t xml:space="preserve"> </w:t>
      </w:r>
      <w:r>
        <w:t>to</w:t>
      </w:r>
      <w:r>
        <w:rPr>
          <w:spacing w:val="-1"/>
        </w:rPr>
        <w:t xml:space="preserve"> </w:t>
      </w:r>
      <w:r>
        <w:t>which</w:t>
      </w:r>
      <w:r>
        <w:rPr>
          <w:spacing w:val="-1"/>
        </w:rPr>
        <w:t xml:space="preserve"> </w:t>
      </w:r>
      <w:r>
        <w:t>we</w:t>
      </w:r>
      <w:r>
        <w:rPr>
          <w:spacing w:val="-5"/>
        </w:rPr>
        <w:t xml:space="preserve"> </w:t>
      </w:r>
      <w:r>
        <w:t>apply</w:t>
      </w:r>
      <w:r>
        <w:rPr>
          <w:spacing w:val="-10"/>
        </w:rPr>
        <w:t xml:space="preserve"> </w:t>
      </w:r>
      <w:r>
        <w:t>the</w:t>
      </w:r>
      <w:r>
        <w:rPr>
          <w:spacing w:val="-2"/>
        </w:rPr>
        <w:t xml:space="preserve"> </w:t>
      </w:r>
      <w:r>
        <w:t>treatments and</w:t>
      </w:r>
      <w:r>
        <w:rPr>
          <w:spacing w:val="-1"/>
        </w:rPr>
        <w:t xml:space="preserve"> </w:t>
      </w:r>
      <w:r>
        <w:t>on</w:t>
      </w:r>
      <w:r>
        <w:rPr>
          <w:spacing w:val="-4"/>
        </w:rPr>
        <w:t xml:space="preserve"> </w:t>
      </w:r>
      <w:r>
        <w:t>which we</w:t>
      </w:r>
      <w:r>
        <w:rPr>
          <w:spacing w:val="-57"/>
        </w:rPr>
        <w:t xml:space="preserve"> </w:t>
      </w:r>
      <w:r>
        <w:t>make</w:t>
      </w:r>
      <w:r>
        <w:rPr>
          <w:spacing w:val="-8"/>
        </w:rPr>
        <w:t xml:space="preserve"> </w:t>
      </w:r>
      <w:r>
        <w:t>the observations on</w:t>
      </w:r>
      <w:r>
        <w:rPr>
          <w:spacing w:val="3"/>
        </w:rPr>
        <w:t xml:space="preserve"> </w:t>
      </w:r>
      <w:r>
        <w:t>the variable</w:t>
      </w:r>
      <w:r>
        <w:rPr>
          <w:spacing w:val="-1"/>
        </w:rPr>
        <w:t xml:space="preserve"> </w:t>
      </w:r>
      <w:r>
        <w:t>understudy</w:t>
      </w:r>
      <w:r>
        <w:rPr>
          <w:spacing w:val="-10"/>
        </w:rPr>
        <w:t xml:space="preserve"> </w:t>
      </w:r>
      <w:r>
        <w:t>is known</w:t>
      </w:r>
      <w:r>
        <w:rPr>
          <w:spacing w:val="-2"/>
        </w:rPr>
        <w:t xml:space="preserve"> </w:t>
      </w:r>
      <w:r>
        <w:t>as an</w:t>
      </w:r>
      <w:r>
        <w:rPr>
          <w:spacing w:val="2"/>
        </w:rPr>
        <w:t xml:space="preserve"> </w:t>
      </w:r>
      <w:r>
        <w:t>experimental unit.</w:t>
      </w:r>
    </w:p>
    <w:p w14:paraId="730C3E2D" w14:textId="0AEC7EB0" w:rsidR="00F81D31" w:rsidRDefault="00225929">
      <w:pPr>
        <w:pStyle w:val="BodyText"/>
        <w:spacing w:line="259" w:lineRule="auto"/>
        <w:ind w:left="500" w:right="619"/>
      </w:pPr>
      <w:r>
        <w:t>For</w:t>
      </w:r>
      <w:r>
        <w:rPr>
          <w:spacing w:val="-6"/>
        </w:rPr>
        <w:t xml:space="preserve"> </w:t>
      </w:r>
      <w:r>
        <w:t>e.g.:-</w:t>
      </w:r>
      <w:r>
        <w:rPr>
          <w:spacing w:val="5"/>
        </w:rPr>
        <w:t xml:space="preserve"> </w:t>
      </w:r>
      <w:r>
        <w:t>In</w:t>
      </w:r>
      <w:r>
        <w:rPr>
          <w:spacing w:val="-1"/>
        </w:rPr>
        <w:t xml:space="preserve"> </w:t>
      </w:r>
      <w:r>
        <w:t>field</w:t>
      </w:r>
      <w:r>
        <w:rPr>
          <w:spacing w:val="-1"/>
        </w:rPr>
        <w:t xml:space="preserve"> </w:t>
      </w:r>
      <w:r>
        <w:t>experimentation</w:t>
      </w:r>
      <w:r>
        <w:rPr>
          <w:spacing w:val="-2"/>
        </w:rPr>
        <w:t xml:space="preserve"> </w:t>
      </w:r>
      <w:r>
        <w:t>the</w:t>
      </w:r>
      <w:r>
        <w:rPr>
          <w:spacing w:val="-4"/>
        </w:rPr>
        <w:t xml:space="preserve"> </w:t>
      </w:r>
      <w:r>
        <w:t>plot of</w:t>
      </w:r>
      <w:r>
        <w:rPr>
          <w:spacing w:val="-6"/>
        </w:rPr>
        <w:t xml:space="preserve"> </w:t>
      </w:r>
      <w:r>
        <w:t>land</w:t>
      </w:r>
      <w:r>
        <w:rPr>
          <w:spacing w:val="-4"/>
        </w:rPr>
        <w:t xml:space="preserve"> </w:t>
      </w:r>
      <w:r>
        <w:t>is</w:t>
      </w:r>
      <w:r>
        <w:rPr>
          <w:spacing w:val="-3"/>
        </w:rPr>
        <w:t xml:space="preserve"> </w:t>
      </w:r>
      <w:r>
        <w:t>the</w:t>
      </w:r>
      <w:r>
        <w:rPr>
          <w:spacing w:val="-4"/>
        </w:rPr>
        <w:t xml:space="preserve"> </w:t>
      </w:r>
      <w:r>
        <w:t>experimental</w:t>
      </w:r>
      <w:r>
        <w:rPr>
          <w:spacing w:val="-3"/>
        </w:rPr>
        <w:t xml:space="preserve"> </w:t>
      </w:r>
      <w:r>
        <w:t>unit.</w:t>
      </w:r>
      <w:r w:rsidR="003877E5">
        <w:t xml:space="preserve"> </w:t>
      </w:r>
      <w:r>
        <w:t>Experimental unit</w:t>
      </w:r>
      <w:r>
        <w:rPr>
          <w:spacing w:val="-1"/>
        </w:rPr>
        <w:t xml:space="preserve"> </w:t>
      </w:r>
      <w:r>
        <w:t>may</w:t>
      </w:r>
      <w:r w:rsidR="003877E5">
        <w:t xml:space="preserve"> </w:t>
      </w:r>
      <w:r>
        <w:t>be</w:t>
      </w:r>
      <w:r w:rsidR="003877E5">
        <w:t xml:space="preserve"> </w:t>
      </w:r>
      <w:r>
        <w:rPr>
          <w:spacing w:val="-57"/>
        </w:rPr>
        <w:t xml:space="preserve"> </w:t>
      </w:r>
      <w:r>
        <w:t>a</w:t>
      </w:r>
      <w:r>
        <w:rPr>
          <w:spacing w:val="-2"/>
        </w:rPr>
        <w:t xml:space="preserve"> </w:t>
      </w:r>
      <w:r>
        <w:t>patient in a</w:t>
      </w:r>
      <w:r>
        <w:rPr>
          <w:spacing w:val="-1"/>
        </w:rPr>
        <w:t xml:space="preserve"> </w:t>
      </w:r>
      <w:r>
        <w:t>hospital or</w:t>
      </w:r>
      <w:r>
        <w:rPr>
          <w:spacing w:val="-3"/>
        </w:rPr>
        <w:t xml:space="preserve"> </w:t>
      </w:r>
      <w:r>
        <w:t>a</w:t>
      </w:r>
      <w:r>
        <w:rPr>
          <w:spacing w:val="-1"/>
        </w:rPr>
        <w:t xml:space="preserve"> </w:t>
      </w:r>
      <w:r>
        <w:t>student of a</w:t>
      </w:r>
      <w:r>
        <w:rPr>
          <w:spacing w:val="-7"/>
        </w:rPr>
        <w:t xml:space="preserve"> </w:t>
      </w:r>
      <w:r>
        <w:t>school etc…</w:t>
      </w:r>
    </w:p>
    <w:p w14:paraId="37BA2D19" w14:textId="77777777" w:rsidR="00F81D31" w:rsidRDefault="00F81D31">
      <w:pPr>
        <w:pStyle w:val="BodyText"/>
        <w:spacing w:before="6"/>
        <w:rPr>
          <w:sz w:val="26"/>
        </w:rPr>
      </w:pPr>
    </w:p>
    <w:p w14:paraId="7C60EF85" w14:textId="77777777" w:rsidR="00F81D31" w:rsidRDefault="00225929">
      <w:pPr>
        <w:pStyle w:val="Heading2"/>
        <w:numPr>
          <w:ilvl w:val="0"/>
          <w:numId w:val="3"/>
        </w:numPr>
        <w:tabs>
          <w:tab w:val="left" w:pos="501"/>
        </w:tabs>
        <w:ind w:left="500" w:hanging="366"/>
        <w:jc w:val="left"/>
      </w:pPr>
      <w:r>
        <w:t>BLOCKS:-</w:t>
      </w:r>
    </w:p>
    <w:p w14:paraId="2DD1C08C" w14:textId="77777777" w:rsidR="00F81D31" w:rsidRDefault="00225929">
      <w:pPr>
        <w:pStyle w:val="BodyText"/>
        <w:spacing w:before="13" w:line="256" w:lineRule="auto"/>
        <w:ind w:left="500" w:right="164"/>
      </w:pPr>
      <w:r>
        <w:t>In agricultural experiment most of the time we divide the whole experimental unit (field) into relatively</w:t>
      </w:r>
      <w:r>
        <w:rPr>
          <w:spacing w:val="1"/>
        </w:rPr>
        <w:t xml:space="preserve"> </w:t>
      </w:r>
      <w:r>
        <w:t>homogeneous</w:t>
      </w:r>
      <w:r>
        <w:rPr>
          <w:spacing w:val="-1"/>
        </w:rPr>
        <w:t xml:space="preserve"> </w:t>
      </w:r>
      <w:r>
        <w:t>subgroups</w:t>
      </w:r>
      <w:r>
        <w:rPr>
          <w:spacing w:val="3"/>
        </w:rPr>
        <w:t xml:space="preserve"> </w:t>
      </w:r>
      <w:r>
        <w:t>or</w:t>
      </w:r>
      <w:r>
        <w:rPr>
          <w:spacing w:val="-4"/>
        </w:rPr>
        <w:t xml:space="preserve"> </w:t>
      </w:r>
      <w:r>
        <w:t>strata.</w:t>
      </w:r>
      <w:r>
        <w:rPr>
          <w:spacing w:val="-2"/>
        </w:rPr>
        <w:t xml:space="preserve"> </w:t>
      </w:r>
      <w:r>
        <w:t>These</w:t>
      </w:r>
      <w:r>
        <w:rPr>
          <w:spacing w:val="-2"/>
        </w:rPr>
        <w:t xml:space="preserve"> </w:t>
      </w:r>
      <w:r>
        <w:t>strata</w:t>
      </w:r>
      <w:r>
        <w:rPr>
          <w:spacing w:val="-1"/>
        </w:rPr>
        <w:t xml:space="preserve"> </w:t>
      </w:r>
      <w:r>
        <w:t>which</w:t>
      </w:r>
      <w:r>
        <w:rPr>
          <w:spacing w:val="-4"/>
        </w:rPr>
        <w:t xml:space="preserve"> </w:t>
      </w:r>
      <w:r>
        <w:t>are</w:t>
      </w:r>
      <w:r>
        <w:rPr>
          <w:spacing w:val="-3"/>
        </w:rPr>
        <w:t xml:space="preserve"> </w:t>
      </w:r>
      <w:r>
        <w:t>more</w:t>
      </w:r>
      <w:r>
        <w:rPr>
          <w:spacing w:val="-2"/>
        </w:rPr>
        <w:t xml:space="preserve"> </w:t>
      </w:r>
      <w:r>
        <w:t>uniform</w:t>
      </w:r>
      <w:r>
        <w:rPr>
          <w:spacing w:val="-1"/>
        </w:rPr>
        <w:t xml:space="preserve"> </w:t>
      </w:r>
      <w:r>
        <w:t>among</w:t>
      </w:r>
      <w:r>
        <w:rPr>
          <w:spacing w:val="-8"/>
        </w:rPr>
        <w:t xml:space="preserve"> </w:t>
      </w:r>
      <w:r>
        <w:t>themselves then</w:t>
      </w:r>
      <w:r>
        <w:rPr>
          <w:spacing w:val="-2"/>
        </w:rPr>
        <w:t xml:space="preserve"> </w:t>
      </w:r>
      <w:r>
        <w:t>the</w:t>
      </w:r>
      <w:r>
        <w:rPr>
          <w:spacing w:val="-1"/>
        </w:rPr>
        <w:t xml:space="preserve"> </w:t>
      </w:r>
      <w:r>
        <w:t>field</w:t>
      </w:r>
      <w:r>
        <w:rPr>
          <w:spacing w:val="-57"/>
        </w:rPr>
        <w:t xml:space="preserve"> </w:t>
      </w:r>
      <w:r>
        <w:t>as</w:t>
      </w:r>
      <w:r>
        <w:rPr>
          <w:spacing w:val="-1"/>
        </w:rPr>
        <w:t xml:space="preserve"> </w:t>
      </w:r>
      <w:r>
        <w:t>a</w:t>
      </w:r>
      <w:r>
        <w:rPr>
          <w:spacing w:val="-1"/>
        </w:rPr>
        <w:t xml:space="preserve"> </w:t>
      </w:r>
      <w:r>
        <w:t>whole</w:t>
      </w:r>
      <w:r>
        <w:rPr>
          <w:spacing w:val="-1"/>
        </w:rPr>
        <w:t xml:space="preserve"> </w:t>
      </w:r>
      <w:r>
        <w:t>are</w:t>
      </w:r>
      <w:r>
        <w:rPr>
          <w:spacing w:val="-5"/>
        </w:rPr>
        <w:t xml:space="preserve"> </w:t>
      </w:r>
      <w:r>
        <w:t>known</w:t>
      </w:r>
      <w:r>
        <w:rPr>
          <w:spacing w:val="1"/>
        </w:rPr>
        <w:t xml:space="preserve"> </w:t>
      </w:r>
      <w:r>
        <w:t>as</w:t>
      </w:r>
      <w:r>
        <w:rPr>
          <w:spacing w:val="5"/>
        </w:rPr>
        <w:t xml:space="preserve"> </w:t>
      </w:r>
      <w:r>
        <w:t>blocks.</w:t>
      </w:r>
    </w:p>
    <w:p w14:paraId="62D47ED1" w14:textId="77777777" w:rsidR="00F81D31" w:rsidRDefault="00F81D31">
      <w:pPr>
        <w:pStyle w:val="BodyText"/>
        <w:spacing w:before="2"/>
        <w:rPr>
          <w:sz w:val="27"/>
        </w:rPr>
      </w:pPr>
    </w:p>
    <w:tbl>
      <w:tblPr>
        <w:tblW w:w="0" w:type="auto"/>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2"/>
      </w:tblGrid>
      <w:tr w:rsidR="00F81D31" w14:paraId="08C1AC59" w14:textId="77777777">
        <w:trPr>
          <w:trHeight w:val="407"/>
        </w:trPr>
        <w:tc>
          <w:tcPr>
            <w:tcW w:w="2842" w:type="dxa"/>
          </w:tcPr>
          <w:p w14:paraId="0D120E77" w14:textId="77777777" w:rsidR="00F81D31" w:rsidRDefault="00F81D31">
            <w:pPr>
              <w:pStyle w:val="TableParagraph"/>
              <w:rPr>
                <w:sz w:val="24"/>
              </w:rPr>
            </w:pPr>
          </w:p>
        </w:tc>
      </w:tr>
      <w:tr w:rsidR="00F81D31" w14:paraId="00201218" w14:textId="77777777">
        <w:trPr>
          <w:trHeight w:val="383"/>
        </w:trPr>
        <w:tc>
          <w:tcPr>
            <w:tcW w:w="2842" w:type="dxa"/>
          </w:tcPr>
          <w:p w14:paraId="08FD7FE4" w14:textId="77777777" w:rsidR="00F81D31" w:rsidRDefault="00F81D31">
            <w:pPr>
              <w:pStyle w:val="TableParagraph"/>
              <w:rPr>
                <w:sz w:val="24"/>
              </w:rPr>
            </w:pPr>
          </w:p>
        </w:tc>
      </w:tr>
      <w:tr w:rsidR="00F81D31" w14:paraId="0CBAD0A1" w14:textId="77777777">
        <w:trPr>
          <w:trHeight w:val="410"/>
        </w:trPr>
        <w:tc>
          <w:tcPr>
            <w:tcW w:w="2842" w:type="dxa"/>
          </w:tcPr>
          <w:p w14:paraId="6962C209" w14:textId="77777777" w:rsidR="00F81D31" w:rsidRDefault="00F81D31">
            <w:pPr>
              <w:pStyle w:val="TableParagraph"/>
              <w:rPr>
                <w:sz w:val="24"/>
              </w:rPr>
            </w:pPr>
          </w:p>
        </w:tc>
      </w:tr>
    </w:tbl>
    <w:p w14:paraId="75E26DED" w14:textId="2DC4D226" w:rsidR="00F81D31" w:rsidRDefault="00F81D31">
      <w:pPr>
        <w:pStyle w:val="BodyText"/>
        <w:spacing w:before="4"/>
        <w:rPr>
          <w:sz w:val="25"/>
        </w:rPr>
      </w:pPr>
    </w:p>
    <w:p w14:paraId="72BEB5B9" w14:textId="194E63B5" w:rsidR="003877E5" w:rsidRDefault="003877E5">
      <w:pPr>
        <w:pStyle w:val="BodyText"/>
        <w:spacing w:before="4"/>
        <w:rPr>
          <w:sz w:val="25"/>
        </w:rPr>
      </w:pPr>
    </w:p>
    <w:p w14:paraId="6F53E700" w14:textId="00D1D973" w:rsidR="003877E5" w:rsidRDefault="003877E5">
      <w:pPr>
        <w:pStyle w:val="BodyText"/>
        <w:spacing w:before="4"/>
        <w:rPr>
          <w:sz w:val="25"/>
        </w:rPr>
      </w:pPr>
    </w:p>
    <w:p w14:paraId="0D8FBA5E" w14:textId="77777777" w:rsidR="003877E5" w:rsidRDefault="003877E5">
      <w:pPr>
        <w:pStyle w:val="BodyText"/>
        <w:spacing w:before="4"/>
        <w:rPr>
          <w:sz w:val="25"/>
        </w:rPr>
      </w:pPr>
    </w:p>
    <w:p w14:paraId="0AA01B35" w14:textId="5DED545B" w:rsidR="00F81D31" w:rsidRDefault="00225929">
      <w:pPr>
        <w:pStyle w:val="Heading2"/>
        <w:numPr>
          <w:ilvl w:val="0"/>
          <w:numId w:val="3"/>
        </w:numPr>
        <w:tabs>
          <w:tab w:val="left" w:pos="741"/>
        </w:tabs>
        <w:ind w:left="740" w:hanging="241"/>
        <w:jc w:val="left"/>
      </w:pPr>
      <w:r>
        <w:t>YIELD:-</w:t>
      </w:r>
    </w:p>
    <w:p w14:paraId="74CA12D7" w14:textId="77777777" w:rsidR="003877E5" w:rsidRDefault="003877E5" w:rsidP="003877E5">
      <w:pPr>
        <w:pStyle w:val="Heading2"/>
        <w:tabs>
          <w:tab w:val="left" w:pos="741"/>
        </w:tabs>
        <w:ind w:left="740" w:firstLine="0"/>
        <w:jc w:val="right"/>
      </w:pPr>
    </w:p>
    <w:p w14:paraId="3B406857" w14:textId="0741BA4B" w:rsidR="00F81D31" w:rsidRDefault="00225929">
      <w:pPr>
        <w:pStyle w:val="BodyText"/>
        <w:spacing w:before="15"/>
        <w:ind w:left="1220"/>
      </w:pPr>
      <w:r>
        <w:t>The</w:t>
      </w:r>
      <w:r>
        <w:rPr>
          <w:spacing w:val="-10"/>
        </w:rPr>
        <w:t xml:space="preserve"> </w:t>
      </w:r>
      <w:r>
        <w:t>measurement</w:t>
      </w:r>
      <w:r>
        <w:rPr>
          <w:spacing w:val="-3"/>
        </w:rPr>
        <w:t xml:space="preserve"> </w:t>
      </w:r>
      <w:r>
        <w:t>of</w:t>
      </w:r>
      <w:r>
        <w:rPr>
          <w:spacing w:val="-4"/>
        </w:rPr>
        <w:t xml:space="preserve"> </w:t>
      </w:r>
      <w:r>
        <w:t>the</w:t>
      </w:r>
      <w:r>
        <w:rPr>
          <w:spacing w:val="-2"/>
        </w:rPr>
        <w:t xml:space="preserve"> </w:t>
      </w:r>
      <w:r>
        <w:t>variable</w:t>
      </w:r>
      <w:r>
        <w:rPr>
          <w:spacing w:val="-3"/>
        </w:rPr>
        <w:t xml:space="preserve"> </w:t>
      </w:r>
      <w:r>
        <w:t>understudy</w:t>
      </w:r>
      <w:r>
        <w:rPr>
          <w:spacing w:val="-13"/>
        </w:rPr>
        <w:t xml:space="preserve"> </w:t>
      </w:r>
      <w:r>
        <w:t>on</w:t>
      </w:r>
      <w:r>
        <w:rPr>
          <w:spacing w:val="-3"/>
        </w:rPr>
        <w:t xml:space="preserve"> </w:t>
      </w:r>
      <w:r>
        <w:t>different</w:t>
      </w:r>
      <w:r>
        <w:rPr>
          <w:spacing w:val="-1"/>
        </w:rPr>
        <w:t xml:space="preserve"> </w:t>
      </w:r>
      <w:r>
        <w:t>experimental units</w:t>
      </w:r>
      <w:r>
        <w:rPr>
          <w:spacing w:val="-2"/>
        </w:rPr>
        <w:t xml:space="preserve"> </w:t>
      </w:r>
      <w:r>
        <w:t>is</w:t>
      </w:r>
      <w:r>
        <w:rPr>
          <w:spacing w:val="-4"/>
        </w:rPr>
        <w:t xml:space="preserve"> </w:t>
      </w:r>
      <w:r>
        <w:t>known</w:t>
      </w:r>
      <w:r>
        <w:rPr>
          <w:spacing w:val="-3"/>
        </w:rPr>
        <w:t xml:space="preserve"> </w:t>
      </w:r>
      <w:r>
        <w:t>as</w:t>
      </w:r>
      <w:r>
        <w:rPr>
          <w:spacing w:val="3"/>
        </w:rPr>
        <w:t xml:space="preserve"> </w:t>
      </w:r>
      <w:r>
        <w:t>yields.</w:t>
      </w:r>
    </w:p>
    <w:p w14:paraId="7F949035" w14:textId="77777777" w:rsidR="003877E5" w:rsidRDefault="003877E5">
      <w:pPr>
        <w:pStyle w:val="BodyText"/>
        <w:spacing w:before="15"/>
        <w:ind w:left="1220"/>
      </w:pPr>
    </w:p>
    <w:p w14:paraId="30EFB244" w14:textId="368C0F99" w:rsidR="00F81D31" w:rsidRDefault="00225929" w:rsidP="003877E5">
      <w:pPr>
        <w:pStyle w:val="Heading2"/>
        <w:numPr>
          <w:ilvl w:val="0"/>
          <w:numId w:val="3"/>
        </w:numPr>
        <w:tabs>
          <w:tab w:val="left" w:pos="1120"/>
        </w:tabs>
        <w:spacing w:before="69"/>
        <w:jc w:val="left"/>
      </w:pPr>
      <w:r>
        <w:t>EXPERIMENTAL</w:t>
      </w:r>
      <w:r>
        <w:rPr>
          <w:spacing w:val="-5"/>
        </w:rPr>
        <w:t xml:space="preserve"> </w:t>
      </w:r>
      <w:r>
        <w:t>ERROR:-</w:t>
      </w:r>
    </w:p>
    <w:p w14:paraId="363F3B79" w14:textId="77777777" w:rsidR="003877E5" w:rsidRDefault="003877E5" w:rsidP="003877E5">
      <w:pPr>
        <w:pStyle w:val="Heading2"/>
        <w:tabs>
          <w:tab w:val="left" w:pos="1120"/>
        </w:tabs>
        <w:spacing w:before="69"/>
        <w:ind w:firstLine="0"/>
      </w:pPr>
    </w:p>
    <w:p w14:paraId="76969A50" w14:textId="77777777" w:rsidR="00F81D31" w:rsidRDefault="00225929">
      <w:pPr>
        <w:pStyle w:val="BodyText"/>
        <w:spacing w:before="15" w:line="259" w:lineRule="auto"/>
        <w:ind w:left="879" w:right="847"/>
        <w:jc w:val="both"/>
      </w:pPr>
      <w:r>
        <w:t>Let us suppose that large heterogeneous field is divided into different plots of equal size and</w:t>
      </w:r>
      <w:r>
        <w:rPr>
          <w:spacing w:val="1"/>
        </w:rPr>
        <w:t xml:space="preserve"> </w:t>
      </w:r>
      <w:r>
        <w:t>shape and different treatments are applied to these plots. If the yields from some of the</w:t>
      </w:r>
      <w:r>
        <w:rPr>
          <w:spacing w:val="1"/>
        </w:rPr>
        <w:t xml:space="preserve"> </w:t>
      </w:r>
      <w:r>
        <w:t>treatments are different than those of the others, the experimenter is faced with the problem</w:t>
      </w:r>
      <w:r>
        <w:rPr>
          <w:spacing w:val="1"/>
        </w:rPr>
        <w:t xml:space="preserve"> </w:t>
      </w:r>
      <w:r>
        <w:t>of</w:t>
      </w:r>
      <w:r>
        <w:rPr>
          <w:spacing w:val="22"/>
        </w:rPr>
        <w:t xml:space="preserve"> </w:t>
      </w:r>
      <w:r>
        <w:t>deciding</w:t>
      </w:r>
      <w:r>
        <w:rPr>
          <w:spacing w:val="21"/>
        </w:rPr>
        <w:t xml:space="preserve"> </w:t>
      </w:r>
      <w:r>
        <w:t>if</w:t>
      </w:r>
      <w:r>
        <w:rPr>
          <w:spacing w:val="23"/>
        </w:rPr>
        <w:t xml:space="preserve"> </w:t>
      </w:r>
      <w:r>
        <w:t>the</w:t>
      </w:r>
      <w:r>
        <w:rPr>
          <w:spacing w:val="23"/>
        </w:rPr>
        <w:t xml:space="preserve"> </w:t>
      </w:r>
      <w:r>
        <w:t>difference</w:t>
      </w:r>
      <w:r>
        <w:rPr>
          <w:spacing w:val="22"/>
        </w:rPr>
        <w:t xml:space="preserve"> </w:t>
      </w:r>
      <w:r>
        <w:t>is</w:t>
      </w:r>
      <w:r>
        <w:rPr>
          <w:spacing w:val="23"/>
        </w:rPr>
        <w:t xml:space="preserve"> </w:t>
      </w:r>
      <w:r>
        <w:t>really</w:t>
      </w:r>
      <w:r>
        <w:rPr>
          <w:spacing w:val="18"/>
        </w:rPr>
        <w:t xml:space="preserve"> </w:t>
      </w:r>
      <w:r>
        <w:t>due</w:t>
      </w:r>
      <w:r>
        <w:rPr>
          <w:spacing w:val="26"/>
        </w:rPr>
        <w:t xml:space="preserve"> </w:t>
      </w:r>
      <w:r>
        <w:t>to</w:t>
      </w:r>
      <w:r>
        <w:rPr>
          <w:spacing w:val="24"/>
        </w:rPr>
        <w:t xml:space="preserve"> </w:t>
      </w:r>
      <w:r>
        <w:t>treatments</w:t>
      </w:r>
      <w:r>
        <w:rPr>
          <w:spacing w:val="24"/>
        </w:rPr>
        <w:t xml:space="preserve"> </w:t>
      </w:r>
      <w:r>
        <w:t>or</w:t>
      </w:r>
      <w:r>
        <w:rPr>
          <w:spacing w:val="22"/>
        </w:rPr>
        <w:t xml:space="preserve"> </w:t>
      </w:r>
      <w:r>
        <w:t>it</w:t>
      </w:r>
      <w:r>
        <w:rPr>
          <w:spacing w:val="24"/>
        </w:rPr>
        <w:t xml:space="preserve"> </w:t>
      </w:r>
      <w:r>
        <w:t>is</w:t>
      </w:r>
      <w:r>
        <w:rPr>
          <w:spacing w:val="24"/>
        </w:rPr>
        <w:t xml:space="preserve"> </w:t>
      </w:r>
      <w:r>
        <w:t>due</w:t>
      </w:r>
      <w:r>
        <w:rPr>
          <w:spacing w:val="22"/>
        </w:rPr>
        <w:t xml:space="preserve"> </w:t>
      </w:r>
      <w:r>
        <w:t>to</w:t>
      </w:r>
      <w:r>
        <w:rPr>
          <w:spacing w:val="24"/>
        </w:rPr>
        <w:t xml:space="preserve"> </w:t>
      </w:r>
      <w:r>
        <w:t>uncontrolled</w:t>
      </w:r>
      <w:r>
        <w:rPr>
          <w:spacing w:val="22"/>
        </w:rPr>
        <w:t xml:space="preserve"> </w:t>
      </w:r>
      <w:r>
        <w:t>factors.</w:t>
      </w:r>
    </w:p>
    <w:p w14:paraId="5BE32747" w14:textId="32D95119" w:rsidR="00F81D31" w:rsidRDefault="00225929">
      <w:pPr>
        <w:pStyle w:val="BodyText"/>
        <w:spacing w:before="75" w:line="259" w:lineRule="auto"/>
        <w:ind w:left="879" w:right="845"/>
        <w:jc w:val="both"/>
      </w:pPr>
      <w:r>
        <w:t>Experience tells us that even if the same treatment is used on all the plot, the yields would</w:t>
      </w:r>
      <w:r>
        <w:rPr>
          <w:spacing w:val="1"/>
        </w:rPr>
        <w:t xml:space="preserve"> </w:t>
      </w:r>
      <w:r>
        <w:t>still vary due to differences in soil. Such variation from plot to plot</w:t>
      </w:r>
      <w:r>
        <w:rPr>
          <w:spacing w:val="60"/>
        </w:rPr>
        <w:t xml:space="preserve"> </w:t>
      </w:r>
      <w:r>
        <w:t>which is due to random</w:t>
      </w:r>
      <w:r>
        <w:rPr>
          <w:spacing w:val="1"/>
        </w:rPr>
        <w:t xml:space="preserve"> </w:t>
      </w:r>
      <w:r>
        <w:t>or chance factor is known as experimental error. Experimental error does not mean a mistake</w:t>
      </w:r>
      <w:r>
        <w:rPr>
          <w:spacing w:val="-57"/>
        </w:rPr>
        <w:t xml:space="preserve"> </w:t>
      </w:r>
      <w:r>
        <w:t>but</w:t>
      </w:r>
      <w:r>
        <w:rPr>
          <w:spacing w:val="-1"/>
        </w:rPr>
        <w:t xml:space="preserve"> </w:t>
      </w:r>
      <w:r>
        <w:t>includes all</w:t>
      </w:r>
      <w:r>
        <w:rPr>
          <w:spacing w:val="1"/>
        </w:rPr>
        <w:t xml:space="preserve"> </w:t>
      </w:r>
      <w:r>
        <w:t>type of</w:t>
      </w:r>
      <w:r>
        <w:rPr>
          <w:spacing w:val="-1"/>
        </w:rPr>
        <w:t xml:space="preserve"> </w:t>
      </w:r>
      <w:r>
        <w:t>variation due</w:t>
      </w:r>
      <w:r>
        <w:rPr>
          <w:spacing w:val="-1"/>
        </w:rPr>
        <w:t xml:space="preserve"> </w:t>
      </w:r>
      <w:r>
        <w:t>to:-</w:t>
      </w:r>
    </w:p>
    <w:p w14:paraId="5608F224" w14:textId="77777777" w:rsidR="003877E5" w:rsidRDefault="003877E5">
      <w:pPr>
        <w:pStyle w:val="BodyText"/>
        <w:spacing w:before="75" w:line="259" w:lineRule="auto"/>
        <w:ind w:left="879" w:right="845"/>
        <w:jc w:val="both"/>
      </w:pPr>
    </w:p>
    <w:p w14:paraId="3466B359" w14:textId="77777777" w:rsidR="00F81D31" w:rsidRDefault="00225929">
      <w:pPr>
        <w:pStyle w:val="Heading2"/>
        <w:numPr>
          <w:ilvl w:val="0"/>
          <w:numId w:val="2"/>
        </w:numPr>
        <w:tabs>
          <w:tab w:val="left" w:pos="1840"/>
        </w:tabs>
        <w:spacing w:before="5" w:line="237" w:lineRule="auto"/>
        <w:ind w:right="1404"/>
      </w:pPr>
      <w:r>
        <w:t>Inherent</w:t>
      </w:r>
      <w:r>
        <w:rPr>
          <w:spacing w:val="-7"/>
        </w:rPr>
        <w:t xml:space="preserve"> </w:t>
      </w:r>
      <w:r>
        <w:t>variability</w:t>
      </w:r>
      <w:r>
        <w:rPr>
          <w:spacing w:val="-6"/>
        </w:rPr>
        <w:t xml:space="preserve"> </w:t>
      </w:r>
      <w:r>
        <w:t>in</w:t>
      </w:r>
      <w:r>
        <w:rPr>
          <w:spacing w:val="-3"/>
        </w:rPr>
        <w:t xml:space="preserve"> </w:t>
      </w:r>
      <w:r>
        <w:t>the</w:t>
      </w:r>
      <w:r>
        <w:rPr>
          <w:spacing w:val="-8"/>
        </w:rPr>
        <w:t xml:space="preserve"> </w:t>
      </w:r>
      <w:r>
        <w:t>experimental</w:t>
      </w:r>
      <w:r>
        <w:rPr>
          <w:spacing w:val="-1"/>
        </w:rPr>
        <w:t xml:space="preserve"> </w:t>
      </w:r>
      <w:r>
        <w:t>material</w:t>
      </w:r>
      <w:r>
        <w:rPr>
          <w:spacing w:val="-6"/>
        </w:rPr>
        <w:t xml:space="preserve"> </w:t>
      </w:r>
      <w:r>
        <w:t>to</w:t>
      </w:r>
      <w:r>
        <w:rPr>
          <w:spacing w:val="-6"/>
        </w:rPr>
        <w:t xml:space="preserve"> </w:t>
      </w:r>
      <w:r>
        <w:t>which</w:t>
      </w:r>
      <w:r>
        <w:rPr>
          <w:spacing w:val="-6"/>
        </w:rPr>
        <w:t xml:space="preserve"> </w:t>
      </w:r>
      <w:r>
        <w:t>treatments</w:t>
      </w:r>
      <w:r>
        <w:rPr>
          <w:spacing w:val="-3"/>
        </w:rPr>
        <w:t xml:space="preserve"> </w:t>
      </w:r>
      <w:r>
        <w:t>are</w:t>
      </w:r>
      <w:r>
        <w:rPr>
          <w:spacing w:val="-57"/>
        </w:rPr>
        <w:t xml:space="preserve"> </w:t>
      </w:r>
      <w:r>
        <w:t>applied.</w:t>
      </w:r>
    </w:p>
    <w:p w14:paraId="62FB2E07" w14:textId="77777777" w:rsidR="00F81D31" w:rsidRDefault="00225929">
      <w:pPr>
        <w:pStyle w:val="ListParagraph"/>
        <w:numPr>
          <w:ilvl w:val="0"/>
          <w:numId w:val="2"/>
        </w:numPr>
        <w:tabs>
          <w:tab w:val="left" w:pos="1840"/>
        </w:tabs>
        <w:spacing w:before="25"/>
        <w:ind w:hanging="241"/>
        <w:rPr>
          <w:b/>
          <w:sz w:val="24"/>
        </w:rPr>
      </w:pPr>
      <w:r>
        <w:rPr>
          <w:b/>
          <w:sz w:val="24"/>
        </w:rPr>
        <w:t>Errors</w:t>
      </w:r>
      <w:r>
        <w:rPr>
          <w:b/>
          <w:spacing w:val="-7"/>
          <w:sz w:val="24"/>
        </w:rPr>
        <w:t xml:space="preserve"> </w:t>
      </w:r>
      <w:r>
        <w:rPr>
          <w:b/>
          <w:sz w:val="24"/>
        </w:rPr>
        <w:t>associated</w:t>
      </w:r>
      <w:r>
        <w:rPr>
          <w:b/>
          <w:spacing w:val="-6"/>
          <w:sz w:val="24"/>
        </w:rPr>
        <w:t xml:space="preserve"> </w:t>
      </w:r>
      <w:r>
        <w:rPr>
          <w:b/>
          <w:sz w:val="24"/>
        </w:rPr>
        <w:t>with</w:t>
      </w:r>
      <w:r>
        <w:rPr>
          <w:b/>
          <w:spacing w:val="-6"/>
          <w:sz w:val="24"/>
        </w:rPr>
        <w:t xml:space="preserve"> </w:t>
      </w:r>
      <w:r>
        <w:rPr>
          <w:b/>
          <w:sz w:val="24"/>
        </w:rPr>
        <w:t>the</w:t>
      </w:r>
      <w:r>
        <w:rPr>
          <w:b/>
          <w:spacing w:val="-8"/>
          <w:sz w:val="24"/>
        </w:rPr>
        <w:t xml:space="preserve"> </w:t>
      </w:r>
      <w:r>
        <w:rPr>
          <w:b/>
          <w:sz w:val="24"/>
        </w:rPr>
        <w:t>measurements</w:t>
      </w:r>
      <w:r>
        <w:rPr>
          <w:b/>
          <w:spacing w:val="-4"/>
          <w:sz w:val="24"/>
        </w:rPr>
        <w:t xml:space="preserve"> </w:t>
      </w:r>
      <w:r>
        <w:rPr>
          <w:b/>
          <w:sz w:val="24"/>
        </w:rPr>
        <w:t>made.</w:t>
      </w:r>
    </w:p>
    <w:p w14:paraId="5921B46F" w14:textId="303E228D" w:rsidR="00F81D31" w:rsidRDefault="00225929">
      <w:pPr>
        <w:pStyle w:val="Heading2"/>
        <w:numPr>
          <w:ilvl w:val="0"/>
          <w:numId w:val="2"/>
        </w:numPr>
        <w:tabs>
          <w:tab w:val="left" w:pos="1840"/>
        </w:tabs>
        <w:spacing w:before="24"/>
        <w:ind w:hanging="241"/>
      </w:pPr>
      <w:r>
        <w:t>Lack</w:t>
      </w:r>
      <w:r>
        <w:rPr>
          <w:spacing w:val="-6"/>
        </w:rPr>
        <w:t xml:space="preserve"> </w:t>
      </w:r>
      <w:r>
        <w:t>of</w:t>
      </w:r>
      <w:r>
        <w:rPr>
          <w:spacing w:val="-6"/>
        </w:rPr>
        <w:t xml:space="preserve"> </w:t>
      </w:r>
      <w:r>
        <w:t>representativeness</w:t>
      </w:r>
      <w:r>
        <w:rPr>
          <w:spacing w:val="-3"/>
        </w:rPr>
        <w:t xml:space="preserve"> </w:t>
      </w:r>
      <w:r>
        <w:t>of</w:t>
      </w:r>
      <w:r>
        <w:rPr>
          <w:spacing w:val="-6"/>
        </w:rPr>
        <w:t xml:space="preserve"> </w:t>
      </w:r>
      <w:r>
        <w:t>the</w:t>
      </w:r>
      <w:r>
        <w:rPr>
          <w:spacing w:val="-7"/>
        </w:rPr>
        <w:t xml:space="preserve"> </w:t>
      </w:r>
      <w:r>
        <w:t>sample</w:t>
      </w:r>
      <w:r>
        <w:rPr>
          <w:spacing w:val="-5"/>
        </w:rPr>
        <w:t xml:space="preserve"> </w:t>
      </w:r>
      <w:r>
        <w:t>to</w:t>
      </w:r>
      <w:r>
        <w:rPr>
          <w:spacing w:val="-5"/>
        </w:rPr>
        <w:t xml:space="preserve"> </w:t>
      </w:r>
      <w:r>
        <w:t>the</w:t>
      </w:r>
      <w:r>
        <w:rPr>
          <w:spacing w:val="-1"/>
        </w:rPr>
        <w:t xml:space="preserve"> </w:t>
      </w:r>
      <w:r>
        <w:t>population</w:t>
      </w:r>
      <w:r>
        <w:rPr>
          <w:spacing w:val="-3"/>
        </w:rPr>
        <w:t xml:space="preserve"> </w:t>
      </w:r>
      <w:r>
        <w:t>understudy.</w:t>
      </w:r>
    </w:p>
    <w:p w14:paraId="5AC03C09" w14:textId="77777777" w:rsidR="003877E5" w:rsidRDefault="003877E5" w:rsidP="003877E5">
      <w:pPr>
        <w:pStyle w:val="Heading2"/>
        <w:tabs>
          <w:tab w:val="left" w:pos="1840"/>
        </w:tabs>
        <w:spacing w:before="24"/>
        <w:ind w:left="1839" w:firstLine="0"/>
      </w:pPr>
    </w:p>
    <w:p w14:paraId="7D13E3C2" w14:textId="7759AB16" w:rsidR="00F81D31" w:rsidRDefault="00225929">
      <w:pPr>
        <w:pStyle w:val="BodyText"/>
        <w:spacing w:before="12" w:line="259" w:lineRule="auto"/>
        <w:ind w:left="1239" w:right="759"/>
      </w:pPr>
      <w:r>
        <w:t>The</w:t>
      </w:r>
      <w:r>
        <w:rPr>
          <w:spacing w:val="17"/>
        </w:rPr>
        <w:t xml:space="preserve"> </w:t>
      </w:r>
      <w:r>
        <w:t>experimental</w:t>
      </w:r>
      <w:r>
        <w:rPr>
          <w:spacing w:val="24"/>
        </w:rPr>
        <w:t xml:space="preserve"> </w:t>
      </w:r>
      <w:r>
        <w:t>error</w:t>
      </w:r>
      <w:r>
        <w:rPr>
          <w:spacing w:val="24"/>
        </w:rPr>
        <w:t xml:space="preserve"> </w:t>
      </w:r>
      <w:r>
        <w:t>provides</w:t>
      </w:r>
      <w:r>
        <w:rPr>
          <w:spacing w:val="20"/>
        </w:rPr>
        <w:t xml:space="preserve"> </w:t>
      </w:r>
      <w:r>
        <w:t>a</w:t>
      </w:r>
      <w:r>
        <w:rPr>
          <w:spacing w:val="17"/>
        </w:rPr>
        <w:t xml:space="preserve"> </w:t>
      </w:r>
      <w:r>
        <w:t>basis</w:t>
      </w:r>
      <w:r>
        <w:rPr>
          <w:spacing w:val="24"/>
        </w:rPr>
        <w:t xml:space="preserve"> </w:t>
      </w:r>
      <w:r>
        <w:t>for</w:t>
      </w:r>
      <w:r>
        <w:rPr>
          <w:spacing w:val="19"/>
        </w:rPr>
        <w:t xml:space="preserve"> </w:t>
      </w:r>
      <w:r>
        <w:t>the</w:t>
      </w:r>
      <w:r>
        <w:rPr>
          <w:spacing w:val="22"/>
        </w:rPr>
        <w:t xml:space="preserve"> </w:t>
      </w:r>
      <w:r>
        <w:t>confidence</w:t>
      </w:r>
      <w:r>
        <w:rPr>
          <w:spacing w:val="17"/>
        </w:rPr>
        <w:t xml:space="preserve"> </w:t>
      </w:r>
      <w:r>
        <w:t>to</w:t>
      </w:r>
      <w:r>
        <w:rPr>
          <w:spacing w:val="23"/>
        </w:rPr>
        <w:t xml:space="preserve"> </w:t>
      </w:r>
      <w:r>
        <w:t>be</w:t>
      </w:r>
      <w:r>
        <w:rPr>
          <w:spacing w:val="17"/>
        </w:rPr>
        <w:t xml:space="preserve"> </w:t>
      </w:r>
      <w:r>
        <w:t>placed</w:t>
      </w:r>
      <w:r>
        <w:rPr>
          <w:spacing w:val="31"/>
        </w:rPr>
        <w:t xml:space="preserve"> </w:t>
      </w:r>
      <w:r>
        <w:t>in</w:t>
      </w:r>
      <w:r>
        <w:rPr>
          <w:spacing w:val="23"/>
        </w:rPr>
        <w:t xml:space="preserve"> </w:t>
      </w:r>
      <w:r>
        <w:t>the</w:t>
      </w:r>
      <w:r>
        <w:rPr>
          <w:spacing w:val="21"/>
        </w:rPr>
        <w:t xml:space="preserve"> </w:t>
      </w:r>
      <w:r>
        <w:t>inference</w:t>
      </w:r>
      <w:r>
        <w:rPr>
          <w:spacing w:val="-57"/>
        </w:rPr>
        <w:t xml:space="preserve"> </w:t>
      </w:r>
      <w:r>
        <w:t>about</w:t>
      </w:r>
      <w:r>
        <w:rPr>
          <w:spacing w:val="23"/>
        </w:rPr>
        <w:t xml:space="preserve"> </w:t>
      </w:r>
      <w:r>
        <w:t>the</w:t>
      </w:r>
      <w:r w:rsidR="000E7F9C">
        <w:t xml:space="preserve"> </w:t>
      </w:r>
      <w:r>
        <w:t>population. So it</w:t>
      </w:r>
      <w:r>
        <w:rPr>
          <w:spacing w:val="-1"/>
        </w:rPr>
        <w:t xml:space="preserve"> </w:t>
      </w:r>
      <w:r>
        <w:t>is</w:t>
      </w:r>
      <w:r>
        <w:rPr>
          <w:spacing w:val="-3"/>
        </w:rPr>
        <w:t xml:space="preserve"> </w:t>
      </w:r>
      <w:r>
        <w:t>important</w:t>
      </w:r>
      <w:r>
        <w:rPr>
          <w:spacing w:val="-1"/>
        </w:rPr>
        <w:t xml:space="preserve"> </w:t>
      </w:r>
      <w:r>
        <w:t>to estimate</w:t>
      </w:r>
      <w:r>
        <w:rPr>
          <w:spacing w:val="-4"/>
        </w:rPr>
        <w:t xml:space="preserve"> </w:t>
      </w:r>
      <w:r>
        <w:t>and</w:t>
      </w:r>
      <w:r>
        <w:rPr>
          <w:spacing w:val="-1"/>
        </w:rPr>
        <w:t xml:space="preserve"> </w:t>
      </w:r>
      <w:r>
        <w:t>control the</w:t>
      </w:r>
      <w:r>
        <w:rPr>
          <w:spacing w:val="-2"/>
        </w:rPr>
        <w:t xml:space="preserve"> </w:t>
      </w:r>
      <w:r>
        <w:t>experimental</w:t>
      </w:r>
      <w:r>
        <w:rPr>
          <w:spacing w:val="1"/>
        </w:rPr>
        <w:t xml:space="preserve"> </w:t>
      </w:r>
      <w:r>
        <w:t>error.</w:t>
      </w:r>
    </w:p>
    <w:p w14:paraId="7F1576B8" w14:textId="77777777" w:rsidR="00F81D31" w:rsidRDefault="00F81D31">
      <w:pPr>
        <w:pStyle w:val="BodyText"/>
        <w:spacing w:before="5"/>
        <w:rPr>
          <w:sz w:val="26"/>
        </w:rPr>
      </w:pPr>
    </w:p>
    <w:p w14:paraId="75786AC0" w14:textId="77777777" w:rsidR="00F81D31" w:rsidRDefault="00225929">
      <w:pPr>
        <w:pStyle w:val="Heading2"/>
        <w:numPr>
          <w:ilvl w:val="0"/>
          <w:numId w:val="3"/>
        </w:numPr>
        <w:tabs>
          <w:tab w:val="left" w:pos="1120"/>
        </w:tabs>
        <w:ind w:left="1119" w:hanging="241"/>
        <w:jc w:val="left"/>
      </w:pPr>
      <w:r>
        <w:t>REPLICATION:-</w:t>
      </w:r>
    </w:p>
    <w:p w14:paraId="27A435F9" w14:textId="1BCC03AF" w:rsidR="00F81D31" w:rsidRDefault="00225929">
      <w:pPr>
        <w:pStyle w:val="BodyText"/>
        <w:tabs>
          <w:tab w:val="left" w:pos="3280"/>
        </w:tabs>
        <w:spacing w:before="13" w:line="261" w:lineRule="auto"/>
        <w:ind w:left="879" w:right="1054" w:firstLine="717"/>
      </w:pPr>
      <w:r>
        <w:t>Replication</w:t>
      </w:r>
      <w:r>
        <w:rPr>
          <w:spacing w:val="14"/>
        </w:rPr>
        <w:t xml:space="preserve"> </w:t>
      </w:r>
      <w:r>
        <w:t>means</w:t>
      </w:r>
      <w:r>
        <w:rPr>
          <w:spacing w:val="16"/>
        </w:rPr>
        <w:t xml:space="preserve"> </w:t>
      </w:r>
      <w:r>
        <w:t>an</w:t>
      </w:r>
      <w:r>
        <w:rPr>
          <w:spacing w:val="15"/>
        </w:rPr>
        <w:t xml:space="preserve"> </w:t>
      </w:r>
      <w:r>
        <w:t>execution</w:t>
      </w:r>
      <w:r>
        <w:rPr>
          <w:spacing w:val="16"/>
        </w:rPr>
        <w:t xml:space="preserve"> </w:t>
      </w:r>
      <w:r>
        <w:t>of</w:t>
      </w:r>
      <w:r>
        <w:rPr>
          <w:spacing w:val="15"/>
        </w:rPr>
        <w:t xml:space="preserve"> </w:t>
      </w:r>
      <w:r>
        <w:t>the</w:t>
      </w:r>
      <w:r>
        <w:rPr>
          <w:spacing w:val="16"/>
        </w:rPr>
        <w:t xml:space="preserve"> </w:t>
      </w:r>
      <w:r>
        <w:t>experiment</w:t>
      </w:r>
      <w:r>
        <w:rPr>
          <w:spacing w:val="17"/>
        </w:rPr>
        <w:t xml:space="preserve"> </w:t>
      </w:r>
      <w:r>
        <w:t>more</w:t>
      </w:r>
      <w:r>
        <w:rPr>
          <w:spacing w:val="9"/>
        </w:rPr>
        <w:t xml:space="preserve"> </w:t>
      </w:r>
      <w:r>
        <w:t>than</w:t>
      </w:r>
      <w:r>
        <w:rPr>
          <w:spacing w:val="15"/>
        </w:rPr>
        <w:t xml:space="preserve"> </w:t>
      </w:r>
      <w:r>
        <w:t>once,</w:t>
      </w:r>
      <w:r>
        <w:rPr>
          <w:spacing w:val="16"/>
        </w:rPr>
        <w:t xml:space="preserve"> </w:t>
      </w:r>
      <w:r>
        <w:t>in</w:t>
      </w:r>
      <w:r>
        <w:rPr>
          <w:spacing w:val="15"/>
        </w:rPr>
        <w:t xml:space="preserve"> </w:t>
      </w:r>
      <w:r>
        <w:t>other</w:t>
      </w:r>
      <w:r>
        <w:rPr>
          <w:spacing w:val="13"/>
        </w:rPr>
        <w:t xml:space="preserve"> </w:t>
      </w:r>
      <w:r>
        <w:t>words</w:t>
      </w:r>
      <w:r>
        <w:rPr>
          <w:spacing w:val="-57"/>
        </w:rPr>
        <w:t xml:space="preserve"> </w:t>
      </w:r>
      <w:r>
        <w:t>repetition</w:t>
      </w:r>
      <w:r>
        <w:rPr>
          <w:spacing w:val="15"/>
        </w:rPr>
        <w:t xml:space="preserve"> </w:t>
      </w:r>
      <w:r>
        <w:t>of</w:t>
      </w:r>
      <w:r w:rsidR="003877E5">
        <w:t xml:space="preserve"> </w:t>
      </w:r>
      <w:r>
        <w:t>treatments</w:t>
      </w:r>
      <w:r>
        <w:tab/>
        <w:t>under</w:t>
      </w:r>
      <w:r>
        <w:rPr>
          <w:spacing w:val="-1"/>
        </w:rPr>
        <w:t xml:space="preserve"> </w:t>
      </w:r>
      <w:r>
        <w:t>investigation is</w:t>
      </w:r>
      <w:r>
        <w:rPr>
          <w:spacing w:val="-1"/>
        </w:rPr>
        <w:t xml:space="preserve"> </w:t>
      </w:r>
      <w:r>
        <w:t>known as</w:t>
      </w:r>
      <w:r>
        <w:rPr>
          <w:spacing w:val="1"/>
        </w:rPr>
        <w:t xml:space="preserve"> </w:t>
      </w:r>
      <w:r>
        <w:t>replication.</w:t>
      </w:r>
    </w:p>
    <w:p w14:paraId="61B74C6D" w14:textId="3BFB758C" w:rsidR="00F81D31" w:rsidRDefault="00F81D31">
      <w:pPr>
        <w:pStyle w:val="BodyText"/>
        <w:spacing w:before="2"/>
        <w:rPr>
          <w:sz w:val="26"/>
        </w:rPr>
      </w:pPr>
    </w:p>
    <w:p w14:paraId="38D94D75" w14:textId="037D53EE" w:rsidR="007E737A" w:rsidRDefault="007E737A">
      <w:pPr>
        <w:pStyle w:val="BodyText"/>
        <w:spacing w:before="2"/>
        <w:rPr>
          <w:sz w:val="26"/>
        </w:rPr>
      </w:pPr>
    </w:p>
    <w:p w14:paraId="7A097D71" w14:textId="591E49CA" w:rsidR="007E737A" w:rsidRDefault="007E737A">
      <w:pPr>
        <w:pStyle w:val="BodyText"/>
        <w:spacing w:before="2"/>
        <w:rPr>
          <w:sz w:val="26"/>
        </w:rPr>
      </w:pPr>
    </w:p>
    <w:p w14:paraId="7A01C064" w14:textId="303EBFC1" w:rsidR="007E737A" w:rsidRDefault="007E737A">
      <w:pPr>
        <w:pStyle w:val="BodyText"/>
        <w:spacing w:before="2"/>
        <w:rPr>
          <w:sz w:val="26"/>
        </w:rPr>
      </w:pPr>
    </w:p>
    <w:p w14:paraId="724F19AA" w14:textId="77777777" w:rsidR="007E737A" w:rsidRDefault="007E737A">
      <w:pPr>
        <w:pStyle w:val="BodyText"/>
        <w:spacing w:before="2"/>
        <w:rPr>
          <w:sz w:val="26"/>
        </w:rPr>
      </w:pPr>
    </w:p>
    <w:p w14:paraId="4FFBC990" w14:textId="77777777" w:rsidR="00F81D31" w:rsidRDefault="00225929">
      <w:pPr>
        <w:pStyle w:val="Heading2"/>
        <w:numPr>
          <w:ilvl w:val="0"/>
          <w:numId w:val="3"/>
        </w:numPr>
        <w:tabs>
          <w:tab w:val="left" w:pos="1120"/>
        </w:tabs>
        <w:ind w:left="1119" w:hanging="241"/>
        <w:jc w:val="left"/>
      </w:pPr>
      <w:r>
        <w:t>PRECISION:-</w:t>
      </w:r>
    </w:p>
    <w:p w14:paraId="6D02C130" w14:textId="084BBD10" w:rsidR="003877E5" w:rsidRDefault="003877E5" w:rsidP="003877E5">
      <w:pPr>
        <w:pStyle w:val="BodyText"/>
        <w:spacing w:before="14" w:line="261" w:lineRule="auto"/>
        <w:ind w:right="2112"/>
      </w:pPr>
    </w:p>
    <w:p w14:paraId="46C3A6D3" w14:textId="77777777" w:rsidR="003877E5" w:rsidRDefault="003877E5" w:rsidP="003877E5">
      <w:pPr>
        <w:pStyle w:val="BodyText"/>
        <w:spacing w:before="14" w:line="261" w:lineRule="auto"/>
        <w:ind w:right="2112"/>
        <w:rPr>
          <w:spacing w:val="1"/>
        </w:rPr>
      </w:pPr>
      <w:r>
        <w:t xml:space="preserve">                 Precision</w:t>
      </w:r>
      <w:r>
        <w:rPr>
          <w:spacing w:val="-3"/>
        </w:rPr>
        <w:t xml:space="preserve"> </w:t>
      </w:r>
      <w:r>
        <w:t>means</w:t>
      </w:r>
      <w:r>
        <w:rPr>
          <w:spacing w:val="-3"/>
        </w:rPr>
        <w:t xml:space="preserve"> </w:t>
      </w:r>
      <w:r>
        <w:t>the</w:t>
      </w:r>
      <w:r>
        <w:rPr>
          <w:spacing w:val="-4"/>
        </w:rPr>
        <w:t xml:space="preserve"> </w:t>
      </w:r>
      <w:r>
        <w:t>reciprocal</w:t>
      </w:r>
      <w:r>
        <w:rPr>
          <w:spacing w:val="1"/>
        </w:rPr>
        <w:t xml:space="preserve"> </w:t>
      </w:r>
      <w:r>
        <w:t>of</w:t>
      </w:r>
      <w:r>
        <w:rPr>
          <w:spacing w:val="-5"/>
        </w:rPr>
        <w:t xml:space="preserve"> </w:t>
      </w:r>
      <w:r>
        <w:t>the</w:t>
      </w:r>
      <w:r>
        <w:rPr>
          <w:spacing w:val="-4"/>
        </w:rPr>
        <w:t xml:space="preserve"> </w:t>
      </w:r>
      <w:r>
        <w:t>variance</w:t>
      </w:r>
      <w:r>
        <w:rPr>
          <w:spacing w:val="-3"/>
        </w:rPr>
        <w:t xml:space="preserve"> </w:t>
      </w:r>
      <w:r>
        <w:t>of</w:t>
      </w:r>
      <w:r>
        <w:rPr>
          <w:spacing w:val="-5"/>
        </w:rPr>
        <w:t xml:space="preserve"> </w:t>
      </w:r>
      <w:r>
        <w:t>the</w:t>
      </w:r>
      <w:r>
        <w:rPr>
          <w:spacing w:val="-5"/>
        </w:rPr>
        <w:t xml:space="preserve"> </w:t>
      </w:r>
      <w:r>
        <w:t>mean.</w:t>
      </w:r>
      <w:r>
        <w:rPr>
          <w:spacing w:val="4"/>
        </w:rPr>
        <w:t xml:space="preserve"> </w:t>
      </w:r>
      <w:r>
        <w:t>It</w:t>
      </w:r>
      <w:r>
        <w:rPr>
          <w:spacing w:val="-3"/>
        </w:rPr>
        <w:t xml:space="preserve"> </w:t>
      </w:r>
      <w:r>
        <w:t>is</w:t>
      </w:r>
      <w:r>
        <w:rPr>
          <w:spacing w:val="1"/>
        </w:rPr>
        <w:t xml:space="preserve"> </w:t>
      </w:r>
      <w:r>
        <w:t>given by</w:t>
      </w:r>
      <w:r>
        <w:rPr>
          <w:spacing w:val="-57"/>
        </w:rPr>
        <w:t xml:space="preserve">    </w:t>
      </w:r>
      <w:r>
        <w:t>1/V</w:t>
      </w:r>
      <w:r>
        <w:rPr>
          <w:spacing w:val="1"/>
        </w:rPr>
        <w:t xml:space="preserve"> </w:t>
      </w:r>
    </w:p>
    <w:p w14:paraId="4CF9F885" w14:textId="77777777" w:rsidR="003877E5" w:rsidRDefault="003877E5" w:rsidP="003877E5">
      <w:pPr>
        <w:pStyle w:val="BodyText"/>
        <w:spacing w:before="14" w:line="261" w:lineRule="auto"/>
        <w:ind w:right="2112"/>
        <w:rPr>
          <w:spacing w:val="-2"/>
        </w:rPr>
      </w:pPr>
      <w:r>
        <w:rPr>
          <w:spacing w:val="1"/>
        </w:rPr>
        <w:t xml:space="preserve">                 </w:t>
      </w:r>
      <w:r>
        <w:t>(xbar</w:t>
      </w:r>
      <w:r>
        <w:rPr>
          <w:spacing w:val="1"/>
        </w:rPr>
        <w:t xml:space="preserve"> </w:t>
      </w:r>
      <w:r>
        <w:t>) =r/σ</w:t>
      </w:r>
      <w:r>
        <w:rPr>
          <w:vertAlign w:val="superscript"/>
        </w:rPr>
        <w:t>2</w:t>
      </w:r>
      <w:r>
        <w:t>; Where r= common replication number and σ</w:t>
      </w:r>
      <w:r>
        <w:rPr>
          <w:vertAlign w:val="superscript"/>
        </w:rPr>
        <w:t>2</w:t>
      </w:r>
      <w:r>
        <w:t>= error</w:t>
      </w:r>
      <w:r>
        <w:rPr>
          <w:spacing w:val="1"/>
        </w:rPr>
        <w:t xml:space="preserve"> </w:t>
      </w:r>
      <w:r>
        <w:t>variance</w:t>
      </w:r>
      <w:r>
        <w:rPr>
          <w:spacing w:val="-2"/>
        </w:rPr>
        <w:t xml:space="preserve"> </w:t>
      </w:r>
    </w:p>
    <w:p w14:paraId="09707C99" w14:textId="5E55DE93" w:rsidR="00F81D31" w:rsidRDefault="003877E5" w:rsidP="003877E5">
      <w:pPr>
        <w:pStyle w:val="BodyText"/>
        <w:spacing w:before="14" w:line="261" w:lineRule="auto"/>
        <w:ind w:right="2112"/>
      </w:pPr>
      <w:r>
        <w:rPr>
          <w:spacing w:val="-2"/>
        </w:rPr>
        <w:t xml:space="preserve">                 </w:t>
      </w:r>
      <w:r>
        <w:t>per</w:t>
      </w:r>
      <w:r>
        <w:rPr>
          <w:spacing w:val="-1"/>
        </w:rPr>
        <w:t xml:space="preserve"> </w:t>
      </w:r>
      <w:r>
        <w:t>unit.</w:t>
      </w:r>
    </w:p>
    <w:p w14:paraId="3B68A08C" w14:textId="77777777" w:rsidR="00F81D31" w:rsidRDefault="00F81D31">
      <w:pPr>
        <w:pStyle w:val="BodyText"/>
        <w:rPr>
          <w:sz w:val="26"/>
        </w:rPr>
      </w:pPr>
    </w:p>
    <w:p w14:paraId="37E3DFB8" w14:textId="1F48897E" w:rsidR="00F81D31" w:rsidRDefault="00F81D31">
      <w:pPr>
        <w:pStyle w:val="BodyText"/>
        <w:spacing w:before="4"/>
        <w:rPr>
          <w:sz w:val="36"/>
        </w:rPr>
      </w:pPr>
    </w:p>
    <w:p w14:paraId="10A69F7A" w14:textId="77777777" w:rsidR="003877E5" w:rsidRDefault="003877E5">
      <w:pPr>
        <w:pStyle w:val="BodyText"/>
        <w:spacing w:before="4"/>
        <w:rPr>
          <w:sz w:val="36"/>
        </w:rPr>
      </w:pPr>
    </w:p>
    <w:sectPr w:rsidR="003877E5" w:rsidSect="00F748CF">
      <w:headerReference w:type="default" r:id="rId8"/>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BCC8B" w14:textId="77777777" w:rsidR="00355964" w:rsidRDefault="00355964" w:rsidP="00355964">
      <w:r>
        <w:separator/>
      </w:r>
    </w:p>
  </w:endnote>
  <w:endnote w:type="continuationSeparator" w:id="0">
    <w:p w14:paraId="43513046" w14:textId="77777777" w:rsidR="00355964" w:rsidRDefault="00355964" w:rsidP="00355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74AA6" w14:textId="77777777" w:rsidR="00355964" w:rsidRDefault="00355964" w:rsidP="00355964">
      <w:r>
        <w:separator/>
      </w:r>
    </w:p>
  </w:footnote>
  <w:footnote w:type="continuationSeparator" w:id="0">
    <w:p w14:paraId="3D298B86" w14:textId="77777777" w:rsidR="00355964" w:rsidRDefault="00355964" w:rsidP="00355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35427" w14:textId="1875E85F" w:rsidR="00355964" w:rsidRDefault="00355964">
    <w:pPr>
      <w:pStyle w:val="Header"/>
    </w:pPr>
    <w:r>
      <w:rPr>
        <w:noProof/>
      </w:rPr>
      <mc:AlternateContent>
        <mc:Choice Requires="wps">
          <w:drawing>
            <wp:anchor distT="0" distB="0" distL="118745" distR="118745" simplePos="0" relativeHeight="251659264" behindDoc="1" locked="0" layoutInCell="1" allowOverlap="0" wp14:anchorId="7E604818" wp14:editId="4EBABAC7">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B4ADB71" w14:textId="3E38CEE4" w:rsidR="00355964" w:rsidRDefault="00355964">
                              <w:pPr>
                                <w:pStyle w:val="Header"/>
                                <w:jc w:val="center"/>
                                <w:rPr>
                                  <w:caps/>
                                  <w:color w:val="FFFFFF" w:themeColor="background1"/>
                                </w:rPr>
                              </w:pPr>
                              <w:r>
                                <w:rPr>
                                  <w:caps/>
                                  <w:color w:val="FFFFFF" w:themeColor="background1"/>
                                </w:rPr>
                                <w:t>Lecture 3</w:t>
                              </w:r>
                              <w:r w:rsidR="00C2368A">
                                <w:rPr>
                                  <w:caps/>
                                  <w:color w:val="FFFFFF" w:themeColor="background1"/>
                                </w:rPr>
                                <w:t>3</w:t>
                              </w:r>
                              <w:r>
                                <w:rPr>
                                  <w:caps/>
                                  <w:color w:val="FFFFFF" w:themeColor="background1"/>
                                </w:rPr>
                                <w:t xml:space="preserve"> dated 1</w:t>
                              </w:r>
                              <w:r w:rsidR="00C2368A">
                                <w:rPr>
                                  <w:caps/>
                                  <w:color w:val="FFFFFF" w:themeColor="background1"/>
                                </w:rPr>
                                <w:t>4</w:t>
                              </w:r>
                              <w:r>
                                <w:rPr>
                                  <w:caps/>
                                  <w:color w:val="FFFFFF" w:themeColor="background1"/>
                                </w:rPr>
                                <w:t>/0</w:t>
                              </w:r>
                              <w:r w:rsidR="00C2368A">
                                <w:rPr>
                                  <w:caps/>
                                  <w:color w:val="FFFFFF" w:themeColor="background1"/>
                                </w:rPr>
                                <w:t>2</w:t>
                              </w:r>
                              <w:r>
                                <w:rPr>
                                  <w:caps/>
                                  <w:color w:val="FFFFFF" w:themeColor="background1"/>
                                </w:rPr>
                                <w:t>/202</w:t>
                              </w:r>
                              <w:r w:rsidR="00C2368A">
                                <w:rPr>
                                  <w:caps/>
                                  <w:color w:val="FFFFFF" w:themeColor="background1"/>
                                </w:rPr>
                                <w:t>4</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E604818"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B4ADB71" w14:textId="3E38CEE4" w:rsidR="00355964" w:rsidRDefault="00355964">
                        <w:pPr>
                          <w:pStyle w:val="Header"/>
                          <w:jc w:val="center"/>
                          <w:rPr>
                            <w:caps/>
                            <w:color w:val="FFFFFF" w:themeColor="background1"/>
                          </w:rPr>
                        </w:pPr>
                        <w:r>
                          <w:rPr>
                            <w:caps/>
                            <w:color w:val="FFFFFF" w:themeColor="background1"/>
                          </w:rPr>
                          <w:t>Lecture 3</w:t>
                        </w:r>
                        <w:r w:rsidR="00C2368A">
                          <w:rPr>
                            <w:caps/>
                            <w:color w:val="FFFFFF" w:themeColor="background1"/>
                          </w:rPr>
                          <w:t>3</w:t>
                        </w:r>
                        <w:r>
                          <w:rPr>
                            <w:caps/>
                            <w:color w:val="FFFFFF" w:themeColor="background1"/>
                          </w:rPr>
                          <w:t xml:space="preserve"> dated 1</w:t>
                        </w:r>
                        <w:r w:rsidR="00C2368A">
                          <w:rPr>
                            <w:caps/>
                            <w:color w:val="FFFFFF" w:themeColor="background1"/>
                          </w:rPr>
                          <w:t>4</w:t>
                        </w:r>
                        <w:r>
                          <w:rPr>
                            <w:caps/>
                            <w:color w:val="FFFFFF" w:themeColor="background1"/>
                          </w:rPr>
                          <w:t>/0</w:t>
                        </w:r>
                        <w:r w:rsidR="00C2368A">
                          <w:rPr>
                            <w:caps/>
                            <w:color w:val="FFFFFF" w:themeColor="background1"/>
                          </w:rPr>
                          <w:t>2</w:t>
                        </w:r>
                        <w:r>
                          <w:rPr>
                            <w:caps/>
                            <w:color w:val="FFFFFF" w:themeColor="background1"/>
                          </w:rPr>
                          <w:t>/202</w:t>
                        </w:r>
                        <w:r w:rsidR="00C2368A">
                          <w:rPr>
                            <w:caps/>
                            <w:color w:val="FFFFFF" w:themeColor="background1"/>
                          </w:rPr>
                          <w:t>4</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546135"/>
    <w:multiLevelType w:val="hybridMultilevel"/>
    <w:tmpl w:val="DDA0E6BE"/>
    <w:lvl w:ilvl="0" w:tplc="9E56B30A">
      <w:start w:val="1"/>
      <w:numFmt w:val="decimal"/>
      <w:lvlText w:val="%1."/>
      <w:lvlJc w:val="left"/>
      <w:pPr>
        <w:ind w:left="1220" w:hanging="632"/>
        <w:jc w:val="right"/>
      </w:pPr>
      <w:rPr>
        <w:rFonts w:ascii="Times New Roman" w:eastAsia="Times New Roman" w:hAnsi="Times New Roman" w:cs="Times New Roman" w:hint="default"/>
        <w:b/>
        <w:bCs/>
        <w:w w:val="100"/>
        <w:sz w:val="24"/>
        <w:szCs w:val="24"/>
        <w:lang w:val="en-US" w:eastAsia="en-US" w:bidi="ar-SA"/>
      </w:rPr>
    </w:lvl>
    <w:lvl w:ilvl="1" w:tplc="3A94CBDA">
      <w:start w:val="1"/>
      <w:numFmt w:val="lowerLetter"/>
      <w:lvlText w:val="%2."/>
      <w:lvlJc w:val="left"/>
      <w:pPr>
        <w:ind w:left="591" w:hanging="629"/>
        <w:jc w:val="left"/>
      </w:pPr>
      <w:rPr>
        <w:rFonts w:ascii="Times New Roman" w:eastAsia="Times New Roman" w:hAnsi="Times New Roman" w:cs="Times New Roman" w:hint="default"/>
        <w:spacing w:val="-1"/>
        <w:w w:val="100"/>
        <w:sz w:val="24"/>
        <w:szCs w:val="24"/>
        <w:lang w:val="en-US" w:eastAsia="en-US" w:bidi="ar-SA"/>
      </w:rPr>
    </w:lvl>
    <w:lvl w:ilvl="2" w:tplc="FDF658A0">
      <w:numFmt w:val="bullet"/>
      <w:lvlText w:val="•"/>
      <w:lvlJc w:val="left"/>
      <w:pPr>
        <w:ind w:left="2273" w:hanging="629"/>
      </w:pPr>
      <w:rPr>
        <w:rFonts w:hint="default"/>
        <w:lang w:val="en-US" w:eastAsia="en-US" w:bidi="ar-SA"/>
      </w:rPr>
    </w:lvl>
    <w:lvl w:ilvl="3" w:tplc="84CE7762">
      <w:numFmt w:val="bullet"/>
      <w:lvlText w:val="•"/>
      <w:lvlJc w:val="left"/>
      <w:pPr>
        <w:ind w:left="3326" w:hanging="629"/>
      </w:pPr>
      <w:rPr>
        <w:rFonts w:hint="default"/>
        <w:lang w:val="en-US" w:eastAsia="en-US" w:bidi="ar-SA"/>
      </w:rPr>
    </w:lvl>
    <w:lvl w:ilvl="4" w:tplc="870663E8">
      <w:numFmt w:val="bullet"/>
      <w:lvlText w:val="•"/>
      <w:lvlJc w:val="left"/>
      <w:pPr>
        <w:ind w:left="4380" w:hanging="629"/>
      </w:pPr>
      <w:rPr>
        <w:rFonts w:hint="default"/>
        <w:lang w:val="en-US" w:eastAsia="en-US" w:bidi="ar-SA"/>
      </w:rPr>
    </w:lvl>
    <w:lvl w:ilvl="5" w:tplc="358823C6">
      <w:numFmt w:val="bullet"/>
      <w:lvlText w:val="•"/>
      <w:lvlJc w:val="left"/>
      <w:pPr>
        <w:ind w:left="5433" w:hanging="629"/>
      </w:pPr>
      <w:rPr>
        <w:rFonts w:hint="default"/>
        <w:lang w:val="en-US" w:eastAsia="en-US" w:bidi="ar-SA"/>
      </w:rPr>
    </w:lvl>
    <w:lvl w:ilvl="6" w:tplc="D75C81D8">
      <w:numFmt w:val="bullet"/>
      <w:lvlText w:val="•"/>
      <w:lvlJc w:val="left"/>
      <w:pPr>
        <w:ind w:left="6486" w:hanging="629"/>
      </w:pPr>
      <w:rPr>
        <w:rFonts w:hint="default"/>
        <w:lang w:val="en-US" w:eastAsia="en-US" w:bidi="ar-SA"/>
      </w:rPr>
    </w:lvl>
    <w:lvl w:ilvl="7" w:tplc="AEC8B718">
      <w:numFmt w:val="bullet"/>
      <w:lvlText w:val="•"/>
      <w:lvlJc w:val="left"/>
      <w:pPr>
        <w:ind w:left="7540" w:hanging="629"/>
      </w:pPr>
      <w:rPr>
        <w:rFonts w:hint="default"/>
        <w:lang w:val="en-US" w:eastAsia="en-US" w:bidi="ar-SA"/>
      </w:rPr>
    </w:lvl>
    <w:lvl w:ilvl="8" w:tplc="C396E640">
      <w:numFmt w:val="bullet"/>
      <w:lvlText w:val="•"/>
      <w:lvlJc w:val="left"/>
      <w:pPr>
        <w:ind w:left="8593" w:hanging="629"/>
      </w:pPr>
      <w:rPr>
        <w:rFonts w:hint="default"/>
        <w:lang w:val="en-US" w:eastAsia="en-US" w:bidi="ar-SA"/>
      </w:rPr>
    </w:lvl>
  </w:abstractNum>
  <w:abstractNum w:abstractNumId="1" w15:restartNumberingAfterBreak="0">
    <w:nsid w:val="3EB436E6"/>
    <w:multiLevelType w:val="hybridMultilevel"/>
    <w:tmpl w:val="9440E4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0D74ABF"/>
    <w:multiLevelType w:val="hybridMultilevel"/>
    <w:tmpl w:val="948AF7BE"/>
    <w:lvl w:ilvl="0" w:tplc="B4A0FC5E">
      <w:start w:val="1"/>
      <w:numFmt w:val="decimal"/>
      <w:lvlText w:val="%1."/>
      <w:lvlJc w:val="left"/>
      <w:pPr>
        <w:ind w:left="1839" w:hanging="240"/>
        <w:jc w:val="left"/>
      </w:pPr>
      <w:rPr>
        <w:rFonts w:ascii="Times New Roman" w:eastAsia="Times New Roman" w:hAnsi="Times New Roman" w:cs="Times New Roman" w:hint="default"/>
        <w:b/>
        <w:bCs/>
        <w:w w:val="100"/>
        <w:sz w:val="24"/>
        <w:szCs w:val="24"/>
        <w:lang w:val="en-US" w:eastAsia="en-US" w:bidi="ar-SA"/>
      </w:rPr>
    </w:lvl>
    <w:lvl w:ilvl="1" w:tplc="32B4847C">
      <w:numFmt w:val="bullet"/>
      <w:lvlText w:val="•"/>
      <w:lvlJc w:val="left"/>
      <w:pPr>
        <w:ind w:left="2726" w:hanging="240"/>
      </w:pPr>
      <w:rPr>
        <w:rFonts w:hint="default"/>
        <w:lang w:val="en-US" w:eastAsia="en-US" w:bidi="ar-SA"/>
      </w:rPr>
    </w:lvl>
    <w:lvl w:ilvl="2" w:tplc="1B04BCC6">
      <w:numFmt w:val="bullet"/>
      <w:lvlText w:val="•"/>
      <w:lvlJc w:val="left"/>
      <w:pPr>
        <w:ind w:left="3612" w:hanging="240"/>
      </w:pPr>
      <w:rPr>
        <w:rFonts w:hint="default"/>
        <w:lang w:val="en-US" w:eastAsia="en-US" w:bidi="ar-SA"/>
      </w:rPr>
    </w:lvl>
    <w:lvl w:ilvl="3" w:tplc="A72A9E82">
      <w:numFmt w:val="bullet"/>
      <w:lvlText w:val="•"/>
      <w:lvlJc w:val="left"/>
      <w:pPr>
        <w:ind w:left="4498" w:hanging="240"/>
      </w:pPr>
      <w:rPr>
        <w:rFonts w:hint="default"/>
        <w:lang w:val="en-US" w:eastAsia="en-US" w:bidi="ar-SA"/>
      </w:rPr>
    </w:lvl>
    <w:lvl w:ilvl="4" w:tplc="59800E80">
      <w:numFmt w:val="bullet"/>
      <w:lvlText w:val="•"/>
      <w:lvlJc w:val="left"/>
      <w:pPr>
        <w:ind w:left="5384" w:hanging="240"/>
      </w:pPr>
      <w:rPr>
        <w:rFonts w:hint="default"/>
        <w:lang w:val="en-US" w:eastAsia="en-US" w:bidi="ar-SA"/>
      </w:rPr>
    </w:lvl>
    <w:lvl w:ilvl="5" w:tplc="AC48E422">
      <w:numFmt w:val="bullet"/>
      <w:lvlText w:val="•"/>
      <w:lvlJc w:val="left"/>
      <w:pPr>
        <w:ind w:left="6270" w:hanging="240"/>
      </w:pPr>
      <w:rPr>
        <w:rFonts w:hint="default"/>
        <w:lang w:val="en-US" w:eastAsia="en-US" w:bidi="ar-SA"/>
      </w:rPr>
    </w:lvl>
    <w:lvl w:ilvl="6" w:tplc="991E9F20">
      <w:numFmt w:val="bullet"/>
      <w:lvlText w:val="•"/>
      <w:lvlJc w:val="left"/>
      <w:pPr>
        <w:ind w:left="7156" w:hanging="240"/>
      </w:pPr>
      <w:rPr>
        <w:rFonts w:hint="default"/>
        <w:lang w:val="en-US" w:eastAsia="en-US" w:bidi="ar-SA"/>
      </w:rPr>
    </w:lvl>
    <w:lvl w:ilvl="7" w:tplc="1F4C0D14">
      <w:numFmt w:val="bullet"/>
      <w:lvlText w:val="•"/>
      <w:lvlJc w:val="left"/>
      <w:pPr>
        <w:ind w:left="8042" w:hanging="240"/>
      </w:pPr>
      <w:rPr>
        <w:rFonts w:hint="default"/>
        <w:lang w:val="en-US" w:eastAsia="en-US" w:bidi="ar-SA"/>
      </w:rPr>
    </w:lvl>
    <w:lvl w:ilvl="8" w:tplc="FCA29B14">
      <w:numFmt w:val="bullet"/>
      <w:lvlText w:val="•"/>
      <w:lvlJc w:val="left"/>
      <w:pPr>
        <w:ind w:left="8928" w:hanging="240"/>
      </w:pPr>
      <w:rPr>
        <w:rFonts w:hint="default"/>
        <w:lang w:val="en-US" w:eastAsia="en-US" w:bidi="ar-SA"/>
      </w:rPr>
    </w:lvl>
  </w:abstractNum>
  <w:abstractNum w:abstractNumId="3" w15:restartNumberingAfterBreak="0">
    <w:nsid w:val="52E72A50"/>
    <w:multiLevelType w:val="hybridMultilevel"/>
    <w:tmpl w:val="17A439E6"/>
    <w:lvl w:ilvl="0" w:tplc="4009000F">
      <w:start w:val="1"/>
      <w:numFmt w:val="decimal"/>
      <w:lvlText w:val="%1."/>
      <w:lvlJc w:val="left"/>
      <w:pPr>
        <w:ind w:left="1311" w:hanging="360"/>
      </w:pPr>
    </w:lvl>
    <w:lvl w:ilvl="1" w:tplc="40090019" w:tentative="1">
      <w:start w:val="1"/>
      <w:numFmt w:val="lowerLetter"/>
      <w:lvlText w:val="%2."/>
      <w:lvlJc w:val="left"/>
      <w:pPr>
        <w:ind w:left="2031" w:hanging="360"/>
      </w:pPr>
    </w:lvl>
    <w:lvl w:ilvl="2" w:tplc="4009001B" w:tentative="1">
      <w:start w:val="1"/>
      <w:numFmt w:val="lowerRoman"/>
      <w:lvlText w:val="%3."/>
      <w:lvlJc w:val="right"/>
      <w:pPr>
        <w:ind w:left="2751" w:hanging="180"/>
      </w:pPr>
    </w:lvl>
    <w:lvl w:ilvl="3" w:tplc="4009000F" w:tentative="1">
      <w:start w:val="1"/>
      <w:numFmt w:val="decimal"/>
      <w:lvlText w:val="%4."/>
      <w:lvlJc w:val="left"/>
      <w:pPr>
        <w:ind w:left="3471" w:hanging="360"/>
      </w:pPr>
    </w:lvl>
    <w:lvl w:ilvl="4" w:tplc="40090019" w:tentative="1">
      <w:start w:val="1"/>
      <w:numFmt w:val="lowerLetter"/>
      <w:lvlText w:val="%5."/>
      <w:lvlJc w:val="left"/>
      <w:pPr>
        <w:ind w:left="4191" w:hanging="360"/>
      </w:pPr>
    </w:lvl>
    <w:lvl w:ilvl="5" w:tplc="4009001B" w:tentative="1">
      <w:start w:val="1"/>
      <w:numFmt w:val="lowerRoman"/>
      <w:lvlText w:val="%6."/>
      <w:lvlJc w:val="right"/>
      <w:pPr>
        <w:ind w:left="4911" w:hanging="180"/>
      </w:pPr>
    </w:lvl>
    <w:lvl w:ilvl="6" w:tplc="4009000F" w:tentative="1">
      <w:start w:val="1"/>
      <w:numFmt w:val="decimal"/>
      <w:lvlText w:val="%7."/>
      <w:lvlJc w:val="left"/>
      <w:pPr>
        <w:ind w:left="5631" w:hanging="360"/>
      </w:pPr>
    </w:lvl>
    <w:lvl w:ilvl="7" w:tplc="40090019" w:tentative="1">
      <w:start w:val="1"/>
      <w:numFmt w:val="lowerLetter"/>
      <w:lvlText w:val="%8."/>
      <w:lvlJc w:val="left"/>
      <w:pPr>
        <w:ind w:left="6351" w:hanging="360"/>
      </w:pPr>
    </w:lvl>
    <w:lvl w:ilvl="8" w:tplc="4009001B" w:tentative="1">
      <w:start w:val="1"/>
      <w:numFmt w:val="lowerRoman"/>
      <w:lvlText w:val="%9."/>
      <w:lvlJc w:val="right"/>
      <w:pPr>
        <w:ind w:left="7071" w:hanging="180"/>
      </w:pPr>
    </w:lvl>
  </w:abstractNum>
  <w:abstractNum w:abstractNumId="4" w15:restartNumberingAfterBreak="0">
    <w:nsid w:val="53A64B24"/>
    <w:multiLevelType w:val="hybridMultilevel"/>
    <w:tmpl w:val="5DFC102A"/>
    <w:lvl w:ilvl="0" w:tplc="55007B44">
      <w:start w:val="1"/>
      <w:numFmt w:val="decimal"/>
      <w:lvlText w:val="%1."/>
      <w:lvlJc w:val="left"/>
      <w:pPr>
        <w:ind w:left="1220" w:hanging="629"/>
        <w:jc w:val="right"/>
      </w:pPr>
      <w:rPr>
        <w:rFonts w:ascii="Times New Roman" w:eastAsia="Times New Roman" w:hAnsi="Times New Roman" w:cs="Times New Roman" w:hint="default"/>
        <w:b/>
        <w:bCs/>
        <w:w w:val="100"/>
        <w:sz w:val="24"/>
        <w:szCs w:val="24"/>
        <w:lang w:val="en-US" w:eastAsia="en-US" w:bidi="ar-SA"/>
      </w:rPr>
    </w:lvl>
    <w:lvl w:ilvl="1" w:tplc="453EC626">
      <w:start w:val="1"/>
      <w:numFmt w:val="lowerLetter"/>
      <w:lvlText w:val="%2."/>
      <w:lvlJc w:val="left"/>
      <w:pPr>
        <w:ind w:left="1220" w:hanging="629"/>
        <w:jc w:val="left"/>
      </w:pPr>
      <w:rPr>
        <w:rFonts w:ascii="Times New Roman" w:eastAsia="Times New Roman" w:hAnsi="Times New Roman" w:cs="Times New Roman" w:hint="default"/>
        <w:b/>
        <w:bCs/>
        <w:w w:val="100"/>
        <w:sz w:val="24"/>
        <w:szCs w:val="24"/>
        <w:lang w:val="en-US" w:eastAsia="en-US" w:bidi="ar-SA"/>
      </w:rPr>
    </w:lvl>
    <w:lvl w:ilvl="2" w:tplc="4432BFBE">
      <w:numFmt w:val="bullet"/>
      <w:lvlText w:val="•"/>
      <w:lvlJc w:val="left"/>
      <w:pPr>
        <w:ind w:left="3116" w:hanging="629"/>
      </w:pPr>
      <w:rPr>
        <w:rFonts w:hint="default"/>
        <w:lang w:val="en-US" w:eastAsia="en-US" w:bidi="ar-SA"/>
      </w:rPr>
    </w:lvl>
    <w:lvl w:ilvl="3" w:tplc="4D2042EA">
      <w:numFmt w:val="bullet"/>
      <w:lvlText w:val="•"/>
      <w:lvlJc w:val="left"/>
      <w:pPr>
        <w:ind w:left="4064" w:hanging="629"/>
      </w:pPr>
      <w:rPr>
        <w:rFonts w:hint="default"/>
        <w:lang w:val="en-US" w:eastAsia="en-US" w:bidi="ar-SA"/>
      </w:rPr>
    </w:lvl>
    <w:lvl w:ilvl="4" w:tplc="8F88D948">
      <w:numFmt w:val="bullet"/>
      <w:lvlText w:val="•"/>
      <w:lvlJc w:val="left"/>
      <w:pPr>
        <w:ind w:left="5012" w:hanging="629"/>
      </w:pPr>
      <w:rPr>
        <w:rFonts w:hint="default"/>
        <w:lang w:val="en-US" w:eastAsia="en-US" w:bidi="ar-SA"/>
      </w:rPr>
    </w:lvl>
    <w:lvl w:ilvl="5" w:tplc="5F546FEC">
      <w:numFmt w:val="bullet"/>
      <w:lvlText w:val="•"/>
      <w:lvlJc w:val="left"/>
      <w:pPr>
        <w:ind w:left="5960" w:hanging="629"/>
      </w:pPr>
      <w:rPr>
        <w:rFonts w:hint="default"/>
        <w:lang w:val="en-US" w:eastAsia="en-US" w:bidi="ar-SA"/>
      </w:rPr>
    </w:lvl>
    <w:lvl w:ilvl="6" w:tplc="167E2CE6">
      <w:numFmt w:val="bullet"/>
      <w:lvlText w:val="•"/>
      <w:lvlJc w:val="left"/>
      <w:pPr>
        <w:ind w:left="6908" w:hanging="629"/>
      </w:pPr>
      <w:rPr>
        <w:rFonts w:hint="default"/>
        <w:lang w:val="en-US" w:eastAsia="en-US" w:bidi="ar-SA"/>
      </w:rPr>
    </w:lvl>
    <w:lvl w:ilvl="7" w:tplc="EE942ABE">
      <w:numFmt w:val="bullet"/>
      <w:lvlText w:val="•"/>
      <w:lvlJc w:val="left"/>
      <w:pPr>
        <w:ind w:left="7856" w:hanging="629"/>
      </w:pPr>
      <w:rPr>
        <w:rFonts w:hint="default"/>
        <w:lang w:val="en-US" w:eastAsia="en-US" w:bidi="ar-SA"/>
      </w:rPr>
    </w:lvl>
    <w:lvl w:ilvl="8" w:tplc="FF8889F2">
      <w:numFmt w:val="bullet"/>
      <w:lvlText w:val="•"/>
      <w:lvlJc w:val="left"/>
      <w:pPr>
        <w:ind w:left="8804" w:hanging="629"/>
      </w:pPr>
      <w:rPr>
        <w:rFonts w:hint="default"/>
        <w:lang w:val="en-US" w:eastAsia="en-US" w:bidi="ar-SA"/>
      </w:rPr>
    </w:lvl>
  </w:abstractNum>
  <w:abstractNum w:abstractNumId="5" w15:restartNumberingAfterBreak="0">
    <w:nsid w:val="77886686"/>
    <w:multiLevelType w:val="hybridMultilevel"/>
    <w:tmpl w:val="CC2AF5F2"/>
    <w:lvl w:ilvl="0" w:tplc="CE82EAF4">
      <w:start w:val="1"/>
      <w:numFmt w:val="decimal"/>
      <w:lvlText w:val="%1."/>
      <w:lvlJc w:val="left"/>
      <w:pPr>
        <w:ind w:left="1220" w:hanging="360"/>
        <w:jc w:val="left"/>
      </w:pPr>
      <w:rPr>
        <w:rFonts w:ascii="Times New Roman" w:eastAsia="Times New Roman" w:hAnsi="Times New Roman" w:cs="Times New Roman" w:hint="default"/>
        <w:b/>
        <w:bCs/>
        <w:w w:val="100"/>
        <w:sz w:val="24"/>
        <w:szCs w:val="24"/>
        <w:lang w:val="en-US" w:eastAsia="en-US" w:bidi="ar-SA"/>
      </w:rPr>
    </w:lvl>
    <w:lvl w:ilvl="1" w:tplc="34EA5452">
      <w:numFmt w:val="bullet"/>
      <w:lvlText w:val="•"/>
      <w:lvlJc w:val="left"/>
      <w:pPr>
        <w:ind w:left="2168" w:hanging="360"/>
      </w:pPr>
      <w:rPr>
        <w:rFonts w:hint="default"/>
        <w:lang w:val="en-US" w:eastAsia="en-US" w:bidi="ar-SA"/>
      </w:rPr>
    </w:lvl>
    <w:lvl w:ilvl="2" w:tplc="24DA082C">
      <w:numFmt w:val="bullet"/>
      <w:lvlText w:val="•"/>
      <w:lvlJc w:val="left"/>
      <w:pPr>
        <w:ind w:left="3116" w:hanging="360"/>
      </w:pPr>
      <w:rPr>
        <w:rFonts w:hint="default"/>
        <w:lang w:val="en-US" w:eastAsia="en-US" w:bidi="ar-SA"/>
      </w:rPr>
    </w:lvl>
    <w:lvl w:ilvl="3" w:tplc="F670EF58">
      <w:numFmt w:val="bullet"/>
      <w:lvlText w:val="•"/>
      <w:lvlJc w:val="left"/>
      <w:pPr>
        <w:ind w:left="4064" w:hanging="360"/>
      </w:pPr>
      <w:rPr>
        <w:rFonts w:hint="default"/>
        <w:lang w:val="en-US" w:eastAsia="en-US" w:bidi="ar-SA"/>
      </w:rPr>
    </w:lvl>
    <w:lvl w:ilvl="4" w:tplc="B8FE8148">
      <w:numFmt w:val="bullet"/>
      <w:lvlText w:val="•"/>
      <w:lvlJc w:val="left"/>
      <w:pPr>
        <w:ind w:left="5012" w:hanging="360"/>
      </w:pPr>
      <w:rPr>
        <w:rFonts w:hint="default"/>
        <w:lang w:val="en-US" w:eastAsia="en-US" w:bidi="ar-SA"/>
      </w:rPr>
    </w:lvl>
    <w:lvl w:ilvl="5" w:tplc="25708D96">
      <w:numFmt w:val="bullet"/>
      <w:lvlText w:val="•"/>
      <w:lvlJc w:val="left"/>
      <w:pPr>
        <w:ind w:left="5960" w:hanging="360"/>
      </w:pPr>
      <w:rPr>
        <w:rFonts w:hint="default"/>
        <w:lang w:val="en-US" w:eastAsia="en-US" w:bidi="ar-SA"/>
      </w:rPr>
    </w:lvl>
    <w:lvl w:ilvl="6" w:tplc="17603802">
      <w:numFmt w:val="bullet"/>
      <w:lvlText w:val="•"/>
      <w:lvlJc w:val="left"/>
      <w:pPr>
        <w:ind w:left="6908" w:hanging="360"/>
      </w:pPr>
      <w:rPr>
        <w:rFonts w:hint="default"/>
        <w:lang w:val="en-US" w:eastAsia="en-US" w:bidi="ar-SA"/>
      </w:rPr>
    </w:lvl>
    <w:lvl w:ilvl="7" w:tplc="0AC462D2">
      <w:numFmt w:val="bullet"/>
      <w:lvlText w:val="•"/>
      <w:lvlJc w:val="left"/>
      <w:pPr>
        <w:ind w:left="7856" w:hanging="360"/>
      </w:pPr>
      <w:rPr>
        <w:rFonts w:hint="default"/>
        <w:lang w:val="en-US" w:eastAsia="en-US" w:bidi="ar-SA"/>
      </w:rPr>
    </w:lvl>
    <w:lvl w:ilvl="8" w:tplc="72B6158C">
      <w:numFmt w:val="bullet"/>
      <w:lvlText w:val="•"/>
      <w:lvlJc w:val="left"/>
      <w:pPr>
        <w:ind w:left="8804" w:hanging="360"/>
      </w:pPr>
      <w:rPr>
        <w:rFonts w:hint="default"/>
        <w:lang w:val="en-US" w:eastAsia="en-US" w:bidi="ar-SA"/>
      </w:rPr>
    </w:lvl>
  </w:abstractNum>
  <w:num w:numId="1" w16cid:durableId="153569801">
    <w:abstractNumId w:val="0"/>
  </w:num>
  <w:num w:numId="2" w16cid:durableId="945432029">
    <w:abstractNumId w:val="2"/>
  </w:num>
  <w:num w:numId="3" w16cid:durableId="812404684">
    <w:abstractNumId w:val="4"/>
  </w:num>
  <w:num w:numId="4" w16cid:durableId="225530062">
    <w:abstractNumId w:val="5"/>
  </w:num>
  <w:num w:numId="5" w16cid:durableId="1935163821">
    <w:abstractNumId w:val="3"/>
  </w:num>
  <w:num w:numId="6" w16cid:durableId="1495292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D31"/>
    <w:rsid w:val="000E7F9C"/>
    <w:rsid w:val="00225929"/>
    <w:rsid w:val="002918CA"/>
    <w:rsid w:val="003037C0"/>
    <w:rsid w:val="00355964"/>
    <w:rsid w:val="003877E5"/>
    <w:rsid w:val="005710E4"/>
    <w:rsid w:val="00665A4F"/>
    <w:rsid w:val="007E737A"/>
    <w:rsid w:val="008B402C"/>
    <w:rsid w:val="008E243B"/>
    <w:rsid w:val="00947734"/>
    <w:rsid w:val="009B420C"/>
    <w:rsid w:val="00BB248F"/>
    <w:rsid w:val="00C2368A"/>
    <w:rsid w:val="00D62934"/>
    <w:rsid w:val="00EF329F"/>
    <w:rsid w:val="00F748CF"/>
    <w:rsid w:val="00F81D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6A08B34"/>
  <w15:docId w15:val="{65308CA9-8756-421B-B9C3-092F3E0F8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3299" w:right="364" w:hanging="1964"/>
      <w:outlineLvl w:val="0"/>
    </w:pPr>
    <w:rPr>
      <w:b/>
      <w:bCs/>
      <w:sz w:val="32"/>
      <w:szCs w:val="32"/>
      <w:u w:val="single" w:color="000000"/>
    </w:rPr>
  </w:style>
  <w:style w:type="paragraph" w:styleId="Heading2">
    <w:name w:val="heading 2"/>
    <w:basedOn w:val="Normal"/>
    <w:uiPriority w:val="9"/>
    <w:unhideWhenUsed/>
    <w:qFormat/>
    <w:pPr>
      <w:ind w:left="1220" w:hanging="24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20" w:hanging="24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55964"/>
    <w:pPr>
      <w:tabs>
        <w:tab w:val="center" w:pos="4513"/>
        <w:tab w:val="right" w:pos="9026"/>
      </w:tabs>
    </w:pPr>
  </w:style>
  <w:style w:type="character" w:customStyle="1" w:styleId="HeaderChar">
    <w:name w:val="Header Char"/>
    <w:basedOn w:val="DefaultParagraphFont"/>
    <w:link w:val="Header"/>
    <w:uiPriority w:val="99"/>
    <w:rsid w:val="00355964"/>
    <w:rPr>
      <w:rFonts w:ascii="Times New Roman" w:eastAsia="Times New Roman" w:hAnsi="Times New Roman" w:cs="Times New Roman"/>
    </w:rPr>
  </w:style>
  <w:style w:type="paragraph" w:styleId="Footer">
    <w:name w:val="footer"/>
    <w:basedOn w:val="Normal"/>
    <w:link w:val="FooterChar"/>
    <w:uiPriority w:val="99"/>
    <w:unhideWhenUsed/>
    <w:rsid w:val="00355964"/>
    <w:pPr>
      <w:tabs>
        <w:tab w:val="center" w:pos="4513"/>
        <w:tab w:val="right" w:pos="9026"/>
      </w:tabs>
    </w:pPr>
  </w:style>
  <w:style w:type="character" w:customStyle="1" w:styleId="FooterChar">
    <w:name w:val="Footer Char"/>
    <w:basedOn w:val="DefaultParagraphFont"/>
    <w:link w:val="Footer"/>
    <w:uiPriority w:val="99"/>
    <w:rsid w:val="0035596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1054</Words>
  <Characters>6009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Lecture 33 dated 14/02/2024</vt:lpstr>
    </vt:vector>
  </TitlesOfParts>
  <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33 dated 14/02/2024</dc:title>
  <dc:creator>admin</dc:creator>
  <cp:lastModifiedBy>pravida@STXICA.LAB</cp:lastModifiedBy>
  <cp:revision>11</cp:revision>
  <dcterms:created xsi:type="dcterms:W3CDTF">2024-02-14T03:42:00Z</dcterms:created>
  <dcterms:modified xsi:type="dcterms:W3CDTF">2024-02-15T05:30:00Z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2022-06-22T00:00:00Z</vt:filetime>
  </property>
  <property fmtid="{D5CDD505-2E9C-101B-9397-08002B2CF9AE}" pid="3" name="Creator">
    <vt:lpwstr>Microsoft® Word 2013</vt:lpwstr>
  </property>
  <property fmtid="{D5CDD505-2E9C-101B-9397-08002B2CF9AE}" pid="4" name="LastSaved">
    <vt:filetime>2023-03-14T00:00:00Z</vt:filetime>
  </property>
</Properties>
</file>