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763" w:rsidRPr="002C468D" w:rsidRDefault="00770763" w:rsidP="002C468D">
      <w:pPr>
        <w:jc w:val="right"/>
        <w:rPr>
          <w:rFonts w:ascii="Arial" w:hAnsi="Arial" w:cs="Arial"/>
          <w:sz w:val="56"/>
        </w:rPr>
      </w:pPr>
      <w:bookmarkStart w:id="0" w:name="_Hlk481008976"/>
      <w:bookmarkEnd w:id="0"/>
      <w:r>
        <w:rPr>
          <w:noProof/>
        </w:rPr>
        <w:drawing>
          <wp:anchor distT="0" distB="0" distL="114300" distR="114300" simplePos="0" relativeHeight="251647488" behindDoc="1" locked="0" layoutInCell="1" allowOverlap="1">
            <wp:simplePos x="0" y="0"/>
            <wp:positionH relativeFrom="column">
              <wp:posOffset>-189865</wp:posOffset>
            </wp:positionH>
            <wp:positionV relativeFrom="paragraph">
              <wp:posOffset>-475615</wp:posOffset>
            </wp:positionV>
            <wp:extent cx="2990850" cy="9547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0850" cy="954772"/>
                    </a:xfrm>
                    <a:prstGeom prst="rect">
                      <a:avLst/>
                    </a:prstGeom>
                    <a:noFill/>
                  </pic:spPr>
                </pic:pic>
              </a:graphicData>
            </a:graphic>
          </wp:anchor>
        </w:drawing>
      </w:r>
      <w:r w:rsidR="007C5F91" w:rsidRPr="007C5F91">
        <w:rPr>
          <w:noProof/>
          <w:sz w:val="28"/>
        </w:rPr>
        <w:pict>
          <v:line id="Straight Connector 1" o:spid="_x0000_s1026" style="position:absolute;left:0;text-align:left;flip:y;z-index:251658752;visibility:visible;mso-wrap-distance-top:-3e-5mm;mso-wrap-distance-bottom:-3e-5mm;mso-position-horizontal-relative:page;mso-position-vertical-relative:text;mso-width-relative:margin;mso-height-relative:margin" from="1in,41.75pt" to="10in,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" strokecolor="black [3200]" strokeweight="1.5pt">
            <v:stroke joinstyle="miter"/>
            <o:lock v:ext="edit" shapetype="f"/>
            <w10:wrap anchorx="page"/>
          </v:line>
        </w:pict>
      </w:r>
      <w:r w:rsidRPr="00770763">
        <w:rPr>
          <w:rFonts w:ascii="Arial" w:hAnsi="Arial" w:cs="Arial"/>
          <w:sz w:val="72"/>
        </w:rPr>
        <w:t>FTMB0517001</w:t>
      </w:r>
    </w:p>
    <w:p w:rsidR="00770763" w:rsidRPr="00770763" w:rsidRDefault="00770763" w:rsidP="002C468D">
      <w:pPr>
        <w:rPr>
          <w:rFonts w:ascii="Arial" w:eastAsia="Times New Roman" w:hAnsi="Arial" w:cs="Times New Roman"/>
          <w:b/>
          <w:sz w:val="48"/>
          <w:szCs w:val="20"/>
        </w:rPr>
      </w:pPr>
      <w:bookmarkStart w:id="1" w:name="_Hlk480649984"/>
      <w:bookmarkEnd w:id="1"/>
      <w:r w:rsidRPr="00770763">
        <w:rPr>
          <w:rFonts w:ascii="Arial" w:eastAsia="Times New Roman" w:hAnsi="Arial" w:cs="Times New Roman"/>
          <w:b/>
          <w:sz w:val="64"/>
          <w:szCs w:val="20"/>
        </w:rPr>
        <w:t>U</w:t>
      </w:r>
      <w:r>
        <w:rPr>
          <w:rFonts w:ascii="Arial" w:eastAsia="Times New Roman" w:hAnsi="Arial" w:cs="Times New Roman"/>
          <w:b/>
          <w:sz w:val="48"/>
          <w:szCs w:val="20"/>
        </w:rPr>
        <w:t xml:space="preserve">SER’s </w:t>
      </w:r>
      <w:r w:rsidRPr="00770763">
        <w:rPr>
          <w:rFonts w:ascii="Arial" w:eastAsia="Times New Roman" w:hAnsi="Arial" w:cs="Times New Roman"/>
          <w:b/>
          <w:sz w:val="64"/>
          <w:szCs w:val="20"/>
        </w:rPr>
        <w:t>M</w:t>
      </w:r>
      <w:r w:rsidRPr="00770763">
        <w:rPr>
          <w:rFonts w:ascii="Arial" w:eastAsia="Times New Roman" w:hAnsi="Arial" w:cs="Times New Roman"/>
          <w:b/>
          <w:sz w:val="48"/>
          <w:szCs w:val="20"/>
        </w:rPr>
        <w:t>ANUAL</w:t>
      </w:r>
    </w:p>
    <w:p w:rsid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i/>
          <w:sz w:val="32"/>
          <w:szCs w:val="20"/>
        </w:rPr>
      </w:pPr>
      <w:r w:rsidRPr="00770763">
        <w:rPr>
          <w:rFonts w:ascii="Times New Roman" w:eastAsia="Times New Roman" w:hAnsi="Times New Roman" w:cs="Times New Roman"/>
          <w:i/>
          <w:sz w:val="32"/>
          <w:szCs w:val="20"/>
        </w:rPr>
        <w:t>Four Tack – A STAR Multi Channel Acoustic Audio Calibration System</w:t>
      </w:r>
    </w:p>
    <w:p w:rsidR="002C468D" w:rsidRPr="00770763" w:rsidRDefault="002C468D" w:rsidP="002C468D">
      <w:pPr>
        <w:overflowPunct w:val="0"/>
        <w:autoSpaceDE w:val="0"/>
        <w:autoSpaceDN w:val="0"/>
        <w:adjustRightInd w:val="0"/>
        <w:spacing w:after="0" w:line="240" w:lineRule="auto"/>
        <w:ind w:left="720" w:firstLine="180"/>
        <w:textAlignment w:val="baseline"/>
        <w:rPr>
          <w:rFonts w:ascii="Times New Roman" w:eastAsia="Times New Roman" w:hAnsi="Times New Roman" w:cs="Times New Roman"/>
          <w:i/>
          <w:szCs w:val="20"/>
        </w:rPr>
      </w:pPr>
    </w:p>
    <w:p w:rsidR="00770763" w:rsidRPr="00770763" w:rsidRDefault="002C468D" w:rsidP="002C468D">
      <w:pPr>
        <w:rPr>
          <w:rFonts w:ascii="Arial" w:eastAsia="Times New Roman" w:hAnsi="Arial" w:cs="Times New Roman"/>
          <w:b/>
          <w:sz w:val="40"/>
          <w:szCs w:val="20"/>
        </w:rPr>
      </w:pPr>
      <w:r w:rsidRPr="008B543D">
        <w:rPr>
          <w:rFonts w:ascii="Arial" w:eastAsia="Times New Roman" w:hAnsi="Arial" w:cs="Times New Roman"/>
          <w:b/>
          <w:noProof/>
          <w:sz w:val="44"/>
          <w:szCs w:val="20"/>
        </w:rPr>
        <w:drawing>
          <wp:anchor distT="0" distB="0" distL="114300" distR="114300" simplePos="0" relativeHeight="251649536" behindDoc="1" locked="0" layoutInCell="1" allowOverlap="1">
            <wp:simplePos x="0" y="0"/>
            <wp:positionH relativeFrom="column">
              <wp:posOffset>2676525</wp:posOffset>
            </wp:positionH>
            <wp:positionV relativeFrom="paragraph">
              <wp:posOffset>389255</wp:posOffset>
            </wp:positionV>
            <wp:extent cx="5553075" cy="16192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3075" cy="1619250"/>
                    </a:xfrm>
                    <a:prstGeom prst="rect">
                      <a:avLst/>
                    </a:prstGeom>
                    <a:noFill/>
                  </pic:spPr>
                </pic:pic>
              </a:graphicData>
            </a:graphic>
          </wp:anchor>
        </w:drawing>
      </w:r>
      <w:r w:rsidR="00770763" w:rsidRPr="00770763">
        <w:rPr>
          <w:rFonts w:ascii="Arial" w:eastAsia="Times New Roman" w:hAnsi="Arial" w:cs="Times New Roman"/>
          <w:b/>
          <w:sz w:val="40"/>
          <w:szCs w:val="20"/>
        </w:rPr>
        <w:t xml:space="preserve">Capstone Design 2016-17 </w:t>
      </w: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b/>
          <w:sz w:val="28"/>
          <w:szCs w:val="20"/>
          <w:u w:val="single"/>
        </w:rPr>
      </w:pPr>
      <w:r w:rsidRPr="00770763">
        <w:rPr>
          <w:rFonts w:ascii="Times New Roman" w:eastAsia="Times New Roman" w:hAnsi="Times New Roman" w:cs="Times New Roman"/>
          <w:b/>
          <w:sz w:val="28"/>
          <w:szCs w:val="20"/>
          <w:u w:val="single"/>
        </w:rPr>
        <w:t>Team Leader</w:t>
      </w:r>
    </w:p>
    <w:p w:rsid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Matthew Tidwell</w:t>
      </w:r>
    </w:p>
    <w:p w:rsidR="002C468D" w:rsidRPr="00770763" w:rsidRDefault="002C468D" w:rsidP="002C468D">
      <w:pPr>
        <w:overflowPunct w:val="0"/>
        <w:autoSpaceDE w:val="0"/>
        <w:autoSpaceDN w:val="0"/>
        <w:adjustRightInd w:val="0"/>
        <w:spacing w:after="0" w:line="240" w:lineRule="auto"/>
        <w:ind w:left="180" w:firstLine="180"/>
        <w:textAlignment w:val="baseline"/>
        <w:rPr>
          <w:rFonts w:ascii="Times New Roman" w:eastAsia="Times New Roman" w:hAnsi="Times New Roman" w:cs="Times New Roman"/>
          <w:sz w:val="28"/>
          <w:szCs w:val="20"/>
        </w:rPr>
      </w:pP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b/>
          <w:sz w:val="28"/>
          <w:szCs w:val="20"/>
          <w:u w:val="single"/>
        </w:rPr>
      </w:pPr>
      <w:r w:rsidRPr="00770763">
        <w:rPr>
          <w:rFonts w:ascii="Times New Roman" w:eastAsia="Times New Roman" w:hAnsi="Times New Roman" w:cs="Times New Roman"/>
          <w:b/>
          <w:sz w:val="28"/>
          <w:szCs w:val="20"/>
          <w:u w:val="single"/>
        </w:rPr>
        <w:t>Team Members</w:t>
      </w: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Adam Benevides</w:t>
      </w: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Patrick Chaves</w:t>
      </w: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Massoud Massoud</w:t>
      </w:r>
    </w:p>
    <w:p w:rsidR="00770763" w:rsidRDefault="002C468D"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anchor distT="0" distB="0" distL="114300" distR="114300" simplePos="0" relativeHeight="251650560" behindDoc="1" locked="0" layoutInCell="1" allowOverlap="1">
            <wp:simplePos x="0" y="0"/>
            <wp:positionH relativeFrom="column">
              <wp:posOffset>2679700</wp:posOffset>
            </wp:positionH>
            <wp:positionV relativeFrom="paragraph">
              <wp:posOffset>158750</wp:posOffset>
            </wp:positionV>
            <wp:extent cx="5547790" cy="166176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87"/>
                    <a:stretch/>
                  </pic:blipFill>
                  <pic:spPr bwMode="auto">
                    <a:xfrm flipH="1">
                      <a:off x="0" y="0"/>
                      <a:ext cx="5547790" cy="16617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770763" w:rsidRPr="00770763">
        <w:rPr>
          <w:rFonts w:ascii="Times New Roman" w:eastAsia="Times New Roman" w:hAnsi="Times New Roman" w:cs="Times New Roman"/>
          <w:sz w:val="28"/>
          <w:szCs w:val="20"/>
        </w:rPr>
        <w:t>Gbade Ogunwumi</w:t>
      </w:r>
    </w:p>
    <w:p w:rsidR="002C468D" w:rsidRPr="00770763" w:rsidRDefault="002C468D" w:rsidP="002C468D">
      <w:pPr>
        <w:overflowPunct w:val="0"/>
        <w:autoSpaceDE w:val="0"/>
        <w:autoSpaceDN w:val="0"/>
        <w:adjustRightInd w:val="0"/>
        <w:spacing w:after="0" w:line="240" w:lineRule="auto"/>
        <w:ind w:left="180" w:firstLine="180"/>
        <w:textAlignment w:val="baseline"/>
        <w:rPr>
          <w:rFonts w:ascii="Times New Roman" w:eastAsia="Times New Roman" w:hAnsi="Times New Roman" w:cs="Times New Roman"/>
          <w:sz w:val="28"/>
          <w:szCs w:val="20"/>
        </w:rPr>
      </w:pP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b/>
          <w:sz w:val="28"/>
          <w:szCs w:val="20"/>
          <w:u w:val="single"/>
        </w:rPr>
      </w:pPr>
      <w:r w:rsidRPr="00770763">
        <w:rPr>
          <w:rFonts w:ascii="Times New Roman" w:eastAsia="Times New Roman" w:hAnsi="Times New Roman" w:cs="Times New Roman"/>
          <w:b/>
          <w:sz w:val="28"/>
          <w:szCs w:val="20"/>
          <w:u w:val="single"/>
        </w:rPr>
        <w:t xml:space="preserve">Faculty Advisor </w:t>
      </w:r>
    </w:p>
    <w:p w:rsid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Dr. Karen Payton</w:t>
      </w:r>
    </w:p>
    <w:p w:rsidR="002C468D" w:rsidRPr="00770763" w:rsidRDefault="002C468D" w:rsidP="002C468D">
      <w:pPr>
        <w:overflowPunct w:val="0"/>
        <w:autoSpaceDE w:val="0"/>
        <w:autoSpaceDN w:val="0"/>
        <w:adjustRightInd w:val="0"/>
        <w:spacing w:after="0" w:line="240" w:lineRule="auto"/>
        <w:ind w:left="180" w:firstLine="180"/>
        <w:textAlignment w:val="baseline"/>
        <w:rPr>
          <w:rFonts w:ascii="Times New Roman" w:eastAsia="Times New Roman" w:hAnsi="Times New Roman" w:cs="Times New Roman"/>
          <w:sz w:val="28"/>
          <w:szCs w:val="20"/>
        </w:rPr>
      </w:pP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b/>
          <w:sz w:val="28"/>
          <w:szCs w:val="20"/>
          <w:u w:val="single"/>
        </w:rPr>
      </w:pPr>
      <w:r w:rsidRPr="00770763">
        <w:rPr>
          <w:rFonts w:ascii="Times New Roman" w:eastAsia="Times New Roman" w:hAnsi="Times New Roman" w:cs="Times New Roman"/>
          <w:b/>
          <w:sz w:val="28"/>
          <w:szCs w:val="20"/>
          <w:u w:val="single"/>
        </w:rPr>
        <w:t xml:space="preserve">Project Sponsor </w:t>
      </w:r>
    </w:p>
    <w:p w:rsidR="00770763" w:rsidRPr="00770763" w:rsidRDefault="002C468D"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Pr>
          <w:rFonts w:ascii="Times New Roman" w:eastAsia="Times New Roman" w:hAnsi="Times New Roman" w:cs="Times New Roman"/>
          <w:sz w:val="28"/>
          <w:szCs w:val="20"/>
        </w:rPr>
        <w:t>S.T.A.R.</w:t>
      </w:r>
    </w:p>
    <w:p w:rsidR="00770763" w:rsidRPr="00770763" w:rsidRDefault="00770763" w:rsidP="002C468D">
      <w:pPr>
        <w:overflowPunct w:val="0"/>
        <w:autoSpaceDE w:val="0"/>
        <w:autoSpaceDN w:val="0"/>
        <w:adjustRightInd w:val="0"/>
        <w:spacing w:after="0" w:line="240" w:lineRule="auto"/>
        <w:textAlignment w:val="baseline"/>
        <w:rPr>
          <w:rFonts w:ascii="Times New Roman" w:eastAsia="Times New Roman" w:hAnsi="Times New Roman" w:cs="Times New Roman"/>
          <w:sz w:val="28"/>
          <w:szCs w:val="20"/>
        </w:rPr>
      </w:pPr>
      <w:r w:rsidRPr="00770763">
        <w:rPr>
          <w:rFonts w:ascii="Times New Roman" w:eastAsia="Times New Roman" w:hAnsi="Times New Roman" w:cs="Times New Roman"/>
          <w:sz w:val="28"/>
          <w:szCs w:val="20"/>
        </w:rPr>
        <w:t>Dr. Richard Goldhor</w:t>
      </w:r>
    </w:p>
    <w:p w:rsidR="008B543D" w:rsidRDefault="008B543D" w:rsidP="008B543D">
      <w:pPr>
        <w:tabs>
          <w:tab w:val="left" w:pos="1170"/>
        </w:tabs>
        <w:rPr>
          <w:rFonts w:ascii="Arial" w:hAnsi="Arial" w:cs="Arial"/>
          <w:sz w:val="24"/>
        </w:rPr>
      </w:pPr>
      <w:r>
        <w:rPr>
          <w:rFonts w:ascii="Arial" w:hAnsi="Arial" w:cs="Arial"/>
          <w:sz w:val="72"/>
        </w:rPr>
        <w:tab/>
      </w:r>
    </w:p>
    <w:p w:rsidR="001939D1" w:rsidRDefault="007C5F91" w:rsidP="008B543D">
      <w:pPr>
        <w:tabs>
          <w:tab w:val="left" w:pos="1170"/>
        </w:tabs>
        <w:jc w:val="right"/>
        <w:rPr>
          <w:rFonts w:ascii="Arial" w:hAnsi="Arial" w:cs="Arial"/>
          <w:sz w:val="24"/>
        </w:rPr>
      </w:pPr>
      <w:r w:rsidRPr="007C5F91">
        <w:rPr>
          <w:noProof/>
          <w:sz w:val="28"/>
        </w:rPr>
        <w:pict>
          <v:line id="Straight Connector 6" o:spid="_x0000_s1053" style="position:absolute;left:0;text-align:left;flip:y;z-index:251660800;visibility:visible;mso-wrap-distance-top:-3e-5mm;mso-wrap-distance-bottom:-3e-5mm;mso-position-horizontal-relative:page;mso-width-relative:margin;mso-height-relative:margin" from="71.8pt,9.95pt" to="719.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" strokecolor="black [3200]" strokeweight="1.5pt">
            <v:stroke joinstyle="miter"/>
            <o:lock v:ext="edit" shapetype="f"/>
            <w10:wrap anchorx="page"/>
          </v:line>
        </w:pict>
      </w:r>
      <w:r w:rsidR="008B543D">
        <w:rPr>
          <w:rFonts w:ascii="Arial" w:hAnsi="Arial" w:cs="Arial"/>
          <w:sz w:val="24"/>
        </w:rPr>
        <w:tab/>
      </w:r>
    </w:p>
    <w:p w:rsidR="00076882" w:rsidRPr="001443F0" w:rsidRDefault="008B543D" w:rsidP="001443F0">
      <w:pPr>
        <w:tabs>
          <w:tab w:val="left" w:pos="1170"/>
        </w:tabs>
        <w:jc w:val="right"/>
        <w:rPr>
          <w:rFonts w:ascii="Times New Roman" w:eastAsia="Times New Roman" w:hAnsi="Times New Roman" w:cs="Times New Roman"/>
          <w:szCs w:val="20"/>
        </w:rPr>
        <w:sectPr w:rsidR="00076882" w:rsidRPr="001443F0" w:rsidSect="00A57C3B">
          <w:headerReference w:type="default" r:id="rId11"/>
          <w:footerReference w:type="default" r:id="rId12"/>
          <w:pgSz w:w="15840" w:h="12240" w:orient="landscape" w:code="1"/>
          <w:pgMar w:top="1440" w:right="1440" w:bottom="1440" w:left="1440" w:header="720" w:footer="720" w:gutter="0"/>
          <w:pgNumType w:fmt="lowerRoman"/>
          <w:cols w:space="720"/>
          <w:titlePg/>
          <w:docGrid w:linePitch="299"/>
        </w:sectPr>
      </w:pPr>
      <w:r w:rsidRPr="008B543D">
        <w:rPr>
          <w:rFonts w:ascii="Arial" w:hAnsi="Arial" w:cs="Arial"/>
          <w:color w:val="7F7F7F" w:themeColor="text1" w:themeTint="80"/>
        </w:rPr>
        <w:t>Rev 0 – 4/22/2017</w:t>
      </w:r>
    </w:p>
    <w:p w:rsidR="00076882" w:rsidRPr="00076882" w:rsidRDefault="00076882" w:rsidP="00076882">
      <w:pPr>
        <w:tabs>
          <w:tab w:val="left" w:pos="540"/>
        </w:tabs>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jc w:val="right"/>
        <w:textAlignment w:val="baseline"/>
        <w:rPr>
          <w:rFonts w:ascii="Arial" w:eastAsia="Times New Roman" w:hAnsi="Arial" w:cs="Times New Roman"/>
          <w:b/>
          <w:sz w:val="28"/>
          <w:szCs w:val="20"/>
        </w:rPr>
      </w:pPr>
      <w:r w:rsidRPr="00076882">
        <w:rPr>
          <w:rFonts w:ascii="Arial" w:eastAsia="Times New Roman" w:hAnsi="Arial" w:cs="Times New Roman"/>
          <w:b/>
          <w:sz w:val="28"/>
          <w:szCs w:val="20"/>
        </w:rPr>
        <w:t>1.0</w:t>
      </w:r>
      <w:r w:rsidRPr="00076882">
        <w:rPr>
          <w:rFonts w:ascii="Arial" w:eastAsia="Times New Roman" w:hAnsi="Arial" w:cs="Times New Roman"/>
          <w:b/>
          <w:sz w:val="28"/>
          <w:szCs w:val="20"/>
        </w:rPr>
        <w:tab/>
        <w:t>GENERAL INFORMATION</w:t>
      </w: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sectPr w:rsidR="00076882" w:rsidRPr="00076882">
          <w:headerReference w:type="default" r:id="rId13"/>
          <w:footerReference w:type="default" r:id="rId14"/>
          <w:pgSz w:w="12240" w:h="15840" w:code="1"/>
          <w:pgMar w:top="1440" w:right="1440" w:bottom="1440" w:left="1440" w:header="720" w:footer="720" w:gutter="0"/>
          <w:pgNumType w:start="1" w:chapStyle="1"/>
          <w:cols w:space="720"/>
        </w:sect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i/>
          <w:szCs w:val="20"/>
        </w:rPr>
      </w:pPr>
    </w:p>
    <w:p w:rsidR="00076882" w:rsidRPr="00076882" w:rsidRDefault="00076882" w:rsidP="00076882">
      <w:pPr>
        <w:keepNext/>
        <w:tabs>
          <w:tab w:val="left" w:pos="720"/>
        </w:tabs>
        <w:overflowPunct w:val="0"/>
        <w:autoSpaceDE w:val="0"/>
        <w:autoSpaceDN w:val="0"/>
        <w:adjustRightInd w:val="0"/>
        <w:spacing w:before="240" w:after="60" w:line="240" w:lineRule="auto"/>
        <w:ind w:left="720" w:hanging="720"/>
        <w:textAlignment w:val="baseline"/>
        <w:outlineLvl w:val="0"/>
        <w:rPr>
          <w:rFonts w:ascii="Arial" w:eastAsia="Times New Roman" w:hAnsi="Arial" w:cs="Times New Roman"/>
          <w:b/>
          <w:caps/>
          <w:kern w:val="28"/>
          <w:sz w:val="28"/>
          <w:szCs w:val="20"/>
        </w:rPr>
      </w:pPr>
      <w:bookmarkStart w:id="2" w:name="_Toc480255361"/>
      <w:bookmarkStart w:id="3" w:name="_Toc480348002"/>
      <w:bookmarkStart w:id="4" w:name="_Toc484935696"/>
      <w:r w:rsidRPr="00076882">
        <w:rPr>
          <w:rFonts w:ascii="Arial" w:eastAsia="Times New Roman" w:hAnsi="Arial" w:cs="Times New Roman"/>
          <w:b/>
          <w:caps/>
          <w:kern w:val="28"/>
          <w:sz w:val="28"/>
          <w:szCs w:val="20"/>
        </w:rPr>
        <w:t>GENERAL</w:t>
      </w:r>
      <w:bookmarkEnd w:id="2"/>
      <w:r w:rsidRPr="00076882">
        <w:rPr>
          <w:rFonts w:ascii="Arial" w:eastAsia="Times New Roman" w:hAnsi="Arial" w:cs="Times New Roman"/>
          <w:b/>
          <w:caps/>
          <w:kern w:val="28"/>
          <w:sz w:val="28"/>
          <w:szCs w:val="20"/>
        </w:rPr>
        <w:t xml:space="preserve"> INFORMATION</w:t>
      </w:r>
      <w:bookmarkEnd w:id="3"/>
      <w:bookmarkEnd w:id="4"/>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797EE5">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bookmarkStart w:id="5" w:name="_Toc480255362"/>
      <w:bookmarkStart w:id="6" w:name="_Toc480348003"/>
      <w:bookmarkStart w:id="7" w:name="_Toc484935697"/>
      <w:r w:rsidRPr="00076882">
        <w:rPr>
          <w:rFonts w:ascii="Arial" w:eastAsia="Times New Roman" w:hAnsi="Arial" w:cs="Times New Roman"/>
          <w:b/>
          <w:sz w:val="28"/>
          <w:szCs w:val="20"/>
        </w:rPr>
        <w:t>1.1</w:t>
      </w:r>
      <w:r w:rsidRPr="00076882">
        <w:rPr>
          <w:rFonts w:ascii="Arial" w:eastAsia="Times New Roman" w:hAnsi="Arial" w:cs="Times New Roman"/>
          <w:b/>
          <w:sz w:val="28"/>
          <w:szCs w:val="20"/>
        </w:rPr>
        <w:tab/>
      </w:r>
      <w:bookmarkEnd w:id="5"/>
      <w:bookmarkEnd w:id="6"/>
      <w:r w:rsidRPr="00076882">
        <w:rPr>
          <w:rFonts w:ascii="Arial" w:eastAsia="Times New Roman" w:hAnsi="Arial" w:cs="Times New Roman"/>
          <w:b/>
          <w:sz w:val="28"/>
          <w:szCs w:val="20"/>
        </w:rPr>
        <w:t>System Overview</w:t>
      </w:r>
      <w:bookmarkEnd w:id="7"/>
    </w:p>
    <w:p w:rsidR="00076882" w:rsidRDefault="00A7744F"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The </w:t>
      </w:r>
      <w:r w:rsidRPr="00A7744F">
        <w:rPr>
          <w:rFonts w:ascii="Times New Roman" w:eastAsia="Times New Roman" w:hAnsi="Times New Roman" w:cs="Times New Roman"/>
          <w:i/>
          <w:szCs w:val="20"/>
        </w:rPr>
        <w:t>Four Track Measurement</w:t>
      </w:r>
      <w:r w:rsidRPr="00A7744F">
        <w:rPr>
          <w:rFonts w:ascii="Times New Roman" w:eastAsia="Times New Roman" w:hAnsi="Times New Roman" w:cs="Times New Roman"/>
          <w:b/>
          <w:i/>
          <w:szCs w:val="20"/>
        </w:rPr>
        <w:t xml:space="preserve"> </w:t>
      </w:r>
      <w:r w:rsidRPr="00A7744F">
        <w:rPr>
          <w:rFonts w:ascii="Times New Roman" w:eastAsia="Times New Roman" w:hAnsi="Times New Roman" w:cs="Times New Roman"/>
          <w:i/>
          <w:szCs w:val="20"/>
        </w:rPr>
        <w:t>Box</w:t>
      </w:r>
      <w:r>
        <w:rPr>
          <w:rFonts w:ascii="Times New Roman" w:eastAsia="Times New Roman" w:hAnsi="Times New Roman" w:cs="Times New Roman"/>
          <w:i/>
          <w:szCs w:val="20"/>
        </w:rPr>
        <w:t xml:space="preserve"> </w:t>
      </w:r>
      <w:r>
        <w:rPr>
          <w:rFonts w:ascii="Times New Roman" w:eastAsia="Times New Roman" w:hAnsi="Times New Roman" w:cs="Times New Roman"/>
          <w:szCs w:val="20"/>
        </w:rPr>
        <w:t xml:space="preserve">is a multi-channel implementation of the ARTA measurement box (AMB). The system consists of a desktop box unit as well as a front-end graphical user interface. </w:t>
      </w:r>
    </w:p>
    <w:p w:rsidR="00A7744F" w:rsidRDefault="00A7744F"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A7744F" w:rsidRDefault="00A7744F"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In general, the hardware subsystem :</w:t>
      </w:r>
    </w:p>
    <w:p w:rsidR="00A7744F" w:rsidRDefault="00A7744F" w:rsidP="00A7744F">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Implements four individual AMBs</w:t>
      </w:r>
    </w:p>
    <w:p w:rsidR="00A7744F" w:rsidRDefault="00A7744F"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All original AMB functionality remains in-tact</w:t>
      </w:r>
    </w:p>
    <w:p w:rsidR="00BC4BFD" w:rsidRDefault="00BC4BFD" w:rsidP="00BC4BF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Allows for switching channels and modes using the integrated pushbuttons as well as software</w:t>
      </w:r>
    </w:p>
    <w:p w:rsidR="00BC4BFD" w:rsidRDefault="00BC4BFD"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Via Arduino control system</w:t>
      </w:r>
    </w:p>
    <w:p w:rsidR="00BC4BFD" w:rsidRDefault="00BC4BFD" w:rsidP="00BC4BF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Accommodates  industry-standard audio connectors for ease-of-use</w:t>
      </w:r>
    </w:p>
    <w:p w:rsidR="00BC4BFD" w:rsidRDefault="00BC4BFD" w:rsidP="00BC4BFD">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BC4BFD" w:rsidRDefault="00BC4BFD" w:rsidP="00BC4BFD">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In general, the software subsystem :</w:t>
      </w:r>
    </w:p>
    <w:p w:rsidR="00BC4BFD" w:rsidRDefault="00BC4BFD" w:rsidP="00BC4BF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Controls channel and mode switching within the FTMB</w:t>
      </w:r>
    </w:p>
    <w:p w:rsidR="00BC4BFD" w:rsidRDefault="00BC4BFD"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Via serial communication with Arduino control system</w:t>
      </w:r>
    </w:p>
    <w:p w:rsidR="00BC4BFD" w:rsidRDefault="00BC4BFD" w:rsidP="00BC4BF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Provides up-to-date status verification of all modes and channels found on the FTMB</w:t>
      </w:r>
    </w:p>
    <w:p w:rsidR="00BC4BFD" w:rsidRDefault="00BC4BFD" w:rsidP="00BC4BF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Interfaces to and automates various simulation software included in the ARTA package.</w:t>
      </w:r>
    </w:p>
    <w:p w:rsidR="00BC4BFD" w:rsidRDefault="00BC4BFD"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ARTA</w:t>
      </w:r>
    </w:p>
    <w:p w:rsidR="00BC4BFD" w:rsidRDefault="00BC4BFD"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STEPS</w:t>
      </w:r>
    </w:p>
    <w:p w:rsidR="00BC4BFD" w:rsidRDefault="00BC4BFD" w:rsidP="00BC4BFD">
      <w:pPr>
        <w:pStyle w:val="ListParagraph"/>
        <w:numPr>
          <w:ilvl w:val="1"/>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LIMP</w:t>
      </w:r>
    </w:p>
    <w:p w:rsidR="00076882" w:rsidRDefault="00076882"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1D2C80" w:rsidRPr="00076882" w:rsidRDefault="001D2C80"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The hardware is contained in a robust desktop unit. The software is packaged as a distributable </w:t>
      </w:r>
      <w:r>
        <w:rPr>
          <w:rFonts w:ascii="Times New Roman" w:eastAsia="Times New Roman" w:hAnsi="Times New Roman" w:cs="Times New Roman"/>
          <w:i/>
          <w:szCs w:val="20"/>
        </w:rPr>
        <w:t>.exe</w:t>
      </w:r>
      <w:r>
        <w:rPr>
          <w:rFonts w:ascii="Times New Roman" w:eastAsia="Times New Roman" w:hAnsi="Times New Roman" w:cs="Times New Roman"/>
          <w:szCs w:val="20"/>
        </w:rPr>
        <w:t xml:space="preserve"> package.</w:t>
      </w:r>
    </w:p>
    <w:p w:rsidR="00797EE5" w:rsidRPr="00076882" w:rsidRDefault="00076882" w:rsidP="00797EE5">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bookmarkStart w:id="8" w:name="_Toc480255363"/>
      <w:bookmarkStart w:id="9" w:name="_Toc480348004"/>
      <w:bookmarkStart w:id="10" w:name="_Toc484935698"/>
      <w:r w:rsidRPr="00076882">
        <w:rPr>
          <w:rFonts w:ascii="Arial" w:eastAsia="Times New Roman" w:hAnsi="Arial" w:cs="Times New Roman"/>
          <w:b/>
          <w:sz w:val="28"/>
          <w:szCs w:val="20"/>
        </w:rPr>
        <w:t>1.2</w:t>
      </w:r>
      <w:r w:rsidRPr="00076882">
        <w:rPr>
          <w:rFonts w:ascii="Arial" w:eastAsia="Times New Roman" w:hAnsi="Arial" w:cs="Times New Roman"/>
          <w:b/>
          <w:sz w:val="28"/>
          <w:szCs w:val="20"/>
        </w:rPr>
        <w:tab/>
        <w:t>Project References</w:t>
      </w:r>
      <w:bookmarkEnd w:id="8"/>
      <w:bookmarkEnd w:id="9"/>
      <w:bookmarkEnd w:id="10"/>
    </w:p>
    <w:p w:rsidR="00797EE5" w:rsidRDefault="00797EE5"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076882" w:rsidRPr="00076882" w:rsidRDefault="001D2C80"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This system was designed and completed as a capstone design project at the University of Massachusetts Dartmouth during the 2016-17 academic year. Speech Technology and Applied Research (S.T.A.R.) requested the project and will be the intended end-user. </w:t>
      </w:r>
    </w:p>
    <w:p w:rsidR="00797EE5" w:rsidRPr="00076882" w:rsidRDefault="001D2C80" w:rsidP="00797EE5">
      <w:pPr>
        <w:keepNext/>
        <w:numPr>
          <w:ilvl w:val="1"/>
          <w:numId w:val="0"/>
        </w:numPr>
        <w:overflowPunct w:val="0"/>
        <w:autoSpaceDE w:val="0"/>
        <w:autoSpaceDN w:val="0"/>
        <w:adjustRightInd w:val="0"/>
        <w:spacing w:before="240" w:after="60" w:line="240" w:lineRule="auto"/>
        <w:ind w:left="720" w:hanging="720"/>
        <w:jc w:val="both"/>
        <w:textAlignment w:val="baseline"/>
        <w:outlineLvl w:val="1"/>
        <w:rPr>
          <w:rFonts w:ascii="Arial" w:eastAsia="Times New Roman" w:hAnsi="Arial" w:cs="Times New Roman"/>
          <w:b/>
          <w:sz w:val="28"/>
          <w:szCs w:val="20"/>
        </w:rPr>
      </w:pPr>
      <w:bookmarkStart w:id="11" w:name="_Toc480255366"/>
      <w:bookmarkStart w:id="12" w:name="_Toc480348007"/>
      <w:bookmarkStart w:id="13" w:name="_Toc484935704"/>
      <w:r>
        <w:rPr>
          <w:rFonts w:ascii="Arial" w:eastAsia="Times New Roman" w:hAnsi="Arial" w:cs="Times New Roman"/>
          <w:b/>
          <w:sz w:val="28"/>
          <w:szCs w:val="20"/>
        </w:rPr>
        <w:t>1.3</w:t>
      </w:r>
      <w:r w:rsidR="00076882" w:rsidRPr="00076882">
        <w:rPr>
          <w:rFonts w:ascii="Arial" w:eastAsia="Times New Roman" w:hAnsi="Arial" w:cs="Times New Roman"/>
          <w:b/>
          <w:sz w:val="28"/>
          <w:szCs w:val="20"/>
        </w:rPr>
        <w:tab/>
        <w:t>Organization of the Manual</w:t>
      </w:r>
      <w:bookmarkEnd w:id="11"/>
      <w:bookmarkEnd w:id="12"/>
      <w:bookmarkEnd w:id="13"/>
    </w:p>
    <w:p w:rsidR="00797EE5" w:rsidRDefault="00797EE5"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076882" w:rsidRPr="00076882" w:rsidRDefault="001D2C80"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This manual will be separated into two main </w:t>
      </w:r>
      <w:r w:rsidR="00797EE5">
        <w:rPr>
          <w:rFonts w:ascii="Times New Roman" w:eastAsia="Times New Roman" w:hAnsi="Times New Roman" w:cs="Times New Roman"/>
          <w:szCs w:val="20"/>
        </w:rPr>
        <w:t xml:space="preserve">sections - </w:t>
      </w:r>
      <w:r>
        <w:rPr>
          <w:rFonts w:ascii="Times New Roman" w:eastAsia="Times New Roman" w:hAnsi="Times New Roman" w:cs="Times New Roman"/>
          <w:szCs w:val="20"/>
        </w:rPr>
        <w:t>a high-level user instruction manual as well as a low-level design</w:t>
      </w:r>
      <w:r w:rsidR="00797EE5">
        <w:rPr>
          <w:rFonts w:ascii="Times New Roman" w:eastAsia="Times New Roman" w:hAnsi="Times New Roman" w:cs="Times New Roman"/>
          <w:szCs w:val="20"/>
        </w:rPr>
        <w:t xml:space="preserve"> description. The former will provide insights into the everyday use of the system and the latter will allow for future reproduction and expansion.</w:t>
      </w:r>
      <w:r>
        <w:rPr>
          <w:rFonts w:ascii="Times New Roman" w:eastAsia="Times New Roman" w:hAnsi="Times New Roman" w:cs="Times New Roman"/>
          <w:szCs w:val="20"/>
        </w:rPr>
        <w:t xml:space="preserve"> </w:t>
      </w:r>
    </w:p>
    <w:p w:rsidR="00076882" w:rsidRPr="00076882" w:rsidRDefault="00076882" w:rsidP="00797EE5">
      <w:pPr>
        <w:keepNext/>
        <w:numPr>
          <w:ilvl w:val="1"/>
          <w:numId w:val="0"/>
        </w:numPr>
        <w:overflowPunct w:val="0"/>
        <w:autoSpaceDE w:val="0"/>
        <w:autoSpaceDN w:val="0"/>
        <w:adjustRightInd w:val="0"/>
        <w:spacing w:before="240" w:after="60" w:line="240" w:lineRule="auto"/>
        <w:ind w:left="720" w:hanging="720"/>
        <w:jc w:val="both"/>
        <w:textAlignment w:val="baseline"/>
        <w:outlineLvl w:val="1"/>
        <w:rPr>
          <w:rFonts w:ascii="Arial" w:eastAsia="Times New Roman" w:hAnsi="Arial" w:cs="Times New Roman"/>
          <w:b/>
          <w:sz w:val="28"/>
          <w:szCs w:val="20"/>
        </w:rPr>
      </w:pPr>
      <w:bookmarkStart w:id="14" w:name="_Toc480255367"/>
      <w:bookmarkStart w:id="15" w:name="_Toc480348008"/>
      <w:bookmarkStart w:id="16" w:name="_Toc484935705"/>
      <w:r w:rsidRPr="00076882">
        <w:rPr>
          <w:rFonts w:ascii="Arial" w:eastAsia="Times New Roman" w:hAnsi="Arial" w:cs="Times New Roman"/>
          <w:b/>
          <w:sz w:val="28"/>
          <w:szCs w:val="20"/>
        </w:rPr>
        <w:t>1.6</w:t>
      </w:r>
      <w:r w:rsidRPr="00076882">
        <w:rPr>
          <w:rFonts w:ascii="Arial" w:eastAsia="Times New Roman" w:hAnsi="Arial" w:cs="Times New Roman"/>
          <w:b/>
          <w:sz w:val="28"/>
          <w:szCs w:val="20"/>
        </w:rPr>
        <w:tab/>
      </w:r>
      <w:bookmarkEnd w:id="14"/>
      <w:bookmarkEnd w:id="15"/>
      <w:r w:rsidRPr="00076882">
        <w:rPr>
          <w:rFonts w:ascii="Arial" w:eastAsia="Times New Roman" w:hAnsi="Arial" w:cs="Times New Roman"/>
          <w:b/>
          <w:sz w:val="28"/>
          <w:szCs w:val="20"/>
        </w:rPr>
        <w:t>Acronyms and Abbreviations</w:t>
      </w:r>
      <w:bookmarkEnd w:id="16"/>
    </w:p>
    <w:p w:rsidR="00797EE5" w:rsidRDefault="00797EE5"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076882" w:rsidRDefault="00797EE5"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AMB    – ARTA Measurement Box</w:t>
      </w:r>
    </w:p>
    <w:p w:rsidR="00797EE5" w:rsidRDefault="00797EE5"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FTMB  – Four Track Measurement Box</w:t>
      </w:r>
    </w:p>
    <w:p w:rsidR="00076882" w:rsidRPr="00076882" w:rsidRDefault="00797EE5" w:rsidP="00AE46DC">
      <w:pPr>
        <w:overflowPunct w:val="0"/>
        <w:autoSpaceDE w:val="0"/>
        <w:autoSpaceDN w:val="0"/>
        <w:adjustRightInd w:val="0"/>
        <w:spacing w:after="0" w:line="240" w:lineRule="auto"/>
        <w:textAlignment w:val="baseline"/>
        <w:rPr>
          <w:rFonts w:ascii="Times New Roman" w:eastAsia="Times New Roman" w:hAnsi="Times New Roman" w:cs="Times New Roman"/>
          <w:szCs w:val="20"/>
        </w:rPr>
        <w:sectPr w:rsidR="00076882" w:rsidRPr="00076882">
          <w:headerReference w:type="default" r:id="rId15"/>
          <w:footerReference w:type="default" r:id="rId16"/>
          <w:pgSz w:w="12240" w:h="15840" w:code="1"/>
          <w:pgMar w:top="1440" w:right="1440" w:bottom="1440" w:left="1440" w:header="720" w:footer="720" w:gutter="0"/>
          <w:pgNumType w:start="1" w:chapStyle="1"/>
          <w:cols w:space="720"/>
        </w:sectPr>
      </w:pPr>
      <w:r>
        <w:rPr>
          <w:rFonts w:ascii="Times New Roman" w:eastAsia="Times New Roman" w:hAnsi="Times New Roman" w:cs="Times New Roman"/>
          <w:szCs w:val="20"/>
        </w:rPr>
        <w:t xml:space="preserve">GUI      – Graphical User Interface </w:t>
      </w: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797EE5" w:rsidP="00076882">
      <w:pPr>
        <w:overflowPunct w:val="0"/>
        <w:autoSpaceDE w:val="0"/>
        <w:autoSpaceDN w:val="0"/>
        <w:adjustRightInd w:val="0"/>
        <w:spacing w:after="0" w:line="240" w:lineRule="auto"/>
        <w:jc w:val="right"/>
        <w:textAlignment w:val="baseline"/>
        <w:rPr>
          <w:rFonts w:ascii="Arial" w:eastAsia="Times New Roman" w:hAnsi="Arial" w:cs="Times New Roman"/>
          <w:b/>
          <w:sz w:val="28"/>
          <w:szCs w:val="20"/>
        </w:rPr>
      </w:pPr>
      <w:r>
        <w:rPr>
          <w:rFonts w:ascii="Arial" w:eastAsia="Times New Roman" w:hAnsi="Arial" w:cs="Times New Roman"/>
          <w:b/>
          <w:sz w:val="28"/>
          <w:szCs w:val="20"/>
        </w:rPr>
        <w:t>2</w:t>
      </w:r>
      <w:r w:rsidR="00076882" w:rsidRPr="00076882">
        <w:rPr>
          <w:rFonts w:ascii="Arial" w:eastAsia="Times New Roman" w:hAnsi="Arial" w:cs="Times New Roman"/>
          <w:b/>
          <w:sz w:val="28"/>
          <w:szCs w:val="20"/>
        </w:rPr>
        <w:t>.0</w:t>
      </w:r>
      <w:r w:rsidR="00076882" w:rsidRPr="00076882">
        <w:rPr>
          <w:rFonts w:ascii="Arial" w:eastAsia="Times New Roman" w:hAnsi="Arial" w:cs="Times New Roman"/>
          <w:b/>
          <w:sz w:val="28"/>
          <w:szCs w:val="20"/>
        </w:rPr>
        <w:tab/>
        <w:t>GETTING STARTED</w:t>
      </w:r>
    </w:p>
    <w:p w:rsidR="00076882" w:rsidRPr="00076882" w:rsidRDefault="00076882" w:rsidP="00076882">
      <w:pPr>
        <w:overflowPunct w:val="0"/>
        <w:autoSpaceDE w:val="0"/>
        <w:autoSpaceDN w:val="0"/>
        <w:adjustRightInd w:val="0"/>
        <w:spacing w:after="0" w:line="240" w:lineRule="auto"/>
        <w:textAlignment w:val="baseline"/>
        <w:rPr>
          <w:rFonts w:ascii="Arial" w:eastAsia="Times New Roman" w:hAnsi="Arial" w:cs="Times New Roman"/>
          <w:b/>
          <w:sz w:val="28"/>
          <w:szCs w:val="20"/>
        </w:rPr>
      </w:pPr>
    </w:p>
    <w:p w:rsidR="00076882" w:rsidRPr="00076882" w:rsidRDefault="00076882" w:rsidP="00076882">
      <w:pPr>
        <w:overflowPunct w:val="0"/>
        <w:autoSpaceDE w:val="0"/>
        <w:autoSpaceDN w:val="0"/>
        <w:adjustRightInd w:val="0"/>
        <w:spacing w:after="0" w:line="240" w:lineRule="auto"/>
        <w:textAlignment w:val="baseline"/>
        <w:rPr>
          <w:rFonts w:ascii="Arial" w:eastAsia="Times New Roman" w:hAnsi="Arial" w:cs="Times New Roman"/>
          <w:b/>
          <w:sz w:val="28"/>
          <w:szCs w:val="20"/>
        </w:rPr>
        <w:sectPr w:rsidR="00076882" w:rsidRPr="00076882">
          <w:headerReference w:type="default" r:id="rId17"/>
          <w:footerReference w:type="default" r:id="rId18"/>
          <w:pgSz w:w="12240" w:h="15840"/>
          <w:pgMar w:top="1440" w:right="1440" w:bottom="1440" w:left="1440" w:header="720" w:footer="720" w:gutter="0"/>
          <w:pgNumType w:start="1" w:chapStyle="1"/>
          <w:cols w:space="720"/>
        </w:sectPr>
      </w:pPr>
    </w:p>
    <w:p w:rsidR="00076882" w:rsidRPr="00076882" w:rsidRDefault="00076882" w:rsidP="00076882">
      <w:pPr>
        <w:keepNext/>
        <w:tabs>
          <w:tab w:val="left" w:pos="720"/>
        </w:tabs>
        <w:overflowPunct w:val="0"/>
        <w:autoSpaceDE w:val="0"/>
        <w:autoSpaceDN w:val="0"/>
        <w:adjustRightInd w:val="0"/>
        <w:spacing w:before="240" w:after="60" w:line="240" w:lineRule="auto"/>
        <w:ind w:left="720" w:hanging="720"/>
        <w:textAlignment w:val="baseline"/>
        <w:outlineLvl w:val="0"/>
        <w:rPr>
          <w:rFonts w:ascii="Arial" w:eastAsia="Times New Roman" w:hAnsi="Arial" w:cs="Times New Roman"/>
          <w:b/>
          <w:caps/>
          <w:kern w:val="28"/>
          <w:sz w:val="28"/>
          <w:szCs w:val="20"/>
        </w:rPr>
      </w:pPr>
      <w:bookmarkStart w:id="17" w:name="_Toc480255373"/>
      <w:bookmarkStart w:id="18" w:name="_Toc480348014"/>
      <w:bookmarkStart w:id="19" w:name="_Toc484935711"/>
      <w:r w:rsidRPr="00076882">
        <w:rPr>
          <w:rFonts w:ascii="Arial" w:eastAsia="Times New Roman" w:hAnsi="Arial" w:cs="Times New Roman"/>
          <w:b/>
          <w:caps/>
          <w:kern w:val="28"/>
          <w:sz w:val="28"/>
          <w:szCs w:val="20"/>
        </w:rPr>
        <w:lastRenderedPageBreak/>
        <w:t>GETTING STARTED</w:t>
      </w:r>
      <w:bookmarkEnd w:id="17"/>
      <w:bookmarkEnd w:id="18"/>
      <w:bookmarkEnd w:id="19"/>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076882">
        <w:rPr>
          <w:rFonts w:ascii="Times New Roman" w:eastAsia="Times New Roman" w:hAnsi="Times New Roman" w:cs="Times New Roman"/>
          <w:szCs w:val="20"/>
        </w:rPr>
        <w:t>This section provides a general walkthrough of the system</w:t>
      </w:r>
      <w:r w:rsidR="00297CA8" w:rsidRPr="00297CA8">
        <w:rPr>
          <w:rFonts w:ascii="Times New Roman" w:eastAsia="Times New Roman" w:hAnsi="Times New Roman" w:cs="Times New Roman"/>
          <w:szCs w:val="20"/>
        </w:rPr>
        <w:t xml:space="preserve"> from initiation through exit.</w:t>
      </w:r>
    </w:p>
    <w:p w:rsidR="00076882" w:rsidRPr="00076882" w:rsidRDefault="00297CA8" w:rsidP="00076882">
      <w:pPr>
        <w:keepNext/>
        <w:numPr>
          <w:ilvl w:val="1"/>
          <w:numId w:val="0"/>
        </w:numPr>
        <w:overflowPunct w:val="0"/>
        <w:autoSpaceDE w:val="0"/>
        <w:autoSpaceDN w:val="0"/>
        <w:adjustRightInd w:val="0"/>
        <w:spacing w:before="240" w:after="60" w:line="240" w:lineRule="auto"/>
        <w:ind w:left="720" w:hanging="720"/>
        <w:jc w:val="both"/>
        <w:textAlignment w:val="baseline"/>
        <w:outlineLvl w:val="1"/>
        <w:rPr>
          <w:rFonts w:ascii="Arial" w:eastAsia="Times New Roman" w:hAnsi="Arial" w:cs="Times New Roman"/>
          <w:b/>
          <w:sz w:val="28"/>
          <w:szCs w:val="20"/>
        </w:rPr>
      </w:pPr>
      <w:bookmarkStart w:id="20" w:name="_Toc480255374"/>
      <w:bookmarkStart w:id="21" w:name="_Toc480348015"/>
      <w:bookmarkStart w:id="22" w:name="_Toc484935712"/>
      <w:r>
        <w:rPr>
          <w:rFonts w:ascii="Arial" w:eastAsia="Times New Roman" w:hAnsi="Arial" w:cs="Times New Roman"/>
          <w:b/>
          <w:sz w:val="28"/>
          <w:szCs w:val="20"/>
        </w:rPr>
        <w:t>2</w:t>
      </w:r>
      <w:r w:rsidR="00076882" w:rsidRPr="00076882">
        <w:rPr>
          <w:rFonts w:ascii="Arial" w:eastAsia="Times New Roman" w:hAnsi="Arial" w:cs="Times New Roman"/>
          <w:b/>
          <w:sz w:val="28"/>
          <w:szCs w:val="20"/>
        </w:rPr>
        <w:t>.1</w:t>
      </w:r>
      <w:r w:rsidR="00076882" w:rsidRPr="00076882">
        <w:rPr>
          <w:rFonts w:ascii="Arial" w:eastAsia="Times New Roman" w:hAnsi="Arial" w:cs="Times New Roman"/>
          <w:b/>
          <w:sz w:val="28"/>
          <w:szCs w:val="20"/>
        </w:rPr>
        <w:tab/>
      </w:r>
      <w:bookmarkEnd w:id="20"/>
      <w:bookmarkEnd w:id="21"/>
      <w:bookmarkEnd w:id="22"/>
      <w:r w:rsidR="00B370A9">
        <w:rPr>
          <w:rFonts w:ascii="Arial" w:eastAsia="Times New Roman" w:hAnsi="Arial" w:cs="Times New Roman"/>
          <w:b/>
          <w:sz w:val="28"/>
          <w:szCs w:val="20"/>
        </w:rPr>
        <w:t>Required Materials</w:t>
      </w:r>
    </w:p>
    <w:p w:rsidR="00076882" w:rsidRPr="00076882" w:rsidRDefault="00076882"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B370A9" w:rsidRDefault="00B370A9" w:rsidP="00B370A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The following tools and materials are required for full functionality of the FTMB. In no particular order :</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(1) FTMB</w:t>
      </w:r>
      <w:r w:rsidR="00AE7819">
        <w:rPr>
          <w:rFonts w:ascii="Times New Roman" w:eastAsia="Times New Roman" w:hAnsi="Times New Roman" w:cs="Times New Roman"/>
          <w:szCs w:val="20"/>
        </w:rPr>
        <w:t xml:space="preserve"> Desktop Unit</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(1) MOTU 986mk3 or higher</w:t>
      </w:r>
      <w:r w:rsidR="00AE7819">
        <w:rPr>
          <w:rFonts w:ascii="Times New Roman" w:eastAsia="Times New Roman" w:hAnsi="Times New Roman" w:cs="Times New Roman"/>
          <w:szCs w:val="20"/>
        </w:rPr>
        <w:t>*</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(1) </w:t>
      </w:r>
      <w:r w:rsidRPr="00B370A9">
        <w:rPr>
          <w:rFonts w:ascii="Times New Roman" w:eastAsia="Times New Roman" w:hAnsi="Times New Roman" w:cs="Times New Roman"/>
          <w:szCs w:val="20"/>
        </w:rPr>
        <w:t>Behringer U-Phoria UMC404HD</w:t>
      </w:r>
      <w:r w:rsidR="00AE7819">
        <w:rPr>
          <w:rFonts w:ascii="Times New Roman" w:eastAsia="Times New Roman" w:hAnsi="Times New Roman" w:cs="Times New Roman"/>
          <w:szCs w:val="20"/>
        </w:rPr>
        <w:t>*</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(1) Power amplifier</w:t>
      </w:r>
      <w:r w:rsidR="00AE7819">
        <w:rPr>
          <w:rFonts w:ascii="Times New Roman" w:eastAsia="Times New Roman" w:hAnsi="Times New Roman" w:cs="Times New Roman"/>
          <w:szCs w:val="20"/>
        </w:rPr>
        <w:t>*</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(4) Loud speakers</w:t>
      </w:r>
      <w:r w:rsidR="00AE7819">
        <w:rPr>
          <w:rFonts w:ascii="Times New Roman" w:eastAsia="Times New Roman" w:hAnsi="Times New Roman" w:cs="Times New Roman"/>
          <w:szCs w:val="20"/>
        </w:rPr>
        <w:t>*</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(4) Microphones</w:t>
      </w:r>
      <w:r w:rsidR="00AE7819">
        <w:rPr>
          <w:rFonts w:ascii="Times New Roman" w:eastAsia="Times New Roman" w:hAnsi="Times New Roman" w:cs="Times New Roman"/>
          <w:szCs w:val="20"/>
        </w:rPr>
        <w:t>*</w:t>
      </w:r>
    </w:p>
    <w:p w:rsidR="00AE7819" w:rsidRDefault="00AE781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(4) ¼” to ¼” Phono Cables</w:t>
      </w:r>
    </w:p>
    <w:p w:rsidR="00AE7819" w:rsidRPr="000C1F2C" w:rsidRDefault="000C1F2C" w:rsidP="000C1F2C">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0C1F2C">
        <w:rPr>
          <w:rFonts w:ascii="Times New Roman" w:eastAsia="Times New Roman" w:hAnsi="Times New Roman" w:cs="Times New Roman"/>
          <w:szCs w:val="20"/>
        </w:rPr>
        <w:t>(12) XLR Male to F</w:t>
      </w:r>
      <w:r w:rsidR="00AE7819" w:rsidRPr="000C1F2C">
        <w:rPr>
          <w:rFonts w:ascii="Times New Roman" w:eastAsia="Times New Roman" w:hAnsi="Times New Roman" w:cs="Times New Roman"/>
          <w:szCs w:val="20"/>
        </w:rPr>
        <w:t>emal</w:t>
      </w:r>
      <w:r w:rsidRPr="000C1F2C">
        <w:rPr>
          <w:rFonts w:ascii="Times New Roman" w:eastAsia="Times New Roman" w:hAnsi="Times New Roman" w:cs="Times New Roman"/>
          <w:szCs w:val="20"/>
        </w:rPr>
        <w:t>e Cables</w:t>
      </w:r>
    </w:p>
    <w:p w:rsidR="00AE7819" w:rsidRPr="000C1F2C" w:rsidRDefault="000C1F2C" w:rsidP="00AE781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0C1F2C">
        <w:rPr>
          <w:rFonts w:ascii="Times New Roman" w:eastAsia="Times New Roman" w:hAnsi="Times New Roman" w:cs="Times New Roman"/>
          <w:szCs w:val="20"/>
        </w:rPr>
        <w:t>(4</w:t>
      </w:r>
      <w:r w:rsidR="00AE7819" w:rsidRPr="000C1F2C">
        <w:rPr>
          <w:rFonts w:ascii="Times New Roman" w:eastAsia="Times New Roman" w:hAnsi="Times New Roman" w:cs="Times New Roman"/>
          <w:szCs w:val="20"/>
        </w:rPr>
        <w:t xml:space="preserve">) </w:t>
      </w:r>
      <w:r w:rsidRPr="000C1F2C">
        <w:rPr>
          <w:rFonts w:ascii="Times New Roman" w:eastAsia="Times New Roman" w:hAnsi="Times New Roman" w:cs="Times New Roman"/>
          <w:szCs w:val="20"/>
        </w:rPr>
        <w:t>Microphone Cables</w:t>
      </w:r>
    </w:p>
    <w:p w:rsidR="000C1F2C" w:rsidRPr="000C1F2C" w:rsidRDefault="000C1F2C" w:rsidP="00AE781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0C1F2C">
        <w:rPr>
          <w:rFonts w:ascii="Times New Roman" w:eastAsia="Times New Roman" w:hAnsi="Times New Roman" w:cs="Times New Roman"/>
          <w:szCs w:val="20"/>
        </w:rPr>
        <w:t>(8) SpeakON Cables</w:t>
      </w:r>
    </w:p>
    <w:p w:rsidR="00B370A9" w:rsidRDefault="00B370A9" w:rsidP="00B370A9">
      <w:pPr>
        <w:pStyle w:val="ListParagraph"/>
        <w:numPr>
          <w:ilvl w:val="0"/>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(1) Host Computer</w:t>
      </w:r>
    </w:p>
    <w:p w:rsidR="00B370A9" w:rsidRPr="00B370A9" w:rsidRDefault="00B370A9" w:rsidP="00B370A9">
      <w:pPr>
        <w:pStyle w:val="ListParagraph"/>
        <w:numPr>
          <w:ilvl w:val="1"/>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Windows 10 or higher</w:t>
      </w:r>
    </w:p>
    <w:p w:rsidR="00B370A9" w:rsidRDefault="00B370A9" w:rsidP="00B370A9">
      <w:pPr>
        <w:pStyle w:val="ListParagraph"/>
        <w:numPr>
          <w:ilvl w:val="1"/>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FTMB Software</w:t>
      </w:r>
    </w:p>
    <w:p w:rsidR="00B370A9" w:rsidRDefault="00B370A9" w:rsidP="00B370A9">
      <w:pPr>
        <w:pStyle w:val="ListParagraph"/>
        <w:numPr>
          <w:ilvl w:val="1"/>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ARTA Software Suite</w:t>
      </w:r>
      <w:r w:rsidR="00AE7819">
        <w:rPr>
          <w:rFonts w:ascii="Times New Roman" w:eastAsia="Times New Roman" w:hAnsi="Times New Roman" w:cs="Times New Roman"/>
          <w:szCs w:val="20"/>
        </w:rPr>
        <w:t>*</w:t>
      </w:r>
    </w:p>
    <w:p w:rsidR="00B370A9" w:rsidRDefault="00B370A9" w:rsidP="00B370A9">
      <w:pPr>
        <w:pStyle w:val="ListParagraph"/>
        <w:numPr>
          <w:ilvl w:val="1"/>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MOTU Interfaces</w:t>
      </w:r>
      <w:r w:rsidR="00AE7819">
        <w:rPr>
          <w:rFonts w:ascii="Times New Roman" w:eastAsia="Times New Roman" w:hAnsi="Times New Roman" w:cs="Times New Roman"/>
          <w:szCs w:val="20"/>
        </w:rPr>
        <w:t>*</w:t>
      </w:r>
    </w:p>
    <w:p w:rsidR="00B370A9" w:rsidRDefault="00B370A9" w:rsidP="00B370A9">
      <w:pPr>
        <w:pStyle w:val="ListParagraph"/>
        <w:numPr>
          <w:ilvl w:val="1"/>
          <w:numId w:val="6"/>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B370A9">
        <w:rPr>
          <w:rFonts w:ascii="Times New Roman" w:eastAsia="Times New Roman" w:hAnsi="Times New Roman" w:cs="Times New Roman"/>
          <w:szCs w:val="20"/>
        </w:rPr>
        <w:t>Behringer U-Phoria</w:t>
      </w:r>
      <w:r>
        <w:rPr>
          <w:rFonts w:ascii="Times New Roman" w:eastAsia="Times New Roman" w:hAnsi="Times New Roman" w:cs="Times New Roman"/>
          <w:szCs w:val="20"/>
        </w:rPr>
        <w:t xml:space="preserve"> Interfaces</w:t>
      </w:r>
      <w:r w:rsidR="00AE7819">
        <w:rPr>
          <w:rFonts w:ascii="Times New Roman" w:eastAsia="Times New Roman" w:hAnsi="Times New Roman" w:cs="Times New Roman"/>
          <w:szCs w:val="20"/>
        </w:rPr>
        <w:t>*</w:t>
      </w:r>
    </w:p>
    <w:p w:rsidR="00AE60AA" w:rsidRPr="00AE60AA" w:rsidRDefault="00AE60AA" w:rsidP="00AE60AA">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AE60AA" w:rsidRPr="00AE60AA" w:rsidRDefault="00AE60AA" w:rsidP="00AE60AA">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This manual assumes proper knowledge of all hardware and software not directly included in the FTMB system.</w:t>
      </w:r>
    </w:p>
    <w:p w:rsidR="00076882" w:rsidRPr="00076882" w:rsidRDefault="00297CA8" w:rsidP="00076882">
      <w:pPr>
        <w:keepNext/>
        <w:numPr>
          <w:ilvl w:val="1"/>
          <w:numId w:val="0"/>
        </w:numPr>
        <w:overflowPunct w:val="0"/>
        <w:autoSpaceDE w:val="0"/>
        <w:autoSpaceDN w:val="0"/>
        <w:adjustRightInd w:val="0"/>
        <w:spacing w:before="240" w:after="60" w:line="240" w:lineRule="auto"/>
        <w:ind w:left="720" w:hanging="720"/>
        <w:jc w:val="both"/>
        <w:textAlignment w:val="baseline"/>
        <w:outlineLvl w:val="1"/>
        <w:rPr>
          <w:rFonts w:ascii="Arial" w:eastAsia="Times New Roman" w:hAnsi="Arial" w:cs="Times New Roman"/>
          <w:b/>
          <w:sz w:val="28"/>
          <w:szCs w:val="20"/>
        </w:rPr>
      </w:pPr>
      <w:bookmarkStart w:id="23" w:name="_Toc480255375"/>
      <w:bookmarkStart w:id="24" w:name="_Toc480348016"/>
      <w:bookmarkStart w:id="25" w:name="_Toc484935713"/>
      <w:r>
        <w:rPr>
          <w:rFonts w:ascii="Arial" w:eastAsia="Times New Roman" w:hAnsi="Arial" w:cs="Times New Roman"/>
          <w:b/>
          <w:sz w:val="28"/>
          <w:szCs w:val="20"/>
        </w:rPr>
        <w:t>2</w:t>
      </w:r>
      <w:r w:rsidR="00076882" w:rsidRPr="00076882">
        <w:rPr>
          <w:rFonts w:ascii="Arial" w:eastAsia="Times New Roman" w:hAnsi="Arial" w:cs="Times New Roman"/>
          <w:b/>
          <w:sz w:val="28"/>
          <w:szCs w:val="20"/>
        </w:rPr>
        <w:t>.2</w:t>
      </w:r>
      <w:r w:rsidR="00076882" w:rsidRPr="00076882">
        <w:rPr>
          <w:rFonts w:ascii="Arial" w:eastAsia="Times New Roman" w:hAnsi="Arial" w:cs="Times New Roman"/>
          <w:b/>
          <w:sz w:val="28"/>
          <w:szCs w:val="20"/>
        </w:rPr>
        <w:tab/>
      </w:r>
      <w:bookmarkEnd w:id="23"/>
      <w:bookmarkEnd w:id="24"/>
      <w:bookmarkEnd w:id="25"/>
      <w:r w:rsidR="00AE7819">
        <w:rPr>
          <w:rFonts w:ascii="Arial" w:eastAsia="Times New Roman" w:hAnsi="Arial" w:cs="Times New Roman"/>
          <w:b/>
          <w:sz w:val="28"/>
          <w:szCs w:val="20"/>
        </w:rPr>
        <w:t>Initial Assembly</w:t>
      </w:r>
    </w:p>
    <w:p w:rsidR="00076882" w:rsidRPr="00076882" w:rsidRDefault="00076882"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076882" w:rsidRDefault="00AE7819" w:rsidP="00076882">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Using the diagram attached on the following page (Figure 1), assemble the overall test setup. </w:t>
      </w:r>
      <w:r w:rsidR="00CE44C7">
        <w:rPr>
          <w:rFonts w:ascii="Times New Roman" w:eastAsia="Times New Roman" w:hAnsi="Times New Roman" w:cs="Times New Roman"/>
          <w:szCs w:val="20"/>
        </w:rPr>
        <w:t>A brief description is provided below. Order of operations is inconsequential, however, do not power anything on until completed.</w:t>
      </w:r>
    </w:p>
    <w:p w:rsidR="00CE44C7" w:rsidRDefault="00CE44C7" w:rsidP="00CE44C7">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Connect the FTMB to the host PC via a USB cable.</w:t>
      </w:r>
    </w:p>
    <w:p w:rsidR="00CE44C7" w:rsidRDefault="00CE44C7" w:rsidP="00CE44C7">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Connect the </w:t>
      </w:r>
      <w:r w:rsidRPr="00B370A9">
        <w:rPr>
          <w:rFonts w:ascii="Times New Roman" w:eastAsia="Times New Roman" w:hAnsi="Times New Roman" w:cs="Times New Roman"/>
          <w:szCs w:val="20"/>
        </w:rPr>
        <w:t>Behringer U-Phoria UMC404HD</w:t>
      </w:r>
      <w:r>
        <w:rPr>
          <w:rFonts w:ascii="Times New Roman" w:eastAsia="Times New Roman" w:hAnsi="Times New Roman" w:cs="Times New Roman"/>
          <w:szCs w:val="20"/>
        </w:rPr>
        <w:t xml:space="preserve"> to the host PC via the included USB cable.</w:t>
      </w:r>
    </w:p>
    <w:p w:rsidR="00CE44C7" w:rsidRDefault="00CE44C7" w:rsidP="00CE44C7">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Connect the MOTU unit to the host PC via USB or Firewire.</w:t>
      </w:r>
    </w:p>
    <w:p w:rsidR="00CE44C7" w:rsidRDefault="00CE44C7" w:rsidP="00CE44C7">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Connect the microphones to the INPUT[1:4] ports on the MOTU via XLR.</w:t>
      </w:r>
    </w:p>
    <w:p w:rsidR="00CE44C7" w:rsidRDefault="00CE44C7" w:rsidP="00CE44C7">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Route OUTPUT[5:8] </w:t>
      </w:r>
      <w:r w:rsidR="00A57C3B">
        <w:rPr>
          <w:rFonts w:ascii="Times New Roman" w:eastAsia="Times New Roman" w:hAnsi="Times New Roman" w:cs="Times New Roman"/>
          <w:szCs w:val="20"/>
        </w:rPr>
        <w:t xml:space="preserve">from the MOTU into the </w:t>
      </w:r>
      <w:r w:rsidR="00A57C3B" w:rsidRPr="000C1F2C">
        <w:rPr>
          <w:rFonts w:ascii="Times New Roman" w:eastAsia="Times New Roman" w:hAnsi="Times New Roman" w:cs="Times New Roman"/>
          <w:i/>
          <w:szCs w:val="20"/>
        </w:rPr>
        <w:t>Microphone Line Level</w:t>
      </w:r>
      <w:r w:rsidR="00A57C3B">
        <w:rPr>
          <w:rFonts w:ascii="Times New Roman" w:eastAsia="Times New Roman" w:hAnsi="Times New Roman" w:cs="Times New Roman"/>
          <w:i/>
          <w:szCs w:val="20"/>
        </w:rPr>
        <w:t xml:space="preserve"> </w:t>
      </w:r>
      <w:r w:rsidR="00A57C3B">
        <w:rPr>
          <w:rFonts w:ascii="Times New Roman" w:eastAsia="Times New Roman" w:hAnsi="Times New Roman" w:cs="Times New Roman"/>
          <w:szCs w:val="20"/>
        </w:rPr>
        <w:t>ports for each of the four channels on the FTMB via XLR.</w:t>
      </w:r>
    </w:p>
    <w:p w:rsidR="00A57C3B" w:rsidRDefault="00A57C3B"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Route the </w:t>
      </w:r>
      <w:r w:rsidRPr="000C1F2C">
        <w:rPr>
          <w:rFonts w:ascii="Times New Roman" w:eastAsia="Times New Roman" w:hAnsi="Times New Roman" w:cs="Times New Roman"/>
          <w:i/>
          <w:szCs w:val="20"/>
        </w:rPr>
        <w:t>Line Level Reference</w:t>
      </w:r>
      <w:r>
        <w:rPr>
          <w:rFonts w:ascii="Times New Roman" w:eastAsia="Times New Roman" w:hAnsi="Times New Roman" w:cs="Times New Roman"/>
          <w:i/>
          <w:szCs w:val="20"/>
        </w:rPr>
        <w:t xml:space="preserve"> </w:t>
      </w:r>
      <w:r>
        <w:rPr>
          <w:rFonts w:ascii="Times New Roman" w:eastAsia="Times New Roman" w:hAnsi="Times New Roman" w:cs="Times New Roman"/>
          <w:szCs w:val="20"/>
        </w:rPr>
        <w:t xml:space="preserve">ports on the FTMB to the </w:t>
      </w:r>
      <w:r w:rsidR="00DB6486">
        <w:rPr>
          <w:rFonts w:ascii="Times New Roman" w:eastAsia="Times New Roman" w:hAnsi="Times New Roman" w:cs="Times New Roman"/>
          <w:szCs w:val="20"/>
        </w:rPr>
        <w:t>INPUT [</w:t>
      </w:r>
      <w:r w:rsidR="000C1F2C">
        <w:rPr>
          <w:rFonts w:ascii="Times New Roman" w:eastAsia="Times New Roman" w:hAnsi="Times New Roman" w:cs="Times New Roman"/>
          <w:szCs w:val="20"/>
        </w:rPr>
        <w:t>1:4] ports</w:t>
      </w:r>
      <w:r>
        <w:rPr>
          <w:rFonts w:ascii="Times New Roman" w:eastAsia="Times New Roman" w:hAnsi="Times New Roman" w:cs="Times New Roman"/>
          <w:szCs w:val="20"/>
        </w:rPr>
        <w:t xml:space="preserve"> on the </w:t>
      </w:r>
      <w:r w:rsidRPr="00B370A9">
        <w:rPr>
          <w:rFonts w:ascii="Times New Roman" w:eastAsia="Times New Roman" w:hAnsi="Times New Roman" w:cs="Times New Roman"/>
          <w:szCs w:val="20"/>
        </w:rPr>
        <w:t>Behringer U-Phoria UMC404HD</w:t>
      </w:r>
      <w:r>
        <w:rPr>
          <w:rFonts w:ascii="Times New Roman" w:eastAsia="Times New Roman" w:hAnsi="Times New Roman" w:cs="Times New Roman"/>
          <w:szCs w:val="20"/>
        </w:rPr>
        <w:t xml:space="preserve"> via ¼” to ¼” phono cables.</w:t>
      </w:r>
    </w:p>
    <w:p w:rsidR="000C1F2C" w:rsidRDefault="000C1F2C"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Connect </w:t>
      </w:r>
      <w:r w:rsidR="00DB6486">
        <w:rPr>
          <w:rFonts w:ascii="Times New Roman" w:eastAsia="Times New Roman" w:hAnsi="Times New Roman" w:cs="Times New Roman"/>
          <w:szCs w:val="20"/>
        </w:rPr>
        <w:t>INPUT [</w:t>
      </w:r>
      <w:r>
        <w:rPr>
          <w:rFonts w:ascii="Times New Roman" w:eastAsia="Times New Roman" w:hAnsi="Times New Roman" w:cs="Times New Roman"/>
          <w:szCs w:val="20"/>
        </w:rPr>
        <w:t xml:space="preserve">5:8] from the MOUT to </w:t>
      </w:r>
      <w:r>
        <w:rPr>
          <w:rFonts w:ascii="Times New Roman" w:eastAsia="Times New Roman" w:hAnsi="Times New Roman" w:cs="Times New Roman"/>
          <w:i/>
          <w:szCs w:val="20"/>
        </w:rPr>
        <w:t xml:space="preserve">Line level Test </w:t>
      </w:r>
      <w:r>
        <w:rPr>
          <w:rFonts w:ascii="Times New Roman" w:eastAsia="Times New Roman" w:hAnsi="Times New Roman" w:cs="Times New Roman"/>
          <w:szCs w:val="20"/>
        </w:rPr>
        <w:t>ports for each channel on the FTMB.</w:t>
      </w:r>
    </w:p>
    <w:p w:rsidR="000C1F2C" w:rsidRDefault="000C1F2C"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Connect </w:t>
      </w:r>
      <w:r w:rsidR="00DB6486">
        <w:rPr>
          <w:rFonts w:ascii="Times New Roman" w:eastAsia="Times New Roman" w:hAnsi="Times New Roman" w:cs="Times New Roman"/>
          <w:szCs w:val="20"/>
        </w:rPr>
        <w:t>OUTPUT [</w:t>
      </w:r>
      <w:r>
        <w:rPr>
          <w:rFonts w:ascii="Times New Roman" w:eastAsia="Times New Roman" w:hAnsi="Times New Roman" w:cs="Times New Roman"/>
          <w:szCs w:val="20"/>
        </w:rPr>
        <w:t>1:4] of the MOTU to the power amp channels 1-4 via XLR.</w:t>
      </w:r>
    </w:p>
    <w:p w:rsidR="000C1F2C" w:rsidRDefault="000C1F2C"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Route the output of each power amp channel to its corresponding </w:t>
      </w:r>
      <w:r>
        <w:rPr>
          <w:rFonts w:ascii="Times New Roman" w:eastAsia="Times New Roman" w:hAnsi="Times New Roman" w:cs="Times New Roman"/>
          <w:i/>
          <w:szCs w:val="20"/>
        </w:rPr>
        <w:t>High Level In</w:t>
      </w:r>
      <w:r>
        <w:rPr>
          <w:rFonts w:ascii="Times New Roman" w:eastAsia="Times New Roman" w:hAnsi="Times New Roman" w:cs="Times New Roman"/>
          <w:szCs w:val="20"/>
        </w:rPr>
        <w:t xml:space="preserve"> ports on the FTMB via SpeakON cables.</w:t>
      </w:r>
    </w:p>
    <w:p w:rsidR="000C1F2C" w:rsidRDefault="000C1F2C"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Connect each loud speaker to its corresponding </w:t>
      </w:r>
      <w:r>
        <w:rPr>
          <w:rFonts w:ascii="Times New Roman" w:eastAsia="Times New Roman" w:hAnsi="Times New Roman" w:cs="Times New Roman"/>
          <w:i/>
          <w:szCs w:val="20"/>
        </w:rPr>
        <w:t>High Level Out</w:t>
      </w:r>
      <w:r>
        <w:rPr>
          <w:rFonts w:ascii="Times New Roman" w:eastAsia="Times New Roman" w:hAnsi="Times New Roman" w:cs="Times New Roman"/>
          <w:szCs w:val="20"/>
        </w:rPr>
        <w:t xml:space="preserve"> port on the FTMB via SpeakON cables.</w:t>
      </w:r>
    </w:p>
    <w:p w:rsidR="000C1F2C" w:rsidRPr="00A57C3B" w:rsidRDefault="000C1F2C" w:rsidP="00A57C3B">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Provide power to the FTMB, MOTU, Behringer, and Power Amp and turn all devices on.</w:t>
      </w:r>
    </w:p>
    <w:p w:rsidR="00DB6486" w:rsidRDefault="00DB6486" w:rsidP="00DB6486">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bookmarkStart w:id="26" w:name="_Toc480255376"/>
      <w:bookmarkStart w:id="27" w:name="_Toc480348017"/>
      <w:bookmarkStart w:id="28" w:name="_Toc484935714"/>
      <w:r>
        <w:rPr>
          <w:rFonts w:ascii="Times New Roman" w:eastAsia="Times New Roman" w:hAnsi="Times New Roman" w:cs="Times New Roman"/>
          <w:szCs w:val="20"/>
        </w:rPr>
        <w:lastRenderedPageBreak/>
        <w:t>T</w:t>
      </w:r>
      <w:r w:rsidRPr="00DB6486">
        <w:rPr>
          <w:rFonts w:ascii="Times New Roman" w:eastAsia="Times New Roman" w:hAnsi="Times New Roman" w:cs="Times New Roman"/>
          <w:szCs w:val="20"/>
        </w:rPr>
        <w:t>he diagram</w:t>
      </w:r>
      <w:r>
        <w:rPr>
          <w:rFonts w:ascii="Times New Roman" w:eastAsia="Times New Roman" w:hAnsi="Times New Roman" w:cs="Times New Roman"/>
          <w:szCs w:val="20"/>
        </w:rPr>
        <w:t xml:space="preserve"> below outlines the entire system setup described on the previous page</w:t>
      </w:r>
      <w:r w:rsidRPr="00DB6486">
        <w:rPr>
          <w:rFonts w:ascii="Times New Roman" w:eastAsia="Times New Roman" w:hAnsi="Times New Roman" w:cs="Times New Roman"/>
          <w:szCs w:val="20"/>
        </w:rPr>
        <w:t>.</w:t>
      </w:r>
    </w:p>
    <w:p w:rsidR="00DD5D1D" w:rsidRDefault="00DD5D1D" w:rsidP="00DB6486">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DD5D1D" w:rsidRDefault="00DD5D1D" w:rsidP="00DD5D1D">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sidRPr="00DB6486">
        <w:rPr>
          <w:rFonts w:ascii="Times New Roman" w:eastAsia="Times New Roman" w:hAnsi="Times New Roman" w:cs="Times New Roman"/>
          <w:noProof/>
          <w:szCs w:val="20"/>
        </w:rPr>
        <w:drawing>
          <wp:anchor distT="0" distB="0" distL="114300" distR="114300" simplePos="0" relativeHeight="251674112" behindDoc="0" locked="0" layoutInCell="1" allowOverlap="1">
            <wp:simplePos x="921385" y="1276350"/>
            <wp:positionH relativeFrom="margin">
              <wp:align>center</wp:align>
            </wp:positionH>
            <wp:positionV relativeFrom="margin">
              <wp:align>center</wp:align>
            </wp:positionV>
            <wp:extent cx="7555865" cy="4114800"/>
            <wp:effectExtent l="0" t="1714500" r="0" b="16954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dwareSystemRevB.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7555865" cy="4114800"/>
                    </a:xfrm>
                    <a:prstGeom prst="rect">
                      <a:avLst/>
                    </a:prstGeom>
                  </pic:spPr>
                </pic:pic>
              </a:graphicData>
            </a:graphic>
          </wp:anchor>
        </w:drawing>
      </w:r>
    </w:p>
    <w:p w:rsidR="001443F0" w:rsidRPr="001443F0" w:rsidRDefault="00DD5D1D" w:rsidP="001443F0">
      <w:pPr>
        <w:pStyle w:val="Caption"/>
        <w:jc w:val="center"/>
        <w:rPr>
          <w:rFonts w:ascii="Times New Roman" w:eastAsia="Times New Roman" w:hAnsi="Times New Roman" w:cs="Times New Roman"/>
          <w:i w:val="0"/>
          <w:color w:val="auto"/>
          <w:szCs w:val="20"/>
        </w:rPr>
      </w:pPr>
      <w:r w:rsidRPr="00DB6486">
        <w:rPr>
          <w:i w:val="0"/>
          <w:color w:val="auto"/>
        </w:rPr>
        <w:t xml:space="preserve">Figure </w:t>
      </w:r>
      <w:r w:rsidR="007C5F91" w:rsidRPr="00DB6486">
        <w:rPr>
          <w:i w:val="0"/>
          <w:color w:val="auto"/>
        </w:rPr>
        <w:fldChar w:fldCharType="begin"/>
      </w:r>
      <w:r w:rsidRPr="00DB6486">
        <w:rPr>
          <w:i w:val="0"/>
          <w:color w:val="auto"/>
        </w:rPr>
        <w:instrText xml:space="preserve"> SEQ Figure \* ARABIC </w:instrText>
      </w:r>
      <w:r w:rsidR="007C5F91" w:rsidRPr="00DB6486">
        <w:rPr>
          <w:i w:val="0"/>
          <w:color w:val="auto"/>
        </w:rPr>
        <w:fldChar w:fldCharType="separate"/>
      </w:r>
      <w:r w:rsidR="00034F84">
        <w:rPr>
          <w:i w:val="0"/>
          <w:noProof/>
          <w:color w:val="auto"/>
        </w:rPr>
        <w:t>1</w:t>
      </w:r>
      <w:r w:rsidR="007C5F91" w:rsidRPr="00DB6486">
        <w:rPr>
          <w:i w:val="0"/>
          <w:color w:val="auto"/>
        </w:rPr>
        <w:fldChar w:fldCharType="end"/>
      </w:r>
      <w:r w:rsidRPr="00DB6486">
        <w:rPr>
          <w:i w:val="0"/>
          <w:color w:val="auto"/>
        </w:rPr>
        <w:t xml:space="preserve"> - System Setup Diagram</w:t>
      </w:r>
    </w:p>
    <w:p w:rsidR="001443F0" w:rsidRDefault="001443F0" w:rsidP="00A101B9">
      <w:pPr>
        <w:overflowPunct w:val="0"/>
        <w:autoSpaceDE w:val="0"/>
        <w:autoSpaceDN w:val="0"/>
        <w:adjustRightInd w:val="0"/>
        <w:spacing w:after="0" w:line="240" w:lineRule="auto"/>
        <w:textAlignment w:val="baseline"/>
        <w:rPr>
          <w:rFonts w:ascii="Arial" w:eastAsia="Times New Roman" w:hAnsi="Arial" w:cs="Times New Roman"/>
          <w:b/>
          <w:sz w:val="28"/>
          <w:szCs w:val="20"/>
        </w:rPr>
      </w:pPr>
    </w:p>
    <w:p w:rsidR="00DB6486" w:rsidRDefault="007C5F91" w:rsidP="00A101B9">
      <w:pPr>
        <w:overflowPunct w:val="0"/>
        <w:autoSpaceDE w:val="0"/>
        <w:autoSpaceDN w:val="0"/>
        <w:adjustRightInd w:val="0"/>
        <w:spacing w:after="0" w:line="240" w:lineRule="auto"/>
        <w:textAlignment w:val="baseline"/>
        <w:rPr>
          <w:rFonts w:ascii="Arial" w:eastAsia="Times New Roman" w:hAnsi="Arial" w:cs="Times New Roman"/>
          <w:b/>
          <w:sz w:val="28"/>
          <w:szCs w:val="20"/>
        </w:rPr>
      </w:pPr>
      <w:r w:rsidRPr="007C5F91">
        <w:rPr>
          <w:noProof/>
        </w:rPr>
        <w:pict>
          <v:shapetype id="_x0000_t202" coordsize="21600,21600" o:spt="202" path="m,l,21600r21600,l21600,xe">
            <v:stroke joinstyle="miter"/>
            <v:path gradientshapeok="t" o:connecttype="rect"/>
          </v:shapetype>
          <v:shape id="Text Box 24" o:spid="_x0000_s1052" type="#_x0000_t202" style="position:absolute;margin-left:168.2pt;margin-top:618.15pt;width:129.7pt;height:21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ZMeg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" stroked="f">
            <v:textbox style="mso-fit-shape-to-text:t" inset="0,0,0,0">
              <w:txbxContent>
                <w:p w:rsidR="00A101B9" w:rsidRPr="00DB6486" w:rsidRDefault="00A101B9" w:rsidP="00DB6486">
                  <w:pPr>
                    <w:pStyle w:val="Caption"/>
                    <w:rPr>
                      <w:rFonts w:ascii="Times New Roman" w:eastAsia="Times New Roman" w:hAnsi="Times New Roman" w:cs="Times New Roman"/>
                      <w:i w:val="0"/>
                      <w:color w:val="auto"/>
                      <w:szCs w:val="20"/>
                    </w:rPr>
                  </w:pPr>
                </w:p>
              </w:txbxContent>
            </v:textbox>
            <w10:wrap type="square"/>
          </v:shape>
        </w:pict>
      </w:r>
      <w:bookmarkStart w:id="29" w:name="_Toc480255380"/>
      <w:bookmarkStart w:id="30" w:name="_Toc480348021"/>
      <w:bookmarkStart w:id="31" w:name="_Toc484935718"/>
      <w:bookmarkEnd w:id="26"/>
      <w:bookmarkEnd w:id="27"/>
      <w:bookmarkEnd w:id="28"/>
      <w:r w:rsidR="002217D8">
        <w:rPr>
          <w:rFonts w:ascii="Arial" w:eastAsia="Times New Roman" w:hAnsi="Arial" w:cs="Times New Roman"/>
          <w:b/>
          <w:sz w:val="28"/>
          <w:szCs w:val="20"/>
        </w:rPr>
        <w:t>2</w:t>
      </w:r>
      <w:r w:rsidR="00DB6486">
        <w:rPr>
          <w:rFonts w:ascii="Arial" w:eastAsia="Times New Roman" w:hAnsi="Arial" w:cs="Times New Roman"/>
          <w:b/>
          <w:sz w:val="28"/>
          <w:szCs w:val="20"/>
        </w:rPr>
        <w:t>.3</w:t>
      </w:r>
      <w:r w:rsidR="00076882" w:rsidRPr="00076882">
        <w:rPr>
          <w:rFonts w:ascii="Arial" w:eastAsia="Times New Roman" w:hAnsi="Arial" w:cs="Times New Roman"/>
          <w:b/>
          <w:sz w:val="28"/>
          <w:szCs w:val="20"/>
        </w:rPr>
        <w:tab/>
      </w:r>
      <w:bookmarkStart w:id="32" w:name="_Hlk481455696"/>
      <w:bookmarkEnd w:id="29"/>
      <w:bookmarkEnd w:id="30"/>
      <w:bookmarkEnd w:id="31"/>
      <w:r w:rsidR="005D5842">
        <w:rPr>
          <w:rFonts w:ascii="Arial" w:eastAsia="Times New Roman" w:hAnsi="Arial" w:cs="Times New Roman"/>
          <w:b/>
          <w:sz w:val="28"/>
          <w:szCs w:val="20"/>
        </w:rPr>
        <w:t>Launching the FTMB GUI</w:t>
      </w:r>
    </w:p>
    <w:bookmarkEnd w:id="32"/>
    <w:p w:rsidR="002217D8" w:rsidRDefault="002217D8" w:rsidP="00DB6486">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2217D8" w:rsidRDefault="00DB6486" w:rsidP="00DB6486">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Once the entire system has been assembled, the next step is to initialize the software</w:t>
      </w:r>
      <w:r w:rsidRPr="00DB6486">
        <w:rPr>
          <w:rFonts w:ascii="Times New Roman" w:eastAsia="Times New Roman" w:hAnsi="Times New Roman" w:cs="Times New Roman"/>
          <w:szCs w:val="20"/>
        </w:rPr>
        <w:t>.</w:t>
      </w:r>
      <w:r>
        <w:rPr>
          <w:rFonts w:ascii="Times New Roman" w:eastAsia="Times New Roman" w:hAnsi="Times New Roman" w:cs="Times New Roman"/>
          <w:szCs w:val="20"/>
        </w:rPr>
        <w:t xml:space="preserve"> </w:t>
      </w:r>
    </w:p>
    <w:p w:rsidR="00DB6486" w:rsidRDefault="002217D8" w:rsidP="002217D8">
      <w:pPr>
        <w:pStyle w:val="ListParagraph"/>
        <w:numPr>
          <w:ilvl w:val="0"/>
          <w:numId w:val="8"/>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sidRPr="002217D8">
        <w:rPr>
          <w:rFonts w:ascii="Times New Roman" w:eastAsia="Times New Roman" w:hAnsi="Times New Roman" w:cs="Times New Roman"/>
          <w:szCs w:val="20"/>
        </w:rPr>
        <w:t>E</w:t>
      </w:r>
      <w:r w:rsidR="00DB6486" w:rsidRPr="002217D8">
        <w:rPr>
          <w:rFonts w:ascii="Times New Roman" w:eastAsia="Times New Roman" w:hAnsi="Times New Roman" w:cs="Times New Roman"/>
          <w:szCs w:val="20"/>
        </w:rPr>
        <w:t>nsure the MOTU and Behringer are properly configured. Again, this manual assumes proper knowledge of all devices and software</w:t>
      </w:r>
      <w:r>
        <w:rPr>
          <w:rFonts w:ascii="Times New Roman" w:eastAsia="Times New Roman" w:hAnsi="Times New Roman" w:cs="Times New Roman"/>
          <w:szCs w:val="20"/>
        </w:rPr>
        <w:t xml:space="preserve"> not directly include in the FTMB package.</w:t>
      </w:r>
    </w:p>
    <w:p w:rsidR="002217D8" w:rsidRDefault="002217D8" w:rsidP="002217D8">
      <w:pPr>
        <w:pStyle w:val="ListParagraph"/>
        <w:numPr>
          <w:ilvl w:val="0"/>
          <w:numId w:val="8"/>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Launch the FTMB software included as a .exe program.</w:t>
      </w:r>
    </w:p>
    <w:p w:rsidR="00586177" w:rsidRDefault="001713E4"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r>
        <w:rPr>
          <w:noProof/>
        </w:rPr>
        <w:drawing>
          <wp:anchor distT="0" distB="0" distL="114300" distR="114300" simplePos="0" relativeHeight="251654656" behindDoc="0" locked="0" layoutInCell="1" allowOverlap="1">
            <wp:simplePos x="0" y="0"/>
            <wp:positionH relativeFrom="column">
              <wp:posOffset>-490220</wp:posOffset>
            </wp:positionH>
            <wp:positionV relativeFrom="paragraph">
              <wp:posOffset>525708</wp:posOffset>
            </wp:positionV>
            <wp:extent cx="3336290" cy="3760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36290" cy="3760470"/>
                    </a:xfrm>
                    <a:prstGeom prst="rect">
                      <a:avLst/>
                    </a:prstGeom>
                  </pic:spPr>
                </pic:pic>
              </a:graphicData>
            </a:graphic>
          </wp:anchor>
        </w:drawing>
      </w:r>
      <w:r>
        <w:rPr>
          <w:noProof/>
        </w:rPr>
        <w:drawing>
          <wp:anchor distT="0" distB="0" distL="114300" distR="114300" simplePos="0" relativeHeight="251653632" behindDoc="0" locked="0" layoutInCell="1" allowOverlap="1">
            <wp:simplePos x="0" y="0"/>
            <wp:positionH relativeFrom="column">
              <wp:posOffset>2985135</wp:posOffset>
            </wp:positionH>
            <wp:positionV relativeFrom="paragraph">
              <wp:posOffset>515620</wp:posOffset>
            </wp:positionV>
            <wp:extent cx="3343275" cy="3784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43275" cy="3784600"/>
                    </a:xfrm>
                    <a:prstGeom prst="rect">
                      <a:avLst/>
                    </a:prstGeom>
                  </pic:spPr>
                </pic:pic>
              </a:graphicData>
            </a:graphic>
          </wp:anchor>
        </w:drawing>
      </w:r>
      <w:r w:rsidR="007C5F91" w:rsidRPr="007C5F91">
        <w:rPr>
          <w:noProof/>
        </w:rPr>
        <w:pict>
          <v:shape id="Text Box 9" o:spid="_x0000_s1027" type="#_x0000_t202" style="position:absolute;left:0;text-align:left;margin-left:103pt;margin-top:349.65pt;width:262pt;height:21pt;z-index:25166284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" stroked="f">
            <v:path arrowok="t"/>
            <v:textbox style="mso-fit-shape-to-text:t" inset="0,0,0,0">
              <w:txbxContent>
                <w:p w:rsidR="00A101B9" w:rsidRPr="00BE56C9" w:rsidRDefault="00A101B9" w:rsidP="00325BBA">
                  <w:pPr>
                    <w:pStyle w:val="Caption"/>
                    <w:jc w:val="center"/>
                    <w:rPr>
                      <w:noProof/>
                    </w:rPr>
                  </w:pPr>
                  <w:r>
                    <w:t xml:space="preserve">Figure </w:t>
                  </w:r>
                  <w:fldSimple w:instr=" SEQ Figure \* ARABIC ">
                    <w:r>
                      <w:rPr>
                        <w:noProof/>
                      </w:rPr>
                      <w:t>2</w:t>
                    </w:r>
                  </w:fldSimple>
                  <w:r>
                    <w:t>: FTMB software initial tab, FTMB second tab</w:t>
                  </w:r>
                </w:p>
              </w:txbxContent>
            </v:textbox>
            <w10:wrap type="topAndBottom" anchorx="margin"/>
          </v:shape>
        </w:pict>
      </w:r>
      <w:r w:rsidR="002217D8">
        <w:rPr>
          <w:rFonts w:ascii="Times New Roman" w:eastAsia="Times New Roman" w:hAnsi="Times New Roman" w:cs="Times New Roman"/>
          <w:szCs w:val="20"/>
        </w:rPr>
        <w:t>The FTMB software GUI should appear as shown below. The image on the left shows the validation tab while the figure on the right is the configuration tab.</w:t>
      </w:r>
      <w:bookmarkStart w:id="33" w:name="_Toc480255381"/>
      <w:bookmarkStart w:id="34" w:name="_Toc480348022"/>
      <w:bookmarkStart w:id="35" w:name="_Toc484935719"/>
    </w:p>
    <w:p w:rsidR="001713E4" w:rsidRDefault="001713E4"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1713E4" w:rsidRDefault="001713E4"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F35C5D" w:rsidRDefault="00A101B9" w:rsidP="00F35C5D">
      <w:pPr>
        <w:overflowPunct w:val="0"/>
        <w:autoSpaceDE w:val="0"/>
        <w:autoSpaceDN w:val="0"/>
        <w:adjustRightInd w:val="0"/>
        <w:spacing w:after="0" w:line="240" w:lineRule="auto"/>
        <w:jc w:val="both"/>
        <w:textAlignment w:val="baseline"/>
        <w:rPr>
          <w:rFonts w:ascii="Arial" w:eastAsia="Times New Roman" w:hAnsi="Arial" w:cs="Times New Roman"/>
          <w:b/>
          <w:sz w:val="24"/>
          <w:szCs w:val="20"/>
        </w:rPr>
      </w:pPr>
      <w:r>
        <w:rPr>
          <w:rFonts w:ascii="Arial" w:eastAsia="Times New Roman" w:hAnsi="Arial" w:cs="Times New Roman"/>
          <w:b/>
          <w:sz w:val="24"/>
          <w:szCs w:val="20"/>
        </w:rPr>
        <w:t>2.3</w:t>
      </w:r>
      <w:r w:rsidR="00F35C5D">
        <w:rPr>
          <w:rFonts w:ascii="Arial" w:eastAsia="Times New Roman" w:hAnsi="Arial" w:cs="Times New Roman"/>
          <w:b/>
          <w:sz w:val="24"/>
          <w:szCs w:val="20"/>
        </w:rPr>
        <w:t>.1</w:t>
      </w:r>
      <w:r w:rsidR="00F35C5D" w:rsidRPr="00076882">
        <w:rPr>
          <w:rFonts w:ascii="Arial" w:eastAsia="Times New Roman" w:hAnsi="Arial" w:cs="Times New Roman"/>
          <w:b/>
          <w:sz w:val="24"/>
          <w:szCs w:val="20"/>
        </w:rPr>
        <w:tab/>
      </w:r>
      <w:r w:rsidR="00F35C5D">
        <w:rPr>
          <w:rFonts w:ascii="Arial" w:eastAsia="Times New Roman" w:hAnsi="Arial" w:cs="Times New Roman"/>
          <w:b/>
          <w:sz w:val="24"/>
          <w:szCs w:val="20"/>
        </w:rPr>
        <w:t xml:space="preserve">GUI Description </w:t>
      </w:r>
    </w:p>
    <w:p w:rsidR="00F35C5D" w:rsidRPr="00586177" w:rsidRDefault="00F35C5D" w:rsidP="00F35C5D">
      <w:pPr>
        <w:overflowPunct w:val="0"/>
        <w:autoSpaceDE w:val="0"/>
        <w:autoSpaceDN w:val="0"/>
        <w:adjustRightInd w:val="0"/>
        <w:spacing w:after="0" w:line="240" w:lineRule="auto"/>
        <w:jc w:val="both"/>
        <w:textAlignment w:val="baseline"/>
        <w:rPr>
          <w:rFonts w:ascii="Arial" w:eastAsia="Times New Roman" w:hAnsi="Arial" w:cs="Times New Roman"/>
          <w:b/>
          <w:sz w:val="24"/>
          <w:szCs w:val="20"/>
        </w:rPr>
      </w:pPr>
    </w:p>
    <w:p w:rsidR="00F35C5D" w:rsidRDefault="00F35C5D"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szCs w:val="20"/>
        </w:rPr>
        <w:t>This section will describe the functions incorporated in this software to allow you to perform your custom automated measurements with the built-in ARTA software (ARTA, LIMP). Note: The full version of ARTA will need to already be installed on the running PC to be able to perform these measurements.</w:t>
      </w:r>
    </w:p>
    <w:p w:rsidR="00512088" w:rsidRDefault="00512088"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F35C5D" w:rsidRDefault="00512088"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On the next page, there is a full </w:t>
      </w:r>
      <w:r w:rsidR="001713E4">
        <w:rPr>
          <w:rFonts w:ascii="Times New Roman" w:eastAsia="Times New Roman" w:hAnsi="Times New Roman" w:cs="Times New Roman"/>
          <w:szCs w:val="20"/>
        </w:rPr>
        <w:t xml:space="preserve">description of all relevant modules found within the FTMB software. </w:t>
      </w:r>
    </w:p>
    <w:p w:rsidR="001713E4" w:rsidRDefault="001713E4"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F35C5D" w:rsidRDefault="00F35C5D"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F35C5D" w:rsidRDefault="00F35C5D"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F35C5D" w:rsidRDefault="00F35C5D"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F35C5D" w:rsidRDefault="007C5F91" w:rsidP="00F35C5D">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lastRenderedPageBreak/>
        <w:pict>
          <v:rect id="Rectangle 81" o:spid="_x0000_s1028" style="position:absolute;margin-left:182.85pt;margin-top:131.4pt;width:27.35pt;height:20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" fillcolor="white [3201]" strokecolor="black [3200]" strokeweight=".25pt">
            <v:textbox>
              <w:txbxContent>
                <w:p w:rsidR="00A101B9" w:rsidRDefault="00A101B9" w:rsidP="00032510">
                  <w:pPr>
                    <w:jc w:val="center"/>
                  </w:pPr>
                  <w:r>
                    <w:t>10</w:t>
                  </w:r>
                </w:p>
              </w:txbxContent>
            </v:textbox>
          </v:rect>
        </w:pict>
      </w:r>
      <w:r>
        <w:rPr>
          <w:rFonts w:ascii="Times New Roman" w:eastAsia="Times New Roman" w:hAnsi="Times New Roman" w:cs="Times New Roman"/>
          <w:noProof/>
          <w:szCs w:val="2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9" o:spid="_x0000_s1051" type="#_x0000_t88" style="position:absolute;margin-left:159.8pt;margin-top:75.6pt;width:16.15pt;height:130pt;z-index:25166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" adj="224" strokecolor="black [3200]" strokeweight="1.5pt">
            <v:stroke joinstyle="miter"/>
          </v:shape>
        </w:pict>
      </w:r>
      <w:r w:rsidR="006E6095">
        <w:rPr>
          <w:rFonts w:ascii="Times New Roman" w:eastAsia="Times New Roman" w:hAnsi="Times New Roman" w:cs="Times New Roman"/>
          <w:noProof/>
          <w:szCs w:val="20"/>
        </w:rPr>
        <w:drawing>
          <wp:anchor distT="0" distB="0" distL="114300" distR="114300" simplePos="0" relativeHeight="251665920" behindDoc="0" locked="0" layoutInCell="1" allowOverlap="1">
            <wp:simplePos x="0" y="0"/>
            <wp:positionH relativeFrom="column">
              <wp:posOffset>-609600</wp:posOffset>
            </wp:positionH>
            <wp:positionV relativeFrom="paragraph">
              <wp:posOffset>170180</wp:posOffset>
            </wp:positionV>
            <wp:extent cx="3333750" cy="3762375"/>
            <wp:effectExtent l="1905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750" cy="3762375"/>
                    </a:xfrm>
                    <a:prstGeom prst="rect">
                      <a:avLst/>
                    </a:prstGeom>
                    <a:noFill/>
                  </pic:spPr>
                </pic:pic>
              </a:graphicData>
            </a:graphic>
          </wp:anchor>
        </w:drawing>
      </w:r>
      <w:r w:rsidR="006E6095">
        <w:rPr>
          <w:rFonts w:ascii="Times New Roman" w:eastAsia="Times New Roman" w:hAnsi="Times New Roman" w:cs="Times New Roman"/>
          <w:noProof/>
          <w:szCs w:val="20"/>
        </w:rPr>
        <w:drawing>
          <wp:anchor distT="0" distB="0" distL="114300" distR="114300" simplePos="0" relativeHeight="251648512" behindDoc="1" locked="0" layoutInCell="1" allowOverlap="1">
            <wp:simplePos x="0" y="0"/>
            <wp:positionH relativeFrom="column">
              <wp:posOffset>2733675</wp:posOffset>
            </wp:positionH>
            <wp:positionV relativeFrom="page">
              <wp:posOffset>1114425</wp:posOffset>
            </wp:positionV>
            <wp:extent cx="3352800" cy="3781425"/>
            <wp:effectExtent l="19050" t="0" r="0" b="0"/>
            <wp:wrapTopAndBottom/>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52800" cy="3781425"/>
                    </a:xfrm>
                    <a:prstGeom prst="rect">
                      <a:avLst/>
                    </a:prstGeom>
                  </pic:spPr>
                </pic:pic>
              </a:graphicData>
            </a:graphic>
          </wp:anchor>
        </w:drawing>
      </w:r>
      <w:r>
        <w:rPr>
          <w:rFonts w:ascii="Times New Roman" w:eastAsia="Times New Roman" w:hAnsi="Times New Roman" w:cs="Times New Roman"/>
          <w:noProof/>
          <w:szCs w:val="20"/>
        </w:rPr>
        <w:pict>
          <v:group id="Group 65" o:spid="_x0000_s1029" style="position:absolute;margin-left:335pt;margin-top:45.95pt;width:185.8pt;height:237.55pt;z-index:251651584;mso-position-horizontal-relative:text;mso-position-vertical-relative:text" coordorigin="6146,2950" coordsize="3716,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">
            <v:shape id="Text Box 36" o:spid="_x0000_s1030" type="#_x0000_t202" style="position:absolute;left:8900;top:7348;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A101B9" w:rsidRPr="00557151" w:rsidRDefault="00A101B9" w:rsidP="00F35C5D">
                    <w:pPr>
                      <w:rPr>
                        <w:sz w:val="14"/>
                      </w:rPr>
                    </w:pPr>
                    <w:r>
                      <w:rPr>
                        <w:sz w:val="14"/>
                      </w:rPr>
                      <w:t>9</w:t>
                    </w:r>
                  </w:p>
                </w:txbxContent>
              </v:textbox>
            </v:shape>
            <v:shapetype id="_x0000_t32" coordsize="21600,21600" o:spt="32" o:oned="t" path="m,l21600,21600e" filled="f">
              <v:path arrowok="t" fillok="f" o:connecttype="none"/>
              <o:lock v:ext="edit" shapetype="t"/>
            </v:shapetype>
            <v:shape id="Straight Arrow Connector 35" o:spid="_x0000_s1031" type="#_x0000_t32" style="position:absolute;left:6160;top:7529;width:2700;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shape id="Text Box 34" o:spid="_x0000_s1032" type="#_x0000_t202" style="position:absolute;left:8887;top:6635;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A101B9" w:rsidRPr="00557151" w:rsidRDefault="00A101B9" w:rsidP="00F35C5D">
                    <w:pPr>
                      <w:rPr>
                        <w:sz w:val="14"/>
                      </w:rPr>
                    </w:pPr>
                    <w:r>
                      <w:rPr>
                        <w:sz w:val="14"/>
                      </w:rPr>
                      <w:t>8</w:t>
                    </w:r>
                  </w:p>
                </w:txbxContent>
              </v:textbox>
            </v:shape>
            <v:shape id="Straight Arrow Connector 33" o:spid="_x0000_s1033" type="#_x0000_t32" style="position:absolute;left:6160;top:6838;width:2700;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Text Box 30" o:spid="_x0000_s1034" type="#_x0000_t202" style="position:absolute;left:9419;top:6326;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rsidR="00A101B9" w:rsidRPr="00557151" w:rsidRDefault="00A101B9" w:rsidP="00F35C5D">
                    <w:pPr>
                      <w:rPr>
                        <w:sz w:val="14"/>
                      </w:rPr>
                    </w:pPr>
                    <w:r>
                      <w:rPr>
                        <w:sz w:val="14"/>
                      </w:rPr>
                      <w:t>7</w:t>
                    </w:r>
                  </w:p>
                </w:txbxContent>
              </v:textbox>
            </v:shape>
            <v:shape id="Text Box 29" o:spid="_x0000_s1035" type="#_x0000_t202" style="position:absolute;left:8913;top:5974;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rsidR="00A101B9" w:rsidRPr="00557151" w:rsidRDefault="00A101B9" w:rsidP="00F35C5D">
                    <w:pPr>
                      <w:rPr>
                        <w:sz w:val="14"/>
                      </w:rPr>
                    </w:pPr>
                    <w:r>
                      <w:rPr>
                        <w:sz w:val="14"/>
                      </w:rPr>
                      <w:t>6</w:t>
                    </w:r>
                  </w:p>
                </w:txbxContent>
              </v:textbox>
            </v:shape>
            <v:shape id="Straight Arrow Connector 32" o:spid="_x0000_s1036" type="#_x0000_t32" style="position:absolute;left:6160;top:6138;width:2700;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Text Box 27" o:spid="_x0000_s1037" type="#_x0000_t202" style="position:absolute;left:8913;top:5228;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A101B9" w:rsidRPr="00557151" w:rsidRDefault="00A101B9" w:rsidP="00F35C5D">
                    <w:pPr>
                      <w:rPr>
                        <w:sz w:val="14"/>
                      </w:rPr>
                    </w:pPr>
                    <w:r>
                      <w:rPr>
                        <w:sz w:val="14"/>
                      </w:rPr>
                      <w:t>4</w:t>
                    </w:r>
                  </w:p>
                </w:txbxContent>
              </v:textbox>
            </v:shape>
            <v:shape id="Straight Arrow Connector 31" o:spid="_x0000_s1038" type="#_x0000_t32" style="position:absolute;left:6180;top:5409;width:2700;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Text Box 28" o:spid="_x0000_s1039" type="#_x0000_t202" style="position:absolute;left:9435;top:5669;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A101B9" w:rsidRPr="00557151" w:rsidRDefault="00A101B9" w:rsidP="00F35C5D">
                    <w:pPr>
                      <w:rPr>
                        <w:sz w:val="14"/>
                      </w:rPr>
                    </w:pPr>
                    <w:r>
                      <w:rPr>
                        <w:sz w:val="14"/>
                      </w:rPr>
                      <w:t>5</w:t>
                    </w:r>
                  </w:p>
                </w:txbxContent>
              </v:textbox>
            </v:shape>
            <v:shape id="Straight Arrow Connector 25" o:spid="_x0000_s1040" type="#_x0000_t32" style="position:absolute;left:6146;top:6495;width:3227;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Straight Arrow Connector 23" o:spid="_x0000_s1041" type="#_x0000_t32" style="position:absolute;left:6148;top:5822;width:3227;height: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Text Box 20" o:spid="_x0000_s1042" type="#_x0000_t202" style="position:absolute;left:9492;top:4424;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A101B9" w:rsidRPr="00557151" w:rsidRDefault="00A101B9" w:rsidP="00F35C5D">
                    <w:pPr>
                      <w:rPr>
                        <w:sz w:val="14"/>
                      </w:rPr>
                    </w:pPr>
                    <w:r>
                      <w:rPr>
                        <w:sz w:val="14"/>
                      </w:rPr>
                      <w:t>3</w:t>
                    </w:r>
                  </w:p>
                </w:txbxContent>
              </v:textbox>
            </v:shape>
            <v:shape id="Straight Arrow Connector 19" o:spid="_x0000_s1043" type="#_x0000_t32" style="position:absolute;left:6863;top:4566;width:2568;height:12;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shape id="Text Box 18" o:spid="_x0000_s1044" type="#_x0000_t202" style="position:absolute;left:9469;top:3725;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rsidR="00A101B9" w:rsidRPr="00557151" w:rsidRDefault="00A101B9" w:rsidP="00F35C5D">
                    <w:pPr>
                      <w:rPr>
                        <w:sz w:val="14"/>
                      </w:rPr>
                    </w:pPr>
                    <w:r>
                      <w:rPr>
                        <w:sz w:val="14"/>
                      </w:rPr>
                      <w:t>2</w:t>
                    </w:r>
                  </w:p>
                </w:txbxContent>
              </v:textbox>
            </v:shape>
            <v:shape id="Straight Arrow Connector 17" o:spid="_x0000_s1045" type="#_x0000_t32" style="position:absolute;left:6836;top:3915;width:2568;height:12;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D0cxAAAANsAAAAPAAAAZHJzL2Rvd25yZXYueG1sRI/RasJA&#10;FETfC/7DcgVfSt3Egm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DMAPRzEAAAA2wAAAA8A&#10;AAAAAAAAAAAAAAAABwIAAGRycy9kb3ducmV2LnhtbFBLBQYAAAAAAwADALcAAAD4AgAAAAA=&#10;" strokecolor="black [3200]" strokeweight=".5pt">
              <v:stroke endarrow="block" joinstyle="miter"/>
            </v:shape>
            <v:shape id="Text Box 15" o:spid="_x0000_s1046" type="#_x0000_t202" style="position:absolute;left:9486;top:2950;width:37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A101B9" w:rsidRPr="00557151" w:rsidRDefault="00A101B9" w:rsidP="00F35C5D">
                    <w:pPr>
                      <w:rPr>
                        <w:sz w:val="14"/>
                      </w:rPr>
                    </w:pPr>
                    <w:r w:rsidRPr="00557151">
                      <w:rPr>
                        <w:sz w:val="14"/>
                      </w:rPr>
                      <w:t>1</w:t>
                    </w:r>
                  </w:p>
                </w:txbxContent>
              </v:textbox>
            </v:shape>
            <v:shape id="Straight Arrow Connector 12" o:spid="_x0000_s1047" type="#_x0000_t32" style="position:absolute;left:8311;top:3127;width:112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" strokecolor="black [3200]" strokeweight=".5pt">
              <v:stroke endarrow="block" joinstyle="miter"/>
            </v:shape>
          </v:group>
        </w:pict>
      </w:r>
    </w:p>
    <w:p w:rsidR="00F35C5D" w:rsidRPr="00076882" w:rsidRDefault="00F35C5D" w:rsidP="00F35C5D">
      <w:pPr>
        <w:overflowPunct w:val="0"/>
        <w:autoSpaceDE w:val="0"/>
        <w:autoSpaceDN w:val="0"/>
        <w:adjustRightInd w:val="0"/>
        <w:spacing w:before="60" w:after="60" w:line="240" w:lineRule="auto"/>
        <w:jc w:val="both"/>
        <w:textAlignment w:val="baseline"/>
        <w:rPr>
          <w:rFonts w:ascii="Times New Roman" w:eastAsia="Times New Roman" w:hAnsi="Times New Roman" w:cs="Times New Roman"/>
          <w:szCs w:val="20"/>
        </w:rPr>
      </w:pPr>
    </w:p>
    <w:p w:rsidR="00F35C5D" w:rsidRPr="00076882" w:rsidRDefault="00F35C5D" w:rsidP="00F35C5D">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1443F0" w:rsidRDefault="001443F0"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Pr="002D032B" w:rsidRDefault="00E45953" w:rsidP="00E45953">
      <w:pPr>
        <w:pStyle w:val="ListParagraph"/>
        <w:numPr>
          <w:ilvl w:val="0"/>
          <w:numId w:val="9"/>
        </w:numPr>
        <w:overflowPunct w:val="0"/>
        <w:autoSpaceDE w:val="0"/>
        <w:autoSpaceDN w:val="0"/>
        <w:adjustRightInd w:val="0"/>
        <w:spacing w:after="0" w:line="240" w:lineRule="auto"/>
        <w:jc w:val="both"/>
        <w:textAlignment w:val="baseline"/>
        <w:rPr>
          <w:rFonts w:ascii="Arial" w:eastAsia="Times New Roman" w:hAnsi="Arial" w:cs="Times New Roman"/>
          <w:b/>
          <w:sz w:val="24"/>
          <w:szCs w:val="20"/>
        </w:rPr>
      </w:pPr>
      <w:r w:rsidRPr="002D032B">
        <w:rPr>
          <w:rFonts w:ascii="Arial" w:eastAsia="Times New Roman" w:hAnsi="Arial" w:cs="Times New Roman"/>
          <w:b/>
          <w:sz w:val="24"/>
          <w:szCs w:val="20"/>
        </w:rPr>
        <w:t>Channel and Mode selection</w:t>
      </w:r>
    </w:p>
    <w:p w:rsidR="00E45953" w:rsidRDefault="00E45953" w:rsidP="00972B22">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sidRPr="002D032B">
        <w:rPr>
          <w:rFonts w:ascii="Times New Roman" w:eastAsia="Times New Roman" w:hAnsi="Times New Roman" w:cs="Times New Roman"/>
        </w:rPr>
        <w:t>This section contains two drop down menus</w:t>
      </w:r>
      <w:r w:rsidR="00972B22" w:rsidRPr="002D032B">
        <w:rPr>
          <w:rFonts w:ascii="Times New Roman" w:eastAsia="Times New Roman" w:hAnsi="Times New Roman" w:cs="Times New Roman"/>
        </w:rPr>
        <w:t xml:space="preserve"> and a button</w:t>
      </w:r>
      <w:r w:rsidRPr="002D032B">
        <w:rPr>
          <w:rFonts w:ascii="Times New Roman" w:eastAsia="Times New Roman" w:hAnsi="Times New Roman" w:cs="Times New Roman"/>
        </w:rPr>
        <w:t>, C</w:t>
      </w:r>
      <w:r w:rsidR="00972B22" w:rsidRPr="002D032B">
        <w:rPr>
          <w:rFonts w:ascii="Times New Roman" w:eastAsia="Times New Roman" w:hAnsi="Times New Roman" w:cs="Times New Roman"/>
        </w:rPr>
        <w:t>hannel,</w:t>
      </w:r>
      <w:r w:rsidRPr="002D032B">
        <w:rPr>
          <w:rFonts w:ascii="Times New Roman" w:eastAsia="Times New Roman" w:hAnsi="Times New Roman" w:cs="Times New Roman"/>
        </w:rPr>
        <w:t xml:space="preserve"> </w:t>
      </w:r>
      <w:r w:rsidR="00972B22" w:rsidRPr="002D032B">
        <w:rPr>
          <w:rFonts w:ascii="Times New Roman" w:eastAsia="Times New Roman" w:hAnsi="Times New Roman" w:cs="Times New Roman"/>
        </w:rPr>
        <w:t>Mode and Apply respectively. The Channel dropdown menu contains four possible options named 1,2,3,4 corresponding to the four channels in the FTMB box. Similarly, the Mode dropdown menu contains four possible options, named Frequency Response, Impedance Response, Impedance Calibration and Cut off corresponding to the four modes the FTMB was designed to perform. Apply initiates a connection between the GUI and the FTMB to configure these settings.</w:t>
      </w:r>
    </w:p>
    <w:p w:rsidR="002D032B" w:rsidRDefault="002D032B" w:rsidP="002D032B">
      <w:pPr>
        <w:overflowPunct w:val="0"/>
        <w:autoSpaceDE w:val="0"/>
        <w:autoSpaceDN w:val="0"/>
        <w:adjustRightInd w:val="0"/>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w:t>
      </w:r>
    </w:p>
    <w:p w:rsidR="002D032B" w:rsidRDefault="002D032B" w:rsidP="002D032B">
      <w:pPr>
        <w:pStyle w:val="ListParagraph"/>
        <w:numPr>
          <w:ilvl w:val="0"/>
          <w:numId w:val="9"/>
        </w:numPr>
        <w:overflowPunct w:val="0"/>
        <w:autoSpaceDE w:val="0"/>
        <w:autoSpaceDN w:val="0"/>
        <w:adjustRightInd w:val="0"/>
        <w:spacing w:after="0" w:line="240" w:lineRule="auto"/>
        <w:textAlignment w:val="baseline"/>
        <w:rPr>
          <w:rFonts w:ascii="Arial" w:eastAsia="Times New Roman" w:hAnsi="Arial" w:cs="Arial"/>
          <w:b/>
          <w:sz w:val="24"/>
        </w:rPr>
      </w:pPr>
      <w:r w:rsidRPr="002D032B">
        <w:rPr>
          <w:rFonts w:ascii="Arial" w:eastAsia="Times New Roman" w:hAnsi="Arial" w:cs="Arial"/>
          <w:b/>
          <w:sz w:val="24"/>
        </w:rPr>
        <w:t>Loading configuration files</w:t>
      </w:r>
    </w:p>
    <w:p w:rsidR="004475F8" w:rsidRDefault="004475F8" w:rsidP="002D032B">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noProof/>
        </w:rPr>
        <w:drawing>
          <wp:anchor distT="0" distB="0" distL="114300" distR="114300" simplePos="0" relativeHeight="251656704" behindDoc="1" locked="0" layoutInCell="1" allowOverlap="1">
            <wp:simplePos x="0" y="0"/>
            <wp:positionH relativeFrom="column">
              <wp:posOffset>468630</wp:posOffset>
            </wp:positionH>
            <wp:positionV relativeFrom="page">
              <wp:posOffset>7498080</wp:posOffset>
            </wp:positionV>
            <wp:extent cx="433070" cy="1695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912" b="9817"/>
                    <a:stretch/>
                  </pic:blipFill>
                  <pic:spPr bwMode="auto">
                    <a:xfrm>
                      <a:off x="0" y="0"/>
                      <a:ext cx="433070" cy="169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D032B">
        <w:rPr>
          <w:rFonts w:ascii="Times New Roman" w:eastAsia="Times New Roman" w:hAnsi="Times New Roman" w:cs="Times New Roman"/>
        </w:rPr>
        <w:t>This section allows you to l</w:t>
      </w:r>
      <w:r>
        <w:rPr>
          <w:rFonts w:ascii="Times New Roman" w:eastAsia="Times New Roman" w:hAnsi="Times New Roman" w:cs="Times New Roman"/>
        </w:rPr>
        <w:t xml:space="preserve">oad/save configuration files to pre-fill sections of the GUI. The </w:t>
      </w:r>
    </w:p>
    <w:p w:rsidR="002D032B" w:rsidRDefault="00B604DE" w:rsidP="002D032B">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noProof/>
        </w:rPr>
        <w:drawing>
          <wp:anchor distT="0" distB="0" distL="114300" distR="114300" simplePos="0" relativeHeight="251657728" behindDoc="1" locked="0" layoutInCell="1" allowOverlap="1">
            <wp:simplePos x="0" y="0"/>
            <wp:positionH relativeFrom="column">
              <wp:posOffset>1141730</wp:posOffset>
            </wp:positionH>
            <wp:positionV relativeFrom="paragraph">
              <wp:posOffset>179951</wp:posOffset>
            </wp:positionV>
            <wp:extent cx="272415" cy="1377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15" cy="137795"/>
                    </a:xfrm>
                    <a:prstGeom prst="rect">
                      <a:avLst/>
                    </a:prstGeom>
                  </pic:spPr>
                </pic:pic>
              </a:graphicData>
            </a:graphic>
          </wp:anchor>
        </w:drawing>
      </w:r>
      <w:r w:rsidR="004475F8">
        <w:rPr>
          <w:rFonts w:ascii="Times New Roman" w:eastAsia="Times New Roman" w:hAnsi="Times New Roman" w:cs="Times New Roman"/>
        </w:rPr>
        <w:t xml:space="preserve">             button opens a file browser dialog and allows you to select the configuration file of choice. The </w:t>
      </w:r>
      <w:r>
        <w:rPr>
          <w:rFonts w:ascii="Times New Roman" w:eastAsia="Times New Roman" w:hAnsi="Times New Roman" w:cs="Times New Roman"/>
        </w:rPr>
        <w:t xml:space="preserve">        will also open a file browser dialog and allow you to write a configuration file of choice. This section also contains a text box where you can manually input the path to your configuration file.</w:t>
      </w:r>
    </w:p>
    <w:p w:rsidR="00B604DE" w:rsidRDefault="00B604DE" w:rsidP="00B604DE">
      <w:pPr>
        <w:overflowPunct w:val="0"/>
        <w:autoSpaceDE w:val="0"/>
        <w:autoSpaceDN w:val="0"/>
        <w:adjustRightInd w:val="0"/>
        <w:spacing w:after="0" w:line="240" w:lineRule="auto"/>
        <w:textAlignment w:val="baseline"/>
        <w:rPr>
          <w:rFonts w:ascii="Arial" w:eastAsia="Times New Roman" w:hAnsi="Arial" w:cs="Arial"/>
          <w:b/>
          <w:sz w:val="24"/>
        </w:rPr>
      </w:pPr>
    </w:p>
    <w:p w:rsidR="00B604DE" w:rsidRDefault="00B604DE" w:rsidP="00B604DE">
      <w:pPr>
        <w:pStyle w:val="ListParagraph"/>
        <w:numPr>
          <w:ilvl w:val="0"/>
          <w:numId w:val="9"/>
        </w:numPr>
        <w:overflowPunct w:val="0"/>
        <w:autoSpaceDE w:val="0"/>
        <w:autoSpaceDN w:val="0"/>
        <w:adjustRightInd w:val="0"/>
        <w:spacing w:after="0" w:line="240" w:lineRule="auto"/>
        <w:textAlignment w:val="baseline"/>
        <w:rPr>
          <w:rFonts w:ascii="Arial" w:eastAsia="Times New Roman" w:hAnsi="Arial" w:cs="Arial"/>
          <w:b/>
          <w:sz w:val="24"/>
        </w:rPr>
      </w:pPr>
      <w:r>
        <w:rPr>
          <w:rFonts w:ascii="Arial" w:eastAsia="Times New Roman" w:hAnsi="Arial" w:cs="Arial"/>
          <w:b/>
          <w:sz w:val="24"/>
        </w:rPr>
        <w:t>Finding the ARTA application</w:t>
      </w:r>
    </w:p>
    <w:p w:rsidR="00B604DE" w:rsidRDefault="00187742" w:rsidP="00B604DE">
      <w:pPr>
        <w:pStyle w:val="ListParagraph"/>
        <w:overflowPunct w:val="0"/>
        <w:autoSpaceDE w:val="0"/>
        <w:autoSpaceDN w:val="0"/>
        <w:adjustRightInd w:val="0"/>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To perform automation with ARTA, the GUI needs to have access to the ARTA .exe files. This section allows you to specify the path to the .exe file, either by manually entering the path in the textbox or by clicking on the </w:t>
      </w:r>
      <w:r>
        <w:rPr>
          <w:noProof/>
        </w:rPr>
        <w:drawing>
          <wp:anchor distT="0" distB="0" distL="114300" distR="114300" simplePos="0" relativeHeight="251661824" behindDoc="1" locked="0" layoutInCell="1" allowOverlap="1">
            <wp:simplePos x="0" y="0"/>
            <wp:positionH relativeFrom="column">
              <wp:posOffset>2103120</wp:posOffset>
            </wp:positionH>
            <wp:positionV relativeFrom="paragraph">
              <wp:posOffset>320040</wp:posOffset>
            </wp:positionV>
            <wp:extent cx="314325" cy="1568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 cy="156845"/>
                    </a:xfrm>
                    <a:prstGeom prst="rect">
                      <a:avLst/>
                    </a:prstGeom>
                  </pic:spPr>
                </pic:pic>
              </a:graphicData>
            </a:graphic>
          </wp:anchor>
        </w:drawing>
      </w:r>
      <w:r>
        <w:rPr>
          <w:rFonts w:ascii="Times New Roman" w:eastAsia="Times New Roman" w:hAnsi="Times New Roman" w:cs="Times New Roman"/>
        </w:rPr>
        <w:t xml:space="preserve">          button to open a file dialog browser and selecting the .exe file.</w:t>
      </w:r>
    </w:p>
    <w:p w:rsidR="006A6E2C" w:rsidRDefault="006A6E2C" w:rsidP="006A6E2C">
      <w:pPr>
        <w:overflowPunct w:val="0"/>
        <w:autoSpaceDE w:val="0"/>
        <w:autoSpaceDN w:val="0"/>
        <w:adjustRightInd w:val="0"/>
        <w:spacing w:after="0" w:line="240" w:lineRule="auto"/>
        <w:textAlignment w:val="baseline"/>
        <w:rPr>
          <w:rFonts w:ascii="Times New Roman" w:eastAsia="Times New Roman" w:hAnsi="Times New Roman" w:cs="Times New Roman"/>
        </w:rPr>
      </w:pPr>
    </w:p>
    <w:p w:rsidR="006A6E2C" w:rsidRDefault="006A6E2C" w:rsidP="006A6E2C">
      <w:pPr>
        <w:pStyle w:val="ListParagraph"/>
        <w:numPr>
          <w:ilvl w:val="0"/>
          <w:numId w:val="9"/>
        </w:numPr>
        <w:overflowPunct w:val="0"/>
        <w:autoSpaceDE w:val="0"/>
        <w:autoSpaceDN w:val="0"/>
        <w:adjustRightInd w:val="0"/>
        <w:spacing w:after="0" w:line="240" w:lineRule="auto"/>
        <w:textAlignment w:val="baseline"/>
        <w:rPr>
          <w:rFonts w:ascii="Arial" w:eastAsia="Times New Roman" w:hAnsi="Arial" w:cs="Arial"/>
          <w:b/>
          <w:sz w:val="24"/>
        </w:rPr>
      </w:pPr>
      <w:r>
        <w:rPr>
          <w:rFonts w:ascii="Arial" w:eastAsia="Times New Roman" w:hAnsi="Arial" w:cs="Arial"/>
          <w:b/>
          <w:sz w:val="24"/>
        </w:rPr>
        <w:lastRenderedPageBreak/>
        <w:t>Impedance measurement wait time</w:t>
      </w:r>
    </w:p>
    <w:p w:rsidR="00B55402" w:rsidRDefault="00B55402" w:rsidP="00B55402">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rFonts w:ascii="Times New Roman" w:eastAsia="Times New Roman" w:hAnsi="Times New Roman" w:cs="Times New Roman"/>
        </w:rPr>
        <w:t>This section contains a textbox that relates to how many seconds worth of data will be collected, when running the GUI in Impedance response mode.</w:t>
      </w:r>
    </w:p>
    <w:p w:rsidR="00B55402" w:rsidRDefault="00B55402" w:rsidP="00B55402">
      <w:pPr>
        <w:overflowPunct w:val="0"/>
        <w:autoSpaceDE w:val="0"/>
        <w:autoSpaceDN w:val="0"/>
        <w:adjustRightInd w:val="0"/>
        <w:spacing w:after="0" w:line="240" w:lineRule="auto"/>
        <w:textAlignment w:val="baseline"/>
        <w:rPr>
          <w:rFonts w:ascii="Times New Roman" w:eastAsia="Times New Roman" w:hAnsi="Times New Roman" w:cs="Times New Roman"/>
        </w:rPr>
      </w:pPr>
    </w:p>
    <w:p w:rsidR="00B55402" w:rsidRDefault="00B55402" w:rsidP="00B55402">
      <w:pPr>
        <w:pStyle w:val="ListParagraph"/>
        <w:numPr>
          <w:ilvl w:val="0"/>
          <w:numId w:val="9"/>
        </w:numPr>
        <w:overflowPunct w:val="0"/>
        <w:autoSpaceDE w:val="0"/>
        <w:autoSpaceDN w:val="0"/>
        <w:adjustRightInd w:val="0"/>
        <w:spacing w:after="0" w:line="240" w:lineRule="auto"/>
        <w:textAlignment w:val="baseline"/>
        <w:rPr>
          <w:rFonts w:ascii="Arial" w:eastAsia="Times New Roman" w:hAnsi="Arial" w:cs="Arial"/>
          <w:b/>
          <w:sz w:val="24"/>
        </w:rPr>
      </w:pPr>
      <w:r>
        <w:rPr>
          <w:rFonts w:ascii="Arial" w:eastAsia="Times New Roman" w:hAnsi="Arial" w:cs="Arial"/>
          <w:b/>
          <w:sz w:val="24"/>
        </w:rPr>
        <w:t>Iteration wait time</w:t>
      </w:r>
    </w:p>
    <w:p w:rsidR="0055071C" w:rsidRPr="005C0C38" w:rsidRDefault="004048FA" w:rsidP="005C0C38">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rFonts w:ascii="Times New Roman" w:eastAsia="Times New Roman" w:hAnsi="Times New Roman" w:cs="Times New Roman"/>
        </w:rPr>
        <w:t xml:space="preserve">This section contains a textbox that relates to the number of iterations of a measurement you wish to perform. </w:t>
      </w:r>
      <w:r w:rsidR="00C95D9C">
        <w:rPr>
          <w:rFonts w:ascii="Times New Roman" w:eastAsia="Times New Roman" w:hAnsi="Times New Roman" w:cs="Times New Roman"/>
        </w:rPr>
        <w:t xml:space="preserve"> Entering a number into this</w:t>
      </w:r>
      <w:r w:rsidR="0055071C">
        <w:rPr>
          <w:rFonts w:ascii="Times New Roman" w:eastAsia="Times New Roman" w:hAnsi="Times New Roman" w:cs="Times New Roman"/>
        </w:rPr>
        <w:t xml:space="preserve"> field will specify how long the GUI will wait before running the next iteration of the mea</w:t>
      </w:r>
      <w:r w:rsidR="005C0C38">
        <w:rPr>
          <w:rFonts w:ascii="Times New Roman" w:eastAsia="Times New Roman" w:hAnsi="Times New Roman" w:cs="Times New Roman"/>
        </w:rPr>
        <w:t>surement.</w:t>
      </w:r>
      <w:r w:rsidR="00921B9E" w:rsidRPr="005C0C38">
        <w:rPr>
          <w:rFonts w:ascii="Arial" w:eastAsia="Times New Roman" w:hAnsi="Arial" w:cs="Arial"/>
          <w:b/>
          <w:sz w:val="24"/>
        </w:rPr>
        <w:t xml:space="preserve"> </w:t>
      </w:r>
    </w:p>
    <w:p w:rsidR="005C0C38" w:rsidRDefault="005C0C38" w:rsidP="005C0C38">
      <w:pPr>
        <w:overflowPunct w:val="0"/>
        <w:autoSpaceDE w:val="0"/>
        <w:autoSpaceDN w:val="0"/>
        <w:adjustRightInd w:val="0"/>
        <w:spacing w:after="0" w:line="240" w:lineRule="auto"/>
        <w:textAlignment w:val="baseline"/>
        <w:rPr>
          <w:rFonts w:ascii="Times New Roman" w:eastAsia="Times New Roman" w:hAnsi="Times New Roman" w:cs="Times New Roman"/>
        </w:rPr>
      </w:pPr>
    </w:p>
    <w:p w:rsidR="005C0C38" w:rsidRDefault="005C0C38" w:rsidP="005C0C38">
      <w:pPr>
        <w:overflowPunct w:val="0"/>
        <w:autoSpaceDE w:val="0"/>
        <w:autoSpaceDN w:val="0"/>
        <w:adjustRightInd w:val="0"/>
        <w:spacing w:after="0" w:line="240" w:lineRule="auto"/>
        <w:textAlignment w:val="baseline"/>
        <w:rPr>
          <w:rFonts w:ascii="Times New Roman" w:eastAsia="Times New Roman" w:hAnsi="Times New Roman" w:cs="Times New Roman"/>
        </w:rPr>
      </w:pPr>
    </w:p>
    <w:p w:rsidR="005C0C38" w:rsidRDefault="008047D7" w:rsidP="005C0C38">
      <w:pPr>
        <w:overflowPunct w:val="0"/>
        <w:autoSpaceDE w:val="0"/>
        <w:autoSpaceDN w:val="0"/>
        <w:adjustRightInd w:val="0"/>
        <w:spacing w:after="0" w:line="240" w:lineRule="auto"/>
        <w:textAlignment w:val="baseline"/>
        <w:rPr>
          <w:rFonts w:ascii="Arial" w:eastAsia="Times New Roman" w:hAnsi="Arial" w:cs="Arial"/>
          <w:b/>
          <w:sz w:val="24"/>
        </w:rPr>
      </w:pPr>
      <w:r>
        <w:rPr>
          <w:rFonts w:ascii="Arial" w:eastAsia="Times New Roman" w:hAnsi="Arial" w:cs="Arial"/>
          <w:b/>
          <w:sz w:val="24"/>
        </w:rPr>
        <w:t xml:space="preserve"> </w:t>
      </w:r>
      <w:r w:rsidR="005C0C38">
        <w:rPr>
          <w:rFonts w:ascii="Arial" w:eastAsia="Times New Roman" w:hAnsi="Arial" w:cs="Arial"/>
          <w:b/>
          <w:sz w:val="24"/>
        </w:rPr>
        <w:t xml:space="preserve">6, 7. </w:t>
      </w:r>
      <w:r>
        <w:rPr>
          <w:rFonts w:ascii="Arial" w:eastAsia="Times New Roman" w:hAnsi="Arial" w:cs="Arial"/>
          <w:b/>
          <w:sz w:val="24"/>
        </w:rPr>
        <w:t xml:space="preserve"> </w:t>
      </w:r>
      <w:r w:rsidR="005C0C38">
        <w:rPr>
          <w:rFonts w:ascii="Arial" w:eastAsia="Times New Roman" w:hAnsi="Arial" w:cs="Arial"/>
          <w:b/>
          <w:sz w:val="24"/>
        </w:rPr>
        <w:t>Choosing a Filename</w:t>
      </w:r>
    </w:p>
    <w:p w:rsidR="005C0C38" w:rsidRDefault="005C0C38" w:rsidP="005C0C38">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rFonts w:ascii="Times New Roman" w:eastAsia="Times New Roman" w:hAnsi="Times New Roman" w:cs="Times New Roman"/>
        </w:rPr>
        <w:t xml:space="preserve">This section is where you choose a filename that will be used to save your measurement. You simply enter the name into textbox and that name will be associated with your measurement. </w:t>
      </w:r>
      <w:r w:rsidR="005931CD">
        <w:rPr>
          <w:rFonts w:ascii="Times New Roman" w:eastAsia="Times New Roman" w:hAnsi="Times New Roman" w:cs="Times New Roman"/>
        </w:rPr>
        <w:t xml:space="preserve">Field </w:t>
      </w:r>
      <w:r w:rsidR="005931CD" w:rsidRPr="005931CD">
        <w:rPr>
          <w:rFonts w:ascii="Arial" w:eastAsia="Times New Roman" w:hAnsi="Arial" w:cs="Arial"/>
          <w:b/>
        </w:rPr>
        <w:t>7</w:t>
      </w:r>
      <w:r w:rsidR="005931CD">
        <w:rPr>
          <w:rFonts w:ascii="Times New Roman" w:eastAsia="Times New Roman" w:hAnsi="Times New Roman" w:cs="Times New Roman"/>
        </w:rPr>
        <w:t xml:space="preserve"> will also be used in choosing a file name, a number will be entered into the field and this number will count as a step size when saving files. Example: Filename prefix: </w:t>
      </w:r>
      <w:r w:rsidR="008047D7">
        <w:rPr>
          <w:rFonts w:ascii="Times New Roman" w:eastAsia="Times New Roman" w:hAnsi="Times New Roman" w:cs="Times New Roman"/>
        </w:rPr>
        <w:t>Arta,</w:t>
      </w:r>
      <w:r w:rsidR="005931CD">
        <w:rPr>
          <w:rFonts w:ascii="Times New Roman" w:eastAsia="Times New Roman" w:hAnsi="Times New Roman" w:cs="Times New Roman"/>
        </w:rPr>
        <w:t xml:space="preserve"> Filename </w:t>
      </w:r>
      <w:r w:rsidR="008047D7">
        <w:rPr>
          <w:rFonts w:ascii="Times New Roman" w:eastAsia="Times New Roman" w:hAnsi="Times New Roman" w:cs="Times New Roman"/>
        </w:rPr>
        <w:t>suffix:</w:t>
      </w:r>
      <w:r w:rsidR="005931CD">
        <w:rPr>
          <w:rFonts w:ascii="Times New Roman" w:eastAsia="Times New Roman" w:hAnsi="Times New Roman" w:cs="Times New Roman"/>
        </w:rPr>
        <w:t xml:space="preserve"> 2 will be saved as Arta2 on the first iteration and as Arta4 on the second iteration etc.</w:t>
      </w:r>
    </w:p>
    <w:p w:rsidR="005931CD" w:rsidRDefault="005931CD" w:rsidP="005931CD">
      <w:pPr>
        <w:overflowPunct w:val="0"/>
        <w:autoSpaceDE w:val="0"/>
        <w:autoSpaceDN w:val="0"/>
        <w:adjustRightInd w:val="0"/>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w:t>
      </w:r>
    </w:p>
    <w:p w:rsidR="005931CD" w:rsidRDefault="005931CD" w:rsidP="005931CD">
      <w:pPr>
        <w:overflowPunct w:val="0"/>
        <w:autoSpaceDE w:val="0"/>
        <w:autoSpaceDN w:val="0"/>
        <w:adjustRightInd w:val="0"/>
        <w:spacing w:after="0" w:line="240" w:lineRule="auto"/>
        <w:textAlignment w:val="baseline"/>
        <w:rPr>
          <w:rFonts w:ascii="Times New Roman" w:eastAsia="Times New Roman" w:hAnsi="Times New Roman" w:cs="Times New Roman"/>
        </w:rPr>
      </w:pPr>
    </w:p>
    <w:p w:rsidR="005931CD" w:rsidRPr="005931CD" w:rsidRDefault="005931CD" w:rsidP="005931CD">
      <w:pPr>
        <w:overflowPunct w:val="0"/>
        <w:autoSpaceDE w:val="0"/>
        <w:autoSpaceDN w:val="0"/>
        <w:adjustRightInd w:val="0"/>
        <w:spacing w:after="0" w:line="240" w:lineRule="auto"/>
        <w:textAlignment w:val="baseline"/>
        <w:rPr>
          <w:rFonts w:ascii="Arial" w:eastAsia="Times New Roman" w:hAnsi="Arial" w:cs="Arial"/>
          <w:b/>
          <w:sz w:val="24"/>
        </w:rPr>
      </w:pPr>
      <w:r>
        <w:rPr>
          <w:rFonts w:ascii="Times New Roman" w:eastAsia="Times New Roman" w:hAnsi="Times New Roman" w:cs="Times New Roman"/>
        </w:rPr>
        <w:t xml:space="preserve">     </w:t>
      </w:r>
      <w:r>
        <w:rPr>
          <w:rFonts w:ascii="Arial" w:eastAsia="Times New Roman" w:hAnsi="Arial" w:cs="Arial"/>
          <w:b/>
          <w:sz w:val="24"/>
        </w:rPr>
        <w:t xml:space="preserve">8.   </w:t>
      </w:r>
      <w:r w:rsidR="008047D7">
        <w:rPr>
          <w:rFonts w:ascii="Arial" w:eastAsia="Times New Roman" w:hAnsi="Arial" w:cs="Arial"/>
          <w:b/>
          <w:sz w:val="24"/>
        </w:rPr>
        <w:t>Number of PIR to record</w:t>
      </w:r>
    </w:p>
    <w:p w:rsidR="005C0C38" w:rsidRPr="008047D7" w:rsidRDefault="008047D7" w:rsidP="008047D7">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rFonts w:ascii="Times New Roman" w:eastAsia="Times New Roman" w:hAnsi="Times New Roman" w:cs="Times New Roman"/>
        </w:rPr>
        <w:t>This section contains a textbox that expects a number value corresponding to number/iterations of measurements you want to perform.</w:t>
      </w:r>
    </w:p>
    <w:p w:rsidR="005C0C38" w:rsidRPr="005C0C38" w:rsidRDefault="005C0C38" w:rsidP="005C0C38">
      <w:pPr>
        <w:overflowPunct w:val="0"/>
        <w:autoSpaceDE w:val="0"/>
        <w:autoSpaceDN w:val="0"/>
        <w:adjustRightInd w:val="0"/>
        <w:spacing w:after="0" w:line="240" w:lineRule="auto"/>
        <w:textAlignment w:val="baseline"/>
        <w:rPr>
          <w:rFonts w:ascii="Arial" w:eastAsia="Times New Roman" w:hAnsi="Arial" w:cs="Arial"/>
          <w:b/>
          <w:sz w:val="24"/>
        </w:rPr>
      </w:pPr>
    </w:p>
    <w:p w:rsidR="008047D7" w:rsidRPr="005931CD" w:rsidRDefault="008047D7" w:rsidP="008047D7">
      <w:pPr>
        <w:overflowPunct w:val="0"/>
        <w:autoSpaceDE w:val="0"/>
        <w:autoSpaceDN w:val="0"/>
        <w:adjustRightInd w:val="0"/>
        <w:spacing w:after="0" w:line="240" w:lineRule="auto"/>
        <w:textAlignment w:val="baseline"/>
        <w:rPr>
          <w:rFonts w:ascii="Arial" w:eastAsia="Times New Roman" w:hAnsi="Arial" w:cs="Arial"/>
          <w:b/>
          <w:sz w:val="24"/>
        </w:rPr>
      </w:pPr>
      <w:r>
        <w:rPr>
          <w:rFonts w:ascii="Times New Roman" w:eastAsia="Times New Roman" w:hAnsi="Times New Roman" w:cs="Times New Roman"/>
        </w:rPr>
        <w:t xml:space="preserve">     </w:t>
      </w:r>
      <w:r>
        <w:rPr>
          <w:rFonts w:ascii="Arial" w:eastAsia="Times New Roman" w:hAnsi="Arial" w:cs="Arial"/>
          <w:b/>
          <w:sz w:val="24"/>
        </w:rPr>
        <w:t>9.   Save types</w:t>
      </w:r>
    </w:p>
    <w:p w:rsidR="008047D7" w:rsidRDefault="008047D7" w:rsidP="008047D7">
      <w:pPr>
        <w:overflowPunct w:val="0"/>
        <w:autoSpaceDE w:val="0"/>
        <w:autoSpaceDN w:val="0"/>
        <w:adjustRightInd w:val="0"/>
        <w:spacing w:after="0" w:line="240" w:lineRule="auto"/>
        <w:ind w:left="720"/>
        <w:textAlignment w:val="baseline"/>
        <w:rPr>
          <w:rFonts w:ascii="Times New Roman" w:eastAsia="Times New Roman" w:hAnsi="Times New Roman" w:cs="Times New Roman"/>
        </w:rPr>
      </w:pPr>
      <w:r>
        <w:rPr>
          <w:rFonts w:ascii="Times New Roman" w:eastAsia="Times New Roman" w:hAnsi="Times New Roman" w:cs="Times New Roman"/>
        </w:rPr>
        <w:t xml:space="preserve">This section contains check boxes of the possible save types that this GUI can perform. </w:t>
      </w:r>
      <w:r w:rsidR="008C1B11">
        <w:rPr>
          <w:rFonts w:ascii="Times New Roman" w:eastAsia="Times New Roman" w:hAnsi="Times New Roman" w:cs="Times New Roman"/>
        </w:rPr>
        <w:t>All save types can be checked at the same time.</w:t>
      </w:r>
    </w:p>
    <w:p w:rsidR="00032510" w:rsidRDefault="00032510" w:rsidP="00032510">
      <w:pPr>
        <w:overflowPunct w:val="0"/>
        <w:autoSpaceDE w:val="0"/>
        <w:autoSpaceDN w:val="0"/>
        <w:adjustRightInd w:val="0"/>
        <w:spacing w:after="0" w:line="240" w:lineRule="auto"/>
        <w:textAlignment w:val="baseline"/>
        <w:rPr>
          <w:rFonts w:ascii="Arial" w:eastAsia="Times New Roman" w:hAnsi="Arial" w:cs="Arial"/>
          <w:b/>
          <w:sz w:val="28"/>
        </w:rPr>
      </w:pPr>
    </w:p>
    <w:p w:rsidR="00032510" w:rsidRPr="005931CD" w:rsidRDefault="00032510" w:rsidP="00032510">
      <w:pPr>
        <w:overflowPunct w:val="0"/>
        <w:autoSpaceDE w:val="0"/>
        <w:autoSpaceDN w:val="0"/>
        <w:adjustRightInd w:val="0"/>
        <w:spacing w:after="0" w:line="240" w:lineRule="auto"/>
        <w:textAlignment w:val="baseline"/>
        <w:rPr>
          <w:rFonts w:ascii="Arial" w:eastAsia="Times New Roman" w:hAnsi="Arial" w:cs="Arial"/>
          <w:b/>
          <w:sz w:val="24"/>
        </w:rPr>
      </w:pPr>
      <w:r>
        <w:rPr>
          <w:rFonts w:ascii="Arial" w:eastAsia="Times New Roman" w:hAnsi="Arial" w:cs="Arial"/>
          <w:b/>
          <w:sz w:val="24"/>
        </w:rPr>
        <w:t xml:space="preserve">    10. Channel verification</w:t>
      </w:r>
    </w:p>
    <w:p w:rsidR="00586177" w:rsidRDefault="00450FE5" w:rsidP="00450FE5">
      <w:pPr>
        <w:overflowPunct w:val="0"/>
        <w:autoSpaceDE w:val="0"/>
        <w:autoSpaceDN w:val="0"/>
        <w:adjustRightInd w:val="0"/>
        <w:spacing w:after="0" w:line="240" w:lineRule="auto"/>
        <w:ind w:left="720"/>
        <w:jc w:val="both"/>
        <w:textAlignment w:val="baseline"/>
        <w:rPr>
          <w:rFonts w:ascii="Arial" w:eastAsia="Times New Roman" w:hAnsi="Arial" w:cs="Times New Roman"/>
          <w:b/>
          <w:sz w:val="28"/>
          <w:szCs w:val="20"/>
        </w:rPr>
      </w:pPr>
      <w:r>
        <w:rPr>
          <w:rFonts w:ascii="Arial" w:eastAsia="Times New Roman" w:hAnsi="Arial" w:cs="Times New Roman"/>
          <w:b/>
          <w:noProof/>
          <w:sz w:val="28"/>
          <w:szCs w:val="20"/>
        </w:rPr>
        <w:drawing>
          <wp:anchor distT="0" distB="0" distL="114300" distR="114300" simplePos="0" relativeHeight="251668992" behindDoc="0" locked="0" layoutInCell="1" allowOverlap="1">
            <wp:simplePos x="0" y="0"/>
            <wp:positionH relativeFrom="column">
              <wp:posOffset>3250819</wp:posOffset>
            </wp:positionH>
            <wp:positionV relativeFrom="page">
              <wp:posOffset>5622925</wp:posOffset>
            </wp:positionV>
            <wp:extent cx="413385" cy="141605"/>
            <wp:effectExtent l="0" t="0" r="5715" b="0"/>
            <wp:wrapNone/>
            <wp:docPr id="84" name="Picture 8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6C9180.tmp"/>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385" cy="141605"/>
                    </a:xfrm>
                    <a:prstGeom prst="rect">
                      <a:avLst/>
                    </a:prstGeom>
                  </pic:spPr>
                </pic:pic>
              </a:graphicData>
            </a:graphic>
          </wp:anchor>
        </w:drawing>
      </w:r>
      <w:r>
        <w:rPr>
          <w:rFonts w:ascii="Times New Roman" w:eastAsia="Times New Roman" w:hAnsi="Times New Roman" w:cs="Times New Roman"/>
        </w:rPr>
        <w:t>The function of the second tab of the FTMB GUI is to verify each what mode each channel is currently set to. This is as simple as clicking the             button on the second tab of the FTMB GUI. This will cause the textboxes of each channel to pre-fill with a numerical value from 1-4 for the channel and text which could either be (FR – Frequency response, IR- Impedance response, IC- Impedance calibration or CO- Cut off) for the mode.</w:t>
      </w: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p w:rsidR="00586177" w:rsidRDefault="00586177" w:rsidP="00586177">
      <w:pPr>
        <w:overflowPunct w:val="0"/>
        <w:autoSpaceDE w:val="0"/>
        <w:autoSpaceDN w:val="0"/>
        <w:adjustRightInd w:val="0"/>
        <w:spacing w:after="0" w:line="240" w:lineRule="auto"/>
        <w:jc w:val="both"/>
        <w:textAlignment w:val="baseline"/>
        <w:rPr>
          <w:rFonts w:ascii="Arial" w:eastAsia="Times New Roman" w:hAnsi="Arial" w:cs="Times New Roman"/>
          <w:b/>
          <w:sz w:val="28"/>
          <w:szCs w:val="20"/>
        </w:rPr>
      </w:pPr>
    </w:p>
    <w:bookmarkEnd w:id="33"/>
    <w:bookmarkEnd w:id="34"/>
    <w:bookmarkEnd w:id="35"/>
    <w:p w:rsidR="00076882" w:rsidRPr="00076882" w:rsidRDefault="00E45953" w:rsidP="00586177">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sectPr w:rsidR="00076882" w:rsidRPr="00076882">
          <w:footerReference w:type="default" r:id="rId27"/>
          <w:pgSz w:w="12240" w:h="15840"/>
          <w:pgMar w:top="1440" w:right="1440" w:bottom="1440" w:left="1440" w:header="720" w:footer="720" w:gutter="0"/>
          <w:pgNumType w:start="1" w:chapStyle="1"/>
          <w:cols w:space="720"/>
        </w:sectPr>
      </w:pPr>
      <w:r>
        <w:rPr>
          <w:rFonts w:ascii="Times New Roman" w:eastAsia="Times New Roman" w:hAnsi="Times New Roman" w:cs="Times New Roman"/>
          <w:szCs w:val="20"/>
        </w:rPr>
        <w:t xml:space="preserve"> </w:t>
      </w: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076882" w:rsidRDefault="00076882" w:rsidP="00076882">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076882" w:rsidRPr="00AE46DC" w:rsidRDefault="00586177" w:rsidP="00AE46DC">
      <w:pPr>
        <w:overflowPunct w:val="0"/>
        <w:autoSpaceDE w:val="0"/>
        <w:autoSpaceDN w:val="0"/>
        <w:adjustRightInd w:val="0"/>
        <w:spacing w:after="0" w:line="240" w:lineRule="auto"/>
        <w:jc w:val="right"/>
        <w:textAlignment w:val="baseline"/>
        <w:rPr>
          <w:rFonts w:ascii="Arial" w:eastAsia="Times New Roman" w:hAnsi="Arial" w:cs="Times New Roman"/>
          <w:b/>
          <w:sz w:val="28"/>
          <w:szCs w:val="20"/>
        </w:rPr>
        <w:sectPr w:rsidR="00076882" w:rsidRPr="00AE46DC">
          <w:headerReference w:type="default" r:id="rId28"/>
          <w:footerReference w:type="default" r:id="rId29"/>
          <w:pgSz w:w="12240" w:h="15840"/>
          <w:pgMar w:top="1440" w:right="1440" w:bottom="1440" w:left="1440" w:header="720" w:footer="720" w:gutter="0"/>
          <w:pgNumType w:start="1" w:chapStyle="1"/>
          <w:cols w:space="720"/>
        </w:sectPr>
      </w:pPr>
      <w:r>
        <w:rPr>
          <w:rFonts w:ascii="Arial" w:eastAsia="Times New Roman" w:hAnsi="Arial" w:cs="Times New Roman"/>
          <w:b/>
          <w:sz w:val="28"/>
          <w:szCs w:val="20"/>
        </w:rPr>
        <w:t>3</w:t>
      </w:r>
      <w:r w:rsidR="00076882" w:rsidRPr="00076882">
        <w:rPr>
          <w:rFonts w:ascii="Arial" w:eastAsia="Times New Roman" w:hAnsi="Arial" w:cs="Times New Roman"/>
          <w:b/>
          <w:sz w:val="28"/>
          <w:szCs w:val="20"/>
        </w:rPr>
        <w:t>.0</w:t>
      </w:r>
      <w:r w:rsidR="00076882" w:rsidRPr="00076882">
        <w:rPr>
          <w:rFonts w:ascii="Arial" w:eastAsia="Times New Roman" w:hAnsi="Arial" w:cs="Times New Roman"/>
          <w:b/>
          <w:sz w:val="28"/>
          <w:szCs w:val="20"/>
        </w:rPr>
        <w:tab/>
      </w:r>
      <w:r w:rsidR="00AE46DC">
        <w:rPr>
          <w:rFonts w:ascii="Arial" w:eastAsia="Times New Roman" w:hAnsi="Arial" w:cs="Times New Roman"/>
          <w:b/>
          <w:sz w:val="28"/>
          <w:szCs w:val="20"/>
        </w:rPr>
        <w:t>Running ARTA Measurements</w:t>
      </w:r>
    </w:p>
    <w:p w:rsidR="00A7240C" w:rsidRDefault="00A101B9" w:rsidP="00A7240C">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r>
        <w:rPr>
          <w:rFonts w:ascii="Arial" w:eastAsia="Times New Roman" w:hAnsi="Arial" w:cs="Times New Roman"/>
          <w:b/>
          <w:sz w:val="28"/>
          <w:szCs w:val="20"/>
        </w:rPr>
        <w:lastRenderedPageBreak/>
        <w:t>3.0</w:t>
      </w:r>
      <w:r w:rsidR="007A42AC" w:rsidRPr="00076882">
        <w:rPr>
          <w:rFonts w:ascii="Arial" w:eastAsia="Times New Roman" w:hAnsi="Arial" w:cs="Times New Roman"/>
          <w:b/>
          <w:sz w:val="28"/>
          <w:szCs w:val="20"/>
        </w:rPr>
        <w:tab/>
      </w:r>
      <w:r w:rsidR="007A42AC">
        <w:rPr>
          <w:rFonts w:ascii="Arial" w:eastAsia="Times New Roman" w:hAnsi="Arial" w:cs="Times New Roman"/>
          <w:b/>
          <w:sz w:val="28"/>
          <w:szCs w:val="20"/>
        </w:rPr>
        <w:t xml:space="preserve">Running ARTA </w:t>
      </w:r>
    </w:p>
    <w:p w:rsidR="00B219BE" w:rsidRDefault="00B219BE" w:rsidP="00B219BE">
      <w:pPr>
        <w:keepNext/>
        <w:numPr>
          <w:ilvl w:val="1"/>
          <w:numId w:val="0"/>
        </w:numPr>
        <w:overflowPunct w:val="0"/>
        <w:autoSpaceDE w:val="0"/>
        <w:autoSpaceDN w:val="0"/>
        <w:adjustRightInd w:val="0"/>
        <w:spacing w:before="240" w:after="60" w:line="240" w:lineRule="auto"/>
        <w:textAlignment w:val="baseline"/>
        <w:outlineLvl w:val="1"/>
        <w:rPr>
          <w:rFonts w:ascii="Times New Roman" w:eastAsia="Times New Roman" w:hAnsi="Times New Roman" w:cs="Times New Roman"/>
          <w:szCs w:val="20"/>
        </w:rPr>
      </w:pPr>
      <w:r w:rsidRPr="00B219BE">
        <w:rPr>
          <w:rFonts w:ascii="Times New Roman" w:eastAsia="Times New Roman" w:hAnsi="Times New Roman" w:cs="Times New Roman"/>
          <w:szCs w:val="20"/>
        </w:rPr>
        <w:t>This section gives an insight into the built-in ARTA measurements that</w:t>
      </w:r>
      <w:r>
        <w:rPr>
          <w:rFonts w:ascii="Times New Roman" w:eastAsia="Times New Roman" w:hAnsi="Times New Roman" w:cs="Times New Roman"/>
          <w:szCs w:val="20"/>
        </w:rPr>
        <w:t xml:space="preserve"> this GUI can perform. Refer to </w:t>
      </w:r>
      <w:r w:rsidRPr="00B219BE">
        <w:rPr>
          <w:rFonts w:ascii="Times New Roman" w:eastAsia="Times New Roman" w:hAnsi="Times New Roman" w:cs="Times New Roman"/>
          <w:szCs w:val="20"/>
        </w:rPr>
        <w:t>the above section on how to set-up the GUI to run measurements as this section will only show the ARTA interface.</w:t>
      </w:r>
    </w:p>
    <w:p w:rsidR="00A101B9" w:rsidRDefault="00A101B9" w:rsidP="00A101B9">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r>
        <w:rPr>
          <w:rFonts w:ascii="Arial" w:eastAsia="Times New Roman" w:hAnsi="Arial" w:cs="Times New Roman"/>
          <w:b/>
          <w:sz w:val="28"/>
          <w:szCs w:val="20"/>
        </w:rPr>
        <w:t>3.1</w:t>
      </w:r>
      <w:r w:rsidRPr="00076882">
        <w:rPr>
          <w:rFonts w:ascii="Arial" w:eastAsia="Times New Roman" w:hAnsi="Arial" w:cs="Times New Roman"/>
          <w:b/>
          <w:sz w:val="28"/>
          <w:szCs w:val="20"/>
        </w:rPr>
        <w:tab/>
      </w:r>
      <w:r>
        <w:rPr>
          <w:rFonts w:ascii="Arial" w:eastAsia="Times New Roman" w:hAnsi="Arial" w:cs="Times New Roman"/>
          <w:b/>
          <w:sz w:val="28"/>
          <w:szCs w:val="20"/>
        </w:rPr>
        <w:t xml:space="preserve">Frequency Response </w:t>
      </w:r>
    </w:p>
    <w:p w:rsidR="00B219BE" w:rsidRDefault="00B219BE" w:rsidP="00A101B9">
      <w:pPr>
        <w:keepNext/>
        <w:overflowPunct w:val="0"/>
        <w:autoSpaceDE w:val="0"/>
        <w:autoSpaceDN w:val="0"/>
        <w:adjustRightInd w:val="0"/>
        <w:spacing w:before="240" w:after="60" w:line="240" w:lineRule="auto"/>
        <w:textAlignment w:val="baseline"/>
        <w:outlineLvl w:val="1"/>
        <w:rPr>
          <w:rFonts w:ascii="Times New Roman" w:eastAsia="Times New Roman" w:hAnsi="Times New Roman" w:cs="Times New Roman"/>
          <w:szCs w:val="20"/>
        </w:rPr>
      </w:pPr>
      <w:r w:rsidRPr="00B219BE">
        <w:rPr>
          <w:rFonts w:ascii="Times New Roman" w:eastAsia="Times New Roman" w:hAnsi="Times New Roman" w:cs="Times New Roman"/>
          <w:szCs w:val="20"/>
        </w:rPr>
        <w:t>The ARTA software is used to perform this measurement, ARTA is used to measure impulse Reponses, transfer functions and real-time analyzer. However, the GUI is built to be able to perform impulse responses, which in turn can be used to find the frequency response.</w:t>
      </w:r>
    </w:p>
    <w:p w:rsidR="006E6095" w:rsidRDefault="006E6095" w:rsidP="00A101B9">
      <w:pPr>
        <w:keepNext/>
        <w:overflowPunct w:val="0"/>
        <w:autoSpaceDE w:val="0"/>
        <w:autoSpaceDN w:val="0"/>
        <w:adjustRightInd w:val="0"/>
        <w:spacing w:before="240" w:after="60" w:line="240" w:lineRule="auto"/>
        <w:textAlignment w:val="baseline"/>
        <w:outlineLvl w:val="1"/>
        <w:rPr>
          <w:rFonts w:ascii="Times New Roman" w:eastAsia="Times New Roman" w:hAnsi="Times New Roman" w:cs="Times New Roman"/>
          <w:szCs w:val="20"/>
        </w:rPr>
      </w:pPr>
      <w:r>
        <w:rPr>
          <w:rFonts w:ascii="Times New Roman" w:eastAsia="Times New Roman" w:hAnsi="Times New Roman" w:cs="Times New Roman"/>
          <w:noProof/>
          <w:szCs w:val="20"/>
        </w:rPr>
        <w:drawing>
          <wp:anchor distT="0" distB="0" distL="114300" distR="114300" simplePos="0" relativeHeight="251672064" behindDoc="0" locked="0" layoutInCell="1" allowOverlap="1">
            <wp:simplePos x="0" y="0"/>
            <wp:positionH relativeFrom="column">
              <wp:posOffset>1000125</wp:posOffset>
            </wp:positionH>
            <wp:positionV relativeFrom="paragraph">
              <wp:posOffset>264160</wp:posOffset>
            </wp:positionV>
            <wp:extent cx="4019550" cy="4581525"/>
            <wp:effectExtent l="1905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019550" cy="4581525"/>
                    </a:xfrm>
                    <a:prstGeom prst="rect">
                      <a:avLst/>
                    </a:prstGeom>
                    <a:noFill/>
                    <a:ln w="9525">
                      <a:noFill/>
                      <a:miter lim="800000"/>
                      <a:headEnd/>
                      <a:tailEnd/>
                    </a:ln>
                  </pic:spPr>
                </pic:pic>
              </a:graphicData>
            </a:graphic>
          </wp:anchor>
        </w:drawing>
      </w:r>
    </w:p>
    <w:p w:rsidR="006E6095" w:rsidRDefault="006E6095" w:rsidP="00A101B9">
      <w:pPr>
        <w:keepNext/>
        <w:overflowPunct w:val="0"/>
        <w:autoSpaceDE w:val="0"/>
        <w:autoSpaceDN w:val="0"/>
        <w:adjustRightInd w:val="0"/>
        <w:spacing w:before="240" w:after="60" w:line="240" w:lineRule="auto"/>
        <w:textAlignment w:val="baseline"/>
        <w:outlineLvl w:val="1"/>
        <w:rPr>
          <w:rFonts w:ascii="Times New Roman" w:eastAsia="Times New Roman" w:hAnsi="Times New Roman" w:cs="Times New Roman"/>
          <w:szCs w:val="20"/>
        </w:rPr>
      </w:pPr>
    </w:p>
    <w:p w:rsidR="006C292A" w:rsidRDefault="006C292A" w:rsidP="00BC422E">
      <w:pPr>
        <w:keepNext/>
        <w:overflowPunct w:val="0"/>
        <w:autoSpaceDE w:val="0"/>
        <w:autoSpaceDN w:val="0"/>
        <w:adjustRightInd w:val="0"/>
        <w:spacing w:before="240" w:after="60" w:line="240" w:lineRule="auto"/>
        <w:ind w:left="720"/>
        <w:jc w:val="center"/>
        <w:textAlignment w:val="baseline"/>
        <w:outlineLvl w:val="1"/>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6E6095" w:rsidRDefault="006E6095" w:rsidP="006C292A">
      <w:pPr>
        <w:pStyle w:val="Caption"/>
        <w:jc w:val="center"/>
      </w:pPr>
    </w:p>
    <w:p w:rsidR="0003298C" w:rsidRPr="00B219BE" w:rsidRDefault="006C292A" w:rsidP="006C292A">
      <w:pPr>
        <w:pStyle w:val="Caption"/>
        <w:jc w:val="center"/>
        <w:rPr>
          <w:rFonts w:ascii="Times New Roman" w:eastAsia="Times New Roman" w:hAnsi="Times New Roman" w:cs="Times New Roman"/>
          <w:szCs w:val="20"/>
        </w:rPr>
      </w:pPr>
      <w:r>
        <w:t xml:space="preserve">Figure </w:t>
      </w:r>
      <w:fldSimple w:instr=" SEQ Figure \* ARABIC ">
        <w:r w:rsidR="00034F84">
          <w:rPr>
            <w:noProof/>
          </w:rPr>
          <w:t>3</w:t>
        </w:r>
      </w:fldSimple>
      <w:r>
        <w:t>: Frequency response example using FTMB GUI</w:t>
      </w:r>
    </w:p>
    <w:p w:rsidR="00B219BE" w:rsidRDefault="00B219BE" w:rsidP="00B219BE">
      <w:pPr>
        <w:keepNext/>
        <w:numPr>
          <w:ilvl w:val="1"/>
          <w:numId w:val="0"/>
        </w:numPr>
        <w:overflowPunct w:val="0"/>
        <w:autoSpaceDE w:val="0"/>
        <w:autoSpaceDN w:val="0"/>
        <w:adjustRightInd w:val="0"/>
        <w:spacing w:before="240" w:after="60" w:line="240" w:lineRule="auto"/>
        <w:ind w:left="720" w:hanging="720"/>
        <w:jc w:val="center"/>
        <w:textAlignment w:val="baseline"/>
        <w:outlineLvl w:val="1"/>
      </w:pPr>
      <w:r>
        <w:rPr>
          <w:rFonts w:ascii="Times New Roman" w:eastAsia="Times New Roman" w:hAnsi="Times New Roman" w:cs="Times New Roman"/>
          <w:noProof/>
          <w:szCs w:val="20"/>
        </w:rPr>
        <w:lastRenderedPageBreak/>
        <w:drawing>
          <wp:inline distT="0" distB="0" distL="0" distR="0">
            <wp:extent cx="4894418" cy="2604081"/>
            <wp:effectExtent l="0" t="0" r="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6CE8A6.tmp"/>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7902" cy="2605934"/>
                    </a:xfrm>
                    <a:prstGeom prst="rect">
                      <a:avLst/>
                    </a:prstGeom>
                  </pic:spPr>
                </pic:pic>
              </a:graphicData>
            </a:graphic>
          </wp:inline>
        </w:drawing>
      </w:r>
    </w:p>
    <w:p w:rsidR="00B219BE" w:rsidRPr="00B219BE" w:rsidRDefault="00B219BE" w:rsidP="00B219BE">
      <w:pPr>
        <w:pStyle w:val="Caption"/>
        <w:ind w:firstLine="720"/>
        <w:jc w:val="center"/>
        <w:rPr>
          <w:rFonts w:ascii="Times New Roman" w:eastAsia="Times New Roman" w:hAnsi="Times New Roman" w:cs="Times New Roman"/>
          <w:szCs w:val="20"/>
        </w:rPr>
      </w:pPr>
      <w:r>
        <w:t xml:space="preserve">Figure </w:t>
      </w:r>
      <w:fldSimple w:instr=" SEQ Figure \* ARABIC ">
        <w:r w:rsidR="00034F84">
          <w:rPr>
            <w:noProof/>
          </w:rPr>
          <w:t>4</w:t>
        </w:r>
      </w:fldSimple>
      <w:r>
        <w:t>: ARTA initial screen</w:t>
      </w:r>
    </w:p>
    <w:p w:rsidR="00A7240C" w:rsidRDefault="00A7240C" w:rsidP="00A7240C">
      <w:pPr>
        <w:keepNext/>
        <w:numPr>
          <w:ilvl w:val="1"/>
          <w:numId w:val="0"/>
        </w:numPr>
        <w:overflowPunct w:val="0"/>
        <w:autoSpaceDE w:val="0"/>
        <w:autoSpaceDN w:val="0"/>
        <w:adjustRightInd w:val="0"/>
        <w:spacing w:before="240" w:after="60" w:line="240" w:lineRule="auto"/>
        <w:ind w:left="720" w:hanging="720"/>
        <w:textAlignment w:val="baseline"/>
        <w:outlineLvl w:val="1"/>
        <w:rPr>
          <w:rFonts w:ascii="Times New Roman" w:eastAsia="Times New Roman" w:hAnsi="Times New Roman" w:cs="Times New Roman"/>
          <w:szCs w:val="20"/>
        </w:rPr>
      </w:pPr>
    </w:p>
    <w:p w:rsidR="00510735" w:rsidRPr="009428C7" w:rsidRDefault="00B219BE" w:rsidP="00B219BE">
      <w:pPr>
        <w:keepNext/>
        <w:overflowPunct w:val="0"/>
        <w:autoSpaceDE w:val="0"/>
        <w:autoSpaceDN w:val="0"/>
        <w:adjustRightInd w:val="0"/>
        <w:spacing w:before="240" w:after="60" w:line="240" w:lineRule="auto"/>
        <w:textAlignment w:val="baseline"/>
        <w:outlineLvl w:val="1"/>
        <w:rPr>
          <w:rFonts w:ascii="Arial" w:eastAsia="Times New Roman" w:hAnsi="Arial" w:cs="Arial"/>
          <w:b/>
          <w:szCs w:val="20"/>
        </w:rPr>
      </w:pPr>
      <w:r>
        <w:rPr>
          <w:rFonts w:ascii="Times New Roman" w:eastAsia="Times New Roman" w:hAnsi="Times New Roman" w:cs="Times New Roman"/>
          <w:szCs w:val="20"/>
        </w:rPr>
        <w:tab/>
      </w:r>
      <w:r w:rsidR="00A101B9">
        <w:rPr>
          <w:rFonts w:ascii="Arial" w:eastAsia="Times New Roman" w:hAnsi="Arial" w:cs="Arial"/>
          <w:b/>
          <w:sz w:val="24"/>
          <w:szCs w:val="20"/>
        </w:rPr>
        <w:t>3.1.1 S</w:t>
      </w:r>
      <w:r w:rsidRPr="009428C7">
        <w:rPr>
          <w:rFonts w:ascii="Arial" w:eastAsia="Times New Roman" w:hAnsi="Arial" w:cs="Arial"/>
          <w:b/>
          <w:sz w:val="24"/>
          <w:szCs w:val="20"/>
        </w:rPr>
        <w:t>etting up ARTA</w:t>
      </w:r>
    </w:p>
    <w:p w:rsidR="006C292A" w:rsidRPr="006C292A" w:rsidRDefault="006C292A" w:rsidP="006C292A">
      <w:pPr>
        <w:keepNext/>
        <w:overflowPunct w:val="0"/>
        <w:autoSpaceDE w:val="0"/>
        <w:autoSpaceDN w:val="0"/>
        <w:adjustRightInd w:val="0"/>
        <w:spacing w:before="240" w:after="60" w:line="240" w:lineRule="auto"/>
        <w:ind w:left="720"/>
        <w:textAlignment w:val="baseline"/>
        <w:outlineLvl w:val="1"/>
        <w:rPr>
          <w:rFonts w:ascii="Times New Roman" w:eastAsia="Times New Roman" w:hAnsi="Times New Roman" w:cs="Times New Roman"/>
          <w:szCs w:val="20"/>
        </w:rPr>
      </w:pPr>
      <w:r>
        <w:rPr>
          <w:rFonts w:ascii="Times New Roman" w:eastAsia="Times New Roman" w:hAnsi="Times New Roman" w:cs="Times New Roman"/>
          <w:szCs w:val="20"/>
        </w:rPr>
        <w:t xml:space="preserve">On the first iteration of your measurement, the FTMB GUI will prompt you with forms that will allow you to configure your audio devices along with your soundcard and microphone settings. These settings will be retained throughout the process of that measurement. Refer to figure 5 and 6 to familiarize with the configuration forms. </w:t>
      </w:r>
    </w:p>
    <w:p w:rsidR="00B219BE" w:rsidRDefault="00B219BE" w:rsidP="00B219BE">
      <w:pPr>
        <w:keepNext/>
        <w:overflowPunct w:val="0"/>
        <w:autoSpaceDE w:val="0"/>
        <w:autoSpaceDN w:val="0"/>
        <w:adjustRightInd w:val="0"/>
        <w:spacing w:before="240" w:after="60" w:line="240" w:lineRule="auto"/>
        <w:jc w:val="center"/>
        <w:textAlignment w:val="baseline"/>
        <w:outlineLvl w:val="1"/>
      </w:pPr>
      <w:r>
        <w:rPr>
          <w:rFonts w:ascii="Times New Roman" w:eastAsia="Times New Roman" w:hAnsi="Times New Roman" w:cs="Times New Roman"/>
          <w:noProof/>
          <w:szCs w:val="20"/>
        </w:rPr>
        <w:drawing>
          <wp:inline distT="0" distB="0" distL="0" distR="0">
            <wp:extent cx="3055047" cy="295987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6C2EED.tmp"/>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57148" cy="2961909"/>
                    </a:xfrm>
                    <a:prstGeom prst="rect">
                      <a:avLst/>
                    </a:prstGeom>
                  </pic:spPr>
                </pic:pic>
              </a:graphicData>
            </a:graphic>
          </wp:inline>
        </w:drawing>
      </w:r>
    </w:p>
    <w:p w:rsidR="00B219BE" w:rsidRDefault="00B219BE" w:rsidP="00B219BE">
      <w:pPr>
        <w:pStyle w:val="Caption"/>
        <w:ind w:firstLine="720"/>
        <w:jc w:val="center"/>
      </w:pPr>
      <w:r>
        <w:t xml:space="preserve">Figure </w:t>
      </w:r>
      <w:fldSimple w:instr=" SEQ Figure \* ARABIC ">
        <w:r w:rsidR="00034F84">
          <w:rPr>
            <w:noProof/>
          </w:rPr>
          <w:t>5</w:t>
        </w:r>
      </w:fldSimple>
      <w:r>
        <w:t>: ARTA audio device setup</w:t>
      </w:r>
    </w:p>
    <w:p w:rsidR="00B219BE" w:rsidRDefault="00B219BE" w:rsidP="00B219BE">
      <w:pPr>
        <w:keepNext/>
        <w:jc w:val="center"/>
      </w:pPr>
      <w:r>
        <w:rPr>
          <w:noProof/>
        </w:rPr>
        <w:lastRenderedPageBreak/>
        <w:drawing>
          <wp:inline distT="0" distB="0" distL="0" distR="0">
            <wp:extent cx="3466442" cy="2500064"/>
            <wp:effectExtent l="0" t="0" r="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6CA349.tmp"/>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9153" cy="2509232"/>
                    </a:xfrm>
                    <a:prstGeom prst="rect">
                      <a:avLst/>
                    </a:prstGeom>
                  </pic:spPr>
                </pic:pic>
              </a:graphicData>
            </a:graphic>
          </wp:inline>
        </w:drawing>
      </w:r>
    </w:p>
    <w:p w:rsidR="00B219BE" w:rsidRDefault="00B219BE" w:rsidP="00B219BE">
      <w:pPr>
        <w:pStyle w:val="Caption"/>
        <w:ind w:firstLine="720"/>
        <w:jc w:val="center"/>
        <w:rPr>
          <w:noProof/>
        </w:rPr>
      </w:pPr>
      <w:r>
        <w:t xml:space="preserve">Figure </w:t>
      </w:r>
      <w:fldSimple w:instr=" SEQ Figure \* ARABIC ">
        <w:r w:rsidR="00034F84">
          <w:rPr>
            <w:noProof/>
          </w:rPr>
          <w:t>6</w:t>
        </w:r>
      </w:fldSimple>
      <w:r>
        <w:t>: ARTA Calibration</w:t>
      </w:r>
      <w:r>
        <w:rPr>
          <w:noProof/>
        </w:rPr>
        <w:t xml:space="preserve"> Setup</w:t>
      </w:r>
    </w:p>
    <w:p w:rsidR="009428C7" w:rsidRDefault="005F0970" w:rsidP="005F0970">
      <w:r>
        <w:tab/>
      </w:r>
    </w:p>
    <w:p w:rsidR="005F0970" w:rsidRPr="006C292A" w:rsidRDefault="00A101B9" w:rsidP="009428C7">
      <w:pPr>
        <w:ind w:firstLine="720"/>
        <w:rPr>
          <w:rFonts w:ascii="Arial" w:hAnsi="Arial" w:cs="Arial"/>
          <w:b/>
          <w:sz w:val="24"/>
        </w:rPr>
      </w:pPr>
      <w:r>
        <w:rPr>
          <w:rFonts w:ascii="Arial" w:hAnsi="Arial" w:cs="Arial"/>
          <w:b/>
          <w:sz w:val="24"/>
        </w:rPr>
        <w:t xml:space="preserve">3.1.2 </w:t>
      </w:r>
      <w:r w:rsidR="00045555" w:rsidRPr="006C292A">
        <w:rPr>
          <w:rFonts w:ascii="Arial" w:hAnsi="Arial" w:cs="Arial"/>
          <w:b/>
          <w:sz w:val="24"/>
        </w:rPr>
        <w:t>Running the Frequency response measurement</w:t>
      </w:r>
    </w:p>
    <w:p w:rsidR="006C292A" w:rsidRPr="006C292A" w:rsidRDefault="006C292A" w:rsidP="006C292A">
      <w:pPr>
        <w:ind w:left="720"/>
        <w:rPr>
          <w:rFonts w:ascii="Times New Roman" w:hAnsi="Times New Roman" w:cs="Times New Roman"/>
        </w:rPr>
      </w:pPr>
      <w:r w:rsidRPr="006C292A">
        <w:rPr>
          <w:rFonts w:ascii="Times New Roman" w:hAnsi="Times New Roman" w:cs="Times New Roman"/>
        </w:rPr>
        <w:t>The figures below show the steps the FTMB GUI performs during its automation, during this process the user will not have to and is recommended not to interact with the ARTA software, as this may hinder the performance of the FTMB GUI.</w:t>
      </w:r>
    </w:p>
    <w:p w:rsidR="00045555" w:rsidRDefault="007C5F91" w:rsidP="00045555">
      <w:pPr>
        <w:keepNext/>
        <w:jc w:val="center"/>
      </w:pPr>
      <w:r>
        <w:rPr>
          <w:noProof/>
        </w:rPr>
        <w:pict>
          <v:oval id="Oval 39" o:spid="_x0000_s1050" style="position:absolute;left:0;text-align:left;margin-left:85.25pt;margin-top:3.95pt;width:19.15pt;height:11.25pt;z-index:2516526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" filled="f" strokecolor="red" strokeweight="1pt">
            <v:stroke joinstyle="miter"/>
            <w10:wrap anchorx="margin"/>
          </v:oval>
        </w:pict>
      </w:r>
      <w:r w:rsidR="00045555">
        <w:rPr>
          <w:noProof/>
        </w:rPr>
        <w:drawing>
          <wp:inline distT="0" distB="0" distL="0" distR="0">
            <wp:extent cx="4981630" cy="2655805"/>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6C306E.tmp"/>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5536" cy="2663219"/>
                    </a:xfrm>
                    <a:prstGeom prst="rect">
                      <a:avLst/>
                    </a:prstGeom>
                    <a:ln>
                      <a:noFill/>
                    </a:ln>
                  </pic:spPr>
                </pic:pic>
              </a:graphicData>
            </a:graphic>
          </wp:inline>
        </w:drawing>
      </w:r>
    </w:p>
    <w:p w:rsidR="00045555" w:rsidRDefault="00045555" w:rsidP="00045555">
      <w:pPr>
        <w:pStyle w:val="Caption"/>
        <w:jc w:val="center"/>
      </w:pPr>
      <w:r>
        <w:t xml:space="preserve">Figure </w:t>
      </w:r>
      <w:fldSimple w:instr=" SEQ Figure \* ARABIC ">
        <w:r w:rsidR="00034F84">
          <w:rPr>
            <w:noProof/>
          </w:rPr>
          <w:t>7</w:t>
        </w:r>
      </w:fldSimple>
      <w:r>
        <w:t>: Impulse response page</w:t>
      </w:r>
    </w:p>
    <w:p w:rsidR="00431C03" w:rsidRPr="009428C7" w:rsidRDefault="00431C03" w:rsidP="00431C03">
      <w:pPr>
        <w:ind w:left="720"/>
        <w:rPr>
          <w:rFonts w:ascii="Times New Roman" w:hAnsi="Times New Roman" w:cs="Times New Roman"/>
        </w:rPr>
      </w:pPr>
      <w:r w:rsidRPr="009428C7">
        <w:rPr>
          <w:rFonts w:ascii="Times New Roman" w:hAnsi="Times New Roman" w:cs="Times New Roman"/>
        </w:rPr>
        <w:t xml:space="preserve">The FTMB GUI will open a pop-up window by clicking on record in the main ARTA window, this will then click on the Record button in the pop-up window and start the measurement. After the measurement is concluded, the data from the measurements will be exported as per your choice in the save type field of the FTMB GUI. The image below shows an sample of </w:t>
      </w:r>
      <w:r w:rsidR="009428C7" w:rsidRPr="009428C7">
        <w:rPr>
          <w:rFonts w:ascii="Times New Roman" w:hAnsi="Times New Roman" w:cs="Times New Roman"/>
        </w:rPr>
        <w:t>frequency response result.</w:t>
      </w:r>
    </w:p>
    <w:p w:rsidR="007A5331" w:rsidRDefault="005674C7" w:rsidP="007A5331">
      <w:pPr>
        <w:keepNext/>
        <w:jc w:val="center"/>
      </w:pPr>
      <w:r>
        <w:rPr>
          <w:noProof/>
        </w:rPr>
        <w:lastRenderedPageBreak/>
        <w:drawing>
          <wp:inline distT="0" distB="0" distL="0" distR="0">
            <wp:extent cx="5047699" cy="2682939"/>
            <wp:effectExtent l="0" t="0" r="635" b="317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6C97E4.tmp"/>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7464" cy="2693444"/>
                    </a:xfrm>
                    <a:prstGeom prst="rect">
                      <a:avLst/>
                    </a:prstGeom>
                  </pic:spPr>
                </pic:pic>
              </a:graphicData>
            </a:graphic>
          </wp:inline>
        </w:drawing>
      </w:r>
    </w:p>
    <w:p w:rsidR="005674C7" w:rsidRDefault="007A5331" w:rsidP="007A5331">
      <w:pPr>
        <w:pStyle w:val="Caption"/>
        <w:jc w:val="center"/>
      </w:pPr>
      <w:r>
        <w:t xml:space="preserve">Figure </w:t>
      </w:r>
      <w:fldSimple w:instr=" SEQ Figure \* ARABIC ">
        <w:r w:rsidR="00034F84">
          <w:rPr>
            <w:noProof/>
          </w:rPr>
          <w:t>8</w:t>
        </w:r>
      </w:fldSimple>
      <w:r>
        <w:t>: Impulse response result</w:t>
      </w:r>
    </w:p>
    <w:p w:rsidR="0027612A" w:rsidRDefault="0027612A" w:rsidP="0027612A">
      <w:pPr>
        <w:keepNext/>
        <w:jc w:val="center"/>
      </w:pPr>
    </w:p>
    <w:p w:rsidR="00A101B9" w:rsidRDefault="00A101B9" w:rsidP="00A101B9">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r>
        <w:rPr>
          <w:rFonts w:ascii="Arial" w:eastAsia="Times New Roman" w:hAnsi="Arial" w:cs="Times New Roman"/>
          <w:b/>
          <w:sz w:val="28"/>
          <w:szCs w:val="20"/>
        </w:rPr>
        <w:t>3.2</w:t>
      </w:r>
      <w:r w:rsidRPr="00076882">
        <w:rPr>
          <w:rFonts w:ascii="Arial" w:eastAsia="Times New Roman" w:hAnsi="Arial" w:cs="Times New Roman"/>
          <w:b/>
          <w:sz w:val="28"/>
          <w:szCs w:val="20"/>
        </w:rPr>
        <w:tab/>
      </w:r>
      <w:r>
        <w:rPr>
          <w:rFonts w:ascii="Arial" w:eastAsia="Times New Roman" w:hAnsi="Arial" w:cs="Times New Roman"/>
          <w:b/>
          <w:sz w:val="28"/>
          <w:szCs w:val="20"/>
        </w:rPr>
        <w:t xml:space="preserve">Impedance Response </w:t>
      </w:r>
    </w:p>
    <w:p w:rsidR="00034F84" w:rsidRDefault="006C5B16" w:rsidP="00A101B9">
      <w:pPr>
        <w:rPr>
          <w:rFonts w:ascii="Times New Roman" w:hAnsi="Times New Roman" w:cs="Times New Roman"/>
        </w:rPr>
      </w:pPr>
      <w:r>
        <w:rPr>
          <w:rFonts w:ascii="Times New Roman" w:hAnsi="Times New Roman" w:cs="Times New Roman"/>
        </w:rPr>
        <w:t xml:space="preserve">Limp is the software used to perform this measurement, Limp can also be used for impedance measurement and determining </w:t>
      </w:r>
      <w:r w:rsidR="00AB45A8">
        <w:rPr>
          <w:rFonts w:ascii="Times New Roman" w:hAnsi="Times New Roman" w:cs="Times New Roman"/>
        </w:rPr>
        <w:t>the</w:t>
      </w:r>
      <w:r>
        <w:rPr>
          <w:rFonts w:ascii="Times New Roman" w:hAnsi="Times New Roman" w:cs="Times New Roman"/>
        </w:rPr>
        <w:t xml:space="preserve"> Thiele-Small (TS) parameters.</w:t>
      </w:r>
      <w:r w:rsidR="001868C7">
        <w:rPr>
          <w:rFonts w:ascii="Times New Roman" w:hAnsi="Times New Roman" w:cs="Times New Roman"/>
        </w:rPr>
        <w:t xml:space="preserve"> Figure 9 below depicts an example of the parameters that would be used to run an impedance response measurement using the FTMB </w:t>
      </w:r>
      <w:r w:rsidR="00034F84">
        <w:rPr>
          <w:rFonts w:ascii="Times New Roman" w:hAnsi="Times New Roman" w:cs="Times New Roman"/>
        </w:rPr>
        <w:t>GUI.</w:t>
      </w:r>
    </w:p>
    <w:p w:rsidR="001868C7" w:rsidRPr="00034F84" w:rsidRDefault="00BC422E" w:rsidP="00034F84">
      <w:pPr>
        <w:jc w:val="center"/>
        <w:rPr>
          <w:rFonts w:ascii="Times New Roman" w:hAnsi="Times New Roman" w:cs="Times New Roman"/>
        </w:rPr>
      </w:pPr>
      <w:r>
        <w:rPr>
          <w:rFonts w:ascii="Times New Roman" w:hAnsi="Times New Roman" w:cs="Times New Roman"/>
          <w:noProof/>
        </w:rPr>
        <w:drawing>
          <wp:inline distT="0" distB="0" distL="0" distR="0">
            <wp:extent cx="3149452" cy="359700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153421" cy="3601538"/>
                    </a:xfrm>
                    <a:prstGeom prst="rect">
                      <a:avLst/>
                    </a:prstGeom>
                    <a:noFill/>
                    <a:ln w="9525">
                      <a:noFill/>
                      <a:miter lim="800000"/>
                      <a:headEnd/>
                      <a:tailEnd/>
                    </a:ln>
                  </pic:spPr>
                </pic:pic>
              </a:graphicData>
            </a:graphic>
          </wp:inline>
        </w:drawing>
      </w:r>
    </w:p>
    <w:p w:rsidR="00AB45A8" w:rsidRDefault="001868C7" w:rsidP="001868C7">
      <w:pPr>
        <w:pStyle w:val="Caption"/>
        <w:jc w:val="center"/>
        <w:rPr>
          <w:rFonts w:ascii="Times New Roman" w:hAnsi="Times New Roman" w:cs="Times New Roman"/>
        </w:rPr>
      </w:pPr>
      <w:r>
        <w:t xml:space="preserve">Figure </w:t>
      </w:r>
      <w:fldSimple w:instr=" SEQ Figure \* ARABIC ">
        <w:r w:rsidR="00034F84">
          <w:rPr>
            <w:noProof/>
          </w:rPr>
          <w:t>9</w:t>
        </w:r>
      </w:fldSimple>
      <w:r>
        <w:t>: Impedance response example using FTMB GUI</w:t>
      </w:r>
    </w:p>
    <w:p w:rsidR="001608CD" w:rsidRDefault="001608CD" w:rsidP="006C5B16">
      <w:pPr>
        <w:ind w:left="720"/>
        <w:rPr>
          <w:rFonts w:ascii="Times New Roman" w:hAnsi="Times New Roman" w:cs="Times New Roman"/>
        </w:rPr>
      </w:pPr>
    </w:p>
    <w:p w:rsidR="00AB45A8" w:rsidRPr="00032510" w:rsidRDefault="00A101B9" w:rsidP="006C5B16">
      <w:pPr>
        <w:ind w:left="720"/>
        <w:rPr>
          <w:rFonts w:ascii="Arial" w:hAnsi="Arial" w:cs="Arial"/>
          <w:b/>
          <w:sz w:val="24"/>
        </w:rPr>
      </w:pPr>
      <w:r>
        <w:rPr>
          <w:rFonts w:ascii="Arial" w:hAnsi="Arial" w:cs="Arial"/>
          <w:b/>
          <w:sz w:val="24"/>
        </w:rPr>
        <w:t xml:space="preserve">3.2.1 </w:t>
      </w:r>
      <w:r w:rsidR="00AB45A8" w:rsidRPr="00032510">
        <w:rPr>
          <w:rFonts w:ascii="Arial" w:hAnsi="Arial" w:cs="Arial"/>
          <w:b/>
          <w:sz w:val="24"/>
        </w:rPr>
        <w:t>Setting up LIMP</w:t>
      </w:r>
    </w:p>
    <w:p w:rsidR="001868C7" w:rsidRDefault="006E6095" w:rsidP="006C5B16">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73088" behindDoc="0" locked="0" layoutInCell="1" allowOverlap="1">
            <wp:simplePos x="0" y="0"/>
            <wp:positionH relativeFrom="column">
              <wp:posOffset>1466850</wp:posOffset>
            </wp:positionH>
            <wp:positionV relativeFrom="paragraph">
              <wp:posOffset>623570</wp:posOffset>
            </wp:positionV>
            <wp:extent cx="3200400" cy="1333500"/>
            <wp:effectExtent l="19050" t="0" r="0" b="0"/>
            <wp:wrapSquare wrapText="bothSides"/>
            <wp:docPr id="57" name="Picture 57" descr="Soundcard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6CD040.t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0400" cy="1333500"/>
                    </a:xfrm>
                    <a:prstGeom prst="rect">
                      <a:avLst/>
                    </a:prstGeom>
                  </pic:spPr>
                </pic:pic>
              </a:graphicData>
            </a:graphic>
          </wp:anchor>
        </w:drawing>
      </w:r>
      <w:r w:rsidR="001868C7">
        <w:rPr>
          <w:rFonts w:ascii="Times New Roman" w:hAnsi="Times New Roman" w:cs="Times New Roman"/>
        </w:rPr>
        <w:t>The FTMB GUI initiates with a soundcard, measurement and generator setup when running in impedance response mode. Figure 10,11,12 all show</w:t>
      </w:r>
      <w:r w:rsidR="00034F84">
        <w:rPr>
          <w:rFonts w:ascii="Times New Roman" w:hAnsi="Times New Roman" w:cs="Times New Roman"/>
        </w:rPr>
        <w:t xml:space="preserve"> images of these</w:t>
      </w:r>
      <w:r w:rsidR="001868C7">
        <w:rPr>
          <w:rFonts w:ascii="Times New Roman" w:hAnsi="Times New Roman" w:cs="Times New Roman"/>
        </w:rPr>
        <w:t xml:space="preserve"> window</w:t>
      </w:r>
      <w:r w:rsidR="00034F84">
        <w:rPr>
          <w:rFonts w:ascii="Times New Roman" w:hAnsi="Times New Roman" w:cs="Times New Roman"/>
        </w:rPr>
        <w:t>s</w:t>
      </w:r>
      <w:r w:rsidR="001868C7">
        <w:rPr>
          <w:rFonts w:ascii="Times New Roman" w:hAnsi="Times New Roman" w:cs="Times New Roman"/>
        </w:rPr>
        <w:t xml:space="preserve"> for you to familiarize with.</w:t>
      </w:r>
    </w:p>
    <w:p w:rsidR="00AB45A8" w:rsidRDefault="00AB45A8" w:rsidP="006E6095">
      <w:pPr>
        <w:keepNext/>
        <w:ind w:left="720"/>
        <w:jc w:val="center"/>
      </w:pPr>
    </w:p>
    <w:p w:rsidR="006E6095" w:rsidRDefault="006E6095" w:rsidP="00AB45A8">
      <w:pPr>
        <w:pStyle w:val="Caption"/>
        <w:jc w:val="center"/>
      </w:pPr>
    </w:p>
    <w:p w:rsidR="006E6095" w:rsidRDefault="006E6095" w:rsidP="00AB45A8">
      <w:pPr>
        <w:pStyle w:val="Caption"/>
        <w:jc w:val="center"/>
      </w:pPr>
    </w:p>
    <w:p w:rsidR="006E6095" w:rsidRDefault="006E6095" w:rsidP="00AB45A8">
      <w:pPr>
        <w:pStyle w:val="Caption"/>
        <w:jc w:val="center"/>
      </w:pPr>
    </w:p>
    <w:p w:rsidR="006E6095" w:rsidRDefault="006E6095" w:rsidP="00AB45A8">
      <w:pPr>
        <w:pStyle w:val="Caption"/>
        <w:jc w:val="center"/>
      </w:pPr>
    </w:p>
    <w:p w:rsidR="00AB45A8" w:rsidRDefault="00AB45A8" w:rsidP="00AB45A8">
      <w:pPr>
        <w:pStyle w:val="Caption"/>
        <w:jc w:val="center"/>
      </w:pPr>
      <w:r>
        <w:t xml:space="preserve">Figure </w:t>
      </w:r>
      <w:fldSimple w:instr=" SEQ Figure \* ARABIC ">
        <w:r w:rsidR="00034F84">
          <w:rPr>
            <w:noProof/>
          </w:rPr>
          <w:t>10</w:t>
        </w:r>
      </w:fldSimple>
      <w:r>
        <w:t>: LIMP soundcard setup</w:t>
      </w:r>
    </w:p>
    <w:p w:rsidR="00AB45A8" w:rsidRDefault="00AB45A8" w:rsidP="00AB45A8">
      <w:pPr>
        <w:keepNext/>
        <w:jc w:val="center"/>
      </w:pPr>
      <w:r>
        <w:rPr>
          <w:noProof/>
        </w:rPr>
        <w:drawing>
          <wp:inline distT="0" distB="0" distL="0" distR="0">
            <wp:extent cx="3927163" cy="1675870"/>
            <wp:effectExtent l="0" t="0" r="0" b="635"/>
            <wp:docPr id="56" name="Picture 56" descr="Measure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6C4D82.t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4523" cy="1679011"/>
                    </a:xfrm>
                    <a:prstGeom prst="rect">
                      <a:avLst/>
                    </a:prstGeom>
                  </pic:spPr>
                </pic:pic>
              </a:graphicData>
            </a:graphic>
          </wp:inline>
        </w:drawing>
      </w:r>
    </w:p>
    <w:p w:rsidR="00AB45A8" w:rsidRDefault="00AB45A8" w:rsidP="00AB45A8">
      <w:pPr>
        <w:pStyle w:val="Caption"/>
        <w:jc w:val="center"/>
      </w:pPr>
      <w:r>
        <w:t xml:space="preserve">Figure </w:t>
      </w:r>
      <w:fldSimple w:instr=" SEQ Figure \* ARABIC ">
        <w:r w:rsidR="00034F84">
          <w:rPr>
            <w:noProof/>
          </w:rPr>
          <w:t>11</w:t>
        </w:r>
      </w:fldSimple>
      <w:r>
        <w:t>: LIMP Measurement setup</w:t>
      </w:r>
    </w:p>
    <w:p w:rsidR="00AB45A8" w:rsidRDefault="00AB45A8" w:rsidP="00AB45A8">
      <w:pPr>
        <w:keepNext/>
        <w:jc w:val="center"/>
      </w:pPr>
      <w:r>
        <w:rPr>
          <w:noProof/>
        </w:rPr>
        <w:drawing>
          <wp:inline distT="0" distB="0" distL="0" distR="0">
            <wp:extent cx="2338598" cy="1527524"/>
            <wp:effectExtent l="0" t="0" r="5080" b="0"/>
            <wp:docPr id="55" name="Picture 55" descr="Generato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6C2A2.tmp"/>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6371" cy="1532601"/>
                    </a:xfrm>
                    <a:prstGeom prst="rect">
                      <a:avLst/>
                    </a:prstGeom>
                  </pic:spPr>
                </pic:pic>
              </a:graphicData>
            </a:graphic>
          </wp:inline>
        </w:drawing>
      </w:r>
    </w:p>
    <w:p w:rsidR="004243F2" w:rsidRDefault="00AB45A8" w:rsidP="001868C7">
      <w:pPr>
        <w:pStyle w:val="Caption"/>
        <w:jc w:val="center"/>
        <w:rPr>
          <w:b/>
        </w:rPr>
      </w:pPr>
      <w:r>
        <w:t xml:space="preserve">Figure </w:t>
      </w:r>
      <w:fldSimple w:instr=" SEQ Figure \* ARABIC ">
        <w:r w:rsidR="00034F84">
          <w:rPr>
            <w:noProof/>
          </w:rPr>
          <w:t>12</w:t>
        </w:r>
      </w:fldSimple>
      <w:r>
        <w:t>: LIMP Generator setup</w:t>
      </w:r>
    </w:p>
    <w:p w:rsidR="004243F2" w:rsidRDefault="004243F2" w:rsidP="006C5B16">
      <w:pPr>
        <w:ind w:left="540"/>
        <w:rPr>
          <w:b/>
        </w:rPr>
      </w:pPr>
    </w:p>
    <w:p w:rsidR="004243F2" w:rsidRPr="00032510" w:rsidRDefault="00A101B9" w:rsidP="001868C7">
      <w:pPr>
        <w:ind w:firstLine="540"/>
        <w:rPr>
          <w:rFonts w:ascii="Arial" w:hAnsi="Arial" w:cs="Arial"/>
          <w:b/>
          <w:sz w:val="24"/>
        </w:rPr>
      </w:pPr>
      <w:r>
        <w:rPr>
          <w:rFonts w:ascii="Arial" w:hAnsi="Arial" w:cs="Arial"/>
          <w:b/>
          <w:sz w:val="24"/>
        </w:rPr>
        <w:t xml:space="preserve">3.2.2 </w:t>
      </w:r>
      <w:r w:rsidR="004243F2" w:rsidRPr="00032510">
        <w:rPr>
          <w:rFonts w:ascii="Arial" w:hAnsi="Arial" w:cs="Arial"/>
          <w:b/>
          <w:sz w:val="24"/>
        </w:rPr>
        <w:t>Running Impedance Response Measurement</w:t>
      </w:r>
    </w:p>
    <w:p w:rsidR="001868C7" w:rsidRPr="001868C7" w:rsidRDefault="001868C7" w:rsidP="00034F84">
      <w:pPr>
        <w:ind w:left="540" w:firstLine="10"/>
        <w:rPr>
          <w:rFonts w:ascii="Times New Roman" w:hAnsi="Times New Roman" w:cs="Times New Roman"/>
        </w:rPr>
      </w:pPr>
      <w:r>
        <w:rPr>
          <w:rFonts w:ascii="Times New Roman" w:hAnsi="Times New Roman" w:cs="Times New Roman"/>
        </w:rPr>
        <w:t>T</w:t>
      </w:r>
      <w:r w:rsidR="00034F84">
        <w:rPr>
          <w:rFonts w:ascii="Times New Roman" w:hAnsi="Times New Roman" w:cs="Times New Roman"/>
        </w:rPr>
        <w:t>he figure below shows the step(s) the FTMB GUI will perform when running in impedance response mode. The start button highlighted in red in the figure below will be clicked automatically and data will be collected for as long as is indicated on the “waiting time between impedance response measurement” parameter in the FTMB GUI, in this scenario it will be a second.</w:t>
      </w:r>
    </w:p>
    <w:p w:rsidR="004243F2" w:rsidRDefault="007C5F91" w:rsidP="001868C7">
      <w:pPr>
        <w:keepNext/>
        <w:ind w:left="540"/>
        <w:jc w:val="center"/>
      </w:pPr>
      <w:r w:rsidRPr="007C5F91">
        <w:rPr>
          <w:b/>
          <w:noProof/>
        </w:rPr>
        <w:lastRenderedPageBreak/>
        <w:pict>
          <v:oval id="Oval 63" o:spid="_x0000_s1049" style="position:absolute;left:0;text-align:left;margin-left:88.6pt;margin-top:10.5pt;width:17.05pt;height:10pt;z-index:25164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" filled="f" strokecolor="red" strokeweight="2.25pt">
            <v:stroke joinstyle="miter"/>
          </v:oval>
        </w:pict>
      </w:r>
      <w:r w:rsidR="004243F2">
        <w:rPr>
          <w:b/>
          <w:noProof/>
        </w:rPr>
        <w:drawing>
          <wp:inline distT="0" distB="0" distL="0" distR="0">
            <wp:extent cx="4576890" cy="2435140"/>
            <wp:effectExtent l="0" t="0" r="0" b="3810"/>
            <wp:docPr id="59" name="Picture 5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6C8069.tmp"/>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91962" cy="2443159"/>
                    </a:xfrm>
                    <a:prstGeom prst="rect">
                      <a:avLst/>
                    </a:prstGeom>
                  </pic:spPr>
                </pic:pic>
              </a:graphicData>
            </a:graphic>
          </wp:inline>
        </w:drawing>
      </w:r>
    </w:p>
    <w:p w:rsidR="004243F2" w:rsidRDefault="004243F2" w:rsidP="004243F2">
      <w:pPr>
        <w:pStyle w:val="Caption"/>
        <w:jc w:val="center"/>
      </w:pPr>
      <w:r>
        <w:t xml:space="preserve">Figure </w:t>
      </w:r>
      <w:fldSimple w:instr=" SEQ Figure \* ARABIC ">
        <w:r w:rsidR="00034F84">
          <w:rPr>
            <w:noProof/>
          </w:rPr>
          <w:t>13</w:t>
        </w:r>
      </w:fldSimple>
      <w:r>
        <w:t>: Running Impedance response</w:t>
      </w:r>
    </w:p>
    <w:p w:rsidR="004243F2" w:rsidRDefault="004243F2" w:rsidP="004243F2"/>
    <w:p w:rsidR="00034F84" w:rsidRDefault="004243F2" w:rsidP="00034F84">
      <w:pPr>
        <w:keepNext/>
        <w:jc w:val="center"/>
      </w:pPr>
      <w:r>
        <w:rPr>
          <w:noProof/>
        </w:rPr>
        <w:drawing>
          <wp:inline distT="0" distB="0" distL="0" distR="0">
            <wp:extent cx="4493763" cy="2411076"/>
            <wp:effectExtent l="0" t="0" r="2540" b="8890"/>
            <wp:docPr id="64" name="Picture 64" descr="Untitled - L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6C852E.tmp"/>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00508" cy="2414695"/>
                    </a:xfrm>
                    <a:prstGeom prst="rect">
                      <a:avLst/>
                    </a:prstGeom>
                  </pic:spPr>
                </pic:pic>
              </a:graphicData>
            </a:graphic>
          </wp:inline>
        </w:drawing>
      </w:r>
    </w:p>
    <w:p w:rsidR="004243F2" w:rsidRDefault="00034F84" w:rsidP="00034F84">
      <w:pPr>
        <w:pStyle w:val="Caption"/>
        <w:jc w:val="center"/>
      </w:pPr>
      <w:r>
        <w:t xml:space="preserve">Figure </w:t>
      </w:r>
      <w:fldSimple w:instr=" SEQ Figure \* ARABIC ">
        <w:r>
          <w:rPr>
            <w:noProof/>
          </w:rPr>
          <w:t>14</w:t>
        </w:r>
      </w:fldSimple>
      <w:r>
        <w:t>: An example impedance response result</w:t>
      </w:r>
    </w:p>
    <w:p w:rsidR="00330D68" w:rsidRDefault="00034F84" w:rsidP="00034F84">
      <w:pPr>
        <w:ind w:left="720"/>
      </w:pPr>
      <w:r>
        <w:t>Figure 14 shows a sample result of an impedance response measurement. Similar to the previous section, once this measurement has concluded the data will be collected and exported as per the save types that were indicated in the configuration of the FTMB GUI.</w:t>
      </w:r>
    </w:p>
    <w:p w:rsidR="00330D68" w:rsidRDefault="00330D68" w:rsidP="00330D68"/>
    <w:p w:rsidR="00330D68" w:rsidRDefault="00330D68" w:rsidP="00330D68"/>
    <w:p w:rsidR="00330D68" w:rsidRDefault="00330D68" w:rsidP="00330D68"/>
    <w:p w:rsidR="00034F84" w:rsidRDefault="00330D68" w:rsidP="00330D68">
      <w:r>
        <w:tab/>
      </w:r>
    </w:p>
    <w:p w:rsidR="00034F84" w:rsidRDefault="00034F84" w:rsidP="00330D68"/>
    <w:p w:rsidR="00034F84" w:rsidRDefault="00034F84" w:rsidP="00330D68"/>
    <w:p w:rsidR="00A101B9" w:rsidRDefault="00A101B9" w:rsidP="00A101B9">
      <w:pPr>
        <w:keepNext/>
        <w:numPr>
          <w:ilvl w:val="1"/>
          <w:numId w:val="0"/>
        </w:numPr>
        <w:overflowPunct w:val="0"/>
        <w:autoSpaceDE w:val="0"/>
        <w:autoSpaceDN w:val="0"/>
        <w:adjustRightInd w:val="0"/>
        <w:spacing w:before="240" w:after="60" w:line="240" w:lineRule="auto"/>
        <w:ind w:left="720" w:hanging="720"/>
        <w:textAlignment w:val="baseline"/>
        <w:outlineLvl w:val="1"/>
        <w:rPr>
          <w:rFonts w:ascii="Arial" w:eastAsia="Times New Roman" w:hAnsi="Arial" w:cs="Times New Roman"/>
          <w:b/>
          <w:sz w:val="28"/>
          <w:szCs w:val="20"/>
        </w:rPr>
      </w:pPr>
      <w:r>
        <w:rPr>
          <w:rFonts w:ascii="Arial" w:eastAsia="Times New Roman" w:hAnsi="Arial" w:cs="Times New Roman"/>
          <w:b/>
          <w:sz w:val="28"/>
          <w:szCs w:val="20"/>
        </w:rPr>
        <w:lastRenderedPageBreak/>
        <w:t>3.3</w:t>
      </w:r>
      <w:r w:rsidRPr="00076882">
        <w:rPr>
          <w:rFonts w:ascii="Arial" w:eastAsia="Times New Roman" w:hAnsi="Arial" w:cs="Times New Roman"/>
          <w:b/>
          <w:sz w:val="28"/>
          <w:szCs w:val="20"/>
        </w:rPr>
        <w:tab/>
      </w:r>
      <w:r>
        <w:rPr>
          <w:rFonts w:ascii="Arial" w:eastAsia="Times New Roman" w:hAnsi="Arial" w:cs="Times New Roman"/>
          <w:b/>
          <w:sz w:val="28"/>
          <w:szCs w:val="20"/>
        </w:rPr>
        <w:t xml:space="preserve">Impedance Calibration </w:t>
      </w:r>
    </w:p>
    <w:p w:rsidR="00330D68" w:rsidRDefault="00330D68" w:rsidP="00A101B9">
      <w:r>
        <w:t xml:space="preserve">This mode is used to calibrate </w:t>
      </w:r>
      <w:r w:rsidR="00E74720">
        <w:t>the input</w:t>
      </w:r>
      <w:r w:rsidR="00475FB4">
        <w:t xml:space="preserve"> signals </w:t>
      </w:r>
      <w:r>
        <w:t>per channel into the FTMB relative to each other.</w:t>
      </w:r>
      <w:r w:rsidR="00796B8E">
        <w:t xml:space="preserve"> </w:t>
      </w:r>
      <w:r w:rsidR="00796B8E" w:rsidRPr="00796B8E">
        <w:rPr>
          <w:rFonts w:ascii="Times New Roman" w:hAnsi="Times New Roman" w:cs="Times New Roman"/>
        </w:rPr>
        <w:t xml:space="preserve">Figure 15 </w:t>
      </w:r>
      <w:r w:rsidR="00796B8E">
        <w:rPr>
          <w:rFonts w:ascii="Times New Roman" w:hAnsi="Times New Roman" w:cs="Times New Roman"/>
        </w:rPr>
        <w:t>shows an example setup that would be used to run an impedance calibration measurement.</w:t>
      </w:r>
    </w:p>
    <w:p w:rsidR="00034F84" w:rsidRDefault="00BC422E" w:rsidP="00034F84">
      <w:pPr>
        <w:keepNext/>
        <w:jc w:val="center"/>
      </w:pPr>
      <w:r>
        <w:rPr>
          <w:noProof/>
        </w:rPr>
        <w:drawing>
          <wp:inline distT="0" distB="0" distL="0" distR="0">
            <wp:extent cx="4466445" cy="509299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470335" cy="5097430"/>
                    </a:xfrm>
                    <a:prstGeom prst="rect">
                      <a:avLst/>
                    </a:prstGeom>
                    <a:noFill/>
                    <a:ln w="9525">
                      <a:noFill/>
                      <a:miter lim="800000"/>
                      <a:headEnd/>
                      <a:tailEnd/>
                    </a:ln>
                  </pic:spPr>
                </pic:pic>
              </a:graphicData>
            </a:graphic>
          </wp:inline>
        </w:drawing>
      </w:r>
    </w:p>
    <w:p w:rsidR="001608CD" w:rsidRPr="004243F2" w:rsidRDefault="00034F84" w:rsidP="00034F84">
      <w:pPr>
        <w:pStyle w:val="Caption"/>
        <w:jc w:val="center"/>
      </w:pPr>
      <w:r>
        <w:t xml:space="preserve">Figure </w:t>
      </w:r>
      <w:fldSimple w:instr=" SEQ Figure \* ARABIC ">
        <w:r>
          <w:rPr>
            <w:noProof/>
          </w:rPr>
          <w:t>15</w:t>
        </w:r>
      </w:fldSimple>
      <w:r>
        <w:t>: Example impedance calibration setup using the FTMB GUI</w:t>
      </w:r>
    </w:p>
    <w:p w:rsidR="00034F84" w:rsidRDefault="00796B8E" w:rsidP="00796B8E">
      <w:pPr>
        <w:keepNext/>
      </w:pPr>
      <w:r>
        <w:rPr>
          <w:noProof/>
        </w:rPr>
        <w:lastRenderedPageBreak/>
        <w:drawing>
          <wp:anchor distT="0" distB="0" distL="114300" distR="114300" simplePos="0" relativeHeight="251659776" behindDoc="1" locked="0" layoutInCell="1" allowOverlap="1">
            <wp:simplePos x="0" y="0"/>
            <wp:positionH relativeFrom="column">
              <wp:posOffset>3881755</wp:posOffset>
            </wp:positionH>
            <wp:positionV relativeFrom="paragraph">
              <wp:posOffset>114935</wp:posOffset>
            </wp:positionV>
            <wp:extent cx="1231900" cy="1557020"/>
            <wp:effectExtent l="0" t="0" r="6350" b="5080"/>
            <wp:wrapTight wrapText="bothSides">
              <wp:wrapPolygon edited="0">
                <wp:start x="0" y="0"/>
                <wp:lineTo x="0" y="21406"/>
                <wp:lineTo x="21377" y="21406"/>
                <wp:lineTo x="21377" y="0"/>
                <wp:lineTo x="0" y="0"/>
              </wp:wrapPolygon>
            </wp:wrapTight>
            <wp:docPr id="75" name="Picture 7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6C3693.tmp"/>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31900" cy="1557020"/>
                    </a:xfrm>
                    <a:prstGeom prst="rect">
                      <a:avLst/>
                    </a:prstGeom>
                  </pic:spPr>
                </pic:pic>
              </a:graphicData>
            </a:graphic>
          </wp:anchor>
        </w:drawing>
      </w:r>
      <w:r w:rsidR="007C5F91">
        <w:rPr>
          <w:noProof/>
        </w:rPr>
        <w:pict>
          <v:oval id="Oval 73" o:spid="_x0000_s1048" style="position:absolute;margin-left:130.1pt;margin-top:87.75pt;width:23.5pt;height:8.85pt;z-index:251655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RqiAIAAGc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" filled="f" strokecolor="red" strokeweight="1.5pt">
            <v:stroke joinstyle="miter"/>
          </v:oval>
        </w:pict>
      </w:r>
      <w:r w:rsidR="00475FB4">
        <w:rPr>
          <w:noProof/>
        </w:rPr>
        <w:drawing>
          <wp:inline distT="0" distB="0" distL="0" distR="0">
            <wp:extent cx="3414465" cy="1817773"/>
            <wp:effectExtent l="0" t="0" r="0" b="0"/>
            <wp:docPr id="65" name="Picture 65" descr="Calibrate Inpu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6C9814.tmp"/>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5364" cy="1823576"/>
                    </a:xfrm>
                    <a:prstGeom prst="rect">
                      <a:avLst/>
                    </a:prstGeom>
                  </pic:spPr>
                </pic:pic>
              </a:graphicData>
            </a:graphic>
          </wp:inline>
        </w:drawing>
      </w:r>
    </w:p>
    <w:p w:rsidR="00475FB4" w:rsidRDefault="00034F84" w:rsidP="00034F84">
      <w:pPr>
        <w:pStyle w:val="Caption"/>
        <w:jc w:val="center"/>
      </w:pPr>
      <w:r>
        <w:t xml:space="preserve">Figure </w:t>
      </w:r>
      <w:fldSimple w:instr=" SEQ Figure \* ARABIC ">
        <w:r>
          <w:rPr>
            <w:noProof/>
          </w:rPr>
          <w:t>16</w:t>
        </w:r>
      </w:fldSimple>
      <w:r>
        <w:t>: LIMP calibration window</w:t>
      </w:r>
      <w:r w:rsidR="00796B8E">
        <w:t xml:space="preserve"> and result</w:t>
      </w:r>
    </w:p>
    <w:p w:rsidR="00796B8E" w:rsidRPr="00796B8E" w:rsidRDefault="00796B8E" w:rsidP="00796B8E">
      <w:pPr>
        <w:rPr>
          <w:rFonts w:ascii="Times New Roman" w:hAnsi="Times New Roman" w:cs="Times New Roman"/>
        </w:rPr>
      </w:pPr>
      <w:r w:rsidRPr="00796B8E">
        <w:rPr>
          <w:rFonts w:ascii="Times New Roman" w:hAnsi="Times New Roman" w:cs="Times New Roman"/>
        </w:rPr>
        <w:t xml:space="preserve">Figure </w:t>
      </w:r>
      <w:r>
        <w:rPr>
          <w:rFonts w:ascii="Times New Roman" w:hAnsi="Times New Roman" w:cs="Times New Roman"/>
        </w:rPr>
        <w:t xml:space="preserve">16 shows the impedance calibration LIMP window; the highlighted button is the control that is clicked when the FTMB GUI is run in impedance calibration mode. After this measurement has concluded, you will notice a change to the status pane either stating “Not Calibrated!” or “Calibrated for” with the corresponding parameters. </w:t>
      </w:r>
    </w:p>
    <w:p w:rsidR="004243F2" w:rsidRPr="004243F2" w:rsidRDefault="00796B8E" w:rsidP="004243F2">
      <w:r>
        <w:tab/>
      </w:r>
    </w:p>
    <w:p w:rsidR="004243F2" w:rsidRPr="006C5B16" w:rsidRDefault="004243F2" w:rsidP="006C5B16">
      <w:pPr>
        <w:ind w:left="540"/>
        <w:rPr>
          <w:b/>
        </w:rPr>
      </w:pPr>
    </w:p>
    <w:p w:rsidR="007A5331" w:rsidRDefault="007A5331"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6E6095" w:rsidRDefault="006E6095" w:rsidP="005674C7">
      <w:pPr>
        <w:jc w:val="center"/>
      </w:pPr>
    </w:p>
    <w:p w:rsidR="00A101B9" w:rsidRDefault="00A101B9" w:rsidP="005674C7">
      <w:pPr>
        <w:jc w:val="center"/>
      </w:pPr>
    </w:p>
    <w:p w:rsidR="00A101B9" w:rsidRDefault="00A101B9" w:rsidP="005674C7">
      <w:pPr>
        <w:jc w:val="center"/>
      </w:pPr>
    </w:p>
    <w:p w:rsidR="00A101B9" w:rsidRDefault="00A101B9" w:rsidP="005674C7">
      <w:pPr>
        <w:jc w:val="center"/>
      </w:pPr>
    </w:p>
    <w:p w:rsidR="00A101B9" w:rsidRDefault="00A101B9" w:rsidP="00A101B9">
      <w:pPr>
        <w:overflowPunct w:val="0"/>
        <w:autoSpaceDE w:val="0"/>
        <w:autoSpaceDN w:val="0"/>
        <w:adjustRightInd w:val="0"/>
        <w:spacing w:after="0" w:line="240" w:lineRule="auto"/>
        <w:jc w:val="right"/>
        <w:textAlignment w:val="baseline"/>
        <w:rPr>
          <w:rFonts w:ascii="Arial" w:eastAsia="Times New Roman" w:hAnsi="Arial" w:cs="Times New Roman"/>
          <w:b/>
          <w:sz w:val="28"/>
          <w:szCs w:val="20"/>
        </w:rPr>
      </w:pPr>
      <w:r>
        <w:rPr>
          <w:rFonts w:ascii="Arial" w:eastAsia="Times New Roman" w:hAnsi="Arial" w:cs="Times New Roman"/>
          <w:b/>
          <w:sz w:val="28"/>
          <w:szCs w:val="20"/>
        </w:rPr>
        <w:t>4</w:t>
      </w:r>
      <w:r w:rsidRPr="00076882">
        <w:rPr>
          <w:rFonts w:ascii="Arial" w:eastAsia="Times New Roman" w:hAnsi="Arial" w:cs="Times New Roman"/>
          <w:b/>
          <w:sz w:val="28"/>
          <w:szCs w:val="20"/>
        </w:rPr>
        <w:t>.0</w:t>
      </w:r>
      <w:r w:rsidRPr="00076882">
        <w:rPr>
          <w:rFonts w:ascii="Arial" w:eastAsia="Times New Roman" w:hAnsi="Arial" w:cs="Times New Roman"/>
          <w:b/>
          <w:sz w:val="28"/>
          <w:szCs w:val="20"/>
        </w:rPr>
        <w:tab/>
      </w:r>
      <w:r>
        <w:rPr>
          <w:rFonts w:ascii="Arial" w:eastAsia="Times New Roman" w:hAnsi="Arial" w:cs="Times New Roman"/>
          <w:b/>
          <w:sz w:val="28"/>
          <w:szCs w:val="20"/>
        </w:rPr>
        <w:t xml:space="preserve">Low-Level Descriptions for </w:t>
      </w:r>
    </w:p>
    <w:p w:rsidR="00A101B9" w:rsidRPr="00AE46DC" w:rsidRDefault="00A101B9" w:rsidP="00A101B9">
      <w:pPr>
        <w:overflowPunct w:val="0"/>
        <w:autoSpaceDE w:val="0"/>
        <w:autoSpaceDN w:val="0"/>
        <w:adjustRightInd w:val="0"/>
        <w:spacing w:after="0" w:line="240" w:lineRule="auto"/>
        <w:jc w:val="right"/>
        <w:textAlignment w:val="baseline"/>
        <w:rPr>
          <w:rFonts w:ascii="Arial" w:eastAsia="Times New Roman" w:hAnsi="Arial" w:cs="Times New Roman"/>
          <w:b/>
          <w:sz w:val="28"/>
          <w:szCs w:val="20"/>
        </w:rPr>
        <w:sectPr w:rsidR="00A101B9" w:rsidRPr="00AE46DC">
          <w:headerReference w:type="default" r:id="rId45"/>
          <w:footerReference w:type="default" r:id="rId46"/>
          <w:pgSz w:w="12240" w:h="15840"/>
          <w:pgMar w:top="1440" w:right="1440" w:bottom="1440" w:left="1440" w:header="720" w:footer="720" w:gutter="0"/>
          <w:pgNumType w:start="1" w:chapStyle="1"/>
          <w:cols w:space="720"/>
        </w:sectPr>
      </w:pPr>
      <w:r>
        <w:rPr>
          <w:rFonts w:ascii="Arial" w:eastAsia="Times New Roman" w:hAnsi="Arial" w:cs="Times New Roman"/>
          <w:b/>
          <w:sz w:val="28"/>
          <w:szCs w:val="20"/>
        </w:rPr>
        <w:t>Expansion/Reproduction</w:t>
      </w:r>
    </w:p>
    <w:p w:rsidR="00A101B9" w:rsidRDefault="00A101B9" w:rsidP="00A101B9"/>
    <w:p w:rsidR="00A101B9" w:rsidRPr="00076882" w:rsidRDefault="00A101B9" w:rsidP="00A101B9">
      <w:pPr>
        <w:keepNext/>
        <w:numPr>
          <w:ilvl w:val="1"/>
          <w:numId w:val="0"/>
        </w:numPr>
        <w:overflowPunct w:val="0"/>
        <w:autoSpaceDE w:val="0"/>
        <w:autoSpaceDN w:val="0"/>
        <w:adjustRightInd w:val="0"/>
        <w:spacing w:before="240" w:after="60" w:line="240" w:lineRule="auto"/>
        <w:ind w:left="720" w:hanging="720"/>
        <w:jc w:val="both"/>
        <w:textAlignment w:val="baseline"/>
        <w:outlineLvl w:val="1"/>
        <w:rPr>
          <w:rFonts w:ascii="Arial" w:eastAsia="Times New Roman" w:hAnsi="Arial" w:cs="Times New Roman"/>
          <w:b/>
          <w:sz w:val="28"/>
          <w:szCs w:val="20"/>
        </w:rPr>
      </w:pPr>
      <w:r>
        <w:rPr>
          <w:rFonts w:ascii="Arial" w:eastAsia="Times New Roman" w:hAnsi="Arial" w:cs="Times New Roman"/>
          <w:b/>
          <w:sz w:val="28"/>
          <w:szCs w:val="20"/>
        </w:rPr>
        <w:t>4.1</w:t>
      </w:r>
      <w:r w:rsidRPr="00076882">
        <w:rPr>
          <w:rFonts w:ascii="Arial" w:eastAsia="Times New Roman" w:hAnsi="Arial" w:cs="Times New Roman"/>
          <w:b/>
          <w:sz w:val="28"/>
          <w:szCs w:val="20"/>
        </w:rPr>
        <w:tab/>
      </w:r>
      <w:r>
        <w:rPr>
          <w:rFonts w:ascii="Arial" w:eastAsia="Times New Roman" w:hAnsi="Arial" w:cs="Times New Roman"/>
          <w:b/>
          <w:sz w:val="28"/>
          <w:szCs w:val="20"/>
        </w:rPr>
        <w:t>Disassembling the FTMB</w:t>
      </w:r>
    </w:p>
    <w:p w:rsidR="00A101B9" w:rsidRPr="00076882" w:rsidRDefault="00A101B9" w:rsidP="00A101B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Using the diagrams attached on the following pages, disassemble the FTMB. A brief description is provided below.</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Turn off the FTMB and disconnect all power cables.</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Disconnect all other cables from the FTMB.</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Using a 1/8</w:t>
      </w:r>
      <w:r w:rsidRPr="00CF3798">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w:t>
      </w:r>
      <w:proofErr w:type="spellStart"/>
      <w:r>
        <w:rPr>
          <w:rFonts w:ascii="Times New Roman" w:eastAsia="Times New Roman" w:hAnsi="Times New Roman" w:cs="Times New Roman"/>
          <w:szCs w:val="20"/>
        </w:rPr>
        <w:t>allen</w:t>
      </w:r>
      <w:proofErr w:type="spellEnd"/>
      <w:r>
        <w:rPr>
          <w:rFonts w:ascii="Times New Roman" w:eastAsia="Times New Roman" w:hAnsi="Times New Roman" w:cs="Times New Roman"/>
          <w:szCs w:val="20"/>
        </w:rPr>
        <w:t xml:space="preserve"> wrench, remove the four corner screws holding the front and back panels to the enclosure.</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Carefully disconnect all internal connectors from the front and back panels, including the power supply.</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Using a 5/64</w:t>
      </w:r>
      <w:r w:rsidRPr="00CF3798">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w:t>
      </w:r>
      <w:proofErr w:type="spellStart"/>
      <w:r>
        <w:rPr>
          <w:rFonts w:ascii="Times New Roman" w:eastAsia="Times New Roman" w:hAnsi="Times New Roman" w:cs="Times New Roman"/>
          <w:szCs w:val="20"/>
        </w:rPr>
        <w:t>allen</w:t>
      </w:r>
      <w:proofErr w:type="spellEnd"/>
      <w:r>
        <w:rPr>
          <w:rFonts w:ascii="Times New Roman" w:eastAsia="Times New Roman" w:hAnsi="Times New Roman" w:cs="Times New Roman"/>
          <w:szCs w:val="20"/>
        </w:rPr>
        <w:t xml:space="preserve"> wrench, remove the four corner screws holding the FTMB internal plate to the enclosure.</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Cut all zip ties from their mounts, while being careful not to damage any wires.</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Unplug all wire to board connectors and unscrew wires from the relay modules.</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With all circuit wiring free, separate the wire bundle from the plate.</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Using a 1/16</w:t>
      </w:r>
      <w:r w:rsidRPr="00531159">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w:t>
      </w:r>
      <w:proofErr w:type="spellStart"/>
      <w:r>
        <w:rPr>
          <w:rFonts w:ascii="Times New Roman" w:eastAsia="Times New Roman" w:hAnsi="Times New Roman" w:cs="Times New Roman"/>
          <w:szCs w:val="20"/>
        </w:rPr>
        <w:t>allen</w:t>
      </w:r>
      <w:proofErr w:type="spellEnd"/>
      <w:r>
        <w:rPr>
          <w:rFonts w:ascii="Times New Roman" w:eastAsia="Times New Roman" w:hAnsi="Times New Roman" w:cs="Times New Roman"/>
          <w:szCs w:val="20"/>
        </w:rPr>
        <w:t xml:space="preserve"> wrench, remove the screws holding in each circuit board.</w:t>
      </w:r>
    </w:p>
    <w:p w:rsidR="00A101B9" w:rsidRDefault="00A101B9" w:rsidP="00A101B9">
      <w:pPr>
        <w:pStyle w:val="ListParagraph"/>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Remove the Arduino Mega from its plate and remove the screws holding the plate with a 1/16</w:t>
      </w:r>
      <w:r w:rsidRPr="00531159">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w:t>
      </w:r>
      <w:proofErr w:type="spellStart"/>
      <w:r>
        <w:rPr>
          <w:rFonts w:ascii="Times New Roman" w:eastAsia="Times New Roman" w:hAnsi="Times New Roman" w:cs="Times New Roman"/>
          <w:szCs w:val="20"/>
        </w:rPr>
        <w:t>allen</w:t>
      </w:r>
      <w:proofErr w:type="spellEnd"/>
      <w:r>
        <w:rPr>
          <w:rFonts w:ascii="Times New Roman" w:eastAsia="Times New Roman" w:hAnsi="Times New Roman" w:cs="Times New Roman"/>
          <w:szCs w:val="20"/>
        </w:rPr>
        <w:t xml:space="preserve"> wrench.</w:t>
      </w:r>
    </w:p>
    <w:p w:rsidR="00A101B9" w:rsidRDefault="00A101B9" w:rsidP="00A101B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To reassemble the FTMB, simply follow these steps in reverse order.</w:t>
      </w:r>
    </w:p>
    <w:p w:rsidR="00A101B9" w:rsidRDefault="00A101B9" w:rsidP="00A101B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both"/>
        <w:textAlignment w:val="baseline"/>
        <w:rPr>
          <w:rFonts w:ascii="Times New Roman" w:eastAsia="Times New Roman" w:hAnsi="Times New Roman" w:cs="Times New Roman"/>
          <w:szCs w:val="20"/>
        </w:rPr>
      </w:pPr>
      <w:r>
        <w:rPr>
          <w:rFonts w:ascii="Times New Roman" w:eastAsia="Times New Roman" w:hAnsi="Times New Roman" w:cs="Times New Roman"/>
          <w:szCs w:val="20"/>
        </w:rPr>
        <w:t>On the next few pages is a collection of figures which depict the drawings of all panels, PCBs and their associated BOM. These can be used for reference in assembly.</w:t>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r>
        <w:rPr>
          <w:rFonts w:ascii="Times New Roman" w:eastAsia="Times New Roman" w:hAnsi="Times New Roman" w:cs="Times New Roman"/>
          <w:noProof/>
          <w:szCs w:val="20"/>
        </w:rPr>
        <w:drawing>
          <wp:anchor distT="0" distB="0" distL="114300" distR="114300" simplePos="0" relativeHeight="251671040" behindDoc="1" locked="0" layoutInCell="1" allowOverlap="1">
            <wp:simplePos x="0" y="0"/>
            <wp:positionH relativeFrom="margin">
              <wp:align>center</wp:align>
            </wp:positionH>
            <wp:positionV relativeFrom="margin">
              <wp:align>center</wp:align>
            </wp:positionV>
            <wp:extent cx="8244840" cy="4486910"/>
            <wp:effectExtent l="0" t="6985" r="0" b="0"/>
            <wp:wrapNone/>
            <wp:docPr id="51" name="Picture 51" descr="C:\Users\ADAM\Downloads\Measurement_Box_Single_Channel_Rev-C_B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ownloads\Measurement_Box_Single_Channel_Rev-C_BOM (1).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8252667" cy="4491606"/>
                    </a:xfrm>
                    <a:prstGeom prst="rect">
                      <a:avLst/>
                    </a:prstGeom>
                    <a:noFill/>
                    <a:ln>
                      <a:noFill/>
                    </a:ln>
                  </pic:spPr>
                </pic:pic>
              </a:graphicData>
            </a:graphic>
          </wp:anchor>
        </w:drawing>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noProof/>
          <w:szCs w:val="20"/>
          <w:lang w:eastAsia="ja-JP"/>
        </w:rPr>
      </w:pP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noProof/>
          <w:szCs w:val="20"/>
          <w:lang w:eastAsia="ja-JP"/>
        </w:rPr>
      </w:pPr>
      <w:r>
        <w:rPr>
          <w:rFonts w:ascii="Times New Roman" w:eastAsia="Times New Roman" w:hAnsi="Times New Roman" w:cs="Times New Roman"/>
          <w:szCs w:val="20"/>
        </w:rPr>
        <w:t>Below is an image of the AMB PCB and its schematic. An Epilog HELIX Laser System was used to burn away a paint mask; this reveals the copper to be etched by ferric chloride. After the copper was etched, acetone is used to remove the paint mask. A drill press is used to drill the proper sized holes for the PCB components.</w:t>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2949984" cy="2112580"/>
            <wp:effectExtent l="0" t="0" r="0" b="0"/>
            <wp:docPr id="41" name="Picture 41" descr="C:\Users\ADAM\Downloads\Measurement_Box_Single_Channel_Rev-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AM\Downloads\Measurement_Box_Single_Channel_Rev-C_PCB.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9984" cy="2112580"/>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5943600" cy="2900680"/>
            <wp:effectExtent l="0" t="0" r="0" b="0"/>
            <wp:docPr id="45" name="Picture 45" descr="C:\Users\ADAM\Downloads\Measurement_Box_Single_Channel_Re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AM\Downloads\Measurement_Box_Single_Channel_Rev-C.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00680"/>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szCs w:val="20"/>
        </w:rPr>
        <w:t xml:space="preserve">Below is a drawing of the front and rear panels. This was cut out of a 24 inch x 18 </w:t>
      </w:r>
      <w:proofErr w:type="spellStart"/>
      <w:r>
        <w:rPr>
          <w:rFonts w:ascii="Times New Roman" w:eastAsia="Times New Roman" w:hAnsi="Times New Roman" w:cs="Times New Roman"/>
          <w:szCs w:val="20"/>
        </w:rPr>
        <w:t>ich</w:t>
      </w:r>
      <w:proofErr w:type="spellEnd"/>
      <w:r>
        <w:rPr>
          <w:rFonts w:ascii="Times New Roman" w:eastAsia="Times New Roman" w:hAnsi="Times New Roman" w:cs="Times New Roman"/>
          <w:szCs w:val="20"/>
        </w:rPr>
        <w:t>, 1/8</w:t>
      </w:r>
      <w:r w:rsidRPr="00CB013C">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thick piece of black acrylic on an Epilog HELIX Laser System. </w:t>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5943600" cy="1655445"/>
            <wp:effectExtent l="0" t="0" r="0" b="0"/>
            <wp:docPr id="46" name="Picture 46" descr="C:\Users\ADAM\Downloads\FRONT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Downloads\FRONT_PANEL.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655445"/>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5927725" cy="1639570"/>
            <wp:effectExtent l="0" t="0" r="0" b="0"/>
            <wp:docPr id="47" name="Picture 47" descr="C:\Users\ADAM\Downloads\REAR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AM\Downloads\REAR_PANEL.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7725" cy="1639570"/>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szCs w:val="20"/>
        </w:rPr>
        <w:t>The panel overlays are cut from 1/16</w:t>
      </w:r>
      <w:r w:rsidRPr="00407C0B">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clear acrylic and are mirrored so the printed side is against the inner panel. This helps reduce wear on the acrylic imaging and improves the overall appeal of the panel.</w:t>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5943600" cy="1718310"/>
            <wp:effectExtent l="0" t="0" r="0" b="0"/>
            <wp:docPr id="48" name="Picture 48" descr="C:\Users\ADAM\Downloads\FRONT_PANEL_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AM\Downloads\FRONT_PANEL_OVERLAY.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18310"/>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5943600" cy="1718310"/>
            <wp:effectExtent l="0" t="0" r="0" b="0"/>
            <wp:docPr id="49" name="Picture 49" descr="C:\Users\ADAM\Downloads\REAR_PANEL_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AM\Downloads\REAR_PANEL_OVERLAY.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18310"/>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r>
        <w:rPr>
          <w:rFonts w:ascii="Times New Roman" w:eastAsia="Times New Roman" w:hAnsi="Times New Roman" w:cs="Times New Roman"/>
          <w:szCs w:val="20"/>
        </w:rPr>
        <w:t>Below is an image of the internal plate. Like the overlays, it’s created with clear acrylic and mirrored. It’s made from 3/8</w:t>
      </w:r>
      <w:r w:rsidRPr="00407C0B">
        <w:rPr>
          <w:rFonts w:ascii="Times New Roman" w:eastAsia="Times New Roman" w:hAnsi="Times New Roman" w:cs="Times New Roman"/>
          <w:szCs w:val="20"/>
          <w:vertAlign w:val="superscript"/>
        </w:rPr>
        <w:t>th</w:t>
      </w:r>
      <w:r>
        <w:rPr>
          <w:rFonts w:ascii="Times New Roman" w:eastAsia="Times New Roman" w:hAnsi="Times New Roman" w:cs="Times New Roman"/>
          <w:szCs w:val="20"/>
        </w:rPr>
        <w:t xml:space="preserve"> inch clear acrylic.</w:t>
      </w:r>
    </w:p>
    <w:p w:rsidR="00A101B9" w:rsidRDefault="00A101B9" w:rsidP="00A101B9">
      <w:pPr>
        <w:overflowPunct w:val="0"/>
        <w:autoSpaceDE w:val="0"/>
        <w:autoSpaceDN w:val="0"/>
        <w:adjustRightInd w:val="0"/>
        <w:spacing w:after="0" w:line="240" w:lineRule="auto"/>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r>
        <w:rPr>
          <w:rFonts w:ascii="Times New Roman" w:eastAsia="Times New Roman" w:hAnsi="Times New Roman" w:cs="Times New Roman"/>
          <w:noProof/>
          <w:szCs w:val="20"/>
        </w:rPr>
        <w:drawing>
          <wp:inline distT="0" distB="0" distL="0" distR="0">
            <wp:extent cx="4713392" cy="3874834"/>
            <wp:effectExtent l="0" t="0" r="0" b="0"/>
            <wp:docPr id="50" name="Picture 50" descr="C:\Users\ADAM\Downloads\INTERNA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AM\Downloads\INTERNAL_PANEL.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3992" cy="3875327"/>
                    </a:xfrm>
                    <a:prstGeom prst="rect">
                      <a:avLst/>
                    </a:prstGeom>
                    <a:noFill/>
                    <a:ln>
                      <a:noFill/>
                    </a:ln>
                  </pic:spPr>
                </pic:pic>
              </a:graphicData>
            </a:graphic>
          </wp:inline>
        </w:drawing>
      </w: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p w:rsidR="00A101B9" w:rsidRDefault="00A101B9" w:rsidP="00A101B9">
      <w:pPr>
        <w:overflowPunct w:val="0"/>
        <w:autoSpaceDE w:val="0"/>
        <w:autoSpaceDN w:val="0"/>
        <w:adjustRightInd w:val="0"/>
        <w:spacing w:after="0" w:line="240" w:lineRule="auto"/>
        <w:jc w:val="center"/>
        <w:textAlignment w:val="baseline"/>
        <w:rPr>
          <w:rFonts w:ascii="Times New Roman" w:eastAsia="Times New Roman" w:hAnsi="Times New Roman" w:cs="Times New Roman"/>
          <w:szCs w:val="20"/>
        </w:rPr>
      </w:pPr>
    </w:p>
    <w:sectPr w:rsidR="00A101B9" w:rsidSect="00B219BE">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144F" w:rsidRDefault="00DB144F" w:rsidP="008B543D">
      <w:pPr>
        <w:spacing w:after="0" w:line="240" w:lineRule="auto"/>
      </w:pPr>
      <w:r>
        <w:separator/>
      </w:r>
    </w:p>
  </w:endnote>
  <w:endnote w:type="continuationSeparator" w:id="0">
    <w:p w:rsidR="00DB144F" w:rsidRDefault="00DB144F" w:rsidP="008B54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rStyle w:val="PageNumber"/>
        <w:b/>
        <w:sz w:val="20"/>
      </w:rPr>
    </w:pPr>
    <w:r>
      <w:rPr>
        <w:b/>
        <w:sz w:val="20"/>
      </w:rPr>
      <w:t xml:space="preserve">User’s Manual </w:t>
    </w:r>
    <w:r>
      <w:rPr>
        <w:b/>
        <w:sz w:val="20"/>
      </w:rPr>
      <w:tab/>
    </w:r>
    <w:r>
      <w:rPr>
        <w:b/>
        <w:sz w:val="20"/>
      </w:rPr>
      <w:tab/>
      <w:t xml:space="preserve">Page </w:t>
    </w:r>
    <w:r w:rsidR="007C5F91">
      <w:rPr>
        <w:rStyle w:val="PageNumber"/>
        <w:b/>
        <w:sz w:val="20"/>
      </w:rPr>
      <w:fldChar w:fldCharType="begin"/>
    </w:r>
    <w:r>
      <w:rPr>
        <w:rStyle w:val="PageNumber"/>
        <w:b/>
        <w:sz w:val="20"/>
      </w:rPr>
      <w:instrText xml:space="preserve"> PAGE </w:instrText>
    </w:r>
    <w:r w:rsidR="007C5F91">
      <w:rPr>
        <w:rStyle w:val="PageNumber"/>
        <w:b/>
        <w:sz w:val="20"/>
      </w:rPr>
      <w:fldChar w:fldCharType="separate"/>
    </w:r>
    <w:r w:rsidR="001443F0">
      <w:rPr>
        <w:rStyle w:val="PageNumber"/>
        <w:b/>
        <w:noProof/>
        <w:sz w:val="20"/>
      </w:rPr>
      <w:t>ii</w:t>
    </w:r>
    <w:r w:rsidR="007C5F91">
      <w:rPr>
        <w:rStyle w:val="PageNumber"/>
        <w:b/>
        <w:sz w:val="20"/>
      </w:rPr>
      <w:fldChar w:fldCharType="end"/>
    </w:r>
  </w:p>
  <w:p w:rsidR="00A101B9" w:rsidRDefault="00A101B9">
    <w:pPr>
      <w:pStyle w:val="Footer"/>
      <w:pBdr>
        <w:top w:val="single" w:sz="12" w:space="1" w:color="auto"/>
      </w:pBdr>
      <w:rPr>
        <w:b/>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rStyle w:val="PageNumber"/>
        <w:b/>
        <w:sz w:val="20"/>
      </w:rPr>
    </w:pPr>
    <w:r>
      <w:rPr>
        <w:b/>
        <w:sz w:val="20"/>
      </w:rPr>
      <w:t xml:space="preserve">User’s Manual </w:t>
    </w:r>
    <w:r>
      <w:rPr>
        <w:b/>
        <w:sz w:val="20"/>
      </w:rPr>
      <w:tab/>
    </w:r>
    <w:r>
      <w:rPr>
        <w:b/>
        <w:sz w:val="20"/>
      </w:rPr>
      <w:tab/>
    </w:r>
  </w:p>
  <w:p w:rsidR="00A101B9" w:rsidRDefault="00A101B9">
    <w:pPr>
      <w:pStyle w:val="Footer"/>
      <w:pBdr>
        <w:top w:val="single" w:sz="12" w:space="1" w:color="auto"/>
      </w:pBdr>
      <w:rPr>
        <w:b/>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rsidP="001443F0">
    <w:pPr>
      <w:pStyle w:val="Footer"/>
      <w:pBdr>
        <w:top w:val="single" w:sz="12" w:space="23" w:color="auto"/>
      </w:pBdr>
      <w:rPr>
        <w:b/>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b/>
        <w:sz w:val="20"/>
      </w:rPr>
    </w:pPr>
    <w:r>
      <w:rPr>
        <w:b/>
        <w:sz w:val="20"/>
      </w:rPr>
      <w:t>User’s Manual</w:t>
    </w:r>
  </w:p>
  <w:p w:rsidR="00A101B9" w:rsidRDefault="00A101B9">
    <w:pPr>
      <w:pStyle w:val="Footer"/>
      <w:pBdr>
        <w:top w:val="single" w:sz="12" w:space="1" w:color="auto"/>
      </w:pBdr>
      <w:rPr>
        <w:b/>
        <w:sz w:val="20"/>
      </w:rPr>
    </w:pPr>
    <w:r>
      <w:rPr>
        <w:b/>
        <w:sz w:val="20"/>
      </w:rPr>
      <w:tab/>
    </w:r>
    <w:r>
      <w:rPr>
        <w:b/>
        <w:sz w:val="20"/>
      </w:rPr>
      <w:tab/>
    </w:r>
  </w:p>
  <w:p w:rsidR="00A101B9" w:rsidRDefault="00A101B9">
    <w:pPr>
      <w:pStyle w:val="Footer"/>
      <w:pBdr>
        <w:top w:val="single" w:sz="12" w:space="1" w:color="auto"/>
      </w:pBdr>
      <w:rPr>
        <w:rStyle w:val="PageNumbe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rStyle w:val="PageNumbe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b/>
        <w:sz w:val="20"/>
      </w:rPr>
    </w:pPr>
    <w:r>
      <w:rPr>
        <w:b/>
        <w:sz w:val="20"/>
      </w:rPr>
      <w:t>User’s Manual</w:t>
    </w:r>
    <w:r>
      <w:rPr>
        <w:b/>
        <w:sz w:val="20"/>
      </w:rPr>
      <w:tab/>
    </w:r>
    <w:r>
      <w:rPr>
        <w:b/>
        <w:sz w:val="20"/>
      </w:rPr>
      <w:tab/>
    </w:r>
  </w:p>
  <w:p w:rsidR="00A101B9" w:rsidRDefault="00A101B9">
    <w:pPr>
      <w:pStyle w:val="Footer"/>
      <w:pBdr>
        <w:top w:val="single" w:sz="12" w:space="1" w:color="auto"/>
      </w:pBdr>
      <w:rPr>
        <w:rStyle w:val="PageNumbe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b/>
        <w:sz w:val="20"/>
      </w:rPr>
    </w:pPr>
    <w:r>
      <w:rPr>
        <w:b/>
        <w:sz w:val="20"/>
      </w:rPr>
      <w:t>User’s Manual</w:t>
    </w:r>
    <w:r>
      <w:rPr>
        <w:b/>
        <w:sz w:val="20"/>
      </w:rPr>
      <w:tab/>
    </w:r>
    <w:r>
      <w:rPr>
        <w:b/>
        <w:sz w:val="20"/>
      </w:rPr>
      <w:tab/>
    </w:r>
  </w:p>
  <w:p w:rsidR="00A101B9" w:rsidRDefault="00A101B9">
    <w:pPr>
      <w:pStyle w:val="Footer"/>
      <w:pBdr>
        <w:top w:val="single" w:sz="12" w:space="1" w:color="auto"/>
      </w:pBdr>
      <w:rPr>
        <w:rStyle w:val="PageNumbe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Footer"/>
      <w:pBdr>
        <w:top w:val="single" w:sz="12" w:space="1" w:color="auto"/>
      </w:pBdr>
      <w:rPr>
        <w:b/>
        <w:sz w:val="20"/>
      </w:rPr>
    </w:pPr>
    <w:r>
      <w:rPr>
        <w:b/>
        <w:sz w:val="20"/>
      </w:rPr>
      <w:t>User’s Manual</w:t>
    </w:r>
    <w:r>
      <w:rPr>
        <w:b/>
        <w:sz w:val="20"/>
      </w:rPr>
      <w:tab/>
    </w:r>
    <w:r>
      <w:rPr>
        <w:b/>
        <w:sz w:val="20"/>
      </w:rPr>
      <w:tab/>
    </w:r>
  </w:p>
  <w:p w:rsidR="00A101B9" w:rsidRDefault="00A101B9">
    <w:pPr>
      <w:pStyle w:val="Footer"/>
      <w:pBdr>
        <w:top w:val="single" w:sz="12" w:space="1" w:color="auto"/>
      </w:pBdr>
      <w:rPr>
        <w:rStyle w:val="PageNumber"/>
        <w:b/>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144F" w:rsidRDefault="00DB144F" w:rsidP="008B543D">
      <w:pPr>
        <w:spacing w:after="0" w:line="240" w:lineRule="auto"/>
      </w:pPr>
      <w:r>
        <w:separator/>
      </w:r>
    </w:p>
  </w:footnote>
  <w:footnote w:type="continuationSeparator" w:id="0">
    <w:p w:rsidR="00DB144F" w:rsidRDefault="00DB144F" w:rsidP="008B54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pPr>
      <w:pStyle w:val="Header"/>
      <w:jc w:val="right"/>
      <w:rPr>
        <w:b/>
        <w:sz w:val="20"/>
      </w:rPr>
    </w:pPr>
  </w:p>
  <w:p w:rsidR="00A101B9" w:rsidRDefault="00A101B9">
    <w:pPr>
      <w:pStyle w:val="Header"/>
      <w:pBdr>
        <w:top w:val="single" w:sz="12" w:space="1" w:color="auto"/>
      </w:pBd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pPr>
      <w:pStyle w:val="Header"/>
      <w:jc w:val="right"/>
      <w:rPr>
        <w:b/>
        <w:sz w:val="20"/>
      </w:rPr>
    </w:pPr>
    <w:r>
      <w:rPr>
        <w:b/>
        <w:sz w:val="20"/>
      </w:rPr>
      <w:t>1.0  General Information</w:t>
    </w:r>
  </w:p>
  <w:p w:rsidR="00A101B9" w:rsidRDefault="00A101B9">
    <w:pPr>
      <w:pStyle w:val="Header"/>
      <w:pBdr>
        <w:top w:val="single" w:sz="12" w:space="1" w:color="auto"/>
      </w:pBdr>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pPr>
      <w:pStyle w:val="Header"/>
      <w:jc w:val="right"/>
      <w:rPr>
        <w:b/>
        <w:sz w:val="20"/>
      </w:rPr>
    </w:pPr>
    <w:r>
      <w:rPr>
        <w:b/>
        <w:sz w:val="20"/>
      </w:rPr>
      <w:t>1.0  General Information</w:t>
    </w:r>
  </w:p>
  <w:p w:rsidR="00A101B9" w:rsidRDefault="00A101B9">
    <w:pPr>
      <w:pStyle w:val="Header"/>
      <w:pBdr>
        <w:top w:val="single" w:sz="12" w:space="1" w:color="auto"/>
      </w:pBdr>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pPr>
      <w:pStyle w:val="Header"/>
      <w:jc w:val="right"/>
      <w:rPr>
        <w:b/>
        <w:sz w:val="20"/>
      </w:rPr>
    </w:pPr>
    <w:r>
      <w:rPr>
        <w:b/>
        <w:sz w:val="20"/>
      </w:rPr>
      <w:t xml:space="preserve">2.0  Getting Started </w:t>
    </w:r>
  </w:p>
  <w:p w:rsidR="00A101B9" w:rsidRDefault="00A101B9">
    <w:pPr>
      <w:pStyle w:val="Header"/>
      <w:pBdr>
        <w:top w:val="single" w:sz="12" w:space="1" w:color="auto"/>
      </w:pBdr>
      <w:rPr>
        <w:b/>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rsidP="00AE46DC">
    <w:pPr>
      <w:pStyle w:val="Header"/>
      <w:jc w:val="right"/>
      <w:rPr>
        <w:b/>
        <w:sz w:val="20"/>
      </w:rPr>
    </w:pPr>
    <w:r>
      <w:rPr>
        <w:b/>
        <w:sz w:val="20"/>
      </w:rPr>
      <w:t>3.0  Running ARTA Measurements</w:t>
    </w:r>
  </w:p>
  <w:p w:rsidR="00A101B9" w:rsidRDefault="00A101B9">
    <w:pPr>
      <w:pStyle w:val="Header"/>
      <w:pBdr>
        <w:top w:val="single" w:sz="12" w:space="1" w:color="auto"/>
      </w:pBdr>
      <w:rPr>
        <w:b/>
        <w:sz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A101B9" w:rsidP="00AE46DC">
    <w:pPr>
      <w:pStyle w:val="Header"/>
      <w:jc w:val="right"/>
      <w:rPr>
        <w:b/>
        <w:sz w:val="20"/>
      </w:rPr>
    </w:pPr>
    <w:r>
      <w:rPr>
        <w:b/>
        <w:sz w:val="20"/>
      </w:rPr>
      <w:t>3.0  Running ARTA Measurements</w:t>
    </w:r>
  </w:p>
  <w:p w:rsidR="00A101B9" w:rsidRDefault="00A101B9">
    <w:pPr>
      <w:pStyle w:val="Header"/>
      <w:pBdr>
        <w:top w:val="single" w:sz="12" w:space="1" w:color="auto"/>
      </w:pBdr>
      <w:rPr>
        <w:b/>
        <w:sz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1B9" w:rsidRDefault="00A101B9">
    <w:pPr>
      <w:pStyle w:val="Header"/>
      <w:rPr>
        <w:b/>
        <w:sz w:val="20"/>
      </w:rPr>
    </w:pPr>
  </w:p>
  <w:p w:rsidR="00A101B9" w:rsidRDefault="001443F0">
    <w:pPr>
      <w:pStyle w:val="Header"/>
      <w:jc w:val="right"/>
      <w:rPr>
        <w:b/>
        <w:sz w:val="20"/>
      </w:rPr>
    </w:pPr>
    <w:proofErr w:type="gramStart"/>
    <w:r>
      <w:rPr>
        <w:b/>
        <w:sz w:val="20"/>
      </w:rPr>
      <w:t>4</w:t>
    </w:r>
    <w:r w:rsidR="00A101B9">
      <w:rPr>
        <w:b/>
        <w:sz w:val="20"/>
      </w:rPr>
      <w:t xml:space="preserve">.0  </w:t>
    </w:r>
    <w:r>
      <w:rPr>
        <w:b/>
        <w:sz w:val="20"/>
      </w:rPr>
      <w:t>Low</w:t>
    </w:r>
    <w:proofErr w:type="gramEnd"/>
    <w:r>
      <w:rPr>
        <w:b/>
        <w:sz w:val="20"/>
      </w:rPr>
      <w:t>-Level Description</w:t>
    </w:r>
  </w:p>
  <w:p w:rsidR="00A101B9" w:rsidRDefault="00A101B9">
    <w:pPr>
      <w:pStyle w:val="Header"/>
      <w:pBdr>
        <w:top w:val="single" w:sz="12" w:space="1" w:color="auto"/>
      </w:pBdr>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A5E5416"/>
    <w:lvl w:ilvl="0">
      <w:numFmt w:val="decimal"/>
      <w:lvlText w:val="*"/>
      <w:lvlJc w:val="left"/>
    </w:lvl>
  </w:abstractNum>
  <w:abstractNum w:abstractNumId="1">
    <w:nsid w:val="008A52DF"/>
    <w:multiLevelType w:val="hybridMultilevel"/>
    <w:tmpl w:val="F31C2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305C36"/>
    <w:multiLevelType w:val="hybridMultilevel"/>
    <w:tmpl w:val="AD924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EB19CE"/>
    <w:multiLevelType w:val="hybridMultilevel"/>
    <w:tmpl w:val="4364D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500476"/>
    <w:multiLevelType w:val="hybridMultilevel"/>
    <w:tmpl w:val="E2209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641BC6"/>
    <w:multiLevelType w:val="hybridMultilevel"/>
    <w:tmpl w:val="49C20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9580B"/>
    <w:multiLevelType w:val="multilevel"/>
    <w:tmpl w:val="5606837C"/>
    <w:lvl w:ilvl="0">
      <w:start w:val="1"/>
      <w:numFmt w:val="decimal"/>
      <w:lvlText w:val="%1."/>
      <w:lvlJc w:val="left"/>
      <w:pPr>
        <w:ind w:left="720" w:hanging="360"/>
      </w:pPr>
    </w:lvl>
    <w:lvl w:ilvl="1">
      <w:start w:val="3"/>
      <w:numFmt w:val="decimal"/>
      <w:isLgl/>
      <w:lvlText w:val="%1.%2"/>
      <w:lvlJc w:val="left"/>
      <w:pPr>
        <w:ind w:left="1090" w:hanging="5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nsid w:val="5EB640C1"/>
    <w:multiLevelType w:val="hybridMultilevel"/>
    <w:tmpl w:val="BA40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10045D"/>
    <w:multiLevelType w:val="hybridMultilevel"/>
    <w:tmpl w:val="CA56BA02"/>
    <w:lvl w:ilvl="0" w:tplc="7AFCBA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8048C"/>
    <w:multiLevelType w:val="hybridMultilevel"/>
    <w:tmpl w:val="49C20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0"/>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3">
    <w:abstractNumId w:val="2"/>
  </w:num>
  <w:num w:numId="4">
    <w:abstractNumId w:val="7"/>
  </w:num>
  <w:num w:numId="5">
    <w:abstractNumId w:val="1"/>
  </w:num>
  <w:num w:numId="6">
    <w:abstractNumId w:val="3"/>
  </w:num>
  <w:num w:numId="7">
    <w:abstractNumId w:val="5"/>
  </w:num>
  <w:num w:numId="8">
    <w:abstractNumId w:val="6"/>
  </w:num>
  <w:num w:numId="9">
    <w:abstractNumId w:val="4"/>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770763"/>
    <w:rsid w:val="00032510"/>
    <w:rsid w:val="0003298C"/>
    <w:rsid w:val="00034F84"/>
    <w:rsid w:val="00045555"/>
    <w:rsid w:val="00076882"/>
    <w:rsid w:val="000C0DA5"/>
    <w:rsid w:val="000C1F2C"/>
    <w:rsid w:val="000C6E10"/>
    <w:rsid w:val="00114117"/>
    <w:rsid w:val="001443F0"/>
    <w:rsid w:val="001608CD"/>
    <w:rsid w:val="00165022"/>
    <w:rsid w:val="001713E4"/>
    <w:rsid w:val="001868C7"/>
    <w:rsid w:val="00187742"/>
    <w:rsid w:val="001939D1"/>
    <w:rsid w:val="001D2C80"/>
    <w:rsid w:val="002217D8"/>
    <w:rsid w:val="002241D1"/>
    <w:rsid w:val="002361D9"/>
    <w:rsid w:val="0027612A"/>
    <w:rsid w:val="00297CA8"/>
    <w:rsid w:val="002A7B70"/>
    <w:rsid w:val="002B0878"/>
    <w:rsid w:val="002C468D"/>
    <w:rsid w:val="002D032B"/>
    <w:rsid w:val="002D0519"/>
    <w:rsid w:val="00325BBA"/>
    <w:rsid w:val="00330D68"/>
    <w:rsid w:val="00336B4E"/>
    <w:rsid w:val="003C5E54"/>
    <w:rsid w:val="004048FA"/>
    <w:rsid w:val="004243F2"/>
    <w:rsid w:val="00431C03"/>
    <w:rsid w:val="004475F8"/>
    <w:rsid w:val="00450FE5"/>
    <w:rsid w:val="00465DF0"/>
    <w:rsid w:val="00475FB4"/>
    <w:rsid w:val="004953CF"/>
    <w:rsid w:val="004955C5"/>
    <w:rsid w:val="00510735"/>
    <w:rsid w:val="00512088"/>
    <w:rsid w:val="0055071C"/>
    <w:rsid w:val="00557151"/>
    <w:rsid w:val="005674C7"/>
    <w:rsid w:val="00586177"/>
    <w:rsid w:val="005931CD"/>
    <w:rsid w:val="005C0C38"/>
    <w:rsid w:val="005C2536"/>
    <w:rsid w:val="005C6D4C"/>
    <w:rsid w:val="005D5842"/>
    <w:rsid w:val="005F0970"/>
    <w:rsid w:val="0061005B"/>
    <w:rsid w:val="006777A2"/>
    <w:rsid w:val="00683A70"/>
    <w:rsid w:val="00687DB8"/>
    <w:rsid w:val="006940E1"/>
    <w:rsid w:val="006A6E2C"/>
    <w:rsid w:val="006C292A"/>
    <w:rsid w:val="006C5B16"/>
    <w:rsid w:val="006E6095"/>
    <w:rsid w:val="00703163"/>
    <w:rsid w:val="00770763"/>
    <w:rsid w:val="00796B8E"/>
    <w:rsid w:val="00797EE5"/>
    <w:rsid w:val="007A3570"/>
    <w:rsid w:val="007A42AC"/>
    <w:rsid w:val="007A5331"/>
    <w:rsid w:val="007C5F91"/>
    <w:rsid w:val="007F1390"/>
    <w:rsid w:val="00800652"/>
    <w:rsid w:val="008047D7"/>
    <w:rsid w:val="00822E71"/>
    <w:rsid w:val="00880971"/>
    <w:rsid w:val="008B543D"/>
    <w:rsid w:val="008C1B11"/>
    <w:rsid w:val="00900CBB"/>
    <w:rsid w:val="00921B9E"/>
    <w:rsid w:val="009428C7"/>
    <w:rsid w:val="00972B22"/>
    <w:rsid w:val="0097427F"/>
    <w:rsid w:val="009D0D49"/>
    <w:rsid w:val="00A101B9"/>
    <w:rsid w:val="00A26740"/>
    <w:rsid w:val="00A57C3B"/>
    <w:rsid w:val="00A7240C"/>
    <w:rsid w:val="00A7744F"/>
    <w:rsid w:val="00AA40D6"/>
    <w:rsid w:val="00AB45A8"/>
    <w:rsid w:val="00AE46DC"/>
    <w:rsid w:val="00AE60AA"/>
    <w:rsid w:val="00AE7819"/>
    <w:rsid w:val="00B219BE"/>
    <w:rsid w:val="00B26F3C"/>
    <w:rsid w:val="00B370A9"/>
    <w:rsid w:val="00B55402"/>
    <w:rsid w:val="00B604DE"/>
    <w:rsid w:val="00B67118"/>
    <w:rsid w:val="00BC422E"/>
    <w:rsid w:val="00BC4BFD"/>
    <w:rsid w:val="00BD7230"/>
    <w:rsid w:val="00BF5003"/>
    <w:rsid w:val="00C05259"/>
    <w:rsid w:val="00C21B2D"/>
    <w:rsid w:val="00C7250D"/>
    <w:rsid w:val="00C95D9C"/>
    <w:rsid w:val="00CD57D1"/>
    <w:rsid w:val="00CE44C7"/>
    <w:rsid w:val="00D03403"/>
    <w:rsid w:val="00D03C96"/>
    <w:rsid w:val="00DB144F"/>
    <w:rsid w:val="00DB6486"/>
    <w:rsid w:val="00DD3080"/>
    <w:rsid w:val="00DD5D1D"/>
    <w:rsid w:val="00E45953"/>
    <w:rsid w:val="00E70177"/>
    <w:rsid w:val="00E74720"/>
    <w:rsid w:val="00E830FB"/>
    <w:rsid w:val="00EE1BCE"/>
    <w:rsid w:val="00F35C5D"/>
    <w:rsid w:val="00F51F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0" type="connector" idref="#Straight Arrow Connector 12"/>
        <o:r id="V:Rule11" type="connector" idref="#Straight Arrow Connector 35"/>
        <o:r id="V:Rule12" type="connector" idref="#Straight Arrow Connector 32"/>
        <o:r id="V:Rule13" type="connector" idref="#Straight Arrow Connector 19"/>
        <o:r id="V:Rule14" type="connector" idref="#Straight Arrow Connector 33"/>
        <o:r id="V:Rule15" type="connector" idref="#Straight Arrow Connector 17"/>
        <o:r id="V:Rule16" type="connector" idref="#Straight Arrow Connector 25"/>
        <o:r id="V:Rule17" type="connector" idref="#Straight Arrow Connector 23"/>
        <o:r id="V:Rule18" type="connector" idref="#Straight Arr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7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43D"/>
  </w:style>
  <w:style w:type="paragraph" w:styleId="Footer">
    <w:name w:val="footer"/>
    <w:basedOn w:val="Normal"/>
    <w:link w:val="FooterChar"/>
    <w:uiPriority w:val="99"/>
    <w:unhideWhenUsed/>
    <w:rsid w:val="008B5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43D"/>
  </w:style>
  <w:style w:type="character" w:styleId="PageNumber">
    <w:name w:val="page number"/>
    <w:basedOn w:val="DefaultParagraphFont"/>
    <w:semiHidden/>
    <w:rsid w:val="00076882"/>
  </w:style>
  <w:style w:type="paragraph" w:styleId="ListParagraph">
    <w:name w:val="List Paragraph"/>
    <w:basedOn w:val="Normal"/>
    <w:uiPriority w:val="34"/>
    <w:qFormat/>
    <w:rsid w:val="00A7744F"/>
    <w:pPr>
      <w:ind w:left="720"/>
      <w:contextualSpacing/>
    </w:pPr>
  </w:style>
  <w:style w:type="paragraph" w:styleId="Caption">
    <w:name w:val="caption"/>
    <w:basedOn w:val="Normal"/>
    <w:next w:val="Normal"/>
    <w:uiPriority w:val="35"/>
    <w:unhideWhenUsed/>
    <w:qFormat/>
    <w:rsid w:val="00325BB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B6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486"/>
    <w:rPr>
      <w:rFonts w:ascii="Tahoma" w:hAnsi="Tahoma" w:cs="Tahoma"/>
      <w:sz w:val="16"/>
      <w:szCs w:val="16"/>
    </w:rPr>
  </w:style>
  <w:style w:type="character" w:styleId="Hyperlink">
    <w:name w:val="Hyperlink"/>
    <w:basedOn w:val="DefaultParagraphFont"/>
    <w:uiPriority w:val="99"/>
    <w:semiHidden/>
    <w:unhideWhenUsed/>
    <w:rsid w:val="000C0DA5"/>
    <w:rPr>
      <w:color w:val="0000FF"/>
      <w:u w:val="single"/>
    </w:rPr>
  </w:style>
</w:styles>
</file>

<file path=word/webSettings.xml><?xml version="1.0" encoding="utf-8"?>
<w:webSettings xmlns:r="http://schemas.openxmlformats.org/officeDocument/2006/relationships" xmlns:w="http://schemas.openxmlformats.org/wordprocessingml/2006/main">
  <w:divs>
    <w:div w:id="2091609414">
      <w:bodyDiv w:val="1"/>
      <w:marLeft w:val="0"/>
      <w:marRight w:val="0"/>
      <w:marTop w:val="0"/>
      <w:marBottom w:val="0"/>
      <w:divBdr>
        <w:top w:val="none" w:sz="0" w:space="0" w:color="auto"/>
        <w:left w:val="none" w:sz="0" w:space="0" w:color="auto"/>
        <w:bottom w:val="none" w:sz="0" w:space="0" w:color="auto"/>
        <w:right w:val="none" w:sz="0" w:space="0" w:color="auto"/>
      </w:divBdr>
      <w:divsChild>
        <w:div w:id="1709602357">
          <w:marLeft w:val="243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6.xml"/><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3A1E-B09F-4021-A03C-2FF30DE36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24</Pages>
  <Words>2212</Words>
  <Characters>12611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Tidwell</dc:creator>
  <cp:lastModifiedBy>speechadmin</cp:lastModifiedBy>
  <cp:revision>21</cp:revision>
  <cp:lastPrinted>2017-05-01T14:31:00Z</cp:lastPrinted>
  <dcterms:created xsi:type="dcterms:W3CDTF">2017-04-22T22:29:00Z</dcterms:created>
  <dcterms:modified xsi:type="dcterms:W3CDTF">2017-05-02T17:41:00Z</dcterms:modified>
</cp:coreProperties>
</file>