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D5B" w:rsidRPr="00507778" w:rsidRDefault="004E7D5B">
      <w:pPr>
        <w:rPr>
          <w:b/>
        </w:rPr>
      </w:pPr>
      <w:r w:rsidRPr="00507778">
        <w:rPr>
          <w:rFonts w:hint="eastAsia"/>
          <w:b/>
          <w:highlight w:val="yellow"/>
        </w:rPr>
        <w:t>一、</w:t>
      </w:r>
      <w:r w:rsidR="00507778">
        <w:rPr>
          <w:rFonts w:hint="eastAsia"/>
          <w:b/>
          <w:highlight w:val="yellow"/>
        </w:rPr>
        <w:t>定義</w:t>
      </w:r>
    </w:p>
    <w:p w:rsidR="00135B31" w:rsidRDefault="00507778">
      <w:r>
        <w:rPr>
          <w:noProof/>
        </w:rPr>
        <w:drawing>
          <wp:inline distT="0" distB="0" distL="0" distR="0">
            <wp:extent cx="4619625" cy="2057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5B" w:rsidRDefault="004E7D5B"/>
    <w:p w:rsidR="004E7D5B" w:rsidRDefault="004E7D5B">
      <w:pPr>
        <w:rPr>
          <w:rFonts w:hint="eastAsia"/>
        </w:rPr>
      </w:pPr>
      <w:r>
        <w:t>V</w:t>
      </w:r>
      <w:r>
        <w:rPr>
          <w:rFonts w:hint="eastAsia"/>
        </w:rPr>
        <w:t>ariable</w:t>
      </w:r>
      <w:r>
        <w:rPr>
          <w:rFonts w:hint="eastAsia"/>
        </w:rPr>
        <w:t>就</w:t>
      </w:r>
      <w:r w:rsidR="00AB100F">
        <w:rPr>
          <w:rFonts w:hint="eastAsia"/>
        </w:rPr>
        <w:t>像</w:t>
      </w:r>
      <w:r>
        <w:rPr>
          <w:rFonts w:hint="eastAsia"/>
        </w:rPr>
        <w:t>是</w:t>
      </w:r>
      <w:r>
        <w:rPr>
          <w:rFonts w:hint="eastAsia"/>
        </w:rPr>
        <w:t>property</w:t>
      </w:r>
      <w:r w:rsidR="00AB100F">
        <w:rPr>
          <w:rFonts w:hint="eastAsia"/>
        </w:rPr>
        <w:t>的概念</w:t>
      </w:r>
    </w:p>
    <w:p w:rsidR="004E7D5B" w:rsidRDefault="004E7D5B">
      <w:r>
        <w:t>f</w:t>
      </w:r>
      <w:r>
        <w:rPr>
          <w:rFonts w:hint="eastAsia"/>
        </w:rPr>
        <w:t>unction</w:t>
      </w:r>
      <w:r>
        <w:rPr>
          <w:rFonts w:hint="eastAsia"/>
        </w:rPr>
        <w:t>就</w:t>
      </w:r>
      <w:r w:rsidR="00AB100F">
        <w:rPr>
          <w:rFonts w:hint="eastAsia"/>
        </w:rPr>
        <w:t>像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method</w:t>
      </w:r>
      <w:r w:rsidR="00AB100F">
        <w:rPr>
          <w:rFonts w:hint="eastAsia"/>
        </w:rPr>
        <w:t>的概念</w:t>
      </w:r>
    </w:p>
    <w:p w:rsidR="004E7D5B" w:rsidRDefault="004E7D5B"/>
    <w:p w:rsidR="004E7D5B" w:rsidRPr="00507778" w:rsidRDefault="004E7D5B">
      <w:pPr>
        <w:rPr>
          <w:b/>
        </w:rPr>
      </w:pPr>
      <w:r w:rsidRPr="00507778">
        <w:rPr>
          <w:rFonts w:hint="eastAsia"/>
          <w:b/>
          <w:highlight w:val="yellow"/>
        </w:rPr>
        <w:t>二、</w:t>
      </w:r>
      <w:r w:rsidR="00507778">
        <w:rPr>
          <w:rFonts w:hint="eastAsia"/>
          <w:b/>
          <w:highlight w:val="yellow"/>
        </w:rPr>
        <w:t>解說</w:t>
      </w:r>
    </w:p>
    <w:p w:rsidR="004E7D5B" w:rsidRDefault="00507778">
      <w:r>
        <w:rPr>
          <w:noProof/>
        </w:rPr>
        <w:drawing>
          <wp:inline distT="0" distB="0" distL="0" distR="0">
            <wp:extent cx="5191125" cy="32289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5B" w:rsidRDefault="004E7D5B">
      <w:r>
        <w:rPr>
          <w:rFonts w:hint="eastAsia"/>
        </w:rPr>
        <w:t>物件導向就是，宣告一種類別，叫做汽車，擁有</w:t>
      </w:r>
      <w:r>
        <w:rPr>
          <w:rFonts w:hint="eastAsia"/>
        </w:rPr>
        <w:t>color</w:t>
      </w:r>
      <w:r>
        <w:rPr>
          <w:rFonts w:hint="eastAsia"/>
        </w:rPr>
        <w:t>的</w:t>
      </w:r>
      <w:r>
        <w:rPr>
          <w:rFonts w:hint="eastAsia"/>
        </w:rPr>
        <w:t>property</w:t>
      </w:r>
      <w:proofErr w:type="gramStart"/>
      <w:r>
        <w:rPr>
          <w:rFonts w:hint="eastAsia"/>
        </w:rPr>
        <w:t>跟加減速</w:t>
      </w:r>
      <w:proofErr w:type="gramEnd"/>
      <w:r>
        <w:rPr>
          <w:rFonts w:hint="eastAsia"/>
        </w:rPr>
        <w:t>系統的</w:t>
      </w:r>
      <w:r>
        <w:rPr>
          <w:rFonts w:hint="eastAsia"/>
        </w:rPr>
        <w:t>method</w:t>
      </w:r>
    </w:p>
    <w:p w:rsidR="00507778" w:rsidRPr="00507778" w:rsidRDefault="00507778"/>
    <w:p w:rsidR="004E7D5B" w:rsidRDefault="004E7D5B">
      <w:pPr>
        <w:rPr>
          <w:rFonts w:hint="eastAsia"/>
        </w:rPr>
      </w:pPr>
      <w:r>
        <w:rPr>
          <w:rFonts w:hint="eastAsia"/>
        </w:rPr>
        <w:t>就像是有一張藍圖</w:t>
      </w:r>
      <w:r w:rsidR="00507778">
        <w:rPr>
          <w:rFonts w:hint="eastAsia"/>
        </w:rPr>
        <w:t>、設計圖</w:t>
      </w:r>
      <w:r>
        <w:rPr>
          <w:rFonts w:hint="eastAsia"/>
        </w:rPr>
        <w:t>，告訴我們車子</w:t>
      </w:r>
      <w:r w:rsidR="00507778">
        <w:rPr>
          <w:rFonts w:hint="eastAsia"/>
        </w:rPr>
        <w:t>要怎麼做，有哪些功能、特色</w:t>
      </w:r>
    </w:p>
    <w:p w:rsidR="00507778" w:rsidRDefault="00507778">
      <w:r>
        <w:rPr>
          <w:rFonts w:hint="eastAsia"/>
        </w:rPr>
        <w:t>有了這張圖，我們就可以跟著做出都是</w:t>
      </w:r>
      <w:proofErr w:type="gramStart"/>
      <w:r>
        <w:rPr>
          <w:rFonts w:hint="eastAsia"/>
        </w:rPr>
        <w:t>會跑但不同</w:t>
      </w:r>
      <w:proofErr w:type="gramEnd"/>
      <w:r>
        <w:rPr>
          <w:rFonts w:hint="eastAsia"/>
        </w:rPr>
        <w:t>品牌的汽車，可以調整不同顏色、馬力強弱等，</w:t>
      </w:r>
    </w:p>
    <w:p w:rsidR="00507778" w:rsidRDefault="00507778">
      <w:r>
        <w:rPr>
          <w:rFonts w:hint="eastAsia"/>
        </w:rPr>
        <w:t>另外抽象的意思就是便利貼，如果要增加汽車有攻擊性的功能，就加個便利貼，完成新增攻擊功能</w:t>
      </w:r>
    </w:p>
    <w:p w:rsidR="00507778" w:rsidRDefault="00507778"/>
    <w:p w:rsidR="009E75A1" w:rsidRDefault="009E75A1"/>
    <w:p w:rsidR="009E75A1" w:rsidRDefault="009E75A1"/>
    <w:p w:rsidR="009E75A1" w:rsidRDefault="009E75A1"/>
    <w:p w:rsidR="009E75A1" w:rsidRDefault="009E75A1"/>
    <w:p w:rsidR="009E75A1" w:rsidRDefault="009E75A1">
      <w:pPr>
        <w:rPr>
          <w:rFonts w:hint="eastAsia"/>
        </w:rPr>
      </w:pPr>
    </w:p>
    <w:p w:rsidR="00AB100F" w:rsidRPr="00AB100F" w:rsidRDefault="00AB100F" w:rsidP="00AB100F">
      <w:pPr>
        <w:widowControl/>
        <w:rPr>
          <w:rFonts w:ascii="新細明體" w:eastAsia="新細明體" w:hAnsi="新細明體" w:cs="新細明體"/>
          <w:kern w:val="0"/>
          <w:sz w:val="32"/>
          <w:szCs w:val="24"/>
          <w:shd w:val="pct15" w:color="auto" w:fill="FFFFFF"/>
        </w:rPr>
      </w:pPr>
      <w:proofErr w:type="spellStart"/>
      <w:r w:rsidRPr="00AB100F">
        <w:rPr>
          <w:rFonts w:ascii="新細明體" w:eastAsia="新細明體" w:hAnsi="新細明體" w:cs="新細明體"/>
          <w:kern w:val="0"/>
          <w:sz w:val="32"/>
          <w:szCs w:val="24"/>
          <w:shd w:val="pct15" w:color="auto" w:fill="FFFFFF"/>
        </w:rPr>
        <w:lastRenderedPageBreak/>
        <w:t>ChatGPT</w:t>
      </w:r>
      <w:proofErr w:type="spellEnd"/>
      <w:r w:rsidRPr="00AB100F">
        <w:rPr>
          <w:rFonts w:ascii="新細明體" w:eastAsia="新細明體" w:hAnsi="新細明體" w:cs="新細明體"/>
          <w:kern w:val="0"/>
          <w:sz w:val="32"/>
          <w:szCs w:val="24"/>
          <w:shd w:val="pct15" w:color="auto" w:fill="FFFFFF"/>
        </w:rPr>
        <w:t xml:space="preserve"> 4o mini</w:t>
      </w:r>
    </w:p>
    <w:p w:rsidR="00507778" w:rsidRDefault="00AB100F">
      <w:r>
        <w:rPr>
          <w:rFonts w:hint="eastAsia"/>
          <w:i/>
          <w:u w:val="single"/>
        </w:rPr>
        <w:t>一、</w:t>
      </w:r>
      <w:r w:rsidR="009E75A1" w:rsidRPr="00AB100F">
        <w:rPr>
          <w:rFonts w:hint="eastAsia"/>
          <w:i/>
          <w:u w:val="single"/>
        </w:rPr>
        <w:t>以</w:t>
      </w:r>
      <w:r w:rsidR="00507778" w:rsidRPr="00AB100F">
        <w:rPr>
          <w:rFonts w:hint="eastAsia"/>
          <w:i/>
          <w:u w:val="single"/>
        </w:rPr>
        <w:t>樂高玩</w:t>
      </w:r>
      <w:r w:rsidR="009E75A1" w:rsidRPr="00AB100F">
        <w:rPr>
          <w:rFonts w:hint="eastAsia"/>
          <w:i/>
          <w:u w:val="single"/>
        </w:rPr>
        <w:t>具為例</w:t>
      </w:r>
      <w:r w:rsidR="009E75A1">
        <w:rPr>
          <w:rFonts w:hint="eastAsia"/>
        </w:rPr>
        <w:t>：</w:t>
      </w:r>
    </w:p>
    <w:p w:rsidR="00AB100F" w:rsidRDefault="00AB100F">
      <w:pPr>
        <w:rPr>
          <w:rFonts w:hint="eastAsia"/>
        </w:rPr>
      </w:pPr>
    </w:p>
    <w:p w:rsidR="00507778" w:rsidRDefault="004D4392" w:rsidP="00507778">
      <w:pPr>
        <w:pStyle w:val="a4"/>
        <w:numPr>
          <w:ilvl w:val="0"/>
          <w:numId w:val="1"/>
        </w:numPr>
        <w:ind w:leftChars="0"/>
      </w:pPr>
      <w:r>
        <w:rPr>
          <w:rStyle w:val="a3"/>
        </w:rPr>
        <w:t>類別（</w:t>
      </w:r>
      <w:r>
        <w:rPr>
          <w:rStyle w:val="a3"/>
        </w:rPr>
        <w:t>Class</w:t>
      </w:r>
      <w:r>
        <w:rPr>
          <w:rStyle w:val="a3"/>
        </w:rPr>
        <w:t>）</w:t>
      </w:r>
      <w:r>
        <w:t>：就像樂高積木的設計圖，定義了積木的屬性（顏色、形狀）和方法（組合、拆卸）。</w:t>
      </w:r>
      <w:r w:rsidR="009E75A1">
        <w:rPr>
          <w:rFonts w:hint="eastAsia"/>
        </w:rPr>
        <w:t>也就是說，</w:t>
      </w:r>
      <w:r w:rsidR="00507778">
        <w:rPr>
          <w:rStyle w:val="a3"/>
        </w:rPr>
        <w:t>類別就像是樂高積木的設計圖或說明書</w:t>
      </w:r>
      <w:r w:rsidR="00507778">
        <w:t>，它描述了積木的形狀、顏色、功能等。每一種樂高積木的設計都可以視為一個類別，並且這個設計圖決定了積木應該如何被組合和使用。</w:t>
      </w:r>
    </w:p>
    <w:p w:rsidR="00507778" w:rsidRDefault="004D4392" w:rsidP="00507778">
      <w:pPr>
        <w:pStyle w:val="a4"/>
        <w:numPr>
          <w:ilvl w:val="0"/>
          <w:numId w:val="1"/>
        </w:numPr>
        <w:ind w:leftChars="0"/>
      </w:pPr>
      <w:r>
        <w:rPr>
          <w:rStyle w:val="a3"/>
        </w:rPr>
        <w:t>物件（</w:t>
      </w:r>
      <w:r>
        <w:rPr>
          <w:rStyle w:val="a3"/>
        </w:rPr>
        <w:t>Object</w:t>
      </w:r>
      <w:r>
        <w:rPr>
          <w:rStyle w:val="a3"/>
        </w:rPr>
        <w:t>）</w:t>
      </w:r>
      <w:r>
        <w:t>：具體的積木物件，從類別創建出來（例如一塊紅色的</w:t>
      </w:r>
      <w:r>
        <w:t xml:space="preserve"> 2x2 </w:t>
      </w:r>
      <w:r>
        <w:t>積木）。</w:t>
      </w:r>
      <w:r w:rsidR="009E75A1">
        <w:rPr>
          <w:rFonts w:hint="eastAsia"/>
        </w:rPr>
        <w:t>換句話說，</w:t>
      </w:r>
      <w:r w:rsidR="00507778">
        <w:t>物件是根據類別創建出來的具體實體，代表一個具體的積木。</w:t>
      </w:r>
      <w:r w:rsidR="00AB100F">
        <w:rPr>
          <w:rFonts w:hint="eastAsia"/>
        </w:rPr>
        <w:t>在換句話說</w:t>
      </w:r>
      <w:r w:rsidR="00507778">
        <w:t>，有一塊紅色的</w:t>
      </w:r>
      <w:r w:rsidR="00507778">
        <w:t>2x2</w:t>
      </w:r>
      <w:r w:rsidR="00507778">
        <w:t>積木，那麼這塊積木就是一個物件，它是從「樂高積木」這個類別創建出來的。</w:t>
      </w:r>
    </w:p>
    <w:p w:rsidR="004D4392" w:rsidRDefault="004D4392" w:rsidP="00507778">
      <w:pPr>
        <w:pStyle w:val="a4"/>
        <w:numPr>
          <w:ilvl w:val="0"/>
          <w:numId w:val="1"/>
        </w:numPr>
        <w:ind w:leftChars="0"/>
      </w:pPr>
      <w:r>
        <w:t>可以有不同種類的積木（如基礎積木、輪子、特殊形狀積木），它們都可以繼承自「基本樂高積木」這個類別，但是每種積木也會有自己獨特的屬性和行為。</w:t>
      </w:r>
    </w:p>
    <w:p w:rsidR="009E75A1" w:rsidRDefault="009E75A1" w:rsidP="009E75A1"/>
    <w:p w:rsidR="00AB100F" w:rsidRDefault="00AB100F" w:rsidP="009E75A1"/>
    <w:p w:rsidR="00AB100F" w:rsidRDefault="00AB100F" w:rsidP="009E75A1">
      <w:pPr>
        <w:rPr>
          <w:rFonts w:hint="eastAsia"/>
        </w:rPr>
      </w:pPr>
    </w:p>
    <w:p w:rsidR="009E75A1" w:rsidRPr="00AB100F" w:rsidRDefault="00AB100F" w:rsidP="009E75A1">
      <w:pPr>
        <w:rPr>
          <w:i/>
          <w:u w:val="single"/>
        </w:rPr>
      </w:pPr>
      <w:r>
        <w:rPr>
          <w:rFonts w:hint="eastAsia"/>
          <w:i/>
          <w:u w:val="single"/>
        </w:rPr>
        <w:t>二、</w:t>
      </w:r>
      <w:r w:rsidR="009E75A1" w:rsidRPr="00AB100F">
        <w:rPr>
          <w:rFonts w:hint="eastAsia"/>
          <w:i/>
          <w:u w:val="single"/>
        </w:rPr>
        <w:t>以動物為例：</w:t>
      </w:r>
    </w:p>
    <w:p w:rsidR="009E75A1" w:rsidRPr="009E75A1" w:rsidRDefault="009E75A1" w:rsidP="007A5CD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75A1">
        <w:rPr>
          <w:rFonts w:ascii="新細明體" w:eastAsia="新細明體" w:hAnsi="新細明體" w:cs="新細明體"/>
          <w:b/>
          <w:bCs/>
          <w:kern w:val="0"/>
          <w:szCs w:val="24"/>
        </w:rPr>
        <w:t>類別（Class）</w:t>
      </w:r>
      <w:r w:rsidRPr="009E75A1">
        <w:rPr>
          <w:rFonts w:ascii="新細明體" w:eastAsia="新細明體" w:hAnsi="新細明體" w:cs="新細明體"/>
          <w:kern w:val="0"/>
          <w:szCs w:val="24"/>
        </w:rPr>
        <w:t xml:space="preserve">：是一個模板，定義動物的共性（例如 </w:t>
      </w:r>
      <w:r w:rsidRPr="009E75A1">
        <w:rPr>
          <w:rFonts w:ascii="細明體" w:eastAsia="細明體" w:hAnsi="細明體" w:cs="細明體"/>
          <w:kern w:val="0"/>
          <w:szCs w:val="24"/>
        </w:rPr>
        <w:t>Animal</w:t>
      </w:r>
      <w:r w:rsidRPr="009E75A1">
        <w:rPr>
          <w:rFonts w:ascii="新細明體" w:eastAsia="新細明體" w:hAnsi="新細明體" w:cs="新細明體"/>
          <w:kern w:val="0"/>
          <w:szCs w:val="24"/>
        </w:rPr>
        <w:t xml:space="preserve"> 類別）</w:t>
      </w:r>
      <w:r w:rsidR="00F53AD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="00F53ADD">
        <w:t>這個類別包含所有動物的一般特徵和行為。</w:t>
      </w:r>
      <w:r w:rsidRPr="009E75A1">
        <w:rPr>
          <w:rFonts w:ascii="新細明體" w:eastAsia="新細明體" w:hAnsi="新細明體" w:cs="新細明體"/>
          <w:kern w:val="0"/>
          <w:szCs w:val="24"/>
        </w:rPr>
        <w:t>。</w:t>
      </w:r>
    </w:p>
    <w:p w:rsidR="009E75A1" w:rsidRPr="009E75A1" w:rsidRDefault="009E75A1" w:rsidP="009E75A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75A1">
        <w:rPr>
          <w:rFonts w:ascii="新細明體" w:eastAsia="新細明體" w:hAnsi="新細明體" w:cs="新細明體"/>
          <w:b/>
          <w:bCs/>
          <w:kern w:val="0"/>
          <w:szCs w:val="24"/>
        </w:rPr>
        <w:t>物件（Object）</w:t>
      </w:r>
      <w:r w:rsidRPr="009E75A1">
        <w:rPr>
          <w:rFonts w:ascii="新細明體" w:eastAsia="新細明體" w:hAnsi="新細明體" w:cs="新細明體"/>
          <w:kern w:val="0"/>
          <w:szCs w:val="24"/>
        </w:rPr>
        <w:t>：是從類別創建的具體實體，例如</w:t>
      </w:r>
      <w:r w:rsidR="007A5CDB">
        <w:rPr>
          <w:rFonts w:ascii="新細明體" w:eastAsia="新細明體" w:hAnsi="新細明體" w:cs="新細明體" w:hint="eastAsia"/>
          <w:kern w:val="0"/>
          <w:szCs w:val="24"/>
        </w:rPr>
        <w:t>一隻</w:t>
      </w:r>
      <w:r w:rsidRPr="009E75A1">
        <w:rPr>
          <w:rFonts w:ascii="新細明體" w:eastAsia="新細明體" w:hAnsi="新細明體" w:cs="新細明體"/>
          <w:kern w:val="0"/>
          <w:szCs w:val="24"/>
        </w:rPr>
        <w:t>具體的狗或貓</w:t>
      </w:r>
      <w:r w:rsidR="007A5CDB">
        <w:rPr>
          <w:rFonts w:ascii="新細明體" w:eastAsia="新細明體" w:hAnsi="新細明體" w:cs="新細明體" w:hint="eastAsia"/>
          <w:kern w:val="0"/>
          <w:szCs w:val="24"/>
        </w:rPr>
        <w:t>是</w:t>
      </w:r>
      <w:r w:rsidR="007A5CDB">
        <w:t>從「動物」類別創建出來的具體物件。</w:t>
      </w:r>
    </w:p>
    <w:p w:rsidR="009E75A1" w:rsidRPr="009E75A1" w:rsidRDefault="009E75A1" w:rsidP="009E75A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75A1">
        <w:rPr>
          <w:rFonts w:ascii="新細明體" w:eastAsia="新細明體" w:hAnsi="新細明體" w:cs="新細明體"/>
          <w:b/>
          <w:bCs/>
          <w:kern w:val="0"/>
          <w:szCs w:val="24"/>
        </w:rPr>
        <w:t>繼承（Inheritance）</w:t>
      </w:r>
      <w:r w:rsidRPr="009E75A1">
        <w:rPr>
          <w:rFonts w:ascii="新細明體" w:eastAsia="新細明體" w:hAnsi="新細明體" w:cs="新細明體"/>
          <w:kern w:val="0"/>
          <w:szCs w:val="24"/>
        </w:rPr>
        <w:t xml:space="preserve">：子類別可以繼承父類別的屬性和方法，並擴展或修改它們（例如 </w:t>
      </w:r>
      <w:r w:rsidRPr="009E75A1">
        <w:rPr>
          <w:rFonts w:ascii="細明體" w:eastAsia="細明體" w:hAnsi="細明體" w:cs="細明體"/>
          <w:kern w:val="0"/>
          <w:szCs w:val="24"/>
        </w:rPr>
        <w:t>Dog</w:t>
      </w:r>
      <w:r w:rsidRPr="009E75A1">
        <w:rPr>
          <w:rFonts w:ascii="新細明體" w:eastAsia="新細明體" w:hAnsi="新細明體" w:cs="新細明體"/>
          <w:kern w:val="0"/>
          <w:szCs w:val="24"/>
        </w:rPr>
        <w:t xml:space="preserve"> 和 </w:t>
      </w:r>
      <w:r w:rsidRPr="009E75A1">
        <w:rPr>
          <w:rFonts w:ascii="細明體" w:eastAsia="細明體" w:hAnsi="細明體" w:cs="細明體"/>
          <w:kern w:val="0"/>
          <w:szCs w:val="24"/>
        </w:rPr>
        <w:t>Cat</w:t>
      </w:r>
      <w:r w:rsidRPr="009E75A1">
        <w:rPr>
          <w:rFonts w:ascii="新細明體" w:eastAsia="新細明體" w:hAnsi="新細明體" w:cs="新細明體"/>
          <w:kern w:val="0"/>
          <w:szCs w:val="24"/>
        </w:rPr>
        <w:t xml:space="preserve"> 類別繼承自 </w:t>
      </w:r>
      <w:r w:rsidRPr="009E75A1">
        <w:rPr>
          <w:rFonts w:ascii="細明體" w:eastAsia="細明體" w:hAnsi="細明體" w:cs="細明體"/>
          <w:kern w:val="0"/>
          <w:szCs w:val="24"/>
        </w:rPr>
        <w:t>Animal</w:t>
      </w:r>
      <w:r w:rsidRPr="009E75A1">
        <w:rPr>
          <w:rFonts w:ascii="新細明體" w:eastAsia="新細明體" w:hAnsi="新細明體" w:cs="新細明體"/>
          <w:kern w:val="0"/>
          <w:szCs w:val="24"/>
        </w:rPr>
        <w:t xml:space="preserve"> 類別）。</w:t>
      </w:r>
    </w:p>
    <w:p w:rsidR="009E75A1" w:rsidRPr="009E75A1" w:rsidRDefault="009E75A1" w:rsidP="009E75A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75A1">
        <w:rPr>
          <w:rFonts w:ascii="新細明體" w:eastAsia="新細明體" w:hAnsi="新細明體" w:cs="新細明體"/>
          <w:b/>
          <w:bCs/>
          <w:kern w:val="0"/>
          <w:szCs w:val="24"/>
        </w:rPr>
        <w:t>封裝（Encapsulation）</w:t>
      </w:r>
      <w:r w:rsidRPr="009E75A1">
        <w:rPr>
          <w:rFonts w:ascii="新細明體" w:eastAsia="新細明體" w:hAnsi="新細明體" w:cs="新細明體"/>
          <w:kern w:val="0"/>
          <w:szCs w:val="24"/>
        </w:rPr>
        <w:t>：將物件的內部細節隱藏，只暴露必要的方法（例如封裝動物的年齡）。</w:t>
      </w:r>
    </w:p>
    <w:p w:rsidR="009E75A1" w:rsidRPr="009E75A1" w:rsidRDefault="009E75A1" w:rsidP="009E75A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E75A1">
        <w:rPr>
          <w:rFonts w:ascii="新細明體" w:eastAsia="新細明體" w:hAnsi="新細明體" w:cs="新細明體"/>
          <w:b/>
          <w:bCs/>
          <w:kern w:val="0"/>
          <w:szCs w:val="24"/>
        </w:rPr>
        <w:t>多型（Polymorphism）</w:t>
      </w:r>
      <w:r w:rsidRPr="009E75A1">
        <w:rPr>
          <w:rFonts w:ascii="新細明體" w:eastAsia="新細明體" w:hAnsi="新細明體" w:cs="新細明體"/>
          <w:kern w:val="0"/>
          <w:szCs w:val="24"/>
        </w:rPr>
        <w:t>：</w:t>
      </w:r>
      <w:r w:rsidR="007A5CDB">
        <w:t>允許不同類型的物件使用相同的方法名稱，但實現的具體方式可能不同。這樣，我們可以讓不同的動物對「叫聲」這個行為做出不同的反應。即使每</w:t>
      </w:r>
      <w:proofErr w:type="gramStart"/>
      <w:r w:rsidR="007A5CDB">
        <w:t>個</w:t>
      </w:r>
      <w:proofErr w:type="gramEnd"/>
      <w:r w:rsidR="007A5CDB">
        <w:t>動物的</w:t>
      </w:r>
      <w:r w:rsidR="007A5CDB">
        <w:t xml:space="preserve"> </w:t>
      </w:r>
      <w:proofErr w:type="spellStart"/>
      <w:r w:rsidR="007A5CDB">
        <w:rPr>
          <w:rStyle w:val="HTML"/>
        </w:rPr>
        <w:t>make_sound</w:t>
      </w:r>
      <w:proofErr w:type="spellEnd"/>
      <w:r w:rsidR="007A5CDB">
        <w:t xml:space="preserve"> </w:t>
      </w:r>
      <w:r w:rsidR="007A5CDB">
        <w:t>方法不同，我們依然可以統一地使用相同的方法名稱。</w:t>
      </w:r>
      <w:r w:rsidR="007A5CDB">
        <w:rPr>
          <w:rFonts w:hint="eastAsia"/>
        </w:rPr>
        <w:t>換句話說，</w:t>
      </w:r>
      <w:bookmarkStart w:id="0" w:name="_GoBack"/>
      <w:bookmarkEnd w:id="0"/>
      <w:r w:rsidRPr="009E75A1">
        <w:rPr>
          <w:rFonts w:ascii="新細明體" w:eastAsia="新細明體" w:hAnsi="新細明體" w:cs="新細明體"/>
          <w:kern w:val="0"/>
          <w:szCs w:val="24"/>
        </w:rPr>
        <w:t>不同的物件可以使用相同的接口方法，但會有不同的實現（例如不同動物的</w:t>
      </w:r>
      <w:r>
        <w:rPr>
          <w:rFonts w:ascii="新細明體" w:eastAsia="新細明體" w:hAnsi="新細明體" w:cs="新細明體"/>
          <w:kern w:val="0"/>
          <w:szCs w:val="24"/>
        </w:rPr>
        <w:t>”</w:t>
      </w:r>
      <w:r>
        <w:rPr>
          <w:rFonts w:ascii="新細明體" w:eastAsia="新細明體" w:hAnsi="新細明體" w:cs="新細明體" w:hint="eastAsia"/>
          <w:kern w:val="0"/>
          <w:szCs w:val="24"/>
        </w:rPr>
        <w:t>叫聲</w:t>
      </w:r>
      <w:r>
        <w:rPr>
          <w:rFonts w:ascii="新細明體" w:eastAsia="新細明體" w:hAnsi="新細明體" w:cs="新細明體"/>
          <w:kern w:val="0"/>
          <w:szCs w:val="24"/>
        </w:rPr>
        <w:t>”</w:t>
      </w:r>
      <w:r w:rsidR="007A5CDB">
        <w:rPr>
          <w:rFonts w:ascii="新細明體" w:eastAsia="新細明體" w:hAnsi="新細明體" w:cs="新細明體"/>
          <w:kern w:val="0"/>
          <w:szCs w:val="24"/>
        </w:rPr>
        <w:t>）</w:t>
      </w:r>
      <w:r w:rsidRPr="009E75A1">
        <w:rPr>
          <w:rFonts w:ascii="新細明體" w:eastAsia="新細明體" w:hAnsi="新細明體" w:cs="新細明體"/>
          <w:kern w:val="0"/>
          <w:szCs w:val="24"/>
        </w:rPr>
        <w:t>。</w:t>
      </w:r>
    </w:p>
    <w:p w:rsidR="009E75A1" w:rsidRPr="009E75A1" w:rsidRDefault="009E75A1" w:rsidP="009E75A1">
      <w:pPr>
        <w:rPr>
          <w:rFonts w:hint="eastAsia"/>
        </w:rPr>
      </w:pPr>
    </w:p>
    <w:sectPr w:rsidR="009E75A1" w:rsidRPr="009E75A1" w:rsidSect="00507778">
      <w:pgSz w:w="11906" w:h="16838"/>
      <w:pgMar w:top="568" w:right="424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D80"/>
    <w:multiLevelType w:val="hybridMultilevel"/>
    <w:tmpl w:val="6734A814"/>
    <w:lvl w:ilvl="0" w:tplc="80DE3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5009D3"/>
    <w:multiLevelType w:val="multilevel"/>
    <w:tmpl w:val="2F70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5B"/>
    <w:rsid w:val="00135B31"/>
    <w:rsid w:val="004D4392"/>
    <w:rsid w:val="004E7D5B"/>
    <w:rsid w:val="00507778"/>
    <w:rsid w:val="007A5CDB"/>
    <w:rsid w:val="009E75A1"/>
    <w:rsid w:val="00AB100F"/>
    <w:rsid w:val="00F5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6842"/>
  <w15:chartTrackingRefBased/>
  <w15:docId w15:val="{C8C16478-4CBF-4286-8D3A-2BE3AAAE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E75A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7778"/>
    <w:rPr>
      <w:b/>
      <w:bCs/>
    </w:rPr>
  </w:style>
  <w:style w:type="paragraph" w:styleId="a4">
    <w:name w:val="List Paragraph"/>
    <w:basedOn w:val="a"/>
    <w:uiPriority w:val="34"/>
    <w:qFormat/>
    <w:rsid w:val="00507778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9E75A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E75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E75A1"/>
    <w:rPr>
      <w:rFonts w:ascii="細明體" w:eastAsia="細明體" w:hAnsi="細明體" w:cs="細明體"/>
      <w:sz w:val="24"/>
      <w:szCs w:val="24"/>
    </w:rPr>
  </w:style>
  <w:style w:type="character" w:customStyle="1" w:styleId="overflow-x-clip">
    <w:name w:val="overflow-x-clip"/>
    <w:basedOn w:val="a0"/>
    <w:rsid w:val="00AB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2024-12-18T01:31:00Z</dcterms:created>
  <dcterms:modified xsi:type="dcterms:W3CDTF">2024-12-18T02:28:00Z</dcterms:modified>
</cp:coreProperties>
</file>