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C84A6D">
      <w:pPr>
        <w:spacing w:after="0"/>
        <w:jc w:val="center"/>
      </w:pPr>
      <w:r>
        <w:rPr>
          <w:b/>
          <w:color w:val="000000"/>
          <w:sz w:val="34"/>
        </w:rPr>
        <w:t>BALOGUN GBENGA ABDULLAHI</w:t>
      </w:r>
    </w:p>
    <w:p w14:paraId="766DFEFA">
      <w:pPr>
        <w:spacing w:after="20"/>
        <w:jc w:val="center"/>
      </w:pPr>
      <w:r>
        <w:rPr>
          <w:sz w:val="18"/>
        </w:rPr>
        <w:t>Toronto, ON | bgbenga7@gmail.com | (548) 384-5149 | linkedin.com/in/balogun-gbenga</w:t>
      </w:r>
    </w:p>
    <w:p w14:paraId="00C3035F">
      <w:pPr>
        <w:spacing w:after="100"/>
        <w:jc w:val="center"/>
      </w:pPr>
      <w:r>
        <w:rPr>
          <w:b/>
          <w:color w:val="000000"/>
          <w:sz w:val="21"/>
        </w:rPr>
        <w:t>AWS Platform Engineer / Senior DevOps Engineer | CI/CD Pipeline Security | IaC | Containers</w:t>
      </w:r>
    </w:p>
    <w:p w14:paraId="34E19A5C">
      <w:pPr>
        <w:pBdr>
          <w:bottom w:val="single" w:color="000000" w:sz="8" w:space="1"/>
        </w:pBdr>
        <w:spacing w:before="140" w:after="60"/>
      </w:pPr>
      <w:r>
        <w:rPr>
          <w:b/>
          <w:color w:val="000000"/>
          <w:sz w:val="21"/>
        </w:rPr>
        <w:t>PROFESSIONAL SUMMARY</w:t>
      </w:r>
    </w:p>
    <w:p w14:paraId="341DD08B">
      <w:pPr>
        <w:spacing w:after="40" w:line="240" w:lineRule="auto"/>
      </w:pPr>
      <w:r>
        <w:rPr>
          <w:sz w:val="18"/>
        </w:rPr>
        <w:t>Senior DevOps and Cloud Platform Engineer with 8+ years of experience building secure AWS and cloud platform services, standardized CI/CD templates, Infrastructure as Code modules, container deployment patterns, and developer enablement workflows for Agile engineering teams. Strong hands-on background in AWS services, GitHub Actions/Jenkins/Azure DevOps pipelines, Terraform/CloudFormation/CDKTF, Kubernetes/Docker, security remediation, image scanning, policy gates, approvals, secrets management, observability, and technical documentation. Experienced in creating reusable platform engineering solutions that improve developer experience while meeting banking-style requirements for security, quality, compliance, reliability, and business-aligned delivery.</w:t>
      </w:r>
    </w:p>
    <w:p w14:paraId="649AB45F">
      <w:pPr>
        <w:pBdr>
          <w:bottom w:val="single" w:color="000000" w:sz="8" w:space="1"/>
        </w:pBdr>
        <w:spacing w:before="140" w:after="60"/>
      </w:pPr>
      <w:r>
        <w:rPr>
          <w:b/>
          <w:color w:val="000000"/>
          <w:sz w:val="21"/>
        </w:rPr>
        <w:t>CORE PLATFORM ENGINEERING &amp; DEVOPS COMPETENCIES</w:t>
      </w:r>
    </w:p>
    <w:p w14:paraId="11BD7A38">
      <w:pPr>
        <w:pStyle w:val="23"/>
        <w:spacing w:after="30" w:line="240" w:lineRule="auto"/>
        <w:ind w:left="259" w:hanging="259"/>
      </w:pPr>
      <w:r>
        <w:rPr>
          <w:sz w:val="18"/>
        </w:rPr>
        <w:t>AWS platform services: EC2, S3, IAM, VPC, Lambda, API Gateway, DynamoDB/RDS patterns, CloudWatch, ECR/ECS/EKS-aligned delivery, Route 53, Secrets Manager/SSM concepts</w:t>
      </w:r>
    </w:p>
    <w:p w14:paraId="32433BF7">
      <w:pPr>
        <w:pStyle w:val="23"/>
        <w:spacing w:after="30" w:line="240" w:lineRule="auto"/>
        <w:ind w:left="259" w:hanging="259"/>
      </w:pPr>
      <w:r>
        <w:rPr>
          <w:sz w:val="18"/>
        </w:rPr>
        <w:t>CI/CD template engineering: reusable pipeline templates, build/test/scan/deploy workflows, approvals, branch controls, promotion gates, rollback patterns, and environment standardization</w:t>
      </w:r>
    </w:p>
    <w:p w14:paraId="46A7D95F">
      <w:pPr>
        <w:pStyle w:val="23"/>
        <w:spacing w:after="30" w:line="240" w:lineRule="auto"/>
        <w:ind w:left="259" w:hanging="259"/>
      </w:pPr>
      <w:r>
        <w:rPr>
          <w:sz w:val="18"/>
        </w:rPr>
        <w:t>Pipeline security gates: SAST/SCA/container image scanning, secret scanning, IaC scanning, vulnerability thresholds, quality checks, policy-as-code controls, and production release guardrails</w:t>
      </w:r>
    </w:p>
    <w:p w14:paraId="20613B75">
      <w:pPr>
        <w:pStyle w:val="23"/>
        <w:spacing w:after="30" w:line="240" w:lineRule="auto"/>
        <w:ind w:left="259" w:hanging="259"/>
      </w:pPr>
      <w:r>
        <w:rPr>
          <w:sz w:val="18"/>
        </w:rPr>
        <w:t>Infrastructure as Code: Terraform, CloudFormation, HashiCorp CDKTF, ARM templates, reusable modules, parameterized environments, peer review, drift reduction, and repeatable provisioning</w:t>
      </w:r>
    </w:p>
    <w:p w14:paraId="24CB8772">
      <w:pPr>
        <w:pStyle w:val="23"/>
        <w:spacing w:after="30" w:line="240" w:lineRule="auto"/>
        <w:ind w:left="259" w:hanging="259"/>
      </w:pPr>
      <w:r>
        <w:rPr>
          <w:sz w:val="18"/>
        </w:rPr>
        <w:t>Container platforms: Kubernetes, AKS/EKS-style clusters, Docker, Helm, Argo CD/GitOps, container lifecycle management, patching, upgrades, and runtime observability</w:t>
      </w:r>
    </w:p>
    <w:p w14:paraId="1B4A8E60">
      <w:pPr>
        <w:pStyle w:val="23"/>
        <w:spacing w:after="30" w:line="240" w:lineRule="auto"/>
        <w:ind w:left="259" w:hanging="259"/>
      </w:pPr>
      <w:r>
        <w:rPr>
          <w:sz w:val="18"/>
        </w:rPr>
        <w:t>SecOps and remediation: IAM/RBAC hardening, Key Vault/Secrets Manager patterns, encryption, audit logging, vulnerability remediation, access reviews, and compliance-aligned runbooks</w:t>
      </w:r>
    </w:p>
    <w:p w14:paraId="3CE83618">
      <w:pPr>
        <w:pStyle w:val="23"/>
        <w:spacing w:after="30" w:line="240" w:lineRule="auto"/>
        <w:ind w:left="259" w:hanging="259"/>
      </w:pPr>
      <w:r>
        <w:rPr>
          <w:sz w:val="18"/>
        </w:rPr>
        <w:t>Agile delivery and documentation: scrum/kanban collaboration, backlog refinement, acceptance criteria, developer-facing templates, technical standards, implementation guides, and stakeholder communication</w:t>
      </w:r>
    </w:p>
    <w:p w14:paraId="0E627287">
      <w:pPr>
        <w:pBdr>
          <w:bottom w:val="single" w:color="000000" w:sz="8" w:space="1"/>
        </w:pBdr>
        <w:spacing w:before="140" w:after="60"/>
      </w:pPr>
      <w:r>
        <w:rPr>
          <w:b/>
          <w:color w:val="000000"/>
          <w:sz w:val="21"/>
        </w:rPr>
        <w:t>TECHNICAL SKILLS</w:t>
      </w:r>
    </w:p>
    <w:p w14:paraId="4DFC4D20">
      <w:pPr>
        <w:spacing w:after="20" w:line="240" w:lineRule="auto"/>
      </w:pPr>
      <w:r>
        <w:rPr>
          <w:b/>
          <w:color w:val="000000"/>
          <w:sz w:val="18"/>
        </w:rPr>
        <w:t xml:space="preserve">Cloud Platforms: </w:t>
      </w:r>
      <w:r>
        <w:rPr>
          <w:color w:val="000000"/>
          <w:sz w:val="18"/>
        </w:rPr>
        <w:t>AWS, Azure, hybrid cloud patterns, platform engineering, shared services, landing-zone guardrails</w:t>
      </w:r>
    </w:p>
    <w:p w14:paraId="3671A8AF">
      <w:pPr>
        <w:spacing w:after="20" w:line="240" w:lineRule="auto"/>
      </w:pPr>
      <w:r>
        <w:rPr>
          <w:b/>
          <w:color w:val="000000"/>
          <w:sz w:val="18"/>
        </w:rPr>
        <w:t xml:space="preserve">AWS: </w:t>
      </w:r>
      <w:r>
        <w:rPr>
          <w:color w:val="000000"/>
          <w:sz w:val="18"/>
        </w:rPr>
        <w:t>IAM, EC2, S3, VPC, Lambda, API Gateway, DynamoDB/RDS concepts, CloudWatch, ECR, ECS/EKS patterns, Route 53, Secrets Manager/SSM</w:t>
      </w:r>
    </w:p>
    <w:p w14:paraId="619BE274">
      <w:pPr>
        <w:spacing w:after="20" w:line="240" w:lineRule="auto"/>
      </w:pPr>
      <w:r>
        <w:rPr>
          <w:b/>
          <w:color w:val="000000"/>
          <w:sz w:val="18"/>
        </w:rPr>
        <w:t xml:space="preserve">CI/CD &amp; Source Control: </w:t>
      </w:r>
      <w:r>
        <w:rPr>
          <w:color w:val="000000"/>
          <w:sz w:val="18"/>
        </w:rPr>
        <w:t>GitHub Actions, Jenkins, Azure DevOps Pipelines, Git, reusable pipeline templates, gates, approvals, branching strategies, environment promotion, rollback patterns</w:t>
      </w:r>
    </w:p>
    <w:p w14:paraId="768D6DBE">
      <w:pPr>
        <w:spacing w:after="20" w:line="240" w:lineRule="auto"/>
      </w:pPr>
      <w:r>
        <w:rPr>
          <w:b/>
          <w:color w:val="000000"/>
          <w:sz w:val="18"/>
        </w:rPr>
        <w:t xml:space="preserve">Security &amp; Quality Gates: </w:t>
      </w:r>
      <w:r>
        <w:rPr>
          <w:color w:val="000000"/>
          <w:sz w:val="18"/>
        </w:rPr>
        <w:t>SAST, SCA, container image scanning, secret scanning, IaC scanning, vulnerability remediation, policy gates, quality thresholds, RBAC/IAM, encryption, audit logging</w:t>
      </w:r>
    </w:p>
    <w:p w14:paraId="0644DB32">
      <w:pPr>
        <w:spacing w:after="20" w:line="240" w:lineRule="auto"/>
      </w:pPr>
      <w:r>
        <w:rPr>
          <w:b/>
          <w:color w:val="000000"/>
          <w:sz w:val="18"/>
        </w:rPr>
        <w:t xml:space="preserve">Infrastructure as Code: </w:t>
      </w:r>
      <w:r>
        <w:rPr>
          <w:color w:val="000000"/>
          <w:sz w:val="18"/>
        </w:rPr>
        <w:t>Terraform, CloudFormation, CDKTF, ARM templates, reusable modules, remote state, environment promotion, policy guardrails</w:t>
      </w:r>
    </w:p>
    <w:p w14:paraId="19C2293D">
      <w:pPr>
        <w:spacing w:after="20" w:line="240" w:lineRule="auto"/>
      </w:pPr>
      <w:r>
        <w:rPr>
          <w:b/>
          <w:color w:val="000000"/>
          <w:sz w:val="18"/>
        </w:rPr>
        <w:t xml:space="preserve">Scripting &amp; Automation: </w:t>
      </w:r>
      <w:r>
        <w:rPr>
          <w:color w:val="000000"/>
          <w:sz w:val="18"/>
        </w:rPr>
        <w:t>Python, Bash, PowerShell, YAML, HCL, SQL, automation runbooks</w:t>
      </w:r>
    </w:p>
    <w:p w14:paraId="3A3B0A8E">
      <w:pPr>
        <w:spacing w:after="20" w:line="240" w:lineRule="auto"/>
      </w:pPr>
      <w:r>
        <w:rPr>
          <w:b/>
          <w:color w:val="000000"/>
          <w:sz w:val="18"/>
        </w:rPr>
        <w:t xml:space="preserve">Containers/Orchestration: </w:t>
      </w:r>
      <w:r>
        <w:rPr>
          <w:color w:val="000000"/>
          <w:sz w:val="18"/>
        </w:rPr>
        <w:t>Docker, Kubernetes, AKS/EKS-style platforms, Helm, Argo CD, container build/scan/deploy automation, lifecycle management</w:t>
      </w:r>
    </w:p>
    <w:p w14:paraId="36EF89AC">
      <w:pPr>
        <w:spacing w:after="20" w:line="240" w:lineRule="auto"/>
      </w:pPr>
      <w:r>
        <w:rPr>
          <w:b/>
          <w:color w:val="000000"/>
          <w:sz w:val="18"/>
        </w:rPr>
        <w:t xml:space="preserve">Observability: </w:t>
      </w:r>
      <w:r>
        <w:rPr>
          <w:color w:val="000000"/>
          <w:sz w:val="18"/>
        </w:rPr>
        <w:t>CloudWatch, Azure Monitor, Log Analytics, Prometheus, Grafana, ELK, alerts, dashboards, SLO/MTTR tracking</w:t>
      </w:r>
    </w:p>
    <w:p w14:paraId="11DCD026">
      <w:pPr>
        <w:spacing w:after="20" w:line="240" w:lineRule="auto"/>
      </w:pPr>
      <w:r>
        <w:rPr>
          <w:b/>
          <w:color w:val="000000"/>
          <w:sz w:val="18"/>
        </w:rPr>
        <w:t xml:space="preserve">Ways of Working: </w:t>
      </w:r>
      <w:r>
        <w:rPr>
          <w:color w:val="000000"/>
          <w:sz w:val="18"/>
        </w:rPr>
        <w:t>Agile, scrum, kanban, backlog refinement, acceptance criteria, technical documentation, developer enablement, customer/business requirement translation</w:t>
      </w:r>
    </w:p>
    <w:p w14:paraId="0566F79C">
      <w:pPr>
        <w:pBdr>
          <w:bottom w:val="single" w:color="000000" w:sz="8" w:space="1"/>
        </w:pBdr>
        <w:spacing w:before="140" w:after="60"/>
      </w:pPr>
      <w:r>
        <w:rPr>
          <w:b/>
          <w:color w:val="000000"/>
          <w:sz w:val="21"/>
        </w:rPr>
        <w:t>PROFESSIONAL EXPERIENCE</w:t>
      </w:r>
    </w:p>
    <w:p w14:paraId="44C888E4">
      <w:pPr>
        <w:spacing w:after="20"/>
      </w:pPr>
      <w:r>
        <w:rPr>
          <w:rFonts w:hint="default"/>
          <w:b/>
          <w:color w:val="000000"/>
          <w:sz w:val="19"/>
          <w:lang w:val="en-US"/>
        </w:rPr>
        <w:t>BeSpoke Labs</w:t>
      </w:r>
      <w:r>
        <w:rPr>
          <w:b/>
          <w:color w:val="000000"/>
          <w:sz w:val="19"/>
        </w:rPr>
        <w:t xml:space="preserve"> | Senior DevOps Engineer / Cloud Platform Engineer | </w:t>
      </w:r>
      <w:r>
        <w:rPr>
          <w:rFonts w:hint="default"/>
          <w:b/>
          <w:color w:val="000000"/>
          <w:sz w:val="19"/>
          <w:lang w:val="en-US"/>
        </w:rPr>
        <w:t>Feb 2026</w:t>
      </w:r>
      <w:r>
        <w:rPr>
          <w:b/>
          <w:color w:val="000000"/>
          <w:sz w:val="19"/>
        </w:rPr>
        <w:t xml:space="preserve"> - Present</w:t>
      </w:r>
    </w:p>
    <w:p w14:paraId="615C5225">
      <w:pPr>
        <w:pStyle w:val="23"/>
        <w:spacing w:after="30" w:line="240" w:lineRule="auto"/>
        <w:ind w:left="259" w:hanging="259"/>
      </w:pPr>
      <w:r>
        <w:rPr>
          <w:sz w:val="18"/>
        </w:rPr>
        <w:t>Designed and improved reusable CI/CD pipeline templates for application teams, standardizing build, test, security scan, artifact packaging, deployment, approval, promotion, and rollback stages across cloud workloads.</w:t>
      </w:r>
    </w:p>
    <w:p w14:paraId="588D1F10">
      <w:pPr>
        <w:pStyle w:val="23"/>
        <w:spacing w:after="30" w:line="240" w:lineRule="auto"/>
        <w:ind w:left="259" w:hanging="259"/>
      </w:pPr>
      <w:r>
        <w:rPr>
          <w:sz w:val="18"/>
        </w:rPr>
        <w:t>Implemented security gates in GitHub Actions/Jenkins/Azure DevOps-style pipelines, including dependency scanning, container image scanning, secret checks, IaC validation, quality thresholds, and manual approval controls before production release.</w:t>
      </w:r>
    </w:p>
    <w:p w14:paraId="1B2A1C38">
      <w:pPr>
        <w:pStyle w:val="23"/>
        <w:spacing w:after="30" w:line="240" w:lineRule="auto"/>
        <w:ind w:left="259" w:hanging="259"/>
      </w:pPr>
      <w:r>
        <w:rPr>
          <w:sz w:val="18"/>
        </w:rPr>
        <w:t>Built and maintained AWS-aligned platform services using Infrastructure as Code patterns across IAM, networking, compute, storage, container registry, observability, and environment provisioning workflows.</w:t>
      </w:r>
    </w:p>
    <w:p w14:paraId="1CE17709">
      <w:pPr>
        <w:pStyle w:val="23"/>
        <w:spacing w:after="30" w:line="240" w:lineRule="auto"/>
        <w:ind w:left="259" w:hanging="259"/>
      </w:pPr>
      <w:r>
        <w:rPr>
          <w:sz w:val="18"/>
        </w:rPr>
        <w:t>Hardened cloud platforms using least-privilege IAM/RBAC, encrypted secrets, Key Vault/Secrets Manager patterns, audit logging, vulnerability remediation workflows, and access review practices aligned to SOC2/NIST-style controls.</w:t>
      </w:r>
    </w:p>
    <w:p w14:paraId="55B47DA6">
      <w:pPr>
        <w:pStyle w:val="23"/>
        <w:spacing w:after="30" w:line="240" w:lineRule="auto"/>
        <w:ind w:left="259" w:hanging="259"/>
      </w:pPr>
      <w:r>
        <w:rPr>
          <w:sz w:val="18"/>
        </w:rPr>
        <w:t>Automated container build and deployment workflows for Kubernetes/AKS/EKS-style platforms using Docker, Helm, and CI/CD pipelines; reduced critical vulnerabilities reaching production by 75%.</w:t>
      </w:r>
    </w:p>
    <w:p w14:paraId="3E9477B2">
      <w:pPr>
        <w:pStyle w:val="23"/>
        <w:spacing w:after="30" w:line="240" w:lineRule="auto"/>
        <w:ind w:left="259" w:hanging="259"/>
      </w:pPr>
      <w:r>
        <w:rPr>
          <w:sz w:val="18"/>
        </w:rPr>
        <w:t>Partnered with developers to improve developer experience through documented templates, reusable deployment patterns, self-service runbooks, environment standards, and troubleshooting guides.</w:t>
      </w:r>
    </w:p>
    <w:p w14:paraId="45426501">
      <w:pPr>
        <w:pStyle w:val="23"/>
        <w:spacing w:after="30" w:line="240" w:lineRule="auto"/>
        <w:ind w:left="259" w:hanging="259"/>
      </w:pPr>
      <w:r>
        <w:rPr>
          <w:sz w:val="18"/>
        </w:rPr>
        <w:t>Used Python, Bash, YAML, HCL, and Terraform/CDKTF/ARM automation to reduce manual provisioning, improve repeatability, and support reliable environment promotion across dev, staging, and production.</w:t>
      </w:r>
    </w:p>
    <w:p w14:paraId="5DD726AE">
      <w:pPr>
        <w:pStyle w:val="23"/>
        <w:spacing w:after="30" w:line="240" w:lineRule="auto"/>
        <w:ind w:left="259" w:hanging="259"/>
      </w:pPr>
      <w:r>
        <w:rPr>
          <w:sz w:val="18"/>
        </w:rPr>
        <w:t>Deployed end-to-end observability with CloudWatch/Azure Monitor/Log Analytics, Prometheus, Grafana, and ELK, reducing incident MTTR by 60% through clearer alerts, dashboards, logs, and operational runbooks.</w:t>
      </w:r>
    </w:p>
    <w:p w14:paraId="7FD0784B">
      <w:pPr>
        <w:pStyle w:val="23"/>
        <w:spacing w:after="30" w:line="240" w:lineRule="auto"/>
        <w:ind w:left="259" w:hanging="259"/>
      </w:pPr>
      <w:r>
        <w:rPr>
          <w:sz w:val="18"/>
        </w:rPr>
        <w:t>Worked within Agile scrum/kanban workflows, translating customer and business requirements into secure platform features, backlog items, acceptance criteria, implementation plans, and release documentation.</w:t>
      </w:r>
    </w:p>
    <w:p w14:paraId="5192EFAF">
      <w:pPr>
        <w:pStyle w:val="23"/>
        <w:spacing w:after="30" w:line="240" w:lineRule="auto"/>
        <w:ind w:left="259" w:hanging="259"/>
      </w:pPr>
      <w:r>
        <w:rPr>
          <w:sz w:val="18"/>
        </w:rPr>
        <w:t>Optimized cloud spend through rightsizing, usage review, and commitment planning, sustaining approximately 25% monthly cost reduction while preserving reliability and security requirements.</w:t>
      </w:r>
    </w:p>
    <w:p w14:paraId="44900C7C">
      <w:pPr>
        <w:spacing w:after="20"/>
      </w:pPr>
      <w:r>
        <w:rPr>
          <w:rFonts w:hint="default"/>
          <w:b/>
          <w:color w:val="000000"/>
          <w:sz w:val="19"/>
          <w:lang w:val="en-US"/>
        </w:rPr>
        <w:t>Real Genius LLC</w:t>
      </w:r>
      <w:bookmarkStart w:id="0" w:name="_GoBack"/>
      <w:bookmarkEnd w:id="0"/>
      <w:r>
        <w:rPr>
          <w:b/>
          <w:color w:val="000000"/>
          <w:sz w:val="19"/>
        </w:rPr>
        <w:t xml:space="preserve"> | DevOps Engineer | Jun 2018 - Sep 2022</w:t>
      </w:r>
    </w:p>
    <w:p w14:paraId="6A197619">
      <w:pPr>
        <w:pStyle w:val="23"/>
        <w:spacing w:after="30" w:line="240" w:lineRule="auto"/>
        <w:ind w:left="259" w:hanging="259"/>
      </w:pPr>
      <w:r>
        <w:rPr>
          <w:sz w:val="18"/>
        </w:rPr>
        <w:t>Built CI/CD pipelines using Jenkins and GitHub-based workflows, increasing deployment frequency by 300% while adding safer release controls, environment promotion, rollback practices, and release visibility.</w:t>
      </w:r>
    </w:p>
    <w:p w14:paraId="39581188">
      <w:pPr>
        <w:pStyle w:val="23"/>
        <w:spacing w:after="30" w:line="240" w:lineRule="auto"/>
        <w:ind w:left="259" w:hanging="259"/>
      </w:pPr>
      <w:r>
        <w:rPr>
          <w:sz w:val="18"/>
        </w:rPr>
        <w:t>Standardized Infrastructure as Code using Terraform/CloudFormation/ARM-style templates, reducing environment provisioning time from 2 days to approximately 15 minutes and improving consistency across teams.</w:t>
      </w:r>
    </w:p>
    <w:p w14:paraId="2D14D894">
      <w:pPr>
        <w:pStyle w:val="23"/>
        <w:spacing w:after="30" w:line="240" w:lineRule="auto"/>
        <w:ind w:left="259" w:hanging="259"/>
      </w:pPr>
      <w:r>
        <w:rPr>
          <w:sz w:val="18"/>
        </w:rPr>
        <w:t>Containerized 50+ applications using Docker and supported Kubernetes-based deployment, patching, upgrade, and lifecycle management practices for application teams.</w:t>
      </w:r>
    </w:p>
    <w:p w14:paraId="5A2C8AE7">
      <w:pPr>
        <w:pStyle w:val="23"/>
        <w:spacing w:after="30" w:line="240" w:lineRule="auto"/>
        <w:ind w:left="259" w:hanging="259"/>
      </w:pPr>
      <w:r>
        <w:rPr>
          <w:sz w:val="18"/>
        </w:rPr>
        <w:t>Integrated quality and security practices into delivery workflows, including peer review, pipeline validation, artifact controls, vulnerability remediation tracking, and documented release checklists.</w:t>
      </w:r>
    </w:p>
    <w:p w14:paraId="398B2201">
      <w:pPr>
        <w:pStyle w:val="23"/>
        <w:spacing w:after="30" w:line="240" w:lineRule="auto"/>
        <w:ind w:left="259" w:hanging="259"/>
      </w:pPr>
      <w:r>
        <w:rPr>
          <w:sz w:val="18"/>
        </w:rPr>
        <w:t>Implemented centralized logging and monitoring through ELK, Prometheus/Grafana, and cloud-native monitoring tools, reducing average time to debug production issues by 70%.</w:t>
      </w:r>
    </w:p>
    <w:p w14:paraId="2E87854A">
      <w:pPr>
        <w:pStyle w:val="23"/>
        <w:spacing w:after="30" w:line="240" w:lineRule="auto"/>
        <w:ind w:left="259" w:hanging="259"/>
      </w:pPr>
      <w:r>
        <w:rPr>
          <w:sz w:val="18"/>
        </w:rPr>
        <w:t>Created technical documentation, runbooks, onboarding notes, and platform standards for developers and operations teams to support repeatable delivery and faster troubleshooting.</w:t>
      </w:r>
    </w:p>
    <w:p w14:paraId="3D42C18B">
      <w:pPr>
        <w:pStyle w:val="23"/>
        <w:spacing w:after="30" w:line="240" w:lineRule="auto"/>
        <w:ind w:left="259" w:hanging="259"/>
      </w:pPr>
      <w:r>
        <w:rPr>
          <w:sz w:val="18"/>
        </w:rPr>
        <w:t>Supported cloud database and infrastructure operations including backups, restoration runbooks, patching, monitoring, and reliability improvements for production workloads.</w:t>
      </w:r>
    </w:p>
    <w:p w14:paraId="0A1ECF90">
      <w:pPr>
        <w:pBdr>
          <w:bottom w:val="single" w:color="000000" w:sz="8" w:space="1"/>
        </w:pBdr>
        <w:spacing w:before="140" w:after="60"/>
      </w:pPr>
      <w:r>
        <w:rPr>
          <w:b/>
          <w:color w:val="000000"/>
          <w:sz w:val="21"/>
        </w:rPr>
        <w:t>SELECTED PLATFORM ENGINEERING PROJECTS</w:t>
      </w:r>
    </w:p>
    <w:p w14:paraId="0BBB5A96">
      <w:pPr>
        <w:spacing w:after="20"/>
      </w:pPr>
      <w:r>
        <w:rPr>
          <w:b/>
          <w:color w:val="000000"/>
          <w:sz w:val="18"/>
        </w:rPr>
        <w:t xml:space="preserve">Reusable Secure Pipeline Template Framework: </w:t>
      </w:r>
      <w:r>
        <w:rPr>
          <w:sz w:val="18"/>
        </w:rPr>
        <w:t>Created reusable CI/CD template patterns for application teams with build, test, scan, package, deploy, approval, rollback, and environment promotion stages. Added security gates for secrets, dependencies, container images, IaC validation, and quality thresholds so developers could ship faster without bypassing security controls.</w:t>
      </w:r>
    </w:p>
    <w:p w14:paraId="4D0FE6E1">
      <w:pPr>
        <w:spacing w:after="20"/>
      </w:pPr>
      <w:r>
        <w:rPr>
          <w:b/>
          <w:color w:val="000000"/>
          <w:sz w:val="18"/>
        </w:rPr>
        <w:t xml:space="preserve">AWS Multi-Tenant SaaS API Platform: </w:t>
      </w:r>
      <w:r>
        <w:rPr>
          <w:sz w:val="18"/>
        </w:rPr>
        <w:t>Designed an AWS serverless/API platform using API Gateway, Cognito/JWT authorization concepts, Lambda CRUD APIs, DynamoDB tenant isolation, S3 tenant storage, CloudWatch/X-Ray observability, and optional API Gateway usage plans for rate limiting and tenant-level control.</w:t>
      </w:r>
    </w:p>
    <w:p w14:paraId="7BA94E9D">
      <w:pPr>
        <w:spacing w:after="20"/>
      </w:pPr>
      <w:r>
        <w:rPr>
          <w:b/>
          <w:color w:val="000000"/>
          <w:sz w:val="18"/>
        </w:rPr>
        <w:t xml:space="preserve">Container Platform and Developer Enablement: </w:t>
      </w:r>
      <w:r>
        <w:rPr>
          <w:sz w:val="18"/>
        </w:rPr>
        <w:t>Built container deployment patterns using Docker, Kubernetes, Helm, GitOps/Argo CD, monitoring, and documented runbooks to standardize how developers move workloads from development to staging and production.</w:t>
      </w:r>
    </w:p>
    <w:p w14:paraId="62E634AC">
      <w:pPr>
        <w:spacing w:after="20"/>
      </w:pPr>
      <w:r>
        <w:rPr>
          <w:b/>
          <w:color w:val="000000"/>
          <w:sz w:val="18"/>
        </w:rPr>
        <w:t xml:space="preserve">Azure Database and Container Platform: </w:t>
      </w:r>
      <w:r>
        <w:rPr>
          <w:sz w:val="18"/>
        </w:rPr>
        <w:t>Designed a reference platform using AKS with secure data services including Azure SQL/SQL MI and Cosmos DB, IaC with CDKTF/ARM, Azure Policy/RBAC guardrails, monitoring, backup/restore procedures, and failover testing.</w:t>
      </w:r>
    </w:p>
    <w:p w14:paraId="0400A668">
      <w:pPr>
        <w:pBdr>
          <w:bottom w:val="single" w:color="000000" w:sz="8" w:space="1"/>
        </w:pBdr>
        <w:spacing w:before="140" w:after="60"/>
      </w:pPr>
      <w:r>
        <w:rPr>
          <w:b/>
          <w:color w:val="000000"/>
          <w:sz w:val="21"/>
        </w:rPr>
        <w:t>CERTIFICATIONS</w:t>
      </w:r>
    </w:p>
    <w:p w14:paraId="2530A17F">
      <w:pPr>
        <w:spacing w:after="40" w:line="240" w:lineRule="auto"/>
      </w:pPr>
      <w:r>
        <w:rPr>
          <w:sz w:val="18"/>
        </w:rPr>
        <w:t>AWS Certified DevOps Engineer - Professional | AWS Certified Solutions Architect - Associate | Microsoft Certified: Azure Administrator Associate | Certified Kubernetes Administrator (CKA) | CCNP ENCOR | CCNA R&amp;S</w:t>
      </w:r>
    </w:p>
    <w:p w14:paraId="7711E19B">
      <w:pPr>
        <w:pBdr>
          <w:bottom w:val="single" w:color="000000" w:sz="8" w:space="1"/>
        </w:pBdr>
        <w:spacing w:before="140" w:after="60"/>
      </w:pPr>
      <w:r>
        <w:rPr>
          <w:b/>
          <w:color w:val="000000"/>
          <w:sz w:val="21"/>
        </w:rPr>
        <w:t>EDUCATION</w:t>
      </w:r>
    </w:p>
    <w:p w14:paraId="19CE81D1">
      <w:pPr>
        <w:spacing w:after="40" w:line="240" w:lineRule="auto"/>
      </w:pPr>
      <w:r>
        <w:rPr>
          <w:sz w:val="18"/>
        </w:rPr>
        <w:t>Conestoga College - Diploma in Computer Systems Technician and IT | Capstone: Automated Cloud Scaling &amp; Self-Healing Networks</w:t>
      </w:r>
    </w:p>
    <w:p w14:paraId="36200EB6">
      <w:pPr>
        <w:spacing w:after="40" w:line="240" w:lineRule="auto"/>
      </w:pPr>
      <w:r>
        <w:rPr>
          <w:sz w:val="18"/>
        </w:rPr>
        <w:t>University of Lagos - B.Sc. in Electrical and Electronics Engineering</w:t>
      </w:r>
    </w:p>
    <w:sectPr>
      <w:pgSz w:w="12240" w:h="15840"/>
      <w:pgMar w:top="605" w:right="691" w:bottom="605" w:left="69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937F3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rPr>
      <w:rFonts w:ascii="Calibri" w:hAnsi="Calibri"/>
      <w:sz w:val="18"/>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2013-12-23T18:15:00Z</dcterms:created>
  <dc:creator>python-docx</dc:creator>
  <dc:description>generated by python-docx</dc:description>
  <cp:lastModifiedBy>balogun gbenga</cp:lastModifiedBy>
  <dcterms:modified xsi:type="dcterms:W3CDTF">2026-05-13T02:08:51Z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6A5F9A34144EFBB77315046A5A8158AC_42</vt:lpwstr>
  </property>
</Properties>
</file>