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6F13D" w14:textId="77777777" w:rsidR="002E40E7" w:rsidRPr="00174A44" w:rsidRDefault="002E40E7" w:rsidP="002E40E7">
      <w:pPr>
        <w:pStyle w:val="Title"/>
      </w:pPr>
    </w:p>
    <w:p w14:paraId="48DF6A89" w14:textId="77777777" w:rsidR="002E40E7" w:rsidRPr="00174A44" w:rsidRDefault="002E40E7" w:rsidP="002E40E7">
      <w:pPr>
        <w:pStyle w:val="Title"/>
      </w:pPr>
    </w:p>
    <w:p w14:paraId="2C0E4A0C" w14:textId="77777777" w:rsidR="002E40E7" w:rsidRPr="00174A44" w:rsidRDefault="002E40E7" w:rsidP="002E40E7">
      <w:pPr>
        <w:pStyle w:val="Title"/>
      </w:pPr>
    </w:p>
    <w:p w14:paraId="73C43809" w14:textId="77777777" w:rsidR="002E40E7" w:rsidRPr="00174A44" w:rsidRDefault="002E40E7" w:rsidP="002E40E7"/>
    <w:p w14:paraId="19583320" w14:textId="77777777" w:rsidR="002E40E7" w:rsidRPr="00174A44" w:rsidRDefault="002E40E7" w:rsidP="002E40E7"/>
    <w:p w14:paraId="50CF066E" w14:textId="4EB1BC1A" w:rsidR="005A3FF3" w:rsidRPr="00174A44" w:rsidRDefault="002E40E7" w:rsidP="002E40E7">
      <w:pPr>
        <w:pStyle w:val="Title"/>
      </w:pPr>
      <w:r w:rsidRPr="00174A44">
        <w:t>Analy</w:t>
      </w:r>
      <w:r w:rsidR="009242F8">
        <w:t>s</w:t>
      </w:r>
      <w:r w:rsidRPr="00174A44">
        <w:t>ing the Influence of Marketing Analytics on Customer Decision</w:t>
      </w:r>
      <w:r w:rsidR="009242F8">
        <w:t>-M</w:t>
      </w:r>
      <w:r w:rsidRPr="00174A44">
        <w:t>aking: A Case Study of Tesco</w:t>
      </w:r>
      <w:r w:rsidR="009242F8">
        <w:t>'</w:t>
      </w:r>
      <w:r w:rsidRPr="00174A44">
        <w:t>s CLUBCARD Policy in the UK</w:t>
      </w:r>
    </w:p>
    <w:p w14:paraId="45014065" w14:textId="77777777" w:rsidR="002E40E7" w:rsidRPr="00174A44" w:rsidRDefault="002E40E7" w:rsidP="002E40E7"/>
    <w:p w14:paraId="72E4C242" w14:textId="77777777" w:rsidR="002E40E7" w:rsidRPr="002E40E7" w:rsidRDefault="002E40E7" w:rsidP="002E40E7">
      <w:pPr>
        <w:spacing w:before="100" w:beforeAutospacing="1" w:after="100" w:afterAutospacing="1" w:line="240" w:lineRule="auto"/>
        <w:jc w:val="left"/>
        <w:rPr>
          <w:rFonts w:eastAsia="Times New Roman" w:cs="Times New Roman"/>
          <w:kern w:val="0"/>
          <w:szCs w:val="24"/>
          <w14:ligatures w14:val="none"/>
        </w:rPr>
      </w:pPr>
      <w:r w:rsidRPr="002E40E7">
        <w:rPr>
          <w:rFonts w:eastAsia="Times New Roman" w:hAnsi="Symbol" w:cs="Times New Roman"/>
          <w:kern w:val="0"/>
          <w:szCs w:val="24"/>
          <w14:ligatures w14:val="none"/>
        </w:rPr>
        <w:t></w:t>
      </w:r>
      <w:r w:rsidRPr="002E40E7">
        <w:rPr>
          <w:rFonts w:eastAsia="Times New Roman" w:cs="Times New Roman"/>
          <w:kern w:val="0"/>
          <w:szCs w:val="24"/>
          <w14:ligatures w14:val="none"/>
        </w:rPr>
        <w:t xml:space="preserve">  </w:t>
      </w:r>
      <w:r w:rsidRPr="002E40E7">
        <w:rPr>
          <w:rFonts w:eastAsia="Times New Roman" w:cs="Times New Roman"/>
          <w:b/>
          <w:bCs/>
          <w:kern w:val="0"/>
          <w:szCs w:val="24"/>
          <w14:ligatures w14:val="none"/>
        </w:rPr>
        <w:t>Student Name</w:t>
      </w:r>
    </w:p>
    <w:p w14:paraId="4CFD441A" w14:textId="77777777" w:rsidR="002E40E7" w:rsidRPr="002E40E7" w:rsidRDefault="002E40E7" w:rsidP="002E40E7">
      <w:pPr>
        <w:spacing w:before="100" w:beforeAutospacing="1" w:after="100" w:afterAutospacing="1" w:line="240" w:lineRule="auto"/>
        <w:jc w:val="left"/>
        <w:rPr>
          <w:rFonts w:eastAsia="Times New Roman" w:cs="Times New Roman"/>
          <w:kern w:val="0"/>
          <w:szCs w:val="24"/>
          <w14:ligatures w14:val="none"/>
        </w:rPr>
      </w:pPr>
      <w:r w:rsidRPr="002E40E7">
        <w:rPr>
          <w:rFonts w:eastAsia="Times New Roman" w:hAnsi="Symbol" w:cs="Times New Roman"/>
          <w:kern w:val="0"/>
          <w:szCs w:val="24"/>
          <w14:ligatures w14:val="none"/>
        </w:rPr>
        <w:t></w:t>
      </w:r>
      <w:r w:rsidRPr="002E40E7">
        <w:rPr>
          <w:rFonts w:eastAsia="Times New Roman" w:cs="Times New Roman"/>
          <w:kern w:val="0"/>
          <w:szCs w:val="24"/>
          <w14:ligatures w14:val="none"/>
        </w:rPr>
        <w:t xml:space="preserve">  </w:t>
      </w:r>
      <w:r w:rsidRPr="002E40E7">
        <w:rPr>
          <w:rFonts w:eastAsia="Times New Roman" w:cs="Times New Roman"/>
          <w:b/>
          <w:bCs/>
          <w:kern w:val="0"/>
          <w:szCs w:val="24"/>
          <w14:ligatures w14:val="none"/>
        </w:rPr>
        <w:t>Student ID</w:t>
      </w:r>
    </w:p>
    <w:p w14:paraId="2B2A8977" w14:textId="77777777" w:rsidR="002E40E7" w:rsidRPr="002E40E7" w:rsidRDefault="002E40E7" w:rsidP="002E40E7">
      <w:pPr>
        <w:spacing w:before="100" w:beforeAutospacing="1" w:after="100" w:afterAutospacing="1" w:line="240" w:lineRule="auto"/>
        <w:jc w:val="left"/>
        <w:rPr>
          <w:rFonts w:eastAsia="Times New Roman" w:cs="Times New Roman"/>
          <w:kern w:val="0"/>
          <w:szCs w:val="24"/>
          <w14:ligatures w14:val="none"/>
        </w:rPr>
      </w:pPr>
      <w:r w:rsidRPr="002E40E7">
        <w:rPr>
          <w:rFonts w:eastAsia="Times New Roman" w:hAnsi="Symbol" w:cs="Times New Roman"/>
          <w:kern w:val="0"/>
          <w:szCs w:val="24"/>
          <w14:ligatures w14:val="none"/>
        </w:rPr>
        <w:t></w:t>
      </w:r>
      <w:r w:rsidRPr="002E40E7">
        <w:rPr>
          <w:rFonts w:eastAsia="Times New Roman" w:cs="Times New Roman"/>
          <w:kern w:val="0"/>
          <w:szCs w:val="24"/>
          <w14:ligatures w14:val="none"/>
        </w:rPr>
        <w:t xml:space="preserve">  </w:t>
      </w:r>
      <w:r w:rsidRPr="002E40E7">
        <w:rPr>
          <w:rFonts w:eastAsia="Times New Roman" w:cs="Times New Roman"/>
          <w:b/>
          <w:bCs/>
          <w:kern w:val="0"/>
          <w:szCs w:val="24"/>
          <w14:ligatures w14:val="none"/>
        </w:rPr>
        <w:t>Module Name and Code</w:t>
      </w:r>
      <w:r w:rsidRPr="002E40E7">
        <w:rPr>
          <w:rFonts w:eastAsia="Times New Roman" w:cs="Times New Roman"/>
          <w:kern w:val="0"/>
          <w:szCs w:val="24"/>
          <w14:ligatures w14:val="none"/>
        </w:rPr>
        <w:t>: Critical Business Inquiry (CSE4072)</w:t>
      </w:r>
    </w:p>
    <w:p w14:paraId="75D95EB7" w14:textId="77777777" w:rsidR="002E40E7" w:rsidRPr="00174A44" w:rsidRDefault="002E40E7" w:rsidP="002E40E7"/>
    <w:p w14:paraId="19967BDD" w14:textId="67AE1383" w:rsidR="002E40E7" w:rsidRPr="00174A44" w:rsidRDefault="002E40E7">
      <w:pPr>
        <w:spacing w:line="259" w:lineRule="auto"/>
        <w:jc w:val="left"/>
      </w:pPr>
      <w:r w:rsidRPr="00174A44">
        <w:br w:type="page"/>
      </w:r>
    </w:p>
    <w:p w14:paraId="7180AA6E" w14:textId="77777777" w:rsidR="002E40E7" w:rsidRPr="00174A44" w:rsidRDefault="002E40E7" w:rsidP="002E40E7">
      <w:pPr>
        <w:sectPr w:rsidR="002E40E7" w:rsidRPr="00174A44">
          <w:footerReference w:type="default" r:id="rId8"/>
          <w:pgSz w:w="12240" w:h="15840"/>
          <w:pgMar w:top="1440" w:right="1440" w:bottom="1440" w:left="1440" w:header="720" w:footer="720" w:gutter="0"/>
          <w:cols w:space="720"/>
          <w:docGrid w:linePitch="360"/>
        </w:sectPr>
      </w:pPr>
    </w:p>
    <w:sdt>
      <w:sdtPr>
        <w:rPr>
          <w:rFonts w:ascii="Times New Roman" w:eastAsiaTheme="minorHAnsi" w:hAnsi="Times New Roman" w:cstheme="minorBidi"/>
          <w:color w:val="auto"/>
          <w:kern w:val="2"/>
          <w:sz w:val="24"/>
          <w:szCs w:val="22"/>
          <w:lang w:val="en-GB"/>
        </w:rPr>
        <w:id w:val="-1520927935"/>
        <w:docPartObj>
          <w:docPartGallery w:val="Table of Contents"/>
          <w:docPartUnique/>
        </w:docPartObj>
      </w:sdtPr>
      <w:sdtEndPr>
        <w:rPr>
          <w:b/>
          <w:bCs/>
        </w:rPr>
      </w:sdtEndPr>
      <w:sdtContent>
        <w:p w14:paraId="5AF1EBF6" w14:textId="61B75E60" w:rsidR="002E40E7" w:rsidRPr="00174A44" w:rsidRDefault="002E40E7" w:rsidP="009242F8">
          <w:pPr>
            <w:pStyle w:val="TOCHeading"/>
            <w:spacing w:line="240" w:lineRule="auto"/>
            <w:jc w:val="center"/>
            <w:rPr>
              <w:rFonts w:ascii="Times New Roman" w:hAnsi="Times New Roman" w:cs="Times New Roman"/>
              <w:color w:val="auto"/>
              <w:lang w:val="en-GB"/>
            </w:rPr>
          </w:pPr>
          <w:r w:rsidRPr="00174A44">
            <w:rPr>
              <w:rFonts w:ascii="Times New Roman" w:hAnsi="Times New Roman" w:cs="Times New Roman"/>
              <w:color w:val="auto"/>
              <w:lang w:val="en-GB"/>
            </w:rPr>
            <w:t>Table of Contents</w:t>
          </w:r>
        </w:p>
        <w:p w14:paraId="40891C8D" w14:textId="2D5CD28B" w:rsidR="009242F8" w:rsidRDefault="002E40E7" w:rsidP="009242F8">
          <w:pPr>
            <w:pStyle w:val="TOC1"/>
            <w:tabs>
              <w:tab w:val="right" w:leader="dot" w:pos="9350"/>
            </w:tabs>
            <w:spacing w:line="240" w:lineRule="auto"/>
            <w:rPr>
              <w:rFonts w:asciiTheme="minorHAnsi" w:eastAsiaTheme="minorEastAsia" w:hAnsiTheme="minorHAnsi"/>
              <w:noProof/>
              <w:szCs w:val="24"/>
              <w:lang w:val="en-US"/>
            </w:rPr>
          </w:pPr>
          <w:r w:rsidRPr="00174A44">
            <w:fldChar w:fldCharType="begin"/>
          </w:r>
          <w:r w:rsidRPr="00174A44">
            <w:instrText xml:space="preserve"> TOC \o "1-3" \h \z \u </w:instrText>
          </w:r>
          <w:r w:rsidRPr="00174A44">
            <w:fldChar w:fldCharType="separate"/>
          </w:r>
          <w:hyperlink w:anchor="_Toc195425105" w:history="1">
            <w:r w:rsidR="009242F8" w:rsidRPr="00011ABA">
              <w:rPr>
                <w:rStyle w:val="Hyperlink"/>
                <w:noProof/>
              </w:rPr>
              <w:t>CHAPTER ONE: INTRODUCTION</w:t>
            </w:r>
            <w:r w:rsidR="009242F8">
              <w:rPr>
                <w:noProof/>
                <w:webHidden/>
              </w:rPr>
              <w:tab/>
            </w:r>
            <w:r w:rsidR="009242F8">
              <w:rPr>
                <w:noProof/>
                <w:webHidden/>
              </w:rPr>
              <w:fldChar w:fldCharType="begin"/>
            </w:r>
            <w:r w:rsidR="009242F8">
              <w:rPr>
                <w:noProof/>
                <w:webHidden/>
              </w:rPr>
              <w:instrText xml:space="preserve"> PAGEREF _Toc195425105 \h </w:instrText>
            </w:r>
            <w:r w:rsidR="009242F8">
              <w:rPr>
                <w:noProof/>
                <w:webHidden/>
              </w:rPr>
            </w:r>
            <w:r w:rsidR="009242F8">
              <w:rPr>
                <w:noProof/>
                <w:webHidden/>
              </w:rPr>
              <w:fldChar w:fldCharType="separate"/>
            </w:r>
            <w:r w:rsidR="009242F8">
              <w:rPr>
                <w:noProof/>
                <w:webHidden/>
              </w:rPr>
              <w:t>1</w:t>
            </w:r>
            <w:r w:rsidR="009242F8">
              <w:rPr>
                <w:noProof/>
                <w:webHidden/>
              </w:rPr>
              <w:fldChar w:fldCharType="end"/>
            </w:r>
          </w:hyperlink>
        </w:p>
        <w:p w14:paraId="67191B39" w14:textId="4A6847A3"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06" w:history="1">
            <w:r w:rsidRPr="00011ABA">
              <w:rPr>
                <w:rStyle w:val="Hyperlink"/>
                <w:noProof/>
              </w:rPr>
              <w:t>1.1.</w:t>
            </w:r>
            <w:r>
              <w:rPr>
                <w:rFonts w:asciiTheme="minorHAnsi" w:eastAsiaTheme="minorEastAsia" w:hAnsiTheme="minorHAnsi"/>
                <w:noProof/>
                <w:szCs w:val="24"/>
                <w:lang w:val="en-US"/>
              </w:rPr>
              <w:tab/>
            </w:r>
            <w:r w:rsidRPr="00011ABA">
              <w:rPr>
                <w:rStyle w:val="Hyperlink"/>
                <w:noProof/>
              </w:rPr>
              <w:t>Background of Research</w:t>
            </w:r>
            <w:r>
              <w:rPr>
                <w:noProof/>
                <w:webHidden/>
              </w:rPr>
              <w:tab/>
            </w:r>
            <w:r>
              <w:rPr>
                <w:noProof/>
                <w:webHidden/>
              </w:rPr>
              <w:fldChar w:fldCharType="begin"/>
            </w:r>
            <w:r>
              <w:rPr>
                <w:noProof/>
                <w:webHidden/>
              </w:rPr>
              <w:instrText xml:space="preserve"> PAGEREF _Toc195425106 \h </w:instrText>
            </w:r>
            <w:r>
              <w:rPr>
                <w:noProof/>
                <w:webHidden/>
              </w:rPr>
            </w:r>
            <w:r>
              <w:rPr>
                <w:noProof/>
                <w:webHidden/>
              </w:rPr>
              <w:fldChar w:fldCharType="separate"/>
            </w:r>
            <w:r>
              <w:rPr>
                <w:noProof/>
                <w:webHidden/>
              </w:rPr>
              <w:t>1</w:t>
            </w:r>
            <w:r>
              <w:rPr>
                <w:noProof/>
                <w:webHidden/>
              </w:rPr>
              <w:fldChar w:fldCharType="end"/>
            </w:r>
          </w:hyperlink>
        </w:p>
        <w:p w14:paraId="493636EB" w14:textId="05469111"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07" w:history="1">
            <w:r w:rsidRPr="00011ABA">
              <w:rPr>
                <w:rStyle w:val="Hyperlink"/>
                <w:noProof/>
              </w:rPr>
              <w:t>1.2.</w:t>
            </w:r>
            <w:r>
              <w:rPr>
                <w:rFonts w:asciiTheme="minorHAnsi" w:eastAsiaTheme="minorEastAsia" w:hAnsiTheme="minorHAnsi"/>
                <w:noProof/>
                <w:szCs w:val="24"/>
                <w:lang w:val="en-US"/>
              </w:rPr>
              <w:tab/>
            </w:r>
            <w:r w:rsidRPr="00011ABA">
              <w:rPr>
                <w:rStyle w:val="Hyperlink"/>
                <w:noProof/>
              </w:rPr>
              <w:t>Research Rationale and Scope</w:t>
            </w:r>
            <w:r>
              <w:rPr>
                <w:noProof/>
                <w:webHidden/>
              </w:rPr>
              <w:tab/>
            </w:r>
            <w:r>
              <w:rPr>
                <w:noProof/>
                <w:webHidden/>
              </w:rPr>
              <w:fldChar w:fldCharType="begin"/>
            </w:r>
            <w:r>
              <w:rPr>
                <w:noProof/>
                <w:webHidden/>
              </w:rPr>
              <w:instrText xml:space="preserve"> PAGEREF _Toc195425107 \h </w:instrText>
            </w:r>
            <w:r>
              <w:rPr>
                <w:noProof/>
                <w:webHidden/>
              </w:rPr>
            </w:r>
            <w:r>
              <w:rPr>
                <w:noProof/>
                <w:webHidden/>
              </w:rPr>
              <w:fldChar w:fldCharType="separate"/>
            </w:r>
            <w:r>
              <w:rPr>
                <w:noProof/>
                <w:webHidden/>
              </w:rPr>
              <w:t>2</w:t>
            </w:r>
            <w:r>
              <w:rPr>
                <w:noProof/>
                <w:webHidden/>
              </w:rPr>
              <w:fldChar w:fldCharType="end"/>
            </w:r>
          </w:hyperlink>
        </w:p>
        <w:p w14:paraId="3FE5ADB6" w14:textId="49E99FF8"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08" w:history="1">
            <w:r w:rsidRPr="00011ABA">
              <w:rPr>
                <w:rStyle w:val="Hyperlink"/>
                <w:noProof/>
              </w:rPr>
              <w:t>1.3.</w:t>
            </w:r>
            <w:r>
              <w:rPr>
                <w:rFonts w:asciiTheme="minorHAnsi" w:eastAsiaTheme="minorEastAsia" w:hAnsiTheme="minorHAnsi"/>
                <w:noProof/>
                <w:szCs w:val="24"/>
                <w:lang w:val="en-US"/>
              </w:rPr>
              <w:tab/>
            </w:r>
            <w:r w:rsidRPr="00011ABA">
              <w:rPr>
                <w:rStyle w:val="Hyperlink"/>
                <w:noProof/>
              </w:rPr>
              <w:t>Research Aim</w:t>
            </w:r>
            <w:r>
              <w:rPr>
                <w:noProof/>
                <w:webHidden/>
              </w:rPr>
              <w:tab/>
            </w:r>
            <w:r>
              <w:rPr>
                <w:noProof/>
                <w:webHidden/>
              </w:rPr>
              <w:fldChar w:fldCharType="begin"/>
            </w:r>
            <w:r>
              <w:rPr>
                <w:noProof/>
                <w:webHidden/>
              </w:rPr>
              <w:instrText xml:space="preserve"> PAGEREF _Toc195425108 \h </w:instrText>
            </w:r>
            <w:r>
              <w:rPr>
                <w:noProof/>
                <w:webHidden/>
              </w:rPr>
            </w:r>
            <w:r>
              <w:rPr>
                <w:noProof/>
                <w:webHidden/>
              </w:rPr>
              <w:fldChar w:fldCharType="separate"/>
            </w:r>
            <w:r>
              <w:rPr>
                <w:noProof/>
                <w:webHidden/>
              </w:rPr>
              <w:t>2</w:t>
            </w:r>
            <w:r>
              <w:rPr>
                <w:noProof/>
                <w:webHidden/>
              </w:rPr>
              <w:fldChar w:fldCharType="end"/>
            </w:r>
          </w:hyperlink>
        </w:p>
        <w:p w14:paraId="6945FEE0" w14:textId="2BF02955"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09" w:history="1">
            <w:r w:rsidRPr="00011ABA">
              <w:rPr>
                <w:rStyle w:val="Hyperlink"/>
                <w:noProof/>
              </w:rPr>
              <w:t>1.4.</w:t>
            </w:r>
            <w:r>
              <w:rPr>
                <w:rFonts w:asciiTheme="minorHAnsi" w:eastAsiaTheme="minorEastAsia" w:hAnsiTheme="minorHAnsi"/>
                <w:noProof/>
                <w:szCs w:val="24"/>
                <w:lang w:val="en-US"/>
              </w:rPr>
              <w:tab/>
            </w:r>
            <w:r w:rsidRPr="00011ABA">
              <w:rPr>
                <w:rStyle w:val="Hyperlink"/>
                <w:noProof/>
              </w:rPr>
              <w:t>Research Objectives</w:t>
            </w:r>
            <w:r>
              <w:rPr>
                <w:noProof/>
                <w:webHidden/>
              </w:rPr>
              <w:tab/>
            </w:r>
            <w:r>
              <w:rPr>
                <w:noProof/>
                <w:webHidden/>
              </w:rPr>
              <w:fldChar w:fldCharType="begin"/>
            </w:r>
            <w:r>
              <w:rPr>
                <w:noProof/>
                <w:webHidden/>
              </w:rPr>
              <w:instrText xml:space="preserve"> PAGEREF _Toc195425109 \h </w:instrText>
            </w:r>
            <w:r>
              <w:rPr>
                <w:noProof/>
                <w:webHidden/>
              </w:rPr>
            </w:r>
            <w:r>
              <w:rPr>
                <w:noProof/>
                <w:webHidden/>
              </w:rPr>
              <w:fldChar w:fldCharType="separate"/>
            </w:r>
            <w:r>
              <w:rPr>
                <w:noProof/>
                <w:webHidden/>
              </w:rPr>
              <w:t>2</w:t>
            </w:r>
            <w:r>
              <w:rPr>
                <w:noProof/>
                <w:webHidden/>
              </w:rPr>
              <w:fldChar w:fldCharType="end"/>
            </w:r>
          </w:hyperlink>
        </w:p>
        <w:p w14:paraId="3D4FB676" w14:textId="2E16B246"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10" w:history="1">
            <w:r w:rsidRPr="00011ABA">
              <w:rPr>
                <w:rStyle w:val="Hyperlink"/>
                <w:noProof/>
              </w:rPr>
              <w:t>1.5.</w:t>
            </w:r>
            <w:r>
              <w:rPr>
                <w:rFonts w:asciiTheme="minorHAnsi" w:eastAsiaTheme="minorEastAsia" w:hAnsiTheme="minorHAnsi"/>
                <w:noProof/>
                <w:szCs w:val="24"/>
                <w:lang w:val="en-US"/>
              </w:rPr>
              <w:tab/>
            </w:r>
            <w:r w:rsidRPr="00011ABA">
              <w:rPr>
                <w:rStyle w:val="Hyperlink"/>
                <w:noProof/>
              </w:rPr>
              <w:t>Research Questions</w:t>
            </w:r>
            <w:r>
              <w:rPr>
                <w:noProof/>
                <w:webHidden/>
              </w:rPr>
              <w:tab/>
            </w:r>
            <w:r>
              <w:rPr>
                <w:noProof/>
                <w:webHidden/>
              </w:rPr>
              <w:fldChar w:fldCharType="begin"/>
            </w:r>
            <w:r>
              <w:rPr>
                <w:noProof/>
                <w:webHidden/>
              </w:rPr>
              <w:instrText xml:space="preserve"> PAGEREF _Toc195425110 \h </w:instrText>
            </w:r>
            <w:r>
              <w:rPr>
                <w:noProof/>
                <w:webHidden/>
              </w:rPr>
            </w:r>
            <w:r>
              <w:rPr>
                <w:noProof/>
                <w:webHidden/>
              </w:rPr>
              <w:fldChar w:fldCharType="separate"/>
            </w:r>
            <w:r>
              <w:rPr>
                <w:noProof/>
                <w:webHidden/>
              </w:rPr>
              <w:t>3</w:t>
            </w:r>
            <w:r>
              <w:rPr>
                <w:noProof/>
                <w:webHidden/>
              </w:rPr>
              <w:fldChar w:fldCharType="end"/>
            </w:r>
          </w:hyperlink>
        </w:p>
        <w:p w14:paraId="3617939A" w14:textId="3F0CC1B1"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11" w:history="1">
            <w:r w:rsidRPr="00011ABA">
              <w:rPr>
                <w:rStyle w:val="Hyperlink"/>
                <w:noProof/>
              </w:rPr>
              <w:t>1.6.</w:t>
            </w:r>
            <w:r>
              <w:rPr>
                <w:rFonts w:asciiTheme="minorHAnsi" w:eastAsiaTheme="minorEastAsia" w:hAnsiTheme="minorHAnsi"/>
                <w:noProof/>
                <w:szCs w:val="24"/>
                <w:lang w:val="en-US"/>
              </w:rPr>
              <w:tab/>
            </w:r>
            <w:r w:rsidRPr="00011ABA">
              <w:rPr>
                <w:rStyle w:val="Hyperlink"/>
                <w:noProof/>
              </w:rPr>
              <w:t>Significance of this Research</w:t>
            </w:r>
            <w:r>
              <w:rPr>
                <w:noProof/>
                <w:webHidden/>
              </w:rPr>
              <w:tab/>
            </w:r>
            <w:r>
              <w:rPr>
                <w:noProof/>
                <w:webHidden/>
              </w:rPr>
              <w:fldChar w:fldCharType="begin"/>
            </w:r>
            <w:r>
              <w:rPr>
                <w:noProof/>
                <w:webHidden/>
              </w:rPr>
              <w:instrText xml:space="preserve"> PAGEREF _Toc195425111 \h </w:instrText>
            </w:r>
            <w:r>
              <w:rPr>
                <w:noProof/>
                <w:webHidden/>
              </w:rPr>
            </w:r>
            <w:r>
              <w:rPr>
                <w:noProof/>
                <w:webHidden/>
              </w:rPr>
              <w:fldChar w:fldCharType="separate"/>
            </w:r>
            <w:r>
              <w:rPr>
                <w:noProof/>
                <w:webHidden/>
              </w:rPr>
              <w:t>3</w:t>
            </w:r>
            <w:r>
              <w:rPr>
                <w:noProof/>
                <w:webHidden/>
              </w:rPr>
              <w:fldChar w:fldCharType="end"/>
            </w:r>
          </w:hyperlink>
        </w:p>
        <w:p w14:paraId="41864067" w14:textId="325E9C4D" w:rsidR="009242F8" w:rsidRDefault="009242F8" w:rsidP="009242F8">
          <w:pPr>
            <w:pStyle w:val="TOC1"/>
            <w:tabs>
              <w:tab w:val="right" w:leader="dot" w:pos="9350"/>
            </w:tabs>
            <w:spacing w:line="240" w:lineRule="auto"/>
            <w:rPr>
              <w:rFonts w:asciiTheme="minorHAnsi" w:eastAsiaTheme="minorEastAsia" w:hAnsiTheme="minorHAnsi"/>
              <w:noProof/>
              <w:szCs w:val="24"/>
              <w:lang w:val="en-US"/>
            </w:rPr>
          </w:pPr>
          <w:hyperlink w:anchor="_Toc195425112" w:history="1">
            <w:r w:rsidRPr="00011ABA">
              <w:rPr>
                <w:rStyle w:val="Hyperlink"/>
                <w:noProof/>
              </w:rPr>
              <w:t>CHAPTER TWO: LITERATURE REVIEW</w:t>
            </w:r>
            <w:r>
              <w:rPr>
                <w:noProof/>
                <w:webHidden/>
              </w:rPr>
              <w:tab/>
            </w:r>
            <w:r>
              <w:rPr>
                <w:noProof/>
                <w:webHidden/>
              </w:rPr>
              <w:fldChar w:fldCharType="begin"/>
            </w:r>
            <w:r>
              <w:rPr>
                <w:noProof/>
                <w:webHidden/>
              </w:rPr>
              <w:instrText xml:space="preserve"> PAGEREF _Toc195425112 \h </w:instrText>
            </w:r>
            <w:r>
              <w:rPr>
                <w:noProof/>
                <w:webHidden/>
              </w:rPr>
            </w:r>
            <w:r>
              <w:rPr>
                <w:noProof/>
                <w:webHidden/>
              </w:rPr>
              <w:fldChar w:fldCharType="separate"/>
            </w:r>
            <w:r>
              <w:rPr>
                <w:noProof/>
                <w:webHidden/>
              </w:rPr>
              <w:t>4</w:t>
            </w:r>
            <w:r>
              <w:rPr>
                <w:noProof/>
                <w:webHidden/>
              </w:rPr>
              <w:fldChar w:fldCharType="end"/>
            </w:r>
          </w:hyperlink>
        </w:p>
        <w:p w14:paraId="566197DE" w14:textId="25E4C4FD"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13" w:history="1">
            <w:r w:rsidRPr="00011ABA">
              <w:rPr>
                <w:rStyle w:val="Hyperlink"/>
                <w:noProof/>
              </w:rPr>
              <w:t>2.1.</w:t>
            </w:r>
            <w:r>
              <w:rPr>
                <w:rFonts w:asciiTheme="minorHAnsi" w:eastAsiaTheme="minorEastAsia" w:hAnsiTheme="minorHAnsi"/>
                <w:noProof/>
                <w:szCs w:val="24"/>
                <w:lang w:val="en-US"/>
              </w:rPr>
              <w:tab/>
            </w:r>
            <w:r w:rsidRPr="00011ABA">
              <w:rPr>
                <w:rStyle w:val="Hyperlink"/>
                <w:noProof/>
              </w:rPr>
              <w:t>Introduction</w:t>
            </w:r>
            <w:r>
              <w:rPr>
                <w:noProof/>
                <w:webHidden/>
              </w:rPr>
              <w:tab/>
            </w:r>
            <w:r>
              <w:rPr>
                <w:noProof/>
                <w:webHidden/>
              </w:rPr>
              <w:fldChar w:fldCharType="begin"/>
            </w:r>
            <w:r>
              <w:rPr>
                <w:noProof/>
                <w:webHidden/>
              </w:rPr>
              <w:instrText xml:space="preserve"> PAGEREF _Toc195425113 \h </w:instrText>
            </w:r>
            <w:r>
              <w:rPr>
                <w:noProof/>
                <w:webHidden/>
              </w:rPr>
            </w:r>
            <w:r>
              <w:rPr>
                <w:noProof/>
                <w:webHidden/>
              </w:rPr>
              <w:fldChar w:fldCharType="separate"/>
            </w:r>
            <w:r>
              <w:rPr>
                <w:noProof/>
                <w:webHidden/>
              </w:rPr>
              <w:t>4</w:t>
            </w:r>
            <w:r>
              <w:rPr>
                <w:noProof/>
                <w:webHidden/>
              </w:rPr>
              <w:fldChar w:fldCharType="end"/>
            </w:r>
          </w:hyperlink>
        </w:p>
        <w:p w14:paraId="790C016D" w14:textId="7E37F212"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14" w:history="1">
            <w:r w:rsidRPr="00011ABA">
              <w:rPr>
                <w:rStyle w:val="Hyperlink"/>
                <w:noProof/>
              </w:rPr>
              <w:t>2.2.</w:t>
            </w:r>
            <w:r>
              <w:rPr>
                <w:rFonts w:asciiTheme="minorHAnsi" w:eastAsiaTheme="minorEastAsia" w:hAnsiTheme="minorHAnsi"/>
                <w:noProof/>
                <w:szCs w:val="24"/>
                <w:lang w:val="en-US"/>
              </w:rPr>
              <w:tab/>
            </w:r>
            <w:r w:rsidRPr="00011ABA">
              <w:rPr>
                <w:rStyle w:val="Hyperlink"/>
                <w:noProof/>
              </w:rPr>
              <w:t>Theoretical Foundations of Customer Loyalty</w:t>
            </w:r>
            <w:r>
              <w:rPr>
                <w:noProof/>
                <w:webHidden/>
              </w:rPr>
              <w:tab/>
            </w:r>
            <w:r>
              <w:rPr>
                <w:noProof/>
                <w:webHidden/>
              </w:rPr>
              <w:fldChar w:fldCharType="begin"/>
            </w:r>
            <w:r>
              <w:rPr>
                <w:noProof/>
                <w:webHidden/>
              </w:rPr>
              <w:instrText xml:space="preserve"> PAGEREF _Toc195425114 \h </w:instrText>
            </w:r>
            <w:r>
              <w:rPr>
                <w:noProof/>
                <w:webHidden/>
              </w:rPr>
            </w:r>
            <w:r>
              <w:rPr>
                <w:noProof/>
                <w:webHidden/>
              </w:rPr>
              <w:fldChar w:fldCharType="separate"/>
            </w:r>
            <w:r>
              <w:rPr>
                <w:noProof/>
                <w:webHidden/>
              </w:rPr>
              <w:t>4</w:t>
            </w:r>
            <w:r>
              <w:rPr>
                <w:noProof/>
                <w:webHidden/>
              </w:rPr>
              <w:fldChar w:fldCharType="end"/>
            </w:r>
          </w:hyperlink>
        </w:p>
        <w:p w14:paraId="5C9FB45F" w14:textId="3D140C22" w:rsidR="009242F8" w:rsidRDefault="009242F8" w:rsidP="009242F8">
          <w:pPr>
            <w:pStyle w:val="TOC3"/>
            <w:tabs>
              <w:tab w:val="left" w:pos="1440"/>
              <w:tab w:val="right" w:leader="dot" w:pos="9350"/>
            </w:tabs>
            <w:spacing w:line="240" w:lineRule="auto"/>
            <w:rPr>
              <w:rFonts w:asciiTheme="minorHAnsi" w:eastAsiaTheme="minorEastAsia" w:hAnsiTheme="minorHAnsi"/>
              <w:noProof/>
              <w:szCs w:val="24"/>
              <w:lang w:val="en-US"/>
            </w:rPr>
          </w:pPr>
          <w:hyperlink w:anchor="_Toc195425115" w:history="1">
            <w:r w:rsidRPr="00011ABA">
              <w:rPr>
                <w:rStyle w:val="Hyperlink"/>
                <w:noProof/>
              </w:rPr>
              <w:t>2.2.1.</w:t>
            </w:r>
            <w:r>
              <w:rPr>
                <w:rFonts w:asciiTheme="minorHAnsi" w:eastAsiaTheme="minorEastAsia" w:hAnsiTheme="minorHAnsi"/>
                <w:noProof/>
                <w:szCs w:val="24"/>
                <w:lang w:val="en-US"/>
              </w:rPr>
              <w:tab/>
            </w:r>
            <w:r w:rsidRPr="00011ABA">
              <w:rPr>
                <w:rStyle w:val="Hyperlink"/>
                <w:noProof/>
              </w:rPr>
              <w:t>Customer Relationship Management (CRM)</w:t>
            </w:r>
            <w:r>
              <w:rPr>
                <w:noProof/>
                <w:webHidden/>
              </w:rPr>
              <w:tab/>
            </w:r>
            <w:r>
              <w:rPr>
                <w:noProof/>
                <w:webHidden/>
              </w:rPr>
              <w:fldChar w:fldCharType="begin"/>
            </w:r>
            <w:r>
              <w:rPr>
                <w:noProof/>
                <w:webHidden/>
              </w:rPr>
              <w:instrText xml:space="preserve"> PAGEREF _Toc195425115 \h </w:instrText>
            </w:r>
            <w:r>
              <w:rPr>
                <w:noProof/>
                <w:webHidden/>
              </w:rPr>
            </w:r>
            <w:r>
              <w:rPr>
                <w:noProof/>
                <w:webHidden/>
              </w:rPr>
              <w:fldChar w:fldCharType="separate"/>
            </w:r>
            <w:r>
              <w:rPr>
                <w:noProof/>
                <w:webHidden/>
              </w:rPr>
              <w:t>4</w:t>
            </w:r>
            <w:r>
              <w:rPr>
                <w:noProof/>
                <w:webHidden/>
              </w:rPr>
              <w:fldChar w:fldCharType="end"/>
            </w:r>
          </w:hyperlink>
        </w:p>
        <w:p w14:paraId="75D7916D" w14:textId="3EF40269" w:rsidR="009242F8" w:rsidRDefault="009242F8" w:rsidP="009242F8">
          <w:pPr>
            <w:pStyle w:val="TOC3"/>
            <w:tabs>
              <w:tab w:val="left" w:pos="1440"/>
              <w:tab w:val="right" w:leader="dot" w:pos="9350"/>
            </w:tabs>
            <w:spacing w:line="240" w:lineRule="auto"/>
            <w:rPr>
              <w:rFonts w:asciiTheme="minorHAnsi" w:eastAsiaTheme="minorEastAsia" w:hAnsiTheme="minorHAnsi"/>
              <w:noProof/>
              <w:szCs w:val="24"/>
              <w:lang w:val="en-US"/>
            </w:rPr>
          </w:pPr>
          <w:hyperlink w:anchor="_Toc195425116" w:history="1">
            <w:r w:rsidRPr="00011ABA">
              <w:rPr>
                <w:rStyle w:val="Hyperlink"/>
                <w:noProof/>
              </w:rPr>
              <w:t>2.2.2.</w:t>
            </w:r>
            <w:r>
              <w:rPr>
                <w:rFonts w:asciiTheme="minorHAnsi" w:eastAsiaTheme="minorEastAsia" w:hAnsiTheme="minorHAnsi"/>
                <w:noProof/>
                <w:szCs w:val="24"/>
                <w:lang w:val="en-US"/>
              </w:rPr>
              <w:tab/>
            </w:r>
            <w:r w:rsidRPr="00011ABA">
              <w:rPr>
                <w:rStyle w:val="Hyperlink"/>
                <w:noProof/>
              </w:rPr>
              <w:t>Data-Driven Marketing</w:t>
            </w:r>
            <w:r>
              <w:rPr>
                <w:noProof/>
                <w:webHidden/>
              </w:rPr>
              <w:tab/>
            </w:r>
            <w:r>
              <w:rPr>
                <w:noProof/>
                <w:webHidden/>
              </w:rPr>
              <w:fldChar w:fldCharType="begin"/>
            </w:r>
            <w:r>
              <w:rPr>
                <w:noProof/>
                <w:webHidden/>
              </w:rPr>
              <w:instrText xml:space="preserve"> PAGEREF _Toc195425116 \h </w:instrText>
            </w:r>
            <w:r>
              <w:rPr>
                <w:noProof/>
                <w:webHidden/>
              </w:rPr>
            </w:r>
            <w:r>
              <w:rPr>
                <w:noProof/>
                <w:webHidden/>
              </w:rPr>
              <w:fldChar w:fldCharType="separate"/>
            </w:r>
            <w:r>
              <w:rPr>
                <w:noProof/>
                <w:webHidden/>
              </w:rPr>
              <w:t>5</w:t>
            </w:r>
            <w:r>
              <w:rPr>
                <w:noProof/>
                <w:webHidden/>
              </w:rPr>
              <w:fldChar w:fldCharType="end"/>
            </w:r>
          </w:hyperlink>
        </w:p>
        <w:p w14:paraId="69F2F888" w14:textId="5439BD00" w:rsidR="009242F8" w:rsidRDefault="009242F8" w:rsidP="009242F8">
          <w:pPr>
            <w:pStyle w:val="TOC3"/>
            <w:tabs>
              <w:tab w:val="left" w:pos="1440"/>
              <w:tab w:val="right" w:leader="dot" w:pos="9350"/>
            </w:tabs>
            <w:spacing w:line="240" w:lineRule="auto"/>
            <w:rPr>
              <w:rFonts w:asciiTheme="minorHAnsi" w:eastAsiaTheme="minorEastAsia" w:hAnsiTheme="minorHAnsi"/>
              <w:noProof/>
              <w:szCs w:val="24"/>
              <w:lang w:val="en-US"/>
            </w:rPr>
          </w:pPr>
          <w:hyperlink w:anchor="_Toc195425117" w:history="1">
            <w:r w:rsidRPr="00011ABA">
              <w:rPr>
                <w:rStyle w:val="Hyperlink"/>
                <w:noProof/>
              </w:rPr>
              <w:t>2.2.3.</w:t>
            </w:r>
            <w:r>
              <w:rPr>
                <w:rFonts w:asciiTheme="minorHAnsi" w:eastAsiaTheme="minorEastAsia" w:hAnsiTheme="minorHAnsi"/>
                <w:noProof/>
                <w:szCs w:val="24"/>
                <w:lang w:val="en-US"/>
              </w:rPr>
              <w:tab/>
            </w:r>
            <w:r w:rsidRPr="00011ABA">
              <w:rPr>
                <w:rStyle w:val="Hyperlink"/>
                <w:noProof/>
              </w:rPr>
              <w:t>Consumer Behaviour Theory</w:t>
            </w:r>
            <w:r>
              <w:rPr>
                <w:noProof/>
                <w:webHidden/>
              </w:rPr>
              <w:tab/>
            </w:r>
            <w:r>
              <w:rPr>
                <w:noProof/>
                <w:webHidden/>
              </w:rPr>
              <w:fldChar w:fldCharType="begin"/>
            </w:r>
            <w:r>
              <w:rPr>
                <w:noProof/>
                <w:webHidden/>
              </w:rPr>
              <w:instrText xml:space="preserve"> PAGEREF _Toc195425117 \h </w:instrText>
            </w:r>
            <w:r>
              <w:rPr>
                <w:noProof/>
                <w:webHidden/>
              </w:rPr>
            </w:r>
            <w:r>
              <w:rPr>
                <w:noProof/>
                <w:webHidden/>
              </w:rPr>
              <w:fldChar w:fldCharType="separate"/>
            </w:r>
            <w:r>
              <w:rPr>
                <w:noProof/>
                <w:webHidden/>
              </w:rPr>
              <w:t>5</w:t>
            </w:r>
            <w:r>
              <w:rPr>
                <w:noProof/>
                <w:webHidden/>
              </w:rPr>
              <w:fldChar w:fldCharType="end"/>
            </w:r>
          </w:hyperlink>
        </w:p>
        <w:p w14:paraId="29357604" w14:textId="65B099F6"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18" w:history="1">
            <w:r w:rsidRPr="00011ABA">
              <w:rPr>
                <w:rStyle w:val="Hyperlink"/>
                <w:noProof/>
              </w:rPr>
              <w:t>2.3.</w:t>
            </w:r>
            <w:r>
              <w:rPr>
                <w:rFonts w:asciiTheme="minorHAnsi" w:eastAsiaTheme="minorEastAsia" w:hAnsiTheme="minorHAnsi"/>
                <w:noProof/>
                <w:szCs w:val="24"/>
                <w:lang w:val="en-US"/>
              </w:rPr>
              <w:tab/>
            </w:r>
            <w:r w:rsidRPr="00011ABA">
              <w:rPr>
                <w:rStyle w:val="Hyperlink"/>
                <w:noProof/>
              </w:rPr>
              <w:t>Conceptual Framework</w:t>
            </w:r>
            <w:r>
              <w:rPr>
                <w:noProof/>
                <w:webHidden/>
              </w:rPr>
              <w:tab/>
            </w:r>
            <w:r>
              <w:rPr>
                <w:noProof/>
                <w:webHidden/>
              </w:rPr>
              <w:fldChar w:fldCharType="begin"/>
            </w:r>
            <w:r>
              <w:rPr>
                <w:noProof/>
                <w:webHidden/>
              </w:rPr>
              <w:instrText xml:space="preserve"> PAGEREF _Toc195425118 \h </w:instrText>
            </w:r>
            <w:r>
              <w:rPr>
                <w:noProof/>
                <w:webHidden/>
              </w:rPr>
            </w:r>
            <w:r>
              <w:rPr>
                <w:noProof/>
                <w:webHidden/>
              </w:rPr>
              <w:fldChar w:fldCharType="separate"/>
            </w:r>
            <w:r>
              <w:rPr>
                <w:noProof/>
                <w:webHidden/>
              </w:rPr>
              <w:t>6</w:t>
            </w:r>
            <w:r>
              <w:rPr>
                <w:noProof/>
                <w:webHidden/>
              </w:rPr>
              <w:fldChar w:fldCharType="end"/>
            </w:r>
          </w:hyperlink>
        </w:p>
        <w:p w14:paraId="02FD2D8E" w14:textId="579522DA"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19" w:history="1">
            <w:r w:rsidRPr="00011ABA">
              <w:rPr>
                <w:rStyle w:val="Hyperlink"/>
                <w:noProof/>
              </w:rPr>
              <w:t>2.4.</w:t>
            </w:r>
            <w:r>
              <w:rPr>
                <w:rFonts w:asciiTheme="minorHAnsi" w:eastAsiaTheme="minorEastAsia" w:hAnsiTheme="minorHAnsi"/>
                <w:noProof/>
                <w:szCs w:val="24"/>
                <w:lang w:val="en-US"/>
              </w:rPr>
              <w:tab/>
            </w:r>
            <w:r w:rsidRPr="00011ABA">
              <w:rPr>
                <w:rStyle w:val="Hyperlink"/>
                <w:noProof/>
              </w:rPr>
              <w:t>The Role of Marketing Analytics in Customer Decision-Making</w:t>
            </w:r>
            <w:r>
              <w:rPr>
                <w:noProof/>
                <w:webHidden/>
              </w:rPr>
              <w:tab/>
            </w:r>
            <w:r>
              <w:rPr>
                <w:noProof/>
                <w:webHidden/>
              </w:rPr>
              <w:fldChar w:fldCharType="begin"/>
            </w:r>
            <w:r>
              <w:rPr>
                <w:noProof/>
                <w:webHidden/>
              </w:rPr>
              <w:instrText xml:space="preserve"> PAGEREF _Toc195425119 \h </w:instrText>
            </w:r>
            <w:r>
              <w:rPr>
                <w:noProof/>
                <w:webHidden/>
              </w:rPr>
            </w:r>
            <w:r>
              <w:rPr>
                <w:noProof/>
                <w:webHidden/>
              </w:rPr>
              <w:fldChar w:fldCharType="separate"/>
            </w:r>
            <w:r>
              <w:rPr>
                <w:noProof/>
                <w:webHidden/>
              </w:rPr>
              <w:t>6</w:t>
            </w:r>
            <w:r>
              <w:rPr>
                <w:noProof/>
                <w:webHidden/>
              </w:rPr>
              <w:fldChar w:fldCharType="end"/>
            </w:r>
          </w:hyperlink>
        </w:p>
        <w:p w14:paraId="45C9599B" w14:textId="7A3287B3"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20" w:history="1">
            <w:r w:rsidRPr="00011ABA">
              <w:rPr>
                <w:rStyle w:val="Hyperlink"/>
                <w:noProof/>
              </w:rPr>
              <w:t>2.5.</w:t>
            </w:r>
            <w:r>
              <w:rPr>
                <w:rFonts w:asciiTheme="minorHAnsi" w:eastAsiaTheme="minorEastAsia" w:hAnsiTheme="minorHAnsi"/>
                <w:noProof/>
                <w:szCs w:val="24"/>
                <w:lang w:val="en-US"/>
              </w:rPr>
              <w:tab/>
            </w:r>
            <w:r w:rsidRPr="00011ABA">
              <w:rPr>
                <w:rStyle w:val="Hyperlink"/>
                <w:noProof/>
              </w:rPr>
              <w:t>Tesco’s CLUBCARD and Data Analytics</w:t>
            </w:r>
            <w:r>
              <w:rPr>
                <w:noProof/>
                <w:webHidden/>
              </w:rPr>
              <w:tab/>
            </w:r>
            <w:r>
              <w:rPr>
                <w:noProof/>
                <w:webHidden/>
              </w:rPr>
              <w:fldChar w:fldCharType="begin"/>
            </w:r>
            <w:r>
              <w:rPr>
                <w:noProof/>
                <w:webHidden/>
              </w:rPr>
              <w:instrText xml:space="preserve"> PAGEREF _Toc195425120 \h </w:instrText>
            </w:r>
            <w:r>
              <w:rPr>
                <w:noProof/>
                <w:webHidden/>
              </w:rPr>
            </w:r>
            <w:r>
              <w:rPr>
                <w:noProof/>
                <w:webHidden/>
              </w:rPr>
              <w:fldChar w:fldCharType="separate"/>
            </w:r>
            <w:r>
              <w:rPr>
                <w:noProof/>
                <w:webHidden/>
              </w:rPr>
              <w:t>7</w:t>
            </w:r>
            <w:r>
              <w:rPr>
                <w:noProof/>
                <w:webHidden/>
              </w:rPr>
              <w:fldChar w:fldCharType="end"/>
            </w:r>
          </w:hyperlink>
        </w:p>
        <w:p w14:paraId="587F71EA" w14:textId="0DCA83BF"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21" w:history="1">
            <w:r w:rsidRPr="00011ABA">
              <w:rPr>
                <w:rStyle w:val="Hyperlink"/>
                <w:noProof/>
              </w:rPr>
              <w:t>2.6.</w:t>
            </w:r>
            <w:r>
              <w:rPr>
                <w:rFonts w:asciiTheme="minorHAnsi" w:eastAsiaTheme="minorEastAsia" w:hAnsiTheme="minorHAnsi"/>
                <w:noProof/>
                <w:szCs w:val="24"/>
                <w:lang w:val="en-US"/>
              </w:rPr>
              <w:tab/>
            </w:r>
            <w:r w:rsidRPr="00011ABA">
              <w:rPr>
                <w:rStyle w:val="Hyperlink"/>
                <w:noProof/>
              </w:rPr>
              <w:t>The Effectiveness of Loyalty Programs</w:t>
            </w:r>
            <w:r>
              <w:rPr>
                <w:noProof/>
                <w:webHidden/>
              </w:rPr>
              <w:tab/>
            </w:r>
            <w:r>
              <w:rPr>
                <w:noProof/>
                <w:webHidden/>
              </w:rPr>
              <w:fldChar w:fldCharType="begin"/>
            </w:r>
            <w:r>
              <w:rPr>
                <w:noProof/>
                <w:webHidden/>
              </w:rPr>
              <w:instrText xml:space="preserve"> PAGEREF _Toc195425121 \h </w:instrText>
            </w:r>
            <w:r>
              <w:rPr>
                <w:noProof/>
                <w:webHidden/>
              </w:rPr>
            </w:r>
            <w:r>
              <w:rPr>
                <w:noProof/>
                <w:webHidden/>
              </w:rPr>
              <w:fldChar w:fldCharType="separate"/>
            </w:r>
            <w:r>
              <w:rPr>
                <w:noProof/>
                <w:webHidden/>
              </w:rPr>
              <w:t>7</w:t>
            </w:r>
            <w:r>
              <w:rPr>
                <w:noProof/>
                <w:webHidden/>
              </w:rPr>
              <w:fldChar w:fldCharType="end"/>
            </w:r>
          </w:hyperlink>
        </w:p>
        <w:p w14:paraId="2C42105A" w14:textId="62EB6129"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22" w:history="1">
            <w:r w:rsidRPr="00011ABA">
              <w:rPr>
                <w:rStyle w:val="Hyperlink"/>
                <w:noProof/>
              </w:rPr>
              <w:t>2.7.</w:t>
            </w:r>
            <w:r>
              <w:rPr>
                <w:rFonts w:asciiTheme="minorHAnsi" w:eastAsiaTheme="minorEastAsia" w:hAnsiTheme="minorHAnsi"/>
                <w:noProof/>
                <w:szCs w:val="24"/>
                <w:lang w:val="en-US"/>
              </w:rPr>
              <w:tab/>
            </w:r>
            <w:r w:rsidRPr="00011ABA">
              <w:rPr>
                <w:rStyle w:val="Hyperlink"/>
                <w:noProof/>
              </w:rPr>
              <w:t>Personalised Marketing and Consumer Behaviour.</w:t>
            </w:r>
            <w:r>
              <w:rPr>
                <w:noProof/>
                <w:webHidden/>
              </w:rPr>
              <w:tab/>
            </w:r>
            <w:r>
              <w:rPr>
                <w:noProof/>
                <w:webHidden/>
              </w:rPr>
              <w:fldChar w:fldCharType="begin"/>
            </w:r>
            <w:r>
              <w:rPr>
                <w:noProof/>
                <w:webHidden/>
              </w:rPr>
              <w:instrText xml:space="preserve"> PAGEREF _Toc195425122 \h </w:instrText>
            </w:r>
            <w:r>
              <w:rPr>
                <w:noProof/>
                <w:webHidden/>
              </w:rPr>
            </w:r>
            <w:r>
              <w:rPr>
                <w:noProof/>
                <w:webHidden/>
              </w:rPr>
              <w:fldChar w:fldCharType="separate"/>
            </w:r>
            <w:r>
              <w:rPr>
                <w:noProof/>
                <w:webHidden/>
              </w:rPr>
              <w:t>8</w:t>
            </w:r>
            <w:r>
              <w:rPr>
                <w:noProof/>
                <w:webHidden/>
              </w:rPr>
              <w:fldChar w:fldCharType="end"/>
            </w:r>
          </w:hyperlink>
        </w:p>
        <w:p w14:paraId="7D7A0736" w14:textId="753A6247" w:rsidR="009242F8" w:rsidRDefault="009242F8" w:rsidP="009242F8">
          <w:pPr>
            <w:pStyle w:val="TOC1"/>
            <w:tabs>
              <w:tab w:val="right" w:leader="dot" w:pos="9350"/>
            </w:tabs>
            <w:spacing w:line="240" w:lineRule="auto"/>
            <w:rPr>
              <w:rFonts w:asciiTheme="minorHAnsi" w:eastAsiaTheme="minorEastAsia" w:hAnsiTheme="minorHAnsi"/>
              <w:noProof/>
              <w:szCs w:val="24"/>
              <w:lang w:val="en-US"/>
            </w:rPr>
          </w:pPr>
          <w:hyperlink w:anchor="_Toc195425123" w:history="1">
            <w:r w:rsidRPr="00011ABA">
              <w:rPr>
                <w:rStyle w:val="Hyperlink"/>
                <w:noProof/>
              </w:rPr>
              <w:t>CHAPTER THREE: RESEARCH DESIGN AND METHODOLOGY</w:t>
            </w:r>
            <w:r>
              <w:rPr>
                <w:noProof/>
                <w:webHidden/>
              </w:rPr>
              <w:tab/>
            </w:r>
            <w:r>
              <w:rPr>
                <w:noProof/>
                <w:webHidden/>
              </w:rPr>
              <w:fldChar w:fldCharType="begin"/>
            </w:r>
            <w:r>
              <w:rPr>
                <w:noProof/>
                <w:webHidden/>
              </w:rPr>
              <w:instrText xml:space="preserve"> PAGEREF _Toc195425123 \h </w:instrText>
            </w:r>
            <w:r>
              <w:rPr>
                <w:noProof/>
                <w:webHidden/>
              </w:rPr>
            </w:r>
            <w:r>
              <w:rPr>
                <w:noProof/>
                <w:webHidden/>
              </w:rPr>
              <w:fldChar w:fldCharType="separate"/>
            </w:r>
            <w:r>
              <w:rPr>
                <w:noProof/>
                <w:webHidden/>
              </w:rPr>
              <w:t>9</w:t>
            </w:r>
            <w:r>
              <w:rPr>
                <w:noProof/>
                <w:webHidden/>
              </w:rPr>
              <w:fldChar w:fldCharType="end"/>
            </w:r>
          </w:hyperlink>
        </w:p>
        <w:p w14:paraId="4D739D80" w14:textId="515FADB1"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24" w:history="1">
            <w:r w:rsidRPr="00011ABA">
              <w:rPr>
                <w:rStyle w:val="Hyperlink"/>
                <w:noProof/>
              </w:rPr>
              <w:t>3.1.</w:t>
            </w:r>
            <w:r>
              <w:rPr>
                <w:rFonts w:asciiTheme="minorHAnsi" w:eastAsiaTheme="minorEastAsia" w:hAnsiTheme="minorHAnsi"/>
                <w:noProof/>
                <w:szCs w:val="24"/>
                <w:lang w:val="en-US"/>
              </w:rPr>
              <w:tab/>
            </w:r>
            <w:r w:rsidRPr="00011ABA">
              <w:rPr>
                <w:rStyle w:val="Hyperlink"/>
                <w:noProof/>
              </w:rPr>
              <w:t>Purpose of Study</w:t>
            </w:r>
            <w:r>
              <w:rPr>
                <w:noProof/>
                <w:webHidden/>
              </w:rPr>
              <w:tab/>
            </w:r>
            <w:r>
              <w:rPr>
                <w:noProof/>
                <w:webHidden/>
              </w:rPr>
              <w:fldChar w:fldCharType="begin"/>
            </w:r>
            <w:r>
              <w:rPr>
                <w:noProof/>
                <w:webHidden/>
              </w:rPr>
              <w:instrText xml:space="preserve"> PAGEREF _Toc195425124 \h </w:instrText>
            </w:r>
            <w:r>
              <w:rPr>
                <w:noProof/>
                <w:webHidden/>
              </w:rPr>
            </w:r>
            <w:r>
              <w:rPr>
                <w:noProof/>
                <w:webHidden/>
              </w:rPr>
              <w:fldChar w:fldCharType="separate"/>
            </w:r>
            <w:r>
              <w:rPr>
                <w:noProof/>
                <w:webHidden/>
              </w:rPr>
              <w:t>9</w:t>
            </w:r>
            <w:r>
              <w:rPr>
                <w:noProof/>
                <w:webHidden/>
              </w:rPr>
              <w:fldChar w:fldCharType="end"/>
            </w:r>
          </w:hyperlink>
        </w:p>
        <w:p w14:paraId="676E0D24" w14:textId="295B956C"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25" w:history="1">
            <w:r w:rsidRPr="00011ABA">
              <w:rPr>
                <w:rStyle w:val="Hyperlink"/>
                <w:noProof/>
              </w:rPr>
              <w:t>3.2.</w:t>
            </w:r>
            <w:r>
              <w:rPr>
                <w:rFonts w:asciiTheme="minorHAnsi" w:eastAsiaTheme="minorEastAsia" w:hAnsiTheme="minorHAnsi"/>
                <w:noProof/>
                <w:szCs w:val="24"/>
                <w:lang w:val="en-US"/>
              </w:rPr>
              <w:tab/>
            </w:r>
            <w:r w:rsidRPr="00011ABA">
              <w:rPr>
                <w:rStyle w:val="Hyperlink"/>
                <w:noProof/>
              </w:rPr>
              <w:t>Research Design/Paradigm</w:t>
            </w:r>
            <w:r>
              <w:rPr>
                <w:noProof/>
                <w:webHidden/>
              </w:rPr>
              <w:tab/>
            </w:r>
            <w:r>
              <w:rPr>
                <w:noProof/>
                <w:webHidden/>
              </w:rPr>
              <w:fldChar w:fldCharType="begin"/>
            </w:r>
            <w:r>
              <w:rPr>
                <w:noProof/>
                <w:webHidden/>
              </w:rPr>
              <w:instrText xml:space="preserve"> PAGEREF _Toc195425125 \h </w:instrText>
            </w:r>
            <w:r>
              <w:rPr>
                <w:noProof/>
                <w:webHidden/>
              </w:rPr>
            </w:r>
            <w:r>
              <w:rPr>
                <w:noProof/>
                <w:webHidden/>
              </w:rPr>
              <w:fldChar w:fldCharType="separate"/>
            </w:r>
            <w:r>
              <w:rPr>
                <w:noProof/>
                <w:webHidden/>
              </w:rPr>
              <w:t>9</w:t>
            </w:r>
            <w:r>
              <w:rPr>
                <w:noProof/>
                <w:webHidden/>
              </w:rPr>
              <w:fldChar w:fldCharType="end"/>
            </w:r>
          </w:hyperlink>
        </w:p>
        <w:p w14:paraId="03FB0F86" w14:textId="7BCE7423"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26" w:history="1">
            <w:r w:rsidRPr="00011ABA">
              <w:rPr>
                <w:rStyle w:val="Hyperlink"/>
                <w:noProof/>
              </w:rPr>
              <w:t>3.3.</w:t>
            </w:r>
            <w:r>
              <w:rPr>
                <w:rFonts w:asciiTheme="minorHAnsi" w:eastAsiaTheme="minorEastAsia" w:hAnsiTheme="minorHAnsi"/>
                <w:noProof/>
                <w:szCs w:val="24"/>
                <w:lang w:val="en-US"/>
              </w:rPr>
              <w:tab/>
            </w:r>
            <w:r w:rsidRPr="00011ABA">
              <w:rPr>
                <w:rStyle w:val="Hyperlink"/>
                <w:noProof/>
              </w:rPr>
              <w:t>Research Philosophy</w:t>
            </w:r>
            <w:r>
              <w:rPr>
                <w:noProof/>
                <w:webHidden/>
              </w:rPr>
              <w:tab/>
            </w:r>
            <w:r>
              <w:rPr>
                <w:noProof/>
                <w:webHidden/>
              </w:rPr>
              <w:fldChar w:fldCharType="begin"/>
            </w:r>
            <w:r>
              <w:rPr>
                <w:noProof/>
                <w:webHidden/>
              </w:rPr>
              <w:instrText xml:space="preserve"> PAGEREF _Toc195425126 \h </w:instrText>
            </w:r>
            <w:r>
              <w:rPr>
                <w:noProof/>
                <w:webHidden/>
              </w:rPr>
            </w:r>
            <w:r>
              <w:rPr>
                <w:noProof/>
                <w:webHidden/>
              </w:rPr>
              <w:fldChar w:fldCharType="separate"/>
            </w:r>
            <w:r>
              <w:rPr>
                <w:noProof/>
                <w:webHidden/>
              </w:rPr>
              <w:t>9</w:t>
            </w:r>
            <w:r>
              <w:rPr>
                <w:noProof/>
                <w:webHidden/>
              </w:rPr>
              <w:fldChar w:fldCharType="end"/>
            </w:r>
          </w:hyperlink>
        </w:p>
        <w:p w14:paraId="518F3B4E" w14:textId="63BAB215"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27" w:history="1">
            <w:r w:rsidRPr="00011ABA">
              <w:rPr>
                <w:rStyle w:val="Hyperlink"/>
                <w:noProof/>
              </w:rPr>
              <w:t>3.4.</w:t>
            </w:r>
            <w:r>
              <w:rPr>
                <w:rFonts w:asciiTheme="minorHAnsi" w:eastAsiaTheme="minorEastAsia" w:hAnsiTheme="minorHAnsi"/>
                <w:noProof/>
                <w:szCs w:val="24"/>
                <w:lang w:val="en-US"/>
              </w:rPr>
              <w:tab/>
            </w:r>
            <w:r w:rsidRPr="00011ABA">
              <w:rPr>
                <w:rStyle w:val="Hyperlink"/>
                <w:noProof/>
              </w:rPr>
              <w:t>Sampling Technique</w:t>
            </w:r>
            <w:r>
              <w:rPr>
                <w:noProof/>
                <w:webHidden/>
              </w:rPr>
              <w:tab/>
            </w:r>
            <w:r>
              <w:rPr>
                <w:noProof/>
                <w:webHidden/>
              </w:rPr>
              <w:fldChar w:fldCharType="begin"/>
            </w:r>
            <w:r>
              <w:rPr>
                <w:noProof/>
                <w:webHidden/>
              </w:rPr>
              <w:instrText xml:space="preserve"> PAGEREF _Toc195425127 \h </w:instrText>
            </w:r>
            <w:r>
              <w:rPr>
                <w:noProof/>
                <w:webHidden/>
              </w:rPr>
            </w:r>
            <w:r>
              <w:rPr>
                <w:noProof/>
                <w:webHidden/>
              </w:rPr>
              <w:fldChar w:fldCharType="separate"/>
            </w:r>
            <w:r>
              <w:rPr>
                <w:noProof/>
                <w:webHidden/>
              </w:rPr>
              <w:t>10</w:t>
            </w:r>
            <w:r>
              <w:rPr>
                <w:noProof/>
                <w:webHidden/>
              </w:rPr>
              <w:fldChar w:fldCharType="end"/>
            </w:r>
          </w:hyperlink>
        </w:p>
        <w:p w14:paraId="7EE2FEF1" w14:textId="2574E03B"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28" w:history="1">
            <w:r w:rsidRPr="00011ABA">
              <w:rPr>
                <w:rStyle w:val="Hyperlink"/>
                <w:noProof/>
              </w:rPr>
              <w:t>3.5.</w:t>
            </w:r>
            <w:r>
              <w:rPr>
                <w:rFonts w:asciiTheme="minorHAnsi" w:eastAsiaTheme="minorEastAsia" w:hAnsiTheme="minorHAnsi"/>
                <w:noProof/>
                <w:szCs w:val="24"/>
                <w:lang w:val="en-US"/>
              </w:rPr>
              <w:tab/>
            </w:r>
            <w:r w:rsidRPr="00011ABA">
              <w:rPr>
                <w:rStyle w:val="Hyperlink"/>
                <w:noProof/>
              </w:rPr>
              <w:t>Data Collection</w:t>
            </w:r>
            <w:r>
              <w:rPr>
                <w:noProof/>
                <w:webHidden/>
              </w:rPr>
              <w:tab/>
            </w:r>
            <w:r>
              <w:rPr>
                <w:noProof/>
                <w:webHidden/>
              </w:rPr>
              <w:fldChar w:fldCharType="begin"/>
            </w:r>
            <w:r>
              <w:rPr>
                <w:noProof/>
                <w:webHidden/>
              </w:rPr>
              <w:instrText xml:space="preserve"> PAGEREF _Toc195425128 \h </w:instrText>
            </w:r>
            <w:r>
              <w:rPr>
                <w:noProof/>
                <w:webHidden/>
              </w:rPr>
            </w:r>
            <w:r>
              <w:rPr>
                <w:noProof/>
                <w:webHidden/>
              </w:rPr>
              <w:fldChar w:fldCharType="separate"/>
            </w:r>
            <w:r>
              <w:rPr>
                <w:noProof/>
                <w:webHidden/>
              </w:rPr>
              <w:t>10</w:t>
            </w:r>
            <w:r>
              <w:rPr>
                <w:noProof/>
                <w:webHidden/>
              </w:rPr>
              <w:fldChar w:fldCharType="end"/>
            </w:r>
          </w:hyperlink>
        </w:p>
        <w:p w14:paraId="655B5B0F" w14:textId="7138B269"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29" w:history="1">
            <w:r w:rsidRPr="00011ABA">
              <w:rPr>
                <w:rStyle w:val="Hyperlink"/>
                <w:noProof/>
              </w:rPr>
              <w:t>3.7.</w:t>
            </w:r>
            <w:r>
              <w:rPr>
                <w:rFonts w:asciiTheme="minorHAnsi" w:eastAsiaTheme="minorEastAsia" w:hAnsiTheme="minorHAnsi"/>
                <w:noProof/>
                <w:szCs w:val="24"/>
                <w:lang w:val="en-US"/>
              </w:rPr>
              <w:tab/>
            </w:r>
            <w:r w:rsidRPr="00011ABA">
              <w:rPr>
                <w:rStyle w:val="Hyperlink"/>
                <w:noProof/>
              </w:rPr>
              <w:t>Questionnaire Guide</w:t>
            </w:r>
            <w:r>
              <w:rPr>
                <w:noProof/>
                <w:webHidden/>
              </w:rPr>
              <w:tab/>
            </w:r>
            <w:r>
              <w:rPr>
                <w:noProof/>
                <w:webHidden/>
              </w:rPr>
              <w:fldChar w:fldCharType="begin"/>
            </w:r>
            <w:r>
              <w:rPr>
                <w:noProof/>
                <w:webHidden/>
              </w:rPr>
              <w:instrText xml:space="preserve"> PAGEREF _Toc195425129 \h </w:instrText>
            </w:r>
            <w:r>
              <w:rPr>
                <w:noProof/>
                <w:webHidden/>
              </w:rPr>
            </w:r>
            <w:r>
              <w:rPr>
                <w:noProof/>
                <w:webHidden/>
              </w:rPr>
              <w:fldChar w:fldCharType="separate"/>
            </w:r>
            <w:r>
              <w:rPr>
                <w:noProof/>
                <w:webHidden/>
              </w:rPr>
              <w:t>11</w:t>
            </w:r>
            <w:r>
              <w:rPr>
                <w:noProof/>
                <w:webHidden/>
              </w:rPr>
              <w:fldChar w:fldCharType="end"/>
            </w:r>
          </w:hyperlink>
        </w:p>
        <w:p w14:paraId="7CC143DC" w14:textId="10CEBA3C"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30" w:history="1">
            <w:r w:rsidRPr="00011ABA">
              <w:rPr>
                <w:rStyle w:val="Hyperlink"/>
                <w:noProof/>
              </w:rPr>
              <w:t>3.8.</w:t>
            </w:r>
            <w:r>
              <w:rPr>
                <w:rFonts w:asciiTheme="minorHAnsi" w:eastAsiaTheme="minorEastAsia" w:hAnsiTheme="minorHAnsi"/>
                <w:noProof/>
                <w:szCs w:val="24"/>
                <w:lang w:val="en-US"/>
              </w:rPr>
              <w:tab/>
            </w:r>
            <w:r w:rsidRPr="00011ABA">
              <w:rPr>
                <w:rStyle w:val="Hyperlink"/>
                <w:noProof/>
              </w:rPr>
              <w:t>Ethics in Business Research</w:t>
            </w:r>
            <w:r>
              <w:rPr>
                <w:noProof/>
                <w:webHidden/>
              </w:rPr>
              <w:tab/>
            </w:r>
            <w:r>
              <w:rPr>
                <w:noProof/>
                <w:webHidden/>
              </w:rPr>
              <w:fldChar w:fldCharType="begin"/>
            </w:r>
            <w:r>
              <w:rPr>
                <w:noProof/>
                <w:webHidden/>
              </w:rPr>
              <w:instrText xml:space="preserve"> PAGEREF _Toc195425130 \h </w:instrText>
            </w:r>
            <w:r>
              <w:rPr>
                <w:noProof/>
                <w:webHidden/>
              </w:rPr>
            </w:r>
            <w:r>
              <w:rPr>
                <w:noProof/>
                <w:webHidden/>
              </w:rPr>
              <w:fldChar w:fldCharType="separate"/>
            </w:r>
            <w:r>
              <w:rPr>
                <w:noProof/>
                <w:webHidden/>
              </w:rPr>
              <w:t>12</w:t>
            </w:r>
            <w:r>
              <w:rPr>
                <w:noProof/>
                <w:webHidden/>
              </w:rPr>
              <w:fldChar w:fldCharType="end"/>
            </w:r>
          </w:hyperlink>
        </w:p>
        <w:p w14:paraId="1D5540F7" w14:textId="6B9546F0" w:rsidR="009242F8" w:rsidRDefault="009242F8" w:rsidP="009242F8">
          <w:pPr>
            <w:pStyle w:val="TOC1"/>
            <w:tabs>
              <w:tab w:val="right" w:leader="dot" w:pos="9350"/>
            </w:tabs>
            <w:spacing w:line="240" w:lineRule="auto"/>
            <w:rPr>
              <w:rFonts w:asciiTheme="minorHAnsi" w:eastAsiaTheme="minorEastAsia" w:hAnsiTheme="minorHAnsi"/>
              <w:noProof/>
              <w:szCs w:val="24"/>
              <w:lang w:val="en-US"/>
            </w:rPr>
          </w:pPr>
          <w:hyperlink w:anchor="_Toc195425131" w:history="1">
            <w:r w:rsidRPr="00011ABA">
              <w:rPr>
                <w:rStyle w:val="Hyperlink"/>
                <w:noProof/>
              </w:rPr>
              <w:t>CHAPTER FOUR: DATA ANALYSIS</w:t>
            </w:r>
            <w:r>
              <w:rPr>
                <w:noProof/>
                <w:webHidden/>
              </w:rPr>
              <w:tab/>
            </w:r>
            <w:r>
              <w:rPr>
                <w:noProof/>
                <w:webHidden/>
              </w:rPr>
              <w:fldChar w:fldCharType="begin"/>
            </w:r>
            <w:r>
              <w:rPr>
                <w:noProof/>
                <w:webHidden/>
              </w:rPr>
              <w:instrText xml:space="preserve"> PAGEREF _Toc195425131 \h </w:instrText>
            </w:r>
            <w:r>
              <w:rPr>
                <w:noProof/>
                <w:webHidden/>
              </w:rPr>
            </w:r>
            <w:r>
              <w:rPr>
                <w:noProof/>
                <w:webHidden/>
              </w:rPr>
              <w:fldChar w:fldCharType="separate"/>
            </w:r>
            <w:r>
              <w:rPr>
                <w:noProof/>
                <w:webHidden/>
              </w:rPr>
              <w:t>14</w:t>
            </w:r>
            <w:r>
              <w:rPr>
                <w:noProof/>
                <w:webHidden/>
              </w:rPr>
              <w:fldChar w:fldCharType="end"/>
            </w:r>
          </w:hyperlink>
        </w:p>
        <w:p w14:paraId="6AAA08E3" w14:textId="0B5F698D"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32" w:history="1">
            <w:r w:rsidRPr="00011ABA">
              <w:rPr>
                <w:rStyle w:val="Hyperlink"/>
                <w:noProof/>
              </w:rPr>
              <w:t>4.1.</w:t>
            </w:r>
            <w:r>
              <w:rPr>
                <w:rFonts w:asciiTheme="minorHAnsi" w:eastAsiaTheme="minorEastAsia" w:hAnsiTheme="minorHAnsi"/>
                <w:noProof/>
                <w:szCs w:val="24"/>
                <w:lang w:val="en-US"/>
              </w:rPr>
              <w:tab/>
            </w:r>
            <w:r w:rsidRPr="00011ABA">
              <w:rPr>
                <w:rStyle w:val="Hyperlink"/>
                <w:noProof/>
              </w:rPr>
              <w:t>Data Analysis Techniques</w:t>
            </w:r>
            <w:r>
              <w:rPr>
                <w:noProof/>
                <w:webHidden/>
              </w:rPr>
              <w:tab/>
            </w:r>
            <w:r>
              <w:rPr>
                <w:noProof/>
                <w:webHidden/>
              </w:rPr>
              <w:fldChar w:fldCharType="begin"/>
            </w:r>
            <w:r>
              <w:rPr>
                <w:noProof/>
                <w:webHidden/>
              </w:rPr>
              <w:instrText xml:space="preserve"> PAGEREF _Toc195425132 \h </w:instrText>
            </w:r>
            <w:r>
              <w:rPr>
                <w:noProof/>
                <w:webHidden/>
              </w:rPr>
            </w:r>
            <w:r>
              <w:rPr>
                <w:noProof/>
                <w:webHidden/>
              </w:rPr>
              <w:fldChar w:fldCharType="separate"/>
            </w:r>
            <w:r>
              <w:rPr>
                <w:noProof/>
                <w:webHidden/>
              </w:rPr>
              <w:t>14</w:t>
            </w:r>
            <w:r>
              <w:rPr>
                <w:noProof/>
                <w:webHidden/>
              </w:rPr>
              <w:fldChar w:fldCharType="end"/>
            </w:r>
          </w:hyperlink>
        </w:p>
        <w:p w14:paraId="1823DF68" w14:textId="5EB91783" w:rsidR="009242F8" w:rsidRDefault="009242F8" w:rsidP="009242F8">
          <w:pPr>
            <w:pStyle w:val="TOC2"/>
            <w:tabs>
              <w:tab w:val="left" w:pos="960"/>
              <w:tab w:val="right" w:leader="dot" w:pos="9350"/>
            </w:tabs>
            <w:spacing w:line="240" w:lineRule="auto"/>
            <w:rPr>
              <w:rFonts w:asciiTheme="minorHAnsi" w:eastAsiaTheme="minorEastAsia" w:hAnsiTheme="minorHAnsi"/>
              <w:noProof/>
              <w:szCs w:val="24"/>
              <w:lang w:val="en-US"/>
            </w:rPr>
          </w:pPr>
          <w:hyperlink w:anchor="_Toc195425133" w:history="1">
            <w:r w:rsidRPr="00011ABA">
              <w:rPr>
                <w:rStyle w:val="Hyperlink"/>
                <w:noProof/>
              </w:rPr>
              <w:t>4.2.</w:t>
            </w:r>
            <w:r>
              <w:rPr>
                <w:rFonts w:asciiTheme="minorHAnsi" w:eastAsiaTheme="minorEastAsia" w:hAnsiTheme="minorHAnsi"/>
                <w:noProof/>
                <w:szCs w:val="24"/>
                <w:lang w:val="en-US"/>
              </w:rPr>
              <w:tab/>
            </w:r>
            <w:r w:rsidRPr="00011ABA">
              <w:rPr>
                <w:rStyle w:val="Hyperlink"/>
                <w:noProof/>
              </w:rPr>
              <w:t>Justification for Analysis Method</w:t>
            </w:r>
            <w:r>
              <w:rPr>
                <w:noProof/>
                <w:webHidden/>
              </w:rPr>
              <w:tab/>
            </w:r>
            <w:r>
              <w:rPr>
                <w:noProof/>
                <w:webHidden/>
              </w:rPr>
              <w:fldChar w:fldCharType="begin"/>
            </w:r>
            <w:r>
              <w:rPr>
                <w:noProof/>
                <w:webHidden/>
              </w:rPr>
              <w:instrText xml:space="preserve"> PAGEREF _Toc195425133 \h </w:instrText>
            </w:r>
            <w:r>
              <w:rPr>
                <w:noProof/>
                <w:webHidden/>
              </w:rPr>
            </w:r>
            <w:r>
              <w:rPr>
                <w:noProof/>
                <w:webHidden/>
              </w:rPr>
              <w:fldChar w:fldCharType="separate"/>
            </w:r>
            <w:r>
              <w:rPr>
                <w:noProof/>
                <w:webHidden/>
              </w:rPr>
              <w:t>15</w:t>
            </w:r>
            <w:r>
              <w:rPr>
                <w:noProof/>
                <w:webHidden/>
              </w:rPr>
              <w:fldChar w:fldCharType="end"/>
            </w:r>
          </w:hyperlink>
        </w:p>
        <w:p w14:paraId="333E64AF" w14:textId="4CBEB0BE" w:rsidR="009242F8" w:rsidRDefault="009242F8" w:rsidP="009242F8">
          <w:pPr>
            <w:pStyle w:val="TOC1"/>
            <w:tabs>
              <w:tab w:val="right" w:leader="dot" w:pos="9350"/>
            </w:tabs>
            <w:spacing w:line="240" w:lineRule="auto"/>
            <w:rPr>
              <w:rFonts w:asciiTheme="minorHAnsi" w:eastAsiaTheme="minorEastAsia" w:hAnsiTheme="minorHAnsi"/>
              <w:noProof/>
              <w:szCs w:val="24"/>
              <w:lang w:val="en-US"/>
            </w:rPr>
          </w:pPr>
          <w:hyperlink w:anchor="_Toc195425134" w:history="1">
            <w:r w:rsidRPr="00011ABA">
              <w:rPr>
                <w:rStyle w:val="Hyperlink"/>
                <w:noProof/>
              </w:rPr>
              <w:t>RESEARCH PROJECT SCHEDULE</w:t>
            </w:r>
            <w:r>
              <w:rPr>
                <w:noProof/>
                <w:webHidden/>
              </w:rPr>
              <w:tab/>
            </w:r>
            <w:r>
              <w:rPr>
                <w:noProof/>
                <w:webHidden/>
              </w:rPr>
              <w:fldChar w:fldCharType="begin"/>
            </w:r>
            <w:r>
              <w:rPr>
                <w:noProof/>
                <w:webHidden/>
              </w:rPr>
              <w:instrText xml:space="preserve"> PAGEREF _Toc195425134 \h </w:instrText>
            </w:r>
            <w:r>
              <w:rPr>
                <w:noProof/>
                <w:webHidden/>
              </w:rPr>
            </w:r>
            <w:r>
              <w:rPr>
                <w:noProof/>
                <w:webHidden/>
              </w:rPr>
              <w:fldChar w:fldCharType="separate"/>
            </w:r>
            <w:r>
              <w:rPr>
                <w:noProof/>
                <w:webHidden/>
              </w:rPr>
              <w:t>16</w:t>
            </w:r>
            <w:r>
              <w:rPr>
                <w:noProof/>
                <w:webHidden/>
              </w:rPr>
              <w:fldChar w:fldCharType="end"/>
            </w:r>
          </w:hyperlink>
        </w:p>
        <w:p w14:paraId="6E2E96CC" w14:textId="7BA9677C" w:rsidR="008E0856" w:rsidRPr="00174A44" w:rsidRDefault="002E40E7" w:rsidP="009242F8">
          <w:pPr>
            <w:spacing w:line="240" w:lineRule="auto"/>
            <w:sectPr w:rsidR="008E0856" w:rsidRPr="00174A44" w:rsidSect="002E40E7">
              <w:footerReference w:type="default" r:id="rId9"/>
              <w:pgSz w:w="12240" w:h="15840"/>
              <w:pgMar w:top="1440" w:right="1440" w:bottom="1440" w:left="1440" w:header="720" w:footer="720" w:gutter="0"/>
              <w:pgNumType w:start="1"/>
              <w:cols w:space="720"/>
              <w:docGrid w:linePitch="360"/>
            </w:sectPr>
          </w:pPr>
          <w:r w:rsidRPr="00174A44">
            <w:rPr>
              <w:b/>
              <w:bCs/>
            </w:rPr>
            <w:fldChar w:fldCharType="end"/>
          </w:r>
        </w:p>
      </w:sdtContent>
    </w:sdt>
    <w:p w14:paraId="3FB0743B" w14:textId="16BFDBA8" w:rsidR="002E40E7" w:rsidRPr="00174A44" w:rsidRDefault="008E0856" w:rsidP="00EF2C8A">
      <w:pPr>
        <w:pStyle w:val="Heading1"/>
      </w:pPr>
      <w:bookmarkStart w:id="0" w:name="_Toc195425105"/>
      <w:r w:rsidRPr="00174A44">
        <w:lastRenderedPageBreak/>
        <w:t>CHAPTER ONE: INTRODUCTION</w:t>
      </w:r>
      <w:bookmarkEnd w:id="0"/>
    </w:p>
    <w:p w14:paraId="0120959D" w14:textId="310ACECD" w:rsidR="008E0856" w:rsidRPr="00174A44" w:rsidRDefault="008E0856" w:rsidP="00FA6874">
      <w:pPr>
        <w:pStyle w:val="Heading2"/>
        <w:numPr>
          <w:ilvl w:val="1"/>
          <w:numId w:val="6"/>
        </w:numPr>
      </w:pPr>
      <w:bookmarkStart w:id="1" w:name="_Toc195425106"/>
      <w:r w:rsidRPr="00174A44">
        <w:t>Background of Research</w:t>
      </w:r>
      <w:bookmarkEnd w:id="1"/>
    </w:p>
    <w:p w14:paraId="12D137DF" w14:textId="50B80B43" w:rsidR="00372D85" w:rsidRPr="00174A44" w:rsidRDefault="00372D85" w:rsidP="00FA6874">
      <w:r w:rsidRPr="00174A44">
        <w:t xml:space="preserve">According to Basu </w:t>
      </w:r>
      <w:r w:rsidRPr="00174A44">
        <w:rPr>
          <w:i/>
          <w:iCs/>
        </w:rPr>
        <w:t>et al.</w:t>
      </w:r>
      <w:r w:rsidRPr="00174A44">
        <w:t xml:space="preserve"> (2023), Marketing analytics </w:t>
      </w:r>
      <w:r w:rsidR="00C23FA4" w:rsidRPr="00174A44">
        <w:t>is a vital instrument connecting</w:t>
      </w:r>
      <w:r w:rsidRPr="00174A44">
        <w:t xml:space="preserve"> customer psychology to marketing decisions during the data-driven era. Through systematic consumer data analysis, businesses achieve better product development while gaining valuable insights into customer behaviour, which grants them market leadership (Nnaji </w:t>
      </w:r>
      <w:r w:rsidRPr="00174A44">
        <w:rPr>
          <w:i/>
          <w:iCs/>
        </w:rPr>
        <w:t>et al</w:t>
      </w:r>
      <w:r w:rsidRPr="00174A44">
        <w:t>., 2024). Predictive modelling</w:t>
      </w:r>
      <w:r w:rsidR="00C23FA4" w:rsidRPr="00174A44">
        <w:t>, segmentation,</w:t>
      </w:r>
      <w:r w:rsidRPr="00174A44">
        <w:t xml:space="preserve"> and sentiment analysis tools operate within this field to support firms in maximi</w:t>
      </w:r>
      <w:r w:rsidR="009242F8">
        <w:t>s</w:t>
      </w:r>
      <w:r w:rsidRPr="00174A44">
        <w:t xml:space="preserve">ing their marketing approach effectiveness </w:t>
      </w:r>
      <w:r w:rsidR="00C23FA4" w:rsidRPr="00174A44">
        <w:t>(Wedel and Kannan, 2020)</w:t>
      </w:r>
      <w:r w:rsidRPr="00174A44">
        <w:t xml:space="preserve">. </w:t>
      </w:r>
      <w:r w:rsidR="00C23FA4" w:rsidRPr="00174A44">
        <w:t>Marketing</w:t>
      </w:r>
      <w:r w:rsidRPr="00174A44">
        <w:t xml:space="preserve"> analytics differs from standard statistical methods by examining single customer actions and choices through time-based and viewpoint-oriented data for better marketing strategy development </w:t>
      </w:r>
      <w:r w:rsidR="00C23FA4" w:rsidRPr="00174A44">
        <w:t>(Potluri and Muuka, 2021)</w:t>
      </w:r>
      <w:r w:rsidRPr="00174A44">
        <w:t>.</w:t>
      </w:r>
      <w:r w:rsidR="00C23FA4" w:rsidRPr="00174A44">
        <w:t xml:space="preserve"> To this effect, </w:t>
      </w:r>
      <w:r w:rsidRPr="00174A44">
        <w:t xml:space="preserve"> Data governance and ethical concerns with privacy problems have grown more noticeable because of the rising adoption of big data (Nnaji </w:t>
      </w:r>
      <w:r w:rsidRPr="00174A44">
        <w:rPr>
          <w:i/>
          <w:iCs/>
        </w:rPr>
        <w:t>et al</w:t>
      </w:r>
      <w:r w:rsidRPr="00174A44">
        <w:t>., 2024).</w:t>
      </w:r>
    </w:p>
    <w:p w14:paraId="0A5AA649" w14:textId="44E1869A" w:rsidR="00372D85" w:rsidRPr="00174A44" w:rsidRDefault="00372D85" w:rsidP="00FA6874">
      <w:r w:rsidRPr="00174A44">
        <w:t xml:space="preserve">Tesco's CLUBCARD loyalty program </w:t>
      </w:r>
      <w:r w:rsidR="00852174" w:rsidRPr="00174A44">
        <w:t>is</w:t>
      </w:r>
      <w:r w:rsidRPr="00174A44">
        <w:t xml:space="preserve"> an essential force </w:t>
      </w:r>
      <w:r w:rsidR="00C23FA4" w:rsidRPr="00174A44">
        <w:t>that transforms customer behaviours because it leads consumers to buy repeatedly and strengthens</w:t>
      </w:r>
      <w:r w:rsidRPr="00174A44">
        <w:t xml:space="preserve"> their brand commitment. Studies demonstrate that consumers taking part in loyalty programs show superior behavio</w:t>
      </w:r>
      <w:r w:rsidR="009242F8">
        <w:t>u</w:t>
      </w:r>
      <w:r w:rsidRPr="00174A44">
        <w:t xml:space="preserve">ral and affective loyalty than those who do not belong to such programs </w:t>
      </w:r>
      <w:r w:rsidR="00C23FA4" w:rsidRPr="00174A44">
        <w:t>(Azan and Karimah, 2022)</w:t>
      </w:r>
      <w:r w:rsidRPr="00174A44">
        <w:t>. The programs strengthen customer emotions</w:t>
      </w:r>
      <w:r w:rsidR="00C23FA4" w:rsidRPr="00174A44">
        <w:t>, influencing</w:t>
      </w:r>
      <w:r w:rsidRPr="00174A44">
        <w:t xml:space="preserve"> purchase frequency and intensity </w:t>
      </w:r>
      <w:r w:rsidR="00C23FA4" w:rsidRPr="00174A44">
        <w:t>(Hughes, 2021)</w:t>
      </w:r>
      <w:r w:rsidRPr="00174A44">
        <w:t xml:space="preserve">. Tesco PLC launched CLUBCARD 1995 as one of the world's </w:t>
      </w:r>
      <w:r w:rsidR="00C23FA4" w:rsidRPr="00174A44">
        <w:t xml:space="preserve">most successful loyalty schemes, </w:t>
      </w:r>
      <w:r w:rsidR="00852174" w:rsidRPr="00174A44">
        <w:t>serving</w:t>
      </w:r>
      <w:r w:rsidRPr="00174A44">
        <w:t xml:space="preserve"> </w:t>
      </w:r>
      <w:r w:rsidR="009242F8">
        <w:t>over</w:t>
      </w:r>
      <w:r w:rsidRPr="00174A44">
        <w:t xml:space="preserve"> 20 million UK members </w:t>
      </w:r>
      <w:r w:rsidR="00C23FA4" w:rsidRPr="00174A44">
        <w:t>(Tesco Plc, 2023)</w:t>
      </w:r>
      <w:r w:rsidRPr="00174A44">
        <w:t xml:space="preserve">. Research demonstrates </w:t>
      </w:r>
      <w:r w:rsidR="00C23FA4" w:rsidRPr="00174A44">
        <w:t xml:space="preserve">that </w:t>
      </w:r>
      <w:r w:rsidRPr="00174A44">
        <w:t xml:space="preserve">CLUBCARD members increase their shopping at Tesco by spending 40% more while visiting the stores twice as often and presenting </w:t>
      </w:r>
      <w:r w:rsidR="00C23FA4" w:rsidRPr="00174A44">
        <w:t>78</w:t>
      </w:r>
      <w:r w:rsidR="009242F8">
        <w:t xml:space="preserve"> </w:t>
      </w:r>
      <w:r w:rsidR="00C23FA4" w:rsidRPr="00174A44">
        <w:t>%-member</w:t>
      </w:r>
      <w:r w:rsidRPr="00174A44">
        <w:t xml:space="preserve"> satisfaction rates (</w:t>
      </w:r>
      <w:r w:rsidR="00852174" w:rsidRPr="00174A44">
        <w:t>Yawson and Yamoah, 2022</w:t>
      </w:r>
      <w:r w:rsidRPr="00174A44">
        <w:t xml:space="preserve">; </w:t>
      </w:r>
      <w:r w:rsidR="00852174" w:rsidRPr="00174A44">
        <w:t>Tesco Annual Reports, 2022</w:t>
      </w:r>
      <w:r w:rsidRPr="00174A44">
        <w:t xml:space="preserve">). </w:t>
      </w:r>
    </w:p>
    <w:p w14:paraId="7C97A149" w14:textId="382637F4" w:rsidR="00372D85" w:rsidRPr="00174A44" w:rsidRDefault="00372D85" w:rsidP="00372D85">
      <w:pPr>
        <w:rPr>
          <w:b/>
        </w:rPr>
      </w:pPr>
      <w:r w:rsidRPr="00174A44">
        <w:t>The CLUBCARD-derived personali</w:t>
      </w:r>
      <w:r w:rsidR="009242F8">
        <w:t>s</w:t>
      </w:r>
      <w:r w:rsidRPr="00174A44">
        <w:t xml:space="preserve">ed promotions outperformed generic promotions because they produced a 60% better redemption rate </w:t>
      </w:r>
      <w:r w:rsidR="00852174" w:rsidRPr="00174A44">
        <w:t xml:space="preserve">(Nnaji </w:t>
      </w:r>
      <w:r w:rsidR="00852174" w:rsidRPr="00174A44">
        <w:rPr>
          <w:i/>
          <w:iCs/>
        </w:rPr>
        <w:t>et al</w:t>
      </w:r>
      <w:r w:rsidR="00852174" w:rsidRPr="00174A44">
        <w:t>., 2024)</w:t>
      </w:r>
      <w:r w:rsidRPr="00174A44">
        <w:t>. The data-centric approach enables Tesco to enhance customer participation and improve its market position by lowering customer attrition by 25%</w:t>
      </w:r>
      <w:r w:rsidR="00852174" w:rsidRPr="00174A44">
        <w:t>,</w:t>
      </w:r>
      <w:r w:rsidRPr="00174A44">
        <w:t xml:space="preserve"> as reported by </w:t>
      </w:r>
      <w:r w:rsidR="00852174" w:rsidRPr="00174A44">
        <w:t>Azan and Karimah (2022)</w:t>
      </w:r>
      <w:r w:rsidRPr="00174A44">
        <w:t xml:space="preserve">. The CLUBCARD plays a fundamental role in Tesco's customer engagement strategy as digital integration grows because mobile app usage has surged 35% every year </w:t>
      </w:r>
      <w:r w:rsidR="00852174" w:rsidRPr="00174A44">
        <w:t>(Tesco PLC, 2023)</w:t>
      </w:r>
      <w:r w:rsidRPr="00174A44">
        <w:t xml:space="preserve">. The success of business growth depends </w:t>
      </w:r>
      <w:r w:rsidRPr="00174A44">
        <w:lastRenderedPageBreak/>
        <w:t xml:space="preserve">heavily on marketing analytics programs like CLUBCARD because they help improve </w:t>
      </w:r>
      <w:r w:rsidR="007E2DCF" w:rsidRPr="00174A44">
        <w:t>customers' decision</w:t>
      </w:r>
      <w:r w:rsidR="009242F8">
        <w:t>-</w:t>
      </w:r>
      <w:r w:rsidR="007E2DCF" w:rsidRPr="00174A44">
        <w:t>making</w:t>
      </w:r>
      <w:r w:rsidRPr="00174A44">
        <w:t xml:space="preserve"> while building customer loyalty.</w:t>
      </w:r>
    </w:p>
    <w:p w14:paraId="369A0ABB" w14:textId="0F6720CC" w:rsidR="008E0856" w:rsidRPr="00174A44" w:rsidRDefault="00884E47" w:rsidP="00852174">
      <w:pPr>
        <w:pStyle w:val="Heading2"/>
        <w:numPr>
          <w:ilvl w:val="1"/>
          <w:numId w:val="6"/>
        </w:numPr>
      </w:pPr>
      <w:bookmarkStart w:id="2" w:name="_Toc195425107"/>
      <w:r w:rsidRPr="00174A44">
        <w:t>Research Rationale and Scope</w:t>
      </w:r>
      <w:bookmarkEnd w:id="2"/>
    </w:p>
    <w:p w14:paraId="717FBBC7" w14:textId="3E35920B" w:rsidR="007E2DCF" w:rsidRPr="00174A44" w:rsidRDefault="007E2DCF" w:rsidP="007E2DCF">
      <w:r w:rsidRPr="00174A44">
        <w:t xml:space="preserve">In today's data-oriented business landscape, marketing analytics is a fundamental instrument </w:t>
      </w:r>
      <w:r w:rsidR="009242F8">
        <w:t>allowing companies to study consumer actions, project buying trends, and effectively customise their marketing plans</w:t>
      </w:r>
      <w:r w:rsidRPr="00174A44">
        <w:t xml:space="preserve"> (Hughes, 2021). According to Wedel and Kannan (2020), Tesco effectively utili</w:t>
      </w:r>
      <w:r w:rsidR="009242F8">
        <w:t>s</w:t>
      </w:r>
      <w:r w:rsidRPr="00174A44">
        <w:t xml:space="preserve">es CLUBCARD loyalty program tools, which they run through their stores to boost customer loyalty and maintain ongoing relationships. </w:t>
      </w:r>
      <w:r w:rsidR="009242F8">
        <w:t>M</w:t>
      </w:r>
      <w:r w:rsidRPr="00174A44">
        <w:t>arketing analytics has received substantial research attention, yet it</w:t>
      </w:r>
      <w:r w:rsidR="009242F8">
        <w:t xml:space="preserve"> directly influences</w:t>
      </w:r>
      <w:r w:rsidRPr="00174A44">
        <w:t xml:space="preserve"> customers who make decisions through personali</w:t>
      </w:r>
      <w:r w:rsidR="009242F8">
        <w:t>s</w:t>
      </w:r>
      <w:r w:rsidRPr="00174A44">
        <w:t>ed loyalty approaches like CLUBCARD</w:t>
      </w:r>
      <w:r w:rsidR="009242F8">
        <w:t>, which</w:t>
      </w:r>
      <w:r w:rsidRPr="00174A44">
        <w:t xml:space="preserve"> requires deeper investigation. Research studies such as De Silva Kanakaratne, Bray and Robson (2020), Närvänen </w:t>
      </w:r>
      <w:r w:rsidRPr="00174A44">
        <w:rPr>
          <w:i/>
          <w:iCs/>
        </w:rPr>
        <w:t xml:space="preserve">et al. </w:t>
      </w:r>
      <w:r w:rsidRPr="00174A44">
        <w:t xml:space="preserve">(2020), and Trappey </w:t>
      </w:r>
      <w:r w:rsidRPr="000963EB">
        <w:rPr>
          <w:i/>
          <w:iCs/>
        </w:rPr>
        <w:t>et al</w:t>
      </w:r>
      <w:r w:rsidRPr="00174A44">
        <w:t>. (2022) primarily investigate generic analytics benefits and generic customer loyalty phenomena instead of how these specific programs affect individual consumer decision</w:t>
      </w:r>
      <w:r w:rsidR="009242F8">
        <w:t>-</w:t>
      </w:r>
      <w:r w:rsidRPr="00174A44">
        <w:t>making patterns in UK markets.</w:t>
      </w:r>
    </w:p>
    <w:p w14:paraId="0EFF7EA8" w14:textId="674D4916" w:rsidR="00EF2C8A" w:rsidRPr="00174A44" w:rsidRDefault="007E2DCF" w:rsidP="007E2DCF">
      <w:r w:rsidRPr="00174A44">
        <w:t xml:space="preserve">The study </w:t>
      </w:r>
      <w:r w:rsidR="000963EB">
        <w:t xml:space="preserve">will </w:t>
      </w:r>
      <w:r w:rsidRPr="00174A44">
        <w:t>hold critical importance because it responds to the increasing demand for insights about CLUBCARD's effects on consumer behavio</w:t>
      </w:r>
      <w:r w:rsidR="009242F8">
        <w:t>u</w:t>
      </w:r>
      <w:r w:rsidRPr="00174A44">
        <w:t xml:space="preserve">r patterns extending past basic transactions within Tesco's framework. Positive customer engagement metrics have been achieved through the program, but researchers still need to </w:t>
      </w:r>
      <w:r w:rsidR="009242F8">
        <w:t>understand better</w:t>
      </w:r>
      <w:r w:rsidRPr="00174A44">
        <w:t xml:space="preserve"> how CLUBCARD shapes customer decision</w:t>
      </w:r>
      <w:r w:rsidR="009242F8">
        <w:t>-</w:t>
      </w:r>
      <w:r w:rsidRPr="00174A44">
        <w:t xml:space="preserve">making patterns and emotional loyalty responses </w:t>
      </w:r>
      <w:r w:rsidR="00EF2C8A" w:rsidRPr="00174A44">
        <w:t xml:space="preserve">(Muharam </w:t>
      </w:r>
      <w:r w:rsidR="00EF2C8A" w:rsidRPr="00174A44">
        <w:rPr>
          <w:i/>
          <w:iCs/>
        </w:rPr>
        <w:t>et al</w:t>
      </w:r>
      <w:r w:rsidR="00EF2C8A" w:rsidRPr="00174A44">
        <w:t>., 2021)</w:t>
      </w:r>
      <w:r w:rsidRPr="00174A44">
        <w:t>.</w:t>
      </w:r>
      <w:r w:rsidR="000963EB">
        <w:t xml:space="preserve"> Previous</w:t>
      </w:r>
      <w:r w:rsidRPr="00174A44">
        <w:t xml:space="preserve"> </w:t>
      </w:r>
      <w:r w:rsidR="000963EB">
        <w:t>r</w:t>
      </w:r>
      <w:r w:rsidRPr="00174A44">
        <w:t>esearch about CLUBCARD fails to address key psychological variables such as brand attachment and customer loyalty, which marketing analytics could help develop among customers</w:t>
      </w:r>
      <w:r w:rsidR="00EF2C8A" w:rsidRPr="00174A44">
        <w:t xml:space="preserve"> (Trappey </w:t>
      </w:r>
      <w:r w:rsidR="00EF2C8A" w:rsidRPr="00174A44">
        <w:rPr>
          <w:i/>
          <w:iCs/>
        </w:rPr>
        <w:t>et al</w:t>
      </w:r>
      <w:r w:rsidR="00EF2C8A" w:rsidRPr="00174A44">
        <w:t>., 2022)</w:t>
      </w:r>
      <w:r w:rsidRPr="00174A44">
        <w:t xml:space="preserve">. </w:t>
      </w:r>
      <w:r w:rsidR="00EF2C8A" w:rsidRPr="00174A44">
        <w:t>As such, this study</w:t>
      </w:r>
      <w:r w:rsidRPr="00174A44">
        <w:t xml:space="preserve"> will address the current literature gap by studying these regions to deliver essential knowledge for academic and practical groups involved with loyalty program enhancement and data-driven consumer choice optimi</w:t>
      </w:r>
      <w:r w:rsidR="009242F8">
        <w:t>s</w:t>
      </w:r>
      <w:r w:rsidRPr="00174A44">
        <w:t>ation.</w:t>
      </w:r>
    </w:p>
    <w:p w14:paraId="1DD2D699" w14:textId="02F09D79" w:rsidR="00884E47" w:rsidRPr="00174A44" w:rsidRDefault="00884E47" w:rsidP="00EF2C8A">
      <w:pPr>
        <w:pStyle w:val="Heading2"/>
        <w:numPr>
          <w:ilvl w:val="1"/>
          <w:numId w:val="6"/>
        </w:numPr>
      </w:pPr>
      <w:bookmarkStart w:id="3" w:name="_Toc195425108"/>
      <w:r w:rsidRPr="00174A44">
        <w:t>Research Aim</w:t>
      </w:r>
      <w:bookmarkEnd w:id="3"/>
    </w:p>
    <w:p w14:paraId="7B1F82FA" w14:textId="796304CB" w:rsidR="00EF2C8A" w:rsidRPr="00174A44" w:rsidRDefault="00EF2C8A" w:rsidP="00EF2C8A">
      <w:r w:rsidRPr="00174A44">
        <w:t>Th</w:t>
      </w:r>
      <w:r w:rsidR="009242F8">
        <w:t>is study aim</w:t>
      </w:r>
      <w:r w:rsidRPr="00174A44">
        <w:t>s to explore how Tesco</w:t>
      </w:r>
      <w:r w:rsidR="009242F8">
        <w:t>'</w:t>
      </w:r>
      <w:r w:rsidRPr="00174A44">
        <w:t>s CLUBCARD influences customer decision</w:t>
      </w:r>
      <w:r w:rsidR="009242F8">
        <w:t>-</w:t>
      </w:r>
      <w:r w:rsidRPr="00174A44">
        <w:t>making through marketing analytics.</w:t>
      </w:r>
    </w:p>
    <w:p w14:paraId="0761B164" w14:textId="0701ECC8" w:rsidR="00884E47" w:rsidRPr="00174A44" w:rsidRDefault="00884E47" w:rsidP="00EF2C8A">
      <w:pPr>
        <w:pStyle w:val="Heading2"/>
        <w:numPr>
          <w:ilvl w:val="1"/>
          <w:numId w:val="6"/>
        </w:numPr>
      </w:pPr>
      <w:bookmarkStart w:id="4" w:name="_Toc195425109"/>
      <w:r w:rsidRPr="00174A44">
        <w:t>Research Objectives</w:t>
      </w:r>
      <w:bookmarkEnd w:id="4"/>
    </w:p>
    <w:p w14:paraId="0A8AB9AE" w14:textId="519692EC" w:rsidR="00EF2C8A" w:rsidRPr="00174A44" w:rsidRDefault="00EF2C8A" w:rsidP="00EF2C8A">
      <w:r w:rsidRPr="00174A44">
        <w:t>T</w:t>
      </w:r>
      <w:r w:rsidR="009242F8">
        <w:t>he following objectives are proposed for this study to achieve the aim of the</w:t>
      </w:r>
      <w:r w:rsidRPr="00174A44">
        <w:t xml:space="preserve"> study.</w:t>
      </w:r>
    </w:p>
    <w:p w14:paraId="61E4E879" w14:textId="4236DD12" w:rsidR="00EF2C8A" w:rsidRPr="00174A44" w:rsidRDefault="00EF2C8A" w:rsidP="00EF2C8A">
      <w:pPr>
        <w:pStyle w:val="ListParagraph"/>
        <w:numPr>
          <w:ilvl w:val="0"/>
          <w:numId w:val="7"/>
        </w:numPr>
      </w:pPr>
      <w:r w:rsidRPr="00174A44">
        <w:lastRenderedPageBreak/>
        <w:t>Analy</w:t>
      </w:r>
      <w:r w:rsidR="009242F8">
        <w:t>s</w:t>
      </w:r>
      <w:r w:rsidRPr="00174A44">
        <w:t>e the role of marketing analytics in influencing consumer choices at Tesco.</w:t>
      </w:r>
    </w:p>
    <w:p w14:paraId="07E95EA6" w14:textId="2CA1A972" w:rsidR="00EF2C8A" w:rsidRPr="00174A44" w:rsidRDefault="00EF2C8A" w:rsidP="00EF2C8A">
      <w:pPr>
        <w:pStyle w:val="ListParagraph"/>
        <w:numPr>
          <w:ilvl w:val="0"/>
          <w:numId w:val="7"/>
        </w:numPr>
      </w:pPr>
      <w:r w:rsidRPr="00174A44">
        <w:t>Examine how Tesco</w:t>
      </w:r>
      <w:r w:rsidR="009242F8">
        <w:t>'</w:t>
      </w:r>
      <w:r w:rsidRPr="00174A44">
        <w:t>s CLUBCARD program uses data analytics to enhance customer decision</w:t>
      </w:r>
      <w:r w:rsidR="009242F8">
        <w:t>-</w:t>
      </w:r>
      <w:r w:rsidRPr="00174A44">
        <w:t>making.</w:t>
      </w:r>
    </w:p>
    <w:p w14:paraId="2E7A9CDF" w14:textId="1E799435" w:rsidR="00EF2C8A" w:rsidRPr="00174A44" w:rsidRDefault="00EF2C8A" w:rsidP="00EF2C8A">
      <w:pPr>
        <w:pStyle w:val="ListParagraph"/>
        <w:numPr>
          <w:ilvl w:val="0"/>
          <w:numId w:val="7"/>
        </w:numPr>
      </w:pPr>
      <w:r w:rsidRPr="00174A44">
        <w:t>Assess the effectiveness of Tesco's CLUBCARD in driving loyalty and repeat purchases.</w:t>
      </w:r>
    </w:p>
    <w:p w14:paraId="3CB4A92F" w14:textId="188F4180" w:rsidR="00EF2C8A" w:rsidRPr="00174A44" w:rsidRDefault="00EF2C8A" w:rsidP="00EF2C8A">
      <w:pPr>
        <w:pStyle w:val="ListParagraph"/>
        <w:numPr>
          <w:ilvl w:val="0"/>
          <w:numId w:val="7"/>
        </w:numPr>
      </w:pPr>
      <w:r w:rsidRPr="00174A44">
        <w:t>Explore how consumer behavio</w:t>
      </w:r>
      <w:r w:rsidR="009242F8">
        <w:t>u</w:t>
      </w:r>
      <w:r w:rsidRPr="00174A44">
        <w:t>r is influenced by personali</w:t>
      </w:r>
      <w:r w:rsidR="009242F8">
        <w:t>s</w:t>
      </w:r>
      <w:r w:rsidRPr="00174A44">
        <w:t>ed marketing through the CLUBCARD.</w:t>
      </w:r>
    </w:p>
    <w:p w14:paraId="1CBA69B6" w14:textId="730C6B5D" w:rsidR="00A10F47" w:rsidRPr="00174A44" w:rsidRDefault="00A10F47" w:rsidP="00EF2C8A">
      <w:pPr>
        <w:pStyle w:val="Heading2"/>
        <w:numPr>
          <w:ilvl w:val="1"/>
          <w:numId w:val="6"/>
        </w:numPr>
      </w:pPr>
      <w:bookmarkStart w:id="5" w:name="_Toc195425110"/>
      <w:r w:rsidRPr="00174A44">
        <w:t>Research Questions</w:t>
      </w:r>
      <w:bookmarkEnd w:id="5"/>
    </w:p>
    <w:p w14:paraId="2F0722A8" w14:textId="5C574E57" w:rsidR="00AC465B" w:rsidRPr="00174A44" w:rsidRDefault="00AC465B" w:rsidP="00AC465B">
      <w:pPr>
        <w:pStyle w:val="ListParagraph"/>
        <w:numPr>
          <w:ilvl w:val="0"/>
          <w:numId w:val="8"/>
        </w:numPr>
      </w:pPr>
      <w:r w:rsidRPr="00174A44">
        <w:t>How do marketing analytics influence consumer choices at Tesco?</w:t>
      </w:r>
    </w:p>
    <w:p w14:paraId="790CADD8" w14:textId="628A8EA1" w:rsidR="00AC465B" w:rsidRPr="00174A44" w:rsidRDefault="00AC465B" w:rsidP="00AC465B">
      <w:pPr>
        <w:pStyle w:val="ListParagraph"/>
        <w:numPr>
          <w:ilvl w:val="0"/>
          <w:numId w:val="8"/>
        </w:numPr>
      </w:pPr>
      <w:r w:rsidRPr="00174A44">
        <w:t>In what ways does Tesco</w:t>
      </w:r>
      <w:r w:rsidR="009242F8">
        <w:t>'</w:t>
      </w:r>
      <w:r w:rsidRPr="00174A44">
        <w:t>s CLUBCARD program utili</w:t>
      </w:r>
      <w:r w:rsidR="009242F8">
        <w:t>s</w:t>
      </w:r>
      <w:r w:rsidRPr="00174A44">
        <w:t>e data analytics to enhance customer decision</w:t>
      </w:r>
      <w:r w:rsidR="009242F8">
        <w:t>-</w:t>
      </w:r>
      <w:r w:rsidRPr="00174A44">
        <w:t>making?</w:t>
      </w:r>
    </w:p>
    <w:p w14:paraId="11DF661C" w14:textId="10F5F02C" w:rsidR="00AC465B" w:rsidRPr="00174A44" w:rsidRDefault="00AC465B" w:rsidP="00AC465B">
      <w:pPr>
        <w:pStyle w:val="ListParagraph"/>
        <w:numPr>
          <w:ilvl w:val="0"/>
          <w:numId w:val="8"/>
        </w:numPr>
      </w:pPr>
      <w:r w:rsidRPr="00174A44">
        <w:t xml:space="preserve">How </w:t>
      </w:r>
      <w:r w:rsidR="004354DB">
        <w:t>effectively is Tesco</w:t>
      </w:r>
      <w:r w:rsidR="009242F8">
        <w:t>'</w:t>
      </w:r>
      <w:r w:rsidR="004354DB">
        <w:t xml:space="preserve">s CLUBCARD </w:t>
      </w:r>
      <w:r w:rsidRPr="00174A44">
        <w:t>driving customer loyalty and encouraging repeat purchases?</w:t>
      </w:r>
    </w:p>
    <w:p w14:paraId="7495CFB8" w14:textId="436F19D0" w:rsidR="00AC465B" w:rsidRPr="00174A44" w:rsidRDefault="00AC465B" w:rsidP="00AC465B">
      <w:pPr>
        <w:pStyle w:val="ListParagraph"/>
        <w:numPr>
          <w:ilvl w:val="0"/>
          <w:numId w:val="8"/>
        </w:numPr>
      </w:pPr>
      <w:r w:rsidRPr="00174A44">
        <w:t>How does personali</w:t>
      </w:r>
      <w:r w:rsidR="009242F8">
        <w:t>s</w:t>
      </w:r>
      <w:r w:rsidRPr="00174A44">
        <w:t>ed marketing through Tesco</w:t>
      </w:r>
      <w:r w:rsidR="009242F8">
        <w:t>'</w:t>
      </w:r>
      <w:r w:rsidRPr="00174A44">
        <w:t>s CLUBCARD influence consumer behaviour?</w:t>
      </w:r>
    </w:p>
    <w:p w14:paraId="78E377E7" w14:textId="3EF4D2C0" w:rsidR="00A10F47" w:rsidRPr="00174A44" w:rsidRDefault="00A10F47" w:rsidP="00A10F47">
      <w:pPr>
        <w:pStyle w:val="Heading2"/>
      </w:pPr>
      <w:bookmarkStart w:id="6" w:name="_Toc195425111"/>
      <w:r w:rsidRPr="00174A44">
        <w:t>1.6.</w:t>
      </w:r>
      <w:r w:rsidRPr="00174A44">
        <w:tab/>
        <w:t>Significance of this Research</w:t>
      </w:r>
      <w:bookmarkEnd w:id="6"/>
    </w:p>
    <w:p w14:paraId="086C3D9A" w14:textId="29110B45" w:rsidR="007D4742" w:rsidRPr="00174A44" w:rsidRDefault="007D4742" w:rsidP="007D4742">
      <w:r w:rsidRPr="00174A44">
        <w:t xml:space="preserve">This research </w:t>
      </w:r>
      <w:r w:rsidR="000963EB">
        <w:t xml:space="preserve">will be </w:t>
      </w:r>
      <w:r w:rsidRPr="00174A44">
        <w:t>crucial for understanding modern marketing strategies, particularly in the context of data-driven decision</w:t>
      </w:r>
      <w:r w:rsidR="009242F8">
        <w:t>-</w:t>
      </w:r>
      <w:r w:rsidRPr="00174A44">
        <w:t>making and consumer behavio</w:t>
      </w:r>
      <w:r w:rsidR="009242F8">
        <w:t>u</w:t>
      </w:r>
      <w:r w:rsidRPr="00174A44">
        <w:t>r. As businesses increasingly rely on big data, marketing analytics becomes essential in shaping effective customer engagement strategies. The CLUBCARD loyalty program from Tesco enables personali</w:t>
      </w:r>
      <w:r w:rsidR="009242F8">
        <w:t>s</w:t>
      </w:r>
      <w:r w:rsidRPr="00174A44">
        <w:t xml:space="preserve">ed marketing </w:t>
      </w:r>
      <w:r w:rsidR="004354DB">
        <w:t>by collecting detailed customer information, enhancing</w:t>
      </w:r>
      <w:r w:rsidRPr="00174A44">
        <w:t xml:space="preserve"> satisfaction and customer loyalty (Duvvrappu, 2019). The exploratory study</w:t>
      </w:r>
      <w:r w:rsidR="000963EB">
        <w:t xml:space="preserve"> will</w:t>
      </w:r>
      <w:r w:rsidRPr="00174A44">
        <w:t xml:space="preserve"> examine marketing analytics</w:t>
      </w:r>
      <w:r w:rsidR="009242F8">
        <w:t>'</w:t>
      </w:r>
      <w:r w:rsidRPr="00174A44">
        <w:t xml:space="preserve"> effects on customer decision</w:t>
      </w:r>
      <w:r w:rsidR="009242F8">
        <w:t>-</w:t>
      </w:r>
      <w:r w:rsidRPr="00174A44">
        <w:t>making patterns to help businesses develop superior marketing approaches that produce continued purchases and maintain enduring loyalty.</w:t>
      </w:r>
    </w:p>
    <w:p w14:paraId="3119E309" w14:textId="6AA75B30" w:rsidR="00884E47" w:rsidRDefault="007D4742" w:rsidP="007D4742">
      <w:r w:rsidRPr="00174A44">
        <w:t xml:space="preserve">The research </w:t>
      </w:r>
      <w:r w:rsidR="000963EB">
        <w:t xml:space="preserve">will </w:t>
      </w:r>
      <w:r w:rsidRPr="00174A44">
        <w:t xml:space="preserve">contribute to academic knowledge about marketing analytics and the effect of customer loyalty programs. This research will study the precise impact of data-driven marketing on Tesco's CLUBCARD loyalty scheme, whereas past research examined both concepts separately. This research </w:t>
      </w:r>
      <w:r w:rsidR="00174A44" w:rsidRPr="00174A44">
        <w:t xml:space="preserve">also aims to </w:t>
      </w:r>
      <w:r w:rsidRPr="00174A44">
        <w:t xml:space="preserve">deepen academic and practical understanding </w:t>
      </w:r>
      <w:r w:rsidR="009242F8">
        <w:t>of</w:t>
      </w:r>
      <w:r w:rsidRPr="00174A44">
        <w:t xml:space="preserve"> consumer behavio</w:t>
      </w:r>
      <w:r w:rsidR="00174A44">
        <w:t>u</w:t>
      </w:r>
      <w:r w:rsidRPr="00174A44">
        <w:t>r decision</w:t>
      </w:r>
      <w:r w:rsidR="009242F8">
        <w:t>-</w:t>
      </w:r>
      <w:r w:rsidRPr="00174A44">
        <w:t>making</w:t>
      </w:r>
      <w:r w:rsidR="00EA0AB0">
        <w:t>, emotional commitment,</w:t>
      </w:r>
      <w:r w:rsidRPr="00174A44">
        <w:t xml:space="preserve"> and brand loyalty developments caused by personali</w:t>
      </w:r>
      <w:r w:rsidR="009242F8">
        <w:t>s</w:t>
      </w:r>
      <w:r w:rsidRPr="00174A44">
        <w:t>ed marketing approaches</w:t>
      </w:r>
      <w:r w:rsidR="00174A44" w:rsidRPr="00174A44">
        <w:t>.</w:t>
      </w:r>
    </w:p>
    <w:p w14:paraId="047FFACA" w14:textId="22B01154" w:rsidR="00174A44" w:rsidRDefault="00174A44" w:rsidP="00174A44">
      <w:pPr>
        <w:pStyle w:val="Heading1"/>
      </w:pPr>
      <w:bookmarkStart w:id="7" w:name="_Toc195425112"/>
      <w:r>
        <w:lastRenderedPageBreak/>
        <w:t>CHAPTER TWO: LITERATURE REVIEW</w:t>
      </w:r>
      <w:bookmarkEnd w:id="7"/>
    </w:p>
    <w:p w14:paraId="2568B4B1" w14:textId="6FF71713" w:rsidR="00174A44" w:rsidRDefault="00174A44" w:rsidP="00174A44">
      <w:pPr>
        <w:pStyle w:val="Heading2"/>
      </w:pPr>
      <w:bookmarkStart w:id="8" w:name="_Toc195425113"/>
      <w:r>
        <w:t>2.1.</w:t>
      </w:r>
      <w:r>
        <w:tab/>
        <w:t>Introduction</w:t>
      </w:r>
      <w:bookmarkEnd w:id="8"/>
    </w:p>
    <w:p w14:paraId="6EED2282" w14:textId="47B86020" w:rsidR="003940FA" w:rsidRPr="003940FA" w:rsidRDefault="003940FA" w:rsidP="003940FA">
      <w:r w:rsidRPr="003940FA">
        <w:t xml:space="preserve">This chapter explores the theoretical foundations and practical applications of marketing analytics, customer relationship management (CRM), and loyalty programs, </w:t>
      </w:r>
      <w:r w:rsidR="009242F8">
        <w:t>focusing</w:t>
      </w:r>
      <w:r w:rsidRPr="003940FA">
        <w:t xml:space="preserve"> on Tesco</w:t>
      </w:r>
      <w:r w:rsidR="009242F8">
        <w:t>'</w:t>
      </w:r>
      <w:r w:rsidRPr="003940FA">
        <w:t>s CLUBCARD program. It begins by examining the role of CRM in fostering customer loyalty, followed by a discussion on data-driven marketing and its impact on consumer decision</w:t>
      </w:r>
      <w:r w:rsidR="009242F8">
        <w:t>-</w:t>
      </w:r>
      <w:r w:rsidRPr="003940FA">
        <w:t>making. The chapter also integrates consumer behavio</w:t>
      </w:r>
      <w:r w:rsidR="009242F8">
        <w:t>u</w:t>
      </w:r>
      <w:r w:rsidRPr="003940FA">
        <w:t>r theories to explain how personali</w:t>
      </w:r>
      <w:r w:rsidR="009242F8">
        <w:t>s</w:t>
      </w:r>
      <w:r w:rsidRPr="003940FA">
        <w:t xml:space="preserve">ed marketing and targeted rewards influence purchasing decisions. Further, it delves into the </w:t>
      </w:r>
      <w:r w:rsidR="009242F8">
        <w:t>CLUBCARD system's conceptual framework</w:t>
      </w:r>
      <w:r w:rsidRPr="003940FA">
        <w:t>, detailing how data collection, analysis, and personali</w:t>
      </w:r>
      <w:r w:rsidR="009242F8">
        <w:t>s</w:t>
      </w:r>
      <w:r w:rsidRPr="003940FA">
        <w:t>ed marketing strategies drive customer engagement. The chapter concludes with an evaluation of the effectiveness of loyalty programs in promoting long-term customer retention and business growth, particularly through Tesco's use of data analytics.</w:t>
      </w:r>
    </w:p>
    <w:p w14:paraId="3A2A757C" w14:textId="59ACADF1" w:rsidR="00174A44" w:rsidRDefault="00716660" w:rsidP="00716660">
      <w:pPr>
        <w:pStyle w:val="Heading2"/>
      </w:pPr>
      <w:bookmarkStart w:id="9" w:name="_Toc195425114"/>
      <w:r>
        <w:t>2.2.</w:t>
      </w:r>
      <w:r>
        <w:tab/>
        <w:t>Theoretical Foundations of Customer Loyalty</w:t>
      </w:r>
      <w:bookmarkEnd w:id="9"/>
    </w:p>
    <w:p w14:paraId="1ECA68C2" w14:textId="6E17E9C7" w:rsidR="00716660" w:rsidRDefault="00716660" w:rsidP="00716660">
      <w:pPr>
        <w:pStyle w:val="Heading3"/>
      </w:pPr>
      <w:bookmarkStart w:id="10" w:name="_Toc195425115"/>
      <w:r>
        <w:t>2.2.1.</w:t>
      </w:r>
      <w:r>
        <w:tab/>
        <w:t>Customer Relationship Management (CRM)</w:t>
      </w:r>
      <w:bookmarkEnd w:id="10"/>
    </w:p>
    <w:p w14:paraId="3327A3CF" w14:textId="1CF7D469" w:rsidR="00BE4966" w:rsidRDefault="00BE4966" w:rsidP="00BE4966">
      <w:pPr>
        <w:rPr>
          <w:b/>
        </w:rPr>
      </w:pPr>
      <w:r w:rsidRPr="00BE4966">
        <w:t>CRM stands for Customer Relationship Management</w:t>
      </w:r>
      <w:r>
        <w:t>,</w:t>
      </w:r>
      <w:r w:rsidRPr="00BE4966">
        <w:t xml:space="preserve"> which refers to </w:t>
      </w:r>
      <w:r w:rsidR="004354DB">
        <w:t xml:space="preserve">strategies and technological methods that </w:t>
      </w:r>
      <w:r w:rsidRPr="00BE4966">
        <w:t>improve customer contact while developing sustainable relationships</w:t>
      </w:r>
      <w:r>
        <w:t xml:space="preserve"> </w:t>
      </w:r>
      <w:r w:rsidRPr="00BE4966">
        <w:t>(Kumar and Reinartz, 2021). The three essential CRM aspects include operational</w:t>
      </w:r>
      <w:r w:rsidR="004354DB">
        <w:t>, analytical</w:t>
      </w:r>
      <w:r w:rsidRPr="00BE4966">
        <w:t>, and collaborative CRM. Operational CRM executes automatic sales and marketing initiatives that generate customi</w:t>
      </w:r>
      <w:r w:rsidR="009242F8">
        <w:t>s</w:t>
      </w:r>
      <w:r w:rsidRPr="00BE4966">
        <w:t>ed email initiatives</w:t>
      </w:r>
      <w:r>
        <w:t>,</w:t>
      </w:r>
      <w:r w:rsidRPr="00BE4966">
        <w:t xml:space="preserve"> whereas analytical CRM collects and analyses data through data mining to study customer tendencies and preferences</w:t>
      </w:r>
      <w:r w:rsidR="00AB40F4">
        <w:t xml:space="preserve"> </w:t>
      </w:r>
      <w:r w:rsidR="00AB40F4" w:rsidRPr="00AB40F4">
        <w:t xml:space="preserve">(Hassan </w:t>
      </w:r>
      <w:r w:rsidR="00AB40F4" w:rsidRPr="00AB40F4">
        <w:rPr>
          <w:i/>
          <w:iCs/>
        </w:rPr>
        <w:t>et al</w:t>
      </w:r>
      <w:r w:rsidR="00AB40F4" w:rsidRPr="00AB40F4">
        <w:t>., 2025)</w:t>
      </w:r>
      <w:r w:rsidRPr="00BE4966">
        <w:t>. Through Collaborative CRM</w:t>
      </w:r>
      <w:r>
        <w:t>,</w:t>
      </w:r>
      <w:r w:rsidRPr="00BE4966">
        <w:t xml:space="preserve"> existing outside parties become directly involved in customer dealing processes </w:t>
      </w:r>
      <w:r w:rsidR="00AB40F4" w:rsidRPr="00AB40F4">
        <w:t xml:space="preserve">(Muharam </w:t>
      </w:r>
      <w:r w:rsidR="00AB40F4" w:rsidRPr="00AB40F4">
        <w:rPr>
          <w:i/>
          <w:iCs/>
        </w:rPr>
        <w:t>et al.,</w:t>
      </w:r>
      <w:r w:rsidR="00AB40F4" w:rsidRPr="00AB40F4">
        <w:t xml:space="preserve"> 2021)</w:t>
      </w:r>
      <w:r w:rsidRPr="00BE4966">
        <w:t>. Tesco effectively uses analytical CRM through CLUBCARD by segmenting its users into cost-conscious and gourmet categories. Operational CRM proves its strength in customer interaction by sending customi</w:t>
      </w:r>
      <w:r w:rsidR="009242F8">
        <w:t>s</w:t>
      </w:r>
      <w:r w:rsidRPr="00BE4966">
        <w:t>ed promotional materials that demonstrate personali</w:t>
      </w:r>
      <w:r w:rsidR="009242F8">
        <w:t>s</w:t>
      </w:r>
      <w:r w:rsidRPr="00BE4966">
        <w:t>ed offers</w:t>
      </w:r>
      <w:r>
        <w:t>,</w:t>
      </w:r>
      <w:r w:rsidRPr="00BE4966">
        <w:t xml:space="preserve"> such as quarterly coupons </w:t>
      </w:r>
      <w:r w:rsidR="00AB40F4" w:rsidRPr="00AB40F4">
        <w:t xml:space="preserve">(Agarwal </w:t>
      </w:r>
      <w:r w:rsidR="00AB40F4" w:rsidRPr="00AB40F4">
        <w:rPr>
          <w:i/>
          <w:iCs/>
        </w:rPr>
        <w:t>et al</w:t>
      </w:r>
      <w:r w:rsidR="00AB40F4" w:rsidRPr="00AB40F4">
        <w:t>., 2021)</w:t>
      </w:r>
      <w:r w:rsidRPr="00BE4966">
        <w:t>. The CLUBCARD system displays collaborative CRM capabilities by uniting e-loyalty features with multi-channel functionality</w:t>
      </w:r>
      <w:r>
        <w:t>,</w:t>
      </w:r>
      <w:r w:rsidRPr="00BE4966">
        <w:t xml:space="preserve"> </w:t>
      </w:r>
      <w:r w:rsidR="004354DB">
        <w:t>establishing</w:t>
      </w:r>
      <w:r w:rsidRPr="00BE4966">
        <w:t xml:space="preserve"> an all-encompassing customer ecosystem that deepens brand loyalty </w:t>
      </w:r>
      <w:r w:rsidR="00AB40F4" w:rsidRPr="00AB40F4">
        <w:t>(De Silva Kanakaratne, Bray and Robson, 2020)</w:t>
      </w:r>
      <w:r w:rsidRPr="00BE4966">
        <w:t>.</w:t>
      </w:r>
    </w:p>
    <w:p w14:paraId="2D899C08" w14:textId="72A80729" w:rsidR="00716660" w:rsidRDefault="00716660" w:rsidP="00716660">
      <w:pPr>
        <w:pStyle w:val="Heading3"/>
      </w:pPr>
      <w:bookmarkStart w:id="11" w:name="_Toc195425116"/>
      <w:r>
        <w:lastRenderedPageBreak/>
        <w:t>2.2.2.</w:t>
      </w:r>
      <w:r>
        <w:tab/>
        <w:t>Data-Driven Marketing</w:t>
      </w:r>
      <w:bookmarkEnd w:id="11"/>
    </w:p>
    <w:p w14:paraId="7148E324" w14:textId="56C437EF" w:rsidR="00AB40F4" w:rsidRDefault="00AB40F4" w:rsidP="00AB40F4">
      <w:pPr>
        <w:rPr>
          <w:b/>
        </w:rPr>
      </w:pPr>
      <w:r>
        <w:t xml:space="preserve">According to </w:t>
      </w:r>
      <w:r w:rsidRPr="00AB40F4">
        <w:t>Banerjee (2025)</w:t>
      </w:r>
      <w:r>
        <w:t>, c</w:t>
      </w:r>
      <w:r w:rsidRPr="00AB40F4">
        <w:t>ompanies use customer data to make strategic marketing decisions through data-driven approaches</w:t>
      </w:r>
      <w:r>
        <w:t>,</w:t>
      </w:r>
      <w:r w:rsidRPr="00AB40F4">
        <w:t xml:space="preserve"> which allows them to achieve better personali</w:t>
      </w:r>
      <w:r w:rsidR="009242F8">
        <w:t>s</w:t>
      </w:r>
      <w:r w:rsidRPr="00AB40F4">
        <w:t>ation and targeting accuracy. The system depends on predictive analytics and real-time insights to maximi</w:t>
      </w:r>
      <w:r w:rsidR="009242F8">
        <w:t>s</w:t>
      </w:r>
      <w:r w:rsidRPr="00AB40F4">
        <w:t>e campaign performance</w:t>
      </w:r>
      <w:r>
        <w:t>,</w:t>
      </w:r>
      <w:r w:rsidRPr="00AB40F4">
        <w:t xml:space="preserve"> thus delivering appropriate </w:t>
      </w:r>
      <w:r w:rsidR="009242F8">
        <w:t>customer off</w:t>
      </w:r>
      <w:r w:rsidRPr="00AB40F4">
        <w:t>ers</w:t>
      </w:r>
      <w:r w:rsidR="009242F8">
        <w:t>,</w:t>
      </w:r>
      <w:r w:rsidRPr="00AB40F4">
        <w:t xml:space="preserve"> as </w:t>
      </w:r>
      <w:r w:rsidR="004354DB">
        <w:t>Azzaakiyyah, Suherlan and Rijal (2025) outlined</w:t>
      </w:r>
      <w:r w:rsidRPr="00AB40F4">
        <w:t>. The CLUBCARD program at Tesco employs SKU-level data analysis to monitor consumer purchasing activities so the company can modify prices in real</w:t>
      </w:r>
      <w:r w:rsidR="009242F8">
        <w:t xml:space="preserve"> </w:t>
      </w:r>
      <w:r w:rsidRPr="00AB40F4">
        <w:t xml:space="preserve">time </w:t>
      </w:r>
      <w:r w:rsidR="00FC0362" w:rsidRPr="00FC0362">
        <w:t xml:space="preserve">(Devi, Rani and </w:t>
      </w:r>
      <w:r w:rsidR="009242F8">
        <w:t>B</w:t>
      </w:r>
      <w:r w:rsidR="00FC0362" w:rsidRPr="00FC0362">
        <w:t>in, 2025)</w:t>
      </w:r>
      <w:r w:rsidRPr="00AB40F4">
        <w:t>. Through predictive analytics forecasting</w:t>
      </w:r>
      <w:r w:rsidR="00FC0362">
        <w:t>,</w:t>
      </w:r>
      <w:r w:rsidRPr="00AB40F4">
        <w:t xml:space="preserve"> Tesco can identify future buying patterns</w:t>
      </w:r>
      <w:r w:rsidR="00FC0362">
        <w:t>,</w:t>
      </w:r>
      <w:r w:rsidRPr="00AB40F4">
        <w:t xml:space="preserve"> which allows the company to deliver targeted promotions such as toddler discount offers to parents who buy baby products </w:t>
      </w:r>
      <w:r w:rsidR="00FC0362" w:rsidRPr="00FC0362">
        <w:t>(Jeong, 2025)</w:t>
      </w:r>
      <w:r w:rsidRPr="00AB40F4">
        <w:t xml:space="preserve">. The data-driven promotional campaigns of CLUBCARD demonstrate marketing efficiency because they concentrate promotions on specific target audiences and achieve redemption rates of 20-40% </w:t>
      </w:r>
      <w:r w:rsidR="00FC0362" w:rsidRPr="00FC0362">
        <w:t xml:space="preserve">(Hassan </w:t>
      </w:r>
      <w:r w:rsidR="00FC0362" w:rsidRPr="00FC0362">
        <w:rPr>
          <w:i/>
          <w:iCs/>
        </w:rPr>
        <w:t>et al</w:t>
      </w:r>
      <w:r w:rsidR="00FC0362" w:rsidRPr="00FC0362">
        <w:t>., 2025)</w:t>
      </w:r>
      <w:r w:rsidRPr="00AB40F4">
        <w:t>. The customer satisfaction levels of Tesco increase when the retailer utili</w:t>
      </w:r>
      <w:r w:rsidR="009242F8">
        <w:t>s</w:t>
      </w:r>
      <w:r w:rsidRPr="00AB40F4">
        <w:t xml:space="preserve">es this method to enhance its sales figures and decrease marketing expenses </w:t>
      </w:r>
      <w:r w:rsidR="00FC0362" w:rsidRPr="00FC0362">
        <w:t xml:space="preserve">(Trappey </w:t>
      </w:r>
      <w:r w:rsidR="00FC0362" w:rsidRPr="00FC0362">
        <w:rPr>
          <w:i/>
          <w:iCs/>
        </w:rPr>
        <w:t>et al</w:t>
      </w:r>
      <w:r w:rsidR="00FC0362" w:rsidRPr="00FC0362">
        <w:t>., 2022)</w:t>
      </w:r>
      <w:r w:rsidRPr="00AB40F4">
        <w:t>.</w:t>
      </w:r>
    </w:p>
    <w:p w14:paraId="0BD11525" w14:textId="6AE86A74" w:rsidR="00716660" w:rsidRDefault="00716660" w:rsidP="00716660">
      <w:pPr>
        <w:pStyle w:val="Heading3"/>
      </w:pPr>
      <w:bookmarkStart w:id="12" w:name="_Toc195425117"/>
      <w:r>
        <w:t>2.2.3.</w:t>
      </w:r>
      <w:r>
        <w:tab/>
        <w:t>Consumer Behaviour Theory</w:t>
      </w:r>
      <w:bookmarkEnd w:id="12"/>
    </w:p>
    <w:p w14:paraId="03F8912D" w14:textId="3BB1A2FB" w:rsidR="00716660" w:rsidRDefault="00B85091" w:rsidP="00FF0DE9">
      <w:r>
        <w:t>According to consumer behavio</w:t>
      </w:r>
      <w:r w:rsidR="009242F8">
        <w:t>u</w:t>
      </w:r>
      <w:r>
        <w:t xml:space="preserve">r theories, psychological, social, and economic variables influence purchasing decisions </w:t>
      </w:r>
      <w:r w:rsidRPr="00B85091">
        <w:t>(Manuere, Chikazhe and Manyeruke, 2022)</w:t>
      </w:r>
      <w:r w:rsidR="00FF0DE9" w:rsidRPr="00FF0DE9">
        <w:t xml:space="preserve">. </w:t>
      </w:r>
      <w:r>
        <w:t>Customer behavio</w:t>
      </w:r>
      <w:r w:rsidR="009242F8">
        <w:t>u</w:t>
      </w:r>
      <w:r>
        <w:t>r depends on three main factors</w:t>
      </w:r>
      <w:r w:rsidR="00FF0DE9" w:rsidRPr="00FF0DE9">
        <w:t>: attitudes, subjective norms</w:t>
      </w:r>
      <w:r w:rsidR="00FF0DE9">
        <w:t>,</w:t>
      </w:r>
      <w:r w:rsidR="00FF0DE9" w:rsidRPr="00FF0DE9">
        <w:t xml:space="preserve"> and perceived behavio</w:t>
      </w:r>
      <w:r w:rsidR="009242F8">
        <w:t>u</w:t>
      </w:r>
      <w:r w:rsidR="00FF0DE9" w:rsidRPr="00FF0DE9">
        <w:t xml:space="preserve">ral control </w:t>
      </w:r>
      <w:r w:rsidRPr="00B85091">
        <w:t>(Paz, Agredano and Rialp, 2022)</w:t>
      </w:r>
      <w:r w:rsidR="00FF0DE9" w:rsidRPr="00FF0DE9">
        <w:t>. Tesco</w:t>
      </w:r>
      <w:r w:rsidR="009242F8">
        <w:t>'</w:t>
      </w:r>
      <w:r w:rsidR="00FF0DE9" w:rsidRPr="00FF0DE9">
        <w:t>s CLUBCARD system generates increased customer satisfaction through customi</w:t>
      </w:r>
      <w:r w:rsidR="009242F8">
        <w:t>s</w:t>
      </w:r>
      <w:r w:rsidR="00FF0DE9" w:rsidRPr="00FF0DE9">
        <w:t>ed offers</w:t>
      </w:r>
      <w:r w:rsidR="00FF0DE9">
        <w:t>,</w:t>
      </w:r>
      <w:r w:rsidR="00FF0DE9" w:rsidRPr="00FF0DE9">
        <w:t xml:space="preserve"> which leads to improved customer loyalty and buying motivation </w:t>
      </w:r>
      <w:r w:rsidRPr="00B85091">
        <w:t xml:space="preserve">(Naeem </w:t>
      </w:r>
      <w:r w:rsidRPr="00B85091">
        <w:rPr>
          <w:i/>
          <w:iCs/>
        </w:rPr>
        <w:t>et al</w:t>
      </w:r>
      <w:r w:rsidRPr="00B85091">
        <w:t>., 2025)</w:t>
      </w:r>
      <w:r w:rsidR="00FF0DE9" w:rsidRPr="00FF0DE9">
        <w:t xml:space="preserve">. According </w:t>
      </w:r>
      <w:r w:rsidR="00FF0DE9">
        <w:t xml:space="preserve">to the </w:t>
      </w:r>
      <w:r w:rsidR="00FF0DE9" w:rsidRPr="00FF0DE9">
        <w:t>Social Exchange Theory</w:t>
      </w:r>
      <w:r w:rsidR="00FF0DE9">
        <w:t>,</w:t>
      </w:r>
      <w:r w:rsidR="00FF0DE9" w:rsidRPr="00FF0DE9">
        <w:t xml:space="preserve"> consumer loyalty emerges from beneficial trade relationships since customers are drawn to rewards and benefits </w:t>
      </w:r>
      <w:r w:rsidRPr="00B85091">
        <w:t>(Banerjee, 2025)</w:t>
      </w:r>
      <w:r w:rsidR="00FF0DE9" w:rsidRPr="00FF0DE9">
        <w:t>. Customers participate in the CLUBCARD reward program of Tesco because it creates a positive feedback loop through its point system</w:t>
      </w:r>
      <w:r w:rsidR="00FF0DE9">
        <w:t>,</w:t>
      </w:r>
      <w:r w:rsidR="00FF0DE9" w:rsidRPr="00FF0DE9">
        <w:t xml:space="preserve"> which fuels continued purchases </w:t>
      </w:r>
      <w:r w:rsidR="00827733" w:rsidRPr="00827733">
        <w:t>(Szmigin and Piacentini, 2018)</w:t>
      </w:r>
      <w:r w:rsidR="00FF0DE9" w:rsidRPr="00FF0DE9">
        <w:t>. Through Operant Conditioning principles</w:t>
      </w:r>
      <w:r w:rsidR="00FF0DE9">
        <w:t>,</w:t>
      </w:r>
      <w:r w:rsidR="00FF0DE9" w:rsidRPr="00FF0DE9">
        <w:t xml:space="preserve"> Tesco provides rewards like points and coupons that strengthen customer behaviours</w:t>
      </w:r>
      <w:r w:rsidR="00FF0DE9">
        <w:t>,</w:t>
      </w:r>
      <w:r w:rsidR="00FF0DE9" w:rsidRPr="00FF0DE9">
        <w:t xml:space="preserve"> which lead to repetitive purchases </w:t>
      </w:r>
      <w:r w:rsidR="00827733" w:rsidRPr="00827733">
        <w:t xml:space="preserve">(Devi, Rani and </w:t>
      </w:r>
      <w:r w:rsidR="009242F8">
        <w:t>B</w:t>
      </w:r>
      <w:r w:rsidR="00827733" w:rsidRPr="00827733">
        <w:t>in, 2025)</w:t>
      </w:r>
      <w:r w:rsidR="00FF0DE9" w:rsidRPr="00FF0DE9">
        <w:t>. The theories demonstrate a complete understanding of consumer decisions and loyalty through which Tesco develops its marketing strategy.</w:t>
      </w:r>
    </w:p>
    <w:p w14:paraId="034D644B" w14:textId="6A92807A" w:rsidR="00827733" w:rsidRDefault="00827733" w:rsidP="00827733">
      <w:pPr>
        <w:pStyle w:val="Heading2"/>
      </w:pPr>
      <w:bookmarkStart w:id="13" w:name="_Toc195425118"/>
      <w:r>
        <w:lastRenderedPageBreak/>
        <w:t>2.</w:t>
      </w:r>
      <w:r w:rsidR="00FA74D2">
        <w:t>3</w:t>
      </w:r>
      <w:r>
        <w:t>.</w:t>
      </w:r>
      <w:r>
        <w:tab/>
        <w:t>Conceptual Framework</w:t>
      </w:r>
      <w:bookmarkEnd w:id="13"/>
    </w:p>
    <w:p w14:paraId="156DC312" w14:textId="04AB060C" w:rsidR="00A92A05" w:rsidRDefault="00A92A05" w:rsidP="004D6E36">
      <w:r w:rsidRPr="00A92A05">
        <w:t xml:space="preserve">The CLUBCARD system of Tesco conducts repetitive data gathering followed by analytical computations </w:t>
      </w:r>
      <w:r>
        <w:t xml:space="preserve">and </w:t>
      </w:r>
      <w:r w:rsidRPr="00A92A05">
        <w:t>personali</w:t>
      </w:r>
      <w:r w:rsidR="009242F8">
        <w:t>s</w:t>
      </w:r>
      <w:r w:rsidRPr="00A92A05">
        <w:t>ed marketing activities before consumer choices</w:t>
      </w:r>
      <w:r>
        <w:t>,</w:t>
      </w:r>
      <w:r w:rsidRPr="00A92A05">
        <w:t xml:space="preserve"> </w:t>
      </w:r>
      <w:r w:rsidR="00FA74D2">
        <w:t>establishing</w:t>
      </w:r>
      <w:r w:rsidRPr="00A92A05">
        <w:t xml:space="preserve"> a perpetual feedback structure that increases loyalty </w:t>
      </w:r>
      <w:r>
        <w:t>and</w:t>
      </w:r>
      <w:r w:rsidRPr="00A92A05">
        <w:t xml:space="preserve"> business success</w:t>
      </w:r>
      <w:r>
        <w:t xml:space="preserve"> </w:t>
      </w:r>
      <w:r w:rsidRPr="00A92A05">
        <w:t xml:space="preserve">(Shams, Brown and Hardcastle, 2025). Data Collection </w:t>
      </w:r>
      <w:r>
        <w:t>and</w:t>
      </w:r>
      <w:r w:rsidRPr="00A92A05">
        <w:t xml:space="preserve"> Integration </w:t>
      </w:r>
      <w:r w:rsidR="0006274C">
        <w:t>is</w:t>
      </w:r>
      <w:r w:rsidRPr="00A92A05">
        <w:t xml:space="preserve"> the initial step where transaction</w:t>
      </w:r>
      <w:r w:rsidR="009242F8">
        <w:t>, demographic, behavioural</w:t>
      </w:r>
      <w:r w:rsidR="00FA74D2">
        <w:t>, and external data</w:t>
      </w:r>
      <w:r w:rsidRPr="00A92A05">
        <w:t xml:space="preserve"> are collected for integration. The specific purchase data and demographic details </w:t>
      </w:r>
      <w:r>
        <w:t>are</w:t>
      </w:r>
      <w:r w:rsidRPr="00A92A05">
        <w:t xml:space="preserve"> fundamental </w:t>
      </w:r>
      <w:r w:rsidR="0006274C">
        <w:t>to</w:t>
      </w:r>
      <w:r w:rsidRPr="00A92A05">
        <w:t xml:space="preserve"> Tesco's data-based marketing initiatives (Wedel &amp; Kannan, 2023). The </w:t>
      </w:r>
      <w:r w:rsidR="00FA74D2">
        <w:t>analytical processing phase uses RFM analysis and predictive analytics to segment customers into groups while forecasting which behaviours their latent actions will be, what their product affinities are, and what the risk of customer churn is</w:t>
      </w:r>
      <w:r w:rsidRPr="00A92A05">
        <w:t>. CRM theory (Peppers &amp; Rogers, 2023) finds its application through sentiment analysis insights</w:t>
      </w:r>
      <w:r>
        <w:t>,</w:t>
      </w:r>
      <w:r w:rsidRPr="00A92A05">
        <w:t xml:space="preserve"> which drive individual computation of relationship development methods. </w:t>
      </w:r>
      <w:r>
        <w:t>Combining</w:t>
      </w:r>
      <w:r w:rsidRPr="00A92A05">
        <w:t xml:space="preserve"> customer segmentation and market projection enables Tesco to create efficient</w:t>
      </w:r>
      <w:r w:rsidR="009242F8">
        <w:t>,</w:t>
      </w:r>
      <w:r w:rsidRPr="00A92A05">
        <w:t xml:space="preserve"> targeted marketing approaches.</w:t>
      </w:r>
    </w:p>
    <w:p w14:paraId="23FBB1C8" w14:textId="10170B22" w:rsidR="00827733" w:rsidRDefault="00A92A05" w:rsidP="00A92A05">
      <w:r w:rsidRPr="00A92A05">
        <w:t>Through personali</w:t>
      </w:r>
      <w:r w:rsidR="009242F8">
        <w:t>s</w:t>
      </w:r>
      <w:r w:rsidRPr="00A92A05">
        <w:t>ed marketing strategies</w:t>
      </w:r>
      <w:r w:rsidR="00FA74D2">
        <w:t>,</w:t>
      </w:r>
      <w:r w:rsidRPr="00A92A05">
        <w:t xml:space="preserve"> analytics-driven data produces dynamic pricing models</w:t>
      </w:r>
      <w:r w:rsidR="00FA74D2">
        <w:t>, specific promotional offers,</w:t>
      </w:r>
      <w:r w:rsidRPr="00A92A05">
        <w:t xml:space="preserve"> and behavio</w:t>
      </w:r>
      <w:r w:rsidR="009242F8">
        <w:t>u</w:t>
      </w:r>
      <w:r w:rsidRPr="00A92A05">
        <w:t>ral cues</w:t>
      </w:r>
      <w:r w:rsidR="0006274C">
        <w:t>, including</w:t>
      </w:r>
      <w:r w:rsidRPr="00A92A05">
        <w:t xml:space="preserve"> efficient scarcity techniques and evidence of social involvement (Skinner, 2023; Ajzen, 2023). These marketing interventions direct consumers through their buying process</w:t>
      </w:r>
      <w:r w:rsidR="00FA74D2">
        <w:t>,</w:t>
      </w:r>
      <w:r w:rsidRPr="00A92A05">
        <w:t xml:space="preserve"> starting from problem identification through information research and finishing </w:t>
      </w:r>
      <w:r w:rsidR="009242F8">
        <w:t>with</w:t>
      </w:r>
      <w:r w:rsidRPr="00A92A05">
        <w:t xml:space="preserve"> alternative assessment before purchase selection. </w:t>
      </w:r>
      <w:r w:rsidR="0006274C">
        <w:t>According to the Consumer Decision Journey Model, customers find better alignment with their attitudes through personali</w:t>
      </w:r>
      <w:r w:rsidR="009242F8">
        <w:t>s</w:t>
      </w:r>
      <w:r w:rsidR="0006274C">
        <w:t xml:space="preserve">ed marketing offers, which boosts their purchasing intent </w:t>
      </w:r>
      <w:r w:rsidRPr="00A92A05">
        <w:t xml:space="preserve">(Kotler </w:t>
      </w:r>
      <w:r w:rsidRPr="00C426DF">
        <w:rPr>
          <w:i/>
          <w:iCs/>
        </w:rPr>
        <w:t>et al.,</w:t>
      </w:r>
      <w:r w:rsidRPr="00A92A05">
        <w:t xml:space="preserve"> 2023). This final phase provides feedback about executed </w:t>
      </w:r>
      <w:r w:rsidR="00FA74D2" w:rsidRPr="00A92A05">
        <w:t>interventions</w:t>
      </w:r>
      <w:r w:rsidR="00FA74D2">
        <w:t>, strengthens customer commitment, enlarges customer worth, and creates</w:t>
      </w:r>
      <w:r w:rsidRPr="00A92A05">
        <w:t xml:space="preserve"> an optimi</w:t>
      </w:r>
      <w:r w:rsidR="009242F8">
        <w:t>s</w:t>
      </w:r>
      <w:r w:rsidRPr="00A92A05">
        <w:t xml:space="preserve">ed analytics ecosystem through cyclic processes. The effectiveness of CLUBCARD </w:t>
      </w:r>
      <w:r w:rsidR="009242F8">
        <w:t>in</w:t>
      </w:r>
      <w:r w:rsidRPr="00A92A05">
        <w:t xml:space="preserve"> boosting customer spending and engagement depends on its ongoing feedback processes and enriched data collection (Nunes &amp; Drèze, 2023). These theories allow Tesco to maintain </w:t>
      </w:r>
      <w:r w:rsidR="00FA74D2" w:rsidRPr="00A92A05">
        <w:t>its</w:t>
      </w:r>
      <w:r w:rsidRPr="00A92A05">
        <w:t xml:space="preserve"> CLUBCARD as a strong instrument that alters customer behavio</w:t>
      </w:r>
      <w:r w:rsidR="009242F8">
        <w:t>u</w:t>
      </w:r>
      <w:r w:rsidRPr="00A92A05">
        <w:t>r while sustaining long-term customer loyalty.</w:t>
      </w:r>
    </w:p>
    <w:p w14:paraId="003D7B7F" w14:textId="4EA78416" w:rsidR="00FA74D2" w:rsidRDefault="00FA74D2" w:rsidP="00FA74D2">
      <w:pPr>
        <w:pStyle w:val="Heading2"/>
      </w:pPr>
      <w:bookmarkStart w:id="14" w:name="_Toc195425119"/>
      <w:r>
        <w:t>2.4.</w:t>
      </w:r>
      <w:r>
        <w:tab/>
        <w:t>The Role of Marketing Analytics in Customer Decision</w:t>
      </w:r>
      <w:r w:rsidR="009242F8">
        <w:t>-M</w:t>
      </w:r>
      <w:r>
        <w:t>aking</w:t>
      </w:r>
      <w:bookmarkEnd w:id="14"/>
    </w:p>
    <w:p w14:paraId="78CAB435" w14:textId="706BE822" w:rsidR="00FA74D2" w:rsidRPr="00FA74D2" w:rsidRDefault="00A92AFB" w:rsidP="00FA74D2">
      <w:r w:rsidRPr="00A92AFB">
        <w:t xml:space="preserve">Marketing analytics </w:t>
      </w:r>
      <w:r>
        <w:t>is pivotal</w:t>
      </w:r>
      <w:r w:rsidRPr="00A92AFB">
        <w:t xml:space="preserve"> in predicting and influencing consumer decisions by leveraging advanced data techniques such as predictive analytics, machine learning, and Big Data. Retailers like Tesco and Amazon use granular consumer data, including purchase history and browsing </w:t>
      </w:r>
      <w:r w:rsidRPr="00A92AFB">
        <w:lastRenderedPageBreak/>
        <w:t>behaviours, to personali</w:t>
      </w:r>
      <w:r w:rsidR="009242F8">
        <w:t>s</w:t>
      </w:r>
      <w:r w:rsidRPr="00A92AFB">
        <w:t>e marketing efforts and predict future purchasing patterns (Ali Muhajir, 2024). Predictive models, such as decision trees and neural networks, allow for hyper-targeted marketing, where companies can forecast consumer behavio</w:t>
      </w:r>
      <w:r w:rsidR="009242F8">
        <w:t>u</w:t>
      </w:r>
      <w:r w:rsidRPr="00A92AFB">
        <w:t>r, such as product affinity and churn risk, thus optimi</w:t>
      </w:r>
      <w:r w:rsidR="009242F8">
        <w:t>s</w:t>
      </w:r>
      <w:r w:rsidRPr="00A92AFB">
        <w:t xml:space="preserve">ing inventory and pricing strategies (Asha </w:t>
      </w:r>
      <w:r w:rsidRPr="00C426DF">
        <w:rPr>
          <w:i/>
          <w:iCs/>
        </w:rPr>
        <w:t>et al</w:t>
      </w:r>
      <w:r w:rsidRPr="00A92AFB">
        <w:t xml:space="preserve">., 2024). Furthermore, data-driven segmentation enables tailored promotions based on specific consumer needs, improving engagement and increasing conversion rates (Jayawardena </w:t>
      </w:r>
      <w:r w:rsidRPr="00C426DF">
        <w:rPr>
          <w:i/>
          <w:iCs/>
        </w:rPr>
        <w:t>et al</w:t>
      </w:r>
      <w:r w:rsidRPr="00A92AFB">
        <w:t>., 2022). This personali</w:t>
      </w:r>
      <w:r w:rsidR="009242F8">
        <w:t>s</w:t>
      </w:r>
      <w:r w:rsidRPr="00A92AFB">
        <w:t>ation, exemplified by Tesco</w:t>
      </w:r>
      <w:r w:rsidR="009242F8">
        <w:t>'</w:t>
      </w:r>
      <w:r w:rsidRPr="00A92AFB">
        <w:t xml:space="preserve">s CLUBCARD, </w:t>
      </w:r>
      <w:r w:rsidR="0006274C">
        <w:t>enhances customer satisfaction and</w:t>
      </w:r>
      <w:r w:rsidRPr="00A92AFB">
        <w:t xml:space="preserve"> drives higher customer lifetime value by aligning marketing initiatives with individual preferences (Sun, 2024). Therefore, marketing analytics is crucial in shaping decision</w:t>
      </w:r>
      <w:r w:rsidR="009242F8">
        <w:t>-</w:t>
      </w:r>
      <w:r w:rsidRPr="00A92AFB">
        <w:t>making by offering relevant, timely, and personali</w:t>
      </w:r>
      <w:r w:rsidR="009242F8">
        <w:t>s</w:t>
      </w:r>
      <w:r w:rsidRPr="00A92AFB">
        <w:t xml:space="preserve">ed marketing interventions (Nnaji </w:t>
      </w:r>
      <w:r w:rsidRPr="00C426DF">
        <w:rPr>
          <w:i/>
          <w:iCs/>
        </w:rPr>
        <w:t>et al</w:t>
      </w:r>
      <w:r w:rsidRPr="00A92AFB">
        <w:t>., 2024).</w:t>
      </w:r>
    </w:p>
    <w:p w14:paraId="699F2600" w14:textId="187EF869" w:rsidR="00FA74D2" w:rsidRDefault="00FA74D2" w:rsidP="00FA74D2">
      <w:pPr>
        <w:pStyle w:val="Heading2"/>
      </w:pPr>
      <w:bookmarkStart w:id="15" w:name="_Toc195425120"/>
      <w:r>
        <w:t>2.5.</w:t>
      </w:r>
      <w:r>
        <w:tab/>
        <w:t>Tesco</w:t>
      </w:r>
      <w:r w:rsidR="009242F8">
        <w:t>'</w:t>
      </w:r>
      <w:r>
        <w:t>s CLUBCARD and Data Analytics</w:t>
      </w:r>
      <w:bookmarkEnd w:id="15"/>
    </w:p>
    <w:p w14:paraId="31C166D1" w14:textId="4335C0F4" w:rsidR="0076604E" w:rsidRPr="00A92AFB" w:rsidRDefault="0076604E" w:rsidP="00A92AFB">
      <w:r w:rsidRPr="0076604E">
        <w:t>Through the CLUBCARD program</w:t>
      </w:r>
      <w:r>
        <w:t>,</w:t>
      </w:r>
      <w:r w:rsidRPr="0076604E">
        <w:t xml:space="preserve"> Tesco uses data analytics to provide personali</w:t>
      </w:r>
      <w:r w:rsidR="009242F8">
        <w:t>s</w:t>
      </w:r>
      <w:r w:rsidRPr="0076604E">
        <w:t>ed marketing strategies by combining transactional and behavio</w:t>
      </w:r>
      <w:r w:rsidR="009242F8">
        <w:t>u</w:t>
      </w:r>
      <w:r w:rsidRPr="0076604E">
        <w:t>ral data with demographic information to make better customer decisions. The program gathers extensive customer information about purchases</w:t>
      </w:r>
      <w:r w:rsidR="004F18E5">
        <w:t>, applications,</w:t>
      </w:r>
      <w:r w:rsidRPr="0076604E">
        <w:t xml:space="preserve"> and website activities to create specific segments and personali</w:t>
      </w:r>
      <w:r w:rsidR="009242F8">
        <w:t>s</w:t>
      </w:r>
      <w:r w:rsidRPr="0076604E">
        <w:t xml:space="preserve">ed offers </w:t>
      </w:r>
      <w:r w:rsidR="004F18E5" w:rsidRPr="004F18E5">
        <w:t xml:space="preserve">(Felgate </w:t>
      </w:r>
      <w:r w:rsidR="004F18E5" w:rsidRPr="000F60F4">
        <w:rPr>
          <w:i/>
          <w:iCs/>
        </w:rPr>
        <w:t>et al</w:t>
      </w:r>
      <w:r w:rsidR="004F18E5" w:rsidRPr="004F18E5">
        <w:t>., 2022)</w:t>
      </w:r>
      <w:r w:rsidRPr="0076604E">
        <w:t>. The application of past purchase-based personali</w:t>
      </w:r>
      <w:r w:rsidR="009242F8">
        <w:t>s</w:t>
      </w:r>
      <w:r w:rsidRPr="0076604E">
        <w:t>ed coupons generated a 6.8% sales jump for consumers in 2019</w:t>
      </w:r>
      <w:r>
        <w:t>,</w:t>
      </w:r>
      <w:r w:rsidRPr="0076604E">
        <w:t xml:space="preserve"> according to </w:t>
      </w:r>
      <w:r w:rsidR="004F18E5" w:rsidRPr="004F18E5">
        <w:t>Yawson and Yamoah (2022)</w:t>
      </w:r>
      <w:r w:rsidRPr="0076604E">
        <w:t>. The application of machine learning in predictive analytics enables Tesco to understand future customer buying patterns</w:t>
      </w:r>
      <w:r w:rsidR="004F18E5">
        <w:t>,</w:t>
      </w:r>
      <w:r w:rsidRPr="0076604E">
        <w:t xml:space="preserve"> such as baby-to-toddler transitions</w:t>
      </w:r>
      <w:r>
        <w:t>,</w:t>
      </w:r>
      <w:r w:rsidRPr="0076604E">
        <w:t xml:space="preserve"> which the company uses to set dynamic prices for repeat purchases </w:t>
      </w:r>
      <w:r w:rsidR="004F18E5" w:rsidRPr="004F18E5">
        <w:t xml:space="preserve">(Wang </w:t>
      </w:r>
      <w:r w:rsidR="004F18E5" w:rsidRPr="002C77CA">
        <w:rPr>
          <w:i/>
          <w:iCs/>
        </w:rPr>
        <w:t>et al</w:t>
      </w:r>
      <w:r w:rsidR="004F18E5" w:rsidRPr="004F18E5">
        <w:t>., 2025)</w:t>
      </w:r>
      <w:r w:rsidRPr="0076604E">
        <w:t xml:space="preserve">. </w:t>
      </w:r>
      <w:r w:rsidR="009242F8">
        <w:t>U</w:t>
      </w:r>
      <w:r w:rsidRPr="0076604E">
        <w:t>sing data analytics</w:t>
      </w:r>
      <w:r>
        <w:t xml:space="preserve">, Tesco improves </w:t>
      </w:r>
      <w:r w:rsidR="004F18E5">
        <w:t>promotional targeting, inventory management,</w:t>
      </w:r>
      <w:r>
        <w:t xml:space="preserve"> and pricing strategy,</w:t>
      </w:r>
      <w:r w:rsidRPr="0076604E">
        <w:t xml:space="preserve"> which drives strategic decisions</w:t>
      </w:r>
      <w:r w:rsidR="004F18E5">
        <w:t>,</w:t>
      </w:r>
      <w:r w:rsidRPr="0076604E">
        <w:t xml:space="preserve"> including </w:t>
      </w:r>
      <w:r w:rsidR="004F18E5">
        <w:t xml:space="preserve">the </w:t>
      </w:r>
      <w:r w:rsidRPr="0076604E">
        <w:t xml:space="preserve">"Finest" range development </w:t>
      </w:r>
      <w:r w:rsidR="004F18E5" w:rsidRPr="004F18E5">
        <w:t>(O</w:t>
      </w:r>
      <w:r w:rsidR="009242F8">
        <w:t>'</w:t>
      </w:r>
      <w:r w:rsidR="004F18E5" w:rsidRPr="004F18E5">
        <w:t xml:space="preserve">Connor </w:t>
      </w:r>
      <w:r w:rsidR="004F18E5" w:rsidRPr="002C77CA">
        <w:rPr>
          <w:i/>
          <w:iCs/>
        </w:rPr>
        <w:t>et al</w:t>
      </w:r>
      <w:r w:rsidR="004F18E5" w:rsidRPr="004F18E5">
        <w:t>., 2020)</w:t>
      </w:r>
      <w:r w:rsidRPr="0076604E">
        <w:t>. Data analytics at Tesco leads to individuali</w:t>
      </w:r>
      <w:r w:rsidR="009242F8">
        <w:t>s</w:t>
      </w:r>
      <w:r w:rsidRPr="0076604E">
        <w:t>ed customer engagements</w:t>
      </w:r>
      <w:r>
        <w:t>,</w:t>
      </w:r>
      <w:r w:rsidRPr="0076604E">
        <w:t xml:space="preserve"> which creates lasting satisfaction and loyalty between customers and the company </w:t>
      </w:r>
      <w:r w:rsidR="004F18E5" w:rsidRPr="004F18E5">
        <w:t>(Rosário and Dias, 2023)</w:t>
      </w:r>
      <w:r w:rsidRPr="0076604E">
        <w:t>.</w:t>
      </w:r>
    </w:p>
    <w:p w14:paraId="04B6FCD1" w14:textId="3DC56560" w:rsidR="00FA74D2" w:rsidRDefault="00FA74D2" w:rsidP="00FA74D2">
      <w:pPr>
        <w:pStyle w:val="Heading2"/>
      </w:pPr>
      <w:bookmarkStart w:id="16" w:name="_Toc195425121"/>
      <w:r>
        <w:t>2.6.</w:t>
      </w:r>
      <w:r>
        <w:tab/>
        <w:t>The Effectiveness of Loyalty Programs</w:t>
      </w:r>
      <w:bookmarkEnd w:id="16"/>
    </w:p>
    <w:p w14:paraId="4208DBAE" w14:textId="68F54F9B" w:rsidR="00E201C2" w:rsidRDefault="00E201C2" w:rsidP="00E201C2">
      <w:pPr>
        <w:rPr>
          <w:b/>
        </w:rPr>
      </w:pPr>
      <w:r w:rsidRPr="00E201C2">
        <w:t xml:space="preserve">The CLUBCARD program by Tesco demonstrates outstanding success </w:t>
      </w:r>
      <w:r w:rsidR="009242F8">
        <w:t>in boosting customer loyalty and repeat buying behaviour through data-driven personalisation processes (Devi, Rani and B</w:t>
      </w:r>
      <w:r w:rsidRPr="00E201C2">
        <w:t>in, 2025). Tesco boosts customer interaction and purchase amounts through customi</w:t>
      </w:r>
      <w:r w:rsidR="009242F8">
        <w:t>s</w:t>
      </w:r>
      <w:r w:rsidRPr="00E201C2">
        <w:t>ed promotions that use transactional</w:t>
      </w:r>
      <w:r w:rsidR="009242F8">
        <w:t>, behavioural, and</w:t>
      </w:r>
      <w:r w:rsidRPr="00E201C2">
        <w:t xml:space="preserve"> demographic information (Felgate </w:t>
      </w:r>
      <w:r w:rsidRPr="00E201C2">
        <w:rPr>
          <w:i/>
          <w:iCs/>
        </w:rPr>
        <w:t>et al.</w:t>
      </w:r>
      <w:r w:rsidRPr="00E201C2">
        <w:t>, 2022). Clubcard provides instant value through 1% cashback and point accumulation</w:t>
      </w:r>
      <w:r>
        <w:t>,</w:t>
      </w:r>
      <w:r w:rsidRPr="00E201C2">
        <w:t xml:space="preserve"> which </w:t>
      </w:r>
      <w:r w:rsidRPr="00E201C2">
        <w:lastRenderedPageBreak/>
        <w:t>matches operant conditioning principles that strengthen purchase repetition (Azan and Karimah, 2022). Clubcard membership leads consumers to spend 18–25% more than non-members</w:t>
      </w:r>
      <w:r>
        <w:t>,</w:t>
      </w:r>
      <w:r w:rsidRPr="00E201C2">
        <w:t xml:space="preserve"> while coupon redemption reaches above industry benchmarks</w:t>
      </w:r>
      <w:r>
        <w:t>,</w:t>
      </w:r>
      <w:r w:rsidRPr="00E201C2">
        <w:t xml:space="preserve"> thus proving its ability to sustain customer loyalty </w:t>
      </w:r>
      <w:r w:rsidR="00066C23" w:rsidRPr="00066C23">
        <w:t>(Ahmed and Alzoubi, 2020)</w:t>
      </w:r>
      <w:r w:rsidRPr="00E201C2">
        <w:t xml:space="preserve">. Through its RFM analysis </w:t>
      </w:r>
      <w:r w:rsidR="00066C23">
        <w:t xml:space="preserve">and </w:t>
      </w:r>
      <w:r w:rsidRPr="00E201C2">
        <w:t>strategic segmentation</w:t>
      </w:r>
      <w:r>
        <w:t>,</w:t>
      </w:r>
      <w:r w:rsidRPr="00E201C2">
        <w:t xml:space="preserve"> Tesco reaches high-value customers by partnering with data-based advertising programs that use anonymi</w:t>
      </w:r>
      <w:r w:rsidR="009242F8">
        <w:t>s</w:t>
      </w:r>
      <w:r w:rsidRPr="00E201C2">
        <w:t xml:space="preserve">ed Clubcard information </w:t>
      </w:r>
      <w:r w:rsidR="00066C23" w:rsidRPr="00066C23">
        <w:t>(Acatrinei and Puiu, 2022)</w:t>
      </w:r>
      <w:r w:rsidRPr="00E201C2">
        <w:t>. Through its omnichannel integration</w:t>
      </w:r>
      <w:r>
        <w:t>, Clubcard enhances customer convenience,</w:t>
      </w:r>
      <w:r w:rsidRPr="00E201C2">
        <w:t xml:space="preserve"> leading to Tesco's leading market position according to 52% sales growth and 34% market share in UK online groceries </w:t>
      </w:r>
      <w:r w:rsidR="00066C23" w:rsidRPr="00066C23">
        <w:t>(Shams, Brown and Hardcastle, 2025)</w:t>
      </w:r>
      <w:r w:rsidRPr="00E201C2">
        <w:t>.</w:t>
      </w:r>
    </w:p>
    <w:p w14:paraId="13ADCC3C" w14:textId="5DD4A69E" w:rsidR="00FA74D2" w:rsidRDefault="00FA74D2" w:rsidP="00FA74D2">
      <w:pPr>
        <w:pStyle w:val="Heading2"/>
      </w:pPr>
      <w:bookmarkStart w:id="17" w:name="_Toc195425122"/>
      <w:r>
        <w:t>2.7.</w:t>
      </w:r>
      <w:r>
        <w:tab/>
        <w:t>Personalised Marketing and Consumer Behaviour.</w:t>
      </w:r>
      <w:bookmarkEnd w:id="17"/>
    </w:p>
    <w:p w14:paraId="6F6DEB8A" w14:textId="31BE5B12" w:rsidR="00265D54" w:rsidRDefault="00FC05BD" w:rsidP="00A92A05">
      <w:r w:rsidRPr="00FC05BD">
        <w:t>The Clubcard program at Tesco demonstrates how data-based consumer divisions combined with specific promotional offers lead customers to change their purchasing actions</w:t>
      </w:r>
      <w:r w:rsidR="00265D54">
        <w:t xml:space="preserve"> </w:t>
      </w:r>
      <w:r w:rsidR="00265D54" w:rsidRPr="00265D54">
        <w:t xml:space="preserve">(Xu </w:t>
      </w:r>
      <w:r w:rsidR="00265D54" w:rsidRPr="00AC43B5">
        <w:rPr>
          <w:i/>
          <w:iCs/>
        </w:rPr>
        <w:t>et al.</w:t>
      </w:r>
      <w:r w:rsidR="00265D54" w:rsidRPr="00265D54">
        <w:t>, 2024)</w:t>
      </w:r>
      <w:r w:rsidRPr="00FC05BD">
        <w:t xml:space="preserve">. Tesco </w:t>
      </w:r>
      <w:r w:rsidRPr="00FC05BD">
        <w:t>analyses</w:t>
      </w:r>
      <w:r w:rsidRPr="00FC05BD">
        <w:t xml:space="preserve"> purchase data alongside customer demographics and behavio</w:t>
      </w:r>
      <w:r w:rsidR="009242F8">
        <w:t>u</w:t>
      </w:r>
      <w:r w:rsidRPr="00FC05BD">
        <w:t>r to use predictive analysis for need identification and purchase prediction (Muhajir, 2024). Targeted promotional offers for gluten-free items and baby-oriented deals</w:t>
      </w:r>
      <w:r>
        <w:t>,</w:t>
      </w:r>
      <w:r w:rsidRPr="00FC05BD">
        <w:t xml:space="preserve"> when implemented </w:t>
      </w:r>
      <w:r w:rsidRPr="00FC05BD">
        <w:t>for</w:t>
      </w:r>
      <w:r w:rsidRPr="00FC05BD">
        <w:t xml:space="preserve"> individual customers</w:t>
      </w:r>
      <w:r>
        <w:t>,</w:t>
      </w:r>
      <w:r w:rsidRPr="00FC05BD">
        <w:t xml:space="preserve"> result in prolonged engagement</w:t>
      </w:r>
      <w:r>
        <w:t>,</w:t>
      </w:r>
      <w:r w:rsidRPr="00FC05BD">
        <w:t xml:space="preserve"> which boosts their purchasing amounts by 6–8% </w:t>
      </w:r>
      <w:r w:rsidR="00265D54" w:rsidRPr="00265D54">
        <w:t>(Samdani, 2020)</w:t>
      </w:r>
      <w:r w:rsidRPr="00FC05BD">
        <w:t>. Th</w:t>
      </w:r>
      <w:r w:rsidR="009242F8">
        <w:t>e program builds spending behaviour through operant conditioning principles</w:t>
      </w:r>
      <w:r w:rsidRPr="00FC05BD">
        <w:t xml:space="preserve"> by providing 1% cashback and exclusive discounts as reward systems that encourage repeat purchases (Stoicescu, 2021). Lifecycle targeting through the </w:t>
      </w:r>
      <w:r w:rsidR="009242F8">
        <w:t>"</w:t>
      </w:r>
      <w:r w:rsidRPr="00FC05BD">
        <w:t>Baby Club</w:t>
      </w:r>
      <w:r w:rsidR="009242F8">
        <w:t>" and</w:t>
      </w:r>
      <w:r w:rsidRPr="00FC05BD">
        <w:t xml:space="preserve"> personali</w:t>
      </w:r>
      <w:r w:rsidR="009242F8">
        <w:t>s</w:t>
      </w:r>
      <w:r w:rsidRPr="00FC05BD">
        <w:t xml:space="preserve">ed promotions aimed at older shoppers establishes stronger emotional connections that match offers to life milestones (Jayawardena </w:t>
      </w:r>
      <w:r w:rsidRPr="00265D54">
        <w:rPr>
          <w:i/>
          <w:iCs/>
        </w:rPr>
        <w:t>et al</w:t>
      </w:r>
      <w:r w:rsidRPr="00FC05BD">
        <w:t>., 2022). The customi</w:t>
      </w:r>
      <w:r w:rsidR="009242F8">
        <w:t>s</w:t>
      </w:r>
      <w:r w:rsidRPr="00FC05BD">
        <w:t xml:space="preserve">ed customer experience through </w:t>
      </w:r>
      <w:r>
        <w:t xml:space="preserve">the </w:t>
      </w:r>
      <w:r w:rsidRPr="00FC05BD">
        <w:t>Tesco Clubcard boosts client commitment and company earnings</w:t>
      </w:r>
      <w:r>
        <w:t>,</w:t>
      </w:r>
      <w:r w:rsidRPr="00FC05BD">
        <w:t xml:space="preserve"> which remains supported by coupon redemption statistics and the program's contribution to 34% of Tesco's online grocery transactions </w:t>
      </w:r>
      <w:r w:rsidR="00265D54" w:rsidRPr="00265D54">
        <w:t>(Yi and Jeon, 2023)</w:t>
      </w:r>
      <w:r w:rsidRPr="00FC05BD">
        <w:t>.</w:t>
      </w:r>
    </w:p>
    <w:p w14:paraId="4662522A" w14:textId="77777777" w:rsidR="00265D54" w:rsidRDefault="00265D54">
      <w:pPr>
        <w:spacing w:line="259" w:lineRule="auto"/>
        <w:jc w:val="left"/>
      </w:pPr>
      <w:r>
        <w:br w:type="page"/>
      </w:r>
    </w:p>
    <w:p w14:paraId="5D028AB5" w14:textId="6DE9CE03" w:rsidR="00FA74D2" w:rsidRDefault="00265D54" w:rsidP="00265D54">
      <w:pPr>
        <w:pStyle w:val="Heading1"/>
      </w:pPr>
      <w:bookmarkStart w:id="18" w:name="_Toc195425123"/>
      <w:r>
        <w:lastRenderedPageBreak/>
        <w:t>CHAPTER THREE: RESEARCH DESIGN AND METHODOLOGY</w:t>
      </w:r>
      <w:bookmarkEnd w:id="18"/>
    </w:p>
    <w:p w14:paraId="2AA2FC21" w14:textId="2D08D34A" w:rsidR="00FA74D2" w:rsidRDefault="003940FA" w:rsidP="00F12287">
      <w:pPr>
        <w:pStyle w:val="Heading2"/>
      </w:pPr>
      <w:bookmarkStart w:id="19" w:name="_Toc195425124"/>
      <w:r>
        <w:t>3.1.</w:t>
      </w:r>
      <w:r>
        <w:tab/>
        <w:t>Purpose of Study</w:t>
      </w:r>
      <w:bookmarkEnd w:id="19"/>
    </w:p>
    <w:p w14:paraId="2815FD9F" w14:textId="1C5E09BB" w:rsidR="003940FA" w:rsidRDefault="007616E2" w:rsidP="003940FA">
      <w:r w:rsidRPr="007616E2">
        <w:t xml:space="preserve">Focusing on </w:t>
      </w:r>
      <w:r>
        <w:t>integrating data analytics in customer loyalty programs, this study aims to explore</w:t>
      </w:r>
      <w:r w:rsidRPr="007616E2">
        <w:t xml:space="preserve"> how Tesco's CLUBCARD uses customer data to influence consumer decision</w:t>
      </w:r>
      <w:r w:rsidR="009242F8">
        <w:t>-</w:t>
      </w:r>
      <w:r w:rsidRPr="007616E2">
        <w:t xml:space="preserve">making and drive business growth. The research design </w:t>
      </w:r>
      <w:r w:rsidR="009242F8">
        <w:t>uses</w:t>
      </w:r>
      <w:r w:rsidRPr="007616E2">
        <w:t xml:space="preserve"> data-driven marketing strategies, customer segmentation, and predictive analytics to understand and predict consumer behavio</w:t>
      </w:r>
      <w:r w:rsidR="009242F8">
        <w:t>u</w:t>
      </w:r>
      <w:r w:rsidRPr="007616E2">
        <w:t>r. By examining the theoretical foundations of CRM, data-driven marketing, and consumer behavio</w:t>
      </w:r>
      <w:r w:rsidR="009242F8">
        <w:t>u</w:t>
      </w:r>
      <w:r w:rsidRPr="007616E2">
        <w:t>r theories, the study seeks to demonstrate how personali</w:t>
      </w:r>
      <w:r w:rsidR="009242F8">
        <w:t>s</w:t>
      </w:r>
      <w:r w:rsidRPr="007616E2">
        <w:t>ed marketing strategies enhance customer loyalty and repeat purchases. The methodology includes analy</w:t>
      </w:r>
      <w:r w:rsidR="009242F8">
        <w:t>s</w:t>
      </w:r>
      <w:r w:rsidRPr="007616E2">
        <w:t>ing the effectiveness of loyalty programs in fostering long-term customer engagement.</w:t>
      </w:r>
    </w:p>
    <w:p w14:paraId="107A07FC" w14:textId="20DB7762" w:rsidR="007616E2" w:rsidRDefault="007616E2" w:rsidP="008E7532">
      <w:pPr>
        <w:pStyle w:val="Heading2"/>
      </w:pPr>
      <w:bookmarkStart w:id="20" w:name="_Toc195425125"/>
      <w:r>
        <w:t>3.2.</w:t>
      </w:r>
      <w:r>
        <w:tab/>
      </w:r>
      <w:r w:rsidR="008E7532">
        <w:t>Research Design/Paradigm</w:t>
      </w:r>
      <w:bookmarkEnd w:id="20"/>
    </w:p>
    <w:p w14:paraId="6ACE5F03" w14:textId="7D7C8F13" w:rsidR="00F12287" w:rsidRDefault="00F12287" w:rsidP="00F12287">
      <w:r>
        <w:t xml:space="preserve">This research project </w:t>
      </w:r>
      <w:r w:rsidR="004F02C7">
        <w:t>will adopt</w:t>
      </w:r>
      <w:r>
        <w:t xml:space="preserve"> positivism as its conceptual approach</w:t>
      </w:r>
      <w:r w:rsidR="00C4609A">
        <w:t>, matching the quantitative method used in the study. According to Renner (2019), the positivist paradigm will effectively analyse the CLUBCARD program outcomes through objective measurements of observable phenomena because it can</w:t>
      </w:r>
      <w:r>
        <w:t xml:space="preserve"> handle statistical data. Th</w:t>
      </w:r>
      <w:r w:rsidR="004F02C7">
        <w:t>is</w:t>
      </w:r>
      <w:r>
        <w:t xml:space="preserve"> research method </w:t>
      </w:r>
      <w:r w:rsidR="004F02C7">
        <w:t>will provide</w:t>
      </w:r>
      <w:r>
        <w:t xml:space="preserve"> an opportunity to conduct hypothesis testing that enables the analysis of purchase behavio</w:t>
      </w:r>
      <w:r>
        <w:t>u</w:t>
      </w:r>
      <w:r>
        <w:t>r</w:t>
      </w:r>
      <w:r>
        <w:t xml:space="preserve">, </w:t>
      </w:r>
      <w:r>
        <w:t>customer loyalty metrics</w:t>
      </w:r>
      <w:r>
        <w:t>,</w:t>
      </w:r>
      <w:r>
        <w:t xml:space="preserve"> and personali</w:t>
      </w:r>
      <w:r w:rsidR="009242F8">
        <w:t>s</w:t>
      </w:r>
      <w:r>
        <w:t>ed marketing performance measurements. The study</w:t>
      </w:r>
      <w:r w:rsidR="004F02C7">
        <w:t xml:space="preserve"> will</w:t>
      </w:r>
      <w:r>
        <w:t xml:space="preserve"> </w:t>
      </w:r>
      <w:r w:rsidR="00324986">
        <w:t>utili</w:t>
      </w:r>
      <w:r w:rsidR="009242F8">
        <w:t>s</w:t>
      </w:r>
      <w:r w:rsidR="00324986">
        <w:t>e</w:t>
      </w:r>
      <w:r>
        <w:t xml:space="preserve"> the positivist approach for its quantitative analysis since it requires data measurement over interpretive understanding.</w:t>
      </w:r>
    </w:p>
    <w:p w14:paraId="38666941" w14:textId="70377F43" w:rsidR="00C4609A" w:rsidRDefault="00C4609A" w:rsidP="00C4609A">
      <w:pPr>
        <w:pStyle w:val="Heading2"/>
      </w:pPr>
      <w:bookmarkStart w:id="21" w:name="_Toc195425126"/>
      <w:r>
        <w:t>3.3.</w:t>
      </w:r>
      <w:r>
        <w:tab/>
        <w:t>Research Philosophy</w:t>
      </w:r>
      <w:bookmarkEnd w:id="21"/>
    </w:p>
    <w:p w14:paraId="5FC6FFA4" w14:textId="3C3692D8" w:rsidR="00C4609A" w:rsidRDefault="00324986" w:rsidP="00C4609A">
      <w:r w:rsidRPr="00324986">
        <w:t xml:space="preserve">The study </w:t>
      </w:r>
      <w:r>
        <w:t xml:space="preserve">will </w:t>
      </w:r>
      <w:r w:rsidRPr="00324986">
        <w:t>use positivism as its research philosophy because it works perfectly to examine how Tesco</w:t>
      </w:r>
      <w:r w:rsidR="009242F8">
        <w:t>'</w:t>
      </w:r>
      <w:r w:rsidRPr="00324986">
        <w:t xml:space="preserve">s CLUBCARD affects consumer purchasing decisions. Observability and measurability </w:t>
      </w:r>
      <w:r>
        <w:t xml:space="preserve">will </w:t>
      </w:r>
      <w:r w:rsidRPr="00324986">
        <w:t>form the core principles of positivism</w:t>
      </w:r>
      <w:r>
        <w:t>,</w:t>
      </w:r>
      <w:r w:rsidRPr="00324986">
        <w:t xml:space="preserve"> which enables statistical data analysis of large datasets to study the marketing practice-customer behavio</w:t>
      </w:r>
      <w:r w:rsidR="009242F8">
        <w:t>u</w:t>
      </w:r>
      <w:r w:rsidRPr="00324986">
        <w:t xml:space="preserve">r connections (Saunders </w:t>
      </w:r>
      <w:r w:rsidRPr="0039268F">
        <w:rPr>
          <w:i/>
          <w:iCs/>
        </w:rPr>
        <w:t>et al</w:t>
      </w:r>
      <w:r w:rsidRPr="00324986">
        <w:t xml:space="preserve">., 2019). The study </w:t>
      </w:r>
      <w:r>
        <w:t xml:space="preserve">will </w:t>
      </w:r>
      <w:r w:rsidRPr="00324986">
        <w:t>utili</w:t>
      </w:r>
      <w:r w:rsidR="009242F8">
        <w:t>s</w:t>
      </w:r>
      <w:r w:rsidRPr="00324986">
        <w:t>e</w:t>
      </w:r>
      <w:r w:rsidRPr="00324986">
        <w:t xml:space="preserve"> this paradigm because it requires </w:t>
      </w:r>
      <w:r w:rsidR="009242F8">
        <w:t>quantifying</w:t>
      </w:r>
      <w:r w:rsidRPr="00324986">
        <w:t xml:space="preserve"> personali</w:t>
      </w:r>
      <w:r w:rsidR="009242F8">
        <w:t>s</w:t>
      </w:r>
      <w:r w:rsidRPr="00324986">
        <w:t xml:space="preserve">ed marketing strategies and </w:t>
      </w:r>
      <w:r>
        <w:t>the impact of loyalty programs</w:t>
      </w:r>
      <w:r w:rsidRPr="00324986">
        <w:t xml:space="preserve"> on consumer behavio</w:t>
      </w:r>
      <w:r w:rsidR="009242F8">
        <w:t>u</w:t>
      </w:r>
      <w:r w:rsidRPr="00324986">
        <w:t>r while relying on objective survey data collection methods</w:t>
      </w:r>
      <w:r w:rsidRPr="00324986">
        <w:t>,</w:t>
      </w:r>
      <w:r w:rsidRPr="00324986">
        <w:t xml:space="preserve"> transaction analysis</w:t>
      </w:r>
      <w:r>
        <w:t>,</w:t>
      </w:r>
      <w:r w:rsidRPr="00324986">
        <w:t xml:space="preserve"> and predictive models. The study </w:t>
      </w:r>
      <w:r>
        <w:t xml:space="preserve">will </w:t>
      </w:r>
      <w:r w:rsidR="009242F8">
        <w:t xml:space="preserve">use a positivist </w:t>
      </w:r>
      <w:r w:rsidR="009242F8">
        <w:lastRenderedPageBreak/>
        <w:t>perspective to conduct</w:t>
      </w:r>
      <w:r w:rsidRPr="00324986">
        <w:t xml:space="preserve"> hypothesis tests and statistical evaluations to determine Tesco's CLUBCARD effectiveness for customer loyalty and repeat buying.</w:t>
      </w:r>
      <w:r>
        <w:t xml:space="preserve"> According to </w:t>
      </w:r>
      <w:r w:rsidRPr="00324986">
        <w:t>Bryman (2022)</w:t>
      </w:r>
      <w:r>
        <w:t>,</w:t>
      </w:r>
      <w:r w:rsidRPr="00324986">
        <w:t xml:space="preserve"> </w:t>
      </w:r>
      <w:r w:rsidRPr="00324986">
        <w:t>the</w:t>
      </w:r>
      <w:r w:rsidRPr="00324986">
        <w:t xml:space="preserve"> positivist approach enables researchers to apply study results across different populations because it strengthens the validity of quantitative data.</w:t>
      </w:r>
    </w:p>
    <w:p w14:paraId="3028D294" w14:textId="52396F47" w:rsidR="00324986" w:rsidRDefault="00324986" w:rsidP="00324986">
      <w:pPr>
        <w:pStyle w:val="Heading2"/>
      </w:pPr>
      <w:bookmarkStart w:id="22" w:name="_Toc195425127"/>
      <w:r>
        <w:t>3.4.</w:t>
      </w:r>
      <w:r>
        <w:tab/>
        <w:t>Sampling Technique</w:t>
      </w:r>
      <w:bookmarkEnd w:id="22"/>
    </w:p>
    <w:p w14:paraId="4C3D95CD" w14:textId="6ACBFCFC" w:rsidR="00324986" w:rsidRDefault="009242F8" w:rsidP="00324986">
      <w:r>
        <w:t>This study will use a purposive sampling metho</w:t>
      </w:r>
      <w:r w:rsidR="00E209B9">
        <w:t xml:space="preserve">d to </w:t>
      </w:r>
      <w:r w:rsidR="00E209B9" w:rsidRPr="00E209B9">
        <w:t>identify CLUBCARD customers from Tesco who possess extensive experience and complete knowledge of their ecosystem. The s</w:t>
      </w:r>
      <w:r>
        <w:t>urvey participants are expected to have a basic understanding of the CLUBCARD program's functioning, enabling</w:t>
      </w:r>
      <w:r w:rsidR="00E209B9" w:rsidRPr="00E209B9">
        <w:t xml:space="preserve"> them to generate valuable feedback about purchasing behavio</w:t>
      </w:r>
      <w:r w:rsidR="00E209B9">
        <w:t>u</w:t>
      </w:r>
      <w:r w:rsidR="00E209B9" w:rsidRPr="00E209B9">
        <w:t>r modifications and loyalty changes.</w:t>
      </w:r>
      <w:r w:rsidR="00E209B9">
        <w:t xml:space="preserve"> With this technique,</w:t>
      </w:r>
      <w:r w:rsidR="00E209B9" w:rsidRPr="00E209B9">
        <w:t xml:space="preserve"> </w:t>
      </w:r>
      <w:r w:rsidR="00E209B9">
        <w:t>t</w:t>
      </w:r>
      <w:r w:rsidR="00E209B9" w:rsidRPr="00E209B9">
        <w:t>h</w:t>
      </w:r>
      <w:r w:rsidR="00E209B9">
        <w:t xml:space="preserve">is </w:t>
      </w:r>
      <w:r w:rsidR="00E209B9" w:rsidRPr="00E209B9">
        <w:t>research will obtain valuable insights about personali</w:t>
      </w:r>
      <w:r>
        <w:t>s</w:t>
      </w:r>
      <w:r w:rsidR="00E209B9" w:rsidRPr="00E209B9">
        <w:t>ed marketing effectiveness from customers w</w:t>
      </w:r>
      <w:r>
        <w:t>ith</w:t>
      </w:r>
      <w:r w:rsidR="00E209B9" w:rsidRPr="00E209B9">
        <w:t xml:space="preserve"> extensive experience with the program because it focuses on this group. The research goals find an appropriate match in this method since it allows researchers to gather precise data through direct interviews with CLUBCARD system experts who provide insights about the data-driven marketing relationship with consumer </w:t>
      </w:r>
      <w:r w:rsidR="00E209B9" w:rsidRPr="00E209B9">
        <w:t>conduct.</w:t>
      </w:r>
      <w:r w:rsidR="00E209B9">
        <w:t xml:space="preserve"> </w:t>
      </w:r>
      <w:r w:rsidR="00E209B9" w:rsidRPr="00E209B9">
        <w:t>As</w:t>
      </w:r>
      <w:r w:rsidR="00E209B9" w:rsidRPr="00E209B9">
        <w:t xml:space="preserve"> stated by Thomas (2022)</w:t>
      </w:r>
      <w:r w:rsidR="00E209B9" w:rsidRPr="00E209B9">
        <w:t>, the</w:t>
      </w:r>
      <w:r w:rsidR="00E209B9" w:rsidRPr="00E209B9">
        <w:t xml:space="preserve"> chosen methodology will help researchers obtain meaningful data that is both profound and relevant to the study.</w:t>
      </w:r>
    </w:p>
    <w:p w14:paraId="1ABDEB0F" w14:textId="3097AA9C" w:rsidR="00EF34DB" w:rsidRDefault="00EF34DB" w:rsidP="00EF34DB">
      <w:pPr>
        <w:pStyle w:val="Heading2"/>
      </w:pPr>
      <w:bookmarkStart w:id="23" w:name="_Toc195425128"/>
      <w:r>
        <w:t>3.5.</w:t>
      </w:r>
      <w:r>
        <w:tab/>
        <w:t>Data Collection</w:t>
      </w:r>
      <w:bookmarkEnd w:id="23"/>
    </w:p>
    <w:p w14:paraId="26C31258" w14:textId="7A7F8490" w:rsidR="00EF34DB" w:rsidRDefault="00EF34DB" w:rsidP="00EF34DB">
      <w:r>
        <w:t>The</w:t>
      </w:r>
      <w:r>
        <w:t xml:space="preserve"> data for this research will be gathered</w:t>
      </w:r>
      <w:r>
        <w:t xml:space="preserve"> through an online Google Forms survey that all Tesco CLUBCARD customers can access easily through the provided link. The survey </w:t>
      </w:r>
      <w:r w:rsidR="009242F8">
        <w:t>will be distributed through different public opinion platforms, including online forums and social media groups,</w:t>
      </w:r>
      <w:r>
        <w:t xml:space="preserve"> alongside relevant online communities where Tesco</w:t>
      </w:r>
      <w:r w:rsidR="009242F8">
        <w:t>'</w:t>
      </w:r>
      <w:r>
        <w:t>s customers are most active. The method ensures maximum reach and customer engagement by selecting participants from a broad spectrum of the CLUBCARD user base. A wider customer demographic can respond to the survey because it exists online</w:t>
      </w:r>
      <w:r>
        <w:t>,</w:t>
      </w:r>
      <w:r>
        <w:t xml:space="preserve"> which is essential for ensuring appropriate demographic representation.</w:t>
      </w:r>
    </w:p>
    <w:p w14:paraId="707C8CE7" w14:textId="077C6246" w:rsidR="00EF34DB" w:rsidRDefault="00EF34DB" w:rsidP="00EF34DB">
      <w:r>
        <w:t xml:space="preserve">The introductory statement demonstrates the </w:t>
      </w:r>
      <w:r>
        <w:t>research study's fundamental objectives while explaining survey participants' essential contribution to analy</w:t>
      </w:r>
      <w:r w:rsidR="009242F8">
        <w:t>s</w:t>
      </w:r>
      <w:r>
        <w:t>ing CLUBCARD's behavioural effects on customers. The message stresses to participants how their answers help generate essential knowledge about CLUBCARD's effects on personali</w:t>
      </w:r>
      <w:r w:rsidR="009242F8">
        <w:t>s</w:t>
      </w:r>
      <w:r>
        <w:t>ed marketing, customer loyalty,</w:t>
      </w:r>
      <w:r>
        <w:t xml:space="preserve"> and </w:t>
      </w:r>
      <w:r>
        <w:lastRenderedPageBreak/>
        <w:t>satisfaction. Respondents will experience an easy-to-use survey format that prevents them from encountering response bias while completing it.</w:t>
      </w:r>
    </w:p>
    <w:p w14:paraId="02D09270" w14:textId="5FC5F16D" w:rsidR="003C6D29" w:rsidRDefault="003C6D29" w:rsidP="003C6D29">
      <w:pPr>
        <w:rPr>
          <w:b/>
        </w:rPr>
      </w:pPr>
      <w:r w:rsidRPr="003C6D29">
        <w:t xml:space="preserve">The </w:t>
      </w:r>
      <w:r>
        <w:t xml:space="preserve">quantitative data will be collected using Likert scales and closed-ended questioning formats. Open-ended questions will supplement the research by collecting qualitative data and receiving </w:t>
      </w:r>
      <w:r w:rsidR="009242F8">
        <w:t>respondent feedback</w:t>
      </w:r>
      <w:r>
        <w:t xml:space="preserve"> to enrich the study's findings. The gathered qualitative insights will contribute to </w:t>
      </w:r>
      <w:r w:rsidRPr="003C6D29">
        <w:t>explaining numerical findings and enhancing the understanding of customer actions and product preferences.</w:t>
      </w:r>
    </w:p>
    <w:p w14:paraId="29E4C3D5" w14:textId="0989B425" w:rsidR="00EF34DB" w:rsidRDefault="00EF34DB" w:rsidP="00EF34DB">
      <w:pPr>
        <w:pStyle w:val="Heading2"/>
      </w:pPr>
      <w:bookmarkStart w:id="24" w:name="_Toc195425129"/>
      <w:r>
        <w:t>3.7.</w:t>
      </w:r>
      <w:r>
        <w:tab/>
        <w:t>Questionnaire Guide</w:t>
      </w:r>
      <w:bookmarkEnd w:id="24"/>
    </w:p>
    <w:p w14:paraId="595A1AFF" w14:textId="47CBC414" w:rsidR="003C6D29" w:rsidRPr="003C6D29" w:rsidRDefault="003C6D29" w:rsidP="003C6D29">
      <w:pPr>
        <w:rPr>
          <w:b/>
          <w:bCs/>
        </w:rPr>
      </w:pPr>
      <w:r w:rsidRPr="003C6D29">
        <w:t xml:space="preserve">The survey </w:t>
      </w:r>
      <w:r>
        <w:t xml:space="preserve">will </w:t>
      </w:r>
      <w:r w:rsidRPr="003C6D29">
        <w:t>contain</w:t>
      </w:r>
      <w:r w:rsidRPr="003C6D29">
        <w:t xml:space="preserve"> four sections</w:t>
      </w:r>
      <w:r>
        <w:t xml:space="preserve">, each representing the </w:t>
      </w:r>
      <w:r w:rsidRPr="003C6D29">
        <w:t xml:space="preserve">research objectives that the study establishes. </w:t>
      </w:r>
      <w:r>
        <w:t>Each section will include 4 – 5 questions, ensuring sufficient data is collected to address each research question and hypothesis.</w:t>
      </w:r>
    </w:p>
    <w:p w14:paraId="6C4D339A" w14:textId="363ABDE7" w:rsidR="00EF34DB" w:rsidRPr="00EF34DB" w:rsidRDefault="00EF34DB" w:rsidP="00EF34DB">
      <w:pPr>
        <w:pStyle w:val="ListParagraph"/>
        <w:numPr>
          <w:ilvl w:val="0"/>
          <w:numId w:val="9"/>
        </w:numPr>
        <w:rPr>
          <w:b/>
          <w:bCs/>
        </w:rPr>
      </w:pPr>
      <w:r w:rsidRPr="00EF34DB">
        <w:rPr>
          <w:b/>
          <w:bCs/>
        </w:rPr>
        <w:t>Section 1 – Personali</w:t>
      </w:r>
      <w:r w:rsidR="009242F8">
        <w:rPr>
          <w:b/>
          <w:bCs/>
        </w:rPr>
        <w:t>s</w:t>
      </w:r>
      <w:r w:rsidRPr="00EF34DB">
        <w:rPr>
          <w:b/>
          <w:bCs/>
        </w:rPr>
        <w:t>ed Marketing Effects</w:t>
      </w:r>
    </w:p>
    <w:p w14:paraId="65EC9186" w14:textId="568861A8" w:rsidR="003C6D29" w:rsidRPr="003C6D29" w:rsidRDefault="003C6D29" w:rsidP="003C6D29">
      <w:pPr>
        <w:pStyle w:val="ListParagraph"/>
        <w:rPr>
          <w:b/>
          <w:bCs/>
        </w:rPr>
      </w:pPr>
      <w:r w:rsidRPr="003C6D29">
        <w:t>The initial part examines the impact of personali</w:t>
      </w:r>
      <w:r w:rsidR="009242F8">
        <w:t>s</w:t>
      </w:r>
      <w:r w:rsidRPr="003C6D29">
        <w:t>ed marketing campaigns on customer purchasing choices. The following section will ask about the significance and acceptance levels of personali</w:t>
      </w:r>
      <w:r w:rsidR="009242F8">
        <w:t>s</w:t>
      </w:r>
      <w:r w:rsidRPr="003C6D29">
        <w:t>ed promotional offers handled through CLUBCARD. Customer satisfaction relating to personali</w:t>
      </w:r>
      <w:r w:rsidR="009242F8">
        <w:t>s</w:t>
      </w:r>
      <w:r w:rsidRPr="003C6D29">
        <w:t xml:space="preserve">ed discounts based on shopping history will be measured </w:t>
      </w:r>
      <w:r w:rsidR="009242F8">
        <w:t>using a Likert scale</w:t>
      </w:r>
      <w:r w:rsidRPr="003C6D29">
        <w:t xml:space="preserve">. The research </w:t>
      </w:r>
      <w:r>
        <w:t xml:space="preserve">will </w:t>
      </w:r>
      <w:r w:rsidRPr="003C6D29">
        <w:t>include an open-ended question where respondents can explain the personali</w:t>
      </w:r>
      <w:r w:rsidR="009242F8">
        <w:t>s</w:t>
      </w:r>
      <w:r w:rsidRPr="003C6D29">
        <w:t>ed offer they remember most since this type of response gives valuable details about what CLUBCARD customers appreciate in specific promotions.</w:t>
      </w:r>
    </w:p>
    <w:p w14:paraId="49BEBFF4" w14:textId="61C88D96" w:rsidR="00EF34DB" w:rsidRPr="00EF34DB" w:rsidRDefault="00EF34DB" w:rsidP="00EF34DB">
      <w:pPr>
        <w:pStyle w:val="ListParagraph"/>
        <w:numPr>
          <w:ilvl w:val="0"/>
          <w:numId w:val="9"/>
        </w:numPr>
        <w:rPr>
          <w:b/>
          <w:bCs/>
        </w:rPr>
      </w:pPr>
      <w:r w:rsidRPr="00EF34DB">
        <w:rPr>
          <w:b/>
          <w:bCs/>
        </w:rPr>
        <w:t>Section 2 – Consumer Loyalty</w:t>
      </w:r>
    </w:p>
    <w:p w14:paraId="7AD78C3B" w14:textId="33ACF01F" w:rsidR="003C6D29" w:rsidRPr="003C6D29" w:rsidRDefault="003C6D29" w:rsidP="003C6D29">
      <w:pPr>
        <w:pStyle w:val="ListParagraph"/>
        <w:rPr>
          <w:b/>
          <w:bCs/>
        </w:rPr>
      </w:pPr>
      <w:r w:rsidRPr="003C6D29">
        <w:t>The following section</w:t>
      </w:r>
      <w:r>
        <w:t xml:space="preserve"> will</w:t>
      </w:r>
      <w:r w:rsidRPr="003C6D29">
        <w:t xml:space="preserve"> </w:t>
      </w:r>
      <w:r w:rsidR="009242F8">
        <w:t>analyse customer loyalty and</w:t>
      </w:r>
      <w:r w:rsidRPr="003C6D29">
        <w:t xml:space="preserve"> the effect that CLUBCARD creates on </w:t>
      </w:r>
      <w:r w:rsidRPr="003C6D29">
        <w:t>customers'</w:t>
      </w:r>
      <w:r w:rsidRPr="003C6D29">
        <w:t xml:space="preserve"> repeated buying behavio</w:t>
      </w:r>
      <w:r>
        <w:t>u</w:t>
      </w:r>
      <w:r w:rsidRPr="003C6D29">
        <w:t>rs. Questions based on Likert scales will measure CLUBCARD usage frequency and determine how much the program affects customer loyalty and purchasing repetition. The question ask</w:t>
      </w:r>
      <w:r w:rsidR="009242F8">
        <w:t>ed participants to rate how much CLUBCARD affected</w:t>
      </w:r>
      <w:r w:rsidRPr="003C6D29">
        <w:t xml:space="preserve"> their repeated purchases of Tesco products. The assessment of CLUBCARD member loyalty strength will be possible through this evaluation. The following open-ended question will let participants explain what factors influence their loyalty toward Tesco while providing qualitative insights about loyalty drivers.</w:t>
      </w:r>
    </w:p>
    <w:p w14:paraId="5702E24B" w14:textId="410BC028" w:rsidR="00EF34DB" w:rsidRPr="00EF34DB" w:rsidRDefault="00EF34DB" w:rsidP="00EF34DB">
      <w:pPr>
        <w:pStyle w:val="ListParagraph"/>
        <w:numPr>
          <w:ilvl w:val="0"/>
          <w:numId w:val="9"/>
        </w:numPr>
        <w:rPr>
          <w:b/>
          <w:bCs/>
        </w:rPr>
      </w:pPr>
      <w:r w:rsidRPr="00EF34DB">
        <w:rPr>
          <w:b/>
          <w:bCs/>
        </w:rPr>
        <w:t>Section 3 – Data Privacy</w:t>
      </w:r>
    </w:p>
    <w:p w14:paraId="069D5C72" w14:textId="124C3018" w:rsidR="003C6D29" w:rsidRPr="003C6D29" w:rsidRDefault="003C6D29" w:rsidP="003C6D29">
      <w:pPr>
        <w:pStyle w:val="ListParagraph"/>
        <w:rPr>
          <w:b/>
          <w:bCs/>
        </w:rPr>
      </w:pPr>
      <w:r w:rsidRPr="003C6D29">
        <w:lastRenderedPageBreak/>
        <w:t xml:space="preserve">The third section </w:t>
      </w:r>
      <w:r>
        <w:t>will evaluate</w:t>
      </w:r>
      <w:r w:rsidRPr="003C6D29">
        <w:t xml:space="preserve"> how customers trust Tesco to handle their data. The survey uses Likert scale questions to measure tester confidence and trust in Tesco's data privacy management through assessments like </w:t>
      </w:r>
      <w:r w:rsidR="009242F8">
        <w:t>"</w:t>
      </w:r>
      <w:r w:rsidRPr="003C6D29">
        <w:t>How confident are you that Tesco protects your data?</w:t>
      </w:r>
      <w:r w:rsidR="009242F8">
        <w:t>"</w:t>
      </w:r>
      <w:r w:rsidRPr="003C6D29">
        <w:t xml:space="preserve"> The section will contain an open-ended query to gather suggestions about better data management and privacy practices from Tesco while offering practical recommendations for the company.</w:t>
      </w:r>
    </w:p>
    <w:p w14:paraId="67E47402" w14:textId="77777777" w:rsidR="003C6D29" w:rsidRDefault="00EF34DB" w:rsidP="00EF34DB">
      <w:pPr>
        <w:pStyle w:val="ListParagraph"/>
        <w:numPr>
          <w:ilvl w:val="0"/>
          <w:numId w:val="9"/>
        </w:numPr>
        <w:rPr>
          <w:b/>
          <w:bCs/>
        </w:rPr>
      </w:pPr>
      <w:r w:rsidRPr="00EF34DB">
        <w:rPr>
          <w:b/>
          <w:bCs/>
        </w:rPr>
        <w:t>Section 4 – CLUBCARD Satisfaction</w:t>
      </w:r>
    </w:p>
    <w:p w14:paraId="472CF31F" w14:textId="0AF8FB12" w:rsidR="003C6D29" w:rsidRPr="003C6D29" w:rsidRDefault="003C6D29" w:rsidP="003C6D29">
      <w:pPr>
        <w:pStyle w:val="ListParagraph"/>
        <w:rPr>
          <w:b/>
          <w:bCs/>
        </w:rPr>
      </w:pPr>
      <w:r w:rsidRPr="003C6D29">
        <w:t xml:space="preserve">The section will evaluate participant satisfaction with the CLUBCARD service. Analysis of CLUBCARD satisfaction levels will use Likert scales through questions like </w:t>
      </w:r>
      <w:r w:rsidR="009242F8">
        <w:t>"</w:t>
      </w:r>
      <w:r w:rsidRPr="003C6D29">
        <w:t>What is your satisfaction with the CLUBCARD experience?</w:t>
      </w:r>
      <w:r w:rsidR="009242F8">
        <w:t>"</w:t>
      </w:r>
      <w:r w:rsidRPr="003C6D29">
        <w:t xml:space="preserve"> An open-ended query will </w:t>
      </w:r>
      <w:r>
        <w:t>let stakeholders</w:t>
      </w:r>
      <w:r w:rsidRPr="003C6D29">
        <w:t xml:space="preserve"> share their opinions about program enhancement opportunities for better customer satisfaction.</w:t>
      </w:r>
    </w:p>
    <w:p w14:paraId="59B1EA60" w14:textId="48D5515A" w:rsidR="00EF34DB" w:rsidRPr="00EF34DB" w:rsidRDefault="00EF34DB" w:rsidP="00EF34DB">
      <w:r>
        <w:t>The combination of Likert scale questions and open-ended responses in each section will allow for quantitative and qualitative analysis. Likert scales will help measure attitudes, satisfaction, and loyalty, while open-ended questions will provide deeper insights into customer experiences, perceptions, and suggestions for improvement. This structured yet flexible approach will ensure that the data collected is comprehensive, relevant, and aligned with the research objectives.</w:t>
      </w:r>
    </w:p>
    <w:p w14:paraId="06A87470" w14:textId="7C2E6FAF" w:rsidR="008F0657" w:rsidRDefault="008F0657" w:rsidP="008F0657">
      <w:pPr>
        <w:pStyle w:val="Heading2"/>
      </w:pPr>
      <w:bookmarkStart w:id="25" w:name="_Toc195425130"/>
      <w:r>
        <w:t>3.</w:t>
      </w:r>
      <w:r w:rsidR="00EF34DB">
        <w:t>8</w:t>
      </w:r>
      <w:r>
        <w:t>.</w:t>
      </w:r>
      <w:r w:rsidR="00EF34DB">
        <w:tab/>
      </w:r>
      <w:r>
        <w:t>Ethics in Business Research</w:t>
      </w:r>
      <w:bookmarkEnd w:id="25"/>
    </w:p>
    <w:p w14:paraId="78747E0F" w14:textId="7FE414AE" w:rsidR="00A74206" w:rsidRDefault="00A74206" w:rsidP="00A74206">
      <w:r>
        <w:t xml:space="preserve">In this research, ethical considerations will be a priority throughout the data collection process. </w:t>
      </w:r>
      <w:r w:rsidRPr="00A74206">
        <w:t>The research will protect participant confidentiality by omitting personal</w:t>
      </w:r>
      <w:r w:rsidR="009242F8">
        <w:t>ly</w:t>
      </w:r>
      <w:r w:rsidRPr="00A74206">
        <w:t xml:space="preserve"> identifiable details through anonymi</w:t>
      </w:r>
      <w:r w:rsidR="009242F8">
        <w:t>s</w:t>
      </w:r>
      <w:r w:rsidRPr="00A74206">
        <w:t xml:space="preserve">ation. The survey begins with a notice </w:t>
      </w:r>
      <w:r w:rsidR="009242F8">
        <w:t>explaining data storage limitations to research needs while assuring participants about secure information handling</w:t>
      </w:r>
      <w:r w:rsidRPr="00A74206">
        <w:t>. The informed consent form appears right after the introductory segment</w:t>
      </w:r>
      <w:r w:rsidR="003C6D29">
        <w:t>, before the beginning of Section 1 in the survey,</w:t>
      </w:r>
      <w:r w:rsidRPr="00A74206">
        <w:t xml:space="preserve"> to allow participants to understand the research objectives and voluntarily consent to the study. Their understanding will </w:t>
      </w:r>
      <w:r w:rsidR="009242F8">
        <w:t>confirm that they have complete free will regarding survey participation and</w:t>
      </w:r>
      <w:r w:rsidRPr="00A74206">
        <w:t xml:space="preserve"> the full right to withdraw at their convenience without facing any negative impacts.</w:t>
      </w:r>
    </w:p>
    <w:p w14:paraId="018D8C35" w14:textId="3E96110D" w:rsidR="009242F8" w:rsidRDefault="00A74206" w:rsidP="00A74206">
      <w:r w:rsidRPr="00A74206">
        <w:t xml:space="preserve">Participant confidentiality will be safeguarded through </w:t>
      </w:r>
      <w:r w:rsidR="003C6D29">
        <w:t>anonymi</w:t>
      </w:r>
      <w:r w:rsidR="009242F8">
        <w:t>s</w:t>
      </w:r>
      <w:r w:rsidR="003C6D29">
        <w:t>ation and</w:t>
      </w:r>
      <w:r w:rsidRPr="00A74206">
        <w:t xml:space="preserve"> by leaving out all personally identifiable information. The survey starts with a notice providing an overview of research-data storage restrictions </w:t>
      </w:r>
      <w:r>
        <w:t>and</w:t>
      </w:r>
      <w:r w:rsidRPr="00A74206">
        <w:t xml:space="preserve"> promises about information security measures for </w:t>
      </w:r>
      <w:r w:rsidRPr="00A74206">
        <w:lastRenderedPageBreak/>
        <w:t xml:space="preserve">participants. A consent form about the </w:t>
      </w:r>
      <w:r w:rsidRPr="00A74206">
        <w:t>study</w:t>
      </w:r>
      <w:r w:rsidR="0039268F">
        <w:t xml:space="preserve"> will</w:t>
      </w:r>
      <w:r w:rsidRPr="00A74206">
        <w:t xml:space="preserve"> come first in the survey</w:t>
      </w:r>
      <w:r>
        <w:t>, immediately after the introduction,</w:t>
      </w:r>
      <w:r w:rsidRPr="00A74206">
        <w:t xml:space="preserve"> to let participants understand the research goals and offer voluntary participation. The participants will </w:t>
      </w:r>
      <w:r w:rsidRPr="00A74206">
        <w:t>understand</w:t>
      </w:r>
      <w:r w:rsidRPr="00A74206">
        <w:t xml:space="preserve"> they enjoy absolute freedom to participate in surveys while </w:t>
      </w:r>
      <w:r>
        <w:t>remaining free</w:t>
      </w:r>
      <w:r w:rsidRPr="00A74206">
        <w:t xml:space="preserve"> to withdraw anytime without experiencing adverse consequences.</w:t>
      </w:r>
    </w:p>
    <w:p w14:paraId="02455AA6" w14:textId="03D47329" w:rsidR="00A74206" w:rsidRDefault="009242F8" w:rsidP="009242F8">
      <w:pPr>
        <w:spacing w:line="259" w:lineRule="auto"/>
        <w:jc w:val="left"/>
      </w:pPr>
      <w:r>
        <w:br w:type="page"/>
      </w:r>
    </w:p>
    <w:p w14:paraId="4CF5EF7F" w14:textId="26DB4262" w:rsidR="008F0657" w:rsidRDefault="00A74206" w:rsidP="00A74206">
      <w:pPr>
        <w:pStyle w:val="Heading1"/>
      </w:pPr>
      <w:bookmarkStart w:id="26" w:name="_Toc195425131"/>
      <w:r>
        <w:lastRenderedPageBreak/>
        <w:t>CHAPTER FOUR: DATA ANALYSIS</w:t>
      </w:r>
      <w:bookmarkEnd w:id="26"/>
    </w:p>
    <w:p w14:paraId="7D7008AD" w14:textId="1DE7B30A" w:rsidR="00A74206" w:rsidRDefault="00832D3E" w:rsidP="00832D3E">
      <w:pPr>
        <w:pStyle w:val="Heading2"/>
      </w:pPr>
      <w:bookmarkStart w:id="27" w:name="_Toc195425132"/>
      <w:r>
        <w:t>4.1.</w:t>
      </w:r>
      <w:r>
        <w:tab/>
        <w:t>Data Analysis Techniques</w:t>
      </w:r>
      <w:bookmarkEnd w:id="27"/>
    </w:p>
    <w:p w14:paraId="049D48CF" w14:textId="6BFA5311" w:rsidR="00F652F8" w:rsidRDefault="00F652F8" w:rsidP="00F652F8">
      <w:r>
        <w:t>The quantitative research design requires statistical analysis to examine survey data</w:t>
      </w:r>
      <w:r>
        <w:t>,</w:t>
      </w:r>
      <w:r>
        <w:t xml:space="preserve"> which will serve as the </w:t>
      </w:r>
      <w:r w:rsidR="00562357">
        <w:t>primary</w:t>
      </w:r>
      <w:r>
        <w:t xml:space="preserve"> procedure for evaluation. The core goal of this research is to investigate how the CLUBCARD initiative from Tesco affects customer choices</w:t>
      </w:r>
      <w:r>
        <w:t>,</w:t>
      </w:r>
      <w:r>
        <w:t xml:space="preserve"> </w:t>
      </w:r>
      <w:r w:rsidR="00562357">
        <w:t>commitment level</w:t>
      </w:r>
      <w:r w:rsidR="009242F8">
        <w:t>s</w:t>
      </w:r>
      <w:r w:rsidR="00562357">
        <w:t xml:space="preserve">, and </w:t>
      </w:r>
      <w:r>
        <w:t xml:space="preserve">shopping habits. Descriptive statistics </w:t>
      </w:r>
      <w:r w:rsidR="00562357">
        <w:t>are</w:t>
      </w:r>
      <w:r>
        <w:t xml:space="preserve"> the initial step </w:t>
      </w:r>
      <w:r w:rsidR="00562357">
        <w:t>in creating</w:t>
      </w:r>
      <w:r>
        <w:t xml:space="preserve"> an overview of the available dataset. The average responses and central point clustering will be determined </w:t>
      </w:r>
      <w:r w:rsidR="00562357">
        <w:t>by calculating</w:t>
      </w:r>
      <w:r>
        <w:t xml:space="preserve"> central tendency measures (mean, median, mode). The standardi</w:t>
      </w:r>
      <w:r w:rsidR="009242F8">
        <w:t>s</w:t>
      </w:r>
      <w:r>
        <w:t xml:space="preserve">ed dispersion measures (range and standard deviation) will demonstrate the degree of variation in customer experiences and their consistency. The distribution analysis results will provide </w:t>
      </w:r>
      <w:r>
        <w:t xml:space="preserve">a </w:t>
      </w:r>
      <w:r>
        <w:t>straightforward understanding of how responses are spread throughout the data collection</w:t>
      </w:r>
      <w:r>
        <w:t>,</w:t>
      </w:r>
      <w:r>
        <w:t xml:space="preserve"> which helps interpret customer perceptions and </w:t>
      </w:r>
      <w:r>
        <w:t>behaviours</w:t>
      </w:r>
      <w:r>
        <w:t xml:space="preserve"> better.</w:t>
      </w:r>
    </w:p>
    <w:p w14:paraId="389FCF71" w14:textId="7BB51D08" w:rsidR="00F652F8" w:rsidRDefault="00F652F8" w:rsidP="00F652F8">
      <w:r>
        <w:t>The analysis will use frequency distribution tables to determine the appearance frequencies of responses within different categories. The frequency distribution tables will display the percentage of customers who expressed satisfaction with personali</w:t>
      </w:r>
      <w:r w:rsidR="009242F8">
        <w:t>s</w:t>
      </w:r>
      <w:r>
        <w:t>ed deals</w:t>
      </w:r>
      <w:r w:rsidR="00562357">
        <w:t xml:space="preserve"> and</w:t>
      </w:r>
      <w:r>
        <w:t xml:space="preserve"> the number of times CLUBCARD members listed loyalty metrics and purchase frequency as critical decision factors. </w:t>
      </w:r>
      <w:r>
        <w:t>Classifying</w:t>
      </w:r>
      <w:r>
        <w:t xml:space="preserve"> responses creates a comprehensive understanding of shared patterns that enables research groups such as budget shoppers to be separated from premium buyers.</w:t>
      </w:r>
    </w:p>
    <w:p w14:paraId="02BEF3D8" w14:textId="04D2D6A6" w:rsidR="00F652F8" w:rsidRDefault="00F652F8" w:rsidP="00F652F8">
      <w:pPr>
        <w:rPr>
          <w:b/>
        </w:rPr>
      </w:pPr>
      <w:r w:rsidRPr="00F652F8">
        <w:t xml:space="preserve">The </w:t>
      </w:r>
      <w:r>
        <w:t>study</w:t>
      </w:r>
      <w:r w:rsidRPr="00F652F8">
        <w:t xml:space="preserve"> will conduct regression analysis to evaluate direct cause-and-effect relationships between CLUBCARD usage frequency</w:t>
      </w:r>
      <w:r w:rsidR="00562357">
        <w:t xml:space="preserve">, marketing offer </w:t>
      </w:r>
      <w:r w:rsidR="0039268F">
        <w:t>types, and</w:t>
      </w:r>
      <w:r w:rsidRPr="00F652F8">
        <w:t xml:space="preserve"> resulting customer loyalty and purchase repetition. The </w:t>
      </w:r>
      <w:r w:rsidR="00562357">
        <w:t>regression analysis</w:t>
      </w:r>
      <w:r w:rsidRPr="00F652F8">
        <w:t xml:space="preserve"> provides evidence to prove whether marketing strategies affect consumer loyalty </w:t>
      </w:r>
      <w:r w:rsidRPr="00F652F8">
        <w:t>and</w:t>
      </w:r>
      <w:r w:rsidRPr="00F652F8">
        <w:t xml:space="preserve"> buying decisions. A multiple regression model will be implemented to assess multiple independent variables simultaneously </w:t>
      </w:r>
      <w:r w:rsidRPr="00F652F8">
        <w:t>to</w:t>
      </w:r>
      <w:r w:rsidRPr="00F652F8">
        <w:t xml:space="preserve"> understand complete interrelationships between factors. The </w:t>
      </w:r>
      <w:r w:rsidRPr="00F652F8">
        <w:t>modelling</w:t>
      </w:r>
      <w:r w:rsidRPr="00F652F8">
        <w:t xml:space="preserve"> technique will evaluate how CLUBCARD frequency interacts with personali</w:t>
      </w:r>
      <w:r w:rsidR="009242F8">
        <w:t>s</w:t>
      </w:r>
      <w:r w:rsidRPr="00F652F8">
        <w:t xml:space="preserve">ed promotions to affect customer loyalty. SPSS and Excel tools will perform statistical calculations to generate visual data representations </w:t>
      </w:r>
      <w:r w:rsidRPr="00F652F8">
        <w:t>that</w:t>
      </w:r>
      <w:r w:rsidRPr="00F652F8">
        <w:t xml:space="preserve"> simplify </w:t>
      </w:r>
      <w:r w:rsidR="00562357">
        <w:t xml:space="preserve">the </w:t>
      </w:r>
      <w:r w:rsidRPr="00F652F8">
        <w:t xml:space="preserve">interpretation and clear </w:t>
      </w:r>
      <w:r w:rsidR="00562357">
        <w:t>communication of findings</w:t>
      </w:r>
      <w:r w:rsidRPr="00F652F8">
        <w:t>.</w:t>
      </w:r>
    </w:p>
    <w:p w14:paraId="37B74654" w14:textId="4F36C20B" w:rsidR="00832D3E" w:rsidRPr="00832D3E" w:rsidRDefault="00832D3E" w:rsidP="00F652F8">
      <w:pPr>
        <w:pStyle w:val="Heading2"/>
      </w:pPr>
      <w:bookmarkStart w:id="28" w:name="_Toc195425133"/>
      <w:r>
        <w:lastRenderedPageBreak/>
        <w:t>4.2.</w:t>
      </w:r>
      <w:r>
        <w:tab/>
        <w:t>Justification for Analysis Method</w:t>
      </w:r>
      <w:bookmarkEnd w:id="28"/>
    </w:p>
    <w:p w14:paraId="067EA8D8" w14:textId="25C6C75E" w:rsidR="00877648" w:rsidRDefault="00877648" w:rsidP="00877648">
      <w:r>
        <w:t xml:space="preserve">The chosen analysis techniques </w:t>
      </w:r>
      <w:r w:rsidR="00562357">
        <w:t xml:space="preserve">will </w:t>
      </w:r>
      <w:r>
        <w:t xml:space="preserve">prove optimal for the research objectives </w:t>
      </w:r>
      <w:r w:rsidR="00562357">
        <w:t>as</w:t>
      </w:r>
      <w:r>
        <w:t xml:space="preserve"> they enable appropriate structured assessment of quantitative information. The assessment of survey responses </w:t>
      </w:r>
      <w:r w:rsidR="00562357">
        <w:t>will start</w:t>
      </w:r>
      <w:r>
        <w:t xml:space="preserve"> with descriptive statistics</w:t>
      </w:r>
      <w:r w:rsidR="000767BB">
        <w:t xml:space="preserve">, which </w:t>
      </w:r>
      <w:r w:rsidR="00562357">
        <w:t>will create</w:t>
      </w:r>
      <w:r w:rsidR="000767BB">
        <w:t xml:space="preserve"> an understandable presentation of participant perspectives about personali</w:t>
      </w:r>
      <w:r w:rsidR="009242F8">
        <w:t>s</w:t>
      </w:r>
      <w:r w:rsidR="000767BB">
        <w:t>ed offers, CLUBCARD satisfaction levels, and</w:t>
      </w:r>
      <w:r>
        <w:t xml:space="preserve"> program retention likelihood. </w:t>
      </w:r>
      <w:r w:rsidR="000767BB">
        <w:t xml:space="preserve">Combining central tendency and dispersion measures helps researchers comprehend </w:t>
      </w:r>
      <w:r>
        <w:t xml:space="preserve">mean responses </w:t>
      </w:r>
      <w:r w:rsidR="000767BB">
        <w:t>and</w:t>
      </w:r>
      <w:r>
        <w:t xml:space="preserve"> the degree of variation</w:t>
      </w:r>
      <w:r w:rsidR="00562357">
        <w:t xml:space="preserve"> </w:t>
      </w:r>
      <w:r w:rsidR="00562357" w:rsidRPr="00562357">
        <w:t>(Gupta, 2021)</w:t>
      </w:r>
      <w:r w:rsidR="000767BB">
        <w:t>. This</w:t>
      </w:r>
      <w:r>
        <w:t xml:space="preserve"> information enables the assessment of how uniform or unbalanced the CLUBCARD program effects are between different demographic groups.</w:t>
      </w:r>
    </w:p>
    <w:p w14:paraId="4F61CB77" w14:textId="606D0295" w:rsidR="00877648" w:rsidRDefault="000767BB" w:rsidP="00877648">
      <w:r>
        <w:t xml:space="preserve">According to </w:t>
      </w:r>
      <w:r w:rsidR="00562357" w:rsidRPr="00562357">
        <w:t>Özdemir (2020)</w:t>
      </w:r>
      <w:r w:rsidR="00562357">
        <w:t>, t</w:t>
      </w:r>
      <w:r w:rsidR="00877648">
        <w:t>hrough frequency distribution tables</w:t>
      </w:r>
      <w:r w:rsidR="00877648">
        <w:t>,</w:t>
      </w:r>
      <w:r w:rsidR="00877648">
        <w:t xml:space="preserve"> researchers obtain vital information about response patterns spread across categories</w:t>
      </w:r>
      <w:r w:rsidR="00877648">
        <w:t>,</w:t>
      </w:r>
      <w:r w:rsidR="00877648">
        <w:t xml:space="preserve"> including customer satisfaction and loyalty</w:t>
      </w:r>
      <w:r w:rsidR="00877648">
        <w:t>,</w:t>
      </w:r>
      <w:r w:rsidR="00877648">
        <w:t xml:space="preserve"> </w:t>
      </w:r>
      <w:r>
        <w:t>to</w:t>
      </w:r>
      <w:r w:rsidR="00877648">
        <w:t xml:space="preserve"> segment their dataset. Understanding customer behavio</w:t>
      </w:r>
      <w:r w:rsidR="00562357">
        <w:t>u</w:t>
      </w:r>
      <w:r w:rsidR="00877648">
        <w:t xml:space="preserve">r requires segmenting the audience because this method reveals </w:t>
      </w:r>
      <w:r w:rsidR="00562357">
        <w:t>hidden details when looking at only average data</w:t>
      </w:r>
      <w:r w:rsidR="00877648">
        <w:t xml:space="preserve">. Frequency analysis reveals how customers </w:t>
      </w:r>
      <w:r>
        <w:t>in</w:t>
      </w:r>
      <w:r w:rsidR="00877648">
        <w:t xml:space="preserve"> the "budget shopper" segment behave differently from other segments</w:t>
      </w:r>
      <w:r w:rsidR="00877648">
        <w:t>,</w:t>
      </w:r>
      <w:r w:rsidR="00877648">
        <w:t xml:space="preserve"> known as "premium buyers</w:t>
      </w:r>
      <w:r w:rsidR="00877648">
        <w:t>,</w:t>
      </w:r>
      <w:r w:rsidR="00877648">
        <w:t xml:space="preserve">" regarding </w:t>
      </w:r>
      <w:r w:rsidR="00877648">
        <w:t xml:space="preserve">the </w:t>
      </w:r>
      <w:r w:rsidR="00877648">
        <w:t>personali</w:t>
      </w:r>
      <w:r w:rsidR="00877648">
        <w:t>s</w:t>
      </w:r>
      <w:r w:rsidR="00877648">
        <w:t>ation of offers.</w:t>
      </w:r>
    </w:p>
    <w:p w14:paraId="3C5FB1AD" w14:textId="52793B5D" w:rsidR="00877648" w:rsidRDefault="00877648" w:rsidP="00877648">
      <w:r>
        <w:t xml:space="preserve">The study </w:t>
      </w:r>
      <w:r w:rsidR="000767BB">
        <w:t>will require</w:t>
      </w:r>
      <w:r>
        <w:t xml:space="preserve"> multiple regression analysis since it </w:t>
      </w:r>
      <w:r w:rsidR="000767BB">
        <w:t>is</w:t>
      </w:r>
      <w:r>
        <w:t xml:space="preserve"> the best method for evaluating cause-and-effect relationships. </w:t>
      </w:r>
      <w:r w:rsidR="000767BB">
        <w:t>The relationship between customer loyalty and repeat purchases can be studied through multiple regression based on</w:t>
      </w:r>
      <w:r>
        <w:t xml:space="preserve"> CLUBCARD usage frequency and personali</w:t>
      </w:r>
      <w:r w:rsidR="009242F8">
        <w:t>s</w:t>
      </w:r>
      <w:r>
        <w:t>ed marketing offer types. Multiple marketing research studies using regression models have followed this methodology</w:t>
      </w:r>
      <w:r>
        <w:t xml:space="preserve">, including the research of </w:t>
      </w:r>
      <w:r w:rsidR="000767BB" w:rsidRPr="000767BB">
        <w:t>Nunes and Drèze (2019)</w:t>
      </w:r>
      <w:r>
        <w:t>,</w:t>
      </w:r>
      <w:r>
        <w:t xml:space="preserve"> which </w:t>
      </w:r>
      <w:r w:rsidR="000767BB">
        <w:t>analysed</w:t>
      </w:r>
      <w:r>
        <w:t xml:space="preserve"> customer spending patterns through regression analysis. Statistical analyses from the regression examination will reveal definitive results that either support or reject the research hypotheses while exposing </w:t>
      </w:r>
      <w:r w:rsidR="000767BB">
        <w:t>valuable</w:t>
      </w:r>
      <w:r>
        <w:t xml:space="preserve"> findings about </w:t>
      </w:r>
      <w:r>
        <w:t>the CLUBCARD program's</w:t>
      </w:r>
      <w:r>
        <w:t xml:space="preserve"> effectiveness for Tesco.</w:t>
      </w:r>
    </w:p>
    <w:p w14:paraId="199DB9D0" w14:textId="7D5196C1" w:rsidR="009242F8" w:rsidRDefault="00877648" w:rsidP="00877648">
      <w:r>
        <w:t>This r</w:t>
      </w:r>
      <w:r>
        <w:t>esearch employs statistical methods to establish a dependable</w:t>
      </w:r>
      <w:r w:rsidR="000767BB">
        <w:t>,</w:t>
      </w:r>
      <w:r>
        <w:t xml:space="preserve"> all-encompassing evaluation of data-centric marketing approaches used in CLUBCARD that shape customer loyalty and purchase decisions. The selected methods will demonstrate both practical value and academic importance as they contribute to research on customer behavio</w:t>
      </w:r>
      <w:r w:rsidR="009242F8">
        <w:t>u</w:t>
      </w:r>
      <w:r>
        <w:t>r within loyalty programs.</w:t>
      </w:r>
    </w:p>
    <w:p w14:paraId="3726E590" w14:textId="77777777" w:rsidR="009242F8" w:rsidRDefault="009242F8">
      <w:pPr>
        <w:spacing w:line="259" w:lineRule="auto"/>
        <w:jc w:val="left"/>
      </w:pPr>
      <w:r>
        <w:br w:type="page"/>
      </w:r>
    </w:p>
    <w:p w14:paraId="3A8C236A" w14:textId="77777777" w:rsidR="009242F8" w:rsidRDefault="009242F8" w:rsidP="009242F8">
      <w:pPr>
        <w:pStyle w:val="Heading1"/>
      </w:pPr>
      <w:bookmarkStart w:id="29" w:name="_Toc195425134"/>
      <w:r>
        <w:lastRenderedPageBreak/>
        <w:t>RESEARCH PROJECT SCHEDULE</w:t>
      </w:r>
      <w:bookmarkEnd w:id="29"/>
    </w:p>
    <w:p w14:paraId="2D3765DC" w14:textId="77777777" w:rsidR="009242F8" w:rsidRPr="009242F8" w:rsidRDefault="009242F8" w:rsidP="009242F8">
      <w:pPr>
        <w:jc w:val="center"/>
      </w:pPr>
      <w:r>
        <w:rPr>
          <w:noProof/>
        </w:rPr>
        <w:drawing>
          <wp:inline distT="0" distB="0" distL="0" distR="0" wp14:anchorId="475970CC" wp14:editId="2BC4A653">
            <wp:extent cx="5943600" cy="3543935"/>
            <wp:effectExtent l="0" t="0" r="0" b="0"/>
            <wp:docPr id="836032847"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p>
    <w:p w14:paraId="414B8648" w14:textId="77777777" w:rsidR="009242F8" w:rsidRDefault="009242F8" w:rsidP="009242F8">
      <w:r>
        <w:t>This Gantt Chart outlines the timeline for the stages of your research proposal. Each phase is carefully scheduled to ensure that all tasks are completed efficiently and in line with the project's objectives. The timeline demonstrates feasibility and provides a clear visual representation of the entire process.</w:t>
      </w:r>
    </w:p>
    <w:p w14:paraId="096B5E70" w14:textId="6B4AFAFF" w:rsidR="009242F8" w:rsidRDefault="009242F8" w:rsidP="009242F8">
      <w:pPr>
        <w:pStyle w:val="ListParagraph"/>
        <w:numPr>
          <w:ilvl w:val="0"/>
          <w:numId w:val="9"/>
        </w:numPr>
        <w:jc w:val="left"/>
      </w:pPr>
      <w:r w:rsidRPr="009242F8">
        <w:rPr>
          <w:b/>
          <w:bCs/>
        </w:rPr>
        <w:t>Project Proposal</w:t>
      </w:r>
      <w:r>
        <w:t>: The initial stage focuses on finali</w:t>
      </w:r>
      <w:r>
        <w:t>s</w:t>
      </w:r>
      <w:r>
        <w:t>ing the project</w:t>
      </w:r>
      <w:r>
        <w:t>'</w:t>
      </w:r>
      <w:r>
        <w:t>s scope, objectives, and research design. This will be completed by April 10–11, 2025.</w:t>
      </w:r>
    </w:p>
    <w:p w14:paraId="77129FD6" w14:textId="1030D85A" w:rsidR="009242F8" w:rsidRDefault="009242F8" w:rsidP="009242F8">
      <w:pPr>
        <w:pStyle w:val="ListParagraph"/>
        <w:numPr>
          <w:ilvl w:val="0"/>
          <w:numId w:val="9"/>
        </w:numPr>
        <w:jc w:val="left"/>
      </w:pPr>
      <w:r w:rsidRPr="009242F8">
        <w:rPr>
          <w:b/>
          <w:bCs/>
        </w:rPr>
        <w:t>Survey Design &amp; Pre-Test</w:t>
      </w:r>
      <w:r>
        <w:t>: This phase includes finali</w:t>
      </w:r>
      <w:r>
        <w:t>s</w:t>
      </w:r>
      <w:r>
        <w:t>ing the survey structure, testing it on a small group for feedback, and adjusting based on responses. Scheduled for April 12–14, 2025.</w:t>
      </w:r>
    </w:p>
    <w:p w14:paraId="208ADAF1" w14:textId="044620CE" w:rsidR="009242F8" w:rsidRDefault="009242F8" w:rsidP="009242F8">
      <w:pPr>
        <w:pStyle w:val="ListParagraph"/>
        <w:numPr>
          <w:ilvl w:val="0"/>
          <w:numId w:val="9"/>
        </w:numPr>
        <w:jc w:val="left"/>
      </w:pPr>
      <w:r w:rsidRPr="009242F8">
        <w:rPr>
          <w:b/>
          <w:bCs/>
        </w:rPr>
        <w:t>Data Collection</w:t>
      </w:r>
      <w:r>
        <w:t>: The data collection phase will commence immediately after survey finali</w:t>
      </w:r>
      <w:r>
        <w:t>s</w:t>
      </w:r>
      <w:r>
        <w:t>ation. It will take place from April 15–19, 2025</w:t>
      </w:r>
      <w:r>
        <w:t>,</w:t>
      </w:r>
      <w:r>
        <w:t xml:space="preserve"> to ensure ample time for distributi</w:t>
      </w:r>
      <w:r>
        <w:t>ng and collecting</w:t>
      </w:r>
      <w:r>
        <w:t xml:space="preserve"> survey responses.</w:t>
      </w:r>
    </w:p>
    <w:p w14:paraId="09FE0F52" w14:textId="6FFD931D" w:rsidR="009242F8" w:rsidRDefault="009242F8" w:rsidP="009242F8">
      <w:pPr>
        <w:pStyle w:val="ListParagraph"/>
        <w:numPr>
          <w:ilvl w:val="0"/>
          <w:numId w:val="9"/>
        </w:numPr>
        <w:jc w:val="left"/>
      </w:pPr>
      <w:r w:rsidRPr="009242F8">
        <w:rPr>
          <w:b/>
          <w:bCs/>
        </w:rPr>
        <w:t>Data Analysis</w:t>
      </w:r>
      <w:r>
        <w:t xml:space="preserve">: Following the collection phase, April 20–24, 2025, will be dedicated to </w:t>
      </w:r>
      <w:r>
        <w:t>data analysis</w:t>
      </w:r>
      <w:r>
        <w:t xml:space="preserve"> using statistical methods. This stage includes generating summary statistics and conducting regression analysis.</w:t>
      </w:r>
    </w:p>
    <w:p w14:paraId="729E6001" w14:textId="5395CDDF" w:rsidR="009242F8" w:rsidRDefault="009242F8" w:rsidP="009242F8">
      <w:pPr>
        <w:pStyle w:val="ListParagraph"/>
        <w:numPr>
          <w:ilvl w:val="0"/>
          <w:numId w:val="9"/>
        </w:numPr>
        <w:jc w:val="left"/>
      </w:pPr>
      <w:r w:rsidRPr="009242F8">
        <w:rPr>
          <w:b/>
          <w:bCs/>
        </w:rPr>
        <w:lastRenderedPageBreak/>
        <w:t>Report Writing</w:t>
      </w:r>
      <w:r>
        <w:t xml:space="preserve">: The analysis results will be compiled into the final report, </w:t>
      </w:r>
      <w:r>
        <w:t>including</w:t>
      </w:r>
      <w:r>
        <w:t xml:space="preserve"> interpretation, conclusions, and recommendations. This phase will run from April 25–27, 2025.</w:t>
      </w:r>
    </w:p>
    <w:p w14:paraId="40D5EE70" w14:textId="082A41EB" w:rsidR="009242F8" w:rsidRDefault="009242F8" w:rsidP="009242F8">
      <w:pPr>
        <w:pStyle w:val="ListParagraph"/>
        <w:numPr>
          <w:ilvl w:val="0"/>
          <w:numId w:val="9"/>
        </w:numPr>
        <w:jc w:val="left"/>
      </w:pPr>
      <w:r w:rsidRPr="009242F8">
        <w:rPr>
          <w:b/>
          <w:bCs/>
        </w:rPr>
        <w:t>Review &amp; Final Submission</w:t>
      </w:r>
      <w:r>
        <w:t xml:space="preserve">: </w:t>
      </w:r>
      <w:r>
        <w:t>T</w:t>
      </w:r>
      <w:r>
        <w:t>he report will be reviewed for feedback and revisions. The final submission is due on April 28–30, 2025.</w:t>
      </w:r>
    </w:p>
    <w:p w14:paraId="66C6D984" w14:textId="3333593A" w:rsidR="009242F8" w:rsidRDefault="009242F8" w:rsidP="009242F8">
      <w:r>
        <w:t>Each section of this schedule ensures a logical flow of activities, demonstrating that the project is on track to meet its deadlines and research objectives. The timeline provides the necessary structure to keep the research organi</w:t>
      </w:r>
      <w:r>
        <w:t>s</w:t>
      </w:r>
      <w:r>
        <w:t xml:space="preserve">ed and ensures that all tasks are completed </w:t>
      </w:r>
      <w:r>
        <w:t>systematically</w:t>
      </w:r>
      <w:r>
        <w:t>.</w:t>
      </w:r>
    </w:p>
    <w:p w14:paraId="758B551B" w14:textId="77777777" w:rsidR="009242F8" w:rsidRDefault="009242F8">
      <w:pPr>
        <w:spacing w:line="259" w:lineRule="auto"/>
        <w:jc w:val="left"/>
      </w:pPr>
      <w:r>
        <w:br w:type="page"/>
      </w:r>
    </w:p>
    <w:p w14:paraId="7146C332" w14:textId="2861F0EA" w:rsidR="009242F8" w:rsidRDefault="009242F8" w:rsidP="009242F8">
      <w:pPr>
        <w:pStyle w:val="Heading1"/>
        <w:rPr>
          <w:lang w:val="en-US"/>
        </w:rPr>
      </w:pPr>
      <w:r w:rsidRPr="009242F8">
        <w:lastRenderedPageBreak/>
        <w:t>REFERENCE</w:t>
      </w:r>
      <w:r>
        <w:t xml:space="preserve"> LIST</w:t>
      </w:r>
    </w:p>
    <w:p w14:paraId="42BB4170" w14:textId="301D9F40" w:rsidR="009242F8" w:rsidRDefault="009242F8" w:rsidP="009242F8">
      <w:pPr>
        <w:pStyle w:val="NormalWeb"/>
        <w:spacing w:before="0" w:beforeAutospacing="0" w:after="240" w:afterAutospacing="0" w:line="360" w:lineRule="auto"/>
        <w:jc w:val="both"/>
      </w:pPr>
      <w:r>
        <w:t xml:space="preserve">Acatrinei, C. and Puiu, T. (2022) </w:t>
      </w:r>
      <w:r>
        <w:t>'</w:t>
      </w:r>
      <w:r>
        <w:t>The Loyalty Card: Issues in Evaluating Loyalty Program Effectiveness</w:t>
      </w:r>
      <w:r>
        <w:t>'</w:t>
      </w:r>
      <w:r>
        <w:t xml:space="preserve">, </w:t>
      </w:r>
      <w:r>
        <w:rPr>
          <w:i/>
          <w:iCs/>
        </w:rPr>
        <w:t>International Journal of Economic Practices and Theories</w:t>
      </w:r>
      <w:r>
        <w:t>, 2(3). Available at: https://citeseerx.ist.psu.edu/document?repid=rep1&amp;type=pdf&amp;doi=76be675aff43c5e4029cb37e0f52d65b586b900b.</w:t>
      </w:r>
    </w:p>
    <w:p w14:paraId="24CA2B4C" w14:textId="0B30FD24" w:rsidR="009242F8" w:rsidRDefault="009242F8" w:rsidP="009242F8">
      <w:pPr>
        <w:pStyle w:val="NormalWeb"/>
        <w:spacing w:before="0" w:beforeAutospacing="0" w:after="240" w:afterAutospacing="0" w:line="360" w:lineRule="auto"/>
        <w:jc w:val="both"/>
      </w:pPr>
      <w:r>
        <w:t xml:space="preserve">Agarwal, V. </w:t>
      </w:r>
      <w:r>
        <w:rPr>
          <w:i/>
          <w:iCs/>
        </w:rPr>
        <w:t>et al.</w:t>
      </w:r>
      <w:r>
        <w:t xml:space="preserve"> (2021) </w:t>
      </w:r>
      <w:r>
        <w:t>'</w:t>
      </w:r>
      <w:r>
        <w:t>Analysis of challenges in sustainable human resource management due to disruptions by industry 4.0: An emerging economy perspective</w:t>
      </w:r>
      <w:r>
        <w:t>'</w:t>
      </w:r>
      <w:r>
        <w:t xml:space="preserve">, </w:t>
      </w:r>
      <w:r>
        <w:rPr>
          <w:i/>
          <w:iCs/>
        </w:rPr>
        <w:t>International Journal of Manpower</w:t>
      </w:r>
      <w:r>
        <w:t>, 43(2), pp. 513–541. Available at: https://doi.org/10.1108/ijm-03-2021-0192.</w:t>
      </w:r>
    </w:p>
    <w:p w14:paraId="7AEBD2A1" w14:textId="2C71486D" w:rsidR="009242F8" w:rsidRDefault="009242F8" w:rsidP="009242F8">
      <w:pPr>
        <w:pStyle w:val="NormalWeb"/>
        <w:spacing w:before="0" w:beforeAutospacing="0" w:after="240" w:afterAutospacing="0" w:line="360" w:lineRule="auto"/>
        <w:jc w:val="both"/>
      </w:pPr>
      <w:r>
        <w:t xml:space="preserve">Ahmed, G. and Alzoubi, H.M. (2020) </w:t>
      </w:r>
      <w:r>
        <w:t>'</w:t>
      </w:r>
      <w:r>
        <w:t>Loyalty program effectiveness: Theoretical reviews and practical proofs - skyrep</w:t>
      </w:r>
      <w:r>
        <w:t>'</w:t>
      </w:r>
      <w:r>
        <w:t xml:space="preserve">, </w:t>
      </w:r>
      <w:r>
        <w:rPr>
          <w:i/>
          <w:iCs/>
        </w:rPr>
        <w:t>Skylineuniversity.ac.ae</w:t>
      </w:r>
      <w:r>
        <w:t xml:space="preserve"> [Preprint]. Available at: https://research.skylineuniversity.ac.ae/id/eprint/7/1/5.Loyalty%20program%20effectiveness-%20Theoretical%20reviews%20and%20practical%20proofs.pdf.</w:t>
      </w:r>
    </w:p>
    <w:p w14:paraId="43FC6A64" w14:textId="2BF8A635" w:rsidR="009242F8" w:rsidRDefault="009242F8" w:rsidP="009242F8">
      <w:pPr>
        <w:pStyle w:val="NormalWeb"/>
        <w:spacing w:before="0" w:beforeAutospacing="0" w:after="240" w:afterAutospacing="0" w:line="360" w:lineRule="auto"/>
        <w:jc w:val="both"/>
      </w:pPr>
      <w:r>
        <w:t xml:space="preserve">Anber, M. </w:t>
      </w:r>
      <w:r>
        <w:rPr>
          <w:i/>
          <w:iCs/>
        </w:rPr>
        <w:t>et al.</w:t>
      </w:r>
      <w:r>
        <w:t xml:space="preserve"> (2025) </w:t>
      </w:r>
      <w:r>
        <w:t>'</w:t>
      </w:r>
      <w:r>
        <w:t>Fuzzy LogicBased Approach to Behavioral Economics: Mathematical Modeling of Consumer DecisionMaking</w:t>
      </w:r>
      <w:r>
        <w:t>'</w:t>
      </w:r>
      <w:r>
        <w:t xml:space="preserve">, </w:t>
      </w:r>
      <w:r>
        <w:rPr>
          <w:i/>
          <w:iCs/>
        </w:rPr>
        <w:t>Journal of Posthumanism</w:t>
      </w:r>
      <w:r>
        <w:t>, 5(2), pp. 331–364.</w:t>
      </w:r>
    </w:p>
    <w:p w14:paraId="458A5A91" w14:textId="5954FDF8" w:rsidR="009242F8" w:rsidRDefault="009242F8" w:rsidP="009242F8">
      <w:pPr>
        <w:pStyle w:val="NormalWeb"/>
        <w:spacing w:before="0" w:beforeAutospacing="0" w:after="240" w:afterAutospacing="0" w:line="360" w:lineRule="auto"/>
        <w:jc w:val="both"/>
      </w:pPr>
      <w:r>
        <w:t xml:space="preserve">Azan, M.E.M. and Karimah, W.N. (2022) </w:t>
      </w:r>
      <w:r>
        <w:t>'</w:t>
      </w:r>
      <w:r>
        <w:t>The Relationship between Customer Loyalty Program and Customer Retention at Tesco</w:t>
      </w:r>
      <w:r>
        <w:t>'</w:t>
      </w:r>
      <w:r>
        <w:t xml:space="preserve">, </w:t>
      </w:r>
      <w:r>
        <w:rPr>
          <w:i/>
          <w:iCs/>
        </w:rPr>
        <w:t>Research in Management of Technology and Business</w:t>
      </w:r>
      <w:r>
        <w:t>, 3(2), pp. 174–184. Available at: https://publisher.uthm.edu.my/periodicals/index.php/rmtb/article/view/9730.</w:t>
      </w:r>
    </w:p>
    <w:p w14:paraId="67C13727" w14:textId="05B5C272" w:rsidR="009242F8" w:rsidRDefault="009242F8" w:rsidP="009242F8">
      <w:pPr>
        <w:pStyle w:val="NormalWeb"/>
        <w:spacing w:before="0" w:beforeAutospacing="0" w:after="240" w:afterAutospacing="0" w:line="360" w:lineRule="auto"/>
        <w:jc w:val="both"/>
      </w:pPr>
      <w:r>
        <w:t xml:space="preserve">Azzaakiyyah, H.K., Suherlan and Rijal, S. (2025) </w:t>
      </w:r>
      <w:r>
        <w:t>'</w:t>
      </w:r>
      <w:r>
        <w:t>Integration of Discount Strategies, Digital Promotion, and Customer Engagement in Enhancing MSME Competitiveness in the E-Commerce Ecosystem During Ramadan</w:t>
      </w:r>
      <w:r>
        <w:t>'</w:t>
      </w:r>
      <w:r>
        <w:t xml:space="preserve">, </w:t>
      </w:r>
      <w:r>
        <w:rPr>
          <w:i/>
          <w:iCs/>
        </w:rPr>
        <w:t>Technology and Society Perspectives (TACIT)</w:t>
      </w:r>
      <w:r>
        <w:t>, 3(1), pp. 330–337330–337. Available at: https://doi.org/10.61100/tacit.v3i1.256.</w:t>
      </w:r>
    </w:p>
    <w:p w14:paraId="7A6DC222" w14:textId="6E023D89" w:rsidR="009242F8" w:rsidRDefault="009242F8" w:rsidP="009242F8">
      <w:pPr>
        <w:pStyle w:val="NormalWeb"/>
        <w:spacing w:before="0" w:beforeAutospacing="0" w:after="240" w:afterAutospacing="0" w:line="360" w:lineRule="auto"/>
        <w:jc w:val="both"/>
      </w:pPr>
      <w:r>
        <w:t xml:space="preserve">Banerjee, D. (2025) </w:t>
      </w:r>
      <w:r>
        <w:t>'</w:t>
      </w:r>
      <w:r>
        <w:t>Influence of Digital Marketing on Consumer Choices in Bangalore</w:t>
      </w:r>
      <w:r>
        <w:t>'</w:t>
      </w:r>
      <w:r>
        <w:t>s Cafe Industry</w:t>
      </w:r>
      <w:r>
        <w:t>'</w:t>
      </w:r>
      <w:r>
        <w:t xml:space="preserve">, </w:t>
      </w:r>
      <w:r>
        <w:rPr>
          <w:i/>
          <w:iCs/>
        </w:rPr>
        <w:t>Available at SSRN 5189073</w:t>
      </w:r>
      <w:r>
        <w:t xml:space="preserve"> [Preprint].</w:t>
      </w:r>
    </w:p>
    <w:p w14:paraId="5FBD92ED" w14:textId="63AE085C" w:rsidR="009242F8" w:rsidRDefault="009242F8" w:rsidP="009242F8">
      <w:pPr>
        <w:pStyle w:val="NormalWeb"/>
        <w:spacing w:before="0" w:beforeAutospacing="0" w:after="240" w:afterAutospacing="0" w:line="360" w:lineRule="auto"/>
        <w:jc w:val="both"/>
      </w:pPr>
      <w:r>
        <w:lastRenderedPageBreak/>
        <w:t xml:space="preserve">Basu, R. </w:t>
      </w:r>
      <w:r>
        <w:rPr>
          <w:i/>
          <w:iCs/>
        </w:rPr>
        <w:t>et al.</w:t>
      </w:r>
      <w:r>
        <w:t xml:space="preserve"> (2023)</w:t>
      </w:r>
      <w:r>
        <w:t xml:space="preserve">' </w:t>
      </w:r>
      <w:r>
        <w:t>Marketing analytics: The bridge between customer psychology and marketing decision</w:t>
      </w:r>
      <w:r>
        <w:t>‐</w:t>
      </w:r>
      <w:r>
        <w:t>making</w:t>
      </w:r>
      <w:r>
        <w:t>'</w:t>
      </w:r>
      <w:r>
        <w:t xml:space="preserve">, </w:t>
      </w:r>
      <w:r>
        <w:rPr>
          <w:i/>
          <w:iCs/>
        </w:rPr>
        <w:t>Psychology &amp; Marketing</w:t>
      </w:r>
      <w:r>
        <w:t>, 40(12). Available at: https://doi.org/10.1002/mar.21908.</w:t>
      </w:r>
    </w:p>
    <w:p w14:paraId="06BA829D" w14:textId="319818FB" w:rsidR="009242F8" w:rsidRDefault="009242F8" w:rsidP="009242F8">
      <w:pPr>
        <w:pStyle w:val="NormalWeb"/>
        <w:spacing w:before="0" w:beforeAutospacing="0" w:after="240" w:afterAutospacing="0" w:line="360" w:lineRule="auto"/>
        <w:jc w:val="both"/>
      </w:pPr>
      <w:r>
        <w:t xml:space="preserve">Brown, D.M. and Hardcastle, K. (2023) </w:t>
      </w:r>
      <w:r>
        <w:t>'</w:t>
      </w:r>
      <w:r>
        <w:t>Sustainable Marketing</w:t>
      </w:r>
      <w:r>
        <w:t>'</w:t>
      </w:r>
      <w:r>
        <w:t>.</w:t>
      </w:r>
    </w:p>
    <w:p w14:paraId="3C3185D2" w14:textId="77777777" w:rsidR="009242F8" w:rsidRDefault="009242F8" w:rsidP="009242F8">
      <w:pPr>
        <w:pStyle w:val="NormalWeb"/>
        <w:spacing w:before="0" w:beforeAutospacing="0" w:after="240" w:afterAutospacing="0" w:line="360" w:lineRule="auto"/>
        <w:jc w:val="both"/>
      </w:pPr>
      <w:r>
        <w:t xml:space="preserve">Bryman (2022) </w:t>
      </w:r>
      <w:r>
        <w:rPr>
          <w:i/>
          <w:iCs/>
        </w:rPr>
        <w:t>Business Research Methods</w:t>
      </w:r>
      <w:r>
        <w:t xml:space="preserve">, </w:t>
      </w:r>
      <w:r>
        <w:rPr>
          <w:i/>
          <w:iCs/>
        </w:rPr>
        <w:t>Google Books</w:t>
      </w:r>
      <w:r>
        <w:t>. Available at: https://books.google.com/books?hl=en&amp;lr=&amp;id=hptjEAAAQBAJ&amp;oi=fnd&amp;pg=PP1&amp;dq=(Bryman.</w:t>
      </w:r>
    </w:p>
    <w:p w14:paraId="52E79963" w14:textId="0C4F529C" w:rsidR="009242F8" w:rsidRDefault="009242F8" w:rsidP="009242F8">
      <w:pPr>
        <w:pStyle w:val="NormalWeb"/>
        <w:spacing w:before="0" w:beforeAutospacing="0" w:after="240" w:afterAutospacing="0" w:line="360" w:lineRule="auto"/>
        <w:jc w:val="both"/>
      </w:pPr>
      <w:r>
        <w:t xml:space="preserve">De Silva Kanakaratne, M., Bray, J. and Robson, J. (2020) </w:t>
      </w:r>
      <w:r>
        <w:t>'</w:t>
      </w:r>
      <w:r>
        <w:t>The influence of national culture and industry structure on grocery retail customer loyalty</w:t>
      </w:r>
      <w:r>
        <w:t>'</w:t>
      </w:r>
      <w:r>
        <w:t xml:space="preserve">, </w:t>
      </w:r>
      <w:r>
        <w:rPr>
          <w:i/>
          <w:iCs/>
        </w:rPr>
        <w:t>Journal of Retailing and Consumer Services</w:t>
      </w:r>
      <w:r>
        <w:t>, 54, p. 102013. Available at: https://doi.org/10.1016/j.jretconser.2019.102013.</w:t>
      </w:r>
    </w:p>
    <w:p w14:paraId="19F44B7A" w14:textId="26A05D7A" w:rsidR="009242F8" w:rsidRDefault="009242F8" w:rsidP="009242F8">
      <w:pPr>
        <w:pStyle w:val="NormalWeb"/>
        <w:spacing w:before="0" w:beforeAutospacing="0" w:after="240" w:afterAutospacing="0" w:line="360" w:lineRule="auto"/>
        <w:jc w:val="both"/>
      </w:pPr>
      <w:r>
        <w:t xml:space="preserve">Devi, K., Rani, D. and </w:t>
      </w:r>
      <w:r>
        <w:t>B</w:t>
      </w:r>
      <w:r>
        <w:t xml:space="preserve">in, N. (2025) </w:t>
      </w:r>
      <w:r>
        <w:t>'</w:t>
      </w:r>
      <w:r>
        <w:t>Unlocking Customer Insights, Data-Driven Marketing: Leveraging Analytics for Business Growth</w:t>
      </w:r>
      <w:r>
        <w:t>'</w:t>
      </w:r>
      <w:r>
        <w:t xml:space="preserve">, </w:t>
      </w:r>
      <w:r>
        <w:rPr>
          <w:i/>
          <w:iCs/>
        </w:rPr>
        <w:t>Economic Sciences</w:t>
      </w:r>
      <w:r>
        <w:t>, 21(1), pp. 503–511. Available at: https://doi.org/10.69889/5d1zmk30.</w:t>
      </w:r>
    </w:p>
    <w:p w14:paraId="4C0038FF" w14:textId="77777777" w:rsidR="009242F8" w:rsidRDefault="009242F8" w:rsidP="009242F8">
      <w:pPr>
        <w:pStyle w:val="NormalWeb"/>
        <w:spacing w:before="0" w:beforeAutospacing="0" w:after="240" w:afterAutospacing="0" w:line="360" w:lineRule="auto"/>
        <w:jc w:val="both"/>
      </w:pPr>
      <w:r>
        <w:t xml:space="preserve">Duvvrappu, K. (2019) </w:t>
      </w:r>
      <w:r>
        <w:rPr>
          <w:i/>
          <w:iCs/>
        </w:rPr>
        <w:t>TO INVESTIGATE CUSTOMER PERCEPTION TOWARDS RETAIL LOYALTY PROGRAMS AND THEIR ROLE IN BUILDING BRAND LOYALTY: A CASE STUDY OF DUNNES VALUE CLUB CARD PROGRAM</w:t>
      </w:r>
      <w:r>
        <w:t>. Available at: https://esource.dbs.ie/bitstream/10788/3622/1/mba_duvvarapu_g_2019.pdf.</w:t>
      </w:r>
    </w:p>
    <w:p w14:paraId="3F9778E3" w14:textId="443ACEAE" w:rsidR="009242F8" w:rsidRDefault="009242F8" w:rsidP="009242F8">
      <w:pPr>
        <w:pStyle w:val="NormalWeb"/>
        <w:spacing w:before="0" w:beforeAutospacing="0" w:after="240" w:afterAutospacing="0" w:line="360" w:lineRule="auto"/>
        <w:jc w:val="both"/>
      </w:pPr>
      <w:r>
        <w:t xml:space="preserve">Felgate, M. </w:t>
      </w:r>
      <w:r>
        <w:rPr>
          <w:i/>
          <w:iCs/>
        </w:rPr>
        <w:t>et al.</w:t>
      </w:r>
      <w:r>
        <w:t xml:space="preserve"> (2022) </w:t>
      </w:r>
      <w:r>
        <w:t>'</w:t>
      </w:r>
      <w:r>
        <w:t>Using Supermarket Loyalty Card Data to Analyse the Impact of Promotions</w:t>
      </w:r>
      <w:r>
        <w:t>'</w:t>
      </w:r>
      <w:r>
        <w:t xml:space="preserve">, </w:t>
      </w:r>
      <w:r>
        <w:rPr>
          <w:i/>
          <w:iCs/>
        </w:rPr>
        <w:t>International Journal of Market Research</w:t>
      </w:r>
      <w:r>
        <w:t>, 54(2), pp. 221–240. Available at: https://doi.org/10.2501/ijmr-54-2-221-240.</w:t>
      </w:r>
    </w:p>
    <w:p w14:paraId="310565AC" w14:textId="77777777" w:rsidR="009242F8" w:rsidRDefault="009242F8" w:rsidP="009242F8">
      <w:pPr>
        <w:pStyle w:val="NormalWeb"/>
        <w:spacing w:before="0" w:beforeAutospacing="0" w:after="240" w:afterAutospacing="0" w:line="360" w:lineRule="auto"/>
        <w:jc w:val="both"/>
      </w:pPr>
      <w:r>
        <w:t xml:space="preserve">Gupta, A. (2021) </w:t>
      </w:r>
      <w:r>
        <w:rPr>
          <w:i/>
          <w:iCs/>
        </w:rPr>
        <w:t>Business Statistics</w:t>
      </w:r>
      <w:r>
        <w:t xml:space="preserve">, </w:t>
      </w:r>
      <w:r>
        <w:rPr>
          <w:i/>
          <w:iCs/>
        </w:rPr>
        <w:t>Google Books</w:t>
      </w:r>
      <w:r>
        <w:t>. Available at: https://books.google.com/books?hl=en&amp;lr=&amp;id=bZUwEAAAQBAJ&amp;oi=fnd&amp;pg=PP1&amp;dq=Frequency+tables+and+descriptive+statistics+in+business+research&amp;ots=gV0r84alBz&amp;sig=9w5LbFEDFQSh4MQT7QpLNbcOcs4 (Accessed: 13 April 2025).</w:t>
      </w:r>
    </w:p>
    <w:p w14:paraId="371A3CB8" w14:textId="3AC9A854" w:rsidR="009242F8" w:rsidRDefault="009242F8" w:rsidP="009242F8">
      <w:pPr>
        <w:pStyle w:val="NormalWeb"/>
        <w:spacing w:before="0" w:beforeAutospacing="0" w:after="240" w:afterAutospacing="0" w:line="360" w:lineRule="auto"/>
        <w:jc w:val="both"/>
      </w:pPr>
      <w:r>
        <w:t xml:space="preserve">Hassan, R.S. </w:t>
      </w:r>
      <w:r>
        <w:rPr>
          <w:i/>
          <w:iCs/>
        </w:rPr>
        <w:t>et al.</w:t>
      </w:r>
      <w:r>
        <w:t xml:space="preserve"> (2025) </w:t>
      </w:r>
      <w:r>
        <w:t>'</w:t>
      </w:r>
      <w:r>
        <w:t>Effect of Customer Relationship Management on Customer Satisfaction</w:t>
      </w:r>
      <w:r>
        <w:t>'</w:t>
      </w:r>
      <w:r>
        <w:t xml:space="preserve">, </w:t>
      </w:r>
      <w:r>
        <w:rPr>
          <w:i/>
          <w:iCs/>
        </w:rPr>
        <w:t>Procedia Economics and Finance</w:t>
      </w:r>
      <w:r>
        <w:t>, 23(23), pp. 563–567. Available at: https://doi.org/10.1016/s2212-5671(15)00513-4.</w:t>
      </w:r>
    </w:p>
    <w:p w14:paraId="04983265" w14:textId="77777777" w:rsidR="009242F8" w:rsidRDefault="009242F8" w:rsidP="009242F8">
      <w:pPr>
        <w:pStyle w:val="NormalWeb"/>
        <w:spacing w:before="0" w:beforeAutospacing="0" w:after="240" w:afterAutospacing="0" w:line="360" w:lineRule="auto"/>
        <w:jc w:val="both"/>
      </w:pPr>
      <w:r>
        <w:lastRenderedPageBreak/>
        <w:t xml:space="preserve">Hughes, D. (2021) </w:t>
      </w:r>
      <w:r>
        <w:rPr>
          <w:i/>
          <w:iCs/>
        </w:rPr>
        <w:t>Supermarket Sweep: How House Prices Respond to Changes in Credit Supply – and Clubcard Points</w:t>
      </w:r>
      <w:r>
        <w:t xml:space="preserve">, </w:t>
      </w:r>
      <w:r>
        <w:rPr>
          <w:i/>
          <w:iCs/>
        </w:rPr>
        <w:t>papers.ssrn.com</w:t>
      </w:r>
      <w:r>
        <w:t>. Rochester, NY. Available at: https://papers.ssrn.com/sol3/papers.cfm?abstract_id=3965500.</w:t>
      </w:r>
    </w:p>
    <w:p w14:paraId="5DD1EE1C" w14:textId="423B6D65" w:rsidR="009242F8" w:rsidRDefault="009242F8" w:rsidP="009242F8">
      <w:pPr>
        <w:pStyle w:val="NormalWeb"/>
        <w:spacing w:before="0" w:beforeAutospacing="0" w:after="240" w:afterAutospacing="0" w:line="360" w:lineRule="auto"/>
        <w:jc w:val="both"/>
      </w:pPr>
      <w:r>
        <w:t xml:space="preserve">Jayawardena, N.S. </w:t>
      </w:r>
      <w:r>
        <w:rPr>
          <w:i/>
          <w:iCs/>
        </w:rPr>
        <w:t>et al.</w:t>
      </w:r>
      <w:r>
        <w:t xml:space="preserve"> (2022) </w:t>
      </w:r>
      <w:r>
        <w:t>'</w:t>
      </w:r>
      <w:r>
        <w:t>Two Decades of Research on Consumer Behaviour and Analytics</w:t>
      </w:r>
      <w:r>
        <w:t>'</w:t>
      </w:r>
      <w:r>
        <w:t xml:space="preserve">, </w:t>
      </w:r>
      <w:r>
        <w:rPr>
          <w:i/>
          <w:iCs/>
        </w:rPr>
        <w:t>Journal of Global Information Management</w:t>
      </w:r>
      <w:r>
        <w:t>, 30(1), pp. 1–38. Available at: https://doi.org/10.4018/jgim.313381.</w:t>
      </w:r>
    </w:p>
    <w:p w14:paraId="59A88276" w14:textId="5D9E5EAA" w:rsidR="009242F8" w:rsidRDefault="009242F8" w:rsidP="009242F8">
      <w:pPr>
        <w:pStyle w:val="NormalWeb"/>
        <w:spacing w:before="0" w:beforeAutospacing="0" w:after="240" w:afterAutospacing="0" w:line="360" w:lineRule="auto"/>
        <w:jc w:val="both"/>
      </w:pPr>
      <w:r>
        <w:t xml:space="preserve">Jeong, B. (2025) </w:t>
      </w:r>
      <w:r>
        <w:t>'</w:t>
      </w:r>
      <w:r>
        <w:t>Smart Convergence Technology for Date-Aware Personalized Marketing in E-commerce</w:t>
      </w:r>
      <w:r>
        <w:t>'</w:t>
      </w:r>
      <w:r>
        <w:t xml:space="preserve">, </w:t>
      </w:r>
      <w:r>
        <w:rPr>
          <w:i/>
          <w:iCs/>
        </w:rPr>
        <w:t>International Journal of Internet, Broadcasting and Communication</w:t>
      </w:r>
      <w:r>
        <w:t>, 17(1), pp. 414–422. Available at: https://doi.org/10.7236/IJIBC.2025.17.1.414.</w:t>
      </w:r>
    </w:p>
    <w:p w14:paraId="30A1BDFD" w14:textId="67D86479" w:rsidR="009242F8" w:rsidRDefault="009242F8" w:rsidP="009242F8">
      <w:pPr>
        <w:pStyle w:val="NormalWeb"/>
        <w:spacing w:before="0" w:beforeAutospacing="0" w:after="240" w:afterAutospacing="0" w:line="360" w:lineRule="auto"/>
        <w:jc w:val="both"/>
      </w:pPr>
      <w:r>
        <w:t xml:space="preserve">Kumar, K.A. (2024) </w:t>
      </w:r>
      <w:r>
        <w:t>'</w:t>
      </w:r>
      <w:r>
        <w:t>Integration of ESG Data in the Food and Agriculture Sector (Understanding ESG Data Collection, Usage, and Tools)</w:t>
      </w:r>
      <w:r>
        <w:t>'</w:t>
      </w:r>
      <w:r>
        <w:t>.</w:t>
      </w:r>
    </w:p>
    <w:p w14:paraId="48025393" w14:textId="77777777" w:rsidR="009242F8" w:rsidRDefault="009242F8" w:rsidP="009242F8">
      <w:pPr>
        <w:pStyle w:val="NormalWeb"/>
        <w:spacing w:before="0" w:beforeAutospacing="0" w:after="240" w:afterAutospacing="0" w:line="360" w:lineRule="auto"/>
        <w:jc w:val="both"/>
      </w:pPr>
      <w:r>
        <w:t xml:space="preserve">Kumar, V. and Reinartz, W. (2021) </w:t>
      </w:r>
      <w:r>
        <w:rPr>
          <w:i/>
          <w:iCs/>
        </w:rPr>
        <w:t>Customer Relationship Management</w:t>
      </w:r>
      <w:r>
        <w:t xml:space="preserve">, </w:t>
      </w:r>
      <w:r>
        <w:rPr>
          <w:i/>
          <w:iCs/>
        </w:rPr>
        <w:t>Springer Texts in Business and Economics</w:t>
      </w:r>
      <w:r>
        <w:t>. Berlin, Heidelberg: Springer Berlin Heidelberg. Available at: https://doi.org/10.1007/978-3-662-55381-7.</w:t>
      </w:r>
    </w:p>
    <w:p w14:paraId="1C4CFEE1" w14:textId="36E8452B" w:rsidR="009242F8" w:rsidRDefault="009242F8" w:rsidP="009242F8">
      <w:pPr>
        <w:pStyle w:val="NormalWeb"/>
        <w:spacing w:before="0" w:beforeAutospacing="0" w:after="240" w:afterAutospacing="0" w:line="360" w:lineRule="auto"/>
        <w:jc w:val="both"/>
      </w:pPr>
      <w:r>
        <w:t xml:space="preserve">Manuere, H.T., Chikazhe, L. and Manyeruke, J. (2022) </w:t>
      </w:r>
      <w:r>
        <w:t>'</w:t>
      </w:r>
      <w:r>
        <w:t>Theoretical models of consumer behaviour: a literature review</w:t>
      </w:r>
      <w:r>
        <w:t>'</w:t>
      </w:r>
      <w:r>
        <w:t xml:space="preserve">, </w:t>
      </w:r>
      <w:r>
        <w:rPr>
          <w:i/>
          <w:iCs/>
        </w:rPr>
        <w:t>International Journal of Education Humanities and Social Science</w:t>
      </w:r>
      <w:r>
        <w:t>, 5(02), pp. 105–112.</w:t>
      </w:r>
    </w:p>
    <w:p w14:paraId="50DAB45C" w14:textId="2828342C" w:rsidR="009242F8" w:rsidRDefault="009242F8" w:rsidP="009242F8">
      <w:pPr>
        <w:pStyle w:val="NormalWeb"/>
        <w:spacing w:before="0" w:beforeAutospacing="0" w:after="240" w:afterAutospacing="0" w:line="360" w:lineRule="auto"/>
        <w:jc w:val="both"/>
      </w:pPr>
      <w:r>
        <w:t xml:space="preserve">Muhajir, A. (2024) </w:t>
      </w:r>
      <w:r>
        <w:t>'</w:t>
      </w:r>
      <w:r>
        <w:t>Sustainable Marketing Model: Market Research, Marketing Capability and Entrepreneurial Orientation in Indonesia</w:t>
      </w:r>
      <w:r>
        <w:t>'</w:t>
      </w:r>
      <w:r>
        <w:t xml:space="preserve">, </w:t>
      </w:r>
      <w:r>
        <w:rPr>
          <w:i/>
          <w:iCs/>
        </w:rPr>
        <w:t>International Journal of Business Law and Education</w:t>
      </w:r>
      <w:r>
        <w:t>, 5(1), pp. 1007–1020. Available at: https://doi.org/10.56442/ijble.v5i1.497.</w:t>
      </w:r>
    </w:p>
    <w:p w14:paraId="71461738" w14:textId="73E02C76" w:rsidR="009242F8" w:rsidRDefault="009242F8" w:rsidP="009242F8">
      <w:pPr>
        <w:pStyle w:val="NormalWeb"/>
        <w:spacing w:before="0" w:beforeAutospacing="0" w:after="240" w:afterAutospacing="0" w:line="360" w:lineRule="auto"/>
        <w:jc w:val="both"/>
      </w:pPr>
      <w:r>
        <w:t xml:space="preserve">Muharam, H. </w:t>
      </w:r>
      <w:r>
        <w:rPr>
          <w:i/>
          <w:iCs/>
        </w:rPr>
        <w:t>et al.</w:t>
      </w:r>
      <w:r>
        <w:t xml:space="preserve"> (2021) </w:t>
      </w:r>
      <w:r>
        <w:t>'</w:t>
      </w:r>
      <w:r>
        <w:t>E-Service Quality, Customer Trust and Satisfaction: Market Place Consumer Loyalty Analysis</w:t>
      </w:r>
      <w:r>
        <w:t>'</w:t>
      </w:r>
      <w:r>
        <w:t xml:space="preserve">, </w:t>
      </w:r>
      <w:r>
        <w:rPr>
          <w:i/>
          <w:iCs/>
        </w:rPr>
        <w:t>Jurnal Minds: Manajemen Ide dan Inspirasi</w:t>
      </w:r>
      <w:r>
        <w:t>, 8(2), pp. 237–254. Available at: https://doi.org/10.24252/minds.v8i2.23224.</w:t>
      </w:r>
    </w:p>
    <w:p w14:paraId="28F5AB78" w14:textId="14DA7036" w:rsidR="009242F8" w:rsidRDefault="009242F8" w:rsidP="009242F8">
      <w:pPr>
        <w:pStyle w:val="NormalWeb"/>
        <w:spacing w:before="0" w:beforeAutospacing="0" w:after="240" w:afterAutospacing="0" w:line="360" w:lineRule="auto"/>
        <w:jc w:val="both"/>
      </w:pPr>
      <w:r>
        <w:t xml:space="preserve">Naeem, M. </w:t>
      </w:r>
      <w:r>
        <w:rPr>
          <w:i/>
          <w:iCs/>
        </w:rPr>
        <w:t>et al.</w:t>
      </w:r>
      <w:r>
        <w:t xml:space="preserve"> (2025) </w:t>
      </w:r>
      <w:r>
        <w:t>'</w:t>
      </w:r>
      <w:r>
        <w:t>User Generated Content and Brand Engagement: Exploring the role of</w:t>
      </w:r>
      <w:r>
        <w:t>'</w:t>
      </w:r>
      <w:r>
        <w:t xml:space="preserve">, </w:t>
      </w:r>
      <w:r>
        <w:rPr>
          <w:i/>
          <w:iCs/>
        </w:rPr>
        <w:t>Computers in Human Behavior</w:t>
      </w:r>
      <w:r>
        <w:t>, 168(10864), p. 2.</w:t>
      </w:r>
    </w:p>
    <w:p w14:paraId="73BFD243" w14:textId="05FEA701" w:rsidR="009242F8" w:rsidRDefault="009242F8" w:rsidP="009242F8">
      <w:pPr>
        <w:pStyle w:val="NormalWeb"/>
        <w:spacing w:before="0" w:beforeAutospacing="0" w:after="240" w:afterAutospacing="0" w:line="360" w:lineRule="auto"/>
        <w:jc w:val="both"/>
      </w:pPr>
      <w:r>
        <w:lastRenderedPageBreak/>
        <w:t xml:space="preserve">Närvänen, E. </w:t>
      </w:r>
      <w:r>
        <w:rPr>
          <w:i/>
          <w:iCs/>
        </w:rPr>
        <w:t>et al.</w:t>
      </w:r>
      <w:r>
        <w:t xml:space="preserve"> (2020) </w:t>
      </w:r>
      <w:r>
        <w:t>'</w:t>
      </w:r>
      <w:r>
        <w:t>A meaning-based framework for customer loyalty</w:t>
      </w:r>
      <w:r>
        <w:t>'</w:t>
      </w:r>
      <w:r>
        <w:t xml:space="preserve">, </w:t>
      </w:r>
      <w:r>
        <w:rPr>
          <w:i/>
          <w:iCs/>
        </w:rPr>
        <w:t>International Journal of Retail &amp; Distribution Management</w:t>
      </w:r>
      <w:r>
        <w:t>, 48(8), pp. 825–843. Available at: https://doi.org/10.1108/ijrdm-05-2019-0153.</w:t>
      </w:r>
    </w:p>
    <w:p w14:paraId="20F252F9" w14:textId="017A0C16" w:rsidR="009242F8" w:rsidRDefault="009242F8" w:rsidP="009242F8">
      <w:pPr>
        <w:pStyle w:val="NormalWeb"/>
        <w:spacing w:before="0" w:beforeAutospacing="0" w:after="240" w:afterAutospacing="0" w:line="360" w:lineRule="auto"/>
        <w:jc w:val="both"/>
      </w:pPr>
      <w:r>
        <w:t xml:space="preserve">Nnaji, U.O. </w:t>
      </w:r>
      <w:r>
        <w:rPr>
          <w:i/>
          <w:iCs/>
        </w:rPr>
        <w:t>et al.</w:t>
      </w:r>
      <w:r>
        <w:t xml:space="preserve"> (2024) </w:t>
      </w:r>
      <w:r>
        <w:t>'</w:t>
      </w:r>
      <w:r>
        <w:t>A review of strategic decision</w:t>
      </w:r>
      <w:r>
        <w:t>-</w:t>
      </w:r>
      <w:r>
        <w:t>making in marketing through big data and analytics</w:t>
      </w:r>
      <w:r>
        <w:t>'</w:t>
      </w:r>
      <w:r>
        <w:t xml:space="preserve">, </w:t>
      </w:r>
      <w:r>
        <w:rPr>
          <w:i/>
          <w:iCs/>
        </w:rPr>
        <w:t>Magna Scientia Advanced Research and Reviews</w:t>
      </w:r>
      <w:r>
        <w:t>, 11(1), pp. 084–091.</w:t>
      </w:r>
    </w:p>
    <w:p w14:paraId="0B65CD0A" w14:textId="738D1C0B" w:rsidR="009242F8" w:rsidRDefault="009242F8" w:rsidP="009242F8">
      <w:pPr>
        <w:pStyle w:val="NormalWeb"/>
        <w:spacing w:before="0" w:beforeAutospacing="0" w:after="240" w:afterAutospacing="0" w:line="360" w:lineRule="auto"/>
        <w:jc w:val="both"/>
      </w:pPr>
      <w:r>
        <w:t xml:space="preserve">Nunes, Joseph C. and Drèze, X. (2019) </w:t>
      </w:r>
      <w:r>
        <w:t>'</w:t>
      </w:r>
      <w:r>
        <w:t>The Endowed Progress Effect: How Artificial Advancement Increases Effort</w:t>
      </w:r>
      <w:r>
        <w:t>'</w:t>
      </w:r>
      <w:r>
        <w:t xml:space="preserve">, </w:t>
      </w:r>
      <w:r>
        <w:rPr>
          <w:i/>
          <w:iCs/>
        </w:rPr>
        <w:t>Journal of Consumer Research</w:t>
      </w:r>
      <w:r>
        <w:t>, 32(4), pp. 504–512. Available at: https://doi.org/10.1086/500480.</w:t>
      </w:r>
    </w:p>
    <w:p w14:paraId="5B779D0C" w14:textId="50C1F778" w:rsidR="009242F8" w:rsidRDefault="009242F8" w:rsidP="009242F8">
      <w:pPr>
        <w:pStyle w:val="NormalWeb"/>
        <w:spacing w:before="0" w:beforeAutospacing="0" w:after="240" w:afterAutospacing="0" w:line="360" w:lineRule="auto"/>
        <w:jc w:val="both"/>
      </w:pPr>
      <w:r>
        <w:t>O</w:t>
      </w:r>
      <w:r>
        <w:t>'</w:t>
      </w:r>
      <w:r>
        <w:t xml:space="preserve">Connor, C. </w:t>
      </w:r>
      <w:r>
        <w:rPr>
          <w:i/>
          <w:iCs/>
        </w:rPr>
        <w:t>et al.</w:t>
      </w:r>
      <w:r>
        <w:t xml:space="preserve"> (2020) </w:t>
      </w:r>
      <w:r>
        <w:t>'</w:t>
      </w:r>
      <w:r>
        <w:t>Data Here Today, Gone Tomorrow: A Longitudinal Study on the Delivery of Marketing Intelligence to Small Businesses: An Abstract</w:t>
      </w:r>
      <w:r>
        <w:t>'</w:t>
      </w:r>
      <w:r>
        <w:t xml:space="preserve">, in </w:t>
      </w:r>
      <w:r>
        <w:rPr>
          <w:i/>
          <w:iCs/>
        </w:rPr>
        <w:t>Academy of Marketing Science Annual Conference</w:t>
      </w:r>
      <w:r>
        <w:t>. Springer, pp. 125–126.</w:t>
      </w:r>
    </w:p>
    <w:p w14:paraId="16D0B9D7" w14:textId="77777777" w:rsidR="009242F8" w:rsidRDefault="009242F8" w:rsidP="009242F8">
      <w:pPr>
        <w:pStyle w:val="NormalWeb"/>
        <w:spacing w:before="0" w:beforeAutospacing="0" w:after="240" w:afterAutospacing="0" w:line="360" w:lineRule="auto"/>
        <w:jc w:val="both"/>
      </w:pPr>
      <w:r>
        <w:t xml:space="preserve">Özdemir, D. (2020) </w:t>
      </w:r>
      <w:r>
        <w:rPr>
          <w:i/>
          <w:iCs/>
        </w:rPr>
        <w:t>Applied Statistics for Economics and Business</w:t>
      </w:r>
      <w:r>
        <w:t xml:space="preserve">, </w:t>
      </w:r>
      <w:r>
        <w:rPr>
          <w:i/>
          <w:iCs/>
        </w:rPr>
        <w:t>Springer eBooks</w:t>
      </w:r>
      <w:r>
        <w:t>. Springer Nature. Available at: https://doi.org/10.1007/978-3-319-26497-4.</w:t>
      </w:r>
    </w:p>
    <w:p w14:paraId="607636D5" w14:textId="0D5A1FDB" w:rsidR="009242F8" w:rsidRDefault="009242F8" w:rsidP="009242F8">
      <w:pPr>
        <w:pStyle w:val="NormalWeb"/>
        <w:spacing w:before="0" w:beforeAutospacing="0" w:after="240" w:afterAutospacing="0" w:line="360" w:lineRule="auto"/>
        <w:jc w:val="both"/>
      </w:pPr>
      <w:r>
        <w:t xml:space="preserve">Paz, T.M., Agredano, C. and Rialp, J. (2022) </w:t>
      </w:r>
      <w:r>
        <w:t>'</w:t>
      </w:r>
      <w:r>
        <w:t>Flourishing for the Future: The Role of Emotional Intelligence in Sustainable Consumption</w:t>
      </w:r>
      <w:r>
        <w:t>'</w:t>
      </w:r>
      <w:r>
        <w:t xml:space="preserve">, </w:t>
      </w:r>
      <w:r>
        <w:rPr>
          <w:i/>
          <w:iCs/>
        </w:rPr>
        <w:t>Available at SSRN 5205861</w:t>
      </w:r>
      <w:r>
        <w:t xml:space="preserve"> [Preprint].</w:t>
      </w:r>
    </w:p>
    <w:p w14:paraId="32227F64" w14:textId="527B0F7B" w:rsidR="009242F8" w:rsidRDefault="009242F8" w:rsidP="009242F8">
      <w:pPr>
        <w:pStyle w:val="NormalWeb"/>
        <w:spacing w:before="0" w:beforeAutospacing="0" w:after="240" w:afterAutospacing="0" w:line="360" w:lineRule="auto"/>
        <w:jc w:val="both"/>
      </w:pPr>
      <w:r>
        <w:t xml:space="preserve">Potluri, R.M. and Muuka, G.N. (2021) </w:t>
      </w:r>
      <w:r>
        <w:t>'</w:t>
      </w:r>
      <w:r>
        <w:t>Data Analytics in Marketing and Customer Analytics</w:t>
      </w:r>
      <w:r>
        <w:t>'</w:t>
      </w:r>
      <w:r>
        <w:t xml:space="preserve">, </w:t>
      </w:r>
      <w:r>
        <w:rPr>
          <w:i/>
          <w:iCs/>
        </w:rPr>
        <w:t>Data Analytics in Marketing, Entrepreneurship, and Innovation</w:t>
      </w:r>
      <w:r>
        <w:t>, pp. 83–106. Available at: https://doi.org/10.1201/9780429196614-5.</w:t>
      </w:r>
    </w:p>
    <w:p w14:paraId="707DFC63" w14:textId="11AC9C8A" w:rsidR="009242F8" w:rsidRDefault="009242F8" w:rsidP="009242F8">
      <w:pPr>
        <w:pStyle w:val="NormalWeb"/>
        <w:spacing w:before="0" w:beforeAutospacing="0" w:after="240" w:afterAutospacing="0" w:line="360" w:lineRule="auto"/>
        <w:jc w:val="both"/>
      </w:pPr>
      <w:r>
        <w:t xml:space="preserve">Renner, C. (2019) </w:t>
      </w:r>
      <w:r>
        <w:t>'</w:t>
      </w:r>
      <w:r>
        <w:t>Researching research: A method for promoting positive attitudes</w:t>
      </w:r>
      <w:r>
        <w:t>'</w:t>
      </w:r>
      <w:r>
        <w:t xml:space="preserve">, </w:t>
      </w:r>
      <w:r>
        <w:rPr>
          <w:i/>
          <w:iCs/>
        </w:rPr>
        <w:t>Applied Nursing Research</w:t>
      </w:r>
      <w:r>
        <w:t>, 2(1), pp. 2–5. Available at: https://doi.org/10.1016/s0897-1897(89)80018-7.</w:t>
      </w:r>
    </w:p>
    <w:p w14:paraId="2C4852BC" w14:textId="16F9978F" w:rsidR="009242F8" w:rsidRDefault="009242F8" w:rsidP="009242F8">
      <w:pPr>
        <w:pStyle w:val="NormalWeb"/>
        <w:spacing w:before="0" w:beforeAutospacing="0" w:after="240" w:afterAutospacing="0" w:line="360" w:lineRule="auto"/>
        <w:jc w:val="both"/>
      </w:pPr>
      <w:r>
        <w:t xml:space="preserve">Rosário, A.T. and Dias, J.C. (2023) </w:t>
      </w:r>
      <w:r>
        <w:t>'</w:t>
      </w:r>
      <w:r>
        <w:t>How has data-driven marketing evolved: Challenges and opportunities with emerging technologies</w:t>
      </w:r>
      <w:r>
        <w:t>'</w:t>
      </w:r>
      <w:r>
        <w:t xml:space="preserve">, </w:t>
      </w:r>
      <w:r>
        <w:rPr>
          <w:i/>
          <w:iCs/>
        </w:rPr>
        <w:t>International Journal of Information Management Data Insights</w:t>
      </w:r>
      <w:r>
        <w:t>, 3(2). Available at: https://www.sciencedirect.com/science/article/pii/S2667096823000496.</w:t>
      </w:r>
    </w:p>
    <w:p w14:paraId="6D9AB802" w14:textId="7F294FC6" w:rsidR="009242F8" w:rsidRDefault="009242F8" w:rsidP="009242F8">
      <w:pPr>
        <w:pStyle w:val="NormalWeb"/>
        <w:spacing w:before="0" w:beforeAutospacing="0" w:after="240" w:afterAutospacing="0" w:line="360" w:lineRule="auto"/>
        <w:jc w:val="both"/>
      </w:pPr>
      <w:r>
        <w:t xml:space="preserve">Samdani, T. (2020) </w:t>
      </w:r>
      <w:r>
        <w:rPr>
          <w:i/>
          <w:iCs/>
        </w:rPr>
        <w:t>IMPACT OF TESCO</w:t>
      </w:r>
      <w:r>
        <w:rPr>
          <w:i/>
          <w:iCs/>
        </w:rPr>
        <w:t>'</w:t>
      </w:r>
      <w:r>
        <w:rPr>
          <w:i/>
          <w:iCs/>
        </w:rPr>
        <w:t>S PRIVATE LABEL BRANDS ON BUYING BEHAVIOUR OF MILLENNIALS IN TERMS OF BRAND PREFERENCE IN IRISH MARKET</w:t>
      </w:r>
      <w:r>
        <w:t>.</w:t>
      </w:r>
    </w:p>
    <w:p w14:paraId="63920A07" w14:textId="45420B44" w:rsidR="009242F8" w:rsidRDefault="009242F8" w:rsidP="009242F8">
      <w:pPr>
        <w:pStyle w:val="NormalWeb"/>
        <w:spacing w:before="0" w:beforeAutospacing="0" w:after="240" w:afterAutospacing="0" w:line="360" w:lineRule="auto"/>
        <w:jc w:val="both"/>
      </w:pPr>
      <w:r>
        <w:lastRenderedPageBreak/>
        <w:t xml:space="preserve">Sarker, S. and Lee, A. (2022) </w:t>
      </w:r>
      <w:r>
        <w:t>'</w:t>
      </w:r>
      <w:r>
        <w:t>Using A Positivist Case Research Methodology To Test Three Competing Theories-In-Use Of Business Process Redesign</w:t>
      </w:r>
      <w:r>
        <w:t>'</w:t>
      </w:r>
      <w:r>
        <w:t xml:space="preserve">, </w:t>
      </w:r>
      <w:r>
        <w:rPr>
          <w:i/>
          <w:iCs/>
        </w:rPr>
        <w:t>Journal of the Association for Information Systems</w:t>
      </w:r>
      <w:r>
        <w:t>, 2(1), pp. 1–74. Available at: https://doi.org/10.17705/1jais.00019.</w:t>
      </w:r>
    </w:p>
    <w:p w14:paraId="74979E8F" w14:textId="77777777" w:rsidR="009242F8" w:rsidRDefault="009242F8" w:rsidP="009242F8">
      <w:pPr>
        <w:pStyle w:val="NormalWeb"/>
        <w:spacing w:before="0" w:beforeAutospacing="0" w:after="240" w:afterAutospacing="0" w:line="360" w:lineRule="auto"/>
        <w:jc w:val="both"/>
      </w:pPr>
      <w:r>
        <w:t xml:space="preserve">Shainesh, G., Sheth, J.N. and Jain, V. (2025) </w:t>
      </w:r>
      <w:r>
        <w:rPr>
          <w:i/>
          <w:iCs/>
        </w:rPr>
        <w:t>Customer Relationship Management in the Digital Age</w:t>
      </w:r>
      <w:r>
        <w:t>. Taylor &amp; Francis.</w:t>
      </w:r>
    </w:p>
    <w:p w14:paraId="77AAC2FD" w14:textId="56E93F4C" w:rsidR="009242F8" w:rsidRDefault="009242F8" w:rsidP="009242F8">
      <w:pPr>
        <w:pStyle w:val="NormalWeb"/>
        <w:spacing w:before="0" w:beforeAutospacing="0" w:after="240" w:afterAutospacing="0" w:line="360" w:lineRule="auto"/>
        <w:jc w:val="both"/>
      </w:pPr>
      <w:r>
        <w:t xml:space="preserve">Shams, S.R., Brown, D.M. and Hardcastle, K. (2025) </w:t>
      </w:r>
      <w:r>
        <w:t>'</w:t>
      </w:r>
      <w:r>
        <w:t>Marketing Dynamics and Stakeholder Value Creation for People, Planet, and Profit</w:t>
      </w:r>
      <w:r>
        <w:t>'</w:t>
      </w:r>
      <w:r>
        <w:t xml:space="preserve">, in </w:t>
      </w:r>
      <w:r>
        <w:rPr>
          <w:i/>
          <w:iCs/>
        </w:rPr>
        <w:t>Sustainable Marketing: Strategic Marketing for People, Planet and Profit</w:t>
      </w:r>
      <w:r>
        <w:t>. Springer, pp. 1–101.</w:t>
      </w:r>
    </w:p>
    <w:p w14:paraId="6D076B9A" w14:textId="48D91245" w:rsidR="009242F8" w:rsidRDefault="009242F8" w:rsidP="009242F8">
      <w:pPr>
        <w:pStyle w:val="NormalWeb"/>
        <w:spacing w:before="0" w:beforeAutospacing="0" w:after="240" w:afterAutospacing="0" w:line="360" w:lineRule="auto"/>
        <w:jc w:val="both"/>
      </w:pPr>
      <w:r>
        <w:t xml:space="preserve">Spangenberg, J.H. and Lorek, S. (2019) </w:t>
      </w:r>
      <w:r>
        <w:t>'</w:t>
      </w:r>
      <w:r>
        <w:t>Sufficiency and consumer behaviour: From theory to policy</w:t>
      </w:r>
      <w:r>
        <w:t>'</w:t>
      </w:r>
      <w:r>
        <w:t xml:space="preserve">, </w:t>
      </w:r>
      <w:r>
        <w:rPr>
          <w:i/>
          <w:iCs/>
        </w:rPr>
        <w:t>Energy Policy</w:t>
      </w:r>
      <w:r>
        <w:t>, 129, pp. 1070–1079.</w:t>
      </w:r>
    </w:p>
    <w:p w14:paraId="50B7F159" w14:textId="712ECEE9" w:rsidR="009242F8" w:rsidRDefault="009242F8" w:rsidP="009242F8">
      <w:pPr>
        <w:pStyle w:val="NormalWeb"/>
        <w:spacing w:before="0" w:beforeAutospacing="0" w:after="240" w:afterAutospacing="0" w:line="360" w:lineRule="auto"/>
        <w:jc w:val="both"/>
      </w:pPr>
      <w:r>
        <w:t xml:space="preserve">Stoicescu, C. (2021) </w:t>
      </w:r>
      <w:r>
        <w:t>'</w:t>
      </w:r>
      <w:r>
        <w:t>Consumer behavio</w:t>
      </w:r>
      <w:r>
        <w:t>u</w:t>
      </w:r>
      <w:r>
        <w:t>r and the influence of personali</w:t>
      </w:r>
      <w:r>
        <w:t>s</w:t>
      </w:r>
      <w:r>
        <w:t>ed offers in supermarkets</w:t>
      </w:r>
      <w:r>
        <w:t>'</w:t>
      </w:r>
      <w:r>
        <w:t xml:space="preserve">, </w:t>
      </w:r>
      <w:r>
        <w:rPr>
          <w:i/>
          <w:iCs/>
        </w:rPr>
        <w:t>Journal of Applied Quantitative Methods</w:t>
      </w:r>
      <w:r>
        <w:t>, 12(2), pp. 18–31.</w:t>
      </w:r>
    </w:p>
    <w:p w14:paraId="3BB2CDA8" w14:textId="77777777" w:rsidR="009242F8" w:rsidRDefault="009242F8" w:rsidP="009242F8">
      <w:pPr>
        <w:pStyle w:val="NormalWeb"/>
        <w:spacing w:before="0" w:beforeAutospacing="0" w:after="240" w:afterAutospacing="0" w:line="360" w:lineRule="auto"/>
        <w:jc w:val="both"/>
      </w:pPr>
      <w:r>
        <w:t xml:space="preserve">Szmigin, I. and Piacentini, M. (2018) </w:t>
      </w:r>
      <w:r>
        <w:rPr>
          <w:i/>
          <w:iCs/>
        </w:rPr>
        <w:t>Consumer behaviour</w:t>
      </w:r>
      <w:r>
        <w:t>. Oxford University Press.</w:t>
      </w:r>
    </w:p>
    <w:p w14:paraId="55887634" w14:textId="77777777" w:rsidR="009242F8" w:rsidRDefault="009242F8" w:rsidP="009242F8">
      <w:pPr>
        <w:pStyle w:val="NormalWeb"/>
        <w:spacing w:before="0" w:beforeAutospacing="0" w:after="240" w:afterAutospacing="0" w:line="360" w:lineRule="auto"/>
        <w:jc w:val="both"/>
      </w:pPr>
      <w:r>
        <w:t xml:space="preserve">Tesco Annual Reports (2022) </w:t>
      </w:r>
      <w:r>
        <w:rPr>
          <w:i/>
          <w:iCs/>
        </w:rPr>
        <w:t>Tesco plc - AnnualReports.com</w:t>
      </w:r>
      <w:r>
        <w:t xml:space="preserve">, </w:t>
      </w:r>
      <w:r>
        <w:rPr>
          <w:i/>
          <w:iCs/>
        </w:rPr>
        <w:t>www.annualreports.com</w:t>
      </w:r>
      <w:r>
        <w:t>. Available at: https://www.annualreports.com/Company/tesco-plc.</w:t>
      </w:r>
    </w:p>
    <w:p w14:paraId="6F2B905D" w14:textId="0CB9D46E" w:rsidR="009242F8" w:rsidRDefault="009242F8" w:rsidP="009242F8">
      <w:pPr>
        <w:pStyle w:val="NormalWeb"/>
        <w:spacing w:before="0" w:beforeAutospacing="0" w:after="240" w:afterAutospacing="0" w:line="360" w:lineRule="auto"/>
        <w:jc w:val="both"/>
      </w:pPr>
      <w:r>
        <w:t xml:space="preserve">Tesco PLC (2023) </w:t>
      </w:r>
      <w:r>
        <w:rPr>
          <w:i/>
          <w:iCs/>
        </w:rPr>
        <w:t>Our 2023 report. Everyone</w:t>
      </w:r>
      <w:r>
        <w:rPr>
          <w:i/>
          <w:iCs/>
        </w:rPr>
        <w:t>'</w:t>
      </w:r>
      <w:r>
        <w:rPr>
          <w:i/>
          <w:iCs/>
        </w:rPr>
        <w:t>s Welcome</w:t>
      </w:r>
      <w:r>
        <w:t>. Available at: https://www.tescoplc.com/media/btxmk3vi/tesco-everyones-welcome-report-2023_final_060324_130pm.pdf.</w:t>
      </w:r>
    </w:p>
    <w:p w14:paraId="754E3A11" w14:textId="77777777" w:rsidR="009242F8" w:rsidRDefault="009242F8" w:rsidP="009242F8">
      <w:pPr>
        <w:pStyle w:val="NormalWeb"/>
        <w:spacing w:before="0" w:beforeAutospacing="0" w:after="240" w:afterAutospacing="0" w:line="360" w:lineRule="auto"/>
        <w:jc w:val="both"/>
      </w:pPr>
      <w:r>
        <w:t xml:space="preserve">Tesco Plc (2023) </w:t>
      </w:r>
      <w:r>
        <w:rPr>
          <w:i/>
          <w:iCs/>
        </w:rPr>
        <w:t>Annual Report and Financial Statements 2023</w:t>
      </w:r>
      <w:r>
        <w:t xml:space="preserve">, </w:t>
      </w:r>
      <w:r>
        <w:rPr>
          <w:i/>
          <w:iCs/>
        </w:rPr>
        <w:t>Tesco</w:t>
      </w:r>
      <w:r>
        <w:t>. Available at: https://www.tescoplc.com/media/u1wlq2qf/tesco-plc-annual-report-2023.pdf.</w:t>
      </w:r>
    </w:p>
    <w:p w14:paraId="551688CC" w14:textId="34C53D95" w:rsidR="009242F8" w:rsidRDefault="009242F8" w:rsidP="009242F8">
      <w:pPr>
        <w:pStyle w:val="NormalWeb"/>
        <w:spacing w:before="0" w:beforeAutospacing="0" w:after="240" w:afterAutospacing="0" w:line="360" w:lineRule="auto"/>
        <w:jc w:val="both"/>
      </w:pPr>
      <w:r>
        <w:t xml:space="preserve">Thomas, B. (2022) </w:t>
      </w:r>
      <w:r>
        <w:t>'</w:t>
      </w:r>
      <w:r>
        <w:t>The Role of Purposive Sampling Technique as a Tool for Informal Choices in a Social Sciences in Research Methods</w:t>
      </w:r>
      <w:r>
        <w:t>'</w:t>
      </w:r>
      <w:r>
        <w:t xml:space="preserve">, </w:t>
      </w:r>
      <w:r>
        <w:rPr>
          <w:i/>
          <w:iCs/>
        </w:rPr>
        <w:t>Just Agriculture</w:t>
      </w:r>
      <w:r>
        <w:t>, 2(5). Available at: https://justagriculture.in/files/newsletter/2022/january/47.%20The%20Role%20of%20Purposive%20Sampling%20Technique%20as%20a%20Tool%20for%20Informal%20Choices%20in%20a%20Social%20Sciences%20in%20Research%20Methods.pdf.</w:t>
      </w:r>
    </w:p>
    <w:p w14:paraId="5C8AE63B" w14:textId="3F1F4C5C" w:rsidR="009242F8" w:rsidRDefault="009242F8" w:rsidP="009242F8">
      <w:pPr>
        <w:pStyle w:val="NormalWeb"/>
        <w:spacing w:before="0" w:beforeAutospacing="0" w:after="240" w:afterAutospacing="0" w:line="360" w:lineRule="auto"/>
        <w:jc w:val="both"/>
      </w:pPr>
      <w:r>
        <w:lastRenderedPageBreak/>
        <w:t xml:space="preserve">Trappey, C.V. </w:t>
      </w:r>
      <w:r>
        <w:rPr>
          <w:i/>
          <w:iCs/>
        </w:rPr>
        <w:t>et al.</w:t>
      </w:r>
      <w:r>
        <w:t xml:space="preserve"> (2022) </w:t>
      </w:r>
      <w:r>
        <w:t>'</w:t>
      </w:r>
      <w:r>
        <w:t>A twenty-year review of brand and customer loyalty patents and academic literature</w:t>
      </w:r>
      <w:r>
        <w:t>'</w:t>
      </w:r>
      <w:r>
        <w:t xml:space="preserve">, </w:t>
      </w:r>
      <w:r>
        <w:rPr>
          <w:i/>
          <w:iCs/>
        </w:rPr>
        <w:t>Edward Elgar Publishing eBooks</w:t>
      </w:r>
      <w:r>
        <w:t>, pp. 23–41. Available at: https://doi.org/10.4337/9781800371637.00008.</w:t>
      </w:r>
    </w:p>
    <w:p w14:paraId="57AF4364" w14:textId="0765FFBF" w:rsidR="009242F8" w:rsidRDefault="009242F8" w:rsidP="009242F8">
      <w:pPr>
        <w:pStyle w:val="NormalWeb"/>
        <w:spacing w:before="0" w:beforeAutospacing="0" w:after="240" w:afterAutospacing="0" w:line="360" w:lineRule="auto"/>
        <w:jc w:val="both"/>
      </w:pPr>
      <w:r>
        <w:t xml:space="preserve">Wang, F. </w:t>
      </w:r>
      <w:r>
        <w:rPr>
          <w:i/>
          <w:iCs/>
        </w:rPr>
        <w:t>et al.</w:t>
      </w:r>
      <w:r>
        <w:t xml:space="preserve"> (2025) </w:t>
      </w:r>
      <w:r>
        <w:t>'</w:t>
      </w:r>
      <w:r>
        <w:t>Targeting Couples: Are Dyad Exposures Greater Than One Plus One? Shared Information and Couple Interaction Matter in Household Purchase Decisions</w:t>
      </w:r>
      <w:r>
        <w:t>'</w:t>
      </w:r>
      <w:r>
        <w:t xml:space="preserve">, </w:t>
      </w:r>
      <w:r>
        <w:rPr>
          <w:i/>
          <w:iCs/>
        </w:rPr>
        <w:t>Journal of Advertising Research</w:t>
      </w:r>
      <w:r>
        <w:t>, pp. 1–17.</w:t>
      </w:r>
    </w:p>
    <w:p w14:paraId="79B94AFC" w14:textId="376FF7C7" w:rsidR="009242F8" w:rsidRDefault="009242F8" w:rsidP="009242F8">
      <w:pPr>
        <w:pStyle w:val="NormalWeb"/>
        <w:spacing w:before="0" w:beforeAutospacing="0" w:after="240" w:afterAutospacing="0" w:line="360" w:lineRule="auto"/>
        <w:jc w:val="both"/>
      </w:pPr>
      <w:r>
        <w:t xml:space="preserve">Wedel, M. and Kannan, P.K. (2020) </w:t>
      </w:r>
      <w:r>
        <w:t>'</w:t>
      </w:r>
      <w:r>
        <w:t>Marketing Analytics for Data-Rich Environments</w:t>
      </w:r>
      <w:r>
        <w:t>'</w:t>
      </w:r>
      <w:r>
        <w:t xml:space="preserve">, </w:t>
      </w:r>
      <w:r>
        <w:rPr>
          <w:i/>
          <w:iCs/>
        </w:rPr>
        <w:t>Journal of Marketing</w:t>
      </w:r>
      <w:r>
        <w:t>, 80(6), pp. 97–121. Available at: https://doi.org/10.1509/jm.15.0413.</w:t>
      </w:r>
    </w:p>
    <w:p w14:paraId="547EA8D2" w14:textId="79F24A52" w:rsidR="009242F8" w:rsidRDefault="009242F8" w:rsidP="009242F8">
      <w:pPr>
        <w:pStyle w:val="NormalWeb"/>
        <w:spacing w:before="0" w:beforeAutospacing="0" w:after="240" w:afterAutospacing="0" w:line="360" w:lineRule="auto"/>
        <w:jc w:val="both"/>
      </w:pPr>
      <w:r>
        <w:t xml:space="preserve">Xu, Z. </w:t>
      </w:r>
      <w:r>
        <w:rPr>
          <w:i/>
          <w:iCs/>
        </w:rPr>
        <w:t>et al.</w:t>
      </w:r>
      <w:r>
        <w:t xml:space="preserve"> (2024) </w:t>
      </w:r>
      <w:r>
        <w:t>'</w:t>
      </w:r>
      <w:r>
        <w:t>Research on Intelligent Marketing Matching Model for Power Customer Demand Based on Machine Learning</w:t>
      </w:r>
      <w:r>
        <w:t>'</w:t>
      </w:r>
      <w:r>
        <w:t>. Available at: https://doi.org/10.1145/3662739.3672302.</w:t>
      </w:r>
    </w:p>
    <w:p w14:paraId="1A1F631F" w14:textId="34D5E13B" w:rsidR="009242F8" w:rsidRDefault="009242F8" w:rsidP="009242F8">
      <w:pPr>
        <w:pStyle w:val="NormalWeb"/>
        <w:spacing w:before="0" w:beforeAutospacing="0" w:after="240" w:afterAutospacing="0" w:line="360" w:lineRule="auto"/>
        <w:jc w:val="both"/>
      </w:pPr>
      <w:r>
        <w:t xml:space="preserve">Yawson, D.E. and Yamoah, F.A. (2022) </w:t>
      </w:r>
      <w:r>
        <w:t>'</w:t>
      </w:r>
      <w:r>
        <w:t>The TESCO Club Card Loyalty Programme: the Gold Standard</w:t>
      </w:r>
      <w:r>
        <w:t>'</w:t>
      </w:r>
      <w:r>
        <w:t xml:space="preserve">, </w:t>
      </w:r>
      <w:r>
        <w:rPr>
          <w:i/>
          <w:iCs/>
        </w:rPr>
        <w:t>Contemporary Retail Marketing in Emerging Economies</w:t>
      </w:r>
      <w:r>
        <w:t>, pp. 77–87.</w:t>
      </w:r>
    </w:p>
    <w:p w14:paraId="412A6624" w14:textId="6DD7E1B2" w:rsidR="009242F8" w:rsidRDefault="009242F8" w:rsidP="009242F8">
      <w:pPr>
        <w:pStyle w:val="NormalWeb"/>
        <w:spacing w:before="0" w:beforeAutospacing="0" w:after="240" w:afterAutospacing="0" w:line="360" w:lineRule="auto"/>
        <w:jc w:val="both"/>
      </w:pPr>
      <w:r>
        <w:t xml:space="preserve">Yi, Y. and Jeon, H. (2023) </w:t>
      </w:r>
      <w:r>
        <w:t>'</w:t>
      </w:r>
      <w:r>
        <w:t>Effects of Loyalty Programs on Value Perception, Program Loyalty, and Brand Loyalty</w:t>
      </w:r>
      <w:r>
        <w:t>'</w:t>
      </w:r>
      <w:r>
        <w:t xml:space="preserve">, </w:t>
      </w:r>
      <w:r>
        <w:rPr>
          <w:i/>
          <w:iCs/>
        </w:rPr>
        <w:t>Journal of the Academy of Marketing Science</w:t>
      </w:r>
      <w:r>
        <w:t>, 31(3), pp. 229–240. Available at: https://doi.org/10.1177/0092070303031003002.</w:t>
      </w:r>
    </w:p>
    <w:p w14:paraId="129D50AB" w14:textId="63279B34" w:rsidR="009242F8" w:rsidRDefault="009242F8" w:rsidP="009242F8">
      <w:pPr>
        <w:pStyle w:val="NormalWeb"/>
        <w:spacing w:before="0" w:beforeAutospacing="0" w:after="240" w:afterAutospacing="0" w:line="360" w:lineRule="auto"/>
        <w:jc w:val="both"/>
      </w:pPr>
      <w:r>
        <w:t xml:space="preserve">Ziliani, C. (2025) </w:t>
      </w:r>
      <w:r>
        <w:t>'</w:t>
      </w:r>
      <w:r>
        <w:t>Loyalty management: Strategy for profitable growth</w:t>
      </w:r>
      <w:r>
        <w:t>'</w:t>
      </w:r>
      <w:r>
        <w:t xml:space="preserve">, in </w:t>
      </w:r>
      <w:r>
        <w:rPr>
          <w:i/>
          <w:iCs/>
        </w:rPr>
        <w:t>Loyalty Management</w:t>
      </w:r>
      <w:r>
        <w:t>. Routledge, pp. 1–47.</w:t>
      </w:r>
    </w:p>
    <w:p w14:paraId="23CC72CA" w14:textId="77777777" w:rsidR="00A74206" w:rsidRPr="007F06EB" w:rsidRDefault="00A74206" w:rsidP="009242F8"/>
    <w:sectPr w:rsidR="00A74206" w:rsidRPr="007F06EB" w:rsidSect="002E40E7">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5CE4F" w14:textId="77777777" w:rsidR="0053510E" w:rsidRPr="00174A44" w:rsidRDefault="0053510E" w:rsidP="002E40E7">
      <w:pPr>
        <w:spacing w:after="0" w:line="240" w:lineRule="auto"/>
      </w:pPr>
      <w:r w:rsidRPr="00174A44">
        <w:separator/>
      </w:r>
    </w:p>
  </w:endnote>
  <w:endnote w:type="continuationSeparator" w:id="0">
    <w:p w14:paraId="74834BCE" w14:textId="77777777" w:rsidR="0053510E" w:rsidRPr="00174A44" w:rsidRDefault="0053510E" w:rsidP="002E40E7">
      <w:pPr>
        <w:spacing w:after="0" w:line="240" w:lineRule="auto"/>
      </w:pPr>
      <w:r w:rsidRPr="00174A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B7E33" w14:textId="0CC9317A" w:rsidR="002E40E7" w:rsidRPr="00174A44" w:rsidRDefault="002E40E7">
    <w:pPr>
      <w:pStyle w:val="Footer"/>
      <w:jc w:val="center"/>
    </w:pPr>
  </w:p>
  <w:p w14:paraId="5C70FAF3" w14:textId="3633FDD1" w:rsidR="002E40E7" w:rsidRPr="00174A44" w:rsidRDefault="002E4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D666B" w14:textId="187088D0" w:rsidR="008E0856" w:rsidRPr="00174A44" w:rsidRDefault="008E0856">
    <w:pPr>
      <w:pStyle w:val="Footer"/>
      <w:jc w:val="center"/>
    </w:pPr>
  </w:p>
  <w:p w14:paraId="3D7A331D" w14:textId="77777777" w:rsidR="002E40E7" w:rsidRPr="00174A44" w:rsidRDefault="002E40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9177344"/>
      <w:docPartObj>
        <w:docPartGallery w:val="Page Numbers (Bottom of Page)"/>
        <w:docPartUnique/>
      </w:docPartObj>
    </w:sdtPr>
    <w:sdtContent>
      <w:p w14:paraId="4D297E32" w14:textId="56372116" w:rsidR="008E0856" w:rsidRPr="00174A44" w:rsidRDefault="008E0856">
        <w:pPr>
          <w:pStyle w:val="Footer"/>
          <w:jc w:val="center"/>
        </w:pPr>
        <w:r w:rsidRPr="00174A44">
          <w:fldChar w:fldCharType="begin"/>
        </w:r>
        <w:r w:rsidRPr="00174A44">
          <w:instrText xml:space="preserve"> PAGE   \* MERGEFORMAT </w:instrText>
        </w:r>
        <w:r w:rsidRPr="00174A44">
          <w:fldChar w:fldCharType="separate"/>
        </w:r>
        <w:r w:rsidRPr="00174A44">
          <w:t>2</w:t>
        </w:r>
        <w:r w:rsidRPr="00174A44">
          <w:fldChar w:fldCharType="end"/>
        </w:r>
      </w:p>
    </w:sdtContent>
  </w:sdt>
  <w:p w14:paraId="2AE6FADF" w14:textId="77777777" w:rsidR="008E0856" w:rsidRPr="00174A44" w:rsidRDefault="008E0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4F797" w14:textId="77777777" w:rsidR="0053510E" w:rsidRPr="00174A44" w:rsidRDefault="0053510E" w:rsidP="002E40E7">
      <w:pPr>
        <w:spacing w:after="0" w:line="240" w:lineRule="auto"/>
      </w:pPr>
      <w:r w:rsidRPr="00174A44">
        <w:separator/>
      </w:r>
    </w:p>
  </w:footnote>
  <w:footnote w:type="continuationSeparator" w:id="0">
    <w:p w14:paraId="476799FA" w14:textId="77777777" w:rsidR="0053510E" w:rsidRPr="00174A44" w:rsidRDefault="0053510E" w:rsidP="002E40E7">
      <w:pPr>
        <w:spacing w:after="0" w:line="240" w:lineRule="auto"/>
      </w:pPr>
      <w:r w:rsidRPr="00174A4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755B"/>
    <w:multiLevelType w:val="hybridMultilevel"/>
    <w:tmpl w:val="C28C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97912"/>
    <w:multiLevelType w:val="multilevel"/>
    <w:tmpl w:val="D04C8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FF5B9A"/>
    <w:multiLevelType w:val="multilevel"/>
    <w:tmpl w:val="D7CE8EF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160D6D"/>
    <w:multiLevelType w:val="multilevel"/>
    <w:tmpl w:val="A37A059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50E6E96"/>
    <w:multiLevelType w:val="hybridMultilevel"/>
    <w:tmpl w:val="8268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3811BB"/>
    <w:multiLevelType w:val="multilevel"/>
    <w:tmpl w:val="BA2CA14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504ABD"/>
    <w:multiLevelType w:val="multilevel"/>
    <w:tmpl w:val="FFC005B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1EB0354"/>
    <w:multiLevelType w:val="multilevel"/>
    <w:tmpl w:val="B970A5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87D21FB"/>
    <w:multiLevelType w:val="hybridMultilevel"/>
    <w:tmpl w:val="87FC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132795">
    <w:abstractNumId w:val="1"/>
  </w:num>
  <w:num w:numId="2" w16cid:durableId="55787004">
    <w:abstractNumId w:val="7"/>
  </w:num>
  <w:num w:numId="3" w16cid:durableId="2143645392">
    <w:abstractNumId w:val="5"/>
  </w:num>
  <w:num w:numId="4" w16cid:durableId="1944533296">
    <w:abstractNumId w:val="3"/>
  </w:num>
  <w:num w:numId="5" w16cid:durableId="825823666">
    <w:abstractNumId w:val="6"/>
  </w:num>
  <w:num w:numId="6" w16cid:durableId="1174607964">
    <w:abstractNumId w:val="2"/>
  </w:num>
  <w:num w:numId="7" w16cid:durableId="684088765">
    <w:abstractNumId w:val="8"/>
  </w:num>
  <w:num w:numId="8" w16cid:durableId="858665798">
    <w:abstractNumId w:val="4"/>
  </w:num>
  <w:num w:numId="9" w16cid:durableId="832377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AztDSxNDYyNjY3N7BQ0lEKTi0uzszPAykwrgUA00SsYiwAAAA="/>
  </w:docVars>
  <w:rsids>
    <w:rsidRoot w:val="003612A7"/>
    <w:rsid w:val="00003AF8"/>
    <w:rsid w:val="0006274C"/>
    <w:rsid w:val="00066C23"/>
    <w:rsid w:val="000671BC"/>
    <w:rsid w:val="00073977"/>
    <w:rsid w:val="000767BB"/>
    <w:rsid w:val="000963EB"/>
    <w:rsid w:val="000F60F4"/>
    <w:rsid w:val="00136C68"/>
    <w:rsid w:val="00174A44"/>
    <w:rsid w:val="001B46FA"/>
    <w:rsid w:val="001B71F4"/>
    <w:rsid w:val="00221EA4"/>
    <w:rsid w:val="0026488A"/>
    <w:rsid w:val="00265D54"/>
    <w:rsid w:val="002C77CA"/>
    <w:rsid w:val="002E40E7"/>
    <w:rsid w:val="00324986"/>
    <w:rsid w:val="003612A7"/>
    <w:rsid w:val="00372D85"/>
    <w:rsid w:val="0039268F"/>
    <w:rsid w:val="003940FA"/>
    <w:rsid w:val="003C6D29"/>
    <w:rsid w:val="004354DB"/>
    <w:rsid w:val="004C0C25"/>
    <w:rsid w:val="004C33EA"/>
    <w:rsid w:val="004D6E36"/>
    <w:rsid w:val="004F02C7"/>
    <w:rsid w:val="004F18E5"/>
    <w:rsid w:val="0053510E"/>
    <w:rsid w:val="00562357"/>
    <w:rsid w:val="005A3FF3"/>
    <w:rsid w:val="005B6259"/>
    <w:rsid w:val="005C467D"/>
    <w:rsid w:val="006450B7"/>
    <w:rsid w:val="00696D70"/>
    <w:rsid w:val="006D7078"/>
    <w:rsid w:val="0070302F"/>
    <w:rsid w:val="00712611"/>
    <w:rsid w:val="0071660F"/>
    <w:rsid w:val="00716660"/>
    <w:rsid w:val="007329BA"/>
    <w:rsid w:val="007616E2"/>
    <w:rsid w:val="0076604E"/>
    <w:rsid w:val="007B0CD4"/>
    <w:rsid w:val="007B20F4"/>
    <w:rsid w:val="007D4742"/>
    <w:rsid w:val="007E2D38"/>
    <w:rsid w:val="007E2DCF"/>
    <w:rsid w:val="007F06EB"/>
    <w:rsid w:val="00827733"/>
    <w:rsid w:val="00832D3E"/>
    <w:rsid w:val="00852174"/>
    <w:rsid w:val="00877648"/>
    <w:rsid w:val="00884545"/>
    <w:rsid w:val="00884E47"/>
    <w:rsid w:val="008E0856"/>
    <w:rsid w:val="008E7532"/>
    <w:rsid w:val="008F0657"/>
    <w:rsid w:val="009242F8"/>
    <w:rsid w:val="00A10F47"/>
    <w:rsid w:val="00A11648"/>
    <w:rsid w:val="00A74206"/>
    <w:rsid w:val="00A92A05"/>
    <w:rsid w:val="00A92AFB"/>
    <w:rsid w:val="00AB40F4"/>
    <w:rsid w:val="00AC43B5"/>
    <w:rsid w:val="00AC465B"/>
    <w:rsid w:val="00B85091"/>
    <w:rsid w:val="00B92271"/>
    <w:rsid w:val="00BA05B0"/>
    <w:rsid w:val="00BE4966"/>
    <w:rsid w:val="00BE67E8"/>
    <w:rsid w:val="00C23FA4"/>
    <w:rsid w:val="00C426DF"/>
    <w:rsid w:val="00C4609A"/>
    <w:rsid w:val="00C637D7"/>
    <w:rsid w:val="00DB6B20"/>
    <w:rsid w:val="00E201C2"/>
    <w:rsid w:val="00E209B9"/>
    <w:rsid w:val="00EA0AB0"/>
    <w:rsid w:val="00EF2C8A"/>
    <w:rsid w:val="00EF34DB"/>
    <w:rsid w:val="00F12287"/>
    <w:rsid w:val="00F13A21"/>
    <w:rsid w:val="00F325FC"/>
    <w:rsid w:val="00F50A05"/>
    <w:rsid w:val="00F652F8"/>
    <w:rsid w:val="00F92E64"/>
    <w:rsid w:val="00FA002B"/>
    <w:rsid w:val="00FA6874"/>
    <w:rsid w:val="00FA74D2"/>
    <w:rsid w:val="00FC0362"/>
    <w:rsid w:val="00FC05BD"/>
    <w:rsid w:val="00FF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E5C0B6"/>
  <w15:chartTrackingRefBased/>
  <w15:docId w15:val="{FD8BD6BB-79DE-4B75-9932-AC9498A6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0E7"/>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2E40E7"/>
    <w:pPr>
      <w:keepNext/>
      <w:keepLines/>
      <w:spacing w:before="360" w:after="80"/>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2E40E7"/>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E40E7"/>
    <w:pPr>
      <w:keepNext/>
      <w:keepLines/>
      <w:spacing w:before="160" w:after="80"/>
      <w:jc w:val="left"/>
      <w:outlineLvl w:val="2"/>
    </w:pPr>
    <w:rPr>
      <w:rFonts w:eastAsiaTheme="majorEastAsia" w:cstheme="majorBidi"/>
      <w:b/>
      <w:sz w:val="26"/>
      <w:szCs w:val="28"/>
    </w:rPr>
  </w:style>
  <w:style w:type="paragraph" w:styleId="Heading4">
    <w:name w:val="heading 4"/>
    <w:basedOn w:val="Normal"/>
    <w:next w:val="Normal"/>
    <w:link w:val="Heading4Char"/>
    <w:uiPriority w:val="9"/>
    <w:semiHidden/>
    <w:unhideWhenUsed/>
    <w:qFormat/>
    <w:rsid w:val="002E40E7"/>
    <w:pPr>
      <w:keepNext/>
      <w:keepLines/>
      <w:spacing w:before="80" w:after="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361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0E7"/>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2E40E7"/>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rsid w:val="002E40E7"/>
    <w:rPr>
      <w:rFonts w:ascii="Times New Roman" w:eastAsiaTheme="majorEastAsia" w:hAnsi="Times New Roman" w:cstheme="majorBidi"/>
      <w:b/>
      <w:sz w:val="26"/>
      <w:szCs w:val="28"/>
      <w:lang w:val="en-GB"/>
    </w:rPr>
  </w:style>
  <w:style w:type="character" w:customStyle="1" w:styleId="Heading4Char">
    <w:name w:val="Heading 4 Char"/>
    <w:basedOn w:val="DefaultParagraphFont"/>
    <w:link w:val="Heading4"/>
    <w:uiPriority w:val="9"/>
    <w:semiHidden/>
    <w:rsid w:val="002E40E7"/>
    <w:rPr>
      <w:rFonts w:ascii="Times New Roman" w:eastAsiaTheme="majorEastAsia" w:hAnsi="Times New Roman" w:cstheme="majorBidi"/>
      <w:b/>
      <w:i/>
      <w:iCs/>
      <w:sz w:val="24"/>
      <w:lang w:val="en-GB"/>
    </w:rPr>
  </w:style>
  <w:style w:type="character" w:customStyle="1" w:styleId="Heading5Char">
    <w:name w:val="Heading 5 Char"/>
    <w:basedOn w:val="DefaultParagraphFont"/>
    <w:link w:val="Heading5"/>
    <w:uiPriority w:val="9"/>
    <w:semiHidden/>
    <w:rsid w:val="003612A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612A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612A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612A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612A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E40E7"/>
    <w:pPr>
      <w:spacing w:after="80"/>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E40E7"/>
    <w:rPr>
      <w:rFonts w:ascii="Times New Roman" w:eastAsiaTheme="majorEastAsia" w:hAnsi="Times New Roman" w:cstheme="majorBidi"/>
      <w:spacing w:val="-10"/>
      <w:kern w:val="28"/>
      <w:sz w:val="48"/>
      <w:szCs w:val="56"/>
      <w:lang w:val="en-GB"/>
    </w:rPr>
  </w:style>
  <w:style w:type="paragraph" w:styleId="Subtitle">
    <w:name w:val="Subtitle"/>
    <w:basedOn w:val="Normal"/>
    <w:next w:val="Normal"/>
    <w:link w:val="SubtitleChar"/>
    <w:uiPriority w:val="11"/>
    <w:qFormat/>
    <w:rsid w:val="00361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2A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612A7"/>
    <w:pPr>
      <w:spacing w:before="160"/>
      <w:jc w:val="center"/>
    </w:pPr>
    <w:rPr>
      <w:i/>
      <w:iCs/>
      <w:color w:val="404040" w:themeColor="text1" w:themeTint="BF"/>
    </w:rPr>
  </w:style>
  <w:style w:type="character" w:customStyle="1" w:styleId="QuoteChar">
    <w:name w:val="Quote Char"/>
    <w:basedOn w:val="DefaultParagraphFont"/>
    <w:link w:val="Quote"/>
    <w:uiPriority w:val="29"/>
    <w:rsid w:val="003612A7"/>
    <w:rPr>
      <w:i/>
      <w:iCs/>
      <w:color w:val="404040" w:themeColor="text1" w:themeTint="BF"/>
      <w:lang w:val="en-GB"/>
    </w:rPr>
  </w:style>
  <w:style w:type="paragraph" w:styleId="ListParagraph">
    <w:name w:val="List Paragraph"/>
    <w:basedOn w:val="Normal"/>
    <w:uiPriority w:val="34"/>
    <w:qFormat/>
    <w:rsid w:val="003612A7"/>
    <w:pPr>
      <w:ind w:left="720"/>
      <w:contextualSpacing/>
    </w:pPr>
  </w:style>
  <w:style w:type="character" w:styleId="IntenseEmphasis">
    <w:name w:val="Intense Emphasis"/>
    <w:basedOn w:val="DefaultParagraphFont"/>
    <w:uiPriority w:val="21"/>
    <w:qFormat/>
    <w:rsid w:val="003612A7"/>
    <w:rPr>
      <w:i/>
      <w:iCs/>
      <w:color w:val="0F4761" w:themeColor="accent1" w:themeShade="BF"/>
    </w:rPr>
  </w:style>
  <w:style w:type="paragraph" w:styleId="IntenseQuote">
    <w:name w:val="Intense Quote"/>
    <w:basedOn w:val="Normal"/>
    <w:next w:val="Normal"/>
    <w:link w:val="IntenseQuoteChar"/>
    <w:uiPriority w:val="30"/>
    <w:qFormat/>
    <w:rsid w:val="00361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2A7"/>
    <w:rPr>
      <w:i/>
      <w:iCs/>
      <w:color w:val="0F4761" w:themeColor="accent1" w:themeShade="BF"/>
      <w:lang w:val="en-GB"/>
    </w:rPr>
  </w:style>
  <w:style w:type="character" w:styleId="IntenseReference">
    <w:name w:val="Intense Reference"/>
    <w:basedOn w:val="DefaultParagraphFont"/>
    <w:uiPriority w:val="32"/>
    <w:qFormat/>
    <w:rsid w:val="003612A7"/>
    <w:rPr>
      <w:b/>
      <w:bCs/>
      <w:smallCaps/>
      <w:color w:val="0F4761" w:themeColor="accent1" w:themeShade="BF"/>
      <w:spacing w:val="5"/>
    </w:rPr>
  </w:style>
  <w:style w:type="character" w:styleId="Strong">
    <w:name w:val="Strong"/>
    <w:basedOn w:val="DefaultParagraphFont"/>
    <w:uiPriority w:val="22"/>
    <w:qFormat/>
    <w:rsid w:val="002E40E7"/>
    <w:rPr>
      <w:b/>
      <w:bCs/>
    </w:rPr>
  </w:style>
  <w:style w:type="paragraph" w:styleId="Header">
    <w:name w:val="header"/>
    <w:basedOn w:val="Normal"/>
    <w:link w:val="HeaderChar"/>
    <w:uiPriority w:val="99"/>
    <w:unhideWhenUsed/>
    <w:rsid w:val="002E4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0E7"/>
    <w:rPr>
      <w:rFonts w:ascii="Times New Roman" w:hAnsi="Times New Roman"/>
      <w:sz w:val="24"/>
      <w:lang w:val="en-GB"/>
    </w:rPr>
  </w:style>
  <w:style w:type="paragraph" w:styleId="Footer">
    <w:name w:val="footer"/>
    <w:basedOn w:val="Normal"/>
    <w:link w:val="FooterChar"/>
    <w:uiPriority w:val="99"/>
    <w:unhideWhenUsed/>
    <w:rsid w:val="002E4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0E7"/>
    <w:rPr>
      <w:rFonts w:ascii="Times New Roman" w:hAnsi="Times New Roman"/>
      <w:sz w:val="24"/>
      <w:lang w:val="en-GB"/>
    </w:rPr>
  </w:style>
  <w:style w:type="paragraph" w:styleId="TOCHeading">
    <w:name w:val="TOC Heading"/>
    <w:basedOn w:val="Heading1"/>
    <w:next w:val="Normal"/>
    <w:uiPriority w:val="39"/>
    <w:unhideWhenUsed/>
    <w:qFormat/>
    <w:rsid w:val="002E40E7"/>
    <w:pPr>
      <w:spacing w:before="240" w:after="0" w:line="259" w:lineRule="auto"/>
      <w:jc w:val="left"/>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8E0856"/>
    <w:pPr>
      <w:spacing w:after="100"/>
    </w:pPr>
  </w:style>
  <w:style w:type="paragraph" w:styleId="TOC2">
    <w:name w:val="toc 2"/>
    <w:basedOn w:val="Normal"/>
    <w:next w:val="Normal"/>
    <w:autoRedefine/>
    <w:uiPriority w:val="39"/>
    <w:unhideWhenUsed/>
    <w:rsid w:val="008E0856"/>
    <w:pPr>
      <w:spacing w:after="100"/>
      <w:ind w:left="240"/>
    </w:pPr>
  </w:style>
  <w:style w:type="character" w:styleId="Hyperlink">
    <w:name w:val="Hyperlink"/>
    <w:basedOn w:val="DefaultParagraphFont"/>
    <w:uiPriority w:val="99"/>
    <w:unhideWhenUsed/>
    <w:rsid w:val="008E0856"/>
    <w:rPr>
      <w:color w:val="467886" w:themeColor="hyperlink"/>
      <w:u w:val="single"/>
    </w:rPr>
  </w:style>
  <w:style w:type="paragraph" w:styleId="TOC3">
    <w:name w:val="toc 3"/>
    <w:basedOn w:val="Normal"/>
    <w:next w:val="Normal"/>
    <w:autoRedefine/>
    <w:uiPriority w:val="39"/>
    <w:unhideWhenUsed/>
    <w:rsid w:val="004354DB"/>
    <w:pPr>
      <w:spacing w:after="100"/>
      <w:ind w:left="480"/>
    </w:pPr>
  </w:style>
  <w:style w:type="paragraph" w:styleId="NormalWeb">
    <w:name w:val="Normal (Web)"/>
    <w:basedOn w:val="Normal"/>
    <w:uiPriority w:val="99"/>
    <w:semiHidden/>
    <w:unhideWhenUsed/>
    <w:rsid w:val="009242F8"/>
    <w:pPr>
      <w:spacing w:before="100" w:beforeAutospacing="1" w:after="100" w:afterAutospacing="1" w:line="240" w:lineRule="auto"/>
      <w:jc w:val="left"/>
    </w:pPr>
    <w:rPr>
      <w:rFonts w:eastAsia="Times New Roman" w:cs="Times New Roman"/>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0656">
      <w:bodyDiv w:val="1"/>
      <w:marLeft w:val="0"/>
      <w:marRight w:val="0"/>
      <w:marTop w:val="0"/>
      <w:marBottom w:val="0"/>
      <w:divBdr>
        <w:top w:val="none" w:sz="0" w:space="0" w:color="auto"/>
        <w:left w:val="none" w:sz="0" w:space="0" w:color="auto"/>
        <w:bottom w:val="none" w:sz="0" w:space="0" w:color="auto"/>
        <w:right w:val="none" w:sz="0" w:space="0" w:color="auto"/>
      </w:divBdr>
    </w:div>
    <w:div w:id="1194420718">
      <w:bodyDiv w:val="1"/>
      <w:marLeft w:val="0"/>
      <w:marRight w:val="0"/>
      <w:marTop w:val="0"/>
      <w:marBottom w:val="0"/>
      <w:divBdr>
        <w:top w:val="none" w:sz="0" w:space="0" w:color="auto"/>
        <w:left w:val="none" w:sz="0" w:space="0" w:color="auto"/>
        <w:bottom w:val="none" w:sz="0" w:space="0" w:color="auto"/>
        <w:right w:val="none" w:sz="0" w:space="0" w:color="auto"/>
      </w:divBdr>
      <w:divsChild>
        <w:div w:id="385837999">
          <w:marLeft w:val="0"/>
          <w:marRight w:val="0"/>
          <w:marTop w:val="0"/>
          <w:marBottom w:val="0"/>
          <w:divBdr>
            <w:top w:val="none" w:sz="0" w:space="0" w:color="auto"/>
            <w:left w:val="none" w:sz="0" w:space="0" w:color="auto"/>
            <w:bottom w:val="none" w:sz="0" w:space="0" w:color="auto"/>
            <w:right w:val="none" w:sz="0" w:space="0" w:color="auto"/>
          </w:divBdr>
        </w:div>
      </w:divsChild>
    </w:div>
    <w:div w:id="135503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D87CA-0B36-4DD4-B226-57DCA6C25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2585</TotalTime>
  <Pages>25</Pages>
  <Words>6290</Words>
  <Characters>42145</Characters>
  <Application>Microsoft Office Word</Application>
  <DocSecurity>0</DocSecurity>
  <Lines>648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Ilias Shittu-Gbeko</cp:lastModifiedBy>
  <cp:revision>17</cp:revision>
  <dcterms:created xsi:type="dcterms:W3CDTF">2025-04-08T20:58:00Z</dcterms:created>
  <dcterms:modified xsi:type="dcterms:W3CDTF">2025-04-13T07:38:00Z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45eeb28eaa75463791c5d2c8e920eb473da1de38dc9d3f0405833be86d49ed90</vt:lpwstr>
  </property>
</Properties>
</file>