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b w:val="1"/>
        </w:rPr>
      </w:pPr>
      <w:bookmarkStart w:colFirst="0" w:colLast="0" w:name="_qs92pn5xnp1a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LIST OF PROJECT PRESENTERS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gatm5lw04n8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Below is the list of the group presenters and their information for Insight_IQ Premiere Project HDSC 23 Fall cohort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8tjmbp88s11" w:id="2"/>
      <w:bookmarkEnd w:id="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Presenter 1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Name: GRACE EMERUWA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Email address: jgrace502@gmail.com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Mobile Number: 08099487425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Hamoye ID: 177879986881f000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8hyf42o1kgqh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Presenter 2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Name: ILIAS SHITTU-GBEKO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Email address:   gbekoilias@gmail.com                       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Mobile Number: 08107097907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   Hamoye ID: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e1e1e"/>
          <w:sz w:val="26"/>
          <w:szCs w:val="26"/>
          <w:highlight w:val="white"/>
          <w:rtl w:val="0"/>
        </w:rPr>
        <w:t xml:space="preserve">147c1d0ffe01f000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