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B35E"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0216A57C"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1008E3E5"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7789D621" w14:textId="77777777" w:rsidR="003120FA" w:rsidRPr="003120FA" w:rsidRDefault="003120FA" w:rsidP="003120FA">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17AD8837" w14:textId="3A63A1AF" w:rsidR="007350A0" w:rsidRPr="00B74784" w:rsidRDefault="007350A0" w:rsidP="007350A0">
      <w:pPr>
        <w:pStyle w:val="ListParagraph"/>
        <w:keepNext/>
        <w:keepLines/>
        <w:spacing w:before="240" w:after="0"/>
        <w:ind w:left="0"/>
        <w:contextualSpacing w:val="0"/>
        <w:jc w:val="center"/>
        <w:outlineLvl w:val="0"/>
        <w:rPr>
          <w:rFonts w:ascii="Times New Roman" w:hAnsi="Times New Roman" w:cs="Times New Roman"/>
          <w:b/>
          <w:bCs/>
          <w:sz w:val="24"/>
          <w:szCs w:val="24"/>
        </w:rPr>
      </w:pPr>
      <w:r w:rsidRPr="00B74784">
        <w:rPr>
          <w:rFonts w:ascii="Times New Roman" w:hAnsi="Times New Roman" w:cs="Times New Roman"/>
          <w:b/>
          <w:bCs/>
          <w:sz w:val="24"/>
          <w:szCs w:val="24"/>
        </w:rPr>
        <w:t>CHAPTER FOUR</w:t>
      </w:r>
    </w:p>
    <w:p w14:paraId="68B945E2" w14:textId="481AAE03" w:rsidR="007350A0" w:rsidRPr="00B74784" w:rsidRDefault="007350A0" w:rsidP="007350A0">
      <w:pPr>
        <w:pStyle w:val="ListParagraph"/>
        <w:keepNext/>
        <w:keepLines/>
        <w:spacing w:before="240" w:after="0"/>
        <w:ind w:left="0"/>
        <w:contextualSpacing w:val="0"/>
        <w:jc w:val="center"/>
        <w:outlineLvl w:val="0"/>
        <w:rPr>
          <w:rFonts w:ascii="Times New Roman" w:hAnsi="Times New Roman" w:cs="Times New Roman"/>
          <w:b/>
          <w:bCs/>
          <w:sz w:val="24"/>
          <w:szCs w:val="24"/>
        </w:rPr>
      </w:pPr>
      <w:r w:rsidRPr="00B74784">
        <w:rPr>
          <w:rFonts w:ascii="Times New Roman" w:hAnsi="Times New Roman" w:cs="Times New Roman"/>
          <w:b/>
          <w:bCs/>
          <w:sz w:val="24"/>
          <w:szCs w:val="24"/>
        </w:rPr>
        <w:t>RESULT AND DISCUSSION</w:t>
      </w:r>
    </w:p>
    <w:p w14:paraId="2C759E55" w14:textId="0BFA2D6E" w:rsidR="00184924" w:rsidRPr="00B74784" w:rsidRDefault="00184924" w:rsidP="00171B29">
      <w:pPr>
        <w:pStyle w:val="Heading2"/>
        <w:rPr>
          <w:rFonts w:cs="Times New Roman"/>
        </w:rPr>
      </w:pPr>
      <w:r w:rsidRPr="00B74784">
        <w:rPr>
          <w:rFonts w:cs="Times New Roman"/>
        </w:rPr>
        <w:t>Introduction</w:t>
      </w:r>
    </w:p>
    <w:p w14:paraId="7FCFF7B0" w14:textId="4A9CD6F9" w:rsidR="00C80755" w:rsidRPr="00B74784" w:rsidRDefault="00184924"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lang w:val="en-US"/>
        </w:rPr>
        <w:t>This chapter</w:t>
      </w:r>
      <w:r w:rsidRPr="00B74784">
        <w:rPr>
          <w:rFonts w:ascii="Times New Roman" w:hAnsi="Times New Roman" w:cs="Times New Roman"/>
          <w:sz w:val="24"/>
          <w:szCs w:val="24"/>
        </w:rPr>
        <w:t xml:space="preserve"> </w:t>
      </w:r>
      <w:r w:rsidRPr="00B74784">
        <w:rPr>
          <w:rFonts w:ascii="Times New Roman" w:hAnsi="Times New Roman" w:cs="Times New Roman"/>
          <w:sz w:val="24"/>
          <w:szCs w:val="24"/>
          <w:lang w:val="en-US"/>
        </w:rPr>
        <w:t>contains</w:t>
      </w:r>
      <w:r w:rsidRPr="00B74784">
        <w:rPr>
          <w:rFonts w:ascii="Times New Roman" w:hAnsi="Times New Roman" w:cs="Times New Roman"/>
          <w:sz w:val="24"/>
          <w:szCs w:val="24"/>
        </w:rPr>
        <w:t xml:space="preserve"> the analysis </w:t>
      </w:r>
      <w:r w:rsidR="007910C0" w:rsidRPr="00B74784">
        <w:rPr>
          <w:rFonts w:ascii="Times New Roman" w:hAnsi="Times New Roman" w:cs="Times New Roman"/>
          <w:sz w:val="24"/>
          <w:szCs w:val="24"/>
        </w:rPr>
        <w:t>of the mixed method study. The chapter</w:t>
      </w:r>
      <w:r w:rsidRPr="00B74784">
        <w:rPr>
          <w:rFonts w:ascii="Times New Roman" w:hAnsi="Times New Roman" w:cs="Times New Roman"/>
          <w:sz w:val="24"/>
          <w:szCs w:val="24"/>
        </w:rPr>
        <w:t xml:space="preserve"> </w:t>
      </w:r>
      <w:r w:rsidR="00896216" w:rsidRPr="00B74784">
        <w:rPr>
          <w:rFonts w:ascii="Times New Roman" w:hAnsi="Times New Roman" w:cs="Times New Roman"/>
          <w:sz w:val="24"/>
          <w:szCs w:val="24"/>
          <w:lang w:val="en-US"/>
        </w:rPr>
        <w:t>analy</w:t>
      </w:r>
      <w:r w:rsidR="007910C0" w:rsidRPr="00B74784">
        <w:rPr>
          <w:rFonts w:ascii="Times New Roman" w:hAnsi="Times New Roman" w:cs="Times New Roman"/>
          <w:sz w:val="24"/>
          <w:szCs w:val="24"/>
          <w:lang w:val="en-US"/>
        </w:rPr>
        <w:t>s</w:t>
      </w:r>
      <w:r w:rsidR="00896216" w:rsidRPr="00B74784">
        <w:rPr>
          <w:rFonts w:ascii="Times New Roman" w:hAnsi="Times New Roman" w:cs="Times New Roman"/>
          <w:sz w:val="24"/>
          <w:szCs w:val="24"/>
          <w:lang w:val="en-US"/>
        </w:rPr>
        <w:t>e</w:t>
      </w:r>
      <w:r w:rsidR="007910C0" w:rsidRPr="00B74784">
        <w:rPr>
          <w:rFonts w:ascii="Times New Roman" w:hAnsi="Times New Roman" w:cs="Times New Roman"/>
          <w:sz w:val="24"/>
          <w:szCs w:val="24"/>
          <w:lang w:val="en-US"/>
        </w:rPr>
        <w:t>s</w:t>
      </w:r>
      <w:r w:rsidR="00896216" w:rsidRPr="00B74784">
        <w:rPr>
          <w:rFonts w:ascii="Times New Roman" w:hAnsi="Times New Roman" w:cs="Times New Roman"/>
          <w:sz w:val="24"/>
          <w:szCs w:val="24"/>
          <w:lang w:val="en-US"/>
        </w:rPr>
        <w:t xml:space="preserve"> the</w:t>
      </w:r>
      <w:r w:rsidRPr="00B74784">
        <w:rPr>
          <w:rFonts w:ascii="Times New Roman" w:hAnsi="Times New Roman" w:cs="Times New Roman"/>
          <w:sz w:val="24"/>
          <w:szCs w:val="24"/>
        </w:rPr>
        <w:t xml:space="preserve"> supply chain management practices within Nigerian healthcare facilities and their consequential impact on the availability of medications. Through a lens focused on stakeholders' perceptions, </w:t>
      </w:r>
      <w:r w:rsidR="00896216" w:rsidRPr="00B74784">
        <w:rPr>
          <w:rFonts w:ascii="Times New Roman" w:hAnsi="Times New Roman" w:cs="Times New Roman"/>
          <w:sz w:val="24"/>
          <w:szCs w:val="24"/>
          <w:lang w:val="en-US"/>
        </w:rPr>
        <w:t>the</w:t>
      </w:r>
      <w:r w:rsidRPr="00B74784">
        <w:rPr>
          <w:rFonts w:ascii="Times New Roman" w:hAnsi="Times New Roman" w:cs="Times New Roman"/>
          <w:sz w:val="24"/>
          <w:szCs w:val="24"/>
        </w:rPr>
        <w:t xml:space="preserve"> data</w:t>
      </w:r>
      <w:r w:rsidR="00896216" w:rsidRPr="00B74784">
        <w:rPr>
          <w:rFonts w:ascii="Times New Roman" w:hAnsi="Times New Roman" w:cs="Times New Roman"/>
          <w:sz w:val="24"/>
          <w:szCs w:val="24"/>
          <w:lang w:val="en-US"/>
        </w:rPr>
        <w:t xml:space="preserve"> used</w:t>
      </w:r>
      <w:r w:rsidRPr="00B74784">
        <w:rPr>
          <w:rFonts w:ascii="Times New Roman" w:hAnsi="Times New Roman" w:cs="Times New Roman"/>
          <w:sz w:val="24"/>
          <w:szCs w:val="24"/>
        </w:rPr>
        <w:t xml:space="preserve"> comprises</w:t>
      </w:r>
      <w:r w:rsidR="00896216" w:rsidRPr="00B74784">
        <w:rPr>
          <w:rFonts w:ascii="Times New Roman" w:hAnsi="Times New Roman" w:cs="Times New Roman"/>
          <w:sz w:val="24"/>
          <w:szCs w:val="24"/>
          <w:lang w:val="en-US"/>
        </w:rPr>
        <w:t xml:space="preserve"> </w:t>
      </w:r>
      <w:r w:rsidRPr="00B74784">
        <w:rPr>
          <w:rFonts w:ascii="Times New Roman" w:hAnsi="Times New Roman" w:cs="Times New Roman"/>
          <w:sz w:val="24"/>
          <w:szCs w:val="24"/>
        </w:rPr>
        <w:t>ordinal responses, capturing a spectrum of agreement and disagreement. In this section,</w:t>
      </w:r>
      <w:r w:rsidR="00F40BBB" w:rsidRPr="00B74784">
        <w:rPr>
          <w:rFonts w:ascii="Times New Roman" w:hAnsi="Times New Roman" w:cs="Times New Roman"/>
          <w:sz w:val="24"/>
          <w:szCs w:val="24"/>
        </w:rPr>
        <w:t xml:space="preserve"> </w:t>
      </w:r>
      <w:r w:rsidRPr="00B74784">
        <w:rPr>
          <w:rFonts w:ascii="Times New Roman" w:hAnsi="Times New Roman" w:cs="Times New Roman"/>
          <w:sz w:val="24"/>
          <w:szCs w:val="24"/>
        </w:rPr>
        <w:t xml:space="preserve">a range of statistical techniques tailored to the ordinal nature of </w:t>
      </w:r>
      <w:r w:rsidR="00896216" w:rsidRPr="00B74784">
        <w:rPr>
          <w:rFonts w:ascii="Times New Roman" w:hAnsi="Times New Roman" w:cs="Times New Roman"/>
          <w:sz w:val="24"/>
          <w:szCs w:val="24"/>
          <w:lang w:val="en-US"/>
        </w:rPr>
        <w:t>the</w:t>
      </w:r>
      <w:r w:rsidRPr="00B74784">
        <w:rPr>
          <w:rFonts w:ascii="Times New Roman" w:hAnsi="Times New Roman" w:cs="Times New Roman"/>
          <w:sz w:val="24"/>
          <w:szCs w:val="24"/>
        </w:rPr>
        <w:t xml:space="preserve"> data</w:t>
      </w:r>
      <w:r w:rsidR="007910C0" w:rsidRPr="00B74784">
        <w:rPr>
          <w:rFonts w:ascii="Times New Roman" w:hAnsi="Times New Roman" w:cs="Times New Roman"/>
          <w:sz w:val="24"/>
          <w:szCs w:val="24"/>
        </w:rPr>
        <w:t xml:space="preserve"> is presented</w:t>
      </w:r>
      <w:r w:rsidR="00F40BBB" w:rsidRPr="00B74784">
        <w:rPr>
          <w:rFonts w:ascii="Times New Roman" w:hAnsi="Times New Roman" w:cs="Times New Roman"/>
          <w:sz w:val="24"/>
          <w:szCs w:val="24"/>
        </w:rPr>
        <w:t>.</w:t>
      </w:r>
      <w:r w:rsidRPr="00B74784">
        <w:rPr>
          <w:rFonts w:ascii="Times New Roman" w:hAnsi="Times New Roman" w:cs="Times New Roman"/>
          <w:sz w:val="24"/>
          <w:szCs w:val="24"/>
        </w:rPr>
        <w:t xml:space="preserve"> Th</w:t>
      </w:r>
      <w:r w:rsidR="00896216" w:rsidRPr="00B74784">
        <w:rPr>
          <w:rFonts w:ascii="Times New Roman" w:hAnsi="Times New Roman" w:cs="Times New Roman"/>
          <w:sz w:val="24"/>
          <w:szCs w:val="24"/>
          <w:lang w:val="en-US"/>
        </w:rPr>
        <w:t xml:space="preserve">e analysis </w:t>
      </w:r>
      <w:r w:rsidRPr="00B74784">
        <w:rPr>
          <w:rFonts w:ascii="Times New Roman" w:hAnsi="Times New Roman" w:cs="Times New Roman"/>
          <w:sz w:val="24"/>
          <w:szCs w:val="24"/>
        </w:rPr>
        <w:t>unveil</w:t>
      </w:r>
      <w:r w:rsidR="00F40BBB" w:rsidRPr="00B74784">
        <w:rPr>
          <w:rFonts w:ascii="Times New Roman" w:hAnsi="Times New Roman" w:cs="Times New Roman"/>
          <w:sz w:val="24"/>
          <w:szCs w:val="24"/>
        </w:rPr>
        <w:t>s</w:t>
      </w:r>
      <w:r w:rsidRPr="00B74784">
        <w:rPr>
          <w:rFonts w:ascii="Times New Roman" w:hAnsi="Times New Roman" w:cs="Times New Roman"/>
          <w:sz w:val="24"/>
          <w:szCs w:val="24"/>
        </w:rPr>
        <w:t xml:space="preserve"> patterns and correlations </w:t>
      </w:r>
      <w:r w:rsidR="00F40BBB" w:rsidRPr="00B74784">
        <w:rPr>
          <w:rFonts w:ascii="Times New Roman" w:hAnsi="Times New Roman" w:cs="Times New Roman"/>
          <w:sz w:val="24"/>
          <w:szCs w:val="24"/>
        </w:rPr>
        <w:t xml:space="preserve">as well as </w:t>
      </w:r>
      <w:r w:rsidRPr="00B74784">
        <w:rPr>
          <w:rFonts w:ascii="Times New Roman" w:hAnsi="Times New Roman" w:cs="Times New Roman"/>
          <w:sz w:val="24"/>
          <w:szCs w:val="24"/>
        </w:rPr>
        <w:t>contribute</w:t>
      </w:r>
      <w:r w:rsidR="00F40BBB" w:rsidRPr="00B74784">
        <w:rPr>
          <w:rFonts w:ascii="Times New Roman" w:hAnsi="Times New Roman" w:cs="Times New Roman"/>
          <w:sz w:val="24"/>
          <w:szCs w:val="24"/>
        </w:rPr>
        <w:t>s</w:t>
      </w:r>
      <w:r w:rsidRPr="00B74784">
        <w:rPr>
          <w:rFonts w:ascii="Times New Roman" w:hAnsi="Times New Roman" w:cs="Times New Roman"/>
          <w:sz w:val="24"/>
          <w:szCs w:val="24"/>
        </w:rPr>
        <w:t xml:space="preserve"> valuable insights to the enhancement of healthcare supply chains in Nigeria.</w:t>
      </w:r>
    </w:p>
    <w:p w14:paraId="37497640" w14:textId="0CFC9881" w:rsidR="00184924" w:rsidRPr="00B74784" w:rsidRDefault="00896216" w:rsidP="00171B29">
      <w:pPr>
        <w:pStyle w:val="Heading2"/>
        <w:rPr>
          <w:rFonts w:cs="Times New Roman"/>
        </w:rPr>
      </w:pPr>
      <w:r w:rsidRPr="00B74784">
        <w:rPr>
          <w:rFonts w:cs="Times New Roman"/>
        </w:rPr>
        <w:t>Descriptive statistics</w:t>
      </w:r>
    </w:p>
    <w:p w14:paraId="24A4416C" w14:textId="5FA116E5" w:rsidR="00CC4910" w:rsidRPr="00B74784" w:rsidRDefault="007C1396" w:rsidP="00581308">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To describe the dataset</w:t>
      </w:r>
      <w:r w:rsidR="00581308" w:rsidRPr="00B74784">
        <w:rPr>
          <w:rFonts w:ascii="Times New Roman" w:hAnsi="Times New Roman" w:cs="Times New Roman"/>
          <w:sz w:val="24"/>
          <w:szCs w:val="24"/>
          <w:lang w:val="en-US"/>
        </w:rPr>
        <w:t>,</w:t>
      </w:r>
      <w:r w:rsidRPr="00B74784">
        <w:rPr>
          <w:rFonts w:ascii="Times New Roman" w:hAnsi="Times New Roman" w:cs="Times New Roman"/>
          <w:sz w:val="24"/>
          <w:szCs w:val="24"/>
          <w:lang w:val="en-US"/>
        </w:rPr>
        <w:t xml:space="preserve"> percentages, mean</w:t>
      </w:r>
      <w:r w:rsidR="00581308" w:rsidRPr="00B74784">
        <w:rPr>
          <w:rFonts w:ascii="Times New Roman" w:hAnsi="Times New Roman" w:cs="Times New Roman"/>
          <w:sz w:val="24"/>
          <w:szCs w:val="24"/>
          <w:lang w:val="en-US"/>
        </w:rPr>
        <w:t>,</w:t>
      </w:r>
      <w:r w:rsidRPr="00B74784">
        <w:rPr>
          <w:rFonts w:ascii="Times New Roman" w:hAnsi="Times New Roman" w:cs="Times New Roman"/>
          <w:sz w:val="24"/>
          <w:szCs w:val="24"/>
          <w:lang w:val="en-US"/>
        </w:rPr>
        <w:t xml:space="preserve"> median and </w:t>
      </w:r>
      <w:r w:rsidR="00581308" w:rsidRPr="00B74784">
        <w:rPr>
          <w:rFonts w:ascii="Times New Roman" w:hAnsi="Times New Roman" w:cs="Times New Roman"/>
          <w:sz w:val="24"/>
          <w:szCs w:val="24"/>
          <w:lang w:val="en-US"/>
        </w:rPr>
        <w:t>mode,</w:t>
      </w:r>
      <w:r w:rsidRPr="00B74784">
        <w:rPr>
          <w:rFonts w:ascii="Times New Roman" w:hAnsi="Times New Roman" w:cs="Times New Roman"/>
          <w:sz w:val="24"/>
          <w:szCs w:val="24"/>
          <w:lang w:val="en-US"/>
        </w:rPr>
        <w:t xml:space="preserve"> standard deviations and variance</w:t>
      </w:r>
      <w:r w:rsidR="00581308" w:rsidRPr="00B74784">
        <w:rPr>
          <w:rFonts w:ascii="Times New Roman" w:hAnsi="Times New Roman" w:cs="Times New Roman"/>
          <w:sz w:val="24"/>
          <w:szCs w:val="24"/>
          <w:lang w:val="en-US"/>
        </w:rPr>
        <w:t xml:space="preserve"> were calculated</w:t>
      </w:r>
      <w:r w:rsidRPr="00B74784">
        <w:rPr>
          <w:rFonts w:ascii="Times New Roman" w:hAnsi="Times New Roman" w:cs="Times New Roman"/>
          <w:sz w:val="24"/>
          <w:szCs w:val="24"/>
          <w:lang w:val="en-US"/>
        </w:rPr>
        <w:t xml:space="preserve">. </w:t>
      </w:r>
      <w:r w:rsidR="00581308" w:rsidRPr="00B74784">
        <w:rPr>
          <w:rFonts w:ascii="Times New Roman" w:hAnsi="Times New Roman" w:cs="Times New Roman"/>
          <w:sz w:val="24"/>
          <w:szCs w:val="24"/>
          <w:lang w:val="en-US"/>
        </w:rPr>
        <w:t>The following figures represent the study’s demographic distributions:</w:t>
      </w:r>
    </w:p>
    <w:p w14:paraId="4BB4F992" w14:textId="78D73439" w:rsidR="00AC7C38" w:rsidRPr="00B74784" w:rsidRDefault="00AC7C38" w:rsidP="007350A0">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b/>
          <w:bCs/>
          <w:kern w:val="0"/>
          <w:sz w:val="24"/>
          <w:szCs w:val="24"/>
        </w:rPr>
        <w:t>Figure 1:</w:t>
      </w:r>
      <w:r w:rsidRPr="00B74784">
        <w:rPr>
          <w:rFonts w:ascii="Times New Roman" w:hAnsi="Times New Roman" w:cs="Times New Roman"/>
          <w:kern w:val="0"/>
          <w:sz w:val="24"/>
          <w:szCs w:val="24"/>
        </w:rPr>
        <w:t xml:space="preserve"> </w:t>
      </w:r>
      <w:r w:rsidRPr="00B74784">
        <w:rPr>
          <w:rFonts w:ascii="Times New Roman" w:hAnsi="Times New Roman" w:cs="Times New Roman"/>
          <w:b/>
          <w:bCs/>
          <w:color w:val="010205"/>
          <w:kern w:val="0"/>
          <w:sz w:val="24"/>
          <w:szCs w:val="24"/>
        </w:rPr>
        <w:t>Gender</w:t>
      </w:r>
    </w:p>
    <w:p w14:paraId="3C91E22D" w14:textId="5C67D618" w:rsidR="00581308" w:rsidRPr="00B74784" w:rsidRDefault="00581308" w:rsidP="007350A0">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noProof/>
          <w:kern w:val="0"/>
          <w:sz w:val="24"/>
          <w:szCs w:val="24"/>
        </w:rPr>
        <w:drawing>
          <wp:inline distT="0" distB="0" distL="0" distR="0" wp14:anchorId="168D3C79" wp14:editId="373F4EC5">
            <wp:extent cx="5731510" cy="3373120"/>
            <wp:effectExtent l="0" t="0" r="2540" b="0"/>
            <wp:docPr id="2074923495" name="Picture 1" descr="A red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23495" name="Picture 1" descr="A red rectangular object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EEA6145" w14:textId="77777777" w:rsidR="00AC7C38" w:rsidRPr="00B74784" w:rsidRDefault="00AC7C38" w:rsidP="00AC7C38">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i/>
          <w:iCs/>
          <w:kern w:val="0"/>
          <w:sz w:val="24"/>
          <w:szCs w:val="24"/>
        </w:rPr>
        <w:t>Source: Author’s analysis, 2024</w:t>
      </w:r>
    </w:p>
    <w:p w14:paraId="2F710C1C" w14:textId="77777777" w:rsidR="00AC7C38" w:rsidRPr="00B74784" w:rsidRDefault="00AC7C38" w:rsidP="007350A0">
      <w:pPr>
        <w:spacing w:line="480" w:lineRule="auto"/>
        <w:jc w:val="both"/>
        <w:rPr>
          <w:rFonts w:ascii="Times New Roman" w:hAnsi="Times New Roman" w:cs="Times New Roman"/>
          <w:sz w:val="24"/>
          <w:szCs w:val="24"/>
        </w:rPr>
      </w:pPr>
    </w:p>
    <w:p w14:paraId="45615C40" w14:textId="3869E1EE" w:rsidR="001177F9" w:rsidRPr="00B74784" w:rsidRDefault="009427A0"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rPr>
        <w:lastRenderedPageBreak/>
        <w:t xml:space="preserve">The respondents in </w:t>
      </w:r>
      <w:r w:rsidR="00581308" w:rsidRPr="00B74784">
        <w:rPr>
          <w:rFonts w:ascii="Times New Roman" w:hAnsi="Times New Roman" w:cs="Times New Roman"/>
          <w:sz w:val="24"/>
          <w:szCs w:val="24"/>
        </w:rPr>
        <w:t xml:space="preserve">this </w:t>
      </w:r>
      <w:r w:rsidRPr="00B74784">
        <w:rPr>
          <w:rFonts w:ascii="Times New Roman" w:hAnsi="Times New Roman" w:cs="Times New Roman"/>
          <w:sz w:val="24"/>
          <w:szCs w:val="24"/>
        </w:rPr>
        <w:t>study exhibited a diverse representation in terms of gender. Out of the total sample</w:t>
      </w:r>
      <w:r w:rsidR="00581308" w:rsidRPr="00B74784">
        <w:rPr>
          <w:rFonts w:ascii="Times New Roman" w:hAnsi="Times New Roman" w:cs="Times New Roman"/>
          <w:sz w:val="24"/>
          <w:szCs w:val="24"/>
        </w:rPr>
        <w:t xml:space="preserve"> (156)</w:t>
      </w:r>
      <w:r w:rsidRPr="00B74784">
        <w:rPr>
          <w:rFonts w:ascii="Times New Roman" w:hAnsi="Times New Roman" w:cs="Times New Roman"/>
          <w:sz w:val="24"/>
          <w:szCs w:val="24"/>
        </w:rPr>
        <w:t>, 43.6% identified as female, while 56.4% identified as male.</w:t>
      </w:r>
      <w:r w:rsidRPr="00B74784">
        <w:rPr>
          <w:rFonts w:ascii="Times New Roman" w:hAnsi="Times New Roman" w:cs="Times New Roman"/>
          <w:sz w:val="24"/>
          <w:szCs w:val="24"/>
          <w:lang w:val="en-US"/>
        </w:rPr>
        <w:t xml:space="preserve"> This means </w:t>
      </w:r>
      <w:r w:rsidR="00581308" w:rsidRPr="00B74784">
        <w:rPr>
          <w:rFonts w:ascii="Times New Roman" w:hAnsi="Times New Roman" w:cs="Times New Roman"/>
          <w:sz w:val="24"/>
          <w:szCs w:val="24"/>
          <w:lang w:val="en-US"/>
        </w:rPr>
        <w:t xml:space="preserve">the </w:t>
      </w:r>
      <w:r w:rsidRPr="00B74784">
        <w:rPr>
          <w:rFonts w:ascii="Times New Roman" w:hAnsi="Times New Roman" w:cs="Times New Roman"/>
          <w:sz w:val="24"/>
          <w:szCs w:val="24"/>
          <w:lang w:val="en-US"/>
        </w:rPr>
        <w:t xml:space="preserve">sample </w:t>
      </w:r>
      <w:r w:rsidR="00581308" w:rsidRPr="00B74784">
        <w:rPr>
          <w:rFonts w:ascii="Times New Roman" w:hAnsi="Times New Roman" w:cs="Times New Roman"/>
          <w:sz w:val="24"/>
          <w:szCs w:val="24"/>
          <w:lang w:val="en-US"/>
        </w:rPr>
        <w:t>is not biased</w:t>
      </w:r>
      <w:r w:rsidRPr="00B74784">
        <w:rPr>
          <w:rFonts w:ascii="Times New Roman" w:hAnsi="Times New Roman" w:cs="Times New Roman"/>
          <w:sz w:val="24"/>
          <w:szCs w:val="24"/>
          <w:lang w:val="en-US"/>
        </w:rPr>
        <w:t xml:space="preserve"> as the gender is almost 50/50 %, and the sample is random </w:t>
      </w:r>
      <w:r w:rsidR="00581308" w:rsidRPr="00B74784">
        <w:rPr>
          <w:rFonts w:ascii="Times New Roman" w:hAnsi="Times New Roman" w:cs="Times New Roman"/>
          <w:sz w:val="24"/>
          <w:szCs w:val="24"/>
          <w:lang w:val="en-US"/>
        </w:rPr>
        <w:t xml:space="preserve">as ascertained by the </w:t>
      </w:r>
      <w:r w:rsidRPr="00B74784">
        <w:rPr>
          <w:rFonts w:ascii="Times New Roman" w:hAnsi="Times New Roman" w:cs="Times New Roman"/>
          <w:sz w:val="24"/>
          <w:szCs w:val="24"/>
          <w:lang w:val="en-US"/>
        </w:rPr>
        <w:t xml:space="preserve">runs test of hypothesis. </w:t>
      </w:r>
      <w:r w:rsidRPr="00B74784">
        <w:rPr>
          <w:rFonts w:ascii="Times New Roman" w:hAnsi="Times New Roman" w:cs="Times New Roman"/>
          <w:sz w:val="24"/>
          <w:szCs w:val="24"/>
        </w:rPr>
        <w:t>This gender distribution</w:t>
      </w:r>
      <w:r w:rsidRPr="00B74784">
        <w:rPr>
          <w:rFonts w:ascii="Times New Roman" w:hAnsi="Times New Roman" w:cs="Times New Roman"/>
          <w:sz w:val="24"/>
          <w:szCs w:val="24"/>
          <w:lang w:val="en-US"/>
        </w:rPr>
        <w:t xml:space="preserve"> also</w:t>
      </w:r>
      <w:r w:rsidRPr="00B74784">
        <w:rPr>
          <w:rFonts w:ascii="Times New Roman" w:hAnsi="Times New Roman" w:cs="Times New Roman"/>
          <w:sz w:val="24"/>
          <w:szCs w:val="24"/>
        </w:rPr>
        <w:t xml:space="preserve"> provides an opportunity to explore potential variations in perceptions of medication availability within Nigerian healthcare facilities.</w:t>
      </w:r>
      <w:r w:rsidR="00401C9A" w:rsidRPr="00B74784">
        <w:rPr>
          <w:rFonts w:ascii="Times New Roman" w:hAnsi="Times New Roman" w:cs="Times New Roman"/>
          <w:sz w:val="24"/>
          <w:szCs w:val="24"/>
        </w:rPr>
        <w:t xml:space="preserve"> </w:t>
      </w:r>
      <w:r w:rsidR="00401C9A" w:rsidRPr="00B74784">
        <w:rPr>
          <w:rFonts w:ascii="Times New Roman" w:hAnsi="Times New Roman" w:cs="Times New Roman"/>
          <w:sz w:val="24"/>
          <w:szCs w:val="24"/>
          <w:lang w:val="en-US"/>
        </w:rPr>
        <w:t>The significant Z-score and p-value indicate a non-random pattern, which is due to some systematic factors of having more males in the medical/pharmaceutical field than females.</w:t>
      </w:r>
    </w:p>
    <w:p w14:paraId="70AC646A" w14:textId="73FCB8A1" w:rsidR="001177F9" w:rsidRPr="00B74784" w:rsidRDefault="00401C9A" w:rsidP="007350A0">
      <w:pPr>
        <w:spacing w:line="480" w:lineRule="auto"/>
        <w:jc w:val="both"/>
        <w:rPr>
          <w:rFonts w:ascii="Times New Roman" w:hAnsi="Times New Roman" w:cs="Times New Roman"/>
          <w:b/>
          <w:bCs/>
          <w:sz w:val="24"/>
          <w:szCs w:val="24"/>
          <w:lang w:val="en-US"/>
        </w:rPr>
      </w:pPr>
      <w:r w:rsidRPr="00B74784">
        <w:rPr>
          <w:rFonts w:ascii="Times New Roman" w:hAnsi="Times New Roman" w:cs="Times New Roman"/>
          <w:b/>
          <w:bCs/>
          <w:sz w:val="24"/>
          <w:szCs w:val="24"/>
          <w:lang w:val="en-US"/>
        </w:rPr>
        <w:t>Figure 2: Occupational distribution</w:t>
      </w:r>
    </w:p>
    <w:p w14:paraId="34D7BC80" w14:textId="75209128" w:rsidR="00AA47B3" w:rsidRPr="00B74784" w:rsidRDefault="00AA47B3" w:rsidP="007350A0">
      <w:pPr>
        <w:autoSpaceDE w:val="0"/>
        <w:autoSpaceDN w:val="0"/>
        <w:adjustRightInd w:val="0"/>
        <w:spacing w:after="0" w:line="240" w:lineRule="auto"/>
        <w:jc w:val="both"/>
        <w:rPr>
          <w:rFonts w:ascii="Times New Roman" w:hAnsi="Times New Roman" w:cs="Times New Roman"/>
          <w:kern w:val="0"/>
          <w:sz w:val="24"/>
          <w:szCs w:val="24"/>
        </w:rPr>
      </w:pPr>
      <w:r w:rsidRPr="00B74784">
        <w:rPr>
          <w:rFonts w:ascii="Times New Roman" w:hAnsi="Times New Roman" w:cs="Times New Roman"/>
          <w:noProof/>
          <w:kern w:val="0"/>
          <w:sz w:val="24"/>
          <w:szCs w:val="24"/>
        </w:rPr>
        <w:drawing>
          <wp:inline distT="0" distB="0" distL="0" distR="0" wp14:anchorId="2C45C748" wp14:editId="53211150">
            <wp:extent cx="5731510" cy="3364230"/>
            <wp:effectExtent l="0" t="0" r="2540" b="7620"/>
            <wp:docPr id="110292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3DEB7113" w14:textId="77777777" w:rsidR="00401C9A" w:rsidRPr="00B74784" w:rsidRDefault="00401C9A" w:rsidP="00401C9A">
      <w:pPr>
        <w:autoSpaceDE w:val="0"/>
        <w:autoSpaceDN w:val="0"/>
        <w:adjustRightInd w:val="0"/>
        <w:spacing w:after="0" w:line="400" w:lineRule="atLeast"/>
        <w:jc w:val="both"/>
        <w:rPr>
          <w:rFonts w:ascii="Times New Roman" w:hAnsi="Times New Roman" w:cs="Times New Roman"/>
          <w:i/>
          <w:iCs/>
          <w:kern w:val="0"/>
          <w:sz w:val="24"/>
          <w:szCs w:val="24"/>
        </w:rPr>
      </w:pPr>
      <w:r w:rsidRPr="00B74784">
        <w:rPr>
          <w:rFonts w:ascii="Times New Roman" w:hAnsi="Times New Roman" w:cs="Times New Roman"/>
          <w:i/>
          <w:iCs/>
          <w:kern w:val="0"/>
          <w:sz w:val="24"/>
          <w:szCs w:val="24"/>
        </w:rPr>
        <w:t>Source: Author’s analysis, 2024</w:t>
      </w:r>
    </w:p>
    <w:p w14:paraId="6D6797C6" w14:textId="51EDED07" w:rsidR="003120FA" w:rsidRPr="00B74784" w:rsidRDefault="003120FA" w:rsidP="007350A0">
      <w:pPr>
        <w:autoSpaceDE w:val="0"/>
        <w:autoSpaceDN w:val="0"/>
        <w:adjustRightInd w:val="0"/>
        <w:spacing w:after="0" w:line="240" w:lineRule="auto"/>
        <w:jc w:val="both"/>
        <w:rPr>
          <w:rFonts w:ascii="Times New Roman" w:hAnsi="Times New Roman" w:cs="Times New Roman"/>
          <w:kern w:val="0"/>
          <w:sz w:val="24"/>
          <w:szCs w:val="24"/>
          <w:lang w:val="en-US"/>
        </w:rPr>
      </w:pPr>
      <w:r w:rsidRPr="00B74784">
        <w:rPr>
          <w:rFonts w:ascii="Times New Roman" w:hAnsi="Times New Roman" w:cs="Times New Roman"/>
          <w:kern w:val="0"/>
          <w:sz w:val="24"/>
          <w:szCs w:val="24"/>
          <w:lang w:val="en-US"/>
        </w:rPr>
        <w:t xml:space="preserve"> </w:t>
      </w:r>
    </w:p>
    <w:p w14:paraId="08093D31" w14:textId="51E2986E" w:rsidR="00271AEE" w:rsidRPr="00B74784" w:rsidRDefault="004D4525" w:rsidP="00256C3D">
      <w:pPr>
        <w:autoSpaceDE w:val="0"/>
        <w:autoSpaceDN w:val="0"/>
        <w:adjustRightInd w:val="0"/>
        <w:spacing w:after="0" w:line="480" w:lineRule="auto"/>
        <w:jc w:val="both"/>
        <w:rPr>
          <w:rFonts w:ascii="Times New Roman" w:hAnsi="Times New Roman" w:cs="Times New Roman"/>
          <w:kern w:val="0"/>
          <w:sz w:val="24"/>
          <w:szCs w:val="24"/>
        </w:rPr>
      </w:pPr>
      <w:r w:rsidRPr="00B74784">
        <w:rPr>
          <w:rFonts w:ascii="Times New Roman" w:hAnsi="Times New Roman" w:cs="Times New Roman"/>
          <w:kern w:val="0"/>
          <w:sz w:val="24"/>
          <w:szCs w:val="24"/>
        </w:rPr>
        <w:t xml:space="preserve">The distribution of occupational backgrounds among respondents in </w:t>
      </w:r>
      <w:r w:rsidR="00D1060E" w:rsidRPr="00B74784">
        <w:rPr>
          <w:rFonts w:ascii="Times New Roman" w:hAnsi="Times New Roman" w:cs="Times New Roman"/>
          <w:kern w:val="0"/>
          <w:sz w:val="24"/>
          <w:szCs w:val="24"/>
        </w:rPr>
        <w:t>the</w:t>
      </w:r>
      <w:r w:rsidRPr="00B74784">
        <w:rPr>
          <w:rFonts w:ascii="Times New Roman" w:hAnsi="Times New Roman" w:cs="Times New Roman"/>
          <w:kern w:val="0"/>
          <w:sz w:val="24"/>
          <w:szCs w:val="24"/>
        </w:rPr>
        <w:t xml:space="preserve"> sample is notably diverse, encompassing various professions within the healthcare and non-healthcare sectors. Healthcare administrators, medical </w:t>
      </w:r>
      <w:r w:rsidR="00256C3D" w:rsidRPr="00B74784">
        <w:rPr>
          <w:rFonts w:ascii="Times New Roman" w:hAnsi="Times New Roman" w:cs="Times New Roman"/>
          <w:kern w:val="0"/>
          <w:sz w:val="24"/>
          <w:szCs w:val="24"/>
        </w:rPr>
        <w:t>storekeepers</w:t>
      </w:r>
      <w:r w:rsidRPr="00B74784">
        <w:rPr>
          <w:rFonts w:ascii="Times New Roman" w:hAnsi="Times New Roman" w:cs="Times New Roman"/>
          <w:kern w:val="0"/>
          <w:sz w:val="24"/>
          <w:szCs w:val="24"/>
        </w:rPr>
        <w:t>, and pharmacists emerge as the predominant occupational groups, collectively constituting a substantial portion of the sample. Th</w:t>
      </w:r>
      <w:r w:rsidRPr="00B74784">
        <w:rPr>
          <w:rFonts w:ascii="Times New Roman" w:hAnsi="Times New Roman" w:cs="Times New Roman"/>
          <w:kern w:val="0"/>
          <w:sz w:val="24"/>
          <w:szCs w:val="24"/>
          <w:lang w:val="en-US"/>
        </w:rPr>
        <w:t>e</w:t>
      </w:r>
      <w:r w:rsidRPr="00B74784">
        <w:rPr>
          <w:rFonts w:ascii="Times New Roman" w:hAnsi="Times New Roman" w:cs="Times New Roman"/>
          <w:kern w:val="0"/>
          <w:sz w:val="24"/>
          <w:szCs w:val="24"/>
        </w:rPr>
        <w:t xml:space="preserve"> diversity</w:t>
      </w:r>
      <w:r w:rsidRPr="00B74784">
        <w:rPr>
          <w:rFonts w:ascii="Times New Roman" w:hAnsi="Times New Roman" w:cs="Times New Roman"/>
          <w:kern w:val="0"/>
          <w:sz w:val="24"/>
          <w:szCs w:val="24"/>
          <w:lang w:val="en-US"/>
        </w:rPr>
        <w:t xml:space="preserve"> in occupation</w:t>
      </w:r>
      <w:r w:rsidRPr="00B74784">
        <w:rPr>
          <w:rFonts w:ascii="Times New Roman" w:hAnsi="Times New Roman" w:cs="Times New Roman"/>
          <w:kern w:val="0"/>
          <w:sz w:val="24"/>
          <w:szCs w:val="24"/>
        </w:rPr>
        <w:t xml:space="preserve"> reflects perspectives from professionals engaged in healthcare management, </w:t>
      </w:r>
      <w:r w:rsidRPr="00B74784">
        <w:rPr>
          <w:rFonts w:ascii="Times New Roman" w:hAnsi="Times New Roman" w:cs="Times New Roman"/>
          <w:kern w:val="0"/>
          <w:sz w:val="24"/>
          <w:szCs w:val="24"/>
        </w:rPr>
        <w:lastRenderedPageBreak/>
        <w:t xml:space="preserve">logistics, and pharmaceutical services. The presence of supply chain managers and supervisors further adds depth to the insights, providing perspectives from individuals directly involved in supply chain processes. The inclusion of respondents from diverse backgrounds </w:t>
      </w:r>
      <w:r w:rsidR="00256C3D" w:rsidRPr="00B74784">
        <w:rPr>
          <w:rFonts w:ascii="Times New Roman" w:hAnsi="Times New Roman" w:cs="Times New Roman"/>
          <w:kern w:val="0"/>
          <w:sz w:val="24"/>
          <w:szCs w:val="24"/>
        </w:rPr>
        <w:t>highlights</w:t>
      </w:r>
      <w:r w:rsidRPr="00B74784">
        <w:rPr>
          <w:rFonts w:ascii="Times New Roman" w:hAnsi="Times New Roman" w:cs="Times New Roman"/>
          <w:kern w:val="0"/>
          <w:sz w:val="24"/>
          <w:szCs w:val="24"/>
        </w:rPr>
        <w:t xml:space="preserve"> a holistic approach to understanding supply chain management practices in Nigerian healthcare facilities</w:t>
      </w:r>
      <w:r w:rsidR="00256C3D" w:rsidRPr="00B74784">
        <w:rPr>
          <w:rFonts w:ascii="Times New Roman" w:hAnsi="Times New Roman" w:cs="Times New Roman"/>
          <w:kern w:val="0"/>
          <w:sz w:val="24"/>
          <w:szCs w:val="24"/>
        </w:rPr>
        <w:t>.</w:t>
      </w:r>
    </w:p>
    <w:p w14:paraId="109F65CE" w14:textId="496B217C" w:rsidR="00AA47B3" w:rsidRPr="007C33E2" w:rsidRDefault="00256C3D" w:rsidP="007C33E2">
      <w:pPr>
        <w:pStyle w:val="Heading3"/>
        <w:ind w:left="0"/>
        <w:rPr>
          <w:rFonts w:ascii="Times New Roman" w:hAnsi="Times New Roman" w:cs="Times New Roman"/>
        </w:rPr>
      </w:pPr>
      <w:r w:rsidRPr="00B74784">
        <w:rPr>
          <w:rFonts w:ascii="Times New Roman" w:hAnsi="Times New Roman" w:cs="Times New Roman"/>
        </w:rPr>
        <w:t xml:space="preserve">4.2.1 </w:t>
      </w:r>
      <w:r w:rsidR="00637164" w:rsidRPr="00B74784">
        <w:rPr>
          <w:rFonts w:ascii="Times New Roman" w:hAnsi="Times New Roman" w:cs="Times New Roman"/>
        </w:rPr>
        <w:t xml:space="preserve">Evaluating current supply chain management practices within Nigerian healthcare </w:t>
      </w:r>
      <w:r w:rsidR="007C33E2" w:rsidRPr="00B74784">
        <w:rPr>
          <w:rFonts w:ascii="Times New Roman" w:hAnsi="Times New Roman" w:cs="Times New Roman"/>
        </w:rPr>
        <w:t>facilities.</w:t>
      </w:r>
    </w:p>
    <w:tbl>
      <w:tblPr>
        <w:tblW w:w="6833" w:type="dxa"/>
        <w:tblInd w:w="1100" w:type="dxa"/>
        <w:tblLayout w:type="fixed"/>
        <w:tblCellMar>
          <w:left w:w="0" w:type="dxa"/>
          <w:right w:w="0" w:type="dxa"/>
        </w:tblCellMar>
        <w:tblLook w:val="0000" w:firstRow="0" w:lastRow="0" w:firstColumn="0" w:lastColumn="0" w:noHBand="0" w:noVBand="0"/>
      </w:tblPr>
      <w:tblGrid>
        <w:gridCol w:w="2435"/>
        <w:gridCol w:w="1019"/>
        <w:gridCol w:w="1019"/>
        <w:gridCol w:w="1339"/>
        <w:gridCol w:w="1021"/>
      </w:tblGrid>
      <w:tr w:rsidR="00271AEE" w:rsidRPr="00B74784" w14:paraId="792D1239" w14:textId="77777777" w:rsidTr="00271AEE">
        <w:trPr>
          <w:cantSplit/>
          <w:trHeight w:val="288"/>
        </w:trPr>
        <w:tc>
          <w:tcPr>
            <w:tcW w:w="2435" w:type="dxa"/>
            <w:vMerge w:val="restart"/>
            <w:tcBorders>
              <w:top w:val="nil"/>
              <w:left w:val="nil"/>
              <w:bottom w:val="nil"/>
              <w:right w:val="nil"/>
            </w:tcBorders>
            <w:shd w:val="clear" w:color="auto" w:fill="FFFFFF"/>
            <w:vAlign w:val="bottom"/>
          </w:tcPr>
          <w:p w14:paraId="77A3B6B2"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019" w:type="dxa"/>
            <w:vMerge w:val="restart"/>
            <w:tcBorders>
              <w:top w:val="nil"/>
              <w:left w:val="single" w:sz="8" w:space="0" w:color="E0E0E0"/>
              <w:bottom w:val="nil"/>
              <w:right w:val="single" w:sz="8" w:space="0" w:color="E0E0E0"/>
            </w:tcBorders>
            <w:shd w:val="clear" w:color="auto" w:fill="E0E0E0"/>
            <w:vAlign w:val="bottom"/>
          </w:tcPr>
          <w:p w14:paraId="73F32DC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Mean</w:t>
            </w:r>
          </w:p>
        </w:tc>
        <w:tc>
          <w:tcPr>
            <w:tcW w:w="1019" w:type="dxa"/>
            <w:vMerge w:val="restart"/>
            <w:tcBorders>
              <w:top w:val="nil"/>
              <w:left w:val="single" w:sz="8" w:space="0" w:color="E0E0E0"/>
              <w:bottom w:val="nil"/>
              <w:right w:val="single" w:sz="8" w:space="0" w:color="E0E0E0"/>
            </w:tcBorders>
            <w:shd w:val="clear" w:color="auto" w:fill="E0E0E0"/>
            <w:vAlign w:val="bottom"/>
          </w:tcPr>
          <w:p w14:paraId="5330861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Mode</w:t>
            </w:r>
          </w:p>
        </w:tc>
        <w:tc>
          <w:tcPr>
            <w:tcW w:w="1339" w:type="dxa"/>
            <w:vMerge w:val="restart"/>
            <w:tcBorders>
              <w:top w:val="nil"/>
              <w:left w:val="single" w:sz="8" w:space="0" w:color="E0E0E0"/>
              <w:bottom w:val="nil"/>
              <w:right w:val="single" w:sz="8" w:space="0" w:color="E0E0E0"/>
            </w:tcBorders>
            <w:shd w:val="clear" w:color="auto" w:fill="E0E0E0"/>
            <w:vAlign w:val="bottom"/>
          </w:tcPr>
          <w:p w14:paraId="0794BC7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Std. Deviation</w:t>
            </w:r>
          </w:p>
        </w:tc>
        <w:tc>
          <w:tcPr>
            <w:tcW w:w="1021" w:type="dxa"/>
            <w:vMerge w:val="restart"/>
            <w:tcBorders>
              <w:top w:val="nil"/>
              <w:left w:val="single" w:sz="8" w:space="0" w:color="E0E0E0"/>
              <w:bottom w:val="nil"/>
              <w:right w:val="nil"/>
            </w:tcBorders>
            <w:shd w:val="clear" w:color="auto" w:fill="E0E0E0"/>
            <w:vAlign w:val="bottom"/>
          </w:tcPr>
          <w:p w14:paraId="700E8C6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Variance</w:t>
            </w:r>
          </w:p>
        </w:tc>
      </w:tr>
      <w:tr w:rsidR="00271AEE" w:rsidRPr="00B74784" w14:paraId="4A1B5F4E" w14:textId="77777777" w:rsidTr="00271AEE">
        <w:trPr>
          <w:cantSplit/>
          <w:trHeight w:val="276"/>
        </w:trPr>
        <w:tc>
          <w:tcPr>
            <w:tcW w:w="2435" w:type="dxa"/>
            <w:vMerge/>
            <w:tcBorders>
              <w:top w:val="nil"/>
              <w:left w:val="nil"/>
              <w:bottom w:val="nil"/>
              <w:right w:val="nil"/>
            </w:tcBorders>
            <w:shd w:val="clear" w:color="auto" w:fill="FFFFFF"/>
            <w:vAlign w:val="bottom"/>
          </w:tcPr>
          <w:p w14:paraId="51210792"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19" w:type="dxa"/>
            <w:vMerge/>
            <w:tcBorders>
              <w:top w:val="nil"/>
              <w:left w:val="single" w:sz="8" w:space="0" w:color="E0E0E0"/>
              <w:bottom w:val="nil"/>
              <w:right w:val="single" w:sz="8" w:space="0" w:color="E0E0E0"/>
            </w:tcBorders>
            <w:shd w:val="clear" w:color="auto" w:fill="E0E0E0"/>
            <w:vAlign w:val="bottom"/>
          </w:tcPr>
          <w:p w14:paraId="0F6A51F4"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19" w:type="dxa"/>
            <w:vMerge/>
            <w:tcBorders>
              <w:top w:val="nil"/>
              <w:left w:val="single" w:sz="8" w:space="0" w:color="E0E0E0"/>
              <w:bottom w:val="nil"/>
              <w:right w:val="single" w:sz="8" w:space="0" w:color="E0E0E0"/>
            </w:tcBorders>
            <w:shd w:val="clear" w:color="auto" w:fill="E0E0E0"/>
            <w:vAlign w:val="bottom"/>
          </w:tcPr>
          <w:p w14:paraId="7CD6B083"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339" w:type="dxa"/>
            <w:vMerge/>
            <w:tcBorders>
              <w:top w:val="nil"/>
              <w:left w:val="single" w:sz="8" w:space="0" w:color="E0E0E0"/>
              <w:bottom w:val="nil"/>
              <w:right w:val="single" w:sz="8" w:space="0" w:color="E0E0E0"/>
            </w:tcBorders>
            <w:shd w:val="clear" w:color="auto" w:fill="E0E0E0"/>
            <w:vAlign w:val="bottom"/>
          </w:tcPr>
          <w:p w14:paraId="533E9E9B"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21" w:type="dxa"/>
            <w:vMerge/>
            <w:tcBorders>
              <w:top w:val="nil"/>
              <w:left w:val="single" w:sz="8" w:space="0" w:color="E0E0E0"/>
              <w:bottom w:val="nil"/>
              <w:right w:val="nil"/>
            </w:tcBorders>
            <w:shd w:val="clear" w:color="auto" w:fill="E0E0E0"/>
            <w:vAlign w:val="bottom"/>
          </w:tcPr>
          <w:p w14:paraId="24577475" w14:textId="77777777" w:rsidR="00271AEE" w:rsidRPr="00B74784" w:rsidRDefault="00271AE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r>
      <w:tr w:rsidR="00271AEE" w:rsidRPr="00B74784" w14:paraId="7F1EBF43" w14:textId="77777777" w:rsidTr="00271AEE">
        <w:trPr>
          <w:cantSplit/>
          <w:trHeight w:val="1129"/>
        </w:trPr>
        <w:tc>
          <w:tcPr>
            <w:tcW w:w="2435" w:type="dxa"/>
            <w:tcBorders>
              <w:top w:val="single" w:sz="8" w:space="0" w:color="152935"/>
              <w:left w:val="nil"/>
              <w:bottom w:val="single" w:sz="8" w:space="0" w:color="AEAEAE"/>
              <w:right w:val="nil"/>
            </w:tcBorders>
            <w:shd w:val="clear" w:color="auto" w:fill="FFFFFF"/>
          </w:tcPr>
          <w:p w14:paraId="1724130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Inventory management practices in healthcare facilities adequately meet medication demand</w:t>
            </w:r>
          </w:p>
        </w:tc>
        <w:tc>
          <w:tcPr>
            <w:tcW w:w="1019" w:type="dxa"/>
            <w:tcBorders>
              <w:top w:val="single" w:sz="8" w:space="0" w:color="152935"/>
              <w:left w:val="single" w:sz="8" w:space="0" w:color="E0E0E0"/>
              <w:bottom w:val="single" w:sz="8" w:space="0" w:color="AEAEAE"/>
              <w:right w:val="single" w:sz="8" w:space="0" w:color="E0E0E0"/>
            </w:tcBorders>
            <w:shd w:val="clear" w:color="auto" w:fill="F9F9FB"/>
          </w:tcPr>
          <w:p w14:paraId="6D84154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1.81</w:t>
            </w:r>
          </w:p>
        </w:tc>
        <w:tc>
          <w:tcPr>
            <w:tcW w:w="1019" w:type="dxa"/>
            <w:tcBorders>
              <w:top w:val="single" w:sz="8" w:space="0" w:color="152935"/>
              <w:left w:val="single" w:sz="8" w:space="0" w:color="E0E0E0"/>
              <w:bottom w:val="single" w:sz="8" w:space="0" w:color="AEAEAE"/>
              <w:right w:val="single" w:sz="8" w:space="0" w:color="E0E0E0"/>
            </w:tcBorders>
            <w:shd w:val="clear" w:color="auto" w:fill="F9F9FB"/>
          </w:tcPr>
          <w:p w14:paraId="7F31CA5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152935"/>
              <w:left w:val="single" w:sz="8" w:space="0" w:color="E0E0E0"/>
              <w:bottom w:val="single" w:sz="8" w:space="0" w:color="AEAEAE"/>
              <w:right w:val="single" w:sz="8" w:space="0" w:color="E0E0E0"/>
            </w:tcBorders>
            <w:shd w:val="clear" w:color="auto" w:fill="F9F9FB"/>
          </w:tcPr>
          <w:p w14:paraId="342D562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1.131</w:t>
            </w:r>
          </w:p>
        </w:tc>
        <w:tc>
          <w:tcPr>
            <w:tcW w:w="1021" w:type="dxa"/>
            <w:tcBorders>
              <w:top w:val="single" w:sz="8" w:space="0" w:color="152935"/>
              <w:left w:val="single" w:sz="8" w:space="0" w:color="E0E0E0"/>
              <w:bottom w:val="single" w:sz="8" w:space="0" w:color="AEAEAE"/>
              <w:right w:val="nil"/>
            </w:tcBorders>
            <w:shd w:val="clear" w:color="auto" w:fill="F9F9FB"/>
          </w:tcPr>
          <w:p w14:paraId="4A50216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1.279</w:t>
            </w:r>
          </w:p>
        </w:tc>
      </w:tr>
      <w:tr w:rsidR="00271AEE" w:rsidRPr="00B74784" w14:paraId="5FFDEB5C"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599C72C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The distribution process of medications in Nigerian healthcare facilities is well-organised</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E854F6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B43DE3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5B095A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.985</w:t>
            </w:r>
          </w:p>
        </w:tc>
        <w:tc>
          <w:tcPr>
            <w:tcW w:w="1021" w:type="dxa"/>
            <w:tcBorders>
              <w:top w:val="single" w:sz="8" w:space="0" w:color="AEAEAE"/>
              <w:left w:val="single" w:sz="8" w:space="0" w:color="E0E0E0"/>
              <w:bottom w:val="single" w:sz="8" w:space="0" w:color="AEAEAE"/>
              <w:right w:val="nil"/>
            </w:tcBorders>
            <w:shd w:val="clear" w:color="auto" w:fill="F9F9FB"/>
          </w:tcPr>
          <w:p w14:paraId="226A384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.971</w:t>
            </w:r>
          </w:p>
        </w:tc>
      </w:tr>
      <w:tr w:rsidR="00271AEE" w:rsidRPr="00B74784" w14:paraId="78C970E1" w14:textId="77777777" w:rsidTr="00271AEE">
        <w:trPr>
          <w:cantSplit/>
          <w:trHeight w:val="1405"/>
        </w:trPr>
        <w:tc>
          <w:tcPr>
            <w:tcW w:w="2435" w:type="dxa"/>
            <w:tcBorders>
              <w:top w:val="single" w:sz="8" w:space="0" w:color="AEAEAE"/>
              <w:left w:val="nil"/>
              <w:bottom w:val="single" w:sz="8" w:space="0" w:color="AEAEAE"/>
              <w:right w:val="nil"/>
            </w:tcBorders>
            <w:shd w:val="clear" w:color="auto" w:fill="FFFFFF"/>
          </w:tcPr>
          <w:p w14:paraId="2B3B140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From my experience, stakeholders are satisfied with the current procurement procedures in healthcare facilities.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6F7DEF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1.82</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E317EE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BDF11B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1.050</w:t>
            </w:r>
          </w:p>
        </w:tc>
        <w:tc>
          <w:tcPr>
            <w:tcW w:w="1021" w:type="dxa"/>
            <w:tcBorders>
              <w:top w:val="single" w:sz="8" w:space="0" w:color="AEAEAE"/>
              <w:left w:val="single" w:sz="8" w:space="0" w:color="E0E0E0"/>
              <w:bottom w:val="single" w:sz="8" w:space="0" w:color="AEAEAE"/>
              <w:right w:val="nil"/>
            </w:tcBorders>
            <w:shd w:val="clear" w:color="auto" w:fill="F9F9FB"/>
          </w:tcPr>
          <w:p w14:paraId="47B7FF4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1.103</w:t>
            </w:r>
          </w:p>
        </w:tc>
      </w:tr>
      <w:tr w:rsidR="00271AEE" w:rsidRPr="00B74784" w14:paraId="761D1BEF" w14:textId="77777777" w:rsidTr="00271AEE">
        <w:trPr>
          <w:cantSplit/>
          <w:trHeight w:val="853"/>
        </w:trPr>
        <w:tc>
          <w:tcPr>
            <w:tcW w:w="2435" w:type="dxa"/>
            <w:tcBorders>
              <w:top w:val="single" w:sz="8" w:space="0" w:color="AEAEAE"/>
              <w:left w:val="nil"/>
              <w:bottom w:val="single" w:sz="8" w:space="0" w:color="AEAEAE"/>
              <w:right w:val="nil"/>
            </w:tcBorders>
            <w:shd w:val="clear" w:color="auto" w:fill="FFFFFF"/>
          </w:tcPr>
          <w:p w14:paraId="62FC4E0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distribution timelines are consistently met in Nigerian healthcare facilities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7148F0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1.72</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AC05BF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609594D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.994</w:t>
            </w:r>
          </w:p>
        </w:tc>
        <w:tc>
          <w:tcPr>
            <w:tcW w:w="1021" w:type="dxa"/>
            <w:tcBorders>
              <w:top w:val="single" w:sz="8" w:space="0" w:color="AEAEAE"/>
              <w:left w:val="single" w:sz="8" w:space="0" w:color="E0E0E0"/>
              <w:bottom w:val="single" w:sz="8" w:space="0" w:color="AEAEAE"/>
              <w:right w:val="nil"/>
            </w:tcBorders>
            <w:shd w:val="clear" w:color="auto" w:fill="F9F9FB"/>
          </w:tcPr>
          <w:p w14:paraId="657C8C3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.988</w:t>
            </w:r>
          </w:p>
        </w:tc>
      </w:tr>
      <w:tr w:rsidR="00271AEE" w:rsidRPr="00B74784" w14:paraId="0DA22CB2"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55C591D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 Nigeria, stakeholders perceive the inventory tracking systems in healthcare facilities as ineffective</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F09713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848651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0C5A88E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1.665</w:t>
            </w:r>
          </w:p>
        </w:tc>
        <w:tc>
          <w:tcPr>
            <w:tcW w:w="1021" w:type="dxa"/>
            <w:tcBorders>
              <w:top w:val="single" w:sz="8" w:space="0" w:color="AEAEAE"/>
              <w:left w:val="single" w:sz="8" w:space="0" w:color="E0E0E0"/>
              <w:bottom w:val="single" w:sz="8" w:space="0" w:color="AEAEAE"/>
              <w:right w:val="nil"/>
            </w:tcBorders>
            <w:shd w:val="clear" w:color="auto" w:fill="F9F9FB"/>
          </w:tcPr>
          <w:p w14:paraId="084301A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2.772</w:t>
            </w:r>
          </w:p>
        </w:tc>
      </w:tr>
      <w:tr w:rsidR="00271AEE" w:rsidRPr="00B74784" w14:paraId="5C8BCD49"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21996CC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lastRenderedPageBreak/>
              <w:t>The communication channels between procurement and distribution departments are seamless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C01B55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895C80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2526B79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1.501</w:t>
            </w:r>
          </w:p>
        </w:tc>
        <w:tc>
          <w:tcPr>
            <w:tcW w:w="1021" w:type="dxa"/>
            <w:tcBorders>
              <w:top w:val="single" w:sz="8" w:space="0" w:color="AEAEAE"/>
              <w:left w:val="single" w:sz="8" w:space="0" w:color="E0E0E0"/>
              <w:bottom w:val="single" w:sz="8" w:space="0" w:color="AEAEAE"/>
              <w:right w:val="nil"/>
            </w:tcBorders>
            <w:shd w:val="clear" w:color="auto" w:fill="F9F9FB"/>
          </w:tcPr>
          <w:p w14:paraId="595CEA0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2.253</w:t>
            </w:r>
          </w:p>
        </w:tc>
      </w:tr>
      <w:tr w:rsidR="00271AEE" w:rsidRPr="00B74784" w14:paraId="3A25EA6D"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7A4F5E2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The training programs for staff involved in procurement and distribution are sufficient</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7E594F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D917EE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1BE71A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1.462</w:t>
            </w:r>
          </w:p>
        </w:tc>
        <w:tc>
          <w:tcPr>
            <w:tcW w:w="1021" w:type="dxa"/>
            <w:tcBorders>
              <w:top w:val="single" w:sz="8" w:space="0" w:color="AEAEAE"/>
              <w:left w:val="single" w:sz="8" w:space="0" w:color="E0E0E0"/>
              <w:bottom w:val="single" w:sz="8" w:space="0" w:color="AEAEAE"/>
              <w:right w:val="nil"/>
            </w:tcBorders>
            <w:shd w:val="clear" w:color="auto" w:fill="F9F9FB"/>
          </w:tcPr>
          <w:p w14:paraId="721C138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2.138</w:t>
            </w:r>
          </w:p>
        </w:tc>
      </w:tr>
      <w:tr w:rsidR="00271AEE" w:rsidRPr="00B74784" w14:paraId="36AA128A" w14:textId="77777777" w:rsidTr="00271AEE">
        <w:trPr>
          <w:cantSplit/>
          <w:trHeight w:val="853"/>
        </w:trPr>
        <w:tc>
          <w:tcPr>
            <w:tcW w:w="2435" w:type="dxa"/>
            <w:tcBorders>
              <w:top w:val="single" w:sz="8" w:space="0" w:color="AEAEAE"/>
              <w:left w:val="nil"/>
              <w:bottom w:val="single" w:sz="8" w:space="0" w:color="AEAEAE"/>
              <w:right w:val="nil"/>
            </w:tcBorders>
            <w:shd w:val="clear" w:color="auto" w:fill="FFFFFF"/>
          </w:tcPr>
          <w:p w14:paraId="5B9F1D0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Our healthcare facility relies on external suppliers for the procurement of medications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D237BA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3.67</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54AFDC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8F65B9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1.542</w:t>
            </w:r>
          </w:p>
        </w:tc>
        <w:tc>
          <w:tcPr>
            <w:tcW w:w="1021" w:type="dxa"/>
            <w:tcBorders>
              <w:top w:val="single" w:sz="8" w:space="0" w:color="AEAEAE"/>
              <w:left w:val="single" w:sz="8" w:space="0" w:color="E0E0E0"/>
              <w:bottom w:val="single" w:sz="8" w:space="0" w:color="AEAEAE"/>
              <w:right w:val="nil"/>
            </w:tcBorders>
            <w:shd w:val="clear" w:color="auto" w:fill="F9F9FB"/>
          </w:tcPr>
          <w:p w14:paraId="5E246E5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2.378</w:t>
            </w:r>
          </w:p>
        </w:tc>
      </w:tr>
      <w:tr w:rsidR="00271AEE" w:rsidRPr="00B74784" w14:paraId="0CC70745"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3596198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Resource availability strongly influences our distribution processes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97CC1F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3.84</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229225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2F16B9F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1.461</w:t>
            </w:r>
          </w:p>
        </w:tc>
        <w:tc>
          <w:tcPr>
            <w:tcW w:w="1021" w:type="dxa"/>
            <w:tcBorders>
              <w:top w:val="single" w:sz="8" w:space="0" w:color="AEAEAE"/>
              <w:left w:val="single" w:sz="8" w:space="0" w:color="E0E0E0"/>
              <w:bottom w:val="single" w:sz="8" w:space="0" w:color="AEAEAE"/>
              <w:right w:val="nil"/>
            </w:tcBorders>
            <w:shd w:val="clear" w:color="auto" w:fill="F9F9FB"/>
          </w:tcPr>
          <w:p w14:paraId="15E8530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2.135</w:t>
            </w:r>
          </w:p>
        </w:tc>
      </w:tr>
      <w:tr w:rsidR="00271AEE" w:rsidRPr="00B74784" w14:paraId="792B86D0" w14:textId="77777777" w:rsidTr="00271AEE">
        <w:trPr>
          <w:cantSplit/>
          <w:trHeight w:val="1405"/>
        </w:trPr>
        <w:tc>
          <w:tcPr>
            <w:tcW w:w="2435" w:type="dxa"/>
            <w:tcBorders>
              <w:top w:val="single" w:sz="8" w:space="0" w:color="AEAEAE"/>
              <w:left w:val="nil"/>
              <w:bottom w:val="single" w:sz="8" w:space="0" w:color="AEAEAE"/>
              <w:right w:val="nil"/>
            </w:tcBorders>
            <w:shd w:val="clear" w:color="auto" w:fill="FFFFFF"/>
          </w:tcPr>
          <w:p w14:paraId="4A6EAAF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External stakeholders have limited influence on decision-making in our healthcare facility during the procurement process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3FD594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3.81</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957EDB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D4739E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1.345</w:t>
            </w:r>
          </w:p>
        </w:tc>
        <w:tc>
          <w:tcPr>
            <w:tcW w:w="1021" w:type="dxa"/>
            <w:tcBorders>
              <w:top w:val="single" w:sz="8" w:space="0" w:color="AEAEAE"/>
              <w:left w:val="single" w:sz="8" w:space="0" w:color="E0E0E0"/>
              <w:bottom w:val="single" w:sz="8" w:space="0" w:color="AEAEAE"/>
              <w:right w:val="nil"/>
            </w:tcBorders>
            <w:shd w:val="clear" w:color="auto" w:fill="F9F9FB"/>
          </w:tcPr>
          <w:p w14:paraId="40863EF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1.808</w:t>
            </w:r>
          </w:p>
        </w:tc>
      </w:tr>
      <w:tr w:rsidR="00271AEE" w:rsidRPr="00B74784" w14:paraId="17127B90"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15DFD30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Regulatory pressures have minimal impact on our medication procurement strategies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7ABD41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5F38CB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B69D13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1.330</w:t>
            </w:r>
          </w:p>
        </w:tc>
        <w:tc>
          <w:tcPr>
            <w:tcW w:w="1021" w:type="dxa"/>
            <w:tcBorders>
              <w:top w:val="single" w:sz="8" w:space="0" w:color="AEAEAE"/>
              <w:left w:val="single" w:sz="8" w:space="0" w:color="E0E0E0"/>
              <w:bottom w:val="single" w:sz="8" w:space="0" w:color="AEAEAE"/>
              <w:right w:val="nil"/>
            </w:tcBorders>
            <w:shd w:val="clear" w:color="auto" w:fill="F9F9FB"/>
          </w:tcPr>
          <w:p w14:paraId="058D416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1.770</w:t>
            </w:r>
          </w:p>
        </w:tc>
      </w:tr>
      <w:tr w:rsidR="00271AEE" w:rsidRPr="00B74784" w14:paraId="696903D2"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3B1AFBC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Industry trends have a substantial impact on our medication procurement and distribution strategies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BF8DB2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4.06</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4FB6D5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C9E48B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1.162</w:t>
            </w:r>
          </w:p>
        </w:tc>
        <w:tc>
          <w:tcPr>
            <w:tcW w:w="1021" w:type="dxa"/>
            <w:tcBorders>
              <w:top w:val="single" w:sz="8" w:space="0" w:color="AEAEAE"/>
              <w:left w:val="single" w:sz="8" w:space="0" w:color="E0E0E0"/>
              <w:bottom w:val="single" w:sz="8" w:space="0" w:color="AEAEAE"/>
              <w:right w:val="nil"/>
            </w:tcBorders>
            <w:shd w:val="clear" w:color="auto" w:fill="F9F9FB"/>
          </w:tcPr>
          <w:p w14:paraId="3F598C5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1.351</w:t>
            </w:r>
          </w:p>
        </w:tc>
      </w:tr>
      <w:tr w:rsidR="00271AEE" w:rsidRPr="00B74784" w14:paraId="4B7AA801" w14:textId="77777777" w:rsidTr="00271AEE">
        <w:trPr>
          <w:cantSplit/>
          <w:trHeight w:val="853"/>
        </w:trPr>
        <w:tc>
          <w:tcPr>
            <w:tcW w:w="2435" w:type="dxa"/>
            <w:tcBorders>
              <w:top w:val="single" w:sz="8" w:space="0" w:color="AEAEAE"/>
              <w:left w:val="nil"/>
              <w:bottom w:val="single" w:sz="8" w:space="0" w:color="AEAEAE"/>
              <w:right w:val="nil"/>
            </w:tcBorders>
            <w:shd w:val="clear" w:color="auto" w:fill="FFFFFF"/>
          </w:tcPr>
          <w:p w14:paraId="7CC48DE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availability in Nigerian healthcare facilities is consistent</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DB8C4AD"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45DE5B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14227D2"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.859</w:t>
            </w:r>
          </w:p>
        </w:tc>
        <w:tc>
          <w:tcPr>
            <w:tcW w:w="1021" w:type="dxa"/>
            <w:tcBorders>
              <w:top w:val="single" w:sz="8" w:space="0" w:color="AEAEAE"/>
              <w:left w:val="single" w:sz="8" w:space="0" w:color="E0E0E0"/>
              <w:bottom w:val="single" w:sz="8" w:space="0" w:color="AEAEAE"/>
              <w:right w:val="nil"/>
            </w:tcBorders>
            <w:shd w:val="clear" w:color="auto" w:fill="F9F9FB"/>
          </w:tcPr>
          <w:p w14:paraId="71FE7FD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.738</w:t>
            </w:r>
          </w:p>
        </w:tc>
      </w:tr>
      <w:tr w:rsidR="00271AEE" w:rsidRPr="00B74784" w14:paraId="13268AA5"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3B8C0D0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Shortages of critical medications are rare in Nigerian healthcare facilities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C42119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DA9C4C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4EE773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1.045</w:t>
            </w:r>
          </w:p>
        </w:tc>
        <w:tc>
          <w:tcPr>
            <w:tcW w:w="1021" w:type="dxa"/>
            <w:tcBorders>
              <w:top w:val="single" w:sz="8" w:space="0" w:color="AEAEAE"/>
              <w:left w:val="single" w:sz="8" w:space="0" w:color="E0E0E0"/>
              <w:bottom w:val="single" w:sz="8" w:space="0" w:color="AEAEAE"/>
              <w:right w:val="nil"/>
            </w:tcBorders>
            <w:shd w:val="clear" w:color="auto" w:fill="F9F9FB"/>
          </w:tcPr>
          <w:p w14:paraId="3B60FF1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1.092</w:t>
            </w:r>
          </w:p>
        </w:tc>
      </w:tr>
      <w:tr w:rsidR="00271AEE" w:rsidRPr="00B74784" w14:paraId="60034CDE"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48A1906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lastRenderedPageBreak/>
              <w:t>Stakeholders perceive the supply chain monitoring systems as reliable</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5D71B37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6DFF219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6FB888A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1.124</w:t>
            </w:r>
          </w:p>
        </w:tc>
        <w:tc>
          <w:tcPr>
            <w:tcW w:w="1021" w:type="dxa"/>
            <w:tcBorders>
              <w:top w:val="single" w:sz="8" w:space="0" w:color="AEAEAE"/>
              <w:left w:val="single" w:sz="8" w:space="0" w:color="E0E0E0"/>
              <w:bottom w:val="single" w:sz="8" w:space="0" w:color="AEAEAE"/>
              <w:right w:val="nil"/>
            </w:tcBorders>
            <w:shd w:val="clear" w:color="auto" w:fill="F9F9FB"/>
          </w:tcPr>
          <w:p w14:paraId="155E5C3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1.262</w:t>
            </w:r>
          </w:p>
        </w:tc>
      </w:tr>
      <w:tr w:rsidR="00271AEE" w:rsidRPr="00B74784" w14:paraId="26D44B4E"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79A8B9A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Factors contributing to medication shortages are well-understood by healthcare facility staff</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4ECF5A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2.55</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19A0295"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C61D70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1.504</w:t>
            </w:r>
          </w:p>
        </w:tc>
        <w:tc>
          <w:tcPr>
            <w:tcW w:w="1021" w:type="dxa"/>
            <w:tcBorders>
              <w:top w:val="single" w:sz="8" w:space="0" w:color="AEAEAE"/>
              <w:left w:val="single" w:sz="8" w:space="0" w:color="E0E0E0"/>
              <w:bottom w:val="single" w:sz="8" w:space="0" w:color="AEAEAE"/>
              <w:right w:val="nil"/>
            </w:tcBorders>
            <w:shd w:val="clear" w:color="auto" w:fill="F9F9FB"/>
          </w:tcPr>
          <w:p w14:paraId="608343F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2.262</w:t>
            </w:r>
          </w:p>
        </w:tc>
      </w:tr>
      <w:tr w:rsidR="00271AEE" w:rsidRPr="00B74784" w14:paraId="07E7442C"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3959B59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Information flow within the supply chain is effective in preventing medication shortages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9628C8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2.47</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44B7142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3E8C091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1.517</w:t>
            </w:r>
          </w:p>
        </w:tc>
        <w:tc>
          <w:tcPr>
            <w:tcW w:w="1021" w:type="dxa"/>
            <w:tcBorders>
              <w:top w:val="single" w:sz="8" w:space="0" w:color="AEAEAE"/>
              <w:left w:val="single" w:sz="8" w:space="0" w:color="E0E0E0"/>
              <w:bottom w:val="single" w:sz="8" w:space="0" w:color="AEAEAE"/>
              <w:right w:val="nil"/>
            </w:tcBorders>
            <w:shd w:val="clear" w:color="auto" w:fill="F9F9FB"/>
          </w:tcPr>
          <w:p w14:paraId="1D45555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2.303</w:t>
            </w:r>
          </w:p>
        </w:tc>
      </w:tr>
      <w:tr w:rsidR="00271AEE" w:rsidRPr="00B74784" w14:paraId="7D7B8E04"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4E2EF87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External factors have minimal influence on the availability of medications in our healthcare facility</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835460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2.84</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ECD1AB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0D86CF1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1.576</w:t>
            </w:r>
          </w:p>
        </w:tc>
        <w:tc>
          <w:tcPr>
            <w:tcW w:w="1021" w:type="dxa"/>
            <w:tcBorders>
              <w:top w:val="single" w:sz="8" w:space="0" w:color="AEAEAE"/>
              <w:left w:val="single" w:sz="8" w:space="0" w:color="E0E0E0"/>
              <w:bottom w:val="single" w:sz="8" w:space="0" w:color="AEAEAE"/>
              <w:right w:val="nil"/>
            </w:tcBorders>
            <w:shd w:val="clear" w:color="auto" w:fill="F9F9FB"/>
          </w:tcPr>
          <w:p w14:paraId="07C3CC2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2.484</w:t>
            </w:r>
          </w:p>
        </w:tc>
      </w:tr>
      <w:tr w:rsidR="00271AEE" w:rsidRPr="00B74784" w14:paraId="65874C35"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080422D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External dependencies have no impact on the turnaround times for receiving medication supplies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36FBD736"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2.92</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67BF2C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0C1CC28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1.590</w:t>
            </w:r>
          </w:p>
        </w:tc>
        <w:tc>
          <w:tcPr>
            <w:tcW w:w="1021" w:type="dxa"/>
            <w:tcBorders>
              <w:top w:val="single" w:sz="8" w:space="0" w:color="AEAEAE"/>
              <w:left w:val="single" w:sz="8" w:space="0" w:color="E0E0E0"/>
              <w:bottom w:val="single" w:sz="8" w:space="0" w:color="AEAEAE"/>
              <w:right w:val="nil"/>
            </w:tcBorders>
            <w:shd w:val="clear" w:color="auto" w:fill="F9F9FB"/>
          </w:tcPr>
          <w:p w14:paraId="465FD55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2.528</w:t>
            </w:r>
          </w:p>
        </w:tc>
      </w:tr>
      <w:tr w:rsidR="00271AEE" w:rsidRPr="00B74784" w14:paraId="11E617EB" w14:textId="77777777" w:rsidTr="00271AEE">
        <w:trPr>
          <w:cantSplit/>
          <w:trHeight w:val="1116"/>
        </w:trPr>
        <w:tc>
          <w:tcPr>
            <w:tcW w:w="2435" w:type="dxa"/>
            <w:tcBorders>
              <w:top w:val="single" w:sz="8" w:space="0" w:color="AEAEAE"/>
              <w:left w:val="nil"/>
              <w:bottom w:val="single" w:sz="8" w:space="0" w:color="AEAEAE"/>
              <w:right w:val="nil"/>
            </w:tcBorders>
            <w:shd w:val="clear" w:color="auto" w:fill="FFFFFF"/>
          </w:tcPr>
          <w:p w14:paraId="1283678C"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Industry norms have minimal guidance on our healthcare facility in managing medication shortages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7DAE04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3.67</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2DB2D8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D6D97A9"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1.447</w:t>
            </w:r>
          </w:p>
        </w:tc>
        <w:tc>
          <w:tcPr>
            <w:tcW w:w="1021" w:type="dxa"/>
            <w:tcBorders>
              <w:top w:val="single" w:sz="8" w:space="0" w:color="AEAEAE"/>
              <w:left w:val="single" w:sz="8" w:space="0" w:color="E0E0E0"/>
              <w:bottom w:val="single" w:sz="8" w:space="0" w:color="AEAEAE"/>
              <w:right w:val="nil"/>
            </w:tcBorders>
            <w:shd w:val="clear" w:color="auto" w:fill="F9F9FB"/>
          </w:tcPr>
          <w:p w14:paraId="50601A8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2.092</w:t>
            </w:r>
          </w:p>
        </w:tc>
      </w:tr>
      <w:tr w:rsidR="00271AEE" w:rsidRPr="00B74784" w14:paraId="09973E20" w14:textId="77777777" w:rsidTr="00271AEE">
        <w:trPr>
          <w:cantSplit/>
          <w:trHeight w:val="1129"/>
        </w:trPr>
        <w:tc>
          <w:tcPr>
            <w:tcW w:w="2435" w:type="dxa"/>
            <w:tcBorders>
              <w:top w:val="single" w:sz="8" w:space="0" w:color="AEAEAE"/>
              <w:left w:val="nil"/>
              <w:bottom w:val="single" w:sz="8" w:space="0" w:color="AEAEAE"/>
              <w:right w:val="nil"/>
            </w:tcBorders>
            <w:shd w:val="clear" w:color="auto" w:fill="FFFFFF"/>
          </w:tcPr>
          <w:p w14:paraId="43303D4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Adherence to institutional norms does not significantly affect our response to stock-level fluctuations.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228F69BA"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3.50</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72D7BBF1"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5951EF4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1.584</w:t>
            </w:r>
          </w:p>
        </w:tc>
        <w:tc>
          <w:tcPr>
            <w:tcW w:w="1021" w:type="dxa"/>
            <w:tcBorders>
              <w:top w:val="single" w:sz="8" w:space="0" w:color="AEAEAE"/>
              <w:left w:val="single" w:sz="8" w:space="0" w:color="E0E0E0"/>
              <w:bottom w:val="single" w:sz="8" w:space="0" w:color="AEAEAE"/>
              <w:right w:val="nil"/>
            </w:tcBorders>
            <w:shd w:val="clear" w:color="auto" w:fill="F9F9FB"/>
          </w:tcPr>
          <w:p w14:paraId="37566CC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2.510</w:t>
            </w:r>
          </w:p>
        </w:tc>
      </w:tr>
      <w:tr w:rsidR="00271AEE" w:rsidRPr="00B74784" w14:paraId="0B8285E8" w14:textId="77777777" w:rsidTr="00271AEE">
        <w:trPr>
          <w:cantSplit/>
          <w:trHeight w:val="840"/>
        </w:trPr>
        <w:tc>
          <w:tcPr>
            <w:tcW w:w="2435" w:type="dxa"/>
            <w:tcBorders>
              <w:top w:val="single" w:sz="8" w:space="0" w:color="AEAEAE"/>
              <w:left w:val="nil"/>
              <w:bottom w:val="single" w:sz="8" w:space="0" w:color="AEAEAE"/>
              <w:right w:val="nil"/>
            </w:tcBorders>
            <w:shd w:val="clear" w:color="auto" w:fill="FFFFFF"/>
          </w:tcPr>
          <w:p w14:paraId="0A36F77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Industry trends do not influence our facility's response to medication shortages</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1969A048"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3.69</w:t>
            </w:r>
          </w:p>
        </w:tc>
        <w:tc>
          <w:tcPr>
            <w:tcW w:w="1019" w:type="dxa"/>
            <w:tcBorders>
              <w:top w:val="single" w:sz="8" w:space="0" w:color="AEAEAE"/>
              <w:left w:val="single" w:sz="8" w:space="0" w:color="E0E0E0"/>
              <w:bottom w:val="single" w:sz="8" w:space="0" w:color="AEAEAE"/>
              <w:right w:val="single" w:sz="8" w:space="0" w:color="E0E0E0"/>
            </w:tcBorders>
            <w:shd w:val="clear" w:color="auto" w:fill="F9F9FB"/>
          </w:tcPr>
          <w:p w14:paraId="0436B1A4"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AEAEAE"/>
              <w:right w:val="single" w:sz="8" w:space="0" w:color="E0E0E0"/>
            </w:tcBorders>
            <w:shd w:val="clear" w:color="auto" w:fill="F9F9FB"/>
          </w:tcPr>
          <w:p w14:paraId="41499EFE"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1.523</w:t>
            </w:r>
          </w:p>
        </w:tc>
        <w:tc>
          <w:tcPr>
            <w:tcW w:w="1021" w:type="dxa"/>
            <w:tcBorders>
              <w:top w:val="single" w:sz="8" w:space="0" w:color="AEAEAE"/>
              <w:left w:val="single" w:sz="8" w:space="0" w:color="E0E0E0"/>
              <w:bottom w:val="single" w:sz="8" w:space="0" w:color="AEAEAE"/>
              <w:right w:val="nil"/>
            </w:tcBorders>
            <w:shd w:val="clear" w:color="auto" w:fill="F9F9FB"/>
          </w:tcPr>
          <w:p w14:paraId="40655BE0"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2.320</w:t>
            </w:r>
          </w:p>
        </w:tc>
      </w:tr>
      <w:tr w:rsidR="00271AEE" w:rsidRPr="00B74784" w14:paraId="40F5F159" w14:textId="77777777" w:rsidTr="00271AEE">
        <w:trPr>
          <w:cantSplit/>
          <w:trHeight w:val="1129"/>
        </w:trPr>
        <w:tc>
          <w:tcPr>
            <w:tcW w:w="2435" w:type="dxa"/>
            <w:tcBorders>
              <w:top w:val="single" w:sz="8" w:space="0" w:color="AEAEAE"/>
              <w:left w:val="nil"/>
              <w:bottom w:val="single" w:sz="8" w:space="0" w:color="152935"/>
              <w:right w:val="nil"/>
            </w:tcBorders>
            <w:shd w:val="clear" w:color="auto" w:fill="FFFFFF"/>
          </w:tcPr>
          <w:p w14:paraId="2957CD7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Our healthcare facility addresses shortages in compliance with external regulations</w:t>
            </w:r>
          </w:p>
        </w:tc>
        <w:tc>
          <w:tcPr>
            <w:tcW w:w="1019" w:type="dxa"/>
            <w:tcBorders>
              <w:top w:val="single" w:sz="8" w:space="0" w:color="AEAEAE"/>
              <w:left w:val="single" w:sz="8" w:space="0" w:color="E0E0E0"/>
              <w:bottom w:val="single" w:sz="8" w:space="0" w:color="152935"/>
              <w:right w:val="single" w:sz="8" w:space="0" w:color="E0E0E0"/>
            </w:tcBorders>
            <w:shd w:val="clear" w:color="auto" w:fill="F9F9FB"/>
          </w:tcPr>
          <w:p w14:paraId="1969742B"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4.02</w:t>
            </w:r>
          </w:p>
        </w:tc>
        <w:tc>
          <w:tcPr>
            <w:tcW w:w="1019" w:type="dxa"/>
            <w:tcBorders>
              <w:top w:val="single" w:sz="8" w:space="0" w:color="AEAEAE"/>
              <w:left w:val="single" w:sz="8" w:space="0" w:color="E0E0E0"/>
              <w:bottom w:val="single" w:sz="8" w:space="0" w:color="152935"/>
              <w:right w:val="single" w:sz="8" w:space="0" w:color="E0E0E0"/>
            </w:tcBorders>
            <w:shd w:val="clear" w:color="auto" w:fill="F9F9FB"/>
          </w:tcPr>
          <w:p w14:paraId="7D9A4353"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339" w:type="dxa"/>
            <w:tcBorders>
              <w:top w:val="single" w:sz="8" w:space="0" w:color="AEAEAE"/>
              <w:left w:val="single" w:sz="8" w:space="0" w:color="E0E0E0"/>
              <w:bottom w:val="single" w:sz="8" w:space="0" w:color="152935"/>
              <w:right w:val="single" w:sz="8" w:space="0" w:color="E0E0E0"/>
            </w:tcBorders>
            <w:shd w:val="clear" w:color="auto" w:fill="F9F9FB"/>
          </w:tcPr>
          <w:p w14:paraId="2215BFB7"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1.356</w:t>
            </w:r>
          </w:p>
        </w:tc>
        <w:tc>
          <w:tcPr>
            <w:tcW w:w="1021" w:type="dxa"/>
            <w:tcBorders>
              <w:top w:val="single" w:sz="8" w:space="0" w:color="AEAEAE"/>
              <w:left w:val="single" w:sz="8" w:space="0" w:color="E0E0E0"/>
              <w:bottom w:val="single" w:sz="8" w:space="0" w:color="152935"/>
              <w:right w:val="nil"/>
            </w:tcBorders>
            <w:shd w:val="clear" w:color="auto" w:fill="F9F9FB"/>
          </w:tcPr>
          <w:p w14:paraId="37688CFF" w14:textId="77777777" w:rsidR="00271AEE" w:rsidRPr="00B74784" w:rsidRDefault="00271AE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1.838</w:t>
            </w:r>
          </w:p>
        </w:tc>
      </w:tr>
    </w:tbl>
    <w:p w14:paraId="7CFEA3C0" w14:textId="77777777" w:rsidR="00256C3D" w:rsidRPr="00B74784" w:rsidRDefault="00256C3D" w:rsidP="00256C3D">
      <w:pPr>
        <w:autoSpaceDE w:val="0"/>
        <w:autoSpaceDN w:val="0"/>
        <w:adjustRightInd w:val="0"/>
        <w:spacing w:after="0" w:line="400" w:lineRule="atLeast"/>
        <w:rPr>
          <w:rFonts w:ascii="Times New Roman" w:hAnsi="Times New Roman" w:cs="Times New Roman"/>
          <w:i/>
          <w:iCs/>
          <w:kern w:val="0"/>
          <w:sz w:val="24"/>
          <w:szCs w:val="24"/>
        </w:rPr>
      </w:pPr>
      <w:r w:rsidRPr="00B74784">
        <w:rPr>
          <w:rFonts w:ascii="Times New Roman" w:hAnsi="Times New Roman" w:cs="Times New Roman"/>
          <w:i/>
          <w:iCs/>
          <w:kern w:val="0"/>
          <w:sz w:val="24"/>
          <w:szCs w:val="24"/>
        </w:rPr>
        <w:t>Source: Author’s analysis, 2024</w:t>
      </w:r>
    </w:p>
    <w:p w14:paraId="3638AD96" w14:textId="77777777" w:rsidR="00AA47B3" w:rsidRPr="00B74784" w:rsidRDefault="00AA47B3" w:rsidP="007350A0">
      <w:pPr>
        <w:autoSpaceDE w:val="0"/>
        <w:autoSpaceDN w:val="0"/>
        <w:adjustRightInd w:val="0"/>
        <w:spacing w:after="0" w:line="400" w:lineRule="atLeast"/>
        <w:jc w:val="both"/>
        <w:rPr>
          <w:rFonts w:ascii="Times New Roman" w:hAnsi="Times New Roman" w:cs="Times New Roman"/>
          <w:kern w:val="0"/>
          <w:sz w:val="24"/>
          <w:szCs w:val="24"/>
        </w:rPr>
      </w:pPr>
    </w:p>
    <w:p w14:paraId="61782B61" w14:textId="0AD497FC" w:rsidR="0066641B" w:rsidRPr="00B74784" w:rsidRDefault="0017480B" w:rsidP="007350A0">
      <w:pPr>
        <w:spacing w:line="480" w:lineRule="auto"/>
        <w:jc w:val="both"/>
        <w:rPr>
          <w:rFonts w:ascii="Times New Roman" w:hAnsi="Times New Roman" w:cs="Times New Roman"/>
          <w:color w:val="202124"/>
          <w:spacing w:val="3"/>
          <w:sz w:val="21"/>
          <w:szCs w:val="21"/>
          <w:shd w:val="clear" w:color="auto" w:fill="F8F9FA"/>
        </w:rPr>
      </w:pPr>
      <w:r w:rsidRPr="00B74784">
        <w:rPr>
          <w:rFonts w:ascii="Times New Roman" w:hAnsi="Times New Roman" w:cs="Times New Roman"/>
          <w:sz w:val="24"/>
          <w:szCs w:val="24"/>
        </w:rPr>
        <w:lastRenderedPageBreak/>
        <w:t xml:space="preserve">Exploring responses where </w:t>
      </w:r>
      <w:r w:rsidR="00531C09" w:rsidRPr="00B74784">
        <w:rPr>
          <w:rFonts w:ascii="Times New Roman" w:hAnsi="Times New Roman" w:cs="Times New Roman"/>
          <w:sz w:val="24"/>
          <w:szCs w:val="24"/>
        </w:rPr>
        <w:t>respondents</w:t>
      </w:r>
      <w:r w:rsidRPr="00B74784">
        <w:rPr>
          <w:rFonts w:ascii="Times New Roman" w:hAnsi="Times New Roman" w:cs="Times New Roman"/>
          <w:sz w:val="24"/>
          <w:szCs w:val="24"/>
        </w:rPr>
        <w:t xml:space="preserve"> expressed strong disagreement illuminates critical areas of concern within the surveyed healthcare facilities. Firstly, respondents strongly disagreed with the assertion that inventory management practices adequately meet medication demand, suggesting potential shortcomings or dissatisfaction with the existing inventory management procedures. </w:t>
      </w:r>
      <w:r w:rsidR="0066641B" w:rsidRPr="00B74784">
        <w:rPr>
          <w:rFonts w:ascii="Times New Roman" w:hAnsi="Times New Roman" w:cs="Times New Roman"/>
          <w:sz w:val="24"/>
          <w:szCs w:val="24"/>
        </w:rPr>
        <w:t>According to the two interviewees, despite that the general motive of the inventory system is to ensure that procurement makes provision of medication available to hospitals, the process can be “frustrating and so annoying.” When such frustration sets in, it hampers “</w:t>
      </w:r>
      <w:r w:rsidR="0066641B" w:rsidRPr="00B74784">
        <w:rPr>
          <w:rFonts w:ascii="Times New Roman" w:hAnsi="Times New Roman" w:cs="Times New Roman"/>
          <w:color w:val="202124"/>
          <w:spacing w:val="3"/>
          <w:sz w:val="21"/>
          <w:szCs w:val="21"/>
          <w:shd w:val="clear" w:color="auto" w:fill="F8F9FA"/>
        </w:rPr>
        <w:t xml:space="preserve">the medications available in the hospital which in turn affect the patients” (Interview 2, 5 March 2024). They identified a lack of accountability and maintenance culture as the greatest challenges creating dissatisfaction in Nigeria’s healthcare </w:t>
      </w:r>
      <w:r w:rsidR="008E1BD6" w:rsidRPr="00B74784">
        <w:rPr>
          <w:rFonts w:ascii="Times New Roman" w:hAnsi="Times New Roman" w:cs="Times New Roman"/>
          <w:color w:val="202124"/>
          <w:spacing w:val="3"/>
          <w:sz w:val="21"/>
          <w:szCs w:val="21"/>
          <w:shd w:val="clear" w:color="auto" w:fill="F8F9FA"/>
        </w:rPr>
        <w:t>inventory management system. One of them states:</w:t>
      </w:r>
    </w:p>
    <w:p w14:paraId="5B264FE8" w14:textId="090140FC" w:rsidR="0066641B" w:rsidRPr="00B74784" w:rsidRDefault="008E1BD6" w:rsidP="008E1BD6">
      <w:pPr>
        <w:spacing w:line="240" w:lineRule="auto"/>
        <w:ind w:left="851" w:right="851"/>
        <w:jc w:val="both"/>
        <w:rPr>
          <w:rFonts w:ascii="Times New Roman" w:hAnsi="Times New Roman" w:cs="Times New Roman"/>
          <w:sz w:val="24"/>
          <w:szCs w:val="24"/>
        </w:rPr>
      </w:pPr>
      <w:r w:rsidRPr="00B74784">
        <w:rPr>
          <w:rFonts w:ascii="Times New Roman" w:hAnsi="Times New Roman" w:cs="Times New Roman"/>
          <w:color w:val="202124"/>
          <w:spacing w:val="3"/>
          <w:sz w:val="21"/>
          <w:szCs w:val="21"/>
          <w:shd w:val="clear" w:color="auto" w:fill="F8F9FA"/>
        </w:rPr>
        <w:t>It [the inventory system] is very poor because no one is accountable for anything, and no one wants to take charge i.e., there is a lack of accountability and responsibility in the system.</w:t>
      </w:r>
    </w:p>
    <w:p w14:paraId="78B9E816" w14:textId="60EFBE39" w:rsidR="008E1BD6" w:rsidRPr="00B74784" w:rsidRDefault="008E1BD6"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Despite these challenges, however, the interviewees identified some advantages. One, “</w:t>
      </w:r>
      <w:r w:rsidRPr="00B74784">
        <w:rPr>
          <w:rFonts w:ascii="Times New Roman" w:hAnsi="Times New Roman" w:cs="Times New Roman"/>
          <w:color w:val="202124"/>
          <w:spacing w:val="3"/>
          <w:sz w:val="21"/>
          <w:szCs w:val="21"/>
          <w:shd w:val="clear" w:color="auto" w:fill="F8F9FA"/>
        </w:rPr>
        <w:t>they help to bridge the gap between procurement department and drug distributors” (Interview 1, 5 March 2024). Also, “their strength is group work (team of doctors)” (Interview 2, 5 March 2024).</w:t>
      </w:r>
    </w:p>
    <w:p w14:paraId="7DE4FBA5" w14:textId="77777777" w:rsidR="008E1BD6" w:rsidRPr="00B74784" w:rsidRDefault="0017480B"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 xml:space="preserve">Similarly, </w:t>
      </w:r>
      <w:r w:rsidR="00531C09" w:rsidRPr="00B74784">
        <w:rPr>
          <w:rFonts w:ascii="Times New Roman" w:hAnsi="Times New Roman" w:cs="Times New Roman"/>
          <w:sz w:val="24"/>
          <w:szCs w:val="24"/>
        </w:rPr>
        <w:t>respondent</w:t>
      </w:r>
      <w:r w:rsidRPr="00B74784">
        <w:rPr>
          <w:rFonts w:ascii="Times New Roman" w:hAnsi="Times New Roman" w:cs="Times New Roman"/>
          <w:sz w:val="24"/>
          <w:szCs w:val="24"/>
        </w:rPr>
        <w:t>s conveyed a pronounced disagreement regarding the</w:t>
      </w:r>
      <w:r w:rsidR="00531C09" w:rsidRPr="00B74784">
        <w:rPr>
          <w:rFonts w:ascii="Times New Roman" w:hAnsi="Times New Roman" w:cs="Times New Roman"/>
          <w:sz w:val="24"/>
          <w:szCs w:val="24"/>
        </w:rPr>
        <w:t xml:space="preserve"> </w:t>
      </w:r>
      <w:r w:rsidRPr="00B74784">
        <w:rPr>
          <w:rFonts w:ascii="Times New Roman" w:hAnsi="Times New Roman" w:cs="Times New Roman"/>
          <w:sz w:val="24"/>
          <w:szCs w:val="24"/>
        </w:rPr>
        <w:t>organi</w:t>
      </w:r>
      <w:r w:rsidR="00531C09" w:rsidRPr="00B74784">
        <w:rPr>
          <w:rFonts w:ascii="Times New Roman" w:hAnsi="Times New Roman" w:cs="Times New Roman"/>
          <w:sz w:val="24"/>
          <w:szCs w:val="24"/>
        </w:rPr>
        <w:t>s</w:t>
      </w:r>
      <w:r w:rsidRPr="00B74784">
        <w:rPr>
          <w:rFonts w:ascii="Times New Roman" w:hAnsi="Times New Roman" w:cs="Times New Roman"/>
          <w:sz w:val="24"/>
          <w:szCs w:val="24"/>
        </w:rPr>
        <w:t xml:space="preserve">ation of medication distribution processes, indicating perceived inefficiencies or challenges in the distribution system. Notably, there is a significant disagreement concerning stakeholders' satisfaction with current procurement procedures, implying a prevailing sense of discontent among stakeholders. </w:t>
      </w:r>
    </w:p>
    <w:p w14:paraId="7255B30F" w14:textId="1D9667E1" w:rsidR="0017480B" w:rsidRPr="00B74784" w:rsidRDefault="0017480B"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 xml:space="preserve">Additionally, respondents strongly disagreed with the statement that medication distribution timelines are consistently met, hinting at perceived inconsistencies or delays in the distribution process. </w:t>
      </w:r>
      <w:r w:rsidR="008E1BD6" w:rsidRPr="00B74784">
        <w:rPr>
          <w:rFonts w:ascii="Times New Roman" w:hAnsi="Times New Roman" w:cs="Times New Roman"/>
          <w:sz w:val="24"/>
          <w:szCs w:val="24"/>
        </w:rPr>
        <w:t>Both interviewees, on the contrary, had mixed responses. The first one described the timelines as “not fully satisfactory.” For the second interviewee, on the contrary, “It is</w:t>
      </w:r>
      <w:r w:rsidR="008E1BD6" w:rsidRPr="00B74784">
        <w:rPr>
          <w:rFonts w:ascii="Times New Roman" w:hAnsi="Times New Roman" w:cs="Times New Roman"/>
          <w:color w:val="202124"/>
          <w:spacing w:val="3"/>
          <w:sz w:val="21"/>
          <w:szCs w:val="21"/>
          <w:shd w:val="clear" w:color="auto" w:fill="F8F9FA"/>
        </w:rPr>
        <w:t xml:space="preserve"> fair but the agency (NDLEA) needs to curb fake drugs in the country and also see to it that expired drugs are </w:t>
      </w:r>
      <w:r w:rsidR="008E1BD6" w:rsidRPr="00B74784">
        <w:rPr>
          <w:rFonts w:ascii="Times New Roman" w:hAnsi="Times New Roman" w:cs="Times New Roman"/>
          <w:color w:val="202124"/>
          <w:spacing w:val="3"/>
          <w:sz w:val="21"/>
          <w:szCs w:val="21"/>
          <w:shd w:val="clear" w:color="auto" w:fill="F8F9FA"/>
        </w:rPr>
        <w:lastRenderedPageBreak/>
        <w:t>pushed out of healthcare facilities.”</w:t>
      </w:r>
      <w:r w:rsidR="008E1BD6" w:rsidRPr="00B74784">
        <w:rPr>
          <w:rFonts w:ascii="Times New Roman" w:hAnsi="Times New Roman" w:cs="Times New Roman"/>
          <w:sz w:val="24"/>
          <w:szCs w:val="24"/>
        </w:rPr>
        <w:t xml:space="preserve"> </w:t>
      </w:r>
      <w:r w:rsidRPr="00B74784">
        <w:rPr>
          <w:rFonts w:ascii="Times New Roman" w:hAnsi="Times New Roman" w:cs="Times New Roman"/>
          <w:sz w:val="24"/>
          <w:szCs w:val="24"/>
        </w:rPr>
        <w:t>The interpretation is nuanced for the question about stakeholders' perception of inventory tracking system effectiveness, where respondents did not strongly agree on the ineffectiveness, revealing a more complex view of these tracking systems</w:t>
      </w:r>
      <w:r w:rsidRPr="00B74784">
        <w:rPr>
          <w:rFonts w:ascii="Times New Roman" w:hAnsi="Times New Roman" w:cs="Times New Roman"/>
          <w:sz w:val="24"/>
          <w:szCs w:val="24"/>
          <w:lang w:val="en-US"/>
        </w:rPr>
        <w:t>.</w:t>
      </w:r>
      <w:r w:rsidR="008E1BD6" w:rsidRPr="00B74784">
        <w:rPr>
          <w:rFonts w:ascii="Times New Roman" w:hAnsi="Times New Roman" w:cs="Times New Roman"/>
          <w:sz w:val="24"/>
          <w:szCs w:val="24"/>
          <w:lang w:val="en-US"/>
        </w:rPr>
        <w:t xml:space="preserve"> </w:t>
      </w:r>
    </w:p>
    <w:p w14:paraId="2B6C5B1D" w14:textId="77777777" w:rsidR="00C149D6" w:rsidRPr="00B74784" w:rsidRDefault="0017480B" w:rsidP="007350A0">
      <w:pPr>
        <w:spacing w:line="480" w:lineRule="auto"/>
        <w:jc w:val="both"/>
        <w:rPr>
          <w:rFonts w:ascii="Times New Roman" w:hAnsi="Times New Roman" w:cs="Times New Roman"/>
          <w:sz w:val="24"/>
          <w:szCs w:val="24"/>
        </w:rPr>
      </w:pPr>
      <w:r w:rsidRPr="00B74784">
        <w:rPr>
          <w:rFonts w:ascii="Times New Roman" w:hAnsi="Times New Roman" w:cs="Times New Roman"/>
          <w:sz w:val="24"/>
          <w:szCs w:val="24"/>
        </w:rPr>
        <w:t xml:space="preserve">In examining the responses where most respondents displayed strong agreement, several noteworthy trends emerged. Firstly, </w:t>
      </w:r>
      <w:r w:rsidR="00531C09" w:rsidRPr="00B74784">
        <w:rPr>
          <w:rFonts w:ascii="Times New Roman" w:hAnsi="Times New Roman" w:cs="Times New Roman"/>
          <w:sz w:val="24"/>
          <w:szCs w:val="24"/>
        </w:rPr>
        <w:t xml:space="preserve">respondents </w:t>
      </w:r>
      <w:r w:rsidRPr="00B74784">
        <w:rPr>
          <w:rFonts w:ascii="Times New Roman" w:hAnsi="Times New Roman" w:cs="Times New Roman"/>
          <w:sz w:val="24"/>
          <w:szCs w:val="24"/>
        </w:rPr>
        <w:t xml:space="preserve">strongly concurred with the statement that their healthcare facility relies on external suppliers for medication procurement, although the mean fell slightly below 4. This suggests a significant dependence on external sources for medications. Additionally, respondents indicated robust agreement regarding the substantial impact of industry trends on medication procurement and distribution strategies, underscoring a keen awareness and consideration of industry dynamics. </w:t>
      </w:r>
    </w:p>
    <w:p w14:paraId="338FFADE" w14:textId="145251D4" w:rsidR="0017480B" w:rsidRPr="00B74784" w:rsidRDefault="0017480B"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rPr>
        <w:t xml:space="preserve">Furthermore, there is a strong alignment with compliance with external regulations in addressing medication shortages, reflecting a commitment to regulatory adherence. Notably, respondents </w:t>
      </w:r>
      <w:r w:rsidR="00C149D6" w:rsidRPr="00B74784">
        <w:rPr>
          <w:rFonts w:ascii="Times New Roman" w:hAnsi="Times New Roman" w:cs="Times New Roman"/>
          <w:sz w:val="24"/>
          <w:szCs w:val="24"/>
        </w:rPr>
        <w:t>believed</w:t>
      </w:r>
      <w:r w:rsidRPr="00B74784">
        <w:rPr>
          <w:rFonts w:ascii="Times New Roman" w:hAnsi="Times New Roman" w:cs="Times New Roman"/>
          <w:sz w:val="24"/>
          <w:szCs w:val="24"/>
        </w:rPr>
        <w:t xml:space="preserve"> that regulatory pressures minimally affect medication procurement strategies, indicating a perceived independence from regulatory constraints. However, a nuanced perspective arises concerning the understanding of factors contributing to medication shortages by healthcare facility staff, as the mean for this question fell below 4, suggesting a less unanimous consensus on this aspect</w:t>
      </w:r>
      <w:r w:rsidRPr="00B74784">
        <w:rPr>
          <w:rFonts w:ascii="Times New Roman" w:hAnsi="Times New Roman" w:cs="Times New Roman"/>
          <w:sz w:val="24"/>
          <w:szCs w:val="24"/>
          <w:lang w:val="en-US"/>
        </w:rPr>
        <w:t>.</w:t>
      </w:r>
      <w:r w:rsidR="00C149D6" w:rsidRPr="00B74784">
        <w:rPr>
          <w:rFonts w:ascii="Times New Roman" w:hAnsi="Times New Roman" w:cs="Times New Roman"/>
          <w:sz w:val="24"/>
          <w:szCs w:val="24"/>
          <w:lang w:val="en-US"/>
        </w:rPr>
        <w:t xml:space="preserve"> The two interviewees corroborated the survey findings by identifying “poor communication, poor means of transportation</w:t>
      </w:r>
      <w:r w:rsidR="00B86848" w:rsidRPr="00B74784">
        <w:rPr>
          <w:rFonts w:ascii="Times New Roman" w:hAnsi="Times New Roman" w:cs="Times New Roman"/>
          <w:sz w:val="24"/>
          <w:szCs w:val="24"/>
          <w:lang w:val="en-US"/>
        </w:rPr>
        <w:t xml:space="preserve">, environment, selling drugs without a medical </w:t>
      </w:r>
      <w:r w:rsidR="00A11123" w:rsidRPr="00B74784">
        <w:rPr>
          <w:rFonts w:ascii="Times New Roman" w:hAnsi="Times New Roman" w:cs="Times New Roman"/>
          <w:sz w:val="24"/>
          <w:szCs w:val="24"/>
          <w:lang w:val="en-US"/>
        </w:rPr>
        <w:t>license</w:t>
      </w:r>
      <w:r w:rsidR="00B86848" w:rsidRPr="00B74784">
        <w:rPr>
          <w:rFonts w:ascii="Times New Roman" w:hAnsi="Times New Roman" w:cs="Times New Roman"/>
          <w:sz w:val="24"/>
          <w:szCs w:val="24"/>
          <w:lang w:val="en-US"/>
        </w:rPr>
        <w:t xml:space="preserve"> and</w:t>
      </w:r>
      <w:r w:rsidR="00C149D6" w:rsidRPr="00B74784">
        <w:rPr>
          <w:rFonts w:ascii="Times New Roman" w:hAnsi="Times New Roman" w:cs="Times New Roman"/>
          <w:sz w:val="24"/>
          <w:szCs w:val="24"/>
          <w:lang w:val="en-US"/>
        </w:rPr>
        <w:t xml:space="preserve"> lack of power supply” as key factors leading to the shortage of critical medications that jeopardise Nigeria’s healthcare facilities.</w:t>
      </w:r>
      <w:r w:rsidR="009A4192" w:rsidRPr="00B74784">
        <w:rPr>
          <w:rFonts w:ascii="Times New Roman" w:hAnsi="Times New Roman" w:cs="Times New Roman"/>
          <w:sz w:val="24"/>
          <w:szCs w:val="24"/>
          <w:lang w:val="en-US"/>
        </w:rPr>
        <w:t xml:space="preserve"> Specifically, whenever the power supply is not steady, the second interviewer submitted that it negatively affects the healthcare sector in areas “such as X-ray, ultrasound surgeries and some other health attentions.”</w:t>
      </w:r>
    </w:p>
    <w:p w14:paraId="3B47C1B6" w14:textId="7EBE7528" w:rsidR="000B20F9" w:rsidRPr="00B74784" w:rsidRDefault="00C149D6"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lastRenderedPageBreak/>
        <w:t>Most</w:t>
      </w:r>
      <w:r w:rsidR="0017480B" w:rsidRPr="00B74784">
        <w:rPr>
          <w:rFonts w:ascii="Times New Roman" w:hAnsi="Times New Roman" w:cs="Times New Roman"/>
          <w:sz w:val="24"/>
          <w:szCs w:val="24"/>
          <w:lang w:val="en-US"/>
        </w:rPr>
        <w:t xml:space="preserve"> responses tend to cluster toward the lower end of the scale, indicating a general tendency for disagreement or lower agreement with the statements.</w:t>
      </w:r>
      <w:r w:rsidR="00531C09" w:rsidRPr="00B74784">
        <w:rPr>
          <w:rFonts w:ascii="Times New Roman" w:hAnsi="Times New Roman" w:cs="Times New Roman"/>
          <w:sz w:val="24"/>
          <w:szCs w:val="24"/>
          <w:lang w:val="en-US"/>
        </w:rPr>
        <w:t xml:space="preserve"> </w:t>
      </w:r>
      <w:r w:rsidR="0017480B" w:rsidRPr="00B74784">
        <w:rPr>
          <w:rFonts w:ascii="Times New Roman" w:hAnsi="Times New Roman" w:cs="Times New Roman"/>
          <w:sz w:val="24"/>
          <w:szCs w:val="24"/>
          <w:lang w:val="en-US"/>
        </w:rPr>
        <w:t>Questions related to inventory management, distribution processes, and stakeholder satisfaction show a consistent trend of lower agreement.</w:t>
      </w:r>
      <w:r w:rsidR="00531C09" w:rsidRPr="00B74784">
        <w:rPr>
          <w:rFonts w:ascii="Times New Roman" w:hAnsi="Times New Roman" w:cs="Times New Roman"/>
          <w:sz w:val="24"/>
          <w:szCs w:val="24"/>
          <w:lang w:val="en-US"/>
        </w:rPr>
        <w:t xml:space="preserve"> </w:t>
      </w:r>
      <w:r w:rsidR="0017480B" w:rsidRPr="00B74784">
        <w:rPr>
          <w:rFonts w:ascii="Times New Roman" w:hAnsi="Times New Roman" w:cs="Times New Roman"/>
          <w:sz w:val="24"/>
          <w:szCs w:val="24"/>
          <w:lang w:val="en-US"/>
        </w:rPr>
        <w:t>Questions assessing perceptions of external influences and industry-related factors exhibit a more diverse range of responses, reflecting varied perspectives within the sample.</w:t>
      </w:r>
    </w:p>
    <w:p w14:paraId="28BBC60A" w14:textId="6E923E7C" w:rsidR="000B20F9" w:rsidRPr="00B74784" w:rsidRDefault="004A69B5" w:rsidP="00171B29">
      <w:pPr>
        <w:pStyle w:val="Heading2"/>
        <w:numPr>
          <w:ilvl w:val="0"/>
          <w:numId w:val="0"/>
        </w:numPr>
        <w:ind w:left="576" w:hanging="576"/>
        <w:rPr>
          <w:rFonts w:cs="Times New Roman"/>
        </w:rPr>
      </w:pPr>
      <w:r w:rsidRPr="00B74784">
        <w:rPr>
          <w:rFonts w:cs="Times New Roman"/>
        </w:rPr>
        <w:t>4.2</w:t>
      </w:r>
      <w:r w:rsidR="00171B29" w:rsidRPr="00B74784">
        <w:rPr>
          <w:rFonts w:cs="Times New Roman"/>
        </w:rPr>
        <w:t>.2</w:t>
      </w:r>
      <w:r w:rsidRPr="00B74784">
        <w:rPr>
          <w:rFonts w:cs="Times New Roman"/>
        </w:rPr>
        <w:t xml:space="preserve"> </w:t>
      </w:r>
      <w:r w:rsidR="00FE6C4E" w:rsidRPr="00B74784">
        <w:rPr>
          <w:rFonts w:cs="Times New Roman"/>
        </w:rPr>
        <w:t xml:space="preserve">Examining relevant factors responsible for the availability of medications within Nigerian healthcare facilities </w:t>
      </w:r>
      <w:r w:rsidRPr="00B74784">
        <w:rPr>
          <w:rFonts w:cs="Times New Roman"/>
        </w:rPr>
        <w:t>and</w:t>
      </w:r>
      <w:r w:rsidR="00FE6C4E" w:rsidRPr="00B74784">
        <w:rPr>
          <w:rFonts w:cs="Times New Roman"/>
        </w:rPr>
        <w:t xml:space="preserve"> factors influencing shortages of </w:t>
      </w:r>
      <w:r w:rsidR="00BA0C83" w:rsidRPr="00B74784">
        <w:rPr>
          <w:rFonts w:cs="Times New Roman"/>
        </w:rPr>
        <w:t>medications.</w:t>
      </w:r>
      <w:r w:rsidR="00FE6C4E" w:rsidRPr="00B74784">
        <w:rPr>
          <w:rFonts w:cs="Times New Roman"/>
        </w:rPr>
        <w:t xml:space="preserve"> </w:t>
      </w:r>
    </w:p>
    <w:tbl>
      <w:tblPr>
        <w:tblStyle w:val="TableGrid"/>
        <w:tblW w:w="0" w:type="auto"/>
        <w:tblLook w:val="04A0" w:firstRow="1" w:lastRow="0" w:firstColumn="1" w:lastColumn="0" w:noHBand="0" w:noVBand="1"/>
      </w:tblPr>
      <w:tblGrid>
        <w:gridCol w:w="3006"/>
        <w:gridCol w:w="3005"/>
        <w:gridCol w:w="3005"/>
      </w:tblGrid>
      <w:tr w:rsidR="0017480B" w:rsidRPr="00B74784" w14:paraId="74E9DB51" w14:textId="77777777" w:rsidTr="0017480B">
        <w:tc>
          <w:tcPr>
            <w:tcW w:w="3005" w:type="dxa"/>
          </w:tcPr>
          <w:p w14:paraId="7973F28B" w14:textId="77777777" w:rsidR="0017480B" w:rsidRPr="00B74784" w:rsidRDefault="0017480B" w:rsidP="007350A0">
            <w:pPr>
              <w:autoSpaceDE w:val="0"/>
              <w:autoSpaceDN w:val="0"/>
              <w:adjustRightInd w:val="0"/>
              <w:jc w:val="both"/>
              <w:rPr>
                <w:rFonts w:ascii="Times New Roman" w:hAnsi="Times New Roman" w:cs="Times New Roman"/>
                <w:kern w:val="0"/>
                <w:sz w:val="24"/>
                <w:szCs w:val="24"/>
              </w:rPr>
            </w:pPr>
          </w:p>
          <w:tbl>
            <w:tblPr>
              <w:tblW w:w="2936" w:type="dxa"/>
              <w:tblCellMar>
                <w:left w:w="0" w:type="dxa"/>
                <w:right w:w="0" w:type="dxa"/>
              </w:tblCellMar>
              <w:tblLook w:val="0000" w:firstRow="0" w:lastRow="0" w:firstColumn="0" w:lastColumn="0" w:noHBand="0" w:noVBand="0"/>
            </w:tblPr>
            <w:tblGrid>
              <w:gridCol w:w="737"/>
              <w:gridCol w:w="1169"/>
              <w:gridCol w:w="1030"/>
            </w:tblGrid>
            <w:tr w:rsidR="0017480B" w:rsidRPr="00B74784" w14:paraId="7FBF2938" w14:textId="77777777">
              <w:trPr>
                <w:cantSplit/>
              </w:trPr>
              <w:tc>
                <w:tcPr>
                  <w:tcW w:w="2934" w:type="dxa"/>
                  <w:gridSpan w:val="3"/>
                  <w:tcBorders>
                    <w:top w:val="nil"/>
                    <w:left w:val="nil"/>
                    <w:bottom w:val="nil"/>
                    <w:right w:val="nil"/>
                  </w:tcBorders>
                  <w:shd w:val="clear" w:color="auto" w:fill="FFFFFF"/>
                  <w:vAlign w:val="center"/>
                </w:tcPr>
                <w:p w14:paraId="702CBF9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Our healthcare facility addresses shortages in compliance with external regulations</w:t>
                  </w:r>
                </w:p>
              </w:tc>
            </w:tr>
            <w:tr w:rsidR="0017480B" w:rsidRPr="00B74784" w14:paraId="007CA910" w14:textId="77777777">
              <w:trPr>
                <w:cantSplit/>
              </w:trPr>
              <w:tc>
                <w:tcPr>
                  <w:tcW w:w="737" w:type="dxa"/>
                  <w:tcBorders>
                    <w:top w:val="nil"/>
                    <w:left w:val="nil"/>
                    <w:bottom w:val="single" w:sz="8" w:space="0" w:color="152935"/>
                    <w:right w:val="nil"/>
                  </w:tcBorders>
                  <w:shd w:val="clear" w:color="auto" w:fill="FFFFFF"/>
                  <w:vAlign w:val="bottom"/>
                </w:tcPr>
                <w:p w14:paraId="639D450C" w14:textId="77777777" w:rsidR="0017480B" w:rsidRPr="00B74784" w:rsidRDefault="0017480B"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236ED95E"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6E95B63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t>
                  </w:r>
                </w:p>
              </w:tc>
            </w:tr>
            <w:tr w:rsidR="0017480B" w:rsidRPr="00B74784" w14:paraId="29F5BF13" w14:textId="77777777">
              <w:trPr>
                <w:cantSplit/>
              </w:trPr>
              <w:tc>
                <w:tcPr>
                  <w:tcW w:w="737" w:type="dxa"/>
                  <w:tcBorders>
                    <w:top w:val="single" w:sz="8" w:space="0" w:color="152935"/>
                    <w:left w:val="nil"/>
                    <w:bottom w:val="single" w:sz="8" w:space="0" w:color="AEAEAE"/>
                    <w:right w:val="nil"/>
                  </w:tcBorders>
                  <w:shd w:val="clear" w:color="auto" w:fill="E0E0E0"/>
                </w:tcPr>
                <w:p w14:paraId="496E842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w:t>
                  </w:r>
                </w:p>
              </w:tc>
              <w:tc>
                <w:tcPr>
                  <w:tcW w:w="1168" w:type="dxa"/>
                  <w:tcBorders>
                    <w:top w:val="single" w:sz="8" w:space="0" w:color="152935"/>
                    <w:left w:val="nil"/>
                    <w:bottom w:val="single" w:sz="8" w:space="0" w:color="AEAEAE"/>
                    <w:right w:val="single" w:sz="8" w:space="0" w:color="E0E0E0"/>
                  </w:tcBorders>
                  <w:shd w:val="clear" w:color="auto" w:fill="F9F9FB"/>
                </w:tcPr>
                <w:p w14:paraId="2FCFE47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w:t>
                  </w:r>
                </w:p>
              </w:tc>
              <w:tc>
                <w:tcPr>
                  <w:tcW w:w="1029" w:type="dxa"/>
                  <w:tcBorders>
                    <w:top w:val="single" w:sz="8" w:space="0" w:color="152935"/>
                    <w:left w:val="single" w:sz="8" w:space="0" w:color="E0E0E0"/>
                    <w:bottom w:val="single" w:sz="8" w:space="0" w:color="AEAEAE"/>
                    <w:right w:val="nil"/>
                  </w:tcBorders>
                  <w:shd w:val="clear" w:color="auto" w:fill="F9F9FB"/>
                </w:tcPr>
                <w:p w14:paraId="557CA5E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w:t>
                  </w:r>
                </w:p>
              </w:tc>
            </w:tr>
            <w:tr w:rsidR="0017480B" w:rsidRPr="00B74784" w14:paraId="1BDE0C2B" w14:textId="77777777">
              <w:trPr>
                <w:cantSplit/>
              </w:trPr>
              <w:tc>
                <w:tcPr>
                  <w:tcW w:w="737" w:type="dxa"/>
                  <w:tcBorders>
                    <w:top w:val="single" w:sz="8" w:space="0" w:color="AEAEAE"/>
                    <w:left w:val="nil"/>
                    <w:bottom w:val="single" w:sz="8" w:space="0" w:color="AEAEAE"/>
                    <w:right w:val="nil"/>
                  </w:tcBorders>
                  <w:shd w:val="clear" w:color="auto" w:fill="E0E0E0"/>
                </w:tcPr>
                <w:p w14:paraId="53B0172A"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w:t>
                  </w:r>
                </w:p>
              </w:tc>
              <w:tc>
                <w:tcPr>
                  <w:tcW w:w="1168" w:type="dxa"/>
                  <w:tcBorders>
                    <w:top w:val="single" w:sz="8" w:space="0" w:color="AEAEAE"/>
                    <w:left w:val="nil"/>
                    <w:bottom w:val="single" w:sz="8" w:space="0" w:color="AEAEAE"/>
                    <w:right w:val="single" w:sz="8" w:space="0" w:color="E0E0E0"/>
                  </w:tcBorders>
                  <w:shd w:val="clear" w:color="auto" w:fill="F9F9FB"/>
                </w:tcPr>
                <w:p w14:paraId="2575893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w:t>
                  </w:r>
                </w:p>
              </w:tc>
              <w:tc>
                <w:tcPr>
                  <w:tcW w:w="1029" w:type="dxa"/>
                  <w:tcBorders>
                    <w:top w:val="single" w:sz="8" w:space="0" w:color="AEAEAE"/>
                    <w:left w:val="single" w:sz="8" w:space="0" w:color="E0E0E0"/>
                    <w:bottom w:val="single" w:sz="8" w:space="0" w:color="AEAEAE"/>
                    <w:right w:val="nil"/>
                  </w:tcBorders>
                  <w:shd w:val="clear" w:color="auto" w:fill="F9F9FB"/>
                </w:tcPr>
                <w:p w14:paraId="291EC0FA"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9.6%</w:t>
                  </w:r>
                </w:p>
              </w:tc>
            </w:tr>
            <w:tr w:rsidR="0017480B" w:rsidRPr="00B74784" w14:paraId="6D416D87" w14:textId="77777777">
              <w:trPr>
                <w:cantSplit/>
              </w:trPr>
              <w:tc>
                <w:tcPr>
                  <w:tcW w:w="737" w:type="dxa"/>
                  <w:tcBorders>
                    <w:top w:val="single" w:sz="8" w:space="0" w:color="AEAEAE"/>
                    <w:left w:val="nil"/>
                    <w:bottom w:val="single" w:sz="8" w:space="0" w:color="AEAEAE"/>
                    <w:right w:val="nil"/>
                  </w:tcBorders>
                  <w:shd w:val="clear" w:color="auto" w:fill="E0E0E0"/>
                </w:tcPr>
                <w:p w14:paraId="30857CD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SD</w:t>
                  </w:r>
                </w:p>
              </w:tc>
              <w:tc>
                <w:tcPr>
                  <w:tcW w:w="1168" w:type="dxa"/>
                  <w:tcBorders>
                    <w:top w:val="single" w:sz="8" w:space="0" w:color="AEAEAE"/>
                    <w:left w:val="nil"/>
                    <w:bottom w:val="single" w:sz="8" w:space="0" w:color="AEAEAE"/>
                    <w:right w:val="single" w:sz="8" w:space="0" w:color="E0E0E0"/>
                  </w:tcBorders>
                  <w:shd w:val="clear" w:color="auto" w:fill="F9F9FB"/>
                </w:tcPr>
                <w:p w14:paraId="0C129521"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w:t>
                  </w:r>
                </w:p>
              </w:tc>
              <w:tc>
                <w:tcPr>
                  <w:tcW w:w="1029" w:type="dxa"/>
                  <w:tcBorders>
                    <w:top w:val="single" w:sz="8" w:space="0" w:color="AEAEAE"/>
                    <w:left w:val="single" w:sz="8" w:space="0" w:color="E0E0E0"/>
                    <w:bottom w:val="single" w:sz="8" w:space="0" w:color="AEAEAE"/>
                    <w:right w:val="nil"/>
                  </w:tcBorders>
                  <w:shd w:val="clear" w:color="auto" w:fill="F9F9FB"/>
                </w:tcPr>
                <w:p w14:paraId="3FEFCABC"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10.3%</w:t>
                  </w:r>
                </w:p>
              </w:tc>
            </w:tr>
            <w:tr w:rsidR="0017480B" w:rsidRPr="00B74784" w14:paraId="3B49E5A0" w14:textId="77777777">
              <w:trPr>
                <w:cantSplit/>
              </w:trPr>
              <w:tc>
                <w:tcPr>
                  <w:tcW w:w="737" w:type="dxa"/>
                  <w:tcBorders>
                    <w:top w:val="single" w:sz="8" w:space="0" w:color="AEAEAE"/>
                    <w:left w:val="nil"/>
                    <w:bottom w:val="single" w:sz="8" w:space="0" w:color="AEAEAE"/>
                    <w:right w:val="nil"/>
                  </w:tcBorders>
                  <w:shd w:val="clear" w:color="auto" w:fill="E0E0E0"/>
                </w:tcPr>
                <w:p w14:paraId="0213CF1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w:t>
                  </w:r>
                </w:p>
              </w:tc>
              <w:tc>
                <w:tcPr>
                  <w:tcW w:w="1168" w:type="dxa"/>
                  <w:tcBorders>
                    <w:top w:val="single" w:sz="8" w:space="0" w:color="AEAEAE"/>
                    <w:left w:val="nil"/>
                    <w:bottom w:val="single" w:sz="8" w:space="0" w:color="AEAEAE"/>
                    <w:right w:val="single" w:sz="8" w:space="0" w:color="E0E0E0"/>
                  </w:tcBorders>
                  <w:shd w:val="clear" w:color="auto" w:fill="F9F9FB"/>
                </w:tcPr>
                <w:p w14:paraId="4CFBEFA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w:t>
                  </w:r>
                </w:p>
              </w:tc>
              <w:tc>
                <w:tcPr>
                  <w:tcW w:w="1029" w:type="dxa"/>
                  <w:tcBorders>
                    <w:top w:val="single" w:sz="8" w:space="0" w:color="AEAEAE"/>
                    <w:left w:val="single" w:sz="8" w:space="0" w:color="E0E0E0"/>
                    <w:bottom w:val="single" w:sz="8" w:space="0" w:color="AEAEAE"/>
                    <w:right w:val="nil"/>
                  </w:tcBorders>
                  <w:shd w:val="clear" w:color="auto" w:fill="F9F9FB"/>
                </w:tcPr>
                <w:p w14:paraId="7824EAA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18.6%</w:t>
                  </w:r>
                </w:p>
              </w:tc>
            </w:tr>
            <w:tr w:rsidR="0017480B" w:rsidRPr="00B74784" w14:paraId="08623279" w14:textId="77777777">
              <w:trPr>
                <w:cantSplit/>
              </w:trPr>
              <w:tc>
                <w:tcPr>
                  <w:tcW w:w="737" w:type="dxa"/>
                  <w:tcBorders>
                    <w:top w:val="single" w:sz="8" w:space="0" w:color="AEAEAE"/>
                    <w:left w:val="nil"/>
                    <w:bottom w:val="single" w:sz="8" w:space="0" w:color="152935"/>
                    <w:right w:val="nil"/>
                  </w:tcBorders>
                  <w:shd w:val="clear" w:color="auto" w:fill="E0E0E0"/>
                </w:tcPr>
                <w:p w14:paraId="1CFAFB6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SA</w:t>
                  </w:r>
                </w:p>
              </w:tc>
              <w:tc>
                <w:tcPr>
                  <w:tcW w:w="1168" w:type="dxa"/>
                  <w:tcBorders>
                    <w:top w:val="single" w:sz="8" w:space="0" w:color="AEAEAE"/>
                    <w:left w:val="nil"/>
                    <w:bottom w:val="single" w:sz="8" w:space="0" w:color="152935"/>
                    <w:right w:val="single" w:sz="8" w:space="0" w:color="E0E0E0"/>
                  </w:tcBorders>
                  <w:shd w:val="clear" w:color="auto" w:fill="F9F9FB"/>
                </w:tcPr>
                <w:p w14:paraId="638A59F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w:t>
                  </w:r>
                </w:p>
              </w:tc>
              <w:tc>
                <w:tcPr>
                  <w:tcW w:w="1029" w:type="dxa"/>
                  <w:tcBorders>
                    <w:top w:val="single" w:sz="8" w:space="0" w:color="AEAEAE"/>
                    <w:left w:val="single" w:sz="8" w:space="0" w:color="E0E0E0"/>
                    <w:bottom w:val="single" w:sz="8" w:space="0" w:color="152935"/>
                    <w:right w:val="nil"/>
                  </w:tcBorders>
                  <w:shd w:val="clear" w:color="auto" w:fill="F9F9FB"/>
                </w:tcPr>
                <w:p w14:paraId="4DA9DBC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55.1%</w:t>
                  </w:r>
                </w:p>
              </w:tc>
            </w:tr>
          </w:tbl>
          <w:p w14:paraId="7234905E" w14:textId="77777777" w:rsidR="0017480B" w:rsidRPr="00B74784" w:rsidRDefault="0017480B" w:rsidP="007350A0">
            <w:pPr>
              <w:spacing w:line="480" w:lineRule="auto"/>
              <w:jc w:val="both"/>
              <w:rPr>
                <w:rFonts w:ascii="Times New Roman" w:hAnsi="Times New Roman" w:cs="Times New Roman"/>
                <w:sz w:val="24"/>
                <w:szCs w:val="24"/>
                <w:lang w:val="en-US"/>
              </w:rPr>
            </w:pPr>
          </w:p>
        </w:tc>
        <w:tc>
          <w:tcPr>
            <w:tcW w:w="3005" w:type="dxa"/>
          </w:tcPr>
          <w:p w14:paraId="215D181D" w14:textId="77777777" w:rsidR="0017480B" w:rsidRPr="00B74784" w:rsidRDefault="0017480B" w:rsidP="007350A0">
            <w:pPr>
              <w:autoSpaceDE w:val="0"/>
              <w:autoSpaceDN w:val="0"/>
              <w:adjustRightInd w:val="0"/>
              <w:jc w:val="both"/>
              <w:rPr>
                <w:rFonts w:ascii="Times New Roman" w:hAnsi="Times New Roman" w:cs="Times New Roman"/>
                <w:kern w:val="0"/>
                <w:sz w:val="24"/>
                <w:szCs w:val="24"/>
              </w:rPr>
            </w:pPr>
          </w:p>
          <w:p w14:paraId="03A171BF" w14:textId="77777777" w:rsidR="00417E36" w:rsidRPr="00B74784" w:rsidRDefault="00417E36" w:rsidP="007350A0">
            <w:pPr>
              <w:autoSpaceDE w:val="0"/>
              <w:autoSpaceDN w:val="0"/>
              <w:adjustRightInd w:val="0"/>
              <w:jc w:val="both"/>
              <w:rPr>
                <w:rFonts w:ascii="Times New Roman" w:hAnsi="Times New Roman" w:cs="Times New Roman"/>
                <w:kern w:val="0"/>
                <w:sz w:val="24"/>
                <w:szCs w:val="24"/>
              </w:rPr>
            </w:pPr>
          </w:p>
          <w:tbl>
            <w:tblPr>
              <w:tblW w:w="2936" w:type="dxa"/>
              <w:tblCellMar>
                <w:left w:w="0" w:type="dxa"/>
                <w:right w:w="0" w:type="dxa"/>
              </w:tblCellMar>
              <w:tblLook w:val="0000" w:firstRow="0" w:lastRow="0" w:firstColumn="0" w:lastColumn="0" w:noHBand="0" w:noVBand="0"/>
            </w:tblPr>
            <w:tblGrid>
              <w:gridCol w:w="737"/>
              <w:gridCol w:w="1169"/>
              <w:gridCol w:w="1030"/>
            </w:tblGrid>
            <w:tr w:rsidR="0017480B" w:rsidRPr="00B74784" w14:paraId="7E932EE6" w14:textId="77777777">
              <w:trPr>
                <w:cantSplit/>
              </w:trPr>
              <w:tc>
                <w:tcPr>
                  <w:tcW w:w="2934" w:type="dxa"/>
                  <w:gridSpan w:val="3"/>
                  <w:tcBorders>
                    <w:top w:val="nil"/>
                    <w:left w:val="nil"/>
                    <w:bottom w:val="nil"/>
                    <w:right w:val="nil"/>
                  </w:tcBorders>
                  <w:shd w:val="clear" w:color="auto" w:fill="FFFFFF"/>
                  <w:vAlign w:val="center"/>
                </w:tcPr>
                <w:p w14:paraId="6BDC541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Medication availability in Nigerian healthcare facilities is consistent</w:t>
                  </w:r>
                </w:p>
              </w:tc>
            </w:tr>
            <w:tr w:rsidR="0017480B" w:rsidRPr="00B74784" w14:paraId="02F161E6" w14:textId="77777777">
              <w:trPr>
                <w:cantSplit/>
              </w:trPr>
              <w:tc>
                <w:tcPr>
                  <w:tcW w:w="737" w:type="dxa"/>
                  <w:tcBorders>
                    <w:top w:val="nil"/>
                    <w:left w:val="nil"/>
                    <w:bottom w:val="single" w:sz="8" w:space="0" w:color="152935"/>
                    <w:right w:val="nil"/>
                  </w:tcBorders>
                  <w:shd w:val="clear" w:color="auto" w:fill="FFFFFF"/>
                  <w:vAlign w:val="bottom"/>
                </w:tcPr>
                <w:p w14:paraId="6F7B3C71" w14:textId="77777777" w:rsidR="0017480B" w:rsidRPr="00B74784" w:rsidRDefault="0017480B"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65CAA3E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29FDA6B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t>
                  </w:r>
                </w:p>
              </w:tc>
            </w:tr>
            <w:tr w:rsidR="0017480B" w:rsidRPr="00B74784" w14:paraId="34177323" w14:textId="77777777">
              <w:trPr>
                <w:cantSplit/>
              </w:trPr>
              <w:tc>
                <w:tcPr>
                  <w:tcW w:w="737" w:type="dxa"/>
                  <w:tcBorders>
                    <w:top w:val="single" w:sz="8" w:space="0" w:color="152935"/>
                    <w:left w:val="nil"/>
                    <w:bottom w:val="single" w:sz="8" w:space="0" w:color="AEAEAE"/>
                    <w:right w:val="nil"/>
                  </w:tcBorders>
                  <w:shd w:val="clear" w:color="auto" w:fill="E0E0E0"/>
                </w:tcPr>
                <w:p w14:paraId="0145568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SA</w:t>
                  </w:r>
                </w:p>
              </w:tc>
              <w:tc>
                <w:tcPr>
                  <w:tcW w:w="1168" w:type="dxa"/>
                  <w:tcBorders>
                    <w:top w:val="single" w:sz="8" w:space="0" w:color="152935"/>
                    <w:left w:val="nil"/>
                    <w:bottom w:val="single" w:sz="8" w:space="0" w:color="AEAEAE"/>
                    <w:right w:val="single" w:sz="8" w:space="0" w:color="E0E0E0"/>
                  </w:tcBorders>
                  <w:shd w:val="clear" w:color="auto" w:fill="F9F9FB"/>
                </w:tcPr>
                <w:p w14:paraId="5C142AD7"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w:t>
                  </w:r>
                </w:p>
              </w:tc>
              <w:tc>
                <w:tcPr>
                  <w:tcW w:w="1029" w:type="dxa"/>
                  <w:tcBorders>
                    <w:top w:val="single" w:sz="8" w:space="0" w:color="152935"/>
                    <w:left w:val="single" w:sz="8" w:space="0" w:color="E0E0E0"/>
                    <w:bottom w:val="single" w:sz="8" w:space="0" w:color="AEAEAE"/>
                    <w:right w:val="nil"/>
                  </w:tcBorders>
                  <w:shd w:val="clear" w:color="auto" w:fill="F9F9FB"/>
                </w:tcPr>
                <w:p w14:paraId="0CBC6FBE"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w:t>
                  </w:r>
                </w:p>
              </w:tc>
            </w:tr>
            <w:tr w:rsidR="0017480B" w:rsidRPr="00B74784" w14:paraId="06252D52" w14:textId="77777777">
              <w:trPr>
                <w:cantSplit/>
              </w:trPr>
              <w:tc>
                <w:tcPr>
                  <w:tcW w:w="737" w:type="dxa"/>
                  <w:tcBorders>
                    <w:top w:val="single" w:sz="8" w:space="0" w:color="AEAEAE"/>
                    <w:left w:val="nil"/>
                    <w:bottom w:val="single" w:sz="8" w:space="0" w:color="AEAEAE"/>
                    <w:right w:val="nil"/>
                  </w:tcBorders>
                  <w:shd w:val="clear" w:color="auto" w:fill="E0E0E0"/>
                </w:tcPr>
                <w:p w14:paraId="02A8D88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w:t>
                  </w:r>
                </w:p>
              </w:tc>
              <w:tc>
                <w:tcPr>
                  <w:tcW w:w="1168" w:type="dxa"/>
                  <w:tcBorders>
                    <w:top w:val="single" w:sz="8" w:space="0" w:color="AEAEAE"/>
                    <w:left w:val="nil"/>
                    <w:bottom w:val="single" w:sz="8" w:space="0" w:color="AEAEAE"/>
                    <w:right w:val="single" w:sz="8" w:space="0" w:color="E0E0E0"/>
                  </w:tcBorders>
                  <w:shd w:val="clear" w:color="auto" w:fill="F9F9FB"/>
                </w:tcPr>
                <w:p w14:paraId="2286E86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w:t>
                  </w:r>
                </w:p>
              </w:tc>
              <w:tc>
                <w:tcPr>
                  <w:tcW w:w="1029" w:type="dxa"/>
                  <w:tcBorders>
                    <w:top w:val="single" w:sz="8" w:space="0" w:color="AEAEAE"/>
                    <w:left w:val="single" w:sz="8" w:space="0" w:color="E0E0E0"/>
                    <w:bottom w:val="single" w:sz="8" w:space="0" w:color="AEAEAE"/>
                    <w:right w:val="nil"/>
                  </w:tcBorders>
                  <w:shd w:val="clear" w:color="auto" w:fill="F9F9FB"/>
                </w:tcPr>
                <w:p w14:paraId="2C8F07A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w:t>
                  </w:r>
                </w:p>
              </w:tc>
            </w:tr>
            <w:tr w:rsidR="0017480B" w:rsidRPr="00B74784" w14:paraId="16E81D91" w14:textId="77777777">
              <w:trPr>
                <w:cantSplit/>
              </w:trPr>
              <w:tc>
                <w:tcPr>
                  <w:tcW w:w="737" w:type="dxa"/>
                  <w:tcBorders>
                    <w:top w:val="single" w:sz="8" w:space="0" w:color="AEAEAE"/>
                    <w:left w:val="nil"/>
                    <w:bottom w:val="single" w:sz="8" w:space="0" w:color="AEAEAE"/>
                    <w:right w:val="nil"/>
                  </w:tcBorders>
                  <w:shd w:val="clear" w:color="auto" w:fill="E0E0E0"/>
                </w:tcPr>
                <w:p w14:paraId="5B48573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w:t>
                  </w:r>
                </w:p>
              </w:tc>
              <w:tc>
                <w:tcPr>
                  <w:tcW w:w="1168" w:type="dxa"/>
                  <w:tcBorders>
                    <w:top w:val="single" w:sz="8" w:space="0" w:color="AEAEAE"/>
                    <w:left w:val="nil"/>
                    <w:bottom w:val="single" w:sz="8" w:space="0" w:color="AEAEAE"/>
                    <w:right w:val="single" w:sz="8" w:space="0" w:color="E0E0E0"/>
                  </w:tcBorders>
                  <w:shd w:val="clear" w:color="auto" w:fill="F9F9FB"/>
                </w:tcPr>
                <w:p w14:paraId="01479EB3"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w:t>
                  </w:r>
                </w:p>
              </w:tc>
              <w:tc>
                <w:tcPr>
                  <w:tcW w:w="1029" w:type="dxa"/>
                  <w:tcBorders>
                    <w:top w:val="single" w:sz="8" w:space="0" w:color="AEAEAE"/>
                    <w:left w:val="single" w:sz="8" w:space="0" w:color="E0E0E0"/>
                    <w:bottom w:val="single" w:sz="8" w:space="0" w:color="AEAEAE"/>
                    <w:right w:val="nil"/>
                  </w:tcBorders>
                  <w:shd w:val="clear" w:color="auto" w:fill="F9F9FB"/>
                </w:tcPr>
                <w:p w14:paraId="339FDCD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w:t>
                  </w:r>
                </w:p>
              </w:tc>
            </w:tr>
            <w:tr w:rsidR="0017480B" w:rsidRPr="00B74784" w14:paraId="398D8C0C" w14:textId="77777777">
              <w:trPr>
                <w:cantSplit/>
              </w:trPr>
              <w:tc>
                <w:tcPr>
                  <w:tcW w:w="737" w:type="dxa"/>
                  <w:tcBorders>
                    <w:top w:val="single" w:sz="8" w:space="0" w:color="AEAEAE"/>
                    <w:left w:val="nil"/>
                    <w:bottom w:val="single" w:sz="8" w:space="0" w:color="AEAEAE"/>
                    <w:right w:val="nil"/>
                  </w:tcBorders>
                  <w:shd w:val="clear" w:color="auto" w:fill="E0E0E0"/>
                </w:tcPr>
                <w:p w14:paraId="61C31383"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w:t>
                  </w:r>
                </w:p>
              </w:tc>
              <w:tc>
                <w:tcPr>
                  <w:tcW w:w="1168" w:type="dxa"/>
                  <w:tcBorders>
                    <w:top w:val="single" w:sz="8" w:space="0" w:color="AEAEAE"/>
                    <w:left w:val="nil"/>
                    <w:bottom w:val="single" w:sz="8" w:space="0" w:color="AEAEAE"/>
                    <w:right w:val="single" w:sz="8" w:space="0" w:color="E0E0E0"/>
                  </w:tcBorders>
                  <w:shd w:val="clear" w:color="auto" w:fill="F9F9FB"/>
                </w:tcPr>
                <w:p w14:paraId="13D063E5"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w:t>
                  </w:r>
                </w:p>
              </w:tc>
              <w:tc>
                <w:tcPr>
                  <w:tcW w:w="1029" w:type="dxa"/>
                  <w:tcBorders>
                    <w:top w:val="single" w:sz="8" w:space="0" w:color="AEAEAE"/>
                    <w:left w:val="single" w:sz="8" w:space="0" w:color="E0E0E0"/>
                    <w:bottom w:val="single" w:sz="8" w:space="0" w:color="AEAEAE"/>
                    <w:right w:val="nil"/>
                  </w:tcBorders>
                  <w:shd w:val="clear" w:color="auto" w:fill="F9F9FB"/>
                </w:tcPr>
                <w:p w14:paraId="3C94F52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31.4%</w:t>
                  </w:r>
                </w:p>
              </w:tc>
            </w:tr>
            <w:tr w:rsidR="0017480B" w:rsidRPr="00B74784" w14:paraId="3A93C974" w14:textId="77777777">
              <w:trPr>
                <w:cantSplit/>
              </w:trPr>
              <w:tc>
                <w:tcPr>
                  <w:tcW w:w="737" w:type="dxa"/>
                  <w:tcBorders>
                    <w:top w:val="single" w:sz="8" w:space="0" w:color="AEAEAE"/>
                    <w:left w:val="nil"/>
                    <w:bottom w:val="single" w:sz="8" w:space="0" w:color="152935"/>
                    <w:right w:val="nil"/>
                  </w:tcBorders>
                  <w:shd w:val="clear" w:color="auto" w:fill="E0E0E0"/>
                </w:tcPr>
                <w:p w14:paraId="064268A7"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SD</w:t>
                  </w:r>
                </w:p>
              </w:tc>
              <w:tc>
                <w:tcPr>
                  <w:tcW w:w="1168" w:type="dxa"/>
                  <w:tcBorders>
                    <w:top w:val="single" w:sz="8" w:space="0" w:color="AEAEAE"/>
                    <w:left w:val="nil"/>
                    <w:bottom w:val="single" w:sz="8" w:space="0" w:color="152935"/>
                    <w:right w:val="single" w:sz="8" w:space="0" w:color="E0E0E0"/>
                  </w:tcBorders>
                  <w:shd w:val="clear" w:color="auto" w:fill="F9F9FB"/>
                </w:tcPr>
                <w:p w14:paraId="3CB57C4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w:t>
                  </w:r>
                </w:p>
              </w:tc>
              <w:tc>
                <w:tcPr>
                  <w:tcW w:w="1029" w:type="dxa"/>
                  <w:tcBorders>
                    <w:top w:val="single" w:sz="8" w:space="0" w:color="AEAEAE"/>
                    <w:left w:val="single" w:sz="8" w:space="0" w:color="E0E0E0"/>
                    <w:bottom w:val="single" w:sz="8" w:space="0" w:color="152935"/>
                    <w:right w:val="nil"/>
                  </w:tcBorders>
                  <w:shd w:val="clear" w:color="auto" w:fill="F9F9FB"/>
                </w:tcPr>
                <w:p w14:paraId="196E613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59.6%</w:t>
                  </w:r>
                </w:p>
              </w:tc>
            </w:tr>
          </w:tbl>
          <w:p w14:paraId="659359FC" w14:textId="52A525B9" w:rsidR="0017480B" w:rsidRPr="00B74784" w:rsidRDefault="0017480B" w:rsidP="007350A0">
            <w:pPr>
              <w:tabs>
                <w:tab w:val="left" w:pos="1860"/>
              </w:tabs>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ab/>
            </w:r>
          </w:p>
        </w:tc>
        <w:tc>
          <w:tcPr>
            <w:tcW w:w="3006" w:type="dxa"/>
          </w:tcPr>
          <w:p w14:paraId="761DCC36" w14:textId="77777777" w:rsidR="0017480B" w:rsidRPr="00B74784" w:rsidRDefault="0017480B" w:rsidP="007350A0">
            <w:pPr>
              <w:autoSpaceDE w:val="0"/>
              <w:autoSpaceDN w:val="0"/>
              <w:adjustRightInd w:val="0"/>
              <w:jc w:val="both"/>
              <w:rPr>
                <w:rFonts w:ascii="Times New Roman" w:hAnsi="Times New Roman" w:cs="Times New Roman"/>
                <w:kern w:val="0"/>
                <w:sz w:val="24"/>
                <w:szCs w:val="24"/>
              </w:rPr>
            </w:pPr>
          </w:p>
          <w:tbl>
            <w:tblPr>
              <w:tblW w:w="2936" w:type="dxa"/>
              <w:tblCellMar>
                <w:left w:w="0" w:type="dxa"/>
                <w:right w:w="0" w:type="dxa"/>
              </w:tblCellMar>
              <w:tblLook w:val="0000" w:firstRow="0" w:lastRow="0" w:firstColumn="0" w:lastColumn="0" w:noHBand="0" w:noVBand="0"/>
            </w:tblPr>
            <w:tblGrid>
              <w:gridCol w:w="737"/>
              <w:gridCol w:w="1169"/>
              <w:gridCol w:w="1030"/>
            </w:tblGrid>
            <w:tr w:rsidR="0017480B" w:rsidRPr="00B74784" w14:paraId="025DE6C4" w14:textId="77777777">
              <w:trPr>
                <w:cantSplit/>
              </w:trPr>
              <w:tc>
                <w:tcPr>
                  <w:tcW w:w="2934" w:type="dxa"/>
                  <w:gridSpan w:val="3"/>
                  <w:tcBorders>
                    <w:top w:val="nil"/>
                    <w:left w:val="nil"/>
                    <w:bottom w:val="nil"/>
                    <w:right w:val="nil"/>
                  </w:tcBorders>
                  <w:shd w:val="clear" w:color="auto" w:fill="FFFFFF"/>
                  <w:vAlign w:val="center"/>
                </w:tcPr>
                <w:p w14:paraId="7030273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Inventory management practices in healthcare facilities adequately meet medication demand</w:t>
                  </w:r>
                </w:p>
              </w:tc>
            </w:tr>
            <w:tr w:rsidR="0017480B" w:rsidRPr="00B74784" w14:paraId="3509DE02" w14:textId="77777777">
              <w:trPr>
                <w:cantSplit/>
              </w:trPr>
              <w:tc>
                <w:tcPr>
                  <w:tcW w:w="737" w:type="dxa"/>
                  <w:tcBorders>
                    <w:top w:val="nil"/>
                    <w:left w:val="nil"/>
                    <w:bottom w:val="single" w:sz="8" w:space="0" w:color="152935"/>
                    <w:right w:val="nil"/>
                  </w:tcBorders>
                  <w:shd w:val="clear" w:color="auto" w:fill="FFFFFF"/>
                  <w:vAlign w:val="bottom"/>
                </w:tcPr>
                <w:p w14:paraId="676AA912" w14:textId="77777777" w:rsidR="0017480B" w:rsidRPr="00B74784" w:rsidRDefault="0017480B"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01E4F66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47CD9640"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t>
                  </w:r>
                </w:p>
              </w:tc>
            </w:tr>
            <w:tr w:rsidR="0017480B" w:rsidRPr="00B74784" w14:paraId="10471FAC" w14:textId="77777777">
              <w:trPr>
                <w:cantSplit/>
              </w:trPr>
              <w:tc>
                <w:tcPr>
                  <w:tcW w:w="737" w:type="dxa"/>
                  <w:tcBorders>
                    <w:top w:val="single" w:sz="8" w:space="0" w:color="152935"/>
                    <w:left w:val="nil"/>
                    <w:bottom w:val="single" w:sz="8" w:space="0" w:color="AEAEAE"/>
                    <w:right w:val="nil"/>
                  </w:tcBorders>
                  <w:shd w:val="clear" w:color="auto" w:fill="E0E0E0"/>
                </w:tcPr>
                <w:p w14:paraId="5696CB84"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w:t>
                  </w:r>
                </w:p>
              </w:tc>
              <w:tc>
                <w:tcPr>
                  <w:tcW w:w="1168" w:type="dxa"/>
                  <w:tcBorders>
                    <w:top w:val="single" w:sz="8" w:space="0" w:color="152935"/>
                    <w:left w:val="nil"/>
                    <w:bottom w:val="single" w:sz="8" w:space="0" w:color="AEAEAE"/>
                    <w:right w:val="single" w:sz="8" w:space="0" w:color="E0E0E0"/>
                  </w:tcBorders>
                  <w:shd w:val="clear" w:color="auto" w:fill="F9F9FB"/>
                </w:tcPr>
                <w:p w14:paraId="720A6A28"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w:t>
                  </w:r>
                </w:p>
              </w:tc>
              <w:tc>
                <w:tcPr>
                  <w:tcW w:w="1029" w:type="dxa"/>
                  <w:tcBorders>
                    <w:top w:val="single" w:sz="8" w:space="0" w:color="152935"/>
                    <w:left w:val="single" w:sz="8" w:space="0" w:color="E0E0E0"/>
                    <w:bottom w:val="single" w:sz="8" w:space="0" w:color="AEAEAE"/>
                    <w:right w:val="nil"/>
                  </w:tcBorders>
                  <w:shd w:val="clear" w:color="auto" w:fill="F9F9FB"/>
                </w:tcPr>
                <w:p w14:paraId="14976D41"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w:t>
                  </w:r>
                </w:p>
              </w:tc>
            </w:tr>
            <w:tr w:rsidR="0017480B" w:rsidRPr="00B74784" w14:paraId="6AB516BE" w14:textId="77777777">
              <w:trPr>
                <w:cantSplit/>
              </w:trPr>
              <w:tc>
                <w:tcPr>
                  <w:tcW w:w="737" w:type="dxa"/>
                  <w:tcBorders>
                    <w:top w:val="single" w:sz="8" w:space="0" w:color="AEAEAE"/>
                    <w:left w:val="nil"/>
                    <w:bottom w:val="single" w:sz="8" w:space="0" w:color="AEAEAE"/>
                    <w:right w:val="nil"/>
                  </w:tcBorders>
                  <w:shd w:val="clear" w:color="auto" w:fill="E0E0E0"/>
                </w:tcPr>
                <w:p w14:paraId="1396C0C9"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SA</w:t>
                  </w:r>
                </w:p>
              </w:tc>
              <w:tc>
                <w:tcPr>
                  <w:tcW w:w="1168" w:type="dxa"/>
                  <w:tcBorders>
                    <w:top w:val="single" w:sz="8" w:space="0" w:color="AEAEAE"/>
                    <w:left w:val="nil"/>
                    <w:bottom w:val="single" w:sz="8" w:space="0" w:color="AEAEAE"/>
                    <w:right w:val="single" w:sz="8" w:space="0" w:color="E0E0E0"/>
                  </w:tcBorders>
                  <w:shd w:val="clear" w:color="auto" w:fill="F9F9FB"/>
                </w:tcPr>
                <w:p w14:paraId="196E947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w:t>
                  </w:r>
                </w:p>
              </w:tc>
              <w:tc>
                <w:tcPr>
                  <w:tcW w:w="1029" w:type="dxa"/>
                  <w:tcBorders>
                    <w:top w:val="single" w:sz="8" w:space="0" w:color="AEAEAE"/>
                    <w:left w:val="single" w:sz="8" w:space="0" w:color="E0E0E0"/>
                    <w:bottom w:val="single" w:sz="8" w:space="0" w:color="AEAEAE"/>
                    <w:right w:val="nil"/>
                  </w:tcBorders>
                  <w:shd w:val="clear" w:color="auto" w:fill="F9F9FB"/>
                </w:tcPr>
                <w:p w14:paraId="4241A072"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w:t>
                  </w:r>
                </w:p>
              </w:tc>
            </w:tr>
            <w:tr w:rsidR="0017480B" w:rsidRPr="00B74784" w14:paraId="4EBD0AAA" w14:textId="77777777">
              <w:trPr>
                <w:cantSplit/>
              </w:trPr>
              <w:tc>
                <w:tcPr>
                  <w:tcW w:w="737" w:type="dxa"/>
                  <w:tcBorders>
                    <w:top w:val="single" w:sz="8" w:space="0" w:color="AEAEAE"/>
                    <w:left w:val="nil"/>
                    <w:bottom w:val="single" w:sz="8" w:space="0" w:color="AEAEAE"/>
                    <w:right w:val="nil"/>
                  </w:tcBorders>
                  <w:shd w:val="clear" w:color="auto" w:fill="E0E0E0"/>
                </w:tcPr>
                <w:p w14:paraId="4036755A"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A</w:t>
                  </w:r>
                </w:p>
              </w:tc>
              <w:tc>
                <w:tcPr>
                  <w:tcW w:w="1168" w:type="dxa"/>
                  <w:tcBorders>
                    <w:top w:val="single" w:sz="8" w:space="0" w:color="AEAEAE"/>
                    <w:left w:val="nil"/>
                    <w:bottom w:val="single" w:sz="8" w:space="0" w:color="AEAEAE"/>
                    <w:right w:val="single" w:sz="8" w:space="0" w:color="E0E0E0"/>
                  </w:tcBorders>
                  <w:shd w:val="clear" w:color="auto" w:fill="F9F9FB"/>
                </w:tcPr>
                <w:p w14:paraId="0440E0F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w:t>
                  </w:r>
                </w:p>
              </w:tc>
              <w:tc>
                <w:tcPr>
                  <w:tcW w:w="1029" w:type="dxa"/>
                  <w:tcBorders>
                    <w:top w:val="single" w:sz="8" w:space="0" w:color="AEAEAE"/>
                    <w:left w:val="single" w:sz="8" w:space="0" w:color="E0E0E0"/>
                    <w:bottom w:val="single" w:sz="8" w:space="0" w:color="AEAEAE"/>
                    <w:right w:val="nil"/>
                  </w:tcBorders>
                  <w:shd w:val="clear" w:color="auto" w:fill="F9F9FB"/>
                </w:tcPr>
                <w:p w14:paraId="4803A425"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w:t>
                  </w:r>
                </w:p>
              </w:tc>
            </w:tr>
            <w:tr w:rsidR="0017480B" w:rsidRPr="00B74784" w14:paraId="7FAAF815" w14:textId="77777777">
              <w:trPr>
                <w:cantSplit/>
              </w:trPr>
              <w:tc>
                <w:tcPr>
                  <w:tcW w:w="737" w:type="dxa"/>
                  <w:tcBorders>
                    <w:top w:val="single" w:sz="8" w:space="0" w:color="AEAEAE"/>
                    <w:left w:val="nil"/>
                    <w:bottom w:val="single" w:sz="8" w:space="0" w:color="AEAEAE"/>
                    <w:right w:val="nil"/>
                  </w:tcBorders>
                  <w:shd w:val="clear" w:color="auto" w:fill="E0E0E0"/>
                </w:tcPr>
                <w:p w14:paraId="454EF2D3"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w:t>
                  </w:r>
                </w:p>
              </w:tc>
              <w:tc>
                <w:tcPr>
                  <w:tcW w:w="1168" w:type="dxa"/>
                  <w:tcBorders>
                    <w:top w:val="single" w:sz="8" w:space="0" w:color="AEAEAE"/>
                    <w:left w:val="nil"/>
                    <w:bottom w:val="single" w:sz="8" w:space="0" w:color="AEAEAE"/>
                    <w:right w:val="single" w:sz="8" w:space="0" w:color="E0E0E0"/>
                  </w:tcBorders>
                  <w:shd w:val="clear" w:color="auto" w:fill="F9F9FB"/>
                </w:tcPr>
                <w:p w14:paraId="00C6650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w:t>
                  </w:r>
                </w:p>
              </w:tc>
              <w:tc>
                <w:tcPr>
                  <w:tcW w:w="1029" w:type="dxa"/>
                  <w:tcBorders>
                    <w:top w:val="single" w:sz="8" w:space="0" w:color="AEAEAE"/>
                    <w:left w:val="single" w:sz="8" w:space="0" w:color="E0E0E0"/>
                    <w:bottom w:val="single" w:sz="8" w:space="0" w:color="AEAEAE"/>
                    <w:right w:val="nil"/>
                  </w:tcBorders>
                  <w:shd w:val="clear" w:color="auto" w:fill="F9F9FB"/>
                </w:tcPr>
                <w:p w14:paraId="561F090C"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32.1%</w:t>
                  </w:r>
                </w:p>
              </w:tc>
            </w:tr>
            <w:tr w:rsidR="0017480B" w:rsidRPr="00B74784" w14:paraId="4252E4B7" w14:textId="77777777">
              <w:trPr>
                <w:cantSplit/>
              </w:trPr>
              <w:tc>
                <w:tcPr>
                  <w:tcW w:w="737" w:type="dxa"/>
                  <w:tcBorders>
                    <w:top w:val="single" w:sz="8" w:space="0" w:color="AEAEAE"/>
                    <w:left w:val="nil"/>
                    <w:bottom w:val="single" w:sz="8" w:space="0" w:color="152935"/>
                    <w:right w:val="nil"/>
                  </w:tcBorders>
                  <w:shd w:val="clear" w:color="auto" w:fill="E0E0E0"/>
                </w:tcPr>
                <w:p w14:paraId="5CFC4A6B"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SD</w:t>
                  </w:r>
                </w:p>
              </w:tc>
              <w:tc>
                <w:tcPr>
                  <w:tcW w:w="1168" w:type="dxa"/>
                  <w:tcBorders>
                    <w:top w:val="single" w:sz="8" w:space="0" w:color="AEAEAE"/>
                    <w:left w:val="nil"/>
                    <w:bottom w:val="single" w:sz="8" w:space="0" w:color="152935"/>
                    <w:right w:val="single" w:sz="8" w:space="0" w:color="E0E0E0"/>
                  </w:tcBorders>
                  <w:shd w:val="clear" w:color="auto" w:fill="F9F9FB"/>
                </w:tcPr>
                <w:p w14:paraId="55BFD066"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w:t>
                  </w:r>
                </w:p>
              </w:tc>
              <w:tc>
                <w:tcPr>
                  <w:tcW w:w="1029" w:type="dxa"/>
                  <w:tcBorders>
                    <w:top w:val="single" w:sz="8" w:space="0" w:color="AEAEAE"/>
                    <w:left w:val="single" w:sz="8" w:space="0" w:color="E0E0E0"/>
                    <w:bottom w:val="single" w:sz="8" w:space="0" w:color="152935"/>
                    <w:right w:val="nil"/>
                  </w:tcBorders>
                  <w:shd w:val="clear" w:color="auto" w:fill="F9F9FB"/>
                </w:tcPr>
                <w:p w14:paraId="3AAAB79D" w14:textId="77777777" w:rsidR="0017480B" w:rsidRPr="00B74784" w:rsidRDefault="0017480B"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52.6%</w:t>
                  </w:r>
                </w:p>
              </w:tc>
            </w:tr>
          </w:tbl>
          <w:p w14:paraId="60F011DB" w14:textId="77777777" w:rsidR="0017480B" w:rsidRPr="00B74784" w:rsidRDefault="0017480B" w:rsidP="007350A0">
            <w:pPr>
              <w:spacing w:line="480" w:lineRule="auto"/>
              <w:jc w:val="both"/>
              <w:rPr>
                <w:rFonts w:ascii="Times New Roman" w:hAnsi="Times New Roman" w:cs="Times New Roman"/>
                <w:sz w:val="24"/>
                <w:szCs w:val="24"/>
                <w:lang w:val="en-US"/>
              </w:rPr>
            </w:pPr>
          </w:p>
        </w:tc>
      </w:tr>
    </w:tbl>
    <w:p w14:paraId="6043A3EF" w14:textId="76453F7F" w:rsidR="00EB77A9" w:rsidRPr="00B74784" w:rsidRDefault="00171B29" w:rsidP="007350A0">
      <w:pPr>
        <w:spacing w:line="480" w:lineRule="auto"/>
        <w:jc w:val="both"/>
        <w:rPr>
          <w:rFonts w:ascii="Times New Roman" w:hAnsi="Times New Roman" w:cs="Times New Roman"/>
          <w:i/>
          <w:iCs/>
          <w:sz w:val="24"/>
          <w:szCs w:val="24"/>
          <w:lang w:val="en-US"/>
        </w:rPr>
      </w:pPr>
      <w:r w:rsidRPr="00B74784">
        <w:rPr>
          <w:rFonts w:ascii="Times New Roman" w:hAnsi="Times New Roman" w:cs="Times New Roman"/>
          <w:i/>
          <w:iCs/>
          <w:sz w:val="24"/>
          <w:szCs w:val="24"/>
          <w:lang w:val="en-US"/>
        </w:rPr>
        <w:t>Author’s analysis, 2024</w:t>
      </w:r>
    </w:p>
    <w:p w14:paraId="727A5D88" w14:textId="77777777" w:rsidR="00171B29" w:rsidRPr="00B74784" w:rsidRDefault="00171B29" w:rsidP="007350A0">
      <w:pPr>
        <w:spacing w:line="480" w:lineRule="auto"/>
        <w:jc w:val="both"/>
        <w:rPr>
          <w:rFonts w:ascii="Times New Roman" w:hAnsi="Times New Roman" w:cs="Times New Roman"/>
          <w:sz w:val="24"/>
          <w:szCs w:val="24"/>
          <w:lang w:val="en-US"/>
        </w:rPr>
      </w:pPr>
    </w:p>
    <w:p w14:paraId="0560F732" w14:textId="77777777" w:rsidR="00171B29" w:rsidRPr="00B74784" w:rsidRDefault="00171B29" w:rsidP="007350A0">
      <w:pPr>
        <w:spacing w:line="480" w:lineRule="auto"/>
        <w:jc w:val="both"/>
        <w:rPr>
          <w:rFonts w:ascii="Times New Roman" w:hAnsi="Times New Roman" w:cs="Times New Roman"/>
          <w:sz w:val="24"/>
          <w:szCs w:val="24"/>
          <w:lang w:val="en-US"/>
        </w:rPr>
      </w:pPr>
    </w:p>
    <w:p w14:paraId="0791D486" w14:textId="77777777" w:rsidR="00171B29" w:rsidRPr="00B74784" w:rsidRDefault="00171B29" w:rsidP="007350A0">
      <w:pPr>
        <w:spacing w:line="480" w:lineRule="auto"/>
        <w:jc w:val="both"/>
        <w:rPr>
          <w:rFonts w:ascii="Times New Roman" w:hAnsi="Times New Roman" w:cs="Times New Roman"/>
          <w:sz w:val="24"/>
          <w:szCs w:val="24"/>
          <w:lang w:val="en-US"/>
        </w:rPr>
      </w:pPr>
    </w:p>
    <w:p w14:paraId="15098C5B" w14:textId="77777777" w:rsidR="00171B29" w:rsidRPr="00B74784" w:rsidRDefault="00171B29" w:rsidP="007350A0">
      <w:pPr>
        <w:spacing w:line="480" w:lineRule="auto"/>
        <w:jc w:val="both"/>
        <w:rPr>
          <w:rFonts w:ascii="Times New Roman" w:hAnsi="Times New Roman" w:cs="Times New Roman"/>
          <w:sz w:val="24"/>
          <w:szCs w:val="24"/>
          <w:lang w:val="en-US"/>
        </w:rPr>
      </w:pPr>
    </w:p>
    <w:p w14:paraId="1AA92C77" w14:textId="77777777" w:rsidR="00171B29" w:rsidRPr="00B74784" w:rsidRDefault="00171B29" w:rsidP="007350A0">
      <w:pPr>
        <w:spacing w:line="480" w:lineRule="auto"/>
        <w:jc w:val="both"/>
        <w:rPr>
          <w:rFonts w:ascii="Times New Roman" w:hAnsi="Times New Roman" w:cs="Times New Roman"/>
          <w:sz w:val="24"/>
          <w:szCs w:val="24"/>
          <w:lang w:val="en-US"/>
        </w:rPr>
      </w:pPr>
    </w:p>
    <w:p w14:paraId="4DEDDFF1" w14:textId="77777777" w:rsidR="00A11123" w:rsidRPr="00B74784" w:rsidRDefault="00A11123" w:rsidP="007350A0">
      <w:pPr>
        <w:spacing w:line="480" w:lineRule="auto"/>
        <w:jc w:val="both"/>
        <w:rPr>
          <w:rFonts w:ascii="Times New Roman" w:hAnsi="Times New Roman" w:cs="Times New Roman"/>
          <w:sz w:val="24"/>
          <w:szCs w:val="24"/>
          <w:lang w:val="en-US"/>
        </w:rPr>
      </w:pPr>
    </w:p>
    <w:p w14:paraId="2BF7E990" w14:textId="77777777" w:rsidR="00A11123" w:rsidRPr="00B74784" w:rsidRDefault="00A11123" w:rsidP="007350A0">
      <w:pPr>
        <w:spacing w:line="480" w:lineRule="auto"/>
        <w:jc w:val="both"/>
        <w:rPr>
          <w:rFonts w:ascii="Times New Roman" w:hAnsi="Times New Roman" w:cs="Times New Roman"/>
          <w:sz w:val="24"/>
          <w:szCs w:val="24"/>
          <w:lang w:val="en-US"/>
        </w:rPr>
      </w:pPr>
    </w:p>
    <w:tbl>
      <w:tblPr>
        <w:tblpPr w:leftFromText="180" w:rightFromText="180" w:vertAnchor="text" w:horzAnchor="margin" w:tblpXSpec="center" w:tblpY="164"/>
        <w:tblW w:w="10961" w:type="dxa"/>
        <w:tblLayout w:type="fixed"/>
        <w:tblCellMar>
          <w:left w:w="0" w:type="dxa"/>
          <w:right w:w="0" w:type="dxa"/>
        </w:tblCellMar>
        <w:tblLook w:val="0000" w:firstRow="0" w:lastRow="0" w:firstColumn="0" w:lastColumn="0" w:noHBand="0" w:noVBand="0"/>
      </w:tblPr>
      <w:tblGrid>
        <w:gridCol w:w="1580"/>
        <w:gridCol w:w="2549"/>
        <w:gridCol w:w="2087"/>
        <w:gridCol w:w="158"/>
        <w:gridCol w:w="1371"/>
        <w:gridCol w:w="158"/>
        <w:gridCol w:w="1371"/>
        <w:gridCol w:w="158"/>
        <w:gridCol w:w="1371"/>
        <w:gridCol w:w="158"/>
      </w:tblGrid>
      <w:tr w:rsidR="009C2567" w:rsidRPr="00B74784" w14:paraId="01959D17" w14:textId="77777777" w:rsidTr="009C2567">
        <w:trPr>
          <w:gridAfter w:val="1"/>
          <w:wAfter w:w="158" w:type="dxa"/>
          <w:cantSplit/>
        </w:trPr>
        <w:tc>
          <w:tcPr>
            <w:tcW w:w="10803" w:type="dxa"/>
            <w:gridSpan w:val="9"/>
            <w:tcBorders>
              <w:top w:val="nil"/>
              <w:left w:val="nil"/>
              <w:bottom w:val="nil"/>
              <w:right w:val="nil"/>
            </w:tcBorders>
            <w:shd w:val="clear" w:color="auto" w:fill="FFFFFF"/>
            <w:vAlign w:val="center"/>
          </w:tcPr>
          <w:p w14:paraId="7C6D20F0"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lastRenderedPageBreak/>
              <w:t>Correlations</w:t>
            </w:r>
          </w:p>
        </w:tc>
      </w:tr>
      <w:tr w:rsidR="009C2567" w:rsidRPr="00B74784" w14:paraId="67108A1C" w14:textId="77777777" w:rsidTr="009C2567">
        <w:trPr>
          <w:gridAfter w:val="1"/>
          <w:wAfter w:w="158" w:type="dxa"/>
          <w:cantSplit/>
        </w:trPr>
        <w:tc>
          <w:tcPr>
            <w:tcW w:w="6216" w:type="dxa"/>
            <w:gridSpan w:val="3"/>
            <w:tcBorders>
              <w:top w:val="nil"/>
              <w:left w:val="nil"/>
              <w:bottom w:val="single" w:sz="8" w:space="0" w:color="152935"/>
              <w:right w:val="nil"/>
            </w:tcBorders>
            <w:shd w:val="clear" w:color="auto" w:fill="FFFFFF"/>
            <w:vAlign w:val="bottom"/>
          </w:tcPr>
          <w:p w14:paraId="63B81F3F"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nil"/>
              <w:left w:val="nil"/>
              <w:bottom w:val="single" w:sz="8" w:space="0" w:color="152935"/>
              <w:right w:val="single" w:sz="8" w:space="0" w:color="E0E0E0"/>
            </w:tcBorders>
            <w:shd w:val="clear" w:color="auto" w:fill="FFFFFF"/>
            <w:vAlign w:val="bottom"/>
          </w:tcPr>
          <w:p w14:paraId="29938DF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The distribution process of medications in Nigerian healthcare facilities is well-organised</w:t>
            </w:r>
          </w:p>
        </w:tc>
        <w:tc>
          <w:tcPr>
            <w:tcW w:w="1529" w:type="dxa"/>
            <w:gridSpan w:val="2"/>
            <w:tcBorders>
              <w:top w:val="nil"/>
              <w:left w:val="single" w:sz="8" w:space="0" w:color="E0E0E0"/>
              <w:bottom w:val="single" w:sz="8" w:space="0" w:color="152935"/>
              <w:right w:val="single" w:sz="8" w:space="0" w:color="E0E0E0"/>
            </w:tcBorders>
            <w:shd w:val="clear" w:color="auto" w:fill="FFFFFF"/>
            <w:vAlign w:val="bottom"/>
          </w:tcPr>
          <w:p w14:paraId="1CB9955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From my experience, stakeholders are satisfied with the current procurement procedures in healthcare facilities.</w:t>
            </w:r>
          </w:p>
        </w:tc>
        <w:tc>
          <w:tcPr>
            <w:tcW w:w="1529" w:type="dxa"/>
            <w:gridSpan w:val="2"/>
            <w:tcBorders>
              <w:top w:val="nil"/>
              <w:left w:val="single" w:sz="8" w:space="0" w:color="E0E0E0"/>
              <w:bottom w:val="single" w:sz="8" w:space="0" w:color="152935"/>
              <w:right w:val="nil"/>
            </w:tcBorders>
            <w:shd w:val="clear" w:color="auto" w:fill="FFFFFF"/>
            <w:vAlign w:val="bottom"/>
          </w:tcPr>
          <w:p w14:paraId="16A22FCD"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distribution timelines are consistently met in Nigerian healthcare facilities</w:t>
            </w:r>
          </w:p>
        </w:tc>
      </w:tr>
      <w:tr w:rsidR="009C2567" w:rsidRPr="00B74784" w14:paraId="345AC0F1" w14:textId="77777777" w:rsidTr="009C2567">
        <w:trPr>
          <w:cantSplit/>
        </w:trPr>
        <w:tc>
          <w:tcPr>
            <w:tcW w:w="1580" w:type="dxa"/>
            <w:vMerge w:val="restart"/>
            <w:tcBorders>
              <w:top w:val="single" w:sz="8" w:space="0" w:color="152935"/>
              <w:left w:val="nil"/>
              <w:bottom w:val="single" w:sz="8" w:space="0" w:color="152935"/>
              <w:right w:val="nil"/>
            </w:tcBorders>
            <w:shd w:val="clear" w:color="auto" w:fill="E0E0E0"/>
          </w:tcPr>
          <w:p w14:paraId="008F4EAF"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Spearman's rho</w:t>
            </w:r>
          </w:p>
        </w:tc>
        <w:tc>
          <w:tcPr>
            <w:tcW w:w="2549" w:type="dxa"/>
            <w:vMerge w:val="restart"/>
            <w:tcBorders>
              <w:top w:val="single" w:sz="8" w:space="0" w:color="152935"/>
              <w:left w:val="nil"/>
              <w:bottom w:val="nil"/>
              <w:right w:val="nil"/>
            </w:tcBorders>
            <w:shd w:val="clear" w:color="auto" w:fill="E0E0E0"/>
          </w:tcPr>
          <w:p w14:paraId="14CA4261"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From my experience, stakeholders are satisfied with the current procurement procedures in healthcare facilities.</w:t>
            </w:r>
          </w:p>
        </w:tc>
        <w:tc>
          <w:tcPr>
            <w:tcW w:w="2245" w:type="dxa"/>
            <w:gridSpan w:val="2"/>
            <w:tcBorders>
              <w:top w:val="single" w:sz="8" w:space="0" w:color="152935"/>
              <w:left w:val="nil"/>
              <w:bottom w:val="single" w:sz="8" w:space="0" w:color="AEAEAE"/>
              <w:right w:val="nil"/>
            </w:tcBorders>
            <w:shd w:val="clear" w:color="auto" w:fill="E0E0E0"/>
          </w:tcPr>
          <w:p w14:paraId="2E613C90"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Correlation Coefficient</w:t>
            </w:r>
          </w:p>
        </w:tc>
        <w:tc>
          <w:tcPr>
            <w:tcW w:w="1529" w:type="dxa"/>
            <w:gridSpan w:val="2"/>
            <w:tcBorders>
              <w:top w:val="single" w:sz="8" w:space="0" w:color="152935"/>
              <w:left w:val="nil"/>
              <w:bottom w:val="single" w:sz="8" w:space="0" w:color="AEAEAE"/>
              <w:right w:val="single" w:sz="8" w:space="0" w:color="E0E0E0"/>
            </w:tcBorders>
            <w:shd w:val="clear" w:color="auto" w:fill="F9F9FB"/>
          </w:tcPr>
          <w:p w14:paraId="635D1D91"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.810</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152935"/>
              <w:left w:val="single" w:sz="8" w:space="0" w:color="E0E0E0"/>
              <w:bottom w:val="single" w:sz="8" w:space="0" w:color="AEAEAE"/>
              <w:right w:val="single" w:sz="8" w:space="0" w:color="E0E0E0"/>
            </w:tcBorders>
            <w:shd w:val="clear" w:color="auto" w:fill="F9F9FB"/>
            <w:vAlign w:val="center"/>
          </w:tcPr>
          <w:p w14:paraId="06441D2E"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single" w:sz="8" w:space="0" w:color="152935"/>
              <w:left w:val="single" w:sz="8" w:space="0" w:color="E0E0E0"/>
              <w:bottom w:val="single" w:sz="8" w:space="0" w:color="AEAEAE"/>
              <w:right w:val="nil"/>
            </w:tcBorders>
            <w:shd w:val="clear" w:color="auto" w:fill="F9F9FB"/>
            <w:vAlign w:val="center"/>
          </w:tcPr>
          <w:p w14:paraId="7E20333E"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20793932"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18A8BB4A"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152935"/>
              <w:left w:val="nil"/>
              <w:bottom w:val="nil"/>
              <w:right w:val="nil"/>
            </w:tcBorders>
            <w:shd w:val="clear" w:color="auto" w:fill="E0E0E0"/>
          </w:tcPr>
          <w:p w14:paraId="1C25C247"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single" w:sz="8" w:space="0" w:color="AEAEAE"/>
              <w:right w:val="nil"/>
            </w:tcBorders>
            <w:shd w:val="clear" w:color="auto" w:fill="E0E0E0"/>
          </w:tcPr>
          <w:p w14:paraId="6F9AE0B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 (2-tailed)</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23AB3B19"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vAlign w:val="center"/>
          </w:tcPr>
          <w:p w14:paraId="7B070286"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single" w:sz="8" w:space="0" w:color="AEAEAE"/>
              <w:left w:val="single" w:sz="8" w:space="0" w:color="E0E0E0"/>
              <w:bottom w:val="single" w:sz="8" w:space="0" w:color="AEAEAE"/>
              <w:right w:val="nil"/>
            </w:tcBorders>
            <w:shd w:val="clear" w:color="auto" w:fill="F9F9FB"/>
            <w:vAlign w:val="center"/>
          </w:tcPr>
          <w:p w14:paraId="56F8C3B7"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41B34188"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6593F45A"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152935"/>
              <w:left w:val="nil"/>
              <w:bottom w:val="nil"/>
              <w:right w:val="nil"/>
            </w:tcBorders>
            <w:shd w:val="clear" w:color="auto" w:fill="E0E0E0"/>
          </w:tcPr>
          <w:p w14:paraId="7811FB95"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nil"/>
              <w:right w:val="nil"/>
            </w:tcBorders>
            <w:shd w:val="clear" w:color="auto" w:fill="E0E0E0"/>
          </w:tcPr>
          <w:p w14:paraId="64ED69A1"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529" w:type="dxa"/>
            <w:gridSpan w:val="2"/>
            <w:tcBorders>
              <w:top w:val="single" w:sz="8" w:space="0" w:color="AEAEAE"/>
              <w:left w:val="nil"/>
              <w:bottom w:val="nil"/>
              <w:right w:val="single" w:sz="8" w:space="0" w:color="E0E0E0"/>
            </w:tcBorders>
            <w:shd w:val="clear" w:color="auto" w:fill="F9F9FB"/>
          </w:tcPr>
          <w:p w14:paraId="02FA31EA"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nil"/>
              <w:right w:val="single" w:sz="8" w:space="0" w:color="E0E0E0"/>
            </w:tcBorders>
            <w:shd w:val="clear" w:color="auto" w:fill="F9F9FB"/>
            <w:vAlign w:val="center"/>
          </w:tcPr>
          <w:p w14:paraId="53598B1D"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1529" w:type="dxa"/>
            <w:gridSpan w:val="2"/>
            <w:tcBorders>
              <w:top w:val="single" w:sz="8" w:space="0" w:color="AEAEAE"/>
              <w:left w:val="single" w:sz="8" w:space="0" w:color="E0E0E0"/>
              <w:bottom w:val="nil"/>
              <w:right w:val="nil"/>
            </w:tcBorders>
            <w:shd w:val="clear" w:color="auto" w:fill="F9F9FB"/>
            <w:vAlign w:val="center"/>
          </w:tcPr>
          <w:p w14:paraId="2D3ABEB7"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24617935"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14E5CA16"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val="restart"/>
            <w:tcBorders>
              <w:top w:val="single" w:sz="8" w:space="0" w:color="AEAEAE"/>
              <w:left w:val="nil"/>
              <w:bottom w:val="nil"/>
              <w:right w:val="nil"/>
            </w:tcBorders>
            <w:shd w:val="clear" w:color="auto" w:fill="E0E0E0"/>
          </w:tcPr>
          <w:p w14:paraId="4E867300"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distribution timelines are consistently met in Nigerian healthcare facilities</w:t>
            </w:r>
          </w:p>
        </w:tc>
        <w:tc>
          <w:tcPr>
            <w:tcW w:w="2245" w:type="dxa"/>
            <w:gridSpan w:val="2"/>
            <w:tcBorders>
              <w:top w:val="single" w:sz="8" w:space="0" w:color="AEAEAE"/>
              <w:left w:val="nil"/>
              <w:bottom w:val="single" w:sz="8" w:space="0" w:color="AEAEAE"/>
              <w:right w:val="nil"/>
            </w:tcBorders>
            <w:shd w:val="clear" w:color="auto" w:fill="E0E0E0"/>
          </w:tcPr>
          <w:p w14:paraId="16F6AC0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Correlation Coefficient</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10317683"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.715</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549C326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.724</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nil"/>
            </w:tcBorders>
            <w:shd w:val="clear" w:color="auto" w:fill="F9F9FB"/>
            <w:vAlign w:val="center"/>
          </w:tcPr>
          <w:p w14:paraId="07460604"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41762BB3"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4A73B11B"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AEAEAE"/>
              <w:left w:val="nil"/>
              <w:bottom w:val="nil"/>
              <w:right w:val="nil"/>
            </w:tcBorders>
            <w:shd w:val="clear" w:color="auto" w:fill="E0E0E0"/>
          </w:tcPr>
          <w:p w14:paraId="535E4441"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single" w:sz="8" w:space="0" w:color="AEAEAE"/>
              <w:right w:val="nil"/>
            </w:tcBorders>
            <w:shd w:val="clear" w:color="auto" w:fill="E0E0E0"/>
          </w:tcPr>
          <w:p w14:paraId="626D5D9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 (2-tailed)</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18AC138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1C75887F"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nil"/>
            </w:tcBorders>
            <w:shd w:val="clear" w:color="auto" w:fill="F9F9FB"/>
            <w:vAlign w:val="center"/>
          </w:tcPr>
          <w:p w14:paraId="640225EF"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7FE54D43"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6D773EC0"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tcBorders>
              <w:top w:val="single" w:sz="8" w:space="0" w:color="AEAEAE"/>
              <w:left w:val="nil"/>
              <w:bottom w:val="nil"/>
              <w:right w:val="nil"/>
            </w:tcBorders>
            <w:shd w:val="clear" w:color="auto" w:fill="E0E0E0"/>
          </w:tcPr>
          <w:p w14:paraId="12AF4BF5"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245" w:type="dxa"/>
            <w:gridSpan w:val="2"/>
            <w:tcBorders>
              <w:top w:val="single" w:sz="8" w:space="0" w:color="AEAEAE"/>
              <w:left w:val="nil"/>
              <w:bottom w:val="nil"/>
              <w:right w:val="nil"/>
            </w:tcBorders>
            <w:shd w:val="clear" w:color="auto" w:fill="E0E0E0"/>
          </w:tcPr>
          <w:p w14:paraId="6A01A163"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529" w:type="dxa"/>
            <w:gridSpan w:val="2"/>
            <w:tcBorders>
              <w:top w:val="single" w:sz="8" w:space="0" w:color="AEAEAE"/>
              <w:left w:val="nil"/>
              <w:bottom w:val="nil"/>
              <w:right w:val="single" w:sz="8" w:space="0" w:color="E0E0E0"/>
            </w:tcBorders>
            <w:shd w:val="clear" w:color="auto" w:fill="F9F9FB"/>
          </w:tcPr>
          <w:p w14:paraId="5B99335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nil"/>
              <w:right w:val="single" w:sz="8" w:space="0" w:color="E0E0E0"/>
            </w:tcBorders>
            <w:shd w:val="clear" w:color="auto" w:fill="F9F9FB"/>
          </w:tcPr>
          <w:p w14:paraId="1F52C142"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nil"/>
              <w:right w:val="nil"/>
            </w:tcBorders>
            <w:shd w:val="clear" w:color="auto" w:fill="F9F9FB"/>
            <w:vAlign w:val="center"/>
          </w:tcPr>
          <w:p w14:paraId="44CCCD1B"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r>
      <w:tr w:rsidR="009C2567" w:rsidRPr="00B74784" w14:paraId="138DFAAE"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1AD1F5FC"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kern w:val="0"/>
                <w:sz w:val="24"/>
                <w:szCs w:val="24"/>
              </w:rPr>
            </w:pPr>
          </w:p>
        </w:tc>
        <w:tc>
          <w:tcPr>
            <w:tcW w:w="2549" w:type="dxa"/>
            <w:vMerge w:val="restart"/>
            <w:tcBorders>
              <w:top w:val="single" w:sz="8" w:space="0" w:color="AEAEAE"/>
              <w:left w:val="nil"/>
              <w:bottom w:val="single" w:sz="8" w:space="0" w:color="152935"/>
              <w:right w:val="nil"/>
            </w:tcBorders>
            <w:shd w:val="clear" w:color="auto" w:fill="E0E0E0"/>
          </w:tcPr>
          <w:p w14:paraId="03D674B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Medication availability in Nigerian healthcare facilities is consistent</w:t>
            </w:r>
          </w:p>
        </w:tc>
        <w:tc>
          <w:tcPr>
            <w:tcW w:w="2245" w:type="dxa"/>
            <w:gridSpan w:val="2"/>
            <w:tcBorders>
              <w:top w:val="single" w:sz="8" w:space="0" w:color="AEAEAE"/>
              <w:left w:val="nil"/>
              <w:bottom w:val="single" w:sz="8" w:space="0" w:color="AEAEAE"/>
              <w:right w:val="nil"/>
            </w:tcBorders>
            <w:shd w:val="clear" w:color="auto" w:fill="E0E0E0"/>
          </w:tcPr>
          <w:p w14:paraId="5548D58A"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Correlation Coefficient</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6635046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.527</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1AF67ACC"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.489</w:t>
            </w:r>
            <w:r w:rsidRPr="00B74784">
              <w:rPr>
                <w:rFonts w:ascii="Times New Roman" w:hAnsi="Times New Roman" w:cs="Times New Roman"/>
                <w:color w:val="010205"/>
                <w:kern w:val="0"/>
                <w:sz w:val="24"/>
                <w:szCs w:val="24"/>
                <w:vertAlign w:val="superscript"/>
              </w:rPr>
              <w:t>**</w:t>
            </w:r>
          </w:p>
        </w:tc>
        <w:tc>
          <w:tcPr>
            <w:tcW w:w="1529" w:type="dxa"/>
            <w:gridSpan w:val="2"/>
            <w:tcBorders>
              <w:top w:val="single" w:sz="8" w:space="0" w:color="AEAEAE"/>
              <w:left w:val="single" w:sz="8" w:space="0" w:color="E0E0E0"/>
              <w:bottom w:val="single" w:sz="8" w:space="0" w:color="AEAEAE"/>
              <w:right w:val="nil"/>
            </w:tcBorders>
            <w:shd w:val="clear" w:color="auto" w:fill="F9F9FB"/>
          </w:tcPr>
          <w:p w14:paraId="7CD1B15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.465</w:t>
            </w:r>
            <w:r w:rsidRPr="00B74784">
              <w:rPr>
                <w:rFonts w:ascii="Times New Roman" w:hAnsi="Times New Roman" w:cs="Times New Roman"/>
                <w:color w:val="010205"/>
                <w:kern w:val="0"/>
                <w:sz w:val="24"/>
                <w:szCs w:val="24"/>
                <w:vertAlign w:val="superscript"/>
              </w:rPr>
              <w:t>**</w:t>
            </w:r>
          </w:p>
        </w:tc>
      </w:tr>
      <w:tr w:rsidR="009C2567" w:rsidRPr="00B74784" w14:paraId="4778AE9E"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48D69A2F"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549" w:type="dxa"/>
            <w:vMerge/>
            <w:tcBorders>
              <w:top w:val="single" w:sz="8" w:space="0" w:color="AEAEAE"/>
              <w:left w:val="nil"/>
              <w:bottom w:val="single" w:sz="8" w:space="0" w:color="152935"/>
              <w:right w:val="nil"/>
            </w:tcBorders>
            <w:shd w:val="clear" w:color="auto" w:fill="E0E0E0"/>
          </w:tcPr>
          <w:p w14:paraId="6BE5E705"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245" w:type="dxa"/>
            <w:gridSpan w:val="2"/>
            <w:tcBorders>
              <w:top w:val="single" w:sz="8" w:space="0" w:color="AEAEAE"/>
              <w:left w:val="nil"/>
              <w:bottom w:val="single" w:sz="8" w:space="0" w:color="AEAEAE"/>
              <w:right w:val="nil"/>
            </w:tcBorders>
            <w:shd w:val="clear" w:color="auto" w:fill="E0E0E0"/>
          </w:tcPr>
          <w:p w14:paraId="6DDCA4DF"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 (2-tailed)</w:t>
            </w:r>
          </w:p>
        </w:tc>
        <w:tc>
          <w:tcPr>
            <w:tcW w:w="1529" w:type="dxa"/>
            <w:gridSpan w:val="2"/>
            <w:tcBorders>
              <w:top w:val="single" w:sz="8" w:space="0" w:color="AEAEAE"/>
              <w:left w:val="nil"/>
              <w:bottom w:val="single" w:sz="8" w:space="0" w:color="AEAEAE"/>
              <w:right w:val="single" w:sz="8" w:space="0" w:color="E0E0E0"/>
            </w:tcBorders>
            <w:shd w:val="clear" w:color="auto" w:fill="F9F9FB"/>
          </w:tcPr>
          <w:p w14:paraId="44ADFB2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single" w:sz="8" w:space="0" w:color="E0E0E0"/>
            </w:tcBorders>
            <w:shd w:val="clear" w:color="auto" w:fill="F9F9FB"/>
          </w:tcPr>
          <w:p w14:paraId="618979B6"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529" w:type="dxa"/>
            <w:gridSpan w:val="2"/>
            <w:tcBorders>
              <w:top w:val="single" w:sz="8" w:space="0" w:color="AEAEAE"/>
              <w:left w:val="single" w:sz="8" w:space="0" w:color="E0E0E0"/>
              <w:bottom w:val="single" w:sz="8" w:space="0" w:color="AEAEAE"/>
              <w:right w:val="nil"/>
            </w:tcBorders>
            <w:shd w:val="clear" w:color="auto" w:fill="F9F9FB"/>
          </w:tcPr>
          <w:p w14:paraId="720F13D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r>
      <w:tr w:rsidR="009C2567" w:rsidRPr="00B74784" w14:paraId="4ED47636" w14:textId="77777777" w:rsidTr="009C2567">
        <w:trPr>
          <w:cantSplit/>
        </w:trPr>
        <w:tc>
          <w:tcPr>
            <w:tcW w:w="1580" w:type="dxa"/>
            <w:vMerge/>
            <w:tcBorders>
              <w:top w:val="single" w:sz="8" w:space="0" w:color="152935"/>
              <w:left w:val="nil"/>
              <w:bottom w:val="single" w:sz="8" w:space="0" w:color="152935"/>
              <w:right w:val="nil"/>
            </w:tcBorders>
            <w:shd w:val="clear" w:color="auto" w:fill="E0E0E0"/>
          </w:tcPr>
          <w:p w14:paraId="7BCFADF3"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549" w:type="dxa"/>
            <w:vMerge/>
            <w:tcBorders>
              <w:top w:val="single" w:sz="8" w:space="0" w:color="AEAEAE"/>
              <w:left w:val="nil"/>
              <w:bottom w:val="single" w:sz="8" w:space="0" w:color="152935"/>
              <w:right w:val="nil"/>
            </w:tcBorders>
            <w:shd w:val="clear" w:color="auto" w:fill="E0E0E0"/>
          </w:tcPr>
          <w:p w14:paraId="69513936" w14:textId="77777777" w:rsidR="009C2567" w:rsidRPr="00B74784" w:rsidRDefault="009C2567" w:rsidP="007350A0">
            <w:pPr>
              <w:autoSpaceDE w:val="0"/>
              <w:autoSpaceDN w:val="0"/>
              <w:adjustRightInd w:val="0"/>
              <w:spacing w:after="0" w:line="276" w:lineRule="auto"/>
              <w:jc w:val="both"/>
              <w:rPr>
                <w:rFonts w:ascii="Times New Roman" w:hAnsi="Times New Roman" w:cs="Times New Roman"/>
                <w:color w:val="010205"/>
                <w:kern w:val="0"/>
                <w:sz w:val="24"/>
                <w:szCs w:val="24"/>
              </w:rPr>
            </w:pPr>
          </w:p>
        </w:tc>
        <w:tc>
          <w:tcPr>
            <w:tcW w:w="2245" w:type="dxa"/>
            <w:gridSpan w:val="2"/>
            <w:tcBorders>
              <w:top w:val="single" w:sz="8" w:space="0" w:color="AEAEAE"/>
              <w:left w:val="nil"/>
              <w:bottom w:val="single" w:sz="8" w:space="0" w:color="152935"/>
              <w:right w:val="nil"/>
            </w:tcBorders>
            <w:shd w:val="clear" w:color="auto" w:fill="E0E0E0"/>
          </w:tcPr>
          <w:p w14:paraId="6C0CC938"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N</w:t>
            </w:r>
          </w:p>
        </w:tc>
        <w:tc>
          <w:tcPr>
            <w:tcW w:w="1529" w:type="dxa"/>
            <w:gridSpan w:val="2"/>
            <w:tcBorders>
              <w:top w:val="single" w:sz="8" w:space="0" w:color="AEAEAE"/>
              <w:left w:val="nil"/>
              <w:bottom w:val="single" w:sz="8" w:space="0" w:color="152935"/>
              <w:right w:val="single" w:sz="8" w:space="0" w:color="E0E0E0"/>
            </w:tcBorders>
            <w:shd w:val="clear" w:color="auto" w:fill="F9F9FB"/>
          </w:tcPr>
          <w:p w14:paraId="41906C2B"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single" w:sz="8" w:space="0" w:color="152935"/>
              <w:right w:val="single" w:sz="8" w:space="0" w:color="E0E0E0"/>
            </w:tcBorders>
            <w:shd w:val="clear" w:color="auto" w:fill="F9F9FB"/>
          </w:tcPr>
          <w:p w14:paraId="5C928D27"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c>
          <w:tcPr>
            <w:tcW w:w="1529" w:type="dxa"/>
            <w:gridSpan w:val="2"/>
            <w:tcBorders>
              <w:top w:val="single" w:sz="8" w:space="0" w:color="AEAEAE"/>
              <w:left w:val="single" w:sz="8" w:space="0" w:color="E0E0E0"/>
              <w:bottom w:val="single" w:sz="8" w:space="0" w:color="152935"/>
              <w:right w:val="nil"/>
            </w:tcBorders>
            <w:shd w:val="clear" w:color="auto" w:fill="F9F9FB"/>
          </w:tcPr>
          <w:p w14:paraId="7D3E01B5"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156</w:t>
            </w:r>
          </w:p>
        </w:tc>
      </w:tr>
      <w:tr w:rsidR="009C2567" w:rsidRPr="00B74784" w14:paraId="59F82FF2" w14:textId="77777777" w:rsidTr="00DE12BC">
        <w:trPr>
          <w:gridAfter w:val="1"/>
          <w:wAfter w:w="158" w:type="dxa"/>
          <w:cantSplit/>
        </w:trPr>
        <w:tc>
          <w:tcPr>
            <w:tcW w:w="10803" w:type="dxa"/>
            <w:gridSpan w:val="9"/>
            <w:tcBorders>
              <w:top w:val="nil"/>
              <w:left w:val="nil"/>
              <w:bottom w:val="single" w:sz="4" w:space="0" w:color="auto"/>
              <w:right w:val="nil"/>
            </w:tcBorders>
            <w:shd w:val="clear" w:color="auto" w:fill="FFFFFF"/>
          </w:tcPr>
          <w:p w14:paraId="47C7E064" w14:textId="77777777" w:rsidR="009C2567" w:rsidRPr="00B74784" w:rsidRDefault="009C2567" w:rsidP="007350A0">
            <w:pPr>
              <w:autoSpaceDE w:val="0"/>
              <w:autoSpaceDN w:val="0"/>
              <w:adjustRightInd w:val="0"/>
              <w:spacing w:after="0" w:line="276" w:lineRule="auto"/>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 Correlation is significant at the 0.01 level (2-tailed).</w:t>
            </w:r>
          </w:p>
        </w:tc>
      </w:tr>
    </w:tbl>
    <w:p w14:paraId="566694A8" w14:textId="77777777" w:rsidR="009C2567" w:rsidRPr="00B74784" w:rsidRDefault="009C2567" w:rsidP="007350A0">
      <w:pPr>
        <w:autoSpaceDE w:val="0"/>
        <w:autoSpaceDN w:val="0"/>
        <w:adjustRightInd w:val="0"/>
        <w:spacing w:after="0" w:line="240" w:lineRule="auto"/>
        <w:jc w:val="both"/>
        <w:rPr>
          <w:rFonts w:ascii="Times New Roman" w:hAnsi="Times New Roman" w:cs="Times New Roman"/>
          <w:kern w:val="0"/>
          <w:sz w:val="24"/>
          <w:szCs w:val="24"/>
        </w:rPr>
      </w:pPr>
    </w:p>
    <w:p w14:paraId="27ED045B" w14:textId="40F62F88" w:rsidR="009C2567" w:rsidRPr="00B74784" w:rsidRDefault="00171B29" w:rsidP="007350A0">
      <w:pPr>
        <w:spacing w:line="480" w:lineRule="auto"/>
        <w:jc w:val="both"/>
        <w:rPr>
          <w:rFonts w:ascii="Times New Roman" w:hAnsi="Times New Roman" w:cs="Times New Roman"/>
          <w:i/>
          <w:iCs/>
          <w:sz w:val="24"/>
          <w:szCs w:val="24"/>
          <w:lang w:val="en-US"/>
        </w:rPr>
      </w:pPr>
      <w:r w:rsidRPr="00B74784">
        <w:rPr>
          <w:rFonts w:ascii="Times New Roman" w:hAnsi="Times New Roman" w:cs="Times New Roman"/>
          <w:i/>
          <w:iCs/>
          <w:sz w:val="24"/>
          <w:szCs w:val="24"/>
          <w:lang w:val="en-US"/>
        </w:rPr>
        <w:t>Author’s analysis, 2024</w:t>
      </w:r>
    </w:p>
    <w:p w14:paraId="66049FFA" w14:textId="08F66EC6" w:rsidR="00A11123" w:rsidRPr="00B74784" w:rsidRDefault="009C2567"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The correlation analysis reveals compelling insights into the interconnected dynamics within the healthcare supply chain in Nigerian facilities. Notably, a robust and positive correlation is observed between stakeholders' satisfaction with current procurement procedures and their perception of the well-organi</w:t>
      </w:r>
      <w:r w:rsidR="00171B29"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ed distribution process of medications, emphasi</w:t>
      </w:r>
      <w:r w:rsidR="00171B29"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 xml:space="preserve">ing a mutually reinforcing relationship. Similarly, stakeholders who express higher satisfaction with procurement procedures are inclined to perceive medication distribution timelines as consistently met. Moreover, moderate to strong positive correlations exist between stakeholders' satisfaction, the distribution process, and distribution timelines with the perceived consistency of medication availability. </w:t>
      </w:r>
      <w:r w:rsidR="00A11123" w:rsidRPr="00B74784">
        <w:rPr>
          <w:rFonts w:ascii="Times New Roman" w:hAnsi="Times New Roman" w:cs="Times New Roman"/>
          <w:sz w:val="24"/>
          <w:szCs w:val="24"/>
          <w:lang w:val="en-US"/>
        </w:rPr>
        <w:t xml:space="preserve">According to one of the interviewees, “it is fairly </w:t>
      </w:r>
      <w:r w:rsidR="00A11123" w:rsidRPr="00B74784">
        <w:rPr>
          <w:rFonts w:ascii="Times New Roman" w:hAnsi="Times New Roman" w:cs="Times New Roman"/>
          <w:sz w:val="24"/>
          <w:szCs w:val="24"/>
          <w:lang w:val="en-US"/>
        </w:rPr>
        <w:lastRenderedPageBreak/>
        <w:t xml:space="preserve">reliable” to say that the supply chain monitoring systems ensure medication availability in Nigeria. Similarly, the second interviewee gave NAFDAC, the government agency in charge of drug monitoring and </w:t>
      </w:r>
      <w:r w:rsidR="00BA0C83" w:rsidRPr="00B74784">
        <w:rPr>
          <w:rFonts w:ascii="Times New Roman" w:hAnsi="Times New Roman" w:cs="Times New Roman"/>
          <w:sz w:val="24"/>
          <w:szCs w:val="24"/>
          <w:lang w:val="en-US"/>
        </w:rPr>
        <w:t>legalization</w:t>
      </w:r>
      <w:r w:rsidR="00A11123" w:rsidRPr="00B74784">
        <w:rPr>
          <w:rFonts w:ascii="Times New Roman" w:hAnsi="Times New Roman" w:cs="Times New Roman"/>
          <w:sz w:val="24"/>
          <w:szCs w:val="24"/>
          <w:lang w:val="en-US"/>
        </w:rPr>
        <w:t>, a 45% pass mark in that regard. When medication is not available as it is supposed to be, the patient suffers. One of the interviewees captured this thus:</w:t>
      </w:r>
    </w:p>
    <w:p w14:paraId="1AC1AD39" w14:textId="49F29918" w:rsidR="00A11123" w:rsidRPr="00B74784" w:rsidRDefault="00A11123" w:rsidP="00A11123">
      <w:pPr>
        <w:spacing w:line="240" w:lineRule="auto"/>
        <w:ind w:left="851" w:right="851"/>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It (slow or lack of medication distribution) makes patients not to get medication on time. Sometimes, it could just be because the drug personnel resumes work late or absent for unknown cause (Interview 1, 3 March 2024)</w:t>
      </w:r>
    </w:p>
    <w:p w14:paraId="7057ADC0" w14:textId="092B87C7" w:rsidR="00EB77A9" w:rsidRPr="00B74784" w:rsidRDefault="009C2567"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These findings underscore the pivotal role of stakeholders' contentment with procurement processes in shaping perceptions of the overall efficacy of the distribution system and its impact on medication availability.</w:t>
      </w:r>
    </w:p>
    <w:p w14:paraId="78F7DBE8" w14:textId="14EC1A44" w:rsidR="00EB77A9" w:rsidRPr="00B74784" w:rsidRDefault="00171B29" w:rsidP="00171B29">
      <w:pPr>
        <w:pStyle w:val="Heading2"/>
        <w:numPr>
          <w:ilvl w:val="0"/>
          <w:numId w:val="0"/>
        </w:numPr>
        <w:rPr>
          <w:rFonts w:cs="Times New Roman"/>
        </w:rPr>
      </w:pPr>
      <w:r w:rsidRPr="00B74784">
        <w:rPr>
          <w:rFonts w:cs="Times New Roman"/>
        </w:rPr>
        <w:t>4.2.2.1</w:t>
      </w:r>
      <w:r w:rsidRPr="00B74784">
        <w:rPr>
          <w:rFonts w:cs="Times New Roman"/>
        </w:rPr>
        <w:tab/>
      </w:r>
      <w:r w:rsidR="00F37AED" w:rsidRPr="00B74784">
        <w:rPr>
          <w:rFonts w:cs="Times New Roman"/>
        </w:rPr>
        <w:t>Ordinal Regression</w:t>
      </w:r>
    </w:p>
    <w:p w14:paraId="4CC4BE9E" w14:textId="3782DC50" w:rsidR="00B4478F" w:rsidRPr="00B74784" w:rsidRDefault="00F37AED" w:rsidP="007350A0">
      <w:pPr>
        <w:spacing w:line="480" w:lineRule="auto"/>
        <w:jc w:val="both"/>
        <w:rPr>
          <w:rFonts w:ascii="Times New Roman" w:eastAsiaTheme="minorEastAsia" w:hAnsi="Times New Roman" w:cs="Times New Roman"/>
          <w:sz w:val="24"/>
          <w:szCs w:val="24"/>
          <w:lang w:val="en-US"/>
        </w:rPr>
      </w:pPr>
      <w:r w:rsidRPr="00B74784">
        <w:rPr>
          <w:rFonts w:ascii="Times New Roman" w:hAnsi="Times New Roman" w:cs="Times New Roman"/>
          <w:sz w:val="24"/>
          <w:szCs w:val="24"/>
          <w:lang w:val="en-US"/>
        </w:rPr>
        <w:t>Ordinal regression is a statistical technique used when the dependent variable is ordinal, meaning it has ordered categories, but the intervals between the categories are not assumed to be equal. In other words, the response variable has a meaningful order, but the differences between the categories may not be uniform or known.</w:t>
      </w:r>
      <w:r w:rsidR="004D71B2" w:rsidRPr="00B74784">
        <w:rPr>
          <w:rFonts w:ascii="Times New Roman" w:hAnsi="Times New Roman" w:cs="Times New Roman"/>
          <w:sz w:val="24"/>
          <w:szCs w:val="24"/>
          <w:lang w:val="en-US"/>
        </w:rPr>
        <w:t xml:space="preserve"> </w:t>
      </w:r>
      <w:r w:rsidRPr="00B74784">
        <w:rPr>
          <w:rFonts w:ascii="Times New Roman" w:hAnsi="Times New Roman" w:cs="Times New Roman"/>
          <w:sz w:val="24"/>
          <w:szCs w:val="24"/>
          <w:lang w:val="en-US"/>
        </w:rPr>
        <w:t>Examples of ordinal variables include educational levels (e.g., high school, bachelor's degree, master's degree), Likert scale responses (e.g., strongly disagree, disagree, neutral, agree, strongly agree), or socio-economic status (e.g., low income, middle income, high income).</w:t>
      </w:r>
      <w:r w:rsidR="00D54535" w:rsidRPr="00B74784">
        <w:rPr>
          <w:rFonts w:ascii="Times New Roman" w:hAnsi="Times New Roman" w:cs="Times New Roman"/>
          <w:sz w:val="24"/>
          <w:szCs w:val="24"/>
          <w:lang w:val="en-US"/>
        </w:rPr>
        <w:t xml:space="preserve"> T</w:t>
      </w:r>
      <w:r w:rsidR="004D71B2" w:rsidRPr="00B74784">
        <w:rPr>
          <w:rFonts w:ascii="Times New Roman" w:hAnsi="Times New Roman" w:cs="Times New Roman"/>
          <w:sz w:val="24"/>
          <w:szCs w:val="24"/>
          <w:lang w:val="en-US"/>
        </w:rPr>
        <w:t xml:space="preserve">his </w:t>
      </w:r>
      <w:r w:rsidR="00B4478F" w:rsidRPr="00B74784">
        <w:rPr>
          <w:rFonts w:ascii="Times New Roman" w:eastAsiaTheme="minorEastAsia" w:hAnsi="Times New Roman" w:cs="Times New Roman"/>
          <w:sz w:val="24"/>
          <w:szCs w:val="24"/>
          <w:lang w:val="en-US"/>
        </w:rPr>
        <w:t xml:space="preserve">statistical technique </w:t>
      </w:r>
      <w:r w:rsidR="004D71B2" w:rsidRPr="00B74784">
        <w:rPr>
          <w:rFonts w:ascii="Times New Roman" w:eastAsiaTheme="minorEastAsia" w:hAnsi="Times New Roman" w:cs="Times New Roman"/>
          <w:sz w:val="24"/>
          <w:szCs w:val="24"/>
          <w:lang w:val="en-US"/>
        </w:rPr>
        <w:t>was used to</w:t>
      </w:r>
      <w:r w:rsidR="00B4478F" w:rsidRPr="00B74784">
        <w:rPr>
          <w:rFonts w:ascii="Times New Roman" w:eastAsiaTheme="minorEastAsia" w:hAnsi="Times New Roman" w:cs="Times New Roman"/>
          <w:sz w:val="24"/>
          <w:szCs w:val="24"/>
          <w:lang w:val="en-US"/>
        </w:rPr>
        <w:t xml:space="preserve"> examine relevant factors responsible for the availability of medications </w:t>
      </w:r>
      <w:r w:rsidR="004D71B2" w:rsidRPr="00B74784">
        <w:rPr>
          <w:rFonts w:ascii="Times New Roman" w:eastAsiaTheme="minorEastAsia" w:hAnsi="Times New Roman" w:cs="Times New Roman"/>
          <w:sz w:val="24"/>
          <w:szCs w:val="24"/>
          <w:lang w:val="en-US"/>
        </w:rPr>
        <w:t>within</w:t>
      </w:r>
      <w:r w:rsidR="00B4478F" w:rsidRPr="00B74784">
        <w:rPr>
          <w:rFonts w:ascii="Times New Roman" w:eastAsiaTheme="minorEastAsia" w:hAnsi="Times New Roman" w:cs="Times New Roman"/>
          <w:sz w:val="24"/>
          <w:szCs w:val="24"/>
          <w:lang w:val="en-US"/>
        </w:rPr>
        <w:t xml:space="preserve"> Nigeria using (question 18 “Medication availability in Nigerian healthcare facilities is consistent”) as the dependent variable.</w:t>
      </w:r>
      <w:r w:rsidR="004D71B2" w:rsidRPr="00B74784">
        <w:rPr>
          <w:rFonts w:ascii="Times New Roman" w:eastAsiaTheme="minorEastAsia" w:hAnsi="Times New Roman" w:cs="Times New Roman"/>
          <w:sz w:val="24"/>
          <w:szCs w:val="24"/>
          <w:lang w:val="en-US"/>
        </w:rPr>
        <w:t xml:space="preserve"> This is represented in the figure below:</w:t>
      </w:r>
    </w:p>
    <w:p w14:paraId="16CB469D" w14:textId="77777777" w:rsidR="00B4478F" w:rsidRPr="00B74784" w:rsidRDefault="00B4478F" w:rsidP="007350A0">
      <w:pPr>
        <w:spacing w:line="480" w:lineRule="auto"/>
        <w:jc w:val="both"/>
        <w:rPr>
          <w:rFonts w:ascii="Times New Roman" w:eastAsiaTheme="minorEastAsia" w:hAnsi="Times New Roman" w:cs="Times New Roman"/>
          <w:sz w:val="24"/>
          <w:szCs w:val="24"/>
          <w:lang w:val="en-US"/>
        </w:rPr>
      </w:pPr>
    </w:p>
    <w:tbl>
      <w:tblPr>
        <w:tblpPr w:leftFromText="180" w:rightFromText="180" w:horzAnchor="margin" w:tblpXSpec="center" w:tblpY="-7710"/>
        <w:tblW w:w="10486" w:type="dxa"/>
        <w:tblLayout w:type="fixed"/>
        <w:tblCellMar>
          <w:left w:w="0" w:type="dxa"/>
          <w:right w:w="0" w:type="dxa"/>
        </w:tblCellMar>
        <w:tblLook w:val="0000" w:firstRow="0" w:lastRow="0" w:firstColumn="0" w:lastColumn="0" w:noHBand="0" w:noVBand="0"/>
      </w:tblPr>
      <w:tblGrid>
        <w:gridCol w:w="1180"/>
        <w:gridCol w:w="1070"/>
        <w:gridCol w:w="1070"/>
        <w:gridCol w:w="1103"/>
        <w:gridCol w:w="1055"/>
        <w:gridCol w:w="1055"/>
        <w:gridCol w:w="1055"/>
        <w:gridCol w:w="1449"/>
        <w:gridCol w:w="1449"/>
      </w:tblGrid>
      <w:tr w:rsidR="002A51CE" w:rsidRPr="00B74784" w14:paraId="4BDD7F3A" w14:textId="77777777" w:rsidTr="002A51CE">
        <w:trPr>
          <w:cantSplit/>
        </w:trPr>
        <w:tc>
          <w:tcPr>
            <w:tcW w:w="10486" w:type="dxa"/>
            <w:gridSpan w:val="9"/>
            <w:tcBorders>
              <w:top w:val="nil"/>
              <w:left w:val="nil"/>
              <w:bottom w:val="nil"/>
              <w:right w:val="nil"/>
            </w:tcBorders>
            <w:shd w:val="clear" w:color="auto" w:fill="FFFFFF"/>
            <w:vAlign w:val="center"/>
          </w:tcPr>
          <w:p w14:paraId="794F07A6" w14:textId="77777777" w:rsidR="004D71B2" w:rsidRPr="00B74784" w:rsidRDefault="004D71B2" w:rsidP="007350A0">
            <w:pPr>
              <w:autoSpaceDE w:val="0"/>
              <w:autoSpaceDN w:val="0"/>
              <w:adjustRightInd w:val="0"/>
              <w:spacing w:after="0" w:line="320" w:lineRule="atLeast"/>
              <w:ind w:left="60" w:right="60"/>
              <w:jc w:val="both"/>
              <w:rPr>
                <w:rFonts w:ascii="Times New Roman" w:hAnsi="Times New Roman" w:cs="Times New Roman"/>
                <w:b/>
                <w:bCs/>
                <w:color w:val="010205"/>
                <w:kern w:val="0"/>
                <w:sz w:val="24"/>
                <w:szCs w:val="24"/>
              </w:rPr>
            </w:pPr>
          </w:p>
          <w:p w14:paraId="63C53527" w14:textId="77777777" w:rsidR="004D71B2" w:rsidRPr="00B74784" w:rsidRDefault="004D71B2" w:rsidP="007350A0">
            <w:pPr>
              <w:autoSpaceDE w:val="0"/>
              <w:autoSpaceDN w:val="0"/>
              <w:adjustRightInd w:val="0"/>
              <w:spacing w:after="0" w:line="320" w:lineRule="atLeast"/>
              <w:ind w:left="60" w:right="60"/>
              <w:jc w:val="both"/>
              <w:rPr>
                <w:rFonts w:ascii="Times New Roman" w:hAnsi="Times New Roman" w:cs="Times New Roman"/>
                <w:b/>
                <w:bCs/>
                <w:color w:val="010205"/>
                <w:kern w:val="0"/>
                <w:sz w:val="24"/>
                <w:szCs w:val="24"/>
              </w:rPr>
            </w:pPr>
          </w:p>
          <w:p w14:paraId="5695CCC5" w14:textId="67E5539A"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b/>
                <w:bCs/>
                <w:color w:val="010205"/>
                <w:kern w:val="0"/>
                <w:sz w:val="24"/>
                <w:szCs w:val="24"/>
              </w:rPr>
              <w:t>Parameter Estimates</w:t>
            </w:r>
          </w:p>
        </w:tc>
      </w:tr>
      <w:tr w:rsidR="002A51CE" w:rsidRPr="00B74784" w14:paraId="64C29FD5" w14:textId="77777777" w:rsidTr="002A51CE">
        <w:trPr>
          <w:cantSplit/>
        </w:trPr>
        <w:tc>
          <w:tcPr>
            <w:tcW w:w="2250" w:type="dxa"/>
            <w:gridSpan w:val="2"/>
            <w:vMerge w:val="restart"/>
            <w:tcBorders>
              <w:top w:val="nil"/>
              <w:left w:val="nil"/>
              <w:bottom w:val="nil"/>
              <w:right w:val="nil"/>
            </w:tcBorders>
            <w:shd w:val="clear" w:color="auto" w:fill="FFFFFF"/>
            <w:vAlign w:val="bottom"/>
          </w:tcPr>
          <w:p w14:paraId="6B26F87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kern w:val="0"/>
                <w:sz w:val="24"/>
                <w:szCs w:val="24"/>
              </w:rPr>
            </w:pPr>
          </w:p>
          <w:p w14:paraId="0B66AFDC" w14:textId="77777777" w:rsidR="00EB77A9" w:rsidRPr="00B74784" w:rsidRDefault="00EB77A9" w:rsidP="007350A0">
            <w:pPr>
              <w:autoSpaceDE w:val="0"/>
              <w:autoSpaceDN w:val="0"/>
              <w:adjustRightInd w:val="0"/>
              <w:spacing w:after="0" w:line="240" w:lineRule="auto"/>
              <w:jc w:val="both"/>
              <w:rPr>
                <w:rFonts w:ascii="Times New Roman" w:hAnsi="Times New Roman" w:cs="Times New Roman"/>
                <w:kern w:val="0"/>
                <w:sz w:val="24"/>
                <w:szCs w:val="24"/>
              </w:rPr>
            </w:pPr>
          </w:p>
        </w:tc>
        <w:tc>
          <w:tcPr>
            <w:tcW w:w="1070" w:type="dxa"/>
            <w:vMerge w:val="restart"/>
            <w:tcBorders>
              <w:top w:val="nil"/>
              <w:left w:val="nil"/>
              <w:bottom w:val="nil"/>
              <w:right w:val="single" w:sz="8" w:space="0" w:color="E0E0E0"/>
            </w:tcBorders>
            <w:shd w:val="clear" w:color="auto" w:fill="FFFFFF"/>
            <w:vAlign w:val="bottom"/>
          </w:tcPr>
          <w:p w14:paraId="7D7551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Estimate</w:t>
            </w:r>
          </w:p>
        </w:tc>
        <w:tc>
          <w:tcPr>
            <w:tcW w:w="1103" w:type="dxa"/>
            <w:vMerge w:val="restart"/>
            <w:tcBorders>
              <w:top w:val="nil"/>
              <w:left w:val="single" w:sz="8" w:space="0" w:color="E0E0E0"/>
              <w:bottom w:val="nil"/>
              <w:right w:val="single" w:sz="8" w:space="0" w:color="E0E0E0"/>
            </w:tcBorders>
            <w:shd w:val="clear" w:color="auto" w:fill="FFFFFF"/>
            <w:vAlign w:val="bottom"/>
          </w:tcPr>
          <w:p w14:paraId="18D5DE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Std. Error</w:t>
            </w:r>
          </w:p>
        </w:tc>
        <w:tc>
          <w:tcPr>
            <w:tcW w:w="1055" w:type="dxa"/>
            <w:vMerge w:val="restart"/>
            <w:tcBorders>
              <w:top w:val="nil"/>
              <w:left w:val="single" w:sz="8" w:space="0" w:color="E0E0E0"/>
              <w:bottom w:val="nil"/>
              <w:right w:val="single" w:sz="8" w:space="0" w:color="E0E0E0"/>
            </w:tcBorders>
            <w:shd w:val="clear" w:color="auto" w:fill="FFFFFF"/>
            <w:vAlign w:val="bottom"/>
          </w:tcPr>
          <w:p w14:paraId="5FD7CE7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Wald</w:t>
            </w:r>
          </w:p>
        </w:tc>
        <w:tc>
          <w:tcPr>
            <w:tcW w:w="1055" w:type="dxa"/>
            <w:vMerge w:val="restart"/>
            <w:tcBorders>
              <w:top w:val="nil"/>
              <w:left w:val="single" w:sz="8" w:space="0" w:color="E0E0E0"/>
              <w:bottom w:val="nil"/>
              <w:right w:val="single" w:sz="8" w:space="0" w:color="E0E0E0"/>
            </w:tcBorders>
            <w:shd w:val="clear" w:color="auto" w:fill="FFFFFF"/>
            <w:vAlign w:val="bottom"/>
          </w:tcPr>
          <w:p w14:paraId="7519C8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df</w:t>
            </w:r>
          </w:p>
        </w:tc>
        <w:tc>
          <w:tcPr>
            <w:tcW w:w="1055" w:type="dxa"/>
            <w:vMerge w:val="restart"/>
            <w:tcBorders>
              <w:top w:val="nil"/>
              <w:left w:val="single" w:sz="8" w:space="0" w:color="E0E0E0"/>
              <w:bottom w:val="nil"/>
              <w:right w:val="single" w:sz="8" w:space="0" w:color="E0E0E0"/>
            </w:tcBorders>
            <w:shd w:val="clear" w:color="auto" w:fill="FFFFFF"/>
            <w:vAlign w:val="bottom"/>
          </w:tcPr>
          <w:p w14:paraId="792947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Sig.</w:t>
            </w:r>
          </w:p>
        </w:tc>
        <w:tc>
          <w:tcPr>
            <w:tcW w:w="2898" w:type="dxa"/>
            <w:gridSpan w:val="2"/>
            <w:tcBorders>
              <w:top w:val="nil"/>
              <w:left w:val="single" w:sz="8" w:space="0" w:color="E0E0E0"/>
              <w:bottom w:val="nil"/>
              <w:right w:val="nil"/>
            </w:tcBorders>
            <w:shd w:val="clear" w:color="auto" w:fill="FFFFFF"/>
            <w:vAlign w:val="bottom"/>
          </w:tcPr>
          <w:p w14:paraId="3F9C284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95% Confidence Interval</w:t>
            </w:r>
          </w:p>
        </w:tc>
      </w:tr>
      <w:tr w:rsidR="002A51CE" w:rsidRPr="00B74784" w14:paraId="62A30F2C" w14:textId="77777777" w:rsidTr="002A51CE">
        <w:trPr>
          <w:cantSplit/>
        </w:trPr>
        <w:tc>
          <w:tcPr>
            <w:tcW w:w="2250" w:type="dxa"/>
            <w:gridSpan w:val="2"/>
            <w:vMerge/>
            <w:tcBorders>
              <w:top w:val="nil"/>
              <w:left w:val="nil"/>
              <w:bottom w:val="nil"/>
              <w:right w:val="nil"/>
            </w:tcBorders>
            <w:shd w:val="clear" w:color="auto" w:fill="FFFFFF"/>
            <w:vAlign w:val="bottom"/>
          </w:tcPr>
          <w:p w14:paraId="197A9F6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70" w:type="dxa"/>
            <w:vMerge/>
            <w:tcBorders>
              <w:top w:val="nil"/>
              <w:left w:val="nil"/>
              <w:bottom w:val="nil"/>
              <w:right w:val="single" w:sz="8" w:space="0" w:color="E0E0E0"/>
            </w:tcBorders>
            <w:shd w:val="clear" w:color="auto" w:fill="FFFFFF"/>
            <w:vAlign w:val="bottom"/>
          </w:tcPr>
          <w:p w14:paraId="1040D60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103" w:type="dxa"/>
            <w:vMerge/>
            <w:tcBorders>
              <w:top w:val="nil"/>
              <w:left w:val="single" w:sz="8" w:space="0" w:color="E0E0E0"/>
              <w:bottom w:val="nil"/>
              <w:right w:val="single" w:sz="8" w:space="0" w:color="E0E0E0"/>
            </w:tcBorders>
            <w:shd w:val="clear" w:color="auto" w:fill="FFFFFF"/>
            <w:vAlign w:val="bottom"/>
          </w:tcPr>
          <w:p w14:paraId="2260A90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55" w:type="dxa"/>
            <w:vMerge/>
            <w:tcBorders>
              <w:top w:val="nil"/>
              <w:left w:val="single" w:sz="8" w:space="0" w:color="E0E0E0"/>
              <w:bottom w:val="nil"/>
              <w:right w:val="single" w:sz="8" w:space="0" w:color="E0E0E0"/>
            </w:tcBorders>
            <w:shd w:val="clear" w:color="auto" w:fill="FFFFFF"/>
            <w:vAlign w:val="bottom"/>
          </w:tcPr>
          <w:p w14:paraId="7142735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55" w:type="dxa"/>
            <w:vMerge/>
            <w:tcBorders>
              <w:top w:val="nil"/>
              <w:left w:val="single" w:sz="8" w:space="0" w:color="E0E0E0"/>
              <w:bottom w:val="nil"/>
              <w:right w:val="single" w:sz="8" w:space="0" w:color="E0E0E0"/>
            </w:tcBorders>
            <w:shd w:val="clear" w:color="auto" w:fill="FFFFFF"/>
            <w:vAlign w:val="bottom"/>
          </w:tcPr>
          <w:p w14:paraId="1D50017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055" w:type="dxa"/>
            <w:vMerge/>
            <w:tcBorders>
              <w:top w:val="nil"/>
              <w:left w:val="single" w:sz="8" w:space="0" w:color="E0E0E0"/>
              <w:bottom w:val="nil"/>
              <w:right w:val="single" w:sz="8" w:space="0" w:color="E0E0E0"/>
            </w:tcBorders>
            <w:shd w:val="clear" w:color="auto" w:fill="FFFFFF"/>
            <w:vAlign w:val="bottom"/>
          </w:tcPr>
          <w:p w14:paraId="2153F2F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264A60"/>
                <w:kern w:val="0"/>
                <w:sz w:val="24"/>
                <w:szCs w:val="24"/>
              </w:rPr>
            </w:pPr>
          </w:p>
        </w:tc>
        <w:tc>
          <w:tcPr>
            <w:tcW w:w="1449" w:type="dxa"/>
            <w:tcBorders>
              <w:top w:val="nil"/>
              <w:left w:val="single" w:sz="8" w:space="0" w:color="E0E0E0"/>
              <w:bottom w:val="single" w:sz="8" w:space="0" w:color="152935"/>
              <w:right w:val="single" w:sz="8" w:space="0" w:color="E0E0E0"/>
            </w:tcBorders>
            <w:shd w:val="clear" w:color="auto" w:fill="FFFFFF"/>
            <w:vAlign w:val="bottom"/>
          </w:tcPr>
          <w:p w14:paraId="2C9BC5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Lower Bound</w:t>
            </w:r>
          </w:p>
        </w:tc>
        <w:tc>
          <w:tcPr>
            <w:tcW w:w="1449" w:type="dxa"/>
            <w:tcBorders>
              <w:top w:val="nil"/>
              <w:left w:val="single" w:sz="8" w:space="0" w:color="E0E0E0"/>
              <w:bottom w:val="single" w:sz="8" w:space="0" w:color="152935"/>
              <w:right w:val="nil"/>
            </w:tcBorders>
            <w:shd w:val="clear" w:color="auto" w:fill="FFFFFF"/>
            <w:vAlign w:val="bottom"/>
          </w:tcPr>
          <w:p w14:paraId="6EF25B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Upper Bound</w:t>
            </w:r>
          </w:p>
        </w:tc>
      </w:tr>
      <w:tr w:rsidR="002A51CE" w:rsidRPr="00B74784" w14:paraId="348ABF50" w14:textId="77777777" w:rsidTr="002A51CE">
        <w:trPr>
          <w:cantSplit/>
        </w:trPr>
        <w:tc>
          <w:tcPr>
            <w:tcW w:w="1180" w:type="dxa"/>
            <w:vMerge w:val="restart"/>
            <w:tcBorders>
              <w:top w:val="single" w:sz="8" w:space="0" w:color="152935"/>
              <w:left w:val="nil"/>
              <w:bottom w:val="single" w:sz="8" w:space="0" w:color="AEAEAE"/>
              <w:right w:val="nil"/>
            </w:tcBorders>
            <w:shd w:val="clear" w:color="auto" w:fill="E0E0E0"/>
          </w:tcPr>
          <w:p w14:paraId="2489E6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Threshold</w:t>
            </w:r>
          </w:p>
        </w:tc>
        <w:tc>
          <w:tcPr>
            <w:tcW w:w="1070" w:type="dxa"/>
            <w:tcBorders>
              <w:top w:val="single" w:sz="8" w:space="0" w:color="152935"/>
              <w:left w:val="nil"/>
              <w:bottom w:val="single" w:sz="8" w:space="0" w:color="AEAEAE"/>
              <w:right w:val="nil"/>
            </w:tcBorders>
            <w:shd w:val="clear" w:color="auto" w:fill="E0E0E0"/>
          </w:tcPr>
          <w:p w14:paraId="596CC0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1]</w:t>
            </w:r>
          </w:p>
        </w:tc>
        <w:tc>
          <w:tcPr>
            <w:tcW w:w="1070" w:type="dxa"/>
            <w:tcBorders>
              <w:top w:val="single" w:sz="8" w:space="0" w:color="152935"/>
              <w:left w:val="nil"/>
              <w:bottom w:val="single" w:sz="8" w:space="0" w:color="AEAEAE"/>
              <w:right w:val="single" w:sz="8" w:space="0" w:color="E0E0E0"/>
            </w:tcBorders>
            <w:shd w:val="clear" w:color="auto" w:fill="F9F9FB"/>
          </w:tcPr>
          <w:p w14:paraId="3C29927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-16.653</w:t>
            </w:r>
          </w:p>
        </w:tc>
        <w:tc>
          <w:tcPr>
            <w:tcW w:w="1103" w:type="dxa"/>
            <w:tcBorders>
              <w:top w:val="single" w:sz="8" w:space="0" w:color="152935"/>
              <w:left w:val="single" w:sz="8" w:space="0" w:color="E0E0E0"/>
              <w:bottom w:val="single" w:sz="8" w:space="0" w:color="AEAEAE"/>
              <w:right w:val="single" w:sz="8" w:space="0" w:color="E0E0E0"/>
            </w:tcBorders>
            <w:shd w:val="clear" w:color="auto" w:fill="F9F9FB"/>
          </w:tcPr>
          <w:p w14:paraId="21E5516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4.002</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757092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17.312</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7AA911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152935"/>
              <w:left w:val="single" w:sz="8" w:space="0" w:color="E0E0E0"/>
              <w:bottom w:val="single" w:sz="8" w:space="0" w:color="AEAEAE"/>
              <w:right w:val="single" w:sz="8" w:space="0" w:color="E0E0E0"/>
            </w:tcBorders>
            <w:shd w:val="clear" w:color="auto" w:fill="F9F9FB"/>
          </w:tcPr>
          <w:p w14:paraId="4319D55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.000</w:t>
            </w:r>
          </w:p>
        </w:tc>
        <w:tc>
          <w:tcPr>
            <w:tcW w:w="1449" w:type="dxa"/>
            <w:tcBorders>
              <w:top w:val="single" w:sz="8" w:space="0" w:color="152935"/>
              <w:left w:val="single" w:sz="8" w:space="0" w:color="E0E0E0"/>
              <w:bottom w:val="single" w:sz="8" w:space="0" w:color="AEAEAE"/>
              <w:right w:val="single" w:sz="8" w:space="0" w:color="E0E0E0"/>
            </w:tcBorders>
            <w:shd w:val="clear" w:color="auto" w:fill="F9F9FB"/>
          </w:tcPr>
          <w:p w14:paraId="5119B9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-24.497</w:t>
            </w:r>
          </w:p>
        </w:tc>
        <w:tc>
          <w:tcPr>
            <w:tcW w:w="1449" w:type="dxa"/>
            <w:tcBorders>
              <w:top w:val="single" w:sz="8" w:space="0" w:color="152935"/>
              <w:left w:val="single" w:sz="8" w:space="0" w:color="E0E0E0"/>
              <w:bottom w:val="single" w:sz="8" w:space="0" w:color="AEAEAE"/>
              <w:right w:val="nil"/>
            </w:tcBorders>
            <w:shd w:val="clear" w:color="auto" w:fill="F9F9FB"/>
          </w:tcPr>
          <w:p w14:paraId="62E98B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-8.808</w:t>
            </w:r>
          </w:p>
        </w:tc>
      </w:tr>
      <w:tr w:rsidR="002A51CE" w:rsidRPr="00B74784" w14:paraId="7C32D65A" w14:textId="77777777" w:rsidTr="002A51CE">
        <w:trPr>
          <w:cantSplit/>
        </w:trPr>
        <w:tc>
          <w:tcPr>
            <w:tcW w:w="1180" w:type="dxa"/>
            <w:vMerge/>
            <w:tcBorders>
              <w:top w:val="single" w:sz="8" w:space="0" w:color="152935"/>
              <w:left w:val="nil"/>
              <w:bottom w:val="single" w:sz="8" w:space="0" w:color="AEAEAE"/>
              <w:right w:val="nil"/>
            </w:tcBorders>
            <w:shd w:val="clear" w:color="auto" w:fill="E0E0E0"/>
          </w:tcPr>
          <w:p w14:paraId="49DA297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176A0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2]</w:t>
            </w:r>
          </w:p>
        </w:tc>
        <w:tc>
          <w:tcPr>
            <w:tcW w:w="1070" w:type="dxa"/>
            <w:tcBorders>
              <w:top w:val="single" w:sz="8" w:space="0" w:color="AEAEAE"/>
              <w:left w:val="nil"/>
              <w:bottom w:val="single" w:sz="8" w:space="0" w:color="AEAEAE"/>
              <w:right w:val="single" w:sz="8" w:space="0" w:color="E0E0E0"/>
            </w:tcBorders>
            <w:shd w:val="clear" w:color="auto" w:fill="F9F9FB"/>
          </w:tcPr>
          <w:p w14:paraId="4F07F8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-8.207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FC938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591477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5.174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6FF7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F70FD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.023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CCC48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-15.279</w:t>
            </w:r>
          </w:p>
        </w:tc>
        <w:tc>
          <w:tcPr>
            <w:tcW w:w="1449" w:type="dxa"/>
            <w:tcBorders>
              <w:top w:val="single" w:sz="8" w:space="0" w:color="AEAEAE"/>
              <w:left w:val="single" w:sz="8" w:space="0" w:color="E0E0E0"/>
              <w:bottom w:val="single" w:sz="8" w:space="0" w:color="AEAEAE"/>
              <w:right w:val="nil"/>
            </w:tcBorders>
            <w:shd w:val="clear" w:color="auto" w:fill="F9F9FB"/>
          </w:tcPr>
          <w:p w14:paraId="43FA80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-1.136</w:t>
            </w:r>
          </w:p>
        </w:tc>
      </w:tr>
      <w:tr w:rsidR="002A51CE" w:rsidRPr="00B74784" w14:paraId="10DE6317" w14:textId="77777777" w:rsidTr="002A51CE">
        <w:trPr>
          <w:cantSplit/>
        </w:trPr>
        <w:tc>
          <w:tcPr>
            <w:tcW w:w="1180" w:type="dxa"/>
            <w:vMerge/>
            <w:tcBorders>
              <w:top w:val="single" w:sz="8" w:space="0" w:color="152935"/>
              <w:left w:val="nil"/>
              <w:bottom w:val="single" w:sz="8" w:space="0" w:color="AEAEAE"/>
              <w:right w:val="nil"/>
            </w:tcBorders>
            <w:shd w:val="clear" w:color="auto" w:fill="E0E0E0"/>
          </w:tcPr>
          <w:p w14:paraId="45562B3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5C5966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3]</w:t>
            </w:r>
          </w:p>
        </w:tc>
        <w:tc>
          <w:tcPr>
            <w:tcW w:w="1070" w:type="dxa"/>
            <w:tcBorders>
              <w:top w:val="single" w:sz="8" w:space="0" w:color="AEAEAE"/>
              <w:left w:val="nil"/>
              <w:bottom w:val="single" w:sz="8" w:space="0" w:color="AEAEAE"/>
              <w:right w:val="single" w:sz="8" w:space="0" w:color="E0E0E0"/>
            </w:tcBorders>
            <w:shd w:val="clear" w:color="auto" w:fill="F9F9FB"/>
          </w:tcPr>
          <w:p w14:paraId="5827E60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-6.360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DB16B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3.525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75BAC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8A733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734E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.071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D8D4F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-13.269</w:t>
            </w:r>
          </w:p>
        </w:tc>
        <w:tc>
          <w:tcPr>
            <w:tcW w:w="1449" w:type="dxa"/>
            <w:tcBorders>
              <w:top w:val="single" w:sz="8" w:space="0" w:color="AEAEAE"/>
              <w:left w:val="single" w:sz="8" w:space="0" w:color="E0E0E0"/>
              <w:bottom w:val="single" w:sz="8" w:space="0" w:color="AEAEAE"/>
              <w:right w:val="nil"/>
            </w:tcBorders>
            <w:shd w:val="clear" w:color="auto" w:fill="F9F9FB"/>
          </w:tcPr>
          <w:p w14:paraId="51359D3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.549</w:t>
            </w:r>
          </w:p>
        </w:tc>
      </w:tr>
      <w:tr w:rsidR="002A51CE" w:rsidRPr="00B74784" w14:paraId="687C4DC0" w14:textId="77777777" w:rsidTr="002A51CE">
        <w:trPr>
          <w:cantSplit/>
        </w:trPr>
        <w:tc>
          <w:tcPr>
            <w:tcW w:w="1180" w:type="dxa"/>
            <w:vMerge/>
            <w:tcBorders>
              <w:top w:val="single" w:sz="8" w:space="0" w:color="152935"/>
              <w:left w:val="nil"/>
              <w:bottom w:val="single" w:sz="8" w:space="0" w:color="AEAEAE"/>
              <w:right w:val="nil"/>
            </w:tcBorders>
            <w:shd w:val="clear" w:color="auto" w:fill="E0E0E0"/>
          </w:tcPr>
          <w:p w14:paraId="3E8C1DB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5D67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[Q18 = 4]</w:t>
            </w:r>
          </w:p>
        </w:tc>
        <w:tc>
          <w:tcPr>
            <w:tcW w:w="1070" w:type="dxa"/>
            <w:tcBorders>
              <w:top w:val="single" w:sz="8" w:space="0" w:color="AEAEAE"/>
              <w:left w:val="nil"/>
              <w:bottom w:val="single" w:sz="8" w:space="0" w:color="AEAEAE"/>
              <w:right w:val="single" w:sz="8" w:space="0" w:color="E0E0E0"/>
            </w:tcBorders>
            <w:shd w:val="clear" w:color="auto" w:fill="F9F9FB"/>
          </w:tcPr>
          <w:p w14:paraId="3A5867C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-2.165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C92F6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CFBA4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D0352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A93CAC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2D6CA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-8.433</w:t>
            </w:r>
          </w:p>
        </w:tc>
        <w:tc>
          <w:tcPr>
            <w:tcW w:w="1449" w:type="dxa"/>
            <w:tcBorders>
              <w:top w:val="single" w:sz="8" w:space="0" w:color="AEAEAE"/>
              <w:left w:val="single" w:sz="8" w:space="0" w:color="E0E0E0"/>
              <w:bottom w:val="single" w:sz="8" w:space="0" w:color="AEAEAE"/>
              <w:right w:val="nil"/>
            </w:tcBorders>
            <w:shd w:val="clear" w:color="auto" w:fill="F9F9FB"/>
          </w:tcPr>
          <w:p w14:paraId="7530B4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4.103</w:t>
            </w:r>
          </w:p>
        </w:tc>
      </w:tr>
      <w:tr w:rsidR="002A51CE" w:rsidRPr="00B74784" w14:paraId="0BC770DC" w14:textId="77777777" w:rsidTr="002A51CE">
        <w:trPr>
          <w:cantSplit/>
        </w:trPr>
        <w:tc>
          <w:tcPr>
            <w:tcW w:w="1180" w:type="dxa"/>
            <w:vMerge w:val="restart"/>
            <w:tcBorders>
              <w:top w:val="single" w:sz="8" w:space="0" w:color="AEAEAE"/>
              <w:left w:val="nil"/>
              <w:bottom w:val="single" w:sz="8" w:space="0" w:color="152935"/>
              <w:right w:val="nil"/>
            </w:tcBorders>
            <w:shd w:val="clear" w:color="auto" w:fill="E0E0E0"/>
          </w:tcPr>
          <w:p w14:paraId="03BFBC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Location</w:t>
            </w:r>
          </w:p>
        </w:tc>
        <w:tc>
          <w:tcPr>
            <w:tcW w:w="1070" w:type="dxa"/>
            <w:tcBorders>
              <w:top w:val="single" w:sz="8" w:space="0" w:color="AEAEAE"/>
              <w:left w:val="nil"/>
              <w:bottom w:val="single" w:sz="8" w:space="0" w:color="AEAEAE"/>
              <w:right w:val="nil"/>
            </w:tcBorders>
            <w:shd w:val="clear" w:color="auto" w:fill="E0E0E0"/>
          </w:tcPr>
          <w:p w14:paraId="6DA5EC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[Q6=1]</w:t>
            </w:r>
          </w:p>
        </w:tc>
        <w:tc>
          <w:tcPr>
            <w:tcW w:w="1070" w:type="dxa"/>
            <w:tcBorders>
              <w:top w:val="single" w:sz="8" w:space="0" w:color="AEAEAE"/>
              <w:left w:val="nil"/>
              <w:bottom w:val="single" w:sz="8" w:space="0" w:color="AEAEAE"/>
              <w:right w:val="single" w:sz="8" w:space="0" w:color="E0E0E0"/>
            </w:tcBorders>
            <w:shd w:val="clear" w:color="auto" w:fill="F9F9FB"/>
          </w:tcPr>
          <w:p w14:paraId="1180BA6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-8.527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27B4F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5.284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97F6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2.604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D7EE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DD838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B04A9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-18.883</w:t>
            </w:r>
          </w:p>
        </w:tc>
        <w:tc>
          <w:tcPr>
            <w:tcW w:w="1449" w:type="dxa"/>
            <w:tcBorders>
              <w:top w:val="single" w:sz="8" w:space="0" w:color="AEAEAE"/>
              <w:left w:val="single" w:sz="8" w:space="0" w:color="E0E0E0"/>
              <w:bottom w:val="single" w:sz="8" w:space="0" w:color="AEAEAE"/>
              <w:right w:val="nil"/>
            </w:tcBorders>
            <w:shd w:val="clear" w:color="auto" w:fill="F9F9FB"/>
          </w:tcPr>
          <w:p w14:paraId="5CE9AE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1.829</w:t>
            </w:r>
          </w:p>
        </w:tc>
      </w:tr>
      <w:tr w:rsidR="002A51CE" w:rsidRPr="00B74784" w14:paraId="471A1E5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D41619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04ABE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[Q6=2]</w:t>
            </w:r>
          </w:p>
        </w:tc>
        <w:tc>
          <w:tcPr>
            <w:tcW w:w="1070" w:type="dxa"/>
            <w:tcBorders>
              <w:top w:val="single" w:sz="8" w:space="0" w:color="AEAEAE"/>
              <w:left w:val="nil"/>
              <w:bottom w:val="single" w:sz="8" w:space="0" w:color="AEAEAE"/>
              <w:right w:val="single" w:sz="8" w:space="0" w:color="E0E0E0"/>
            </w:tcBorders>
            <w:shd w:val="clear" w:color="auto" w:fill="F9F9FB"/>
          </w:tcPr>
          <w:p w14:paraId="5E8DF2F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-5.142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6AE95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5.761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A234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3C47B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D0F98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3023A0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-16.433</w:t>
            </w:r>
          </w:p>
        </w:tc>
        <w:tc>
          <w:tcPr>
            <w:tcW w:w="1449" w:type="dxa"/>
            <w:tcBorders>
              <w:top w:val="single" w:sz="8" w:space="0" w:color="AEAEAE"/>
              <w:left w:val="single" w:sz="8" w:space="0" w:color="E0E0E0"/>
              <w:bottom w:val="single" w:sz="8" w:space="0" w:color="AEAEAE"/>
              <w:right w:val="nil"/>
            </w:tcBorders>
            <w:shd w:val="clear" w:color="auto" w:fill="F9F9FB"/>
          </w:tcPr>
          <w:p w14:paraId="377964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6.150</w:t>
            </w:r>
          </w:p>
        </w:tc>
      </w:tr>
      <w:tr w:rsidR="002A51CE" w:rsidRPr="00B74784" w14:paraId="6894288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00AE99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DB014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[Q6=3]</w:t>
            </w:r>
          </w:p>
        </w:tc>
        <w:tc>
          <w:tcPr>
            <w:tcW w:w="1070" w:type="dxa"/>
            <w:tcBorders>
              <w:top w:val="single" w:sz="8" w:space="0" w:color="AEAEAE"/>
              <w:left w:val="nil"/>
              <w:bottom w:val="single" w:sz="8" w:space="0" w:color="AEAEAE"/>
              <w:right w:val="single" w:sz="8" w:space="0" w:color="E0E0E0"/>
            </w:tcBorders>
            <w:shd w:val="clear" w:color="auto" w:fill="F9F9FB"/>
          </w:tcPr>
          <w:p w14:paraId="771354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9.929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B9CA1D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F88C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1.443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252A4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0D3C0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68E10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-6.272</w:t>
            </w:r>
          </w:p>
        </w:tc>
        <w:tc>
          <w:tcPr>
            <w:tcW w:w="1449" w:type="dxa"/>
            <w:tcBorders>
              <w:top w:val="single" w:sz="8" w:space="0" w:color="AEAEAE"/>
              <w:left w:val="single" w:sz="8" w:space="0" w:color="E0E0E0"/>
              <w:bottom w:val="single" w:sz="8" w:space="0" w:color="AEAEAE"/>
              <w:right w:val="nil"/>
            </w:tcBorders>
            <w:shd w:val="clear" w:color="auto" w:fill="F9F9FB"/>
          </w:tcPr>
          <w:p w14:paraId="132E0C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26.130</w:t>
            </w:r>
          </w:p>
        </w:tc>
      </w:tr>
      <w:tr w:rsidR="002A51CE" w:rsidRPr="00B74784" w14:paraId="30FB491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6E2A08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F350F5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[Q6=4]</w:t>
            </w:r>
          </w:p>
        </w:tc>
        <w:tc>
          <w:tcPr>
            <w:tcW w:w="1070" w:type="dxa"/>
            <w:tcBorders>
              <w:top w:val="single" w:sz="8" w:space="0" w:color="AEAEAE"/>
              <w:left w:val="nil"/>
              <w:bottom w:val="single" w:sz="8" w:space="0" w:color="AEAEAE"/>
              <w:right w:val="single" w:sz="8" w:space="0" w:color="E0E0E0"/>
            </w:tcBorders>
            <w:shd w:val="clear" w:color="auto" w:fill="F9F9FB"/>
          </w:tcPr>
          <w:p w14:paraId="019A74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-5.888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D76B1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6.372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74DE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85F8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A82E4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404B3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-18.376</w:t>
            </w:r>
          </w:p>
        </w:tc>
        <w:tc>
          <w:tcPr>
            <w:tcW w:w="1449" w:type="dxa"/>
            <w:tcBorders>
              <w:top w:val="single" w:sz="8" w:space="0" w:color="AEAEAE"/>
              <w:left w:val="single" w:sz="8" w:space="0" w:color="E0E0E0"/>
              <w:bottom w:val="single" w:sz="8" w:space="0" w:color="AEAEAE"/>
              <w:right w:val="nil"/>
            </w:tcBorders>
            <w:shd w:val="clear" w:color="auto" w:fill="F9F9FB"/>
          </w:tcPr>
          <w:p w14:paraId="335723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6.600</w:t>
            </w:r>
          </w:p>
        </w:tc>
      </w:tr>
      <w:tr w:rsidR="002A51CE" w:rsidRPr="00B74784" w14:paraId="7F6269C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32FB6A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87FAA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[Q6=5]</w:t>
            </w:r>
          </w:p>
        </w:tc>
        <w:tc>
          <w:tcPr>
            <w:tcW w:w="1070" w:type="dxa"/>
            <w:tcBorders>
              <w:top w:val="single" w:sz="8" w:space="0" w:color="AEAEAE"/>
              <w:left w:val="nil"/>
              <w:bottom w:val="single" w:sz="8" w:space="0" w:color="AEAEAE"/>
              <w:right w:val="single" w:sz="8" w:space="0" w:color="E0E0E0"/>
            </w:tcBorders>
            <w:shd w:val="clear" w:color="auto" w:fill="F9F9FB"/>
          </w:tcPr>
          <w:p w14:paraId="64C149D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63A79C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C5F65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2D4D3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BF5F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DBDA5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0F8BC0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704E927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D817A2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B38B35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[Q7=1]</w:t>
            </w:r>
          </w:p>
        </w:tc>
        <w:tc>
          <w:tcPr>
            <w:tcW w:w="1070" w:type="dxa"/>
            <w:tcBorders>
              <w:top w:val="single" w:sz="8" w:space="0" w:color="AEAEAE"/>
              <w:left w:val="nil"/>
              <w:bottom w:val="single" w:sz="8" w:space="0" w:color="AEAEAE"/>
              <w:right w:val="single" w:sz="8" w:space="0" w:color="E0E0E0"/>
            </w:tcBorders>
            <w:shd w:val="clear" w:color="auto" w:fill="F9F9FB"/>
          </w:tcPr>
          <w:p w14:paraId="7944E3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-13.250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2E5F4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13.482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AE343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BB297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D74456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096E0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-39.674</w:t>
            </w:r>
          </w:p>
        </w:tc>
        <w:tc>
          <w:tcPr>
            <w:tcW w:w="1449" w:type="dxa"/>
            <w:tcBorders>
              <w:top w:val="single" w:sz="8" w:space="0" w:color="AEAEAE"/>
              <w:left w:val="single" w:sz="8" w:space="0" w:color="E0E0E0"/>
              <w:bottom w:val="single" w:sz="8" w:space="0" w:color="AEAEAE"/>
              <w:right w:val="nil"/>
            </w:tcBorders>
            <w:shd w:val="clear" w:color="auto" w:fill="F9F9FB"/>
          </w:tcPr>
          <w:p w14:paraId="272C79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13.174</w:t>
            </w:r>
          </w:p>
        </w:tc>
      </w:tr>
      <w:tr w:rsidR="002A51CE" w:rsidRPr="00B74784" w14:paraId="5D3EBC8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156253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0DD9E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[Q7=2]</w:t>
            </w:r>
          </w:p>
        </w:tc>
        <w:tc>
          <w:tcPr>
            <w:tcW w:w="1070" w:type="dxa"/>
            <w:tcBorders>
              <w:top w:val="single" w:sz="8" w:space="0" w:color="AEAEAE"/>
              <w:left w:val="nil"/>
              <w:bottom w:val="single" w:sz="8" w:space="0" w:color="AEAEAE"/>
              <w:right w:val="single" w:sz="8" w:space="0" w:color="E0E0E0"/>
            </w:tcBorders>
            <w:shd w:val="clear" w:color="auto" w:fill="F9F9FB"/>
          </w:tcPr>
          <w:p w14:paraId="411FC5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-12.109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AFAD1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12.849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33D3E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8A53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AE5F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.346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49A39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-37.292</w:t>
            </w:r>
          </w:p>
        </w:tc>
        <w:tc>
          <w:tcPr>
            <w:tcW w:w="1449" w:type="dxa"/>
            <w:tcBorders>
              <w:top w:val="single" w:sz="8" w:space="0" w:color="AEAEAE"/>
              <w:left w:val="single" w:sz="8" w:space="0" w:color="E0E0E0"/>
              <w:bottom w:val="single" w:sz="8" w:space="0" w:color="AEAEAE"/>
              <w:right w:val="nil"/>
            </w:tcBorders>
            <w:shd w:val="clear" w:color="auto" w:fill="F9F9FB"/>
          </w:tcPr>
          <w:p w14:paraId="1B9279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13.073</w:t>
            </w:r>
          </w:p>
        </w:tc>
      </w:tr>
      <w:tr w:rsidR="002A51CE" w:rsidRPr="00B74784" w14:paraId="243E50F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AD2C44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2C0DE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[Q7=3]</w:t>
            </w:r>
          </w:p>
        </w:tc>
        <w:tc>
          <w:tcPr>
            <w:tcW w:w="1070" w:type="dxa"/>
            <w:tcBorders>
              <w:top w:val="single" w:sz="8" w:space="0" w:color="AEAEAE"/>
              <w:left w:val="nil"/>
              <w:bottom w:val="single" w:sz="8" w:space="0" w:color="AEAEAE"/>
              <w:right w:val="single" w:sz="8" w:space="0" w:color="E0E0E0"/>
            </w:tcBorders>
            <w:shd w:val="clear" w:color="auto" w:fill="F9F9FB"/>
          </w:tcPr>
          <w:p w14:paraId="0C13F8D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-5.768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53DE8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030C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F063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333B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B79868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-35.101</w:t>
            </w:r>
          </w:p>
        </w:tc>
        <w:tc>
          <w:tcPr>
            <w:tcW w:w="1449" w:type="dxa"/>
            <w:tcBorders>
              <w:top w:val="single" w:sz="8" w:space="0" w:color="AEAEAE"/>
              <w:left w:val="single" w:sz="8" w:space="0" w:color="E0E0E0"/>
              <w:bottom w:val="single" w:sz="8" w:space="0" w:color="AEAEAE"/>
              <w:right w:val="nil"/>
            </w:tcBorders>
            <w:shd w:val="clear" w:color="auto" w:fill="F9F9FB"/>
          </w:tcPr>
          <w:p w14:paraId="002B9D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23.565</w:t>
            </w:r>
          </w:p>
        </w:tc>
      </w:tr>
      <w:tr w:rsidR="002A51CE" w:rsidRPr="00B74784" w14:paraId="5E7CA1F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5B3E95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20BBB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[Q7=4]</w:t>
            </w:r>
          </w:p>
        </w:tc>
        <w:tc>
          <w:tcPr>
            <w:tcW w:w="1070" w:type="dxa"/>
            <w:tcBorders>
              <w:top w:val="single" w:sz="8" w:space="0" w:color="AEAEAE"/>
              <w:left w:val="nil"/>
              <w:bottom w:val="single" w:sz="8" w:space="0" w:color="AEAEAE"/>
              <w:right w:val="single" w:sz="8" w:space="0" w:color="E0E0E0"/>
            </w:tcBorders>
            <w:shd w:val="clear" w:color="auto" w:fill="F9F9FB"/>
          </w:tcPr>
          <w:p w14:paraId="771B37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-10.530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A294A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16.775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125F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E1D5D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D49B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54B34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-43.409</w:t>
            </w:r>
          </w:p>
        </w:tc>
        <w:tc>
          <w:tcPr>
            <w:tcW w:w="1449" w:type="dxa"/>
            <w:tcBorders>
              <w:top w:val="single" w:sz="8" w:space="0" w:color="AEAEAE"/>
              <w:left w:val="single" w:sz="8" w:space="0" w:color="E0E0E0"/>
              <w:bottom w:val="single" w:sz="8" w:space="0" w:color="AEAEAE"/>
              <w:right w:val="nil"/>
            </w:tcBorders>
            <w:shd w:val="clear" w:color="auto" w:fill="F9F9FB"/>
          </w:tcPr>
          <w:p w14:paraId="41225D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22.348</w:t>
            </w:r>
          </w:p>
        </w:tc>
      </w:tr>
      <w:tr w:rsidR="002A51CE" w:rsidRPr="00B74784" w14:paraId="7F16AA5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E5DEED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49FDEA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[Q7=5]</w:t>
            </w:r>
          </w:p>
        </w:tc>
        <w:tc>
          <w:tcPr>
            <w:tcW w:w="1070" w:type="dxa"/>
            <w:tcBorders>
              <w:top w:val="single" w:sz="8" w:space="0" w:color="AEAEAE"/>
              <w:left w:val="nil"/>
              <w:bottom w:val="single" w:sz="8" w:space="0" w:color="AEAEAE"/>
              <w:right w:val="single" w:sz="8" w:space="0" w:color="E0E0E0"/>
            </w:tcBorders>
            <w:shd w:val="clear" w:color="auto" w:fill="F9F9FB"/>
          </w:tcPr>
          <w:p w14:paraId="242EA4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C728C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93394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80932B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EB226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E9351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44BC18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C7C6E3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3910FE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F1B5A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[Q8=1]</w:t>
            </w:r>
          </w:p>
        </w:tc>
        <w:tc>
          <w:tcPr>
            <w:tcW w:w="1070" w:type="dxa"/>
            <w:tcBorders>
              <w:top w:val="single" w:sz="8" w:space="0" w:color="AEAEAE"/>
              <w:left w:val="nil"/>
              <w:bottom w:val="single" w:sz="8" w:space="0" w:color="AEAEAE"/>
              <w:right w:val="single" w:sz="8" w:space="0" w:color="E0E0E0"/>
            </w:tcBorders>
            <w:shd w:val="clear" w:color="auto" w:fill="F9F9FB"/>
          </w:tcPr>
          <w:p w14:paraId="2763DF7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-1.313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D819B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14.411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04A5A7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F7D05A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4EDEF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CD6B6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-29.559</w:t>
            </w:r>
          </w:p>
        </w:tc>
        <w:tc>
          <w:tcPr>
            <w:tcW w:w="1449" w:type="dxa"/>
            <w:tcBorders>
              <w:top w:val="single" w:sz="8" w:space="0" w:color="AEAEAE"/>
              <w:left w:val="single" w:sz="8" w:space="0" w:color="E0E0E0"/>
              <w:bottom w:val="single" w:sz="8" w:space="0" w:color="AEAEAE"/>
              <w:right w:val="nil"/>
            </w:tcBorders>
            <w:shd w:val="clear" w:color="auto" w:fill="F9F9FB"/>
          </w:tcPr>
          <w:p w14:paraId="599DF9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26.932</w:t>
            </w:r>
          </w:p>
        </w:tc>
      </w:tr>
      <w:tr w:rsidR="002A51CE" w:rsidRPr="00B74784" w14:paraId="638E733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C9D30C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56666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[Q8=2]</w:t>
            </w:r>
          </w:p>
        </w:tc>
        <w:tc>
          <w:tcPr>
            <w:tcW w:w="1070" w:type="dxa"/>
            <w:tcBorders>
              <w:top w:val="single" w:sz="8" w:space="0" w:color="AEAEAE"/>
              <w:left w:val="nil"/>
              <w:bottom w:val="single" w:sz="8" w:space="0" w:color="AEAEAE"/>
              <w:right w:val="single" w:sz="8" w:space="0" w:color="E0E0E0"/>
            </w:tcBorders>
            <w:shd w:val="clear" w:color="auto" w:fill="F9F9FB"/>
          </w:tcPr>
          <w:p w14:paraId="24799BC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-1.195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859BF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14.301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60B605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D7C55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5F961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B14D3A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-29.225</w:t>
            </w:r>
          </w:p>
        </w:tc>
        <w:tc>
          <w:tcPr>
            <w:tcW w:w="1449" w:type="dxa"/>
            <w:tcBorders>
              <w:top w:val="single" w:sz="8" w:space="0" w:color="AEAEAE"/>
              <w:left w:val="single" w:sz="8" w:space="0" w:color="E0E0E0"/>
              <w:bottom w:val="single" w:sz="8" w:space="0" w:color="AEAEAE"/>
              <w:right w:val="nil"/>
            </w:tcBorders>
            <w:shd w:val="clear" w:color="auto" w:fill="F9F9FB"/>
          </w:tcPr>
          <w:p w14:paraId="690799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26.836</w:t>
            </w:r>
          </w:p>
        </w:tc>
      </w:tr>
      <w:tr w:rsidR="002A51CE" w:rsidRPr="00B74784" w14:paraId="2DAAD82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AE76F8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BAD96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[Q8=3]</w:t>
            </w:r>
          </w:p>
        </w:tc>
        <w:tc>
          <w:tcPr>
            <w:tcW w:w="1070" w:type="dxa"/>
            <w:tcBorders>
              <w:top w:val="single" w:sz="8" w:space="0" w:color="AEAEAE"/>
              <w:left w:val="nil"/>
              <w:bottom w:val="single" w:sz="8" w:space="0" w:color="AEAEAE"/>
              <w:right w:val="single" w:sz="8" w:space="0" w:color="E0E0E0"/>
            </w:tcBorders>
            <w:shd w:val="clear" w:color="auto" w:fill="F9F9FB"/>
          </w:tcPr>
          <w:p w14:paraId="5D6944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A7D7D1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35A5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.012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41D71F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8A9AC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.914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046E00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-25.583</w:t>
            </w:r>
          </w:p>
        </w:tc>
        <w:tc>
          <w:tcPr>
            <w:tcW w:w="1449" w:type="dxa"/>
            <w:tcBorders>
              <w:top w:val="single" w:sz="8" w:space="0" w:color="AEAEAE"/>
              <w:left w:val="single" w:sz="8" w:space="0" w:color="E0E0E0"/>
              <w:bottom w:val="single" w:sz="8" w:space="0" w:color="AEAEAE"/>
              <w:right w:val="nil"/>
            </w:tcBorders>
            <w:shd w:val="clear" w:color="auto" w:fill="F9F9FB"/>
          </w:tcPr>
          <w:p w14:paraId="1A0E32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28.567</w:t>
            </w:r>
          </w:p>
        </w:tc>
      </w:tr>
      <w:tr w:rsidR="002A51CE" w:rsidRPr="00B74784" w14:paraId="5B0707F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E3349A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09C69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[Q8=4]</w:t>
            </w:r>
          </w:p>
        </w:tc>
        <w:tc>
          <w:tcPr>
            <w:tcW w:w="1070" w:type="dxa"/>
            <w:tcBorders>
              <w:top w:val="single" w:sz="8" w:space="0" w:color="AEAEAE"/>
              <w:left w:val="nil"/>
              <w:bottom w:val="single" w:sz="8" w:space="0" w:color="AEAEAE"/>
              <w:right w:val="single" w:sz="8" w:space="0" w:color="E0E0E0"/>
            </w:tcBorders>
            <w:shd w:val="clear" w:color="auto" w:fill="F9F9FB"/>
          </w:tcPr>
          <w:p w14:paraId="6B9490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-3.323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D70D33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15.315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636E3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.047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D875B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CBF576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.828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388EB9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-33.340</w:t>
            </w:r>
          </w:p>
        </w:tc>
        <w:tc>
          <w:tcPr>
            <w:tcW w:w="1449" w:type="dxa"/>
            <w:tcBorders>
              <w:top w:val="single" w:sz="8" w:space="0" w:color="AEAEAE"/>
              <w:left w:val="single" w:sz="8" w:space="0" w:color="E0E0E0"/>
              <w:bottom w:val="single" w:sz="8" w:space="0" w:color="AEAEAE"/>
              <w:right w:val="nil"/>
            </w:tcBorders>
            <w:shd w:val="clear" w:color="auto" w:fill="F9F9FB"/>
          </w:tcPr>
          <w:p w14:paraId="16C33C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26.694</w:t>
            </w:r>
          </w:p>
        </w:tc>
      </w:tr>
      <w:tr w:rsidR="002A51CE" w:rsidRPr="00B74784" w14:paraId="02C1615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7C9F4C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9BFA8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[Q8=5]</w:t>
            </w:r>
          </w:p>
        </w:tc>
        <w:tc>
          <w:tcPr>
            <w:tcW w:w="1070" w:type="dxa"/>
            <w:tcBorders>
              <w:top w:val="single" w:sz="8" w:space="0" w:color="AEAEAE"/>
              <w:left w:val="nil"/>
              <w:bottom w:val="single" w:sz="8" w:space="0" w:color="AEAEAE"/>
              <w:right w:val="single" w:sz="8" w:space="0" w:color="E0E0E0"/>
            </w:tcBorders>
            <w:shd w:val="clear" w:color="auto" w:fill="F9F9FB"/>
          </w:tcPr>
          <w:p w14:paraId="28B95A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9E281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19B774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43BFA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BF73F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74BA2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0BA638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914250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FBFB11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7FA07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[Q9=1]</w:t>
            </w:r>
          </w:p>
        </w:tc>
        <w:tc>
          <w:tcPr>
            <w:tcW w:w="1070" w:type="dxa"/>
            <w:tcBorders>
              <w:top w:val="single" w:sz="8" w:space="0" w:color="AEAEAE"/>
              <w:left w:val="nil"/>
              <w:bottom w:val="single" w:sz="8" w:space="0" w:color="AEAEAE"/>
              <w:right w:val="single" w:sz="8" w:space="0" w:color="E0E0E0"/>
            </w:tcBorders>
            <w:shd w:val="clear" w:color="auto" w:fill="F9F9FB"/>
          </w:tcPr>
          <w:p w14:paraId="1DF59DD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2.476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2B5D8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7.183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4B7F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C7585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9BB4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75A7D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-11.603</w:t>
            </w:r>
          </w:p>
        </w:tc>
        <w:tc>
          <w:tcPr>
            <w:tcW w:w="1449" w:type="dxa"/>
            <w:tcBorders>
              <w:top w:val="single" w:sz="8" w:space="0" w:color="AEAEAE"/>
              <w:left w:val="single" w:sz="8" w:space="0" w:color="E0E0E0"/>
              <w:bottom w:val="single" w:sz="8" w:space="0" w:color="AEAEAE"/>
              <w:right w:val="nil"/>
            </w:tcBorders>
            <w:shd w:val="clear" w:color="auto" w:fill="F9F9FB"/>
          </w:tcPr>
          <w:p w14:paraId="758BA3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16.555</w:t>
            </w:r>
          </w:p>
        </w:tc>
      </w:tr>
      <w:tr w:rsidR="002A51CE" w:rsidRPr="00B74784" w14:paraId="5143C2B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4DE5CE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19E18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[Q9=2]</w:t>
            </w:r>
          </w:p>
        </w:tc>
        <w:tc>
          <w:tcPr>
            <w:tcW w:w="1070" w:type="dxa"/>
            <w:tcBorders>
              <w:top w:val="single" w:sz="8" w:space="0" w:color="AEAEAE"/>
              <w:left w:val="nil"/>
              <w:bottom w:val="single" w:sz="8" w:space="0" w:color="AEAEAE"/>
              <w:right w:val="single" w:sz="8" w:space="0" w:color="E0E0E0"/>
            </w:tcBorders>
            <w:shd w:val="clear" w:color="auto" w:fill="F9F9FB"/>
          </w:tcPr>
          <w:p w14:paraId="692F19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-4.378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EE7E4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7.832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12929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329F2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3DCB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CC3041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-19.728</w:t>
            </w:r>
          </w:p>
        </w:tc>
        <w:tc>
          <w:tcPr>
            <w:tcW w:w="1449" w:type="dxa"/>
            <w:tcBorders>
              <w:top w:val="single" w:sz="8" w:space="0" w:color="AEAEAE"/>
              <w:left w:val="single" w:sz="8" w:space="0" w:color="E0E0E0"/>
              <w:bottom w:val="single" w:sz="8" w:space="0" w:color="AEAEAE"/>
              <w:right w:val="nil"/>
            </w:tcBorders>
            <w:shd w:val="clear" w:color="auto" w:fill="F9F9FB"/>
          </w:tcPr>
          <w:p w14:paraId="008033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10.973</w:t>
            </w:r>
          </w:p>
        </w:tc>
      </w:tr>
      <w:tr w:rsidR="002A51CE" w:rsidRPr="00B74784" w14:paraId="74A3ACD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F918F7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E39BB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[Q9=3]</w:t>
            </w:r>
          </w:p>
        </w:tc>
        <w:tc>
          <w:tcPr>
            <w:tcW w:w="1070" w:type="dxa"/>
            <w:tcBorders>
              <w:top w:val="single" w:sz="8" w:space="0" w:color="AEAEAE"/>
              <w:left w:val="nil"/>
              <w:bottom w:val="single" w:sz="8" w:space="0" w:color="AEAEAE"/>
              <w:right w:val="single" w:sz="8" w:space="0" w:color="E0E0E0"/>
            </w:tcBorders>
            <w:shd w:val="clear" w:color="auto" w:fill="F9F9FB"/>
          </w:tcPr>
          <w:p w14:paraId="07D132C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-10.122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F9512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9.777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F079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7E5D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CE68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38732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-29.283</w:t>
            </w:r>
          </w:p>
        </w:tc>
        <w:tc>
          <w:tcPr>
            <w:tcW w:w="1449" w:type="dxa"/>
            <w:tcBorders>
              <w:top w:val="single" w:sz="8" w:space="0" w:color="AEAEAE"/>
              <w:left w:val="single" w:sz="8" w:space="0" w:color="E0E0E0"/>
              <w:bottom w:val="single" w:sz="8" w:space="0" w:color="AEAEAE"/>
              <w:right w:val="nil"/>
            </w:tcBorders>
            <w:shd w:val="clear" w:color="auto" w:fill="F9F9FB"/>
          </w:tcPr>
          <w:p w14:paraId="04A6234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9.040</w:t>
            </w:r>
          </w:p>
        </w:tc>
      </w:tr>
      <w:tr w:rsidR="002A51CE" w:rsidRPr="00B74784" w14:paraId="5CB6C3F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62B66D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A15F85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[Q9=4]</w:t>
            </w:r>
          </w:p>
        </w:tc>
        <w:tc>
          <w:tcPr>
            <w:tcW w:w="1070" w:type="dxa"/>
            <w:tcBorders>
              <w:top w:val="single" w:sz="8" w:space="0" w:color="AEAEAE"/>
              <w:left w:val="nil"/>
              <w:bottom w:val="single" w:sz="8" w:space="0" w:color="AEAEAE"/>
              <w:right w:val="single" w:sz="8" w:space="0" w:color="E0E0E0"/>
            </w:tcBorders>
            <w:shd w:val="clear" w:color="auto" w:fill="F9F9FB"/>
          </w:tcPr>
          <w:p w14:paraId="07E4E3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13.523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2E8E0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9.086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EAB4E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2B62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07F09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4AC64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-4.285</w:t>
            </w:r>
          </w:p>
        </w:tc>
        <w:tc>
          <w:tcPr>
            <w:tcW w:w="1449" w:type="dxa"/>
            <w:tcBorders>
              <w:top w:val="single" w:sz="8" w:space="0" w:color="AEAEAE"/>
              <w:left w:val="single" w:sz="8" w:space="0" w:color="E0E0E0"/>
              <w:bottom w:val="single" w:sz="8" w:space="0" w:color="AEAEAE"/>
              <w:right w:val="nil"/>
            </w:tcBorders>
            <w:shd w:val="clear" w:color="auto" w:fill="F9F9FB"/>
          </w:tcPr>
          <w:p w14:paraId="24A4AE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31.331</w:t>
            </w:r>
          </w:p>
        </w:tc>
      </w:tr>
      <w:tr w:rsidR="002A51CE" w:rsidRPr="00B74784" w14:paraId="5C8A3C1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A88323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5FA77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[Q9=5]</w:t>
            </w:r>
          </w:p>
        </w:tc>
        <w:tc>
          <w:tcPr>
            <w:tcW w:w="1070" w:type="dxa"/>
            <w:tcBorders>
              <w:top w:val="single" w:sz="8" w:space="0" w:color="AEAEAE"/>
              <w:left w:val="nil"/>
              <w:bottom w:val="single" w:sz="8" w:space="0" w:color="AEAEAE"/>
              <w:right w:val="single" w:sz="8" w:space="0" w:color="E0E0E0"/>
            </w:tcBorders>
            <w:shd w:val="clear" w:color="auto" w:fill="F9F9FB"/>
          </w:tcPr>
          <w:p w14:paraId="74D063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8FB1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9EA1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B397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B61D9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19B1F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2703EC3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1C1B6E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E313CF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1FBAE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[Q10=1]</w:t>
            </w:r>
          </w:p>
        </w:tc>
        <w:tc>
          <w:tcPr>
            <w:tcW w:w="1070" w:type="dxa"/>
            <w:tcBorders>
              <w:top w:val="single" w:sz="8" w:space="0" w:color="AEAEAE"/>
              <w:left w:val="nil"/>
              <w:bottom w:val="single" w:sz="8" w:space="0" w:color="AEAEAE"/>
              <w:right w:val="single" w:sz="8" w:space="0" w:color="E0E0E0"/>
            </w:tcBorders>
            <w:shd w:val="clear" w:color="auto" w:fill="F9F9FB"/>
          </w:tcPr>
          <w:p w14:paraId="2F6488F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-1.666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EE6CC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2.690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4B2B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C4A70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499D0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B19E0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-6.937</w:t>
            </w:r>
          </w:p>
        </w:tc>
        <w:tc>
          <w:tcPr>
            <w:tcW w:w="1449" w:type="dxa"/>
            <w:tcBorders>
              <w:top w:val="single" w:sz="8" w:space="0" w:color="AEAEAE"/>
              <w:left w:val="single" w:sz="8" w:space="0" w:color="E0E0E0"/>
              <w:bottom w:val="single" w:sz="8" w:space="0" w:color="AEAEAE"/>
              <w:right w:val="nil"/>
            </w:tcBorders>
            <w:shd w:val="clear" w:color="auto" w:fill="F9F9FB"/>
          </w:tcPr>
          <w:p w14:paraId="5ABF8E4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3.606</w:t>
            </w:r>
          </w:p>
        </w:tc>
      </w:tr>
      <w:tr w:rsidR="002A51CE" w:rsidRPr="00B74784" w14:paraId="358C101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F915FA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70E7C6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[Q10=2]</w:t>
            </w:r>
          </w:p>
        </w:tc>
        <w:tc>
          <w:tcPr>
            <w:tcW w:w="1070" w:type="dxa"/>
            <w:tcBorders>
              <w:top w:val="single" w:sz="8" w:space="0" w:color="AEAEAE"/>
              <w:left w:val="nil"/>
              <w:bottom w:val="single" w:sz="8" w:space="0" w:color="AEAEAE"/>
              <w:right w:val="single" w:sz="8" w:space="0" w:color="E0E0E0"/>
            </w:tcBorders>
            <w:shd w:val="clear" w:color="auto" w:fill="F9F9FB"/>
          </w:tcPr>
          <w:p w14:paraId="51C869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-3.838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08D797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7888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2.360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0F821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AFECF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C5EBF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-8.733</w:t>
            </w:r>
          </w:p>
        </w:tc>
        <w:tc>
          <w:tcPr>
            <w:tcW w:w="1449" w:type="dxa"/>
            <w:tcBorders>
              <w:top w:val="single" w:sz="8" w:space="0" w:color="AEAEAE"/>
              <w:left w:val="single" w:sz="8" w:space="0" w:color="E0E0E0"/>
              <w:bottom w:val="single" w:sz="8" w:space="0" w:color="AEAEAE"/>
              <w:right w:val="nil"/>
            </w:tcBorders>
            <w:shd w:val="clear" w:color="auto" w:fill="F9F9FB"/>
          </w:tcPr>
          <w:p w14:paraId="19F3B5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1.058</w:t>
            </w:r>
          </w:p>
        </w:tc>
      </w:tr>
      <w:tr w:rsidR="002A51CE" w:rsidRPr="00B74784" w14:paraId="6A93E5E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95164E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29978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[Q10=3]</w:t>
            </w:r>
          </w:p>
        </w:tc>
        <w:tc>
          <w:tcPr>
            <w:tcW w:w="1070" w:type="dxa"/>
            <w:tcBorders>
              <w:top w:val="single" w:sz="8" w:space="0" w:color="AEAEAE"/>
              <w:left w:val="nil"/>
              <w:bottom w:val="single" w:sz="8" w:space="0" w:color="AEAEAE"/>
              <w:right w:val="single" w:sz="8" w:space="0" w:color="E0E0E0"/>
            </w:tcBorders>
            <w:shd w:val="clear" w:color="auto" w:fill="F9F9FB"/>
          </w:tcPr>
          <w:p w14:paraId="74A3D9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-1.261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CDE889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6.490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2BA91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0341E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03431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63252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-13.981</w:t>
            </w:r>
          </w:p>
        </w:tc>
        <w:tc>
          <w:tcPr>
            <w:tcW w:w="1449" w:type="dxa"/>
            <w:tcBorders>
              <w:top w:val="single" w:sz="8" w:space="0" w:color="AEAEAE"/>
              <w:left w:val="single" w:sz="8" w:space="0" w:color="E0E0E0"/>
              <w:bottom w:val="single" w:sz="8" w:space="0" w:color="AEAEAE"/>
              <w:right w:val="nil"/>
            </w:tcBorders>
            <w:shd w:val="clear" w:color="auto" w:fill="F9F9FB"/>
          </w:tcPr>
          <w:p w14:paraId="038399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11.460</w:t>
            </w:r>
          </w:p>
        </w:tc>
      </w:tr>
      <w:tr w:rsidR="002A51CE" w:rsidRPr="00B74784" w14:paraId="0AD042A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6E6FE9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6C1F1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[Q10=4]</w:t>
            </w:r>
          </w:p>
        </w:tc>
        <w:tc>
          <w:tcPr>
            <w:tcW w:w="1070" w:type="dxa"/>
            <w:tcBorders>
              <w:top w:val="single" w:sz="8" w:space="0" w:color="AEAEAE"/>
              <w:left w:val="nil"/>
              <w:bottom w:val="single" w:sz="8" w:space="0" w:color="AEAEAE"/>
              <w:right w:val="single" w:sz="8" w:space="0" w:color="E0E0E0"/>
            </w:tcBorders>
            <w:shd w:val="clear" w:color="auto" w:fill="F9F9FB"/>
          </w:tcPr>
          <w:p w14:paraId="7967E97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-2.252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2759A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2.871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C494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74FF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8BEE5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E422F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-7.880</w:t>
            </w:r>
          </w:p>
        </w:tc>
        <w:tc>
          <w:tcPr>
            <w:tcW w:w="1449" w:type="dxa"/>
            <w:tcBorders>
              <w:top w:val="single" w:sz="8" w:space="0" w:color="AEAEAE"/>
              <w:left w:val="single" w:sz="8" w:space="0" w:color="E0E0E0"/>
              <w:bottom w:val="single" w:sz="8" w:space="0" w:color="AEAEAE"/>
              <w:right w:val="nil"/>
            </w:tcBorders>
            <w:shd w:val="clear" w:color="auto" w:fill="F9F9FB"/>
          </w:tcPr>
          <w:p w14:paraId="0C17DE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3.376</w:t>
            </w:r>
          </w:p>
        </w:tc>
      </w:tr>
      <w:tr w:rsidR="002A51CE" w:rsidRPr="00B74784" w14:paraId="55797E2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299D39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2580AC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[Q10=5]</w:t>
            </w:r>
          </w:p>
        </w:tc>
        <w:tc>
          <w:tcPr>
            <w:tcW w:w="1070" w:type="dxa"/>
            <w:tcBorders>
              <w:top w:val="single" w:sz="8" w:space="0" w:color="AEAEAE"/>
              <w:left w:val="nil"/>
              <w:bottom w:val="single" w:sz="8" w:space="0" w:color="AEAEAE"/>
              <w:right w:val="single" w:sz="8" w:space="0" w:color="E0E0E0"/>
            </w:tcBorders>
            <w:shd w:val="clear" w:color="auto" w:fill="F9F9FB"/>
          </w:tcPr>
          <w:p w14:paraId="56A309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7A2FD3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D96E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A774C5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B99F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527990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B26AAF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2F3842F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0E96F6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66325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[Q11=1]</w:t>
            </w:r>
          </w:p>
        </w:tc>
        <w:tc>
          <w:tcPr>
            <w:tcW w:w="1070" w:type="dxa"/>
            <w:tcBorders>
              <w:top w:val="single" w:sz="8" w:space="0" w:color="AEAEAE"/>
              <w:left w:val="nil"/>
              <w:bottom w:val="single" w:sz="8" w:space="0" w:color="AEAEAE"/>
              <w:right w:val="single" w:sz="8" w:space="0" w:color="E0E0E0"/>
            </w:tcBorders>
            <w:shd w:val="clear" w:color="auto" w:fill="F9F9FB"/>
          </w:tcPr>
          <w:p w14:paraId="2499AF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1.721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6DC1C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2.815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3756E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0D78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AD90EA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414F5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-3.796</w:t>
            </w:r>
          </w:p>
        </w:tc>
        <w:tc>
          <w:tcPr>
            <w:tcW w:w="1449" w:type="dxa"/>
            <w:tcBorders>
              <w:top w:val="single" w:sz="8" w:space="0" w:color="AEAEAE"/>
              <w:left w:val="single" w:sz="8" w:space="0" w:color="E0E0E0"/>
              <w:bottom w:val="single" w:sz="8" w:space="0" w:color="AEAEAE"/>
              <w:right w:val="nil"/>
            </w:tcBorders>
            <w:shd w:val="clear" w:color="auto" w:fill="F9F9FB"/>
          </w:tcPr>
          <w:p w14:paraId="3317B2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7.239</w:t>
            </w:r>
          </w:p>
        </w:tc>
      </w:tr>
      <w:tr w:rsidR="002A51CE" w:rsidRPr="00B74784" w14:paraId="231B980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C6E6DF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37CEA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[Q11=2]</w:t>
            </w:r>
          </w:p>
        </w:tc>
        <w:tc>
          <w:tcPr>
            <w:tcW w:w="1070" w:type="dxa"/>
            <w:tcBorders>
              <w:top w:val="single" w:sz="8" w:space="0" w:color="AEAEAE"/>
              <w:left w:val="nil"/>
              <w:bottom w:val="single" w:sz="8" w:space="0" w:color="AEAEAE"/>
              <w:right w:val="single" w:sz="8" w:space="0" w:color="E0E0E0"/>
            </w:tcBorders>
            <w:shd w:val="clear" w:color="auto" w:fill="F9F9FB"/>
          </w:tcPr>
          <w:p w14:paraId="7A2FC3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1.313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55B48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4.196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9F580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5128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82956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AA9EB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-6.912</w:t>
            </w:r>
          </w:p>
        </w:tc>
        <w:tc>
          <w:tcPr>
            <w:tcW w:w="1449" w:type="dxa"/>
            <w:tcBorders>
              <w:top w:val="single" w:sz="8" w:space="0" w:color="AEAEAE"/>
              <w:left w:val="single" w:sz="8" w:space="0" w:color="E0E0E0"/>
              <w:bottom w:val="single" w:sz="8" w:space="0" w:color="AEAEAE"/>
              <w:right w:val="nil"/>
            </w:tcBorders>
            <w:shd w:val="clear" w:color="auto" w:fill="F9F9FB"/>
          </w:tcPr>
          <w:p w14:paraId="23B2F2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9.538</w:t>
            </w:r>
          </w:p>
        </w:tc>
      </w:tr>
      <w:tr w:rsidR="002A51CE" w:rsidRPr="00B74784" w14:paraId="03BDB52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4A3D73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C83A2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[Q11=3]</w:t>
            </w:r>
          </w:p>
        </w:tc>
        <w:tc>
          <w:tcPr>
            <w:tcW w:w="1070" w:type="dxa"/>
            <w:tcBorders>
              <w:top w:val="single" w:sz="8" w:space="0" w:color="AEAEAE"/>
              <w:left w:val="nil"/>
              <w:bottom w:val="single" w:sz="8" w:space="0" w:color="AEAEAE"/>
              <w:right w:val="single" w:sz="8" w:space="0" w:color="E0E0E0"/>
            </w:tcBorders>
            <w:shd w:val="clear" w:color="auto" w:fill="F9F9FB"/>
          </w:tcPr>
          <w:p w14:paraId="70EFCD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7.899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AB2C2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4.937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EB52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2.559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C1845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FF61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3994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-1.778</w:t>
            </w:r>
          </w:p>
        </w:tc>
        <w:tc>
          <w:tcPr>
            <w:tcW w:w="1449" w:type="dxa"/>
            <w:tcBorders>
              <w:top w:val="single" w:sz="8" w:space="0" w:color="AEAEAE"/>
              <w:left w:val="single" w:sz="8" w:space="0" w:color="E0E0E0"/>
              <w:bottom w:val="single" w:sz="8" w:space="0" w:color="AEAEAE"/>
              <w:right w:val="nil"/>
            </w:tcBorders>
            <w:shd w:val="clear" w:color="auto" w:fill="F9F9FB"/>
          </w:tcPr>
          <w:p w14:paraId="32084E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17.575</w:t>
            </w:r>
          </w:p>
        </w:tc>
      </w:tr>
      <w:tr w:rsidR="002A51CE" w:rsidRPr="00B74784" w14:paraId="75AF43C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FDC8A1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AAB63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[Q11=4]</w:t>
            </w:r>
          </w:p>
        </w:tc>
        <w:tc>
          <w:tcPr>
            <w:tcW w:w="1070" w:type="dxa"/>
            <w:tcBorders>
              <w:top w:val="single" w:sz="8" w:space="0" w:color="AEAEAE"/>
              <w:left w:val="nil"/>
              <w:bottom w:val="single" w:sz="8" w:space="0" w:color="AEAEAE"/>
              <w:right w:val="single" w:sz="8" w:space="0" w:color="E0E0E0"/>
            </w:tcBorders>
            <w:shd w:val="clear" w:color="auto" w:fill="F9F9FB"/>
          </w:tcPr>
          <w:p w14:paraId="4C1B1E2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3.068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7610D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60CAD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5270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AACE2D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58845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-3.793</w:t>
            </w:r>
          </w:p>
        </w:tc>
        <w:tc>
          <w:tcPr>
            <w:tcW w:w="1449" w:type="dxa"/>
            <w:tcBorders>
              <w:top w:val="single" w:sz="8" w:space="0" w:color="AEAEAE"/>
              <w:left w:val="single" w:sz="8" w:space="0" w:color="E0E0E0"/>
              <w:bottom w:val="single" w:sz="8" w:space="0" w:color="AEAEAE"/>
              <w:right w:val="nil"/>
            </w:tcBorders>
            <w:shd w:val="clear" w:color="auto" w:fill="F9F9FB"/>
          </w:tcPr>
          <w:p w14:paraId="47CBEF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9.930</w:t>
            </w:r>
          </w:p>
        </w:tc>
      </w:tr>
      <w:tr w:rsidR="002A51CE" w:rsidRPr="00B74784" w14:paraId="4361E13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FC74FE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C5136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[Q11=5]</w:t>
            </w:r>
          </w:p>
        </w:tc>
        <w:tc>
          <w:tcPr>
            <w:tcW w:w="1070" w:type="dxa"/>
            <w:tcBorders>
              <w:top w:val="single" w:sz="8" w:space="0" w:color="AEAEAE"/>
              <w:left w:val="nil"/>
              <w:bottom w:val="single" w:sz="8" w:space="0" w:color="AEAEAE"/>
              <w:right w:val="single" w:sz="8" w:space="0" w:color="E0E0E0"/>
            </w:tcBorders>
            <w:shd w:val="clear" w:color="auto" w:fill="F9F9FB"/>
          </w:tcPr>
          <w:p w14:paraId="52A291F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1C6E0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9740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69C566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AC686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F2E9C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A2473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3B56C3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D09596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AB802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[Q12=1]</w:t>
            </w:r>
          </w:p>
        </w:tc>
        <w:tc>
          <w:tcPr>
            <w:tcW w:w="1070" w:type="dxa"/>
            <w:tcBorders>
              <w:top w:val="single" w:sz="8" w:space="0" w:color="AEAEAE"/>
              <w:left w:val="nil"/>
              <w:bottom w:val="single" w:sz="8" w:space="0" w:color="AEAEAE"/>
              <w:right w:val="single" w:sz="8" w:space="0" w:color="E0E0E0"/>
            </w:tcBorders>
            <w:shd w:val="clear" w:color="auto" w:fill="F9F9FB"/>
          </w:tcPr>
          <w:p w14:paraId="50566DD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2.017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EC075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71F3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693C0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D4D325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591EC4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-4.518</w:t>
            </w:r>
          </w:p>
        </w:tc>
        <w:tc>
          <w:tcPr>
            <w:tcW w:w="1449" w:type="dxa"/>
            <w:tcBorders>
              <w:top w:val="single" w:sz="8" w:space="0" w:color="AEAEAE"/>
              <w:left w:val="single" w:sz="8" w:space="0" w:color="E0E0E0"/>
              <w:bottom w:val="single" w:sz="8" w:space="0" w:color="AEAEAE"/>
              <w:right w:val="nil"/>
            </w:tcBorders>
            <w:shd w:val="clear" w:color="auto" w:fill="F9F9FB"/>
          </w:tcPr>
          <w:p w14:paraId="2A225F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8.551</w:t>
            </w:r>
          </w:p>
        </w:tc>
      </w:tr>
      <w:tr w:rsidR="002A51CE" w:rsidRPr="00B74784" w14:paraId="501E073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20549D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FEF22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[Q12=2]</w:t>
            </w:r>
          </w:p>
        </w:tc>
        <w:tc>
          <w:tcPr>
            <w:tcW w:w="1070" w:type="dxa"/>
            <w:tcBorders>
              <w:top w:val="single" w:sz="8" w:space="0" w:color="AEAEAE"/>
              <w:left w:val="nil"/>
              <w:bottom w:val="single" w:sz="8" w:space="0" w:color="AEAEAE"/>
              <w:right w:val="single" w:sz="8" w:space="0" w:color="E0E0E0"/>
            </w:tcBorders>
            <w:shd w:val="clear" w:color="auto" w:fill="F9F9FB"/>
          </w:tcPr>
          <w:p w14:paraId="13FE63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3.224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13443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1757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7403D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C503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51BE4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-6.250</w:t>
            </w:r>
          </w:p>
        </w:tc>
        <w:tc>
          <w:tcPr>
            <w:tcW w:w="1449" w:type="dxa"/>
            <w:tcBorders>
              <w:top w:val="single" w:sz="8" w:space="0" w:color="AEAEAE"/>
              <w:left w:val="single" w:sz="8" w:space="0" w:color="E0E0E0"/>
              <w:bottom w:val="single" w:sz="8" w:space="0" w:color="AEAEAE"/>
              <w:right w:val="nil"/>
            </w:tcBorders>
            <w:shd w:val="clear" w:color="auto" w:fill="F9F9FB"/>
          </w:tcPr>
          <w:p w14:paraId="6A22B2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12.698</w:t>
            </w:r>
          </w:p>
        </w:tc>
      </w:tr>
      <w:tr w:rsidR="002A51CE" w:rsidRPr="00B74784" w14:paraId="6302A72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B069B8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7892A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[Q12=3]</w:t>
            </w:r>
          </w:p>
        </w:tc>
        <w:tc>
          <w:tcPr>
            <w:tcW w:w="1070" w:type="dxa"/>
            <w:tcBorders>
              <w:top w:val="single" w:sz="8" w:space="0" w:color="AEAEAE"/>
              <w:left w:val="nil"/>
              <w:bottom w:val="single" w:sz="8" w:space="0" w:color="AEAEAE"/>
              <w:right w:val="single" w:sz="8" w:space="0" w:color="E0E0E0"/>
            </w:tcBorders>
            <w:shd w:val="clear" w:color="auto" w:fill="F9F9FB"/>
          </w:tcPr>
          <w:p w14:paraId="242CE9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7.511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A1891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4.817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86737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2.431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00984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820EF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2A3B2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-1.931</w:t>
            </w:r>
          </w:p>
        </w:tc>
        <w:tc>
          <w:tcPr>
            <w:tcW w:w="1449" w:type="dxa"/>
            <w:tcBorders>
              <w:top w:val="single" w:sz="8" w:space="0" w:color="AEAEAE"/>
              <w:left w:val="single" w:sz="8" w:space="0" w:color="E0E0E0"/>
              <w:bottom w:val="single" w:sz="8" w:space="0" w:color="AEAEAE"/>
              <w:right w:val="nil"/>
            </w:tcBorders>
            <w:shd w:val="clear" w:color="auto" w:fill="F9F9FB"/>
          </w:tcPr>
          <w:p w14:paraId="0D11129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16.953</w:t>
            </w:r>
          </w:p>
        </w:tc>
      </w:tr>
      <w:tr w:rsidR="002A51CE" w:rsidRPr="00B74784" w14:paraId="1563CA7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7D493B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1346F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[Q12=4]</w:t>
            </w:r>
          </w:p>
        </w:tc>
        <w:tc>
          <w:tcPr>
            <w:tcW w:w="1070" w:type="dxa"/>
            <w:tcBorders>
              <w:top w:val="single" w:sz="8" w:space="0" w:color="AEAEAE"/>
              <w:left w:val="nil"/>
              <w:bottom w:val="single" w:sz="8" w:space="0" w:color="AEAEAE"/>
              <w:right w:val="single" w:sz="8" w:space="0" w:color="E0E0E0"/>
            </w:tcBorders>
            <w:shd w:val="clear" w:color="auto" w:fill="F9F9FB"/>
          </w:tcPr>
          <w:p w14:paraId="439666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BD7B5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4.969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D5644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8CAD2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CDB35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095517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-9.603</w:t>
            </w:r>
          </w:p>
        </w:tc>
        <w:tc>
          <w:tcPr>
            <w:tcW w:w="1449" w:type="dxa"/>
            <w:tcBorders>
              <w:top w:val="single" w:sz="8" w:space="0" w:color="AEAEAE"/>
              <w:left w:val="single" w:sz="8" w:space="0" w:color="E0E0E0"/>
              <w:bottom w:val="single" w:sz="8" w:space="0" w:color="AEAEAE"/>
              <w:right w:val="nil"/>
            </w:tcBorders>
            <w:shd w:val="clear" w:color="auto" w:fill="F9F9FB"/>
          </w:tcPr>
          <w:p w14:paraId="5B638EA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9.877</w:t>
            </w:r>
          </w:p>
        </w:tc>
      </w:tr>
      <w:tr w:rsidR="002A51CE" w:rsidRPr="00B74784" w14:paraId="7E6548F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05B53D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AABDD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[Q12=5]</w:t>
            </w:r>
          </w:p>
        </w:tc>
        <w:tc>
          <w:tcPr>
            <w:tcW w:w="1070" w:type="dxa"/>
            <w:tcBorders>
              <w:top w:val="single" w:sz="8" w:space="0" w:color="AEAEAE"/>
              <w:left w:val="nil"/>
              <w:bottom w:val="single" w:sz="8" w:space="0" w:color="AEAEAE"/>
              <w:right w:val="single" w:sz="8" w:space="0" w:color="E0E0E0"/>
            </w:tcBorders>
            <w:shd w:val="clear" w:color="auto" w:fill="F9F9FB"/>
          </w:tcPr>
          <w:p w14:paraId="6E6FCA9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BBC5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99123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A5DB8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6F86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9884C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1CEE55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55E1AD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EACE9D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A93F3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[Q13=1]</w:t>
            </w:r>
          </w:p>
        </w:tc>
        <w:tc>
          <w:tcPr>
            <w:tcW w:w="1070" w:type="dxa"/>
            <w:tcBorders>
              <w:top w:val="single" w:sz="8" w:space="0" w:color="AEAEAE"/>
              <w:left w:val="nil"/>
              <w:bottom w:val="single" w:sz="8" w:space="0" w:color="AEAEAE"/>
              <w:right w:val="single" w:sz="8" w:space="0" w:color="E0E0E0"/>
            </w:tcBorders>
            <w:shd w:val="clear" w:color="auto" w:fill="F9F9FB"/>
          </w:tcPr>
          <w:p w14:paraId="38F68AD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538E65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3.036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E8A2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B179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081BD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C4682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-6.977</w:t>
            </w:r>
          </w:p>
        </w:tc>
        <w:tc>
          <w:tcPr>
            <w:tcW w:w="1449" w:type="dxa"/>
            <w:tcBorders>
              <w:top w:val="single" w:sz="8" w:space="0" w:color="AEAEAE"/>
              <w:left w:val="single" w:sz="8" w:space="0" w:color="E0E0E0"/>
              <w:bottom w:val="single" w:sz="8" w:space="0" w:color="AEAEAE"/>
              <w:right w:val="nil"/>
            </w:tcBorders>
            <w:shd w:val="clear" w:color="auto" w:fill="F9F9FB"/>
          </w:tcPr>
          <w:p w14:paraId="581C00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4.924</w:t>
            </w:r>
          </w:p>
        </w:tc>
      </w:tr>
      <w:tr w:rsidR="002A51CE" w:rsidRPr="00B74784" w14:paraId="74C3FC8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63951E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08A91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[Q13=2]</w:t>
            </w:r>
          </w:p>
        </w:tc>
        <w:tc>
          <w:tcPr>
            <w:tcW w:w="1070" w:type="dxa"/>
            <w:tcBorders>
              <w:top w:val="single" w:sz="8" w:space="0" w:color="AEAEAE"/>
              <w:left w:val="nil"/>
              <w:bottom w:val="single" w:sz="8" w:space="0" w:color="AEAEAE"/>
              <w:right w:val="single" w:sz="8" w:space="0" w:color="E0E0E0"/>
            </w:tcBorders>
            <w:shd w:val="clear" w:color="auto" w:fill="F9F9FB"/>
          </w:tcPr>
          <w:p w14:paraId="074AE5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1.682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F4C1C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5.901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F716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.081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32C49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519F3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F9E94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-9.884</w:t>
            </w:r>
          </w:p>
        </w:tc>
        <w:tc>
          <w:tcPr>
            <w:tcW w:w="1449" w:type="dxa"/>
            <w:tcBorders>
              <w:top w:val="single" w:sz="8" w:space="0" w:color="AEAEAE"/>
              <w:left w:val="single" w:sz="8" w:space="0" w:color="E0E0E0"/>
              <w:bottom w:val="single" w:sz="8" w:space="0" w:color="AEAEAE"/>
              <w:right w:val="nil"/>
            </w:tcBorders>
            <w:shd w:val="clear" w:color="auto" w:fill="F9F9FB"/>
          </w:tcPr>
          <w:p w14:paraId="11A1519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13.249</w:t>
            </w:r>
          </w:p>
        </w:tc>
      </w:tr>
      <w:tr w:rsidR="002A51CE" w:rsidRPr="00B74784" w14:paraId="175DF08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DBB856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DF8DF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[Q13=3]</w:t>
            </w:r>
          </w:p>
        </w:tc>
        <w:tc>
          <w:tcPr>
            <w:tcW w:w="1070" w:type="dxa"/>
            <w:tcBorders>
              <w:top w:val="single" w:sz="8" w:space="0" w:color="AEAEAE"/>
              <w:left w:val="nil"/>
              <w:bottom w:val="single" w:sz="8" w:space="0" w:color="AEAEAE"/>
              <w:right w:val="single" w:sz="8" w:space="0" w:color="E0E0E0"/>
            </w:tcBorders>
            <w:shd w:val="clear" w:color="auto" w:fill="F9F9FB"/>
          </w:tcPr>
          <w:p w14:paraId="0F98EA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-5.885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866F59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0E8D4C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37F3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87E5A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88137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-16.536</w:t>
            </w:r>
          </w:p>
        </w:tc>
        <w:tc>
          <w:tcPr>
            <w:tcW w:w="1449" w:type="dxa"/>
            <w:tcBorders>
              <w:top w:val="single" w:sz="8" w:space="0" w:color="AEAEAE"/>
              <w:left w:val="single" w:sz="8" w:space="0" w:color="E0E0E0"/>
              <w:bottom w:val="single" w:sz="8" w:space="0" w:color="AEAEAE"/>
              <w:right w:val="nil"/>
            </w:tcBorders>
            <w:shd w:val="clear" w:color="auto" w:fill="F9F9FB"/>
          </w:tcPr>
          <w:p w14:paraId="502E32C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4.766</w:t>
            </w:r>
          </w:p>
        </w:tc>
      </w:tr>
      <w:tr w:rsidR="002A51CE" w:rsidRPr="00B74784" w14:paraId="03D05CE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9E2344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5FC669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[Q13=4]</w:t>
            </w:r>
          </w:p>
        </w:tc>
        <w:tc>
          <w:tcPr>
            <w:tcW w:w="1070" w:type="dxa"/>
            <w:tcBorders>
              <w:top w:val="single" w:sz="8" w:space="0" w:color="AEAEAE"/>
              <w:left w:val="nil"/>
              <w:bottom w:val="single" w:sz="8" w:space="0" w:color="AEAEAE"/>
              <w:right w:val="single" w:sz="8" w:space="0" w:color="E0E0E0"/>
            </w:tcBorders>
            <w:shd w:val="clear" w:color="auto" w:fill="F9F9FB"/>
          </w:tcPr>
          <w:p w14:paraId="7EF80CF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-3.757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D171BD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A9461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2.077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96298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674F9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09C0B7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-8.865</w:t>
            </w:r>
          </w:p>
        </w:tc>
        <w:tc>
          <w:tcPr>
            <w:tcW w:w="1449" w:type="dxa"/>
            <w:tcBorders>
              <w:top w:val="single" w:sz="8" w:space="0" w:color="AEAEAE"/>
              <w:left w:val="single" w:sz="8" w:space="0" w:color="E0E0E0"/>
              <w:bottom w:val="single" w:sz="8" w:space="0" w:color="AEAEAE"/>
              <w:right w:val="nil"/>
            </w:tcBorders>
            <w:shd w:val="clear" w:color="auto" w:fill="F9F9FB"/>
          </w:tcPr>
          <w:p w14:paraId="1D7099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1.352</w:t>
            </w:r>
          </w:p>
        </w:tc>
      </w:tr>
      <w:tr w:rsidR="002A51CE" w:rsidRPr="00B74784" w14:paraId="15FEE84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B87A84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E50BB9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[Q13=5]</w:t>
            </w:r>
          </w:p>
        </w:tc>
        <w:tc>
          <w:tcPr>
            <w:tcW w:w="1070" w:type="dxa"/>
            <w:tcBorders>
              <w:top w:val="single" w:sz="8" w:space="0" w:color="AEAEAE"/>
              <w:left w:val="nil"/>
              <w:bottom w:val="single" w:sz="8" w:space="0" w:color="AEAEAE"/>
              <w:right w:val="single" w:sz="8" w:space="0" w:color="E0E0E0"/>
            </w:tcBorders>
            <w:shd w:val="clear" w:color="auto" w:fill="F9F9FB"/>
          </w:tcPr>
          <w:p w14:paraId="0A3A32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5B048B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E37E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7CFB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CBBBC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3F05D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1750E8C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2DC6DAA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F22627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527FA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[Q14=1]</w:t>
            </w:r>
          </w:p>
        </w:tc>
        <w:tc>
          <w:tcPr>
            <w:tcW w:w="1070" w:type="dxa"/>
            <w:tcBorders>
              <w:top w:val="single" w:sz="8" w:space="0" w:color="AEAEAE"/>
              <w:left w:val="nil"/>
              <w:bottom w:val="single" w:sz="8" w:space="0" w:color="AEAEAE"/>
              <w:right w:val="single" w:sz="8" w:space="0" w:color="E0E0E0"/>
            </w:tcBorders>
            <w:shd w:val="clear" w:color="auto" w:fill="F9F9FB"/>
          </w:tcPr>
          <w:p w14:paraId="39CF10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-1.707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7B1400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4.541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F20F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3C375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B24CF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E416C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-10.608</w:t>
            </w:r>
          </w:p>
        </w:tc>
        <w:tc>
          <w:tcPr>
            <w:tcW w:w="1449" w:type="dxa"/>
            <w:tcBorders>
              <w:top w:val="single" w:sz="8" w:space="0" w:color="AEAEAE"/>
              <w:left w:val="single" w:sz="8" w:space="0" w:color="E0E0E0"/>
              <w:bottom w:val="single" w:sz="8" w:space="0" w:color="AEAEAE"/>
              <w:right w:val="nil"/>
            </w:tcBorders>
            <w:shd w:val="clear" w:color="auto" w:fill="F9F9FB"/>
          </w:tcPr>
          <w:p w14:paraId="4EF526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7.193</w:t>
            </w:r>
          </w:p>
        </w:tc>
      </w:tr>
      <w:tr w:rsidR="002A51CE" w:rsidRPr="00B74784" w14:paraId="6835101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0BE082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54B02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[Q14=2]</w:t>
            </w:r>
          </w:p>
        </w:tc>
        <w:tc>
          <w:tcPr>
            <w:tcW w:w="1070" w:type="dxa"/>
            <w:tcBorders>
              <w:top w:val="single" w:sz="8" w:space="0" w:color="AEAEAE"/>
              <w:left w:val="nil"/>
              <w:bottom w:val="single" w:sz="8" w:space="0" w:color="AEAEAE"/>
              <w:right w:val="single" w:sz="8" w:space="0" w:color="E0E0E0"/>
            </w:tcBorders>
            <w:shd w:val="clear" w:color="auto" w:fill="F9F9FB"/>
          </w:tcPr>
          <w:p w14:paraId="39B195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8.812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CC667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5.644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275F40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2072F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E711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8A47A7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-2.250</w:t>
            </w:r>
          </w:p>
        </w:tc>
        <w:tc>
          <w:tcPr>
            <w:tcW w:w="1449" w:type="dxa"/>
            <w:tcBorders>
              <w:top w:val="single" w:sz="8" w:space="0" w:color="AEAEAE"/>
              <w:left w:val="single" w:sz="8" w:space="0" w:color="E0E0E0"/>
              <w:bottom w:val="single" w:sz="8" w:space="0" w:color="AEAEAE"/>
              <w:right w:val="nil"/>
            </w:tcBorders>
            <w:shd w:val="clear" w:color="auto" w:fill="F9F9FB"/>
          </w:tcPr>
          <w:p w14:paraId="38F9F4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19.875</w:t>
            </w:r>
          </w:p>
        </w:tc>
      </w:tr>
      <w:tr w:rsidR="002A51CE" w:rsidRPr="00B74784" w14:paraId="4D1D0EB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6B6475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9DB0B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[Q14=3]</w:t>
            </w:r>
          </w:p>
        </w:tc>
        <w:tc>
          <w:tcPr>
            <w:tcW w:w="1070" w:type="dxa"/>
            <w:tcBorders>
              <w:top w:val="single" w:sz="8" w:space="0" w:color="AEAEAE"/>
              <w:left w:val="nil"/>
              <w:bottom w:val="single" w:sz="8" w:space="0" w:color="AEAEAE"/>
              <w:right w:val="single" w:sz="8" w:space="0" w:color="E0E0E0"/>
            </w:tcBorders>
            <w:shd w:val="clear" w:color="auto" w:fill="F9F9FB"/>
          </w:tcPr>
          <w:p w14:paraId="534B76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2.982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117C88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4.085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745A3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B5461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F4EF25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2B2E0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-5.025</w:t>
            </w:r>
          </w:p>
        </w:tc>
        <w:tc>
          <w:tcPr>
            <w:tcW w:w="1449" w:type="dxa"/>
            <w:tcBorders>
              <w:top w:val="single" w:sz="8" w:space="0" w:color="AEAEAE"/>
              <w:left w:val="single" w:sz="8" w:space="0" w:color="E0E0E0"/>
              <w:bottom w:val="single" w:sz="8" w:space="0" w:color="AEAEAE"/>
              <w:right w:val="nil"/>
            </w:tcBorders>
            <w:shd w:val="clear" w:color="auto" w:fill="F9F9FB"/>
          </w:tcPr>
          <w:p w14:paraId="736D8F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10.989</w:t>
            </w:r>
          </w:p>
        </w:tc>
      </w:tr>
      <w:tr w:rsidR="002A51CE" w:rsidRPr="00B74784" w14:paraId="6F05853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ECB8B5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1ACFC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[Q14=4]</w:t>
            </w:r>
          </w:p>
        </w:tc>
        <w:tc>
          <w:tcPr>
            <w:tcW w:w="1070" w:type="dxa"/>
            <w:tcBorders>
              <w:top w:val="single" w:sz="8" w:space="0" w:color="AEAEAE"/>
              <w:left w:val="nil"/>
              <w:bottom w:val="single" w:sz="8" w:space="0" w:color="AEAEAE"/>
              <w:right w:val="single" w:sz="8" w:space="0" w:color="E0E0E0"/>
            </w:tcBorders>
            <w:shd w:val="clear" w:color="auto" w:fill="F9F9FB"/>
          </w:tcPr>
          <w:p w14:paraId="345E51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1.598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15FCC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2.465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345A7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23D2E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3FCB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A7338F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-3.234</w:t>
            </w:r>
          </w:p>
        </w:tc>
        <w:tc>
          <w:tcPr>
            <w:tcW w:w="1449" w:type="dxa"/>
            <w:tcBorders>
              <w:top w:val="single" w:sz="8" w:space="0" w:color="AEAEAE"/>
              <w:left w:val="single" w:sz="8" w:space="0" w:color="E0E0E0"/>
              <w:bottom w:val="single" w:sz="8" w:space="0" w:color="AEAEAE"/>
              <w:right w:val="nil"/>
            </w:tcBorders>
            <w:shd w:val="clear" w:color="auto" w:fill="F9F9FB"/>
          </w:tcPr>
          <w:p w14:paraId="315D9A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6.430</w:t>
            </w:r>
          </w:p>
        </w:tc>
      </w:tr>
      <w:tr w:rsidR="002A51CE" w:rsidRPr="00B74784" w14:paraId="7C993F4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1D3AEC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0E4B3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[Q14=5]</w:t>
            </w:r>
          </w:p>
        </w:tc>
        <w:tc>
          <w:tcPr>
            <w:tcW w:w="1070" w:type="dxa"/>
            <w:tcBorders>
              <w:top w:val="single" w:sz="8" w:space="0" w:color="AEAEAE"/>
              <w:left w:val="nil"/>
              <w:bottom w:val="single" w:sz="8" w:space="0" w:color="AEAEAE"/>
              <w:right w:val="single" w:sz="8" w:space="0" w:color="E0E0E0"/>
            </w:tcBorders>
            <w:shd w:val="clear" w:color="auto" w:fill="F9F9FB"/>
          </w:tcPr>
          <w:p w14:paraId="10B6D5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1F70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E2736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1691A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82AC5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BED0B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2FD795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94B70F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E1DF7D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EB9B3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[Q15=1]</w:t>
            </w:r>
          </w:p>
        </w:tc>
        <w:tc>
          <w:tcPr>
            <w:tcW w:w="1070" w:type="dxa"/>
            <w:tcBorders>
              <w:top w:val="single" w:sz="8" w:space="0" w:color="AEAEAE"/>
              <w:left w:val="nil"/>
              <w:bottom w:val="single" w:sz="8" w:space="0" w:color="AEAEAE"/>
              <w:right w:val="single" w:sz="8" w:space="0" w:color="E0E0E0"/>
            </w:tcBorders>
            <w:shd w:val="clear" w:color="auto" w:fill="F9F9FB"/>
          </w:tcPr>
          <w:p w14:paraId="352C9D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4.497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B9B51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4.092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9F67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5DA38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5812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2D0F7A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-3.523</w:t>
            </w:r>
          </w:p>
        </w:tc>
        <w:tc>
          <w:tcPr>
            <w:tcW w:w="1449" w:type="dxa"/>
            <w:tcBorders>
              <w:top w:val="single" w:sz="8" w:space="0" w:color="AEAEAE"/>
              <w:left w:val="single" w:sz="8" w:space="0" w:color="E0E0E0"/>
              <w:bottom w:val="single" w:sz="8" w:space="0" w:color="AEAEAE"/>
              <w:right w:val="nil"/>
            </w:tcBorders>
            <w:shd w:val="clear" w:color="auto" w:fill="F9F9FB"/>
          </w:tcPr>
          <w:p w14:paraId="35BA5B4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12.516</w:t>
            </w:r>
          </w:p>
        </w:tc>
      </w:tr>
      <w:tr w:rsidR="002A51CE" w:rsidRPr="00B74784" w14:paraId="60AA84D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E391E2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468C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[Q15=2]</w:t>
            </w:r>
          </w:p>
        </w:tc>
        <w:tc>
          <w:tcPr>
            <w:tcW w:w="1070" w:type="dxa"/>
            <w:tcBorders>
              <w:top w:val="single" w:sz="8" w:space="0" w:color="AEAEAE"/>
              <w:left w:val="nil"/>
              <w:bottom w:val="single" w:sz="8" w:space="0" w:color="AEAEAE"/>
              <w:right w:val="single" w:sz="8" w:space="0" w:color="E0E0E0"/>
            </w:tcBorders>
            <w:shd w:val="clear" w:color="auto" w:fill="F9F9FB"/>
          </w:tcPr>
          <w:p w14:paraId="4D766B2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-7.457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2FA11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5.863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8A0D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1.618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24EB7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06B2D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AB1AAB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-18.948</w:t>
            </w:r>
          </w:p>
        </w:tc>
        <w:tc>
          <w:tcPr>
            <w:tcW w:w="1449" w:type="dxa"/>
            <w:tcBorders>
              <w:top w:val="single" w:sz="8" w:space="0" w:color="AEAEAE"/>
              <w:left w:val="single" w:sz="8" w:space="0" w:color="E0E0E0"/>
              <w:bottom w:val="single" w:sz="8" w:space="0" w:color="AEAEAE"/>
              <w:right w:val="nil"/>
            </w:tcBorders>
            <w:shd w:val="clear" w:color="auto" w:fill="F9F9FB"/>
          </w:tcPr>
          <w:p w14:paraId="2CEECFE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4.034</w:t>
            </w:r>
          </w:p>
        </w:tc>
      </w:tr>
      <w:tr w:rsidR="002A51CE" w:rsidRPr="00B74784" w14:paraId="0E950DC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8B7279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5768C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[Q15=3]</w:t>
            </w:r>
          </w:p>
        </w:tc>
        <w:tc>
          <w:tcPr>
            <w:tcW w:w="1070" w:type="dxa"/>
            <w:tcBorders>
              <w:top w:val="single" w:sz="8" w:space="0" w:color="AEAEAE"/>
              <w:left w:val="nil"/>
              <w:bottom w:val="single" w:sz="8" w:space="0" w:color="AEAEAE"/>
              <w:right w:val="single" w:sz="8" w:space="0" w:color="E0E0E0"/>
            </w:tcBorders>
            <w:shd w:val="clear" w:color="auto" w:fill="F9F9FB"/>
          </w:tcPr>
          <w:p w14:paraId="5FF99A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-.084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5B4148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3.136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8403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8E5A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F3EE2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A89517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-6.230</w:t>
            </w:r>
          </w:p>
        </w:tc>
        <w:tc>
          <w:tcPr>
            <w:tcW w:w="1449" w:type="dxa"/>
            <w:tcBorders>
              <w:top w:val="single" w:sz="8" w:space="0" w:color="AEAEAE"/>
              <w:left w:val="single" w:sz="8" w:space="0" w:color="E0E0E0"/>
              <w:bottom w:val="single" w:sz="8" w:space="0" w:color="AEAEAE"/>
              <w:right w:val="nil"/>
            </w:tcBorders>
            <w:shd w:val="clear" w:color="auto" w:fill="F9F9FB"/>
          </w:tcPr>
          <w:p w14:paraId="010742A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6.061</w:t>
            </w:r>
          </w:p>
        </w:tc>
      </w:tr>
      <w:tr w:rsidR="002A51CE" w:rsidRPr="00B74784" w14:paraId="5E29B87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73DA67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3270F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[Q15=4]</w:t>
            </w:r>
          </w:p>
        </w:tc>
        <w:tc>
          <w:tcPr>
            <w:tcW w:w="1070" w:type="dxa"/>
            <w:tcBorders>
              <w:top w:val="single" w:sz="8" w:space="0" w:color="AEAEAE"/>
              <w:left w:val="nil"/>
              <w:bottom w:val="single" w:sz="8" w:space="0" w:color="AEAEAE"/>
              <w:right w:val="single" w:sz="8" w:space="0" w:color="E0E0E0"/>
            </w:tcBorders>
            <w:shd w:val="clear" w:color="auto" w:fill="F9F9FB"/>
          </w:tcPr>
          <w:p w14:paraId="6C9096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-3.350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1FCEF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3.401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79228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.970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2F56C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4214C8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C81223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-10.015</w:t>
            </w:r>
          </w:p>
        </w:tc>
        <w:tc>
          <w:tcPr>
            <w:tcW w:w="1449" w:type="dxa"/>
            <w:tcBorders>
              <w:top w:val="single" w:sz="8" w:space="0" w:color="AEAEAE"/>
              <w:left w:val="single" w:sz="8" w:space="0" w:color="E0E0E0"/>
              <w:bottom w:val="single" w:sz="8" w:space="0" w:color="AEAEAE"/>
              <w:right w:val="nil"/>
            </w:tcBorders>
            <w:shd w:val="clear" w:color="auto" w:fill="F9F9FB"/>
          </w:tcPr>
          <w:p w14:paraId="110A96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3.316</w:t>
            </w:r>
          </w:p>
        </w:tc>
      </w:tr>
      <w:tr w:rsidR="002A51CE" w:rsidRPr="00B74784" w14:paraId="312DEBB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197BDF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55ED6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[Q15=5]</w:t>
            </w:r>
          </w:p>
        </w:tc>
        <w:tc>
          <w:tcPr>
            <w:tcW w:w="1070" w:type="dxa"/>
            <w:tcBorders>
              <w:top w:val="single" w:sz="8" w:space="0" w:color="AEAEAE"/>
              <w:left w:val="nil"/>
              <w:bottom w:val="single" w:sz="8" w:space="0" w:color="AEAEAE"/>
              <w:right w:val="single" w:sz="8" w:space="0" w:color="E0E0E0"/>
            </w:tcBorders>
            <w:shd w:val="clear" w:color="auto" w:fill="F9F9FB"/>
          </w:tcPr>
          <w:p w14:paraId="125D10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749D3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64C8C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B711B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2F30F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87684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5D6EC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715526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9B8554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FAD169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[Q16=1]</w:t>
            </w:r>
          </w:p>
        </w:tc>
        <w:tc>
          <w:tcPr>
            <w:tcW w:w="1070" w:type="dxa"/>
            <w:tcBorders>
              <w:top w:val="single" w:sz="8" w:space="0" w:color="AEAEAE"/>
              <w:left w:val="nil"/>
              <w:bottom w:val="single" w:sz="8" w:space="0" w:color="AEAEAE"/>
              <w:right w:val="single" w:sz="8" w:space="0" w:color="E0E0E0"/>
            </w:tcBorders>
            <w:shd w:val="clear" w:color="auto" w:fill="F9F9FB"/>
          </w:tcPr>
          <w:p w14:paraId="6E4821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-7.756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027ED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4.899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D4C68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2.506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BD219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63628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6BA61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-17.358</w:t>
            </w:r>
          </w:p>
        </w:tc>
        <w:tc>
          <w:tcPr>
            <w:tcW w:w="1449" w:type="dxa"/>
            <w:tcBorders>
              <w:top w:val="single" w:sz="8" w:space="0" w:color="AEAEAE"/>
              <w:left w:val="single" w:sz="8" w:space="0" w:color="E0E0E0"/>
              <w:bottom w:val="single" w:sz="8" w:space="0" w:color="AEAEAE"/>
              <w:right w:val="nil"/>
            </w:tcBorders>
            <w:shd w:val="clear" w:color="auto" w:fill="F9F9FB"/>
          </w:tcPr>
          <w:p w14:paraId="372810B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1.847</w:t>
            </w:r>
          </w:p>
        </w:tc>
      </w:tr>
      <w:tr w:rsidR="002A51CE" w:rsidRPr="00B74784" w14:paraId="3D10196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8064BA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490F5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[Q16=2]</w:t>
            </w:r>
          </w:p>
        </w:tc>
        <w:tc>
          <w:tcPr>
            <w:tcW w:w="1070" w:type="dxa"/>
            <w:tcBorders>
              <w:top w:val="single" w:sz="8" w:space="0" w:color="AEAEAE"/>
              <w:left w:val="nil"/>
              <w:bottom w:val="single" w:sz="8" w:space="0" w:color="AEAEAE"/>
              <w:right w:val="single" w:sz="8" w:space="0" w:color="E0E0E0"/>
            </w:tcBorders>
            <w:shd w:val="clear" w:color="auto" w:fill="F9F9FB"/>
          </w:tcPr>
          <w:p w14:paraId="181A78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-2.435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A9F8F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7.740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5966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EC102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D83EE3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956A4A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-17.605</w:t>
            </w:r>
          </w:p>
        </w:tc>
        <w:tc>
          <w:tcPr>
            <w:tcW w:w="1449" w:type="dxa"/>
            <w:tcBorders>
              <w:top w:val="single" w:sz="8" w:space="0" w:color="AEAEAE"/>
              <w:left w:val="single" w:sz="8" w:space="0" w:color="E0E0E0"/>
              <w:bottom w:val="single" w:sz="8" w:space="0" w:color="AEAEAE"/>
              <w:right w:val="nil"/>
            </w:tcBorders>
            <w:shd w:val="clear" w:color="auto" w:fill="F9F9FB"/>
          </w:tcPr>
          <w:p w14:paraId="3BF83B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12.735</w:t>
            </w:r>
          </w:p>
        </w:tc>
      </w:tr>
      <w:tr w:rsidR="002A51CE" w:rsidRPr="00B74784" w14:paraId="4DBE0BC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DAB9E8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BEE2C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[Q16=3]</w:t>
            </w:r>
          </w:p>
        </w:tc>
        <w:tc>
          <w:tcPr>
            <w:tcW w:w="1070" w:type="dxa"/>
            <w:tcBorders>
              <w:top w:val="single" w:sz="8" w:space="0" w:color="AEAEAE"/>
              <w:left w:val="nil"/>
              <w:bottom w:val="single" w:sz="8" w:space="0" w:color="AEAEAE"/>
              <w:right w:val="single" w:sz="8" w:space="0" w:color="E0E0E0"/>
            </w:tcBorders>
            <w:shd w:val="clear" w:color="auto" w:fill="F9F9FB"/>
          </w:tcPr>
          <w:p w14:paraId="6B352EE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-3.501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25470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4.164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7AA35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D8AD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E8A94D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57DE1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-11.662</w:t>
            </w:r>
          </w:p>
        </w:tc>
        <w:tc>
          <w:tcPr>
            <w:tcW w:w="1449" w:type="dxa"/>
            <w:tcBorders>
              <w:top w:val="single" w:sz="8" w:space="0" w:color="AEAEAE"/>
              <w:left w:val="single" w:sz="8" w:space="0" w:color="E0E0E0"/>
              <w:bottom w:val="single" w:sz="8" w:space="0" w:color="AEAEAE"/>
              <w:right w:val="nil"/>
            </w:tcBorders>
            <w:shd w:val="clear" w:color="auto" w:fill="F9F9FB"/>
          </w:tcPr>
          <w:p w14:paraId="3938A92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4.659</w:t>
            </w:r>
          </w:p>
        </w:tc>
      </w:tr>
      <w:tr w:rsidR="002A51CE" w:rsidRPr="00B74784" w14:paraId="16F1BCA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ED64CC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E4D0B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[Q16=4]</w:t>
            </w:r>
          </w:p>
        </w:tc>
        <w:tc>
          <w:tcPr>
            <w:tcW w:w="1070" w:type="dxa"/>
            <w:tcBorders>
              <w:top w:val="single" w:sz="8" w:space="0" w:color="AEAEAE"/>
              <w:left w:val="nil"/>
              <w:bottom w:val="single" w:sz="8" w:space="0" w:color="AEAEAE"/>
              <w:right w:val="single" w:sz="8" w:space="0" w:color="E0E0E0"/>
            </w:tcBorders>
            <w:shd w:val="clear" w:color="auto" w:fill="F9F9FB"/>
          </w:tcPr>
          <w:p w14:paraId="7CCC40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1.489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2C8B3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8AD85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3F930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B8C5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09097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-6.150</w:t>
            </w:r>
          </w:p>
        </w:tc>
        <w:tc>
          <w:tcPr>
            <w:tcW w:w="1449" w:type="dxa"/>
            <w:tcBorders>
              <w:top w:val="single" w:sz="8" w:space="0" w:color="AEAEAE"/>
              <w:left w:val="single" w:sz="8" w:space="0" w:color="E0E0E0"/>
              <w:bottom w:val="single" w:sz="8" w:space="0" w:color="AEAEAE"/>
              <w:right w:val="nil"/>
            </w:tcBorders>
            <w:shd w:val="clear" w:color="auto" w:fill="F9F9FB"/>
          </w:tcPr>
          <w:p w14:paraId="3605C8B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9.128</w:t>
            </w:r>
          </w:p>
        </w:tc>
      </w:tr>
      <w:tr w:rsidR="002A51CE" w:rsidRPr="00B74784" w14:paraId="03CA5D6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2DEC73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78CF7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[Q16=5]</w:t>
            </w:r>
          </w:p>
        </w:tc>
        <w:tc>
          <w:tcPr>
            <w:tcW w:w="1070" w:type="dxa"/>
            <w:tcBorders>
              <w:top w:val="single" w:sz="8" w:space="0" w:color="AEAEAE"/>
              <w:left w:val="nil"/>
              <w:bottom w:val="single" w:sz="8" w:space="0" w:color="AEAEAE"/>
              <w:right w:val="single" w:sz="8" w:space="0" w:color="E0E0E0"/>
            </w:tcBorders>
            <w:shd w:val="clear" w:color="auto" w:fill="F9F9FB"/>
          </w:tcPr>
          <w:p w14:paraId="06093CC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B6D18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33E87F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F247D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BB30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D31B20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6687D3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5805FAA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56DE1D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37E53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[Q17=1]</w:t>
            </w:r>
          </w:p>
        </w:tc>
        <w:tc>
          <w:tcPr>
            <w:tcW w:w="1070" w:type="dxa"/>
            <w:tcBorders>
              <w:top w:val="single" w:sz="8" w:space="0" w:color="AEAEAE"/>
              <w:left w:val="nil"/>
              <w:bottom w:val="single" w:sz="8" w:space="0" w:color="AEAEAE"/>
              <w:right w:val="single" w:sz="8" w:space="0" w:color="E0E0E0"/>
            </w:tcBorders>
            <w:shd w:val="clear" w:color="auto" w:fill="F9F9FB"/>
          </w:tcPr>
          <w:p w14:paraId="004A67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4.050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16AC3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3.682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EA4C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1.210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27A8C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27D74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1DB198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-3.167</w:t>
            </w:r>
          </w:p>
        </w:tc>
        <w:tc>
          <w:tcPr>
            <w:tcW w:w="1449" w:type="dxa"/>
            <w:tcBorders>
              <w:top w:val="single" w:sz="8" w:space="0" w:color="AEAEAE"/>
              <w:left w:val="single" w:sz="8" w:space="0" w:color="E0E0E0"/>
              <w:bottom w:val="single" w:sz="8" w:space="0" w:color="AEAEAE"/>
              <w:right w:val="nil"/>
            </w:tcBorders>
            <w:shd w:val="clear" w:color="auto" w:fill="F9F9FB"/>
          </w:tcPr>
          <w:p w14:paraId="0D6E35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11.267</w:t>
            </w:r>
          </w:p>
        </w:tc>
      </w:tr>
      <w:tr w:rsidR="002A51CE" w:rsidRPr="00B74784" w14:paraId="1E51A1F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86D01F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8F1A79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[Q17=2]</w:t>
            </w:r>
          </w:p>
        </w:tc>
        <w:tc>
          <w:tcPr>
            <w:tcW w:w="1070" w:type="dxa"/>
            <w:tcBorders>
              <w:top w:val="single" w:sz="8" w:space="0" w:color="AEAEAE"/>
              <w:left w:val="nil"/>
              <w:bottom w:val="single" w:sz="8" w:space="0" w:color="AEAEAE"/>
              <w:right w:val="single" w:sz="8" w:space="0" w:color="E0E0E0"/>
            </w:tcBorders>
            <w:shd w:val="clear" w:color="auto" w:fill="F9F9FB"/>
          </w:tcPr>
          <w:p w14:paraId="39B728B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14.003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2A0EA2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15.786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2441B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9D690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76659C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C8F072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-16.937</w:t>
            </w:r>
          </w:p>
        </w:tc>
        <w:tc>
          <w:tcPr>
            <w:tcW w:w="1449" w:type="dxa"/>
            <w:tcBorders>
              <w:top w:val="single" w:sz="8" w:space="0" w:color="AEAEAE"/>
              <w:left w:val="single" w:sz="8" w:space="0" w:color="E0E0E0"/>
              <w:bottom w:val="single" w:sz="8" w:space="0" w:color="AEAEAE"/>
              <w:right w:val="nil"/>
            </w:tcBorders>
            <w:shd w:val="clear" w:color="auto" w:fill="F9F9FB"/>
          </w:tcPr>
          <w:p w14:paraId="46113CA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44.942</w:t>
            </w:r>
          </w:p>
        </w:tc>
      </w:tr>
      <w:tr w:rsidR="002A51CE" w:rsidRPr="00B74784" w14:paraId="1D05BF7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CBFA13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990A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[Q17=3]</w:t>
            </w:r>
          </w:p>
        </w:tc>
        <w:tc>
          <w:tcPr>
            <w:tcW w:w="1070" w:type="dxa"/>
            <w:tcBorders>
              <w:top w:val="single" w:sz="8" w:space="0" w:color="AEAEAE"/>
              <w:left w:val="nil"/>
              <w:bottom w:val="single" w:sz="8" w:space="0" w:color="AEAEAE"/>
              <w:right w:val="single" w:sz="8" w:space="0" w:color="E0E0E0"/>
            </w:tcBorders>
            <w:shd w:val="clear" w:color="auto" w:fill="F9F9FB"/>
          </w:tcPr>
          <w:p w14:paraId="703E82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-1.685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91D7F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4.276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BB752E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F55A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A9BC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.694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FA5B3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-10.066</w:t>
            </w:r>
          </w:p>
        </w:tc>
        <w:tc>
          <w:tcPr>
            <w:tcW w:w="1449" w:type="dxa"/>
            <w:tcBorders>
              <w:top w:val="single" w:sz="8" w:space="0" w:color="AEAEAE"/>
              <w:left w:val="single" w:sz="8" w:space="0" w:color="E0E0E0"/>
              <w:bottom w:val="single" w:sz="8" w:space="0" w:color="AEAEAE"/>
              <w:right w:val="nil"/>
            </w:tcBorders>
            <w:shd w:val="clear" w:color="auto" w:fill="F9F9FB"/>
          </w:tcPr>
          <w:p w14:paraId="62F2F0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6.696</w:t>
            </w:r>
          </w:p>
        </w:tc>
      </w:tr>
      <w:tr w:rsidR="002A51CE" w:rsidRPr="00B74784" w14:paraId="2819CE7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08FA29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15DF4B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[Q17=4]</w:t>
            </w:r>
          </w:p>
        </w:tc>
        <w:tc>
          <w:tcPr>
            <w:tcW w:w="1070" w:type="dxa"/>
            <w:tcBorders>
              <w:top w:val="single" w:sz="8" w:space="0" w:color="AEAEAE"/>
              <w:left w:val="nil"/>
              <w:bottom w:val="single" w:sz="8" w:space="0" w:color="AEAEAE"/>
              <w:right w:val="single" w:sz="8" w:space="0" w:color="E0E0E0"/>
            </w:tcBorders>
            <w:shd w:val="clear" w:color="auto" w:fill="F9F9FB"/>
          </w:tcPr>
          <w:p w14:paraId="2C82EE1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5F5089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457605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178C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D70FD2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2AC25D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-5.879</w:t>
            </w:r>
          </w:p>
        </w:tc>
        <w:tc>
          <w:tcPr>
            <w:tcW w:w="1449" w:type="dxa"/>
            <w:tcBorders>
              <w:top w:val="single" w:sz="8" w:space="0" w:color="AEAEAE"/>
              <w:left w:val="single" w:sz="8" w:space="0" w:color="E0E0E0"/>
              <w:bottom w:val="single" w:sz="8" w:space="0" w:color="AEAEAE"/>
              <w:right w:val="nil"/>
            </w:tcBorders>
            <w:shd w:val="clear" w:color="auto" w:fill="F9F9FB"/>
          </w:tcPr>
          <w:p w14:paraId="3133B7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4.927</w:t>
            </w:r>
          </w:p>
        </w:tc>
      </w:tr>
      <w:tr w:rsidR="002A51CE" w:rsidRPr="00B74784" w14:paraId="5776BD8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111D58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438E4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[Q17=5]</w:t>
            </w:r>
          </w:p>
        </w:tc>
        <w:tc>
          <w:tcPr>
            <w:tcW w:w="1070" w:type="dxa"/>
            <w:tcBorders>
              <w:top w:val="single" w:sz="8" w:space="0" w:color="AEAEAE"/>
              <w:left w:val="nil"/>
              <w:bottom w:val="single" w:sz="8" w:space="0" w:color="AEAEAE"/>
              <w:right w:val="single" w:sz="8" w:space="0" w:color="E0E0E0"/>
            </w:tcBorders>
            <w:shd w:val="clear" w:color="auto" w:fill="F9F9FB"/>
          </w:tcPr>
          <w:p w14:paraId="35982C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9E3E5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6E34B0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8C1F3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9549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1254A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1EA5BE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8405D8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151880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FDB95C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[Q19=1]</w:t>
            </w:r>
          </w:p>
        </w:tc>
        <w:tc>
          <w:tcPr>
            <w:tcW w:w="1070" w:type="dxa"/>
            <w:tcBorders>
              <w:top w:val="single" w:sz="8" w:space="0" w:color="AEAEAE"/>
              <w:left w:val="nil"/>
              <w:bottom w:val="single" w:sz="8" w:space="0" w:color="AEAEAE"/>
              <w:right w:val="single" w:sz="8" w:space="0" w:color="E0E0E0"/>
            </w:tcBorders>
            <w:shd w:val="clear" w:color="auto" w:fill="F9F9FB"/>
          </w:tcPr>
          <w:p w14:paraId="160D15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-20.744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F0F4A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8.307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B29C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6.236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7194B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07A9B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.013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AA966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-37.025</w:t>
            </w:r>
          </w:p>
        </w:tc>
        <w:tc>
          <w:tcPr>
            <w:tcW w:w="1449" w:type="dxa"/>
            <w:tcBorders>
              <w:top w:val="single" w:sz="8" w:space="0" w:color="AEAEAE"/>
              <w:left w:val="single" w:sz="8" w:space="0" w:color="E0E0E0"/>
              <w:bottom w:val="single" w:sz="8" w:space="0" w:color="AEAEAE"/>
              <w:right w:val="nil"/>
            </w:tcBorders>
            <w:shd w:val="clear" w:color="auto" w:fill="F9F9FB"/>
          </w:tcPr>
          <w:p w14:paraId="4FC6CA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-4.462</w:t>
            </w:r>
          </w:p>
        </w:tc>
      </w:tr>
      <w:tr w:rsidR="002A51CE" w:rsidRPr="00B74784" w14:paraId="2DAF159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851FE9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CA0667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[Q19=2]</w:t>
            </w:r>
          </w:p>
        </w:tc>
        <w:tc>
          <w:tcPr>
            <w:tcW w:w="1070" w:type="dxa"/>
            <w:tcBorders>
              <w:top w:val="single" w:sz="8" w:space="0" w:color="AEAEAE"/>
              <w:left w:val="nil"/>
              <w:bottom w:val="single" w:sz="8" w:space="0" w:color="AEAEAE"/>
              <w:right w:val="single" w:sz="8" w:space="0" w:color="E0E0E0"/>
            </w:tcBorders>
            <w:shd w:val="clear" w:color="auto" w:fill="F9F9FB"/>
          </w:tcPr>
          <w:p w14:paraId="30885A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-10.617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F61E3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F224B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1.489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770FF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FAD4D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68F8D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-27.669</w:t>
            </w:r>
          </w:p>
        </w:tc>
        <w:tc>
          <w:tcPr>
            <w:tcW w:w="1449" w:type="dxa"/>
            <w:tcBorders>
              <w:top w:val="single" w:sz="8" w:space="0" w:color="AEAEAE"/>
              <w:left w:val="single" w:sz="8" w:space="0" w:color="E0E0E0"/>
              <w:bottom w:val="single" w:sz="8" w:space="0" w:color="AEAEAE"/>
              <w:right w:val="nil"/>
            </w:tcBorders>
            <w:shd w:val="clear" w:color="auto" w:fill="F9F9FB"/>
          </w:tcPr>
          <w:p w14:paraId="3C3A8F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6.436</w:t>
            </w:r>
          </w:p>
        </w:tc>
      </w:tr>
      <w:tr w:rsidR="002A51CE" w:rsidRPr="00B74784" w14:paraId="18AEC1C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0DB193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0624B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[Q19=3]</w:t>
            </w:r>
          </w:p>
        </w:tc>
        <w:tc>
          <w:tcPr>
            <w:tcW w:w="1070" w:type="dxa"/>
            <w:tcBorders>
              <w:top w:val="single" w:sz="8" w:space="0" w:color="AEAEAE"/>
              <w:left w:val="nil"/>
              <w:bottom w:val="single" w:sz="8" w:space="0" w:color="AEAEAE"/>
              <w:right w:val="single" w:sz="8" w:space="0" w:color="E0E0E0"/>
            </w:tcBorders>
            <w:shd w:val="clear" w:color="auto" w:fill="F9F9FB"/>
          </w:tcPr>
          <w:p w14:paraId="35F7AA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-3.551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61FA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5.949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ED519F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52A5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A9A79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.551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09062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-15.211</w:t>
            </w:r>
          </w:p>
        </w:tc>
        <w:tc>
          <w:tcPr>
            <w:tcW w:w="1449" w:type="dxa"/>
            <w:tcBorders>
              <w:top w:val="single" w:sz="8" w:space="0" w:color="AEAEAE"/>
              <w:left w:val="single" w:sz="8" w:space="0" w:color="E0E0E0"/>
              <w:bottom w:val="single" w:sz="8" w:space="0" w:color="AEAEAE"/>
              <w:right w:val="nil"/>
            </w:tcBorders>
            <w:shd w:val="clear" w:color="auto" w:fill="F9F9FB"/>
          </w:tcPr>
          <w:p w14:paraId="3E13CD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8.109</w:t>
            </w:r>
          </w:p>
        </w:tc>
      </w:tr>
      <w:tr w:rsidR="002A51CE" w:rsidRPr="00B74784" w14:paraId="10739B3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34D6C0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C3615D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[Q19=4]</w:t>
            </w:r>
          </w:p>
        </w:tc>
        <w:tc>
          <w:tcPr>
            <w:tcW w:w="1070" w:type="dxa"/>
            <w:tcBorders>
              <w:top w:val="single" w:sz="8" w:space="0" w:color="AEAEAE"/>
              <w:left w:val="nil"/>
              <w:bottom w:val="single" w:sz="8" w:space="0" w:color="AEAEAE"/>
              <w:right w:val="single" w:sz="8" w:space="0" w:color="E0E0E0"/>
            </w:tcBorders>
            <w:shd w:val="clear" w:color="auto" w:fill="F9F9FB"/>
          </w:tcPr>
          <w:p w14:paraId="51F1D0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-17.335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4E6E9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9.194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9889D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9204C8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7244A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.059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64EF04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-35.354</w:t>
            </w:r>
          </w:p>
        </w:tc>
        <w:tc>
          <w:tcPr>
            <w:tcW w:w="1449" w:type="dxa"/>
            <w:tcBorders>
              <w:top w:val="single" w:sz="8" w:space="0" w:color="AEAEAE"/>
              <w:left w:val="single" w:sz="8" w:space="0" w:color="E0E0E0"/>
              <w:bottom w:val="single" w:sz="8" w:space="0" w:color="AEAEAE"/>
              <w:right w:val="nil"/>
            </w:tcBorders>
            <w:shd w:val="clear" w:color="auto" w:fill="F9F9FB"/>
          </w:tcPr>
          <w:p w14:paraId="0D65AB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.684</w:t>
            </w:r>
          </w:p>
        </w:tc>
      </w:tr>
      <w:tr w:rsidR="002A51CE" w:rsidRPr="00B74784" w14:paraId="36744C1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E174A8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92EE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[Q19=5]</w:t>
            </w:r>
          </w:p>
        </w:tc>
        <w:tc>
          <w:tcPr>
            <w:tcW w:w="1070" w:type="dxa"/>
            <w:tcBorders>
              <w:top w:val="single" w:sz="8" w:space="0" w:color="AEAEAE"/>
              <w:left w:val="nil"/>
              <w:bottom w:val="single" w:sz="8" w:space="0" w:color="AEAEAE"/>
              <w:right w:val="single" w:sz="8" w:space="0" w:color="E0E0E0"/>
            </w:tcBorders>
            <w:shd w:val="clear" w:color="auto" w:fill="F9F9FB"/>
          </w:tcPr>
          <w:p w14:paraId="05E55B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AF365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99688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64B9E1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FCC8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59A13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2F9DB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665C67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6978E3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F37532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[Q20=1]</w:t>
            </w:r>
          </w:p>
        </w:tc>
        <w:tc>
          <w:tcPr>
            <w:tcW w:w="1070" w:type="dxa"/>
            <w:tcBorders>
              <w:top w:val="single" w:sz="8" w:space="0" w:color="AEAEAE"/>
              <w:left w:val="nil"/>
              <w:bottom w:val="single" w:sz="8" w:space="0" w:color="AEAEAE"/>
              <w:right w:val="single" w:sz="8" w:space="0" w:color="E0E0E0"/>
            </w:tcBorders>
            <w:shd w:val="clear" w:color="auto" w:fill="F9F9FB"/>
          </w:tcPr>
          <w:p w14:paraId="287DFF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16.706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4BD91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8.898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7729B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3.525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BEC0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F1DBB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.060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B8646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-.733</w:t>
            </w:r>
          </w:p>
        </w:tc>
        <w:tc>
          <w:tcPr>
            <w:tcW w:w="1449" w:type="dxa"/>
            <w:tcBorders>
              <w:top w:val="single" w:sz="8" w:space="0" w:color="AEAEAE"/>
              <w:left w:val="single" w:sz="8" w:space="0" w:color="E0E0E0"/>
              <w:bottom w:val="single" w:sz="8" w:space="0" w:color="AEAEAE"/>
              <w:right w:val="nil"/>
            </w:tcBorders>
            <w:shd w:val="clear" w:color="auto" w:fill="F9F9FB"/>
          </w:tcPr>
          <w:p w14:paraId="495469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34.145</w:t>
            </w:r>
          </w:p>
        </w:tc>
      </w:tr>
      <w:tr w:rsidR="002A51CE" w:rsidRPr="00B74784" w14:paraId="77D27C0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97CAAA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EABFB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[Q20=2]</w:t>
            </w:r>
          </w:p>
        </w:tc>
        <w:tc>
          <w:tcPr>
            <w:tcW w:w="1070" w:type="dxa"/>
            <w:tcBorders>
              <w:top w:val="single" w:sz="8" w:space="0" w:color="AEAEAE"/>
              <w:left w:val="nil"/>
              <w:bottom w:val="single" w:sz="8" w:space="0" w:color="AEAEAE"/>
              <w:right w:val="single" w:sz="8" w:space="0" w:color="E0E0E0"/>
            </w:tcBorders>
            <w:shd w:val="clear" w:color="auto" w:fill="F9F9FB"/>
          </w:tcPr>
          <w:p w14:paraId="36EB6C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17.000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0B296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10.029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44BA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DA1F0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882B63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994CB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-2.657</w:t>
            </w:r>
          </w:p>
        </w:tc>
        <w:tc>
          <w:tcPr>
            <w:tcW w:w="1449" w:type="dxa"/>
            <w:tcBorders>
              <w:top w:val="single" w:sz="8" w:space="0" w:color="AEAEAE"/>
              <w:left w:val="single" w:sz="8" w:space="0" w:color="E0E0E0"/>
              <w:bottom w:val="single" w:sz="8" w:space="0" w:color="AEAEAE"/>
              <w:right w:val="nil"/>
            </w:tcBorders>
            <w:shd w:val="clear" w:color="auto" w:fill="F9F9FB"/>
          </w:tcPr>
          <w:p w14:paraId="0C4CC2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36.657</w:t>
            </w:r>
          </w:p>
        </w:tc>
      </w:tr>
      <w:tr w:rsidR="002A51CE" w:rsidRPr="00B74784" w14:paraId="1F834A3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0EC78C6"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AE21D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[Q20=3]</w:t>
            </w:r>
          </w:p>
        </w:tc>
        <w:tc>
          <w:tcPr>
            <w:tcW w:w="1070" w:type="dxa"/>
            <w:tcBorders>
              <w:top w:val="single" w:sz="8" w:space="0" w:color="AEAEAE"/>
              <w:left w:val="nil"/>
              <w:bottom w:val="single" w:sz="8" w:space="0" w:color="AEAEAE"/>
              <w:right w:val="single" w:sz="8" w:space="0" w:color="E0E0E0"/>
            </w:tcBorders>
            <w:shd w:val="clear" w:color="auto" w:fill="F9F9FB"/>
          </w:tcPr>
          <w:p w14:paraId="7F85E1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12.591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E200E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7.763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EDBF6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2.631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791D8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2123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F58FE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-2.623</w:t>
            </w:r>
          </w:p>
        </w:tc>
        <w:tc>
          <w:tcPr>
            <w:tcW w:w="1449" w:type="dxa"/>
            <w:tcBorders>
              <w:top w:val="single" w:sz="8" w:space="0" w:color="AEAEAE"/>
              <w:left w:val="single" w:sz="8" w:space="0" w:color="E0E0E0"/>
              <w:bottom w:val="single" w:sz="8" w:space="0" w:color="AEAEAE"/>
              <w:right w:val="nil"/>
            </w:tcBorders>
            <w:shd w:val="clear" w:color="auto" w:fill="F9F9FB"/>
          </w:tcPr>
          <w:p w14:paraId="141C5F5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27.805</w:t>
            </w:r>
          </w:p>
        </w:tc>
      </w:tr>
      <w:tr w:rsidR="002A51CE" w:rsidRPr="00B74784" w14:paraId="63CE8F4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AC36BF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6109A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[Q20=4]</w:t>
            </w:r>
          </w:p>
        </w:tc>
        <w:tc>
          <w:tcPr>
            <w:tcW w:w="1070" w:type="dxa"/>
            <w:tcBorders>
              <w:top w:val="single" w:sz="8" w:space="0" w:color="AEAEAE"/>
              <w:left w:val="nil"/>
              <w:bottom w:val="single" w:sz="8" w:space="0" w:color="AEAEAE"/>
              <w:right w:val="single" w:sz="8" w:space="0" w:color="E0E0E0"/>
            </w:tcBorders>
            <w:shd w:val="clear" w:color="auto" w:fill="F9F9FB"/>
          </w:tcPr>
          <w:p w14:paraId="45F0B4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15.932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E3F518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8.727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27082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3.333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A6F7E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6538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.068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0483B8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-1.172</w:t>
            </w:r>
          </w:p>
        </w:tc>
        <w:tc>
          <w:tcPr>
            <w:tcW w:w="1449" w:type="dxa"/>
            <w:tcBorders>
              <w:top w:val="single" w:sz="8" w:space="0" w:color="AEAEAE"/>
              <w:left w:val="single" w:sz="8" w:space="0" w:color="E0E0E0"/>
              <w:bottom w:val="single" w:sz="8" w:space="0" w:color="AEAEAE"/>
              <w:right w:val="nil"/>
            </w:tcBorders>
            <w:shd w:val="clear" w:color="auto" w:fill="F9F9FB"/>
          </w:tcPr>
          <w:p w14:paraId="6E202F9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33.036</w:t>
            </w:r>
          </w:p>
        </w:tc>
      </w:tr>
      <w:tr w:rsidR="002A51CE" w:rsidRPr="00B74784" w14:paraId="7AB431D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65ADE1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70645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[Q20=5]</w:t>
            </w:r>
          </w:p>
        </w:tc>
        <w:tc>
          <w:tcPr>
            <w:tcW w:w="1070" w:type="dxa"/>
            <w:tcBorders>
              <w:top w:val="single" w:sz="8" w:space="0" w:color="AEAEAE"/>
              <w:left w:val="nil"/>
              <w:bottom w:val="single" w:sz="8" w:space="0" w:color="AEAEAE"/>
              <w:right w:val="single" w:sz="8" w:space="0" w:color="E0E0E0"/>
            </w:tcBorders>
            <w:shd w:val="clear" w:color="auto" w:fill="F9F9FB"/>
          </w:tcPr>
          <w:p w14:paraId="76A483E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06632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B9EE33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97EFD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7E279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66D2B1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51B7DC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68DC223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DEA334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CBDB0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[Q21=1]</w:t>
            </w:r>
          </w:p>
        </w:tc>
        <w:tc>
          <w:tcPr>
            <w:tcW w:w="1070" w:type="dxa"/>
            <w:tcBorders>
              <w:top w:val="single" w:sz="8" w:space="0" w:color="AEAEAE"/>
              <w:left w:val="nil"/>
              <w:bottom w:val="single" w:sz="8" w:space="0" w:color="AEAEAE"/>
              <w:right w:val="single" w:sz="8" w:space="0" w:color="E0E0E0"/>
            </w:tcBorders>
            <w:shd w:val="clear" w:color="auto" w:fill="F9F9FB"/>
          </w:tcPr>
          <w:p w14:paraId="241FDE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59CE90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4.407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A5885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.020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6C4B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A2A5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7B69A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-9.257</w:t>
            </w:r>
          </w:p>
        </w:tc>
        <w:tc>
          <w:tcPr>
            <w:tcW w:w="1449" w:type="dxa"/>
            <w:tcBorders>
              <w:top w:val="single" w:sz="8" w:space="0" w:color="AEAEAE"/>
              <w:left w:val="single" w:sz="8" w:space="0" w:color="E0E0E0"/>
              <w:bottom w:val="single" w:sz="8" w:space="0" w:color="AEAEAE"/>
              <w:right w:val="nil"/>
            </w:tcBorders>
            <w:shd w:val="clear" w:color="auto" w:fill="F9F9FB"/>
          </w:tcPr>
          <w:p w14:paraId="636305A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8.020</w:t>
            </w:r>
          </w:p>
        </w:tc>
      </w:tr>
      <w:tr w:rsidR="002A51CE" w:rsidRPr="00B74784" w14:paraId="6AA20B9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01A912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64006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[Q21=2]</w:t>
            </w:r>
          </w:p>
        </w:tc>
        <w:tc>
          <w:tcPr>
            <w:tcW w:w="1070" w:type="dxa"/>
            <w:tcBorders>
              <w:top w:val="single" w:sz="8" w:space="0" w:color="AEAEAE"/>
              <w:left w:val="nil"/>
              <w:bottom w:val="single" w:sz="8" w:space="0" w:color="AEAEAE"/>
              <w:right w:val="single" w:sz="8" w:space="0" w:color="E0E0E0"/>
            </w:tcBorders>
            <w:shd w:val="clear" w:color="auto" w:fill="F9F9FB"/>
          </w:tcPr>
          <w:p w14:paraId="11593F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-.856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7E3FE5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4.939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0A00D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728D69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BE56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4FCA99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-10.536</w:t>
            </w:r>
          </w:p>
        </w:tc>
        <w:tc>
          <w:tcPr>
            <w:tcW w:w="1449" w:type="dxa"/>
            <w:tcBorders>
              <w:top w:val="single" w:sz="8" w:space="0" w:color="AEAEAE"/>
              <w:left w:val="single" w:sz="8" w:space="0" w:color="E0E0E0"/>
              <w:bottom w:val="single" w:sz="8" w:space="0" w:color="AEAEAE"/>
              <w:right w:val="nil"/>
            </w:tcBorders>
            <w:shd w:val="clear" w:color="auto" w:fill="F9F9FB"/>
          </w:tcPr>
          <w:p w14:paraId="3C036E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8.824</w:t>
            </w:r>
          </w:p>
        </w:tc>
      </w:tr>
      <w:tr w:rsidR="002A51CE" w:rsidRPr="00B74784" w14:paraId="30CE685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5A481E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317EB5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[Q21=3]</w:t>
            </w:r>
          </w:p>
        </w:tc>
        <w:tc>
          <w:tcPr>
            <w:tcW w:w="1070" w:type="dxa"/>
            <w:tcBorders>
              <w:top w:val="single" w:sz="8" w:space="0" w:color="AEAEAE"/>
              <w:left w:val="nil"/>
              <w:bottom w:val="single" w:sz="8" w:space="0" w:color="AEAEAE"/>
              <w:right w:val="single" w:sz="8" w:space="0" w:color="E0E0E0"/>
            </w:tcBorders>
            <w:shd w:val="clear" w:color="auto" w:fill="F9F9FB"/>
          </w:tcPr>
          <w:p w14:paraId="77ABFE1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-.403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C40571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4.493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B5A86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D528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E85E5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1C1BD2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-9.208</w:t>
            </w:r>
          </w:p>
        </w:tc>
        <w:tc>
          <w:tcPr>
            <w:tcW w:w="1449" w:type="dxa"/>
            <w:tcBorders>
              <w:top w:val="single" w:sz="8" w:space="0" w:color="AEAEAE"/>
              <w:left w:val="single" w:sz="8" w:space="0" w:color="E0E0E0"/>
              <w:bottom w:val="single" w:sz="8" w:space="0" w:color="AEAEAE"/>
              <w:right w:val="nil"/>
            </w:tcBorders>
            <w:shd w:val="clear" w:color="auto" w:fill="F9F9FB"/>
          </w:tcPr>
          <w:p w14:paraId="608386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8.402</w:t>
            </w:r>
          </w:p>
        </w:tc>
      </w:tr>
      <w:tr w:rsidR="002A51CE" w:rsidRPr="00B74784" w14:paraId="09E37A50"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986325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C451D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[Q21=4]</w:t>
            </w:r>
          </w:p>
        </w:tc>
        <w:tc>
          <w:tcPr>
            <w:tcW w:w="1070" w:type="dxa"/>
            <w:tcBorders>
              <w:top w:val="single" w:sz="8" w:space="0" w:color="AEAEAE"/>
              <w:left w:val="nil"/>
              <w:bottom w:val="single" w:sz="8" w:space="0" w:color="AEAEAE"/>
              <w:right w:val="single" w:sz="8" w:space="0" w:color="E0E0E0"/>
            </w:tcBorders>
            <w:shd w:val="clear" w:color="auto" w:fill="F9F9FB"/>
          </w:tcPr>
          <w:p w14:paraId="7281DE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B4A51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2748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724355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1FDED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.944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8B5B95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-9.410</w:t>
            </w:r>
          </w:p>
        </w:tc>
        <w:tc>
          <w:tcPr>
            <w:tcW w:w="1449" w:type="dxa"/>
            <w:tcBorders>
              <w:top w:val="single" w:sz="8" w:space="0" w:color="AEAEAE"/>
              <w:left w:val="single" w:sz="8" w:space="0" w:color="E0E0E0"/>
              <w:bottom w:val="single" w:sz="8" w:space="0" w:color="AEAEAE"/>
              <w:right w:val="nil"/>
            </w:tcBorders>
            <w:shd w:val="clear" w:color="auto" w:fill="F9F9FB"/>
          </w:tcPr>
          <w:p w14:paraId="4E93745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8.754</w:t>
            </w:r>
          </w:p>
        </w:tc>
      </w:tr>
      <w:tr w:rsidR="002A51CE" w:rsidRPr="00B74784" w14:paraId="291DE6D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6D80BD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94AA9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[Q21=5]</w:t>
            </w:r>
          </w:p>
        </w:tc>
        <w:tc>
          <w:tcPr>
            <w:tcW w:w="1070" w:type="dxa"/>
            <w:tcBorders>
              <w:top w:val="single" w:sz="8" w:space="0" w:color="AEAEAE"/>
              <w:left w:val="nil"/>
              <w:bottom w:val="single" w:sz="8" w:space="0" w:color="AEAEAE"/>
              <w:right w:val="single" w:sz="8" w:space="0" w:color="E0E0E0"/>
            </w:tcBorders>
            <w:shd w:val="clear" w:color="auto" w:fill="F9F9FB"/>
          </w:tcPr>
          <w:p w14:paraId="205FB7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31BB1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8690C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120AF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DFC29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DD5410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492B9C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13FD48B"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B2E3BC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7B8CB9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[Q22=1]</w:t>
            </w:r>
          </w:p>
        </w:tc>
        <w:tc>
          <w:tcPr>
            <w:tcW w:w="1070" w:type="dxa"/>
            <w:tcBorders>
              <w:top w:val="single" w:sz="8" w:space="0" w:color="AEAEAE"/>
              <w:left w:val="nil"/>
              <w:bottom w:val="single" w:sz="8" w:space="0" w:color="AEAEAE"/>
              <w:right w:val="single" w:sz="8" w:space="0" w:color="E0E0E0"/>
            </w:tcBorders>
            <w:shd w:val="clear" w:color="auto" w:fill="F9F9FB"/>
          </w:tcPr>
          <w:p w14:paraId="4767289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1.054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B8DD0D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A90F4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602FD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D136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433802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-6.584</w:t>
            </w:r>
          </w:p>
        </w:tc>
        <w:tc>
          <w:tcPr>
            <w:tcW w:w="1449" w:type="dxa"/>
            <w:tcBorders>
              <w:top w:val="single" w:sz="8" w:space="0" w:color="AEAEAE"/>
              <w:left w:val="single" w:sz="8" w:space="0" w:color="E0E0E0"/>
              <w:bottom w:val="single" w:sz="8" w:space="0" w:color="AEAEAE"/>
              <w:right w:val="nil"/>
            </w:tcBorders>
            <w:shd w:val="clear" w:color="auto" w:fill="F9F9FB"/>
          </w:tcPr>
          <w:p w14:paraId="36C727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8.691</w:t>
            </w:r>
          </w:p>
        </w:tc>
      </w:tr>
      <w:tr w:rsidR="002A51CE" w:rsidRPr="00B74784" w14:paraId="24F264C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8C9937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82B143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[Q22=2]</w:t>
            </w:r>
          </w:p>
        </w:tc>
        <w:tc>
          <w:tcPr>
            <w:tcW w:w="1070" w:type="dxa"/>
            <w:tcBorders>
              <w:top w:val="single" w:sz="8" w:space="0" w:color="AEAEAE"/>
              <w:left w:val="nil"/>
              <w:bottom w:val="single" w:sz="8" w:space="0" w:color="AEAEAE"/>
              <w:right w:val="single" w:sz="8" w:space="0" w:color="E0E0E0"/>
            </w:tcBorders>
            <w:shd w:val="clear" w:color="auto" w:fill="F9F9FB"/>
          </w:tcPr>
          <w:p w14:paraId="37B2A5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1.754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B81D3B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4.687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EA4E4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6ED89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B4130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.708</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044A0C2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-7.433</w:t>
            </w:r>
          </w:p>
        </w:tc>
        <w:tc>
          <w:tcPr>
            <w:tcW w:w="1449" w:type="dxa"/>
            <w:tcBorders>
              <w:top w:val="single" w:sz="8" w:space="0" w:color="AEAEAE"/>
              <w:left w:val="single" w:sz="8" w:space="0" w:color="E0E0E0"/>
              <w:bottom w:val="single" w:sz="8" w:space="0" w:color="AEAEAE"/>
              <w:right w:val="nil"/>
            </w:tcBorders>
            <w:shd w:val="clear" w:color="auto" w:fill="F9F9FB"/>
          </w:tcPr>
          <w:p w14:paraId="27C0A7C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10.940</w:t>
            </w:r>
          </w:p>
        </w:tc>
      </w:tr>
      <w:tr w:rsidR="002A51CE" w:rsidRPr="00B74784" w14:paraId="55FADE5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211D39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0EEBD1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[Q22=3]</w:t>
            </w:r>
          </w:p>
        </w:tc>
        <w:tc>
          <w:tcPr>
            <w:tcW w:w="1070" w:type="dxa"/>
            <w:tcBorders>
              <w:top w:val="single" w:sz="8" w:space="0" w:color="AEAEAE"/>
              <w:left w:val="nil"/>
              <w:bottom w:val="single" w:sz="8" w:space="0" w:color="AEAEAE"/>
              <w:right w:val="single" w:sz="8" w:space="0" w:color="E0E0E0"/>
            </w:tcBorders>
            <w:shd w:val="clear" w:color="auto" w:fill="F9F9FB"/>
          </w:tcPr>
          <w:p w14:paraId="61D809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2.529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7DEFF7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5.695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0FB729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67D6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F8CCB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769E9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-8.633</w:t>
            </w:r>
          </w:p>
        </w:tc>
        <w:tc>
          <w:tcPr>
            <w:tcW w:w="1449" w:type="dxa"/>
            <w:tcBorders>
              <w:top w:val="single" w:sz="8" w:space="0" w:color="AEAEAE"/>
              <w:left w:val="single" w:sz="8" w:space="0" w:color="E0E0E0"/>
              <w:bottom w:val="single" w:sz="8" w:space="0" w:color="AEAEAE"/>
              <w:right w:val="nil"/>
            </w:tcBorders>
            <w:shd w:val="clear" w:color="auto" w:fill="F9F9FB"/>
          </w:tcPr>
          <w:p w14:paraId="452C77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13.692</w:t>
            </w:r>
          </w:p>
        </w:tc>
      </w:tr>
      <w:tr w:rsidR="002A51CE" w:rsidRPr="00B74784" w14:paraId="20B689F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4305E10"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9556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[Q22=4]</w:t>
            </w:r>
          </w:p>
        </w:tc>
        <w:tc>
          <w:tcPr>
            <w:tcW w:w="1070" w:type="dxa"/>
            <w:tcBorders>
              <w:top w:val="single" w:sz="8" w:space="0" w:color="AEAEAE"/>
              <w:left w:val="nil"/>
              <w:bottom w:val="single" w:sz="8" w:space="0" w:color="AEAEAE"/>
              <w:right w:val="single" w:sz="8" w:space="0" w:color="E0E0E0"/>
            </w:tcBorders>
            <w:shd w:val="clear" w:color="auto" w:fill="F9F9FB"/>
          </w:tcPr>
          <w:p w14:paraId="623622B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1.334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DD95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3.916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BA48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16D98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4887A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2E1874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-6.342</w:t>
            </w:r>
          </w:p>
        </w:tc>
        <w:tc>
          <w:tcPr>
            <w:tcW w:w="1449" w:type="dxa"/>
            <w:tcBorders>
              <w:top w:val="single" w:sz="8" w:space="0" w:color="AEAEAE"/>
              <w:left w:val="single" w:sz="8" w:space="0" w:color="E0E0E0"/>
              <w:bottom w:val="single" w:sz="8" w:space="0" w:color="AEAEAE"/>
              <w:right w:val="nil"/>
            </w:tcBorders>
            <w:shd w:val="clear" w:color="auto" w:fill="F9F9FB"/>
          </w:tcPr>
          <w:p w14:paraId="110FA8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9.010</w:t>
            </w:r>
          </w:p>
        </w:tc>
      </w:tr>
      <w:tr w:rsidR="002A51CE" w:rsidRPr="00B74784" w14:paraId="33DC7EE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5D6FBE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38BAC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[Q22=5]</w:t>
            </w:r>
          </w:p>
        </w:tc>
        <w:tc>
          <w:tcPr>
            <w:tcW w:w="1070" w:type="dxa"/>
            <w:tcBorders>
              <w:top w:val="single" w:sz="8" w:space="0" w:color="AEAEAE"/>
              <w:left w:val="nil"/>
              <w:bottom w:val="single" w:sz="8" w:space="0" w:color="AEAEAE"/>
              <w:right w:val="single" w:sz="8" w:space="0" w:color="E0E0E0"/>
            </w:tcBorders>
            <w:shd w:val="clear" w:color="auto" w:fill="F9F9FB"/>
          </w:tcPr>
          <w:p w14:paraId="505F0EA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9C2B5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BCA1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87DD8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ED981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94103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E3860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6EF3AED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CFD258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69696E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[Q23=1]</w:t>
            </w:r>
          </w:p>
        </w:tc>
        <w:tc>
          <w:tcPr>
            <w:tcW w:w="1070" w:type="dxa"/>
            <w:tcBorders>
              <w:top w:val="single" w:sz="8" w:space="0" w:color="AEAEAE"/>
              <w:left w:val="nil"/>
              <w:bottom w:val="single" w:sz="8" w:space="0" w:color="AEAEAE"/>
              <w:right w:val="single" w:sz="8" w:space="0" w:color="E0E0E0"/>
            </w:tcBorders>
            <w:shd w:val="clear" w:color="auto" w:fill="F9F9FB"/>
          </w:tcPr>
          <w:p w14:paraId="5A28A98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4.424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4FBCE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2.963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B3D0BE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2.230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FE2E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573E4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FDEE2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-1.383</w:t>
            </w:r>
          </w:p>
        </w:tc>
        <w:tc>
          <w:tcPr>
            <w:tcW w:w="1449" w:type="dxa"/>
            <w:tcBorders>
              <w:top w:val="single" w:sz="8" w:space="0" w:color="AEAEAE"/>
              <w:left w:val="single" w:sz="8" w:space="0" w:color="E0E0E0"/>
              <w:bottom w:val="single" w:sz="8" w:space="0" w:color="AEAEAE"/>
              <w:right w:val="nil"/>
            </w:tcBorders>
            <w:shd w:val="clear" w:color="auto" w:fill="F9F9FB"/>
          </w:tcPr>
          <w:p w14:paraId="1EA65A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10.231</w:t>
            </w:r>
          </w:p>
        </w:tc>
      </w:tr>
      <w:tr w:rsidR="002A51CE" w:rsidRPr="00B74784" w14:paraId="4405B90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587786D"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923AD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[Q23=2]</w:t>
            </w:r>
          </w:p>
        </w:tc>
        <w:tc>
          <w:tcPr>
            <w:tcW w:w="1070" w:type="dxa"/>
            <w:tcBorders>
              <w:top w:val="single" w:sz="8" w:space="0" w:color="AEAEAE"/>
              <w:left w:val="nil"/>
              <w:bottom w:val="single" w:sz="8" w:space="0" w:color="AEAEAE"/>
              <w:right w:val="single" w:sz="8" w:space="0" w:color="E0E0E0"/>
            </w:tcBorders>
            <w:shd w:val="clear" w:color="auto" w:fill="F9F9FB"/>
          </w:tcPr>
          <w:p w14:paraId="38B312E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8E83A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4.355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01159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.046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A00F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B75D8A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.831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3044BD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-7.605</w:t>
            </w:r>
          </w:p>
        </w:tc>
        <w:tc>
          <w:tcPr>
            <w:tcW w:w="1449" w:type="dxa"/>
            <w:tcBorders>
              <w:top w:val="single" w:sz="8" w:space="0" w:color="AEAEAE"/>
              <w:left w:val="single" w:sz="8" w:space="0" w:color="E0E0E0"/>
              <w:bottom w:val="single" w:sz="8" w:space="0" w:color="AEAEAE"/>
              <w:right w:val="nil"/>
            </w:tcBorders>
            <w:shd w:val="clear" w:color="auto" w:fill="F9F9FB"/>
          </w:tcPr>
          <w:p w14:paraId="16DD54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9.469</w:t>
            </w:r>
          </w:p>
        </w:tc>
      </w:tr>
      <w:tr w:rsidR="002A51CE" w:rsidRPr="00B74784" w14:paraId="36B1191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A980F0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68505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[Q23=3]</w:t>
            </w:r>
          </w:p>
        </w:tc>
        <w:tc>
          <w:tcPr>
            <w:tcW w:w="1070" w:type="dxa"/>
            <w:tcBorders>
              <w:top w:val="single" w:sz="8" w:space="0" w:color="AEAEAE"/>
              <w:left w:val="nil"/>
              <w:bottom w:val="single" w:sz="8" w:space="0" w:color="AEAEAE"/>
              <w:right w:val="single" w:sz="8" w:space="0" w:color="E0E0E0"/>
            </w:tcBorders>
            <w:shd w:val="clear" w:color="auto" w:fill="F9F9FB"/>
          </w:tcPr>
          <w:p w14:paraId="583526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1.420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A20A3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3.683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11C47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FC27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777B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.700</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AC3362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-5.799</w:t>
            </w:r>
          </w:p>
        </w:tc>
        <w:tc>
          <w:tcPr>
            <w:tcW w:w="1449" w:type="dxa"/>
            <w:tcBorders>
              <w:top w:val="single" w:sz="8" w:space="0" w:color="AEAEAE"/>
              <w:left w:val="single" w:sz="8" w:space="0" w:color="E0E0E0"/>
              <w:bottom w:val="single" w:sz="8" w:space="0" w:color="AEAEAE"/>
              <w:right w:val="nil"/>
            </w:tcBorders>
            <w:shd w:val="clear" w:color="auto" w:fill="F9F9FB"/>
          </w:tcPr>
          <w:p w14:paraId="3E00906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8.639</w:t>
            </w:r>
          </w:p>
        </w:tc>
      </w:tr>
      <w:tr w:rsidR="002A51CE" w:rsidRPr="00B74784" w14:paraId="3277C55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31C2E0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B1E45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[Q23=4]</w:t>
            </w:r>
          </w:p>
        </w:tc>
        <w:tc>
          <w:tcPr>
            <w:tcW w:w="1070" w:type="dxa"/>
            <w:tcBorders>
              <w:top w:val="single" w:sz="8" w:space="0" w:color="AEAEAE"/>
              <w:left w:val="nil"/>
              <w:bottom w:val="single" w:sz="8" w:space="0" w:color="AEAEAE"/>
              <w:right w:val="single" w:sz="8" w:space="0" w:color="E0E0E0"/>
            </w:tcBorders>
            <w:shd w:val="clear" w:color="auto" w:fill="F9F9FB"/>
          </w:tcPr>
          <w:p w14:paraId="435043C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946371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3.301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5BC2D7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F2A273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F2E7CA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.757</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5703A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-5.446</w:t>
            </w:r>
          </w:p>
        </w:tc>
        <w:tc>
          <w:tcPr>
            <w:tcW w:w="1449" w:type="dxa"/>
            <w:tcBorders>
              <w:top w:val="single" w:sz="8" w:space="0" w:color="AEAEAE"/>
              <w:left w:val="single" w:sz="8" w:space="0" w:color="E0E0E0"/>
              <w:bottom w:val="single" w:sz="8" w:space="0" w:color="AEAEAE"/>
              <w:right w:val="nil"/>
            </w:tcBorders>
            <w:shd w:val="clear" w:color="auto" w:fill="F9F9FB"/>
          </w:tcPr>
          <w:p w14:paraId="6D74BCB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7.492</w:t>
            </w:r>
          </w:p>
        </w:tc>
      </w:tr>
      <w:tr w:rsidR="002A51CE" w:rsidRPr="00B74784" w14:paraId="30BFB02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7D9875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F2B24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[Q23=5]</w:t>
            </w:r>
          </w:p>
        </w:tc>
        <w:tc>
          <w:tcPr>
            <w:tcW w:w="1070" w:type="dxa"/>
            <w:tcBorders>
              <w:top w:val="single" w:sz="8" w:space="0" w:color="AEAEAE"/>
              <w:left w:val="nil"/>
              <w:bottom w:val="single" w:sz="8" w:space="0" w:color="AEAEAE"/>
              <w:right w:val="single" w:sz="8" w:space="0" w:color="E0E0E0"/>
            </w:tcBorders>
            <w:shd w:val="clear" w:color="auto" w:fill="F9F9FB"/>
          </w:tcPr>
          <w:p w14:paraId="251B665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731504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9E16A4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7B68E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881EA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E0DB01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0E2807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21CB189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4D5342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23EF5F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[Q24=1]</w:t>
            </w:r>
          </w:p>
        </w:tc>
        <w:tc>
          <w:tcPr>
            <w:tcW w:w="1070" w:type="dxa"/>
            <w:tcBorders>
              <w:top w:val="single" w:sz="8" w:space="0" w:color="AEAEAE"/>
              <w:left w:val="nil"/>
              <w:bottom w:val="single" w:sz="8" w:space="0" w:color="AEAEAE"/>
              <w:right w:val="single" w:sz="8" w:space="0" w:color="E0E0E0"/>
            </w:tcBorders>
            <w:shd w:val="clear" w:color="auto" w:fill="F9F9FB"/>
          </w:tcPr>
          <w:p w14:paraId="046FD6B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-2.090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18DAC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3.638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1B0D6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.330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FDD44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68718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.566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7B0D4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-9.219</w:t>
            </w:r>
          </w:p>
        </w:tc>
        <w:tc>
          <w:tcPr>
            <w:tcW w:w="1449" w:type="dxa"/>
            <w:tcBorders>
              <w:top w:val="single" w:sz="8" w:space="0" w:color="AEAEAE"/>
              <w:left w:val="single" w:sz="8" w:space="0" w:color="E0E0E0"/>
              <w:bottom w:val="single" w:sz="8" w:space="0" w:color="AEAEAE"/>
              <w:right w:val="nil"/>
            </w:tcBorders>
            <w:shd w:val="clear" w:color="auto" w:fill="F9F9FB"/>
          </w:tcPr>
          <w:p w14:paraId="05D043F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5.039</w:t>
            </w:r>
          </w:p>
        </w:tc>
      </w:tr>
      <w:tr w:rsidR="002A51CE" w:rsidRPr="00B74784" w14:paraId="49CBBB71"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77B40D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E73EF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[Q24=2]</w:t>
            </w:r>
          </w:p>
        </w:tc>
        <w:tc>
          <w:tcPr>
            <w:tcW w:w="1070" w:type="dxa"/>
            <w:tcBorders>
              <w:top w:val="single" w:sz="8" w:space="0" w:color="AEAEAE"/>
              <w:left w:val="nil"/>
              <w:bottom w:val="single" w:sz="8" w:space="0" w:color="AEAEAE"/>
              <w:right w:val="single" w:sz="8" w:space="0" w:color="E0E0E0"/>
            </w:tcBorders>
            <w:shd w:val="clear" w:color="auto" w:fill="F9F9FB"/>
          </w:tcPr>
          <w:p w14:paraId="60C6F1F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1.645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B3D7F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6.311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4D50C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.068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20011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CD778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.794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142EE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-10.725</w:t>
            </w:r>
          </w:p>
        </w:tc>
        <w:tc>
          <w:tcPr>
            <w:tcW w:w="1449" w:type="dxa"/>
            <w:tcBorders>
              <w:top w:val="single" w:sz="8" w:space="0" w:color="AEAEAE"/>
              <w:left w:val="single" w:sz="8" w:space="0" w:color="E0E0E0"/>
              <w:bottom w:val="single" w:sz="8" w:space="0" w:color="AEAEAE"/>
              <w:right w:val="nil"/>
            </w:tcBorders>
            <w:shd w:val="clear" w:color="auto" w:fill="F9F9FB"/>
          </w:tcPr>
          <w:p w14:paraId="3FC37E2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14.015</w:t>
            </w:r>
          </w:p>
        </w:tc>
      </w:tr>
      <w:tr w:rsidR="002A51CE" w:rsidRPr="00B74784" w14:paraId="43B6532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7E2C202"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139860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[Q24=3]</w:t>
            </w:r>
          </w:p>
        </w:tc>
        <w:tc>
          <w:tcPr>
            <w:tcW w:w="1070" w:type="dxa"/>
            <w:tcBorders>
              <w:top w:val="single" w:sz="8" w:space="0" w:color="AEAEAE"/>
              <w:left w:val="nil"/>
              <w:bottom w:val="single" w:sz="8" w:space="0" w:color="AEAEAE"/>
              <w:right w:val="single" w:sz="8" w:space="0" w:color="E0E0E0"/>
            </w:tcBorders>
            <w:shd w:val="clear" w:color="auto" w:fill="F9F9FB"/>
          </w:tcPr>
          <w:p w14:paraId="56D81A2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3.995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B6F3E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3.003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5BABE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1.770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830EB7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7C5925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18CCFB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-1.890</w:t>
            </w:r>
          </w:p>
        </w:tc>
        <w:tc>
          <w:tcPr>
            <w:tcW w:w="1449" w:type="dxa"/>
            <w:tcBorders>
              <w:top w:val="single" w:sz="8" w:space="0" w:color="AEAEAE"/>
              <w:left w:val="single" w:sz="8" w:space="0" w:color="E0E0E0"/>
              <w:bottom w:val="single" w:sz="8" w:space="0" w:color="AEAEAE"/>
              <w:right w:val="nil"/>
            </w:tcBorders>
            <w:shd w:val="clear" w:color="auto" w:fill="F9F9FB"/>
          </w:tcPr>
          <w:p w14:paraId="3209F98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9.881</w:t>
            </w:r>
          </w:p>
        </w:tc>
      </w:tr>
      <w:tr w:rsidR="002A51CE" w:rsidRPr="00B74784" w14:paraId="0B27900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4A2132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8C6B52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[Q24=4]</w:t>
            </w:r>
          </w:p>
        </w:tc>
        <w:tc>
          <w:tcPr>
            <w:tcW w:w="1070" w:type="dxa"/>
            <w:tcBorders>
              <w:top w:val="single" w:sz="8" w:space="0" w:color="AEAEAE"/>
              <w:left w:val="nil"/>
              <w:bottom w:val="single" w:sz="8" w:space="0" w:color="AEAEAE"/>
              <w:right w:val="single" w:sz="8" w:space="0" w:color="E0E0E0"/>
            </w:tcBorders>
            <w:shd w:val="clear" w:color="auto" w:fill="F9F9FB"/>
          </w:tcPr>
          <w:p w14:paraId="1A1FC8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-2.147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06EAAD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4.440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9CC9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EC2E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4C3211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CD8E32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-10.849</w:t>
            </w:r>
          </w:p>
        </w:tc>
        <w:tc>
          <w:tcPr>
            <w:tcW w:w="1449" w:type="dxa"/>
            <w:tcBorders>
              <w:top w:val="single" w:sz="8" w:space="0" w:color="AEAEAE"/>
              <w:left w:val="single" w:sz="8" w:space="0" w:color="E0E0E0"/>
              <w:bottom w:val="single" w:sz="8" w:space="0" w:color="AEAEAE"/>
              <w:right w:val="nil"/>
            </w:tcBorders>
            <w:shd w:val="clear" w:color="auto" w:fill="F9F9FB"/>
          </w:tcPr>
          <w:p w14:paraId="078EC4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6.554</w:t>
            </w:r>
          </w:p>
        </w:tc>
      </w:tr>
      <w:tr w:rsidR="002A51CE" w:rsidRPr="00B74784" w14:paraId="4C9CD7F5"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7CE056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5B259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[Q24=5]</w:t>
            </w:r>
          </w:p>
        </w:tc>
        <w:tc>
          <w:tcPr>
            <w:tcW w:w="1070" w:type="dxa"/>
            <w:tcBorders>
              <w:top w:val="single" w:sz="8" w:space="0" w:color="AEAEAE"/>
              <w:left w:val="nil"/>
              <w:bottom w:val="single" w:sz="8" w:space="0" w:color="AEAEAE"/>
              <w:right w:val="single" w:sz="8" w:space="0" w:color="E0E0E0"/>
            </w:tcBorders>
            <w:shd w:val="clear" w:color="auto" w:fill="F9F9FB"/>
          </w:tcPr>
          <w:p w14:paraId="263179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3177B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6F39B3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A9764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CECE29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6BD3B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34B2DB8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4108ABC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815ACE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2968D5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[Q25=1]</w:t>
            </w:r>
          </w:p>
        </w:tc>
        <w:tc>
          <w:tcPr>
            <w:tcW w:w="1070" w:type="dxa"/>
            <w:tcBorders>
              <w:top w:val="single" w:sz="8" w:space="0" w:color="AEAEAE"/>
              <w:left w:val="nil"/>
              <w:bottom w:val="single" w:sz="8" w:space="0" w:color="AEAEAE"/>
              <w:right w:val="single" w:sz="8" w:space="0" w:color="E0E0E0"/>
            </w:tcBorders>
            <w:shd w:val="clear" w:color="auto" w:fill="F9F9FB"/>
          </w:tcPr>
          <w:p w14:paraId="54B8BBF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-3.121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4E0EB9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3.865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5F549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.652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E0654A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EAD2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29A63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-10.696</w:t>
            </w:r>
          </w:p>
        </w:tc>
        <w:tc>
          <w:tcPr>
            <w:tcW w:w="1449" w:type="dxa"/>
            <w:tcBorders>
              <w:top w:val="single" w:sz="8" w:space="0" w:color="AEAEAE"/>
              <w:left w:val="single" w:sz="8" w:space="0" w:color="E0E0E0"/>
              <w:bottom w:val="single" w:sz="8" w:space="0" w:color="AEAEAE"/>
              <w:right w:val="nil"/>
            </w:tcBorders>
            <w:shd w:val="clear" w:color="auto" w:fill="F9F9FB"/>
          </w:tcPr>
          <w:p w14:paraId="37D6A87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4.454</w:t>
            </w:r>
          </w:p>
        </w:tc>
      </w:tr>
      <w:tr w:rsidR="002A51CE" w:rsidRPr="00B74784" w14:paraId="621B4D72"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04B3AC8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BEE240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[Q25=2]</w:t>
            </w:r>
          </w:p>
        </w:tc>
        <w:tc>
          <w:tcPr>
            <w:tcW w:w="1070" w:type="dxa"/>
            <w:tcBorders>
              <w:top w:val="single" w:sz="8" w:space="0" w:color="AEAEAE"/>
              <w:left w:val="nil"/>
              <w:bottom w:val="single" w:sz="8" w:space="0" w:color="AEAEAE"/>
              <w:right w:val="single" w:sz="8" w:space="0" w:color="E0E0E0"/>
            </w:tcBorders>
            <w:shd w:val="clear" w:color="auto" w:fill="F9F9FB"/>
          </w:tcPr>
          <w:p w14:paraId="79E85BA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.763</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212254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7.837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D2C495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7066BD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C63094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E67557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-14.597</w:t>
            </w:r>
          </w:p>
        </w:tc>
        <w:tc>
          <w:tcPr>
            <w:tcW w:w="1449" w:type="dxa"/>
            <w:tcBorders>
              <w:top w:val="single" w:sz="8" w:space="0" w:color="AEAEAE"/>
              <w:left w:val="single" w:sz="8" w:space="0" w:color="E0E0E0"/>
              <w:bottom w:val="single" w:sz="8" w:space="0" w:color="AEAEAE"/>
              <w:right w:val="nil"/>
            </w:tcBorders>
            <w:shd w:val="clear" w:color="auto" w:fill="F9F9FB"/>
          </w:tcPr>
          <w:p w14:paraId="0D466EF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16.123</w:t>
            </w:r>
          </w:p>
        </w:tc>
      </w:tr>
      <w:tr w:rsidR="002A51CE" w:rsidRPr="00B74784" w14:paraId="67884EB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C770134"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C760C3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[Q25=3]</w:t>
            </w:r>
          </w:p>
        </w:tc>
        <w:tc>
          <w:tcPr>
            <w:tcW w:w="1070" w:type="dxa"/>
            <w:tcBorders>
              <w:top w:val="single" w:sz="8" w:space="0" w:color="AEAEAE"/>
              <w:left w:val="nil"/>
              <w:bottom w:val="single" w:sz="8" w:space="0" w:color="AEAEAE"/>
              <w:right w:val="single" w:sz="8" w:space="0" w:color="E0E0E0"/>
            </w:tcBorders>
            <w:shd w:val="clear" w:color="auto" w:fill="F9F9FB"/>
          </w:tcPr>
          <w:p w14:paraId="27BFA28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-6.104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DC9E06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3.945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4B238A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2.394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433BD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E77A0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E41392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-13.835</w:t>
            </w:r>
          </w:p>
        </w:tc>
        <w:tc>
          <w:tcPr>
            <w:tcW w:w="1449" w:type="dxa"/>
            <w:tcBorders>
              <w:top w:val="single" w:sz="8" w:space="0" w:color="AEAEAE"/>
              <w:left w:val="single" w:sz="8" w:space="0" w:color="E0E0E0"/>
              <w:bottom w:val="single" w:sz="8" w:space="0" w:color="AEAEAE"/>
              <w:right w:val="nil"/>
            </w:tcBorders>
            <w:shd w:val="clear" w:color="auto" w:fill="F9F9FB"/>
          </w:tcPr>
          <w:p w14:paraId="273997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1.628</w:t>
            </w:r>
          </w:p>
        </w:tc>
      </w:tr>
      <w:tr w:rsidR="002A51CE" w:rsidRPr="00B74784" w14:paraId="453518F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341078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0CB2E6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[Q25=4]</w:t>
            </w:r>
          </w:p>
        </w:tc>
        <w:tc>
          <w:tcPr>
            <w:tcW w:w="1070" w:type="dxa"/>
            <w:tcBorders>
              <w:top w:val="single" w:sz="8" w:space="0" w:color="AEAEAE"/>
              <w:left w:val="nil"/>
              <w:bottom w:val="single" w:sz="8" w:space="0" w:color="AEAEAE"/>
              <w:right w:val="single" w:sz="8" w:space="0" w:color="E0E0E0"/>
            </w:tcBorders>
            <w:shd w:val="clear" w:color="auto" w:fill="F9F9FB"/>
          </w:tcPr>
          <w:p w14:paraId="2DBFBC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-4.231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FBD8B3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2.914</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593369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2.108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BA134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25DE0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6802DF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-9.941</w:t>
            </w:r>
          </w:p>
        </w:tc>
        <w:tc>
          <w:tcPr>
            <w:tcW w:w="1449" w:type="dxa"/>
            <w:tcBorders>
              <w:top w:val="single" w:sz="8" w:space="0" w:color="AEAEAE"/>
              <w:left w:val="single" w:sz="8" w:space="0" w:color="E0E0E0"/>
              <w:bottom w:val="single" w:sz="8" w:space="0" w:color="AEAEAE"/>
              <w:right w:val="nil"/>
            </w:tcBorders>
            <w:shd w:val="clear" w:color="auto" w:fill="F9F9FB"/>
          </w:tcPr>
          <w:p w14:paraId="5E718CD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1.480</w:t>
            </w:r>
          </w:p>
        </w:tc>
      </w:tr>
      <w:tr w:rsidR="002A51CE" w:rsidRPr="00B74784" w14:paraId="28072A9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10B245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37E771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[Q25=5]</w:t>
            </w:r>
          </w:p>
        </w:tc>
        <w:tc>
          <w:tcPr>
            <w:tcW w:w="1070" w:type="dxa"/>
            <w:tcBorders>
              <w:top w:val="single" w:sz="8" w:space="0" w:color="AEAEAE"/>
              <w:left w:val="nil"/>
              <w:bottom w:val="single" w:sz="8" w:space="0" w:color="AEAEAE"/>
              <w:right w:val="single" w:sz="8" w:space="0" w:color="E0E0E0"/>
            </w:tcBorders>
            <w:shd w:val="clear" w:color="auto" w:fill="F9F9FB"/>
          </w:tcPr>
          <w:p w14:paraId="65ACC5B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029D51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FDFFA5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E93BD8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4DB1A1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485D99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5DF8ACB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5B0D1D38"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5FAE171"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4A7710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[Q26=1]</w:t>
            </w:r>
          </w:p>
        </w:tc>
        <w:tc>
          <w:tcPr>
            <w:tcW w:w="1070" w:type="dxa"/>
            <w:tcBorders>
              <w:top w:val="single" w:sz="8" w:space="0" w:color="AEAEAE"/>
              <w:left w:val="nil"/>
              <w:bottom w:val="single" w:sz="8" w:space="0" w:color="AEAEAE"/>
              <w:right w:val="single" w:sz="8" w:space="0" w:color="E0E0E0"/>
            </w:tcBorders>
            <w:shd w:val="clear" w:color="auto" w:fill="F9F9FB"/>
          </w:tcPr>
          <w:p w14:paraId="56A9317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-.831</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33DB034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2.756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419E0A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.091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CD79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8B1B1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.763</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43E6907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-6.232</w:t>
            </w:r>
          </w:p>
        </w:tc>
        <w:tc>
          <w:tcPr>
            <w:tcW w:w="1449" w:type="dxa"/>
            <w:tcBorders>
              <w:top w:val="single" w:sz="8" w:space="0" w:color="AEAEAE"/>
              <w:left w:val="single" w:sz="8" w:space="0" w:color="E0E0E0"/>
              <w:bottom w:val="single" w:sz="8" w:space="0" w:color="AEAEAE"/>
              <w:right w:val="nil"/>
            </w:tcBorders>
            <w:shd w:val="clear" w:color="auto" w:fill="F9F9FB"/>
          </w:tcPr>
          <w:p w14:paraId="7F40266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4.570</w:t>
            </w:r>
          </w:p>
        </w:tc>
      </w:tr>
      <w:tr w:rsidR="002A51CE" w:rsidRPr="00B74784" w14:paraId="59279E8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126E05C"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B79FC4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[Q26=2]</w:t>
            </w:r>
          </w:p>
        </w:tc>
        <w:tc>
          <w:tcPr>
            <w:tcW w:w="1070" w:type="dxa"/>
            <w:tcBorders>
              <w:top w:val="single" w:sz="8" w:space="0" w:color="AEAEAE"/>
              <w:left w:val="nil"/>
              <w:bottom w:val="single" w:sz="8" w:space="0" w:color="AEAEAE"/>
              <w:right w:val="single" w:sz="8" w:space="0" w:color="E0E0E0"/>
            </w:tcBorders>
            <w:shd w:val="clear" w:color="auto" w:fill="F9F9FB"/>
          </w:tcPr>
          <w:p w14:paraId="41D09F0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-1.639</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B721BB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6.857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39E60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DF919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8662F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.811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349D2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-15.079</w:t>
            </w:r>
          </w:p>
        </w:tc>
        <w:tc>
          <w:tcPr>
            <w:tcW w:w="1449" w:type="dxa"/>
            <w:tcBorders>
              <w:top w:val="single" w:sz="8" w:space="0" w:color="AEAEAE"/>
              <w:left w:val="single" w:sz="8" w:space="0" w:color="E0E0E0"/>
              <w:bottom w:val="single" w:sz="8" w:space="0" w:color="AEAEAE"/>
              <w:right w:val="nil"/>
            </w:tcBorders>
            <w:shd w:val="clear" w:color="auto" w:fill="F9F9FB"/>
          </w:tcPr>
          <w:p w14:paraId="32288FF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11.801</w:t>
            </w:r>
          </w:p>
        </w:tc>
      </w:tr>
      <w:tr w:rsidR="002A51CE" w:rsidRPr="00B74784" w14:paraId="23A62C9E"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FF9191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244CA8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[Q26=3]</w:t>
            </w:r>
          </w:p>
        </w:tc>
        <w:tc>
          <w:tcPr>
            <w:tcW w:w="1070" w:type="dxa"/>
            <w:tcBorders>
              <w:top w:val="single" w:sz="8" w:space="0" w:color="AEAEAE"/>
              <w:left w:val="nil"/>
              <w:bottom w:val="single" w:sz="8" w:space="0" w:color="AEAEAE"/>
              <w:right w:val="single" w:sz="8" w:space="0" w:color="E0E0E0"/>
            </w:tcBorders>
            <w:shd w:val="clear" w:color="auto" w:fill="F9F9FB"/>
          </w:tcPr>
          <w:p w14:paraId="541B170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-2.360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E4E596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3.811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EC8AEA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E19F5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1AA1E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.536</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66A7F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-9.830</w:t>
            </w:r>
          </w:p>
        </w:tc>
        <w:tc>
          <w:tcPr>
            <w:tcW w:w="1449" w:type="dxa"/>
            <w:tcBorders>
              <w:top w:val="single" w:sz="8" w:space="0" w:color="AEAEAE"/>
              <w:left w:val="single" w:sz="8" w:space="0" w:color="E0E0E0"/>
              <w:bottom w:val="single" w:sz="8" w:space="0" w:color="AEAEAE"/>
              <w:right w:val="nil"/>
            </w:tcBorders>
            <w:shd w:val="clear" w:color="auto" w:fill="F9F9FB"/>
          </w:tcPr>
          <w:p w14:paraId="2EA24E6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5.110</w:t>
            </w:r>
          </w:p>
        </w:tc>
      </w:tr>
      <w:tr w:rsidR="002A51CE" w:rsidRPr="00B74784" w14:paraId="19744F83"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390A7E85"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62A474F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[Q26=4]</w:t>
            </w:r>
          </w:p>
        </w:tc>
        <w:tc>
          <w:tcPr>
            <w:tcW w:w="1070" w:type="dxa"/>
            <w:tcBorders>
              <w:top w:val="single" w:sz="8" w:space="0" w:color="AEAEAE"/>
              <w:left w:val="nil"/>
              <w:bottom w:val="single" w:sz="8" w:space="0" w:color="AEAEAE"/>
              <w:right w:val="single" w:sz="8" w:space="0" w:color="E0E0E0"/>
            </w:tcBorders>
            <w:shd w:val="clear" w:color="auto" w:fill="F9F9FB"/>
          </w:tcPr>
          <w:p w14:paraId="5A2891A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2.658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168B70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3.866</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941FE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3C3C95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9111F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30F1364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-4.920</w:t>
            </w:r>
          </w:p>
        </w:tc>
        <w:tc>
          <w:tcPr>
            <w:tcW w:w="1449" w:type="dxa"/>
            <w:tcBorders>
              <w:top w:val="single" w:sz="8" w:space="0" w:color="AEAEAE"/>
              <w:left w:val="single" w:sz="8" w:space="0" w:color="E0E0E0"/>
              <w:bottom w:val="single" w:sz="8" w:space="0" w:color="AEAEAE"/>
              <w:right w:val="nil"/>
            </w:tcBorders>
            <w:shd w:val="clear" w:color="auto" w:fill="F9F9FB"/>
          </w:tcPr>
          <w:p w14:paraId="30BB388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10.236</w:t>
            </w:r>
          </w:p>
        </w:tc>
      </w:tr>
      <w:tr w:rsidR="002A51CE" w:rsidRPr="00B74784" w14:paraId="6FE0E937"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E1B1E7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116CBF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[Q26=5]</w:t>
            </w:r>
          </w:p>
        </w:tc>
        <w:tc>
          <w:tcPr>
            <w:tcW w:w="1070" w:type="dxa"/>
            <w:tcBorders>
              <w:top w:val="single" w:sz="8" w:space="0" w:color="AEAEAE"/>
              <w:left w:val="nil"/>
              <w:bottom w:val="single" w:sz="8" w:space="0" w:color="AEAEAE"/>
              <w:right w:val="single" w:sz="8" w:space="0" w:color="E0E0E0"/>
            </w:tcBorders>
            <w:shd w:val="clear" w:color="auto" w:fill="F9F9FB"/>
          </w:tcPr>
          <w:p w14:paraId="13EF1C8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726588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52046E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4D0DC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116102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676EDC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6B8BDE6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E20A1AC"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25FD94B"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21FE4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[Q27=1]</w:t>
            </w:r>
          </w:p>
        </w:tc>
        <w:tc>
          <w:tcPr>
            <w:tcW w:w="1070" w:type="dxa"/>
            <w:tcBorders>
              <w:top w:val="single" w:sz="8" w:space="0" w:color="AEAEAE"/>
              <w:left w:val="nil"/>
              <w:bottom w:val="single" w:sz="8" w:space="0" w:color="AEAEAE"/>
              <w:right w:val="single" w:sz="8" w:space="0" w:color="E0E0E0"/>
            </w:tcBorders>
            <w:shd w:val="clear" w:color="auto" w:fill="F9F9FB"/>
          </w:tcPr>
          <w:p w14:paraId="2C9CE61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5.135</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A3372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2.857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2C1F4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3.231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5D0233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CE4965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2868E79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-.464</w:t>
            </w:r>
          </w:p>
        </w:tc>
        <w:tc>
          <w:tcPr>
            <w:tcW w:w="1449" w:type="dxa"/>
            <w:tcBorders>
              <w:top w:val="single" w:sz="8" w:space="0" w:color="AEAEAE"/>
              <w:left w:val="single" w:sz="8" w:space="0" w:color="E0E0E0"/>
              <w:bottom w:val="single" w:sz="8" w:space="0" w:color="AEAEAE"/>
              <w:right w:val="nil"/>
            </w:tcBorders>
            <w:shd w:val="clear" w:color="auto" w:fill="F9F9FB"/>
          </w:tcPr>
          <w:p w14:paraId="5B887C9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10.734</w:t>
            </w:r>
          </w:p>
        </w:tc>
      </w:tr>
      <w:tr w:rsidR="002A51CE" w:rsidRPr="00B74784" w14:paraId="611FF646"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4E6FDC7"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0CA2A14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[Q27=2]</w:t>
            </w:r>
          </w:p>
        </w:tc>
        <w:tc>
          <w:tcPr>
            <w:tcW w:w="1070" w:type="dxa"/>
            <w:tcBorders>
              <w:top w:val="single" w:sz="8" w:space="0" w:color="AEAEAE"/>
              <w:left w:val="nil"/>
              <w:bottom w:val="single" w:sz="8" w:space="0" w:color="AEAEAE"/>
              <w:right w:val="single" w:sz="8" w:space="0" w:color="E0E0E0"/>
            </w:tcBorders>
            <w:shd w:val="clear" w:color="auto" w:fill="F9F9FB"/>
          </w:tcPr>
          <w:p w14:paraId="5611B61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4.216</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0082C0D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5.125</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32D76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.677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21907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5375F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8640DC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-5.829</w:t>
            </w:r>
          </w:p>
        </w:tc>
        <w:tc>
          <w:tcPr>
            <w:tcW w:w="1449" w:type="dxa"/>
            <w:tcBorders>
              <w:top w:val="single" w:sz="8" w:space="0" w:color="AEAEAE"/>
              <w:left w:val="single" w:sz="8" w:space="0" w:color="E0E0E0"/>
              <w:bottom w:val="single" w:sz="8" w:space="0" w:color="AEAEAE"/>
              <w:right w:val="nil"/>
            </w:tcBorders>
            <w:shd w:val="clear" w:color="auto" w:fill="F9F9FB"/>
          </w:tcPr>
          <w:p w14:paraId="317142E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14.261</w:t>
            </w:r>
          </w:p>
        </w:tc>
      </w:tr>
      <w:tr w:rsidR="002A51CE" w:rsidRPr="00B74784" w14:paraId="5D901F4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237C648"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0BE6C6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[Q27=3]</w:t>
            </w:r>
          </w:p>
        </w:tc>
        <w:tc>
          <w:tcPr>
            <w:tcW w:w="1070" w:type="dxa"/>
            <w:tcBorders>
              <w:top w:val="single" w:sz="8" w:space="0" w:color="AEAEAE"/>
              <w:left w:val="nil"/>
              <w:bottom w:val="single" w:sz="8" w:space="0" w:color="AEAEAE"/>
              <w:right w:val="single" w:sz="8" w:space="0" w:color="E0E0E0"/>
            </w:tcBorders>
            <w:shd w:val="clear" w:color="auto" w:fill="F9F9FB"/>
          </w:tcPr>
          <w:p w14:paraId="3450B63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-2.794</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76BCB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3.913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D7D07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.510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A0C5A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2CB2F0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.475</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7D8AC9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-10.464</w:t>
            </w:r>
          </w:p>
        </w:tc>
        <w:tc>
          <w:tcPr>
            <w:tcW w:w="1449" w:type="dxa"/>
            <w:tcBorders>
              <w:top w:val="single" w:sz="8" w:space="0" w:color="AEAEAE"/>
              <w:left w:val="single" w:sz="8" w:space="0" w:color="E0E0E0"/>
              <w:bottom w:val="single" w:sz="8" w:space="0" w:color="AEAEAE"/>
              <w:right w:val="nil"/>
            </w:tcBorders>
            <w:shd w:val="clear" w:color="auto" w:fill="F9F9FB"/>
          </w:tcPr>
          <w:p w14:paraId="6E62C0E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4.875</w:t>
            </w:r>
          </w:p>
        </w:tc>
      </w:tr>
      <w:tr w:rsidR="002A51CE" w:rsidRPr="00B74784" w14:paraId="4037310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D0D0F9A"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91C903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[Q27=4]</w:t>
            </w:r>
          </w:p>
        </w:tc>
        <w:tc>
          <w:tcPr>
            <w:tcW w:w="1070" w:type="dxa"/>
            <w:tcBorders>
              <w:top w:val="single" w:sz="8" w:space="0" w:color="AEAEAE"/>
              <w:left w:val="nil"/>
              <w:bottom w:val="single" w:sz="8" w:space="0" w:color="AEAEAE"/>
              <w:right w:val="single" w:sz="8" w:space="0" w:color="E0E0E0"/>
            </w:tcBorders>
            <w:shd w:val="clear" w:color="auto" w:fill="F9F9FB"/>
          </w:tcPr>
          <w:p w14:paraId="57D55ED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5.758</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FA3C48E"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3.643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38B857C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2.497</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30B24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D7AEB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.114</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5F98C50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-1.383</w:t>
            </w:r>
          </w:p>
        </w:tc>
        <w:tc>
          <w:tcPr>
            <w:tcW w:w="1449" w:type="dxa"/>
            <w:tcBorders>
              <w:top w:val="single" w:sz="8" w:space="0" w:color="AEAEAE"/>
              <w:left w:val="single" w:sz="8" w:space="0" w:color="E0E0E0"/>
              <w:bottom w:val="single" w:sz="8" w:space="0" w:color="AEAEAE"/>
              <w:right w:val="nil"/>
            </w:tcBorders>
            <w:shd w:val="clear" w:color="auto" w:fill="F9F9FB"/>
          </w:tcPr>
          <w:p w14:paraId="02CAFC2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12.899</w:t>
            </w:r>
          </w:p>
        </w:tc>
      </w:tr>
      <w:tr w:rsidR="002A51CE" w:rsidRPr="00B74784" w14:paraId="5D033AB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206034A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25D1D9F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[Q27=5]</w:t>
            </w:r>
          </w:p>
        </w:tc>
        <w:tc>
          <w:tcPr>
            <w:tcW w:w="1070" w:type="dxa"/>
            <w:tcBorders>
              <w:top w:val="single" w:sz="8" w:space="0" w:color="AEAEAE"/>
              <w:left w:val="nil"/>
              <w:bottom w:val="single" w:sz="8" w:space="0" w:color="AEAEAE"/>
              <w:right w:val="single" w:sz="8" w:space="0" w:color="E0E0E0"/>
            </w:tcBorders>
            <w:shd w:val="clear" w:color="auto" w:fill="F9F9FB"/>
          </w:tcPr>
          <w:p w14:paraId="7EA3C20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6B56821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0C8C0F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0A0524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018203D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3DA9EA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AEAEAE"/>
              <w:right w:val="nil"/>
            </w:tcBorders>
            <w:shd w:val="clear" w:color="auto" w:fill="F9F9FB"/>
          </w:tcPr>
          <w:p w14:paraId="2505726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0ABB1204"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5FF0D2D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34D4E00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[Q28=1]</w:t>
            </w:r>
          </w:p>
        </w:tc>
        <w:tc>
          <w:tcPr>
            <w:tcW w:w="1070" w:type="dxa"/>
            <w:tcBorders>
              <w:top w:val="single" w:sz="8" w:space="0" w:color="AEAEAE"/>
              <w:left w:val="nil"/>
              <w:bottom w:val="single" w:sz="8" w:space="0" w:color="AEAEAE"/>
              <w:right w:val="single" w:sz="8" w:space="0" w:color="E0E0E0"/>
            </w:tcBorders>
            <w:shd w:val="clear" w:color="auto" w:fill="F9F9FB"/>
          </w:tcPr>
          <w:p w14:paraId="65A2BA7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-1.980</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2ED940BA"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4.669</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F94E7F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.180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6E9340F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22F84C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.672</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406236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-11.131</w:t>
            </w:r>
          </w:p>
        </w:tc>
        <w:tc>
          <w:tcPr>
            <w:tcW w:w="1449" w:type="dxa"/>
            <w:tcBorders>
              <w:top w:val="single" w:sz="8" w:space="0" w:color="AEAEAE"/>
              <w:left w:val="single" w:sz="8" w:space="0" w:color="E0E0E0"/>
              <w:bottom w:val="single" w:sz="8" w:space="0" w:color="AEAEAE"/>
              <w:right w:val="nil"/>
            </w:tcBorders>
            <w:shd w:val="clear" w:color="auto" w:fill="F9F9FB"/>
          </w:tcPr>
          <w:p w14:paraId="4A89277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7.171</w:t>
            </w:r>
          </w:p>
        </w:tc>
      </w:tr>
      <w:tr w:rsidR="002A51CE" w:rsidRPr="00B74784" w14:paraId="5B3AC6BA"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45AECF83"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5E5BA6E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[Q28=2]</w:t>
            </w:r>
          </w:p>
        </w:tc>
        <w:tc>
          <w:tcPr>
            <w:tcW w:w="1070" w:type="dxa"/>
            <w:tcBorders>
              <w:top w:val="single" w:sz="8" w:space="0" w:color="AEAEAE"/>
              <w:left w:val="nil"/>
              <w:bottom w:val="single" w:sz="8" w:space="0" w:color="AEAEAE"/>
              <w:right w:val="single" w:sz="8" w:space="0" w:color="E0E0E0"/>
            </w:tcBorders>
            <w:shd w:val="clear" w:color="auto" w:fill="F9F9FB"/>
          </w:tcPr>
          <w:p w14:paraId="7D20109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5.037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52285A2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7.322</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71183F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.473</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A4AB7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2F6D801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16D7B1B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-9.313</w:t>
            </w:r>
          </w:p>
        </w:tc>
        <w:tc>
          <w:tcPr>
            <w:tcW w:w="1449" w:type="dxa"/>
            <w:tcBorders>
              <w:top w:val="single" w:sz="8" w:space="0" w:color="AEAEAE"/>
              <w:left w:val="single" w:sz="8" w:space="0" w:color="E0E0E0"/>
              <w:bottom w:val="single" w:sz="8" w:space="0" w:color="AEAEAE"/>
              <w:right w:val="nil"/>
            </w:tcBorders>
            <w:shd w:val="clear" w:color="auto" w:fill="F9F9FB"/>
          </w:tcPr>
          <w:p w14:paraId="6BCAB97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19.387</w:t>
            </w:r>
          </w:p>
        </w:tc>
      </w:tr>
      <w:tr w:rsidR="002A51CE" w:rsidRPr="00B74784" w14:paraId="560DD929"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78E6B0FF"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4521284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[Q28=3]</w:t>
            </w:r>
          </w:p>
        </w:tc>
        <w:tc>
          <w:tcPr>
            <w:tcW w:w="1070" w:type="dxa"/>
            <w:tcBorders>
              <w:top w:val="single" w:sz="8" w:space="0" w:color="AEAEAE"/>
              <w:left w:val="nil"/>
              <w:bottom w:val="single" w:sz="8" w:space="0" w:color="AEAEAE"/>
              <w:right w:val="single" w:sz="8" w:space="0" w:color="E0E0E0"/>
            </w:tcBorders>
            <w:shd w:val="clear" w:color="auto" w:fill="F9F9FB"/>
          </w:tcPr>
          <w:p w14:paraId="2412757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-.367</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7331625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4.121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896BD6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.008</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9EE21B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1F9053E2"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.929</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7EEEB5E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-8.445</w:t>
            </w:r>
          </w:p>
        </w:tc>
        <w:tc>
          <w:tcPr>
            <w:tcW w:w="1449" w:type="dxa"/>
            <w:tcBorders>
              <w:top w:val="single" w:sz="8" w:space="0" w:color="AEAEAE"/>
              <w:left w:val="single" w:sz="8" w:space="0" w:color="E0E0E0"/>
              <w:bottom w:val="single" w:sz="8" w:space="0" w:color="AEAEAE"/>
              <w:right w:val="nil"/>
            </w:tcBorders>
            <w:shd w:val="clear" w:color="auto" w:fill="F9F9FB"/>
          </w:tcPr>
          <w:p w14:paraId="26C45C18"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7.711</w:t>
            </w:r>
          </w:p>
        </w:tc>
      </w:tr>
      <w:tr w:rsidR="002A51CE" w:rsidRPr="00B74784" w14:paraId="7030B51F"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6C50EEEE"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AEAEAE"/>
              <w:right w:val="nil"/>
            </w:tcBorders>
            <w:shd w:val="clear" w:color="auto" w:fill="E0E0E0"/>
          </w:tcPr>
          <w:p w14:paraId="77EB160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[Q28=4]</w:t>
            </w:r>
          </w:p>
        </w:tc>
        <w:tc>
          <w:tcPr>
            <w:tcW w:w="1070" w:type="dxa"/>
            <w:tcBorders>
              <w:top w:val="single" w:sz="8" w:space="0" w:color="AEAEAE"/>
              <w:left w:val="nil"/>
              <w:bottom w:val="single" w:sz="8" w:space="0" w:color="AEAEAE"/>
              <w:right w:val="single" w:sz="8" w:space="0" w:color="E0E0E0"/>
            </w:tcBorders>
            <w:shd w:val="clear" w:color="auto" w:fill="F9F9FB"/>
          </w:tcPr>
          <w:p w14:paraId="10B8BDD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-2.022</w:t>
            </w:r>
          </w:p>
        </w:tc>
        <w:tc>
          <w:tcPr>
            <w:tcW w:w="1103" w:type="dxa"/>
            <w:tcBorders>
              <w:top w:val="single" w:sz="8" w:space="0" w:color="AEAEAE"/>
              <w:left w:val="single" w:sz="8" w:space="0" w:color="E0E0E0"/>
              <w:bottom w:val="single" w:sz="8" w:space="0" w:color="AEAEAE"/>
              <w:right w:val="single" w:sz="8" w:space="0" w:color="E0E0E0"/>
            </w:tcBorders>
            <w:shd w:val="clear" w:color="auto" w:fill="F9F9FB"/>
          </w:tcPr>
          <w:p w14:paraId="1A58D7D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3.570</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5D5C7B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.321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009A32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1</w:t>
            </w:r>
          </w:p>
        </w:tc>
        <w:tc>
          <w:tcPr>
            <w:tcW w:w="1055" w:type="dxa"/>
            <w:tcBorders>
              <w:top w:val="single" w:sz="8" w:space="0" w:color="AEAEAE"/>
              <w:left w:val="single" w:sz="8" w:space="0" w:color="E0E0E0"/>
              <w:bottom w:val="single" w:sz="8" w:space="0" w:color="AEAEAE"/>
              <w:right w:val="single" w:sz="8" w:space="0" w:color="E0E0E0"/>
            </w:tcBorders>
            <w:shd w:val="clear" w:color="auto" w:fill="F9F9FB"/>
          </w:tcPr>
          <w:p w14:paraId="4CC6153F"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.571</w:t>
            </w:r>
          </w:p>
        </w:tc>
        <w:tc>
          <w:tcPr>
            <w:tcW w:w="1449" w:type="dxa"/>
            <w:tcBorders>
              <w:top w:val="single" w:sz="8" w:space="0" w:color="AEAEAE"/>
              <w:left w:val="single" w:sz="8" w:space="0" w:color="E0E0E0"/>
              <w:bottom w:val="single" w:sz="8" w:space="0" w:color="AEAEAE"/>
              <w:right w:val="single" w:sz="8" w:space="0" w:color="E0E0E0"/>
            </w:tcBorders>
            <w:shd w:val="clear" w:color="auto" w:fill="F9F9FB"/>
          </w:tcPr>
          <w:p w14:paraId="6629DD30"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-9.018</w:t>
            </w:r>
          </w:p>
        </w:tc>
        <w:tc>
          <w:tcPr>
            <w:tcW w:w="1449" w:type="dxa"/>
            <w:tcBorders>
              <w:top w:val="single" w:sz="8" w:space="0" w:color="AEAEAE"/>
              <w:left w:val="single" w:sz="8" w:space="0" w:color="E0E0E0"/>
              <w:bottom w:val="single" w:sz="8" w:space="0" w:color="AEAEAE"/>
              <w:right w:val="nil"/>
            </w:tcBorders>
            <w:shd w:val="clear" w:color="auto" w:fill="F9F9FB"/>
          </w:tcPr>
          <w:p w14:paraId="6F17695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4.975</w:t>
            </w:r>
          </w:p>
        </w:tc>
      </w:tr>
      <w:tr w:rsidR="002A51CE" w:rsidRPr="00B74784" w14:paraId="65EE5B3D" w14:textId="77777777" w:rsidTr="002A51CE">
        <w:trPr>
          <w:cantSplit/>
        </w:trPr>
        <w:tc>
          <w:tcPr>
            <w:tcW w:w="1180" w:type="dxa"/>
            <w:vMerge/>
            <w:tcBorders>
              <w:top w:val="single" w:sz="8" w:space="0" w:color="AEAEAE"/>
              <w:left w:val="nil"/>
              <w:bottom w:val="single" w:sz="8" w:space="0" w:color="152935"/>
              <w:right w:val="nil"/>
            </w:tcBorders>
            <w:shd w:val="clear" w:color="auto" w:fill="E0E0E0"/>
          </w:tcPr>
          <w:p w14:paraId="17A15EF9" w14:textId="77777777" w:rsidR="002A51CE" w:rsidRPr="00B74784" w:rsidRDefault="002A51CE" w:rsidP="007350A0">
            <w:pPr>
              <w:autoSpaceDE w:val="0"/>
              <w:autoSpaceDN w:val="0"/>
              <w:adjustRightInd w:val="0"/>
              <w:spacing w:after="0" w:line="240" w:lineRule="auto"/>
              <w:jc w:val="both"/>
              <w:rPr>
                <w:rFonts w:ascii="Times New Roman" w:hAnsi="Times New Roman" w:cs="Times New Roman"/>
                <w:color w:val="010205"/>
                <w:kern w:val="0"/>
                <w:sz w:val="24"/>
                <w:szCs w:val="24"/>
              </w:rPr>
            </w:pPr>
          </w:p>
        </w:tc>
        <w:tc>
          <w:tcPr>
            <w:tcW w:w="1070" w:type="dxa"/>
            <w:tcBorders>
              <w:top w:val="single" w:sz="8" w:space="0" w:color="AEAEAE"/>
              <w:left w:val="nil"/>
              <w:bottom w:val="single" w:sz="8" w:space="0" w:color="152935"/>
              <w:right w:val="nil"/>
            </w:tcBorders>
            <w:shd w:val="clear" w:color="auto" w:fill="E0E0E0"/>
          </w:tcPr>
          <w:p w14:paraId="24C541E9"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264A60"/>
                <w:kern w:val="0"/>
                <w:sz w:val="24"/>
                <w:szCs w:val="24"/>
              </w:rPr>
            </w:pPr>
            <w:r w:rsidRPr="00B74784">
              <w:rPr>
                <w:rFonts w:ascii="Times New Roman" w:hAnsi="Times New Roman" w:cs="Times New Roman"/>
                <w:color w:val="264A60"/>
                <w:kern w:val="0"/>
                <w:sz w:val="24"/>
                <w:szCs w:val="24"/>
              </w:rPr>
              <w:t>[Q28=5]</w:t>
            </w:r>
          </w:p>
        </w:tc>
        <w:tc>
          <w:tcPr>
            <w:tcW w:w="1070" w:type="dxa"/>
            <w:tcBorders>
              <w:top w:val="single" w:sz="8" w:space="0" w:color="AEAEAE"/>
              <w:left w:val="nil"/>
              <w:bottom w:val="single" w:sz="8" w:space="0" w:color="152935"/>
              <w:right w:val="single" w:sz="8" w:space="0" w:color="E0E0E0"/>
            </w:tcBorders>
            <w:shd w:val="clear" w:color="auto" w:fill="F9F9FB"/>
          </w:tcPr>
          <w:p w14:paraId="3E7E5E1D"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r w:rsidRPr="00B74784">
              <w:rPr>
                <w:rFonts w:ascii="Times New Roman" w:hAnsi="Times New Roman" w:cs="Times New Roman"/>
                <w:color w:val="010205"/>
                <w:kern w:val="0"/>
                <w:sz w:val="24"/>
                <w:szCs w:val="24"/>
                <w:vertAlign w:val="superscript"/>
              </w:rPr>
              <w:t>a</w:t>
            </w:r>
          </w:p>
        </w:tc>
        <w:tc>
          <w:tcPr>
            <w:tcW w:w="1103" w:type="dxa"/>
            <w:tcBorders>
              <w:top w:val="single" w:sz="8" w:space="0" w:color="AEAEAE"/>
              <w:left w:val="single" w:sz="8" w:space="0" w:color="E0E0E0"/>
              <w:bottom w:val="single" w:sz="8" w:space="0" w:color="152935"/>
              <w:right w:val="single" w:sz="8" w:space="0" w:color="E0E0E0"/>
            </w:tcBorders>
            <w:shd w:val="clear" w:color="auto" w:fill="F9F9FB"/>
          </w:tcPr>
          <w:p w14:paraId="10ED498B"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7A2B0626"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5F97E9E5"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0</w:t>
            </w:r>
          </w:p>
        </w:tc>
        <w:tc>
          <w:tcPr>
            <w:tcW w:w="1055" w:type="dxa"/>
            <w:tcBorders>
              <w:top w:val="single" w:sz="8" w:space="0" w:color="AEAEAE"/>
              <w:left w:val="single" w:sz="8" w:space="0" w:color="E0E0E0"/>
              <w:bottom w:val="single" w:sz="8" w:space="0" w:color="152935"/>
              <w:right w:val="single" w:sz="8" w:space="0" w:color="E0E0E0"/>
            </w:tcBorders>
            <w:shd w:val="clear" w:color="auto" w:fill="F9F9FB"/>
          </w:tcPr>
          <w:p w14:paraId="61F4ED67"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152935"/>
              <w:right w:val="single" w:sz="8" w:space="0" w:color="E0E0E0"/>
            </w:tcBorders>
            <w:shd w:val="clear" w:color="auto" w:fill="F9F9FB"/>
          </w:tcPr>
          <w:p w14:paraId="0C4461E3"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c>
          <w:tcPr>
            <w:tcW w:w="1449" w:type="dxa"/>
            <w:tcBorders>
              <w:top w:val="single" w:sz="8" w:space="0" w:color="AEAEAE"/>
              <w:left w:val="single" w:sz="8" w:space="0" w:color="E0E0E0"/>
              <w:bottom w:val="single" w:sz="8" w:space="0" w:color="152935"/>
              <w:right w:val="nil"/>
            </w:tcBorders>
            <w:shd w:val="clear" w:color="auto" w:fill="F9F9FB"/>
          </w:tcPr>
          <w:p w14:paraId="366BF04C"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w:t>
            </w:r>
          </w:p>
        </w:tc>
      </w:tr>
      <w:tr w:rsidR="002A51CE" w:rsidRPr="00B74784" w14:paraId="1FCCDFBD" w14:textId="77777777" w:rsidTr="002A51CE">
        <w:trPr>
          <w:cantSplit/>
        </w:trPr>
        <w:tc>
          <w:tcPr>
            <w:tcW w:w="10486" w:type="dxa"/>
            <w:gridSpan w:val="9"/>
            <w:tcBorders>
              <w:top w:val="nil"/>
              <w:left w:val="nil"/>
              <w:bottom w:val="nil"/>
              <w:right w:val="nil"/>
            </w:tcBorders>
            <w:shd w:val="clear" w:color="auto" w:fill="FFFFFF"/>
          </w:tcPr>
          <w:p w14:paraId="042F25E1"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Link function: Logit.</w:t>
            </w:r>
          </w:p>
        </w:tc>
      </w:tr>
      <w:tr w:rsidR="002A51CE" w:rsidRPr="00B74784" w14:paraId="2B387FEC" w14:textId="77777777" w:rsidTr="002A51CE">
        <w:trPr>
          <w:cantSplit/>
        </w:trPr>
        <w:tc>
          <w:tcPr>
            <w:tcW w:w="10486" w:type="dxa"/>
            <w:gridSpan w:val="9"/>
            <w:tcBorders>
              <w:top w:val="nil"/>
              <w:left w:val="nil"/>
              <w:bottom w:val="nil"/>
              <w:right w:val="nil"/>
            </w:tcBorders>
            <w:shd w:val="clear" w:color="auto" w:fill="FFFFFF"/>
          </w:tcPr>
          <w:p w14:paraId="11B01594" w14:textId="77777777" w:rsidR="002A51CE" w:rsidRPr="00B74784" w:rsidRDefault="002A51CE" w:rsidP="007350A0">
            <w:pPr>
              <w:autoSpaceDE w:val="0"/>
              <w:autoSpaceDN w:val="0"/>
              <w:adjustRightInd w:val="0"/>
              <w:spacing w:after="0" w:line="320" w:lineRule="atLeast"/>
              <w:ind w:left="60" w:right="60"/>
              <w:jc w:val="both"/>
              <w:rPr>
                <w:rFonts w:ascii="Times New Roman" w:hAnsi="Times New Roman" w:cs="Times New Roman"/>
                <w:color w:val="010205"/>
                <w:kern w:val="0"/>
                <w:sz w:val="24"/>
                <w:szCs w:val="24"/>
              </w:rPr>
            </w:pPr>
            <w:r w:rsidRPr="00B74784">
              <w:rPr>
                <w:rFonts w:ascii="Times New Roman" w:hAnsi="Times New Roman" w:cs="Times New Roman"/>
                <w:color w:val="010205"/>
                <w:kern w:val="0"/>
                <w:sz w:val="24"/>
                <w:szCs w:val="24"/>
              </w:rPr>
              <w:t>a. This parameter is set to zero because it is redundant.</w:t>
            </w:r>
          </w:p>
        </w:tc>
      </w:tr>
    </w:tbl>
    <w:p w14:paraId="23E23F8B" w14:textId="4C42B6AB" w:rsidR="003120FA" w:rsidRPr="00B74784" w:rsidRDefault="00116B67" w:rsidP="004D71B2">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lastRenderedPageBreak/>
        <w:t xml:space="preserve">The parameter estimates from the ordinal regression analysis provide valuable insights into the factors influencing the perception of medication availability in Nigerian healthcare facilities. For instance, regarding the thresholds for medication availability (Q18), negative estimates across categories indicate a decreasing log-odds of perceiving higher medication availability compared to the reference category of strongly agreeing. Location variables (Q6, Q7, Q8, Q9, Q10) demonstrate varied impacts, with positive coefficients suggesting an increase in the </w:t>
      </w:r>
      <w:proofErr w:type="spellStart"/>
      <w:r w:rsidR="004D71B2" w:rsidRPr="00B74784">
        <w:rPr>
          <w:rFonts w:ascii="Times New Roman" w:hAnsi="Times New Roman" w:cs="Times New Roman"/>
          <w:sz w:val="24"/>
          <w:szCs w:val="24"/>
          <w:lang w:val="en-US"/>
        </w:rPr>
        <w:t>log</w:t>
      </w:r>
      <w:proofErr w:type="spellEnd"/>
      <w:r w:rsidR="004D71B2" w:rsidRPr="00B74784">
        <w:rPr>
          <w:rFonts w:ascii="Times New Roman" w:hAnsi="Times New Roman" w:cs="Times New Roman"/>
          <w:sz w:val="24"/>
          <w:szCs w:val="24"/>
          <w:lang w:val="en-US"/>
        </w:rPr>
        <w:t xml:space="preserve"> odds</w:t>
      </w:r>
      <w:r w:rsidRPr="00B74784">
        <w:rPr>
          <w:rFonts w:ascii="Times New Roman" w:hAnsi="Times New Roman" w:cs="Times New Roman"/>
          <w:sz w:val="24"/>
          <w:szCs w:val="24"/>
          <w:lang w:val="en-US"/>
        </w:rPr>
        <w:t xml:space="preserve"> of perceiving higher medication availability and negative coefficients indicating a decrease. These results suggest that respondents' geographical locations play a role in shaping their perceptions. Similarly, variables related to industry trends (Q11, Q12, Q13) show varying impacts on medication availability perception. Statistically significant coefficients highlight the significance of these variables in influencing</w:t>
      </w:r>
      <w:r w:rsidR="003120FA" w:rsidRPr="00B74784">
        <w:rPr>
          <w:rFonts w:ascii="Times New Roman" w:hAnsi="Times New Roman" w:cs="Times New Roman"/>
          <w:sz w:val="24"/>
          <w:szCs w:val="24"/>
          <w:lang w:val="en-US"/>
        </w:rPr>
        <w:t xml:space="preserve"> </w:t>
      </w:r>
      <w:r w:rsidR="004D71B2" w:rsidRPr="00B74784">
        <w:rPr>
          <w:rFonts w:ascii="Times New Roman" w:hAnsi="Times New Roman" w:cs="Times New Roman"/>
          <w:sz w:val="24"/>
          <w:szCs w:val="24"/>
          <w:lang w:val="en-US"/>
        </w:rPr>
        <w:t>respondents'</w:t>
      </w:r>
      <w:r w:rsidRPr="00B74784">
        <w:rPr>
          <w:rFonts w:ascii="Times New Roman" w:hAnsi="Times New Roman" w:cs="Times New Roman"/>
          <w:sz w:val="24"/>
          <w:szCs w:val="24"/>
          <w:lang w:val="en-US"/>
        </w:rPr>
        <w:t xml:space="preserve"> perceptions.</w:t>
      </w:r>
    </w:p>
    <w:p w14:paraId="6C99B054" w14:textId="76334EBF" w:rsidR="00C01664" w:rsidRPr="00B74784" w:rsidRDefault="003120FA"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 xml:space="preserve">The findings from </w:t>
      </w:r>
      <w:r w:rsidR="004D71B2" w:rsidRPr="00B74784">
        <w:rPr>
          <w:rFonts w:ascii="Times New Roman" w:hAnsi="Times New Roman" w:cs="Times New Roman"/>
          <w:sz w:val="24"/>
          <w:szCs w:val="24"/>
          <w:lang w:val="en-US"/>
        </w:rPr>
        <w:t xml:space="preserve">this </w:t>
      </w:r>
      <w:r w:rsidRPr="00B74784">
        <w:rPr>
          <w:rFonts w:ascii="Times New Roman" w:hAnsi="Times New Roman" w:cs="Times New Roman"/>
          <w:sz w:val="24"/>
          <w:szCs w:val="24"/>
          <w:lang w:val="en-US"/>
        </w:rPr>
        <w:t xml:space="preserve">in-depth analysis of healthcare supply chain practices in Nigerian facilities uncovered a noteworthy trend regarding the perception of consistent medication availability. </w:t>
      </w:r>
      <w:r w:rsidR="004D71B2" w:rsidRPr="00B74784">
        <w:rPr>
          <w:rFonts w:ascii="Times New Roman" w:hAnsi="Times New Roman" w:cs="Times New Roman"/>
          <w:sz w:val="24"/>
          <w:szCs w:val="24"/>
          <w:lang w:val="en-US"/>
        </w:rPr>
        <w:t>Most</w:t>
      </w:r>
      <w:r w:rsidRPr="00B74784">
        <w:rPr>
          <w:rFonts w:ascii="Times New Roman" w:hAnsi="Times New Roman" w:cs="Times New Roman"/>
          <w:sz w:val="24"/>
          <w:szCs w:val="24"/>
          <w:lang w:val="en-US"/>
        </w:rPr>
        <w:t xml:space="preserve"> </w:t>
      </w:r>
      <w:r w:rsidR="004D71B2" w:rsidRPr="00B74784">
        <w:rPr>
          <w:rFonts w:ascii="Times New Roman" w:hAnsi="Times New Roman" w:cs="Times New Roman"/>
          <w:sz w:val="24"/>
          <w:szCs w:val="24"/>
          <w:lang w:val="en-US"/>
        </w:rPr>
        <w:t>respondents</w:t>
      </w:r>
      <w:r w:rsidRPr="00B74784">
        <w:rPr>
          <w:rFonts w:ascii="Times New Roman" w:hAnsi="Times New Roman" w:cs="Times New Roman"/>
          <w:sz w:val="24"/>
          <w:szCs w:val="24"/>
          <w:lang w:val="en-US"/>
        </w:rPr>
        <w:t xml:space="preserve"> strongly disagreed with the notion that medication availability is consistent. </w:t>
      </w:r>
      <w:r w:rsidR="004D71B2" w:rsidRPr="00B74784">
        <w:rPr>
          <w:rFonts w:ascii="Times New Roman" w:hAnsi="Times New Roman" w:cs="Times New Roman"/>
          <w:sz w:val="24"/>
          <w:szCs w:val="24"/>
          <w:lang w:val="en-US"/>
        </w:rPr>
        <w:t>The</w:t>
      </w:r>
      <w:r w:rsidRPr="00B74784">
        <w:rPr>
          <w:rFonts w:ascii="Times New Roman" w:hAnsi="Times New Roman" w:cs="Times New Roman"/>
          <w:sz w:val="24"/>
          <w:szCs w:val="24"/>
          <w:lang w:val="en-US"/>
        </w:rPr>
        <w:t xml:space="preserve"> regression analysis identified several significant variables influencing this perception. Notably, participants expressing reluctance towards heavy reliance on external suppliers, recogni</w:t>
      </w:r>
      <w:r w:rsidR="00071DD6"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ing the impact of resource availability on distribution processes, and minimi</w:t>
      </w:r>
      <w:r w:rsidR="00071DD6" w:rsidRPr="00B74784">
        <w:rPr>
          <w:rFonts w:ascii="Times New Roman" w:hAnsi="Times New Roman" w:cs="Times New Roman"/>
          <w:sz w:val="24"/>
          <w:szCs w:val="24"/>
          <w:lang w:val="en-US"/>
        </w:rPr>
        <w:t>s</w:t>
      </w:r>
      <w:r w:rsidRPr="00B74784">
        <w:rPr>
          <w:rFonts w:ascii="Times New Roman" w:hAnsi="Times New Roman" w:cs="Times New Roman"/>
          <w:sz w:val="24"/>
          <w:szCs w:val="24"/>
          <w:lang w:val="en-US"/>
        </w:rPr>
        <w:t>ing the influence of external stakeholders during procurement tended to have a more positive view of medication availability. Additionally, those who disagreed with external dependencies affecting turnaround times and compliance with external regulations for addressing shortages also leaned towards perceiving medication availability as more consistent. These findings suggest specific areas within the supply chain that, when addressed, could contribute to enhancing the perceived consistency of medication availability in Nigerian healthcare facilities</w:t>
      </w:r>
      <w:r w:rsidR="00071DD6" w:rsidRPr="00B74784">
        <w:rPr>
          <w:rFonts w:ascii="Times New Roman" w:hAnsi="Times New Roman" w:cs="Times New Roman"/>
          <w:sz w:val="24"/>
          <w:szCs w:val="24"/>
          <w:lang w:val="en-US"/>
        </w:rPr>
        <w:t>.</w:t>
      </w:r>
      <w:r w:rsidR="009A4192" w:rsidRPr="00B74784">
        <w:rPr>
          <w:rFonts w:ascii="Times New Roman" w:hAnsi="Times New Roman" w:cs="Times New Roman"/>
          <w:sz w:val="24"/>
          <w:szCs w:val="24"/>
          <w:lang w:val="en-US"/>
        </w:rPr>
        <w:t xml:space="preserve"> To solve these myriads of challenges, the two interviewees suggested the following:</w:t>
      </w:r>
    </w:p>
    <w:tbl>
      <w:tblPr>
        <w:tblStyle w:val="TableGrid"/>
        <w:tblW w:w="0" w:type="auto"/>
        <w:tblLook w:val="04A0" w:firstRow="1" w:lastRow="0" w:firstColumn="1" w:lastColumn="0" w:noHBand="0" w:noVBand="1"/>
      </w:tblPr>
      <w:tblGrid>
        <w:gridCol w:w="4508"/>
        <w:gridCol w:w="4508"/>
      </w:tblGrid>
      <w:tr w:rsidR="009A4192" w:rsidRPr="00B74784" w14:paraId="04BB3F10" w14:textId="77777777" w:rsidTr="009A4192">
        <w:tc>
          <w:tcPr>
            <w:tcW w:w="4508" w:type="dxa"/>
          </w:tcPr>
          <w:p w14:paraId="5DA0A2A5" w14:textId="55C9B749" w:rsidR="009A4192" w:rsidRPr="00B74784" w:rsidRDefault="009A4192"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lastRenderedPageBreak/>
              <w:t>Interviewer 1</w:t>
            </w:r>
          </w:p>
        </w:tc>
        <w:tc>
          <w:tcPr>
            <w:tcW w:w="4508" w:type="dxa"/>
          </w:tcPr>
          <w:p w14:paraId="768C7040" w14:textId="07939BC9" w:rsidR="009A4192" w:rsidRPr="00B74784" w:rsidRDefault="009A4192" w:rsidP="007350A0">
            <w:pPr>
              <w:spacing w:line="480" w:lineRule="auto"/>
              <w:jc w:val="both"/>
              <w:rPr>
                <w:rFonts w:ascii="Times New Roman" w:hAnsi="Times New Roman" w:cs="Times New Roman"/>
                <w:sz w:val="24"/>
                <w:szCs w:val="24"/>
                <w:lang w:val="en-US"/>
              </w:rPr>
            </w:pPr>
            <w:r w:rsidRPr="00B74784">
              <w:rPr>
                <w:rFonts w:ascii="Times New Roman" w:hAnsi="Times New Roman" w:cs="Times New Roman"/>
                <w:sz w:val="24"/>
                <w:szCs w:val="24"/>
                <w:lang w:val="en-US"/>
              </w:rPr>
              <w:t>Interviewer 2</w:t>
            </w:r>
          </w:p>
        </w:tc>
      </w:tr>
      <w:tr w:rsidR="009A4192" w:rsidRPr="00B74784" w14:paraId="0F27940D" w14:textId="77777777" w:rsidTr="009A4192">
        <w:tc>
          <w:tcPr>
            <w:tcW w:w="4508" w:type="dxa"/>
          </w:tcPr>
          <w:p w14:paraId="4E5C158B" w14:textId="3DB352C8"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Nigeria should be able to produce her own drugs. </w:t>
            </w:r>
          </w:p>
          <w:p w14:paraId="289040BF" w14:textId="77777777"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Power supply needs to be made constant in the country. </w:t>
            </w:r>
          </w:p>
          <w:p w14:paraId="1E6F0D60" w14:textId="4856CDEF"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The roads need to be fixed to reduce accidents or theft on the road, making these drugs not available.</w:t>
            </w:r>
          </w:p>
        </w:tc>
        <w:tc>
          <w:tcPr>
            <w:tcW w:w="4508" w:type="dxa"/>
          </w:tcPr>
          <w:p w14:paraId="1A59FEAF" w14:textId="77777777"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Teamwork </w:t>
            </w:r>
          </w:p>
          <w:p w14:paraId="6460F671" w14:textId="77777777"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 xml:space="preserve">Relearning and unlearning and then keep learning the right way </w:t>
            </w:r>
          </w:p>
          <w:p w14:paraId="2560D712" w14:textId="098C3F31" w:rsidR="009A4192" w:rsidRPr="00B74784" w:rsidRDefault="009A4192" w:rsidP="009A4192">
            <w:pPr>
              <w:pStyle w:val="ListParagraph"/>
              <w:numPr>
                <w:ilvl w:val="0"/>
                <w:numId w:val="3"/>
              </w:numPr>
              <w:spacing w:line="480" w:lineRule="auto"/>
              <w:jc w:val="both"/>
              <w:rPr>
                <w:rFonts w:ascii="Times New Roman" w:hAnsi="Times New Roman" w:cs="Times New Roman"/>
                <w:sz w:val="24"/>
                <w:szCs w:val="24"/>
                <w:lang w:val="en-US"/>
              </w:rPr>
            </w:pPr>
            <w:r w:rsidRPr="00B74784">
              <w:rPr>
                <w:rFonts w:ascii="Times New Roman" w:hAnsi="Times New Roman" w:cs="Times New Roman"/>
                <w:color w:val="202124"/>
                <w:spacing w:val="3"/>
                <w:sz w:val="21"/>
                <w:szCs w:val="21"/>
                <w:shd w:val="clear" w:color="auto" w:fill="F8F9FA"/>
              </w:rPr>
              <w:t>Being dedicated</w:t>
            </w:r>
          </w:p>
        </w:tc>
      </w:tr>
    </w:tbl>
    <w:p w14:paraId="05C92A0E" w14:textId="5CBE022A" w:rsidR="009A4192" w:rsidRDefault="002E74CA" w:rsidP="007350A0">
      <w:pPr>
        <w:spacing w:line="480" w:lineRule="auto"/>
        <w:jc w:val="both"/>
        <w:rPr>
          <w:rFonts w:ascii="Times New Roman" w:hAnsi="Times New Roman" w:cs="Times New Roman"/>
          <w:i/>
          <w:iCs/>
          <w:sz w:val="24"/>
          <w:szCs w:val="24"/>
          <w:lang w:val="en-US"/>
        </w:rPr>
      </w:pPr>
      <w:r w:rsidRPr="00B74784">
        <w:rPr>
          <w:rFonts w:ascii="Times New Roman" w:hAnsi="Times New Roman" w:cs="Times New Roman"/>
          <w:i/>
          <w:iCs/>
          <w:sz w:val="24"/>
          <w:szCs w:val="24"/>
          <w:lang w:val="en-US"/>
        </w:rPr>
        <w:t>Author’s analysis, 2024</w:t>
      </w:r>
    </w:p>
    <w:p w14:paraId="50248201" w14:textId="77777777" w:rsidR="00755322" w:rsidRDefault="00755322" w:rsidP="007350A0">
      <w:pPr>
        <w:spacing w:line="480" w:lineRule="auto"/>
        <w:jc w:val="both"/>
        <w:rPr>
          <w:rFonts w:ascii="Times New Roman" w:hAnsi="Times New Roman" w:cs="Times New Roman"/>
          <w:i/>
          <w:iCs/>
          <w:sz w:val="24"/>
          <w:szCs w:val="24"/>
          <w:lang w:val="en-US"/>
        </w:rPr>
      </w:pPr>
    </w:p>
    <w:p w14:paraId="3E90CA9C" w14:textId="77777777" w:rsidR="00755322" w:rsidRDefault="00755322" w:rsidP="007350A0">
      <w:pPr>
        <w:spacing w:line="480" w:lineRule="auto"/>
        <w:jc w:val="both"/>
        <w:rPr>
          <w:rFonts w:ascii="Times New Roman" w:hAnsi="Times New Roman" w:cs="Times New Roman"/>
          <w:i/>
          <w:iCs/>
          <w:sz w:val="24"/>
          <w:szCs w:val="24"/>
          <w:lang w:val="en-US"/>
        </w:rPr>
      </w:pPr>
    </w:p>
    <w:p w14:paraId="136E16FD" w14:textId="77777777" w:rsidR="00755322" w:rsidRDefault="00755322" w:rsidP="007350A0">
      <w:pPr>
        <w:spacing w:line="480" w:lineRule="auto"/>
        <w:jc w:val="both"/>
        <w:rPr>
          <w:rFonts w:ascii="Times New Roman" w:hAnsi="Times New Roman" w:cs="Times New Roman"/>
          <w:i/>
          <w:iCs/>
          <w:sz w:val="24"/>
          <w:szCs w:val="24"/>
          <w:lang w:val="en-US"/>
        </w:rPr>
      </w:pPr>
    </w:p>
    <w:p w14:paraId="7220AF22" w14:textId="77777777" w:rsidR="00755322" w:rsidRDefault="00755322" w:rsidP="007350A0">
      <w:pPr>
        <w:spacing w:line="480" w:lineRule="auto"/>
        <w:jc w:val="both"/>
        <w:rPr>
          <w:rFonts w:ascii="Times New Roman" w:hAnsi="Times New Roman" w:cs="Times New Roman"/>
          <w:i/>
          <w:iCs/>
          <w:sz w:val="24"/>
          <w:szCs w:val="24"/>
          <w:lang w:val="en-US"/>
        </w:rPr>
      </w:pPr>
    </w:p>
    <w:p w14:paraId="6CBCD3E8" w14:textId="77777777" w:rsidR="00755322" w:rsidRDefault="00755322" w:rsidP="007350A0">
      <w:pPr>
        <w:spacing w:line="480" w:lineRule="auto"/>
        <w:jc w:val="both"/>
        <w:rPr>
          <w:rFonts w:ascii="Times New Roman" w:hAnsi="Times New Roman" w:cs="Times New Roman"/>
          <w:i/>
          <w:iCs/>
          <w:sz w:val="24"/>
          <w:szCs w:val="24"/>
          <w:lang w:val="en-US"/>
        </w:rPr>
      </w:pPr>
    </w:p>
    <w:p w14:paraId="4486A93B" w14:textId="77777777" w:rsidR="00755322" w:rsidRDefault="00755322" w:rsidP="007350A0">
      <w:pPr>
        <w:spacing w:line="480" w:lineRule="auto"/>
        <w:jc w:val="both"/>
        <w:rPr>
          <w:rFonts w:ascii="Times New Roman" w:hAnsi="Times New Roman" w:cs="Times New Roman"/>
          <w:i/>
          <w:iCs/>
          <w:sz w:val="24"/>
          <w:szCs w:val="24"/>
          <w:lang w:val="en-US"/>
        </w:rPr>
      </w:pPr>
    </w:p>
    <w:p w14:paraId="7776C75A" w14:textId="77777777" w:rsidR="00755322" w:rsidRDefault="00755322" w:rsidP="007350A0">
      <w:pPr>
        <w:spacing w:line="480" w:lineRule="auto"/>
        <w:jc w:val="both"/>
        <w:rPr>
          <w:rFonts w:ascii="Times New Roman" w:hAnsi="Times New Roman" w:cs="Times New Roman"/>
          <w:i/>
          <w:iCs/>
          <w:sz w:val="24"/>
          <w:szCs w:val="24"/>
          <w:lang w:val="en-US"/>
        </w:rPr>
      </w:pPr>
    </w:p>
    <w:p w14:paraId="5738A1C0" w14:textId="77777777" w:rsidR="00755322" w:rsidRDefault="00755322" w:rsidP="007350A0">
      <w:pPr>
        <w:spacing w:line="480" w:lineRule="auto"/>
        <w:jc w:val="both"/>
        <w:rPr>
          <w:rFonts w:ascii="Times New Roman" w:hAnsi="Times New Roman" w:cs="Times New Roman"/>
          <w:i/>
          <w:iCs/>
          <w:sz w:val="24"/>
          <w:szCs w:val="24"/>
          <w:lang w:val="en-US"/>
        </w:rPr>
      </w:pPr>
    </w:p>
    <w:p w14:paraId="1226A7E6" w14:textId="77777777" w:rsidR="00755322" w:rsidRDefault="00755322" w:rsidP="007350A0">
      <w:pPr>
        <w:spacing w:line="480" w:lineRule="auto"/>
        <w:jc w:val="both"/>
        <w:rPr>
          <w:rFonts w:ascii="Times New Roman" w:hAnsi="Times New Roman" w:cs="Times New Roman"/>
          <w:i/>
          <w:iCs/>
          <w:sz w:val="24"/>
          <w:szCs w:val="24"/>
          <w:lang w:val="en-US"/>
        </w:rPr>
      </w:pPr>
    </w:p>
    <w:p w14:paraId="5F4D9608" w14:textId="77777777" w:rsidR="00755322" w:rsidRDefault="00755322" w:rsidP="007350A0">
      <w:pPr>
        <w:spacing w:line="480" w:lineRule="auto"/>
        <w:jc w:val="both"/>
        <w:rPr>
          <w:rFonts w:ascii="Times New Roman" w:hAnsi="Times New Roman" w:cs="Times New Roman"/>
          <w:i/>
          <w:iCs/>
          <w:sz w:val="24"/>
          <w:szCs w:val="24"/>
          <w:lang w:val="en-US"/>
        </w:rPr>
      </w:pPr>
    </w:p>
    <w:p w14:paraId="0DFBED4C" w14:textId="77777777" w:rsidR="00755322" w:rsidRDefault="00755322" w:rsidP="007350A0">
      <w:pPr>
        <w:spacing w:line="480" w:lineRule="auto"/>
        <w:jc w:val="both"/>
        <w:rPr>
          <w:rFonts w:ascii="Times New Roman" w:hAnsi="Times New Roman" w:cs="Times New Roman"/>
          <w:i/>
          <w:iCs/>
          <w:sz w:val="24"/>
          <w:szCs w:val="24"/>
          <w:lang w:val="en-US"/>
        </w:rPr>
      </w:pPr>
    </w:p>
    <w:p w14:paraId="5592A48A" w14:textId="77777777" w:rsidR="00755322" w:rsidRDefault="00755322" w:rsidP="007350A0">
      <w:pPr>
        <w:spacing w:line="480" w:lineRule="auto"/>
        <w:jc w:val="both"/>
        <w:rPr>
          <w:rFonts w:ascii="Times New Roman" w:hAnsi="Times New Roman" w:cs="Times New Roman"/>
          <w:i/>
          <w:iCs/>
          <w:sz w:val="24"/>
          <w:szCs w:val="24"/>
          <w:lang w:val="en-US"/>
        </w:rPr>
      </w:pPr>
    </w:p>
    <w:p w14:paraId="3EA3FC83" w14:textId="77777777" w:rsidR="00755322" w:rsidRDefault="00755322" w:rsidP="007350A0">
      <w:pPr>
        <w:spacing w:line="480" w:lineRule="auto"/>
        <w:jc w:val="both"/>
        <w:rPr>
          <w:rFonts w:ascii="Times New Roman" w:hAnsi="Times New Roman" w:cs="Times New Roman"/>
          <w:i/>
          <w:iCs/>
          <w:sz w:val="24"/>
          <w:szCs w:val="24"/>
          <w:lang w:val="en-US"/>
        </w:rPr>
      </w:pPr>
    </w:p>
    <w:p w14:paraId="31A0F620" w14:textId="77777777" w:rsidR="00755322" w:rsidRPr="00755322" w:rsidRDefault="00755322" w:rsidP="00755322">
      <w:pPr>
        <w:pStyle w:val="Heading3"/>
        <w:jc w:val="center"/>
        <w:rPr>
          <w:rFonts w:ascii="Times New Roman" w:hAnsi="Times New Roman" w:cs="Times New Roman"/>
        </w:rPr>
      </w:pPr>
      <w:r w:rsidRPr="00755322">
        <w:rPr>
          <w:rFonts w:ascii="Times New Roman" w:hAnsi="Times New Roman" w:cs="Times New Roman"/>
        </w:rPr>
        <w:lastRenderedPageBreak/>
        <w:t>CHAPTER FIVE</w:t>
      </w:r>
    </w:p>
    <w:p w14:paraId="070EE546" w14:textId="77777777" w:rsidR="00755322" w:rsidRPr="00755322" w:rsidRDefault="00755322" w:rsidP="00755322">
      <w:pPr>
        <w:pStyle w:val="Heading3"/>
        <w:jc w:val="center"/>
        <w:rPr>
          <w:rFonts w:ascii="Times New Roman" w:hAnsi="Times New Roman" w:cs="Times New Roman"/>
        </w:rPr>
      </w:pPr>
      <w:r w:rsidRPr="00755322">
        <w:rPr>
          <w:rFonts w:ascii="Times New Roman" w:hAnsi="Times New Roman" w:cs="Times New Roman"/>
        </w:rPr>
        <w:t>DISCUSSION OF FINDINGS</w:t>
      </w:r>
    </w:p>
    <w:p w14:paraId="617E5205" w14:textId="77777777" w:rsid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Summary of Results • </w:t>
      </w:r>
    </w:p>
    <w:p w14:paraId="7C6CD2F3" w14:textId="3D6CAF9E" w:rsidR="00496748" w:rsidRDefault="00690F38" w:rsidP="0075532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analysis explains prominent challenges in Nigerian Healthcare supply chains. Respondents strongly disagreed on Inventory Management adequacy (32.1% disagreement) and distribution process efficiency (31.4% disagreement). Correlation analysis shows a significant positive correlation (Spearman’s rho = 0.810, p &lt; 0.01) between stakeholders’ satisfaction with the procurement procedures and perceived well-organized medication distribution. Also, Ordinal Regression identified significant variables influencing medication availability perception.</w:t>
      </w:r>
    </w:p>
    <w:p w14:paraId="6AFED290" w14:textId="00FED9F2" w:rsidR="00690F38" w:rsidRPr="00690F38" w:rsidRDefault="00690F38" w:rsidP="0075532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Negative coefficients indicated decreasing log-odds of higher availability, with location variables showing varied impacts. Notably, participants expressing reluctance towards external reliance and minimizing external stakeholder </w:t>
      </w:r>
      <w:r w:rsidRPr="00690F38">
        <w:rPr>
          <w:rFonts w:ascii="Times New Roman" w:hAnsi="Times New Roman" w:cs="Times New Roman"/>
          <w:sz w:val="24"/>
          <w:szCs w:val="24"/>
          <w:lang w:val="en-US"/>
        </w:rPr>
        <w:t>influence leaned towards perceiving more consistent medication availability.</w:t>
      </w:r>
      <w:r w:rsidR="008A1089">
        <w:rPr>
          <w:rFonts w:ascii="Times New Roman" w:hAnsi="Times New Roman" w:cs="Times New Roman"/>
          <w:sz w:val="24"/>
          <w:szCs w:val="24"/>
          <w:lang w:val="en-US"/>
        </w:rPr>
        <w:t xml:space="preserve"> </w:t>
      </w:r>
    </w:p>
    <w:p w14:paraId="461D6E5F"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 1 • </w:t>
      </w:r>
    </w:p>
    <w:p w14:paraId="72200335"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 2 • </w:t>
      </w:r>
    </w:p>
    <w:p w14:paraId="5127FA25"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 3 • </w:t>
      </w:r>
    </w:p>
    <w:p w14:paraId="05B43AE2"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findings &amp; theory • </w:t>
      </w:r>
    </w:p>
    <w:p w14:paraId="6E43909E"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Paragraph: Discussion of findings &amp; other research areas • </w:t>
      </w:r>
    </w:p>
    <w:p w14:paraId="310FF728"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Paragraph: Limitations •</w:t>
      </w:r>
    </w:p>
    <w:p w14:paraId="4C8999D0" w14:textId="77777777" w:rsidR="00755322" w:rsidRPr="00755322" w:rsidRDefault="00755322" w:rsidP="00755322">
      <w:pPr>
        <w:spacing w:line="480" w:lineRule="auto"/>
        <w:jc w:val="both"/>
        <w:rPr>
          <w:rFonts w:ascii="Times New Roman" w:hAnsi="Times New Roman" w:cs="Times New Roman"/>
          <w:sz w:val="24"/>
          <w:szCs w:val="24"/>
        </w:rPr>
      </w:pPr>
      <w:r w:rsidRPr="00755322">
        <w:rPr>
          <w:rFonts w:ascii="Times New Roman" w:hAnsi="Times New Roman" w:cs="Times New Roman"/>
          <w:sz w:val="24"/>
          <w:szCs w:val="24"/>
        </w:rPr>
        <w:t xml:space="preserve"> Paragraph: Social Implication and Future Research</w:t>
      </w:r>
    </w:p>
    <w:p w14:paraId="55DEAA0F" w14:textId="77777777" w:rsidR="00755322" w:rsidRPr="00755322" w:rsidRDefault="00755322" w:rsidP="00755322">
      <w:pPr>
        <w:spacing w:line="480" w:lineRule="auto"/>
        <w:jc w:val="both"/>
        <w:rPr>
          <w:rFonts w:ascii="Times New Roman" w:hAnsi="Times New Roman" w:cs="Times New Roman"/>
          <w:b/>
          <w:bCs/>
          <w:sz w:val="24"/>
          <w:szCs w:val="24"/>
          <w:lang w:val="en-US"/>
        </w:rPr>
      </w:pPr>
      <w:r w:rsidRPr="00755322">
        <w:rPr>
          <w:rFonts w:ascii="Times New Roman" w:hAnsi="Times New Roman" w:cs="Times New Roman"/>
          <w:sz w:val="24"/>
          <w:szCs w:val="24"/>
        </w:rPr>
        <w:t>The Concluding section / paragraph may be brief and should be tightly reasoned, self-contained and not overstate</w:t>
      </w:r>
    </w:p>
    <w:p w14:paraId="08C87D5D" w14:textId="77777777" w:rsidR="00755322" w:rsidRPr="00755322" w:rsidRDefault="00755322" w:rsidP="007350A0">
      <w:pPr>
        <w:spacing w:line="480" w:lineRule="auto"/>
        <w:jc w:val="both"/>
        <w:rPr>
          <w:rFonts w:ascii="Times New Roman" w:hAnsi="Times New Roman" w:cs="Times New Roman"/>
          <w:sz w:val="24"/>
          <w:szCs w:val="24"/>
          <w:lang w:val="en-US"/>
        </w:rPr>
      </w:pPr>
    </w:p>
    <w:p w14:paraId="1783572A" w14:textId="77777777" w:rsidR="00755322" w:rsidRPr="00755322" w:rsidRDefault="00755322" w:rsidP="007350A0">
      <w:pPr>
        <w:spacing w:line="480" w:lineRule="auto"/>
        <w:jc w:val="both"/>
        <w:rPr>
          <w:rFonts w:ascii="Times New Roman" w:hAnsi="Times New Roman" w:cs="Times New Roman"/>
          <w:i/>
          <w:iCs/>
          <w:sz w:val="24"/>
          <w:szCs w:val="24"/>
          <w:lang w:val="en-US"/>
        </w:rPr>
      </w:pPr>
    </w:p>
    <w:p w14:paraId="1D28646A" w14:textId="77777777" w:rsidR="00755322" w:rsidRPr="00755322" w:rsidRDefault="00755322" w:rsidP="007350A0">
      <w:pPr>
        <w:spacing w:line="480" w:lineRule="auto"/>
        <w:jc w:val="both"/>
        <w:rPr>
          <w:rFonts w:ascii="Times New Roman" w:hAnsi="Times New Roman" w:cs="Times New Roman"/>
          <w:i/>
          <w:iCs/>
          <w:sz w:val="24"/>
          <w:szCs w:val="24"/>
          <w:lang w:val="en-US"/>
        </w:rPr>
      </w:pPr>
    </w:p>
    <w:sectPr w:rsidR="00755322" w:rsidRPr="0075532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7C2E" w14:textId="77777777" w:rsidR="00E130CB" w:rsidRDefault="00E130CB" w:rsidP="001177F9">
      <w:pPr>
        <w:spacing w:after="0" w:line="240" w:lineRule="auto"/>
      </w:pPr>
      <w:r>
        <w:separator/>
      </w:r>
    </w:p>
  </w:endnote>
  <w:endnote w:type="continuationSeparator" w:id="0">
    <w:p w14:paraId="6AE3EF46" w14:textId="77777777" w:rsidR="00E130CB" w:rsidRDefault="00E130CB" w:rsidP="0011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86DD" w14:textId="77777777" w:rsidR="00C01664" w:rsidRDefault="00C01664">
    <w:pPr>
      <w:pStyle w:val="Footer"/>
    </w:pPr>
  </w:p>
  <w:p w14:paraId="203DF84A" w14:textId="77777777" w:rsidR="00C01664" w:rsidRDefault="00C0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0008" w14:textId="77777777" w:rsidR="00E130CB" w:rsidRDefault="00E130CB" w:rsidP="001177F9">
      <w:pPr>
        <w:spacing w:after="0" w:line="240" w:lineRule="auto"/>
      </w:pPr>
      <w:r>
        <w:separator/>
      </w:r>
    </w:p>
  </w:footnote>
  <w:footnote w:type="continuationSeparator" w:id="0">
    <w:p w14:paraId="64CCF03C" w14:textId="77777777" w:rsidR="00E130CB" w:rsidRDefault="00E130CB" w:rsidP="00117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90484"/>
    <w:multiLevelType w:val="multilevel"/>
    <w:tmpl w:val="0D96B1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F65A23"/>
    <w:multiLevelType w:val="multilevel"/>
    <w:tmpl w:val="88C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6D79D6"/>
    <w:multiLevelType w:val="hybridMultilevel"/>
    <w:tmpl w:val="FB64BC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722860">
    <w:abstractNumId w:val="1"/>
  </w:num>
  <w:num w:numId="2" w16cid:durableId="1864977357">
    <w:abstractNumId w:val="0"/>
  </w:num>
  <w:num w:numId="3" w16cid:durableId="92923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4"/>
    <w:rsid w:val="00071DD6"/>
    <w:rsid w:val="000B20F9"/>
    <w:rsid w:val="000C5908"/>
    <w:rsid w:val="00116B67"/>
    <w:rsid w:val="001177F9"/>
    <w:rsid w:val="00132831"/>
    <w:rsid w:val="001544C7"/>
    <w:rsid w:val="00171B29"/>
    <w:rsid w:val="0017480B"/>
    <w:rsid w:val="00184924"/>
    <w:rsid w:val="00256C3D"/>
    <w:rsid w:val="00271AEE"/>
    <w:rsid w:val="002A51CE"/>
    <w:rsid w:val="002E6DA4"/>
    <w:rsid w:val="002E74CA"/>
    <w:rsid w:val="003120FA"/>
    <w:rsid w:val="0031309F"/>
    <w:rsid w:val="00401C9A"/>
    <w:rsid w:val="00417E36"/>
    <w:rsid w:val="004606FA"/>
    <w:rsid w:val="004675C7"/>
    <w:rsid w:val="004879DB"/>
    <w:rsid w:val="00496748"/>
    <w:rsid w:val="004A69B5"/>
    <w:rsid w:val="004D4525"/>
    <w:rsid w:val="004D71B2"/>
    <w:rsid w:val="004E4E25"/>
    <w:rsid w:val="004E5B5F"/>
    <w:rsid w:val="00531C09"/>
    <w:rsid w:val="005453BE"/>
    <w:rsid w:val="00581308"/>
    <w:rsid w:val="005836E5"/>
    <w:rsid w:val="005A3431"/>
    <w:rsid w:val="005A3953"/>
    <w:rsid w:val="005B54D9"/>
    <w:rsid w:val="005C308F"/>
    <w:rsid w:val="00637164"/>
    <w:rsid w:val="00637E1B"/>
    <w:rsid w:val="0066641B"/>
    <w:rsid w:val="00690F38"/>
    <w:rsid w:val="00717DE8"/>
    <w:rsid w:val="0072128E"/>
    <w:rsid w:val="007350A0"/>
    <w:rsid w:val="00755322"/>
    <w:rsid w:val="007910C0"/>
    <w:rsid w:val="007A2727"/>
    <w:rsid w:val="007C1396"/>
    <w:rsid w:val="007C33E2"/>
    <w:rsid w:val="00896216"/>
    <w:rsid w:val="008A1089"/>
    <w:rsid w:val="008E1BD6"/>
    <w:rsid w:val="009036E5"/>
    <w:rsid w:val="009427A0"/>
    <w:rsid w:val="009A4192"/>
    <w:rsid w:val="009C2567"/>
    <w:rsid w:val="00A11123"/>
    <w:rsid w:val="00AA47B3"/>
    <w:rsid w:val="00AC6CBD"/>
    <w:rsid w:val="00AC7C38"/>
    <w:rsid w:val="00B4478F"/>
    <w:rsid w:val="00B47C37"/>
    <w:rsid w:val="00B576D8"/>
    <w:rsid w:val="00B74784"/>
    <w:rsid w:val="00B86848"/>
    <w:rsid w:val="00BA0C83"/>
    <w:rsid w:val="00BD015A"/>
    <w:rsid w:val="00BD5C68"/>
    <w:rsid w:val="00C01664"/>
    <w:rsid w:val="00C149D6"/>
    <w:rsid w:val="00C80755"/>
    <w:rsid w:val="00CC4910"/>
    <w:rsid w:val="00CE279F"/>
    <w:rsid w:val="00D04C42"/>
    <w:rsid w:val="00D1060E"/>
    <w:rsid w:val="00D54535"/>
    <w:rsid w:val="00D55528"/>
    <w:rsid w:val="00DE12BC"/>
    <w:rsid w:val="00E130CB"/>
    <w:rsid w:val="00EB77A9"/>
    <w:rsid w:val="00ED69E8"/>
    <w:rsid w:val="00F37AED"/>
    <w:rsid w:val="00F40BBB"/>
    <w:rsid w:val="00F54827"/>
    <w:rsid w:val="00F756A5"/>
    <w:rsid w:val="00FA0043"/>
    <w:rsid w:val="00FE6C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7BFB3"/>
  <w15:chartTrackingRefBased/>
  <w15:docId w15:val="{8E3D08BE-E792-4CA0-A370-08674C50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0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1B29"/>
    <w:pPr>
      <w:keepNext/>
      <w:keepLines/>
      <w:numPr>
        <w:ilvl w:val="1"/>
        <w:numId w:val="2"/>
      </w:numPr>
      <w:spacing w:before="160" w:after="120"/>
      <w:jc w:val="both"/>
      <w:outlineLvl w:val="1"/>
    </w:pPr>
    <w:rPr>
      <w:rFonts w:ascii="Times New Roman" w:eastAsiaTheme="majorEastAsia" w:hAnsi="Times New Roman" w:cstheme="majorBidi"/>
      <w:b/>
      <w:bCs/>
      <w:color w:val="000000" w:themeColor="text1"/>
      <w:sz w:val="24"/>
      <w:szCs w:val="26"/>
      <w:lang w:val="en-US"/>
    </w:rPr>
  </w:style>
  <w:style w:type="paragraph" w:styleId="Heading3">
    <w:name w:val="heading 3"/>
    <w:basedOn w:val="Normal"/>
    <w:next w:val="Normal"/>
    <w:link w:val="Heading3Char"/>
    <w:autoRedefine/>
    <w:uiPriority w:val="9"/>
    <w:unhideWhenUsed/>
    <w:qFormat/>
    <w:rsid w:val="00637164"/>
    <w:pPr>
      <w:keepNext/>
      <w:keepLines/>
      <w:tabs>
        <w:tab w:val="left" w:pos="3570"/>
      </w:tabs>
      <w:spacing w:before="280" w:after="240"/>
      <w:ind w:left="720"/>
      <w:jc w:val="both"/>
      <w:outlineLvl w:val="2"/>
    </w:pPr>
    <w:rPr>
      <w:rFonts w:ascii="Arial" w:eastAsiaTheme="majorEastAsia" w:hAnsi="Arial" w:cs="Arial"/>
      <w:b/>
      <w:bCs/>
      <w:iCs/>
      <w:sz w:val="24"/>
      <w:szCs w:val="24"/>
      <w:lang w:val="en-US"/>
    </w:rPr>
  </w:style>
  <w:style w:type="paragraph" w:styleId="Heading4">
    <w:name w:val="heading 4"/>
    <w:basedOn w:val="Normal"/>
    <w:next w:val="Normal"/>
    <w:link w:val="Heading4Char"/>
    <w:uiPriority w:val="9"/>
    <w:semiHidden/>
    <w:unhideWhenUsed/>
    <w:qFormat/>
    <w:rsid w:val="003120F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20F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20F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20F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20F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20F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B29"/>
    <w:rPr>
      <w:rFonts w:ascii="Times New Roman" w:eastAsiaTheme="majorEastAsia" w:hAnsi="Times New Roman" w:cstheme="majorBidi"/>
      <w:b/>
      <w:bCs/>
      <w:color w:val="000000" w:themeColor="text1"/>
      <w:sz w:val="24"/>
      <w:szCs w:val="26"/>
      <w:lang w:val="en-US"/>
    </w:rPr>
  </w:style>
  <w:style w:type="character" w:customStyle="1" w:styleId="Heading3Char">
    <w:name w:val="Heading 3 Char"/>
    <w:basedOn w:val="DefaultParagraphFont"/>
    <w:link w:val="Heading3"/>
    <w:uiPriority w:val="9"/>
    <w:rsid w:val="00637164"/>
    <w:rPr>
      <w:rFonts w:ascii="Arial" w:eastAsiaTheme="majorEastAsia" w:hAnsi="Arial" w:cs="Arial"/>
      <w:b/>
      <w:bCs/>
      <w:iCs/>
      <w:sz w:val="24"/>
      <w:szCs w:val="24"/>
      <w:lang w:val="en-US"/>
    </w:rPr>
  </w:style>
  <w:style w:type="paragraph" w:styleId="Header">
    <w:name w:val="header"/>
    <w:basedOn w:val="Normal"/>
    <w:link w:val="HeaderChar"/>
    <w:uiPriority w:val="99"/>
    <w:unhideWhenUsed/>
    <w:rsid w:val="00117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7F9"/>
  </w:style>
  <w:style w:type="paragraph" w:styleId="Footer">
    <w:name w:val="footer"/>
    <w:basedOn w:val="Normal"/>
    <w:link w:val="FooterChar"/>
    <w:uiPriority w:val="99"/>
    <w:unhideWhenUsed/>
    <w:rsid w:val="00117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7F9"/>
  </w:style>
  <w:style w:type="table" w:styleId="TableGrid">
    <w:name w:val="Table Grid"/>
    <w:basedOn w:val="TableNormal"/>
    <w:uiPriority w:val="39"/>
    <w:rsid w:val="0017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Hyperlink">
    <w:name w:val="Hyperlink"/>
    <w:basedOn w:val="DefaultParagraphFont"/>
    <w:uiPriority w:val="99"/>
    <w:unhideWhenUsed/>
    <w:rsid w:val="007C1396"/>
    <w:rPr>
      <w:color w:val="0563C1" w:themeColor="hyperlink"/>
      <w:u w:val="single"/>
    </w:rPr>
  </w:style>
  <w:style w:type="character" w:styleId="UnresolvedMention">
    <w:name w:val="Unresolved Mention"/>
    <w:basedOn w:val="DefaultParagraphFont"/>
    <w:uiPriority w:val="99"/>
    <w:semiHidden/>
    <w:unhideWhenUsed/>
    <w:rsid w:val="007C1396"/>
    <w:rPr>
      <w:color w:val="605E5C"/>
      <w:shd w:val="clear" w:color="auto" w:fill="E1DFDD"/>
    </w:rPr>
  </w:style>
  <w:style w:type="character" w:styleId="PlaceholderText">
    <w:name w:val="Placeholder Text"/>
    <w:basedOn w:val="DefaultParagraphFont"/>
    <w:uiPriority w:val="99"/>
    <w:semiHidden/>
    <w:rsid w:val="0072128E"/>
    <w:rPr>
      <w:color w:val="666666"/>
    </w:rPr>
  </w:style>
  <w:style w:type="character" w:customStyle="1" w:styleId="Heading1Char">
    <w:name w:val="Heading 1 Char"/>
    <w:basedOn w:val="DefaultParagraphFont"/>
    <w:link w:val="Heading1"/>
    <w:uiPriority w:val="9"/>
    <w:rsid w:val="003120F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20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20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20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20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20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20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1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4513">
      <w:bodyDiv w:val="1"/>
      <w:marLeft w:val="0"/>
      <w:marRight w:val="0"/>
      <w:marTop w:val="0"/>
      <w:marBottom w:val="0"/>
      <w:divBdr>
        <w:top w:val="none" w:sz="0" w:space="0" w:color="auto"/>
        <w:left w:val="none" w:sz="0" w:space="0" w:color="auto"/>
        <w:bottom w:val="none" w:sz="0" w:space="0" w:color="auto"/>
        <w:right w:val="none" w:sz="0" w:space="0" w:color="auto"/>
      </w:divBdr>
    </w:div>
    <w:div w:id="185756956">
      <w:bodyDiv w:val="1"/>
      <w:marLeft w:val="0"/>
      <w:marRight w:val="0"/>
      <w:marTop w:val="0"/>
      <w:marBottom w:val="0"/>
      <w:divBdr>
        <w:top w:val="none" w:sz="0" w:space="0" w:color="auto"/>
        <w:left w:val="none" w:sz="0" w:space="0" w:color="auto"/>
        <w:bottom w:val="none" w:sz="0" w:space="0" w:color="auto"/>
        <w:right w:val="none" w:sz="0" w:space="0" w:color="auto"/>
      </w:divBdr>
    </w:div>
    <w:div w:id="373387905">
      <w:bodyDiv w:val="1"/>
      <w:marLeft w:val="0"/>
      <w:marRight w:val="0"/>
      <w:marTop w:val="0"/>
      <w:marBottom w:val="0"/>
      <w:divBdr>
        <w:top w:val="none" w:sz="0" w:space="0" w:color="auto"/>
        <w:left w:val="none" w:sz="0" w:space="0" w:color="auto"/>
        <w:bottom w:val="none" w:sz="0" w:space="0" w:color="auto"/>
        <w:right w:val="none" w:sz="0" w:space="0" w:color="auto"/>
      </w:divBdr>
    </w:div>
    <w:div w:id="798256518">
      <w:bodyDiv w:val="1"/>
      <w:marLeft w:val="0"/>
      <w:marRight w:val="0"/>
      <w:marTop w:val="0"/>
      <w:marBottom w:val="0"/>
      <w:divBdr>
        <w:top w:val="none" w:sz="0" w:space="0" w:color="auto"/>
        <w:left w:val="none" w:sz="0" w:space="0" w:color="auto"/>
        <w:bottom w:val="none" w:sz="0" w:space="0" w:color="auto"/>
        <w:right w:val="none" w:sz="0" w:space="0" w:color="auto"/>
      </w:divBdr>
      <w:divsChild>
        <w:div w:id="1457455328">
          <w:marLeft w:val="0"/>
          <w:marRight w:val="0"/>
          <w:marTop w:val="0"/>
          <w:marBottom w:val="0"/>
          <w:divBdr>
            <w:top w:val="single" w:sz="2" w:space="0" w:color="E3E3E3"/>
            <w:left w:val="single" w:sz="2" w:space="0" w:color="E3E3E3"/>
            <w:bottom w:val="single" w:sz="2" w:space="0" w:color="E3E3E3"/>
            <w:right w:val="single" w:sz="2" w:space="0" w:color="E3E3E3"/>
          </w:divBdr>
          <w:divsChild>
            <w:div w:id="1939672264">
              <w:marLeft w:val="0"/>
              <w:marRight w:val="0"/>
              <w:marTop w:val="0"/>
              <w:marBottom w:val="0"/>
              <w:divBdr>
                <w:top w:val="single" w:sz="2" w:space="0" w:color="E3E3E3"/>
                <w:left w:val="single" w:sz="2" w:space="0" w:color="E3E3E3"/>
                <w:bottom w:val="single" w:sz="2" w:space="0" w:color="E3E3E3"/>
                <w:right w:val="single" w:sz="2" w:space="0" w:color="E3E3E3"/>
              </w:divBdr>
              <w:divsChild>
                <w:div w:id="101993036">
                  <w:marLeft w:val="0"/>
                  <w:marRight w:val="0"/>
                  <w:marTop w:val="0"/>
                  <w:marBottom w:val="0"/>
                  <w:divBdr>
                    <w:top w:val="single" w:sz="2" w:space="0" w:color="E3E3E3"/>
                    <w:left w:val="single" w:sz="2" w:space="0" w:color="E3E3E3"/>
                    <w:bottom w:val="single" w:sz="2" w:space="0" w:color="E3E3E3"/>
                    <w:right w:val="single" w:sz="2" w:space="0" w:color="E3E3E3"/>
                  </w:divBdr>
                  <w:divsChild>
                    <w:div w:id="467356477">
                      <w:marLeft w:val="0"/>
                      <w:marRight w:val="0"/>
                      <w:marTop w:val="0"/>
                      <w:marBottom w:val="0"/>
                      <w:divBdr>
                        <w:top w:val="single" w:sz="2" w:space="0" w:color="E3E3E3"/>
                        <w:left w:val="single" w:sz="2" w:space="0" w:color="E3E3E3"/>
                        <w:bottom w:val="single" w:sz="2" w:space="0" w:color="E3E3E3"/>
                        <w:right w:val="single" w:sz="2" w:space="0" w:color="E3E3E3"/>
                      </w:divBdr>
                      <w:divsChild>
                        <w:div w:id="1090156093">
                          <w:marLeft w:val="0"/>
                          <w:marRight w:val="0"/>
                          <w:marTop w:val="0"/>
                          <w:marBottom w:val="0"/>
                          <w:divBdr>
                            <w:top w:val="single" w:sz="2" w:space="0" w:color="E3E3E3"/>
                            <w:left w:val="single" w:sz="2" w:space="0" w:color="E3E3E3"/>
                            <w:bottom w:val="single" w:sz="2" w:space="0" w:color="E3E3E3"/>
                            <w:right w:val="single" w:sz="2" w:space="0" w:color="E3E3E3"/>
                          </w:divBdr>
                          <w:divsChild>
                            <w:div w:id="1574657773">
                              <w:marLeft w:val="0"/>
                              <w:marRight w:val="0"/>
                              <w:marTop w:val="100"/>
                              <w:marBottom w:val="100"/>
                              <w:divBdr>
                                <w:top w:val="single" w:sz="2" w:space="0" w:color="E3E3E3"/>
                                <w:left w:val="single" w:sz="2" w:space="0" w:color="E3E3E3"/>
                                <w:bottom w:val="single" w:sz="2" w:space="0" w:color="E3E3E3"/>
                                <w:right w:val="single" w:sz="2" w:space="0" w:color="E3E3E3"/>
                              </w:divBdr>
                              <w:divsChild>
                                <w:div w:id="648443337">
                                  <w:marLeft w:val="0"/>
                                  <w:marRight w:val="0"/>
                                  <w:marTop w:val="0"/>
                                  <w:marBottom w:val="0"/>
                                  <w:divBdr>
                                    <w:top w:val="single" w:sz="2" w:space="0" w:color="E3E3E3"/>
                                    <w:left w:val="single" w:sz="2" w:space="0" w:color="E3E3E3"/>
                                    <w:bottom w:val="single" w:sz="2" w:space="0" w:color="E3E3E3"/>
                                    <w:right w:val="single" w:sz="2" w:space="0" w:color="E3E3E3"/>
                                  </w:divBdr>
                                  <w:divsChild>
                                    <w:div w:id="1149594793">
                                      <w:marLeft w:val="0"/>
                                      <w:marRight w:val="0"/>
                                      <w:marTop w:val="0"/>
                                      <w:marBottom w:val="0"/>
                                      <w:divBdr>
                                        <w:top w:val="single" w:sz="2" w:space="0" w:color="E3E3E3"/>
                                        <w:left w:val="single" w:sz="2" w:space="0" w:color="E3E3E3"/>
                                        <w:bottom w:val="single" w:sz="2" w:space="0" w:color="E3E3E3"/>
                                        <w:right w:val="single" w:sz="2" w:space="0" w:color="E3E3E3"/>
                                      </w:divBdr>
                                      <w:divsChild>
                                        <w:div w:id="324673179">
                                          <w:marLeft w:val="0"/>
                                          <w:marRight w:val="0"/>
                                          <w:marTop w:val="0"/>
                                          <w:marBottom w:val="0"/>
                                          <w:divBdr>
                                            <w:top w:val="single" w:sz="2" w:space="0" w:color="E3E3E3"/>
                                            <w:left w:val="single" w:sz="2" w:space="0" w:color="E3E3E3"/>
                                            <w:bottom w:val="single" w:sz="2" w:space="0" w:color="E3E3E3"/>
                                            <w:right w:val="single" w:sz="2" w:space="0" w:color="E3E3E3"/>
                                          </w:divBdr>
                                          <w:divsChild>
                                            <w:div w:id="1492597291">
                                              <w:marLeft w:val="0"/>
                                              <w:marRight w:val="0"/>
                                              <w:marTop w:val="0"/>
                                              <w:marBottom w:val="0"/>
                                              <w:divBdr>
                                                <w:top w:val="single" w:sz="2" w:space="0" w:color="E3E3E3"/>
                                                <w:left w:val="single" w:sz="2" w:space="0" w:color="E3E3E3"/>
                                                <w:bottom w:val="single" w:sz="2" w:space="0" w:color="E3E3E3"/>
                                                <w:right w:val="single" w:sz="2" w:space="0" w:color="E3E3E3"/>
                                              </w:divBdr>
                                              <w:divsChild>
                                                <w:div w:id="2020963619">
                                                  <w:marLeft w:val="0"/>
                                                  <w:marRight w:val="0"/>
                                                  <w:marTop w:val="0"/>
                                                  <w:marBottom w:val="0"/>
                                                  <w:divBdr>
                                                    <w:top w:val="single" w:sz="2" w:space="0" w:color="E3E3E3"/>
                                                    <w:left w:val="single" w:sz="2" w:space="0" w:color="E3E3E3"/>
                                                    <w:bottom w:val="single" w:sz="2" w:space="0" w:color="E3E3E3"/>
                                                    <w:right w:val="single" w:sz="2" w:space="0" w:color="E3E3E3"/>
                                                  </w:divBdr>
                                                  <w:divsChild>
                                                    <w:div w:id="211551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454920">
          <w:marLeft w:val="0"/>
          <w:marRight w:val="0"/>
          <w:marTop w:val="0"/>
          <w:marBottom w:val="0"/>
          <w:divBdr>
            <w:top w:val="none" w:sz="0" w:space="0" w:color="auto"/>
            <w:left w:val="none" w:sz="0" w:space="0" w:color="auto"/>
            <w:bottom w:val="none" w:sz="0" w:space="0" w:color="auto"/>
            <w:right w:val="none" w:sz="0" w:space="0" w:color="auto"/>
          </w:divBdr>
        </w:div>
      </w:divsChild>
    </w:div>
    <w:div w:id="864294605">
      <w:bodyDiv w:val="1"/>
      <w:marLeft w:val="0"/>
      <w:marRight w:val="0"/>
      <w:marTop w:val="0"/>
      <w:marBottom w:val="0"/>
      <w:divBdr>
        <w:top w:val="none" w:sz="0" w:space="0" w:color="auto"/>
        <w:left w:val="none" w:sz="0" w:space="0" w:color="auto"/>
        <w:bottom w:val="none" w:sz="0" w:space="0" w:color="auto"/>
        <w:right w:val="none" w:sz="0" w:space="0" w:color="auto"/>
      </w:divBdr>
      <w:divsChild>
        <w:div w:id="1226456995">
          <w:marLeft w:val="0"/>
          <w:marRight w:val="0"/>
          <w:marTop w:val="0"/>
          <w:marBottom w:val="0"/>
          <w:divBdr>
            <w:top w:val="single" w:sz="2" w:space="0" w:color="E3E3E3"/>
            <w:left w:val="single" w:sz="2" w:space="0" w:color="E3E3E3"/>
            <w:bottom w:val="single" w:sz="2" w:space="0" w:color="E3E3E3"/>
            <w:right w:val="single" w:sz="2" w:space="0" w:color="E3E3E3"/>
          </w:divBdr>
          <w:divsChild>
            <w:div w:id="1913932487">
              <w:marLeft w:val="0"/>
              <w:marRight w:val="0"/>
              <w:marTop w:val="0"/>
              <w:marBottom w:val="0"/>
              <w:divBdr>
                <w:top w:val="single" w:sz="2" w:space="0" w:color="E3E3E3"/>
                <w:left w:val="single" w:sz="2" w:space="0" w:color="E3E3E3"/>
                <w:bottom w:val="single" w:sz="2" w:space="0" w:color="E3E3E3"/>
                <w:right w:val="single" w:sz="2" w:space="0" w:color="E3E3E3"/>
              </w:divBdr>
              <w:divsChild>
                <w:div w:id="2042246451">
                  <w:marLeft w:val="0"/>
                  <w:marRight w:val="0"/>
                  <w:marTop w:val="0"/>
                  <w:marBottom w:val="0"/>
                  <w:divBdr>
                    <w:top w:val="single" w:sz="2" w:space="0" w:color="E3E3E3"/>
                    <w:left w:val="single" w:sz="2" w:space="0" w:color="E3E3E3"/>
                    <w:bottom w:val="single" w:sz="2" w:space="0" w:color="E3E3E3"/>
                    <w:right w:val="single" w:sz="2" w:space="0" w:color="E3E3E3"/>
                  </w:divBdr>
                  <w:divsChild>
                    <w:div w:id="1942252751">
                      <w:marLeft w:val="0"/>
                      <w:marRight w:val="0"/>
                      <w:marTop w:val="0"/>
                      <w:marBottom w:val="0"/>
                      <w:divBdr>
                        <w:top w:val="single" w:sz="2" w:space="0" w:color="E3E3E3"/>
                        <w:left w:val="single" w:sz="2" w:space="0" w:color="E3E3E3"/>
                        <w:bottom w:val="single" w:sz="2" w:space="0" w:color="E3E3E3"/>
                        <w:right w:val="single" w:sz="2" w:space="0" w:color="E3E3E3"/>
                      </w:divBdr>
                      <w:divsChild>
                        <w:div w:id="1639994410">
                          <w:marLeft w:val="0"/>
                          <w:marRight w:val="0"/>
                          <w:marTop w:val="0"/>
                          <w:marBottom w:val="0"/>
                          <w:divBdr>
                            <w:top w:val="single" w:sz="2" w:space="0" w:color="E3E3E3"/>
                            <w:left w:val="single" w:sz="2" w:space="0" w:color="E3E3E3"/>
                            <w:bottom w:val="single" w:sz="2" w:space="0" w:color="E3E3E3"/>
                            <w:right w:val="single" w:sz="2" w:space="0" w:color="E3E3E3"/>
                          </w:divBdr>
                          <w:divsChild>
                            <w:div w:id="2122802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705341">
                                  <w:marLeft w:val="0"/>
                                  <w:marRight w:val="0"/>
                                  <w:marTop w:val="0"/>
                                  <w:marBottom w:val="0"/>
                                  <w:divBdr>
                                    <w:top w:val="single" w:sz="2" w:space="0" w:color="E3E3E3"/>
                                    <w:left w:val="single" w:sz="2" w:space="0" w:color="E3E3E3"/>
                                    <w:bottom w:val="single" w:sz="2" w:space="0" w:color="E3E3E3"/>
                                    <w:right w:val="single" w:sz="2" w:space="0" w:color="E3E3E3"/>
                                  </w:divBdr>
                                  <w:divsChild>
                                    <w:div w:id="1386414566">
                                      <w:marLeft w:val="0"/>
                                      <w:marRight w:val="0"/>
                                      <w:marTop w:val="0"/>
                                      <w:marBottom w:val="0"/>
                                      <w:divBdr>
                                        <w:top w:val="single" w:sz="2" w:space="0" w:color="E3E3E3"/>
                                        <w:left w:val="single" w:sz="2" w:space="0" w:color="E3E3E3"/>
                                        <w:bottom w:val="single" w:sz="2" w:space="0" w:color="E3E3E3"/>
                                        <w:right w:val="single" w:sz="2" w:space="0" w:color="E3E3E3"/>
                                      </w:divBdr>
                                      <w:divsChild>
                                        <w:div w:id="302545363">
                                          <w:marLeft w:val="0"/>
                                          <w:marRight w:val="0"/>
                                          <w:marTop w:val="0"/>
                                          <w:marBottom w:val="0"/>
                                          <w:divBdr>
                                            <w:top w:val="single" w:sz="2" w:space="0" w:color="E3E3E3"/>
                                            <w:left w:val="single" w:sz="2" w:space="0" w:color="E3E3E3"/>
                                            <w:bottom w:val="single" w:sz="2" w:space="0" w:color="E3E3E3"/>
                                            <w:right w:val="single" w:sz="2" w:space="0" w:color="E3E3E3"/>
                                          </w:divBdr>
                                          <w:divsChild>
                                            <w:div w:id="1619415580">
                                              <w:marLeft w:val="0"/>
                                              <w:marRight w:val="0"/>
                                              <w:marTop w:val="0"/>
                                              <w:marBottom w:val="0"/>
                                              <w:divBdr>
                                                <w:top w:val="single" w:sz="2" w:space="0" w:color="E3E3E3"/>
                                                <w:left w:val="single" w:sz="2" w:space="0" w:color="E3E3E3"/>
                                                <w:bottom w:val="single" w:sz="2" w:space="0" w:color="E3E3E3"/>
                                                <w:right w:val="single" w:sz="2" w:space="0" w:color="E3E3E3"/>
                                              </w:divBdr>
                                              <w:divsChild>
                                                <w:div w:id="840387658">
                                                  <w:marLeft w:val="0"/>
                                                  <w:marRight w:val="0"/>
                                                  <w:marTop w:val="0"/>
                                                  <w:marBottom w:val="0"/>
                                                  <w:divBdr>
                                                    <w:top w:val="single" w:sz="2" w:space="0" w:color="E3E3E3"/>
                                                    <w:left w:val="single" w:sz="2" w:space="0" w:color="E3E3E3"/>
                                                    <w:bottom w:val="single" w:sz="2" w:space="0" w:color="E3E3E3"/>
                                                    <w:right w:val="single" w:sz="2" w:space="0" w:color="E3E3E3"/>
                                                  </w:divBdr>
                                                  <w:divsChild>
                                                    <w:div w:id="184720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2115384">
          <w:marLeft w:val="0"/>
          <w:marRight w:val="0"/>
          <w:marTop w:val="0"/>
          <w:marBottom w:val="0"/>
          <w:divBdr>
            <w:top w:val="none" w:sz="0" w:space="0" w:color="auto"/>
            <w:left w:val="none" w:sz="0" w:space="0" w:color="auto"/>
            <w:bottom w:val="none" w:sz="0" w:space="0" w:color="auto"/>
            <w:right w:val="none" w:sz="0" w:space="0" w:color="auto"/>
          </w:divBdr>
        </w:div>
      </w:divsChild>
    </w:div>
    <w:div w:id="1073742337">
      <w:bodyDiv w:val="1"/>
      <w:marLeft w:val="0"/>
      <w:marRight w:val="0"/>
      <w:marTop w:val="0"/>
      <w:marBottom w:val="0"/>
      <w:divBdr>
        <w:top w:val="none" w:sz="0" w:space="0" w:color="auto"/>
        <w:left w:val="none" w:sz="0" w:space="0" w:color="auto"/>
        <w:bottom w:val="none" w:sz="0" w:space="0" w:color="auto"/>
        <w:right w:val="none" w:sz="0" w:space="0" w:color="auto"/>
      </w:divBdr>
    </w:div>
    <w:div w:id="1475751393">
      <w:bodyDiv w:val="1"/>
      <w:marLeft w:val="0"/>
      <w:marRight w:val="0"/>
      <w:marTop w:val="0"/>
      <w:marBottom w:val="0"/>
      <w:divBdr>
        <w:top w:val="none" w:sz="0" w:space="0" w:color="auto"/>
        <w:left w:val="none" w:sz="0" w:space="0" w:color="auto"/>
        <w:bottom w:val="none" w:sz="0" w:space="0" w:color="auto"/>
        <w:right w:val="none" w:sz="0" w:space="0" w:color="auto"/>
      </w:divBdr>
    </w:div>
    <w:div w:id="21053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17</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Jephthah Haruna</dc:creator>
  <cp:keywords/>
  <dc:description/>
  <cp:lastModifiedBy>Ilias Shittu-Gbeko</cp:lastModifiedBy>
  <cp:revision>21</cp:revision>
  <dcterms:created xsi:type="dcterms:W3CDTF">2024-03-05T10:23:00Z</dcterms:created>
  <dcterms:modified xsi:type="dcterms:W3CDTF">2024-03-11T13:41:00Z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bcbe4e75f359820d226497a3517c6a2be82e5e3b39c7791a6591d67b2de86c5e</vt:lpwstr>
  </property>
</Properties>
</file>