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5CC11" w14:textId="77777777" w:rsidR="002C5BA9" w:rsidRPr="00D049E1" w:rsidRDefault="00000000" w:rsidP="00D049E1">
      <w:pPr>
        <w:pStyle w:val="Title"/>
        <w:spacing w:line="645" w:lineRule="exact"/>
        <w:jc w:val="center"/>
        <w:rPr>
          <w:rFonts w:ascii="Times New Roman" w:hAnsi="Times New Roman" w:cs="Times New Roman"/>
        </w:rPr>
      </w:pPr>
      <w:r w:rsidRPr="00D049E1">
        <w:rPr>
          <w:rFonts w:ascii="Times New Roman" w:hAnsi="Times New Roman" w:cs="Times New Roman"/>
          <w:spacing w:val="-16"/>
        </w:rPr>
        <w:t>Critical</w:t>
      </w:r>
      <w:r w:rsidRPr="00D049E1">
        <w:rPr>
          <w:rFonts w:ascii="Times New Roman" w:hAnsi="Times New Roman" w:cs="Times New Roman"/>
          <w:spacing w:val="-20"/>
        </w:rPr>
        <w:t xml:space="preserve"> </w:t>
      </w:r>
      <w:r w:rsidRPr="00D049E1">
        <w:rPr>
          <w:rFonts w:ascii="Times New Roman" w:hAnsi="Times New Roman" w:cs="Times New Roman"/>
          <w:spacing w:val="-16"/>
        </w:rPr>
        <w:t>Review</w:t>
      </w:r>
      <w:r w:rsidRPr="00D049E1">
        <w:rPr>
          <w:rFonts w:ascii="Times New Roman" w:hAnsi="Times New Roman" w:cs="Times New Roman"/>
          <w:spacing w:val="-25"/>
        </w:rPr>
        <w:t xml:space="preserve"> </w:t>
      </w:r>
      <w:r w:rsidRPr="00D049E1">
        <w:rPr>
          <w:rFonts w:ascii="Times New Roman" w:hAnsi="Times New Roman" w:cs="Times New Roman"/>
          <w:spacing w:val="-16"/>
        </w:rPr>
        <w:t>of</w:t>
      </w:r>
      <w:r w:rsidRPr="00D049E1">
        <w:rPr>
          <w:rFonts w:ascii="Times New Roman" w:hAnsi="Times New Roman" w:cs="Times New Roman"/>
          <w:spacing w:val="-23"/>
        </w:rPr>
        <w:t xml:space="preserve"> </w:t>
      </w:r>
      <w:r w:rsidRPr="00D049E1">
        <w:rPr>
          <w:rFonts w:ascii="Times New Roman" w:hAnsi="Times New Roman" w:cs="Times New Roman"/>
          <w:spacing w:val="-16"/>
        </w:rPr>
        <w:t>Capital</w:t>
      </w:r>
      <w:r w:rsidRPr="00D049E1">
        <w:rPr>
          <w:rFonts w:ascii="Times New Roman" w:hAnsi="Times New Roman" w:cs="Times New Roman"/>
          <w:spacing w:val="-22"/>
        </w:rPr>
        <w:t xml:space="preserve"> </w:t>
      </w:r>
      <w:r w:rsidRPr="00D049E1">
        <w:rPr>
          <w:rFonts w:ascii="Times New Roman" w:hAnsi="Times New Roman" w:cs="Times New Roman"/>
          <w:spacing w:val="-16"/>
        </w:rPr>
        <w:t>Structure:</w:t>
      </w:r>
      <w:r w:rsidRPr="00D049E1">
        <w:rPr>
          <w:rFonts w:ascii="Times New Roman" w:hAnsi="Times New Roman" w:cs="Times New Roman"/>
          <w:spacing w:val="-23"/>
        </w:rPr>
        <w:t xml:space="preserve"> </w:t>
      </w:r>
      <w:r w:rsidRPr="00D049E1">
        <w:rPr>
          <w:rFonts w:ascii="Times New Roman" w:hAnsi="Times New Roman" w:cs="Times New Roman"/>
          <w:spacing w:val="-16"/>
        </w:rPr>
        <w:t>Debt</w:t>
      </w:r>
    </w:p>
    <w:p w14:paraId="1D692ABC" w14:textId="48FA1C55" w:rsidR="002C5BA9" w:rsidRPr="00D049E1" w:rsidRDefault="00000000" w:rsidP="00D049E1">
      <w:pPr>
        <w:pStyle w:val="Title"/>
        <w:ind w:right="206"/>
        <w:jc w:val="center"/>
        <w:rPr>
          <w:rFonts w:ascii="Times New Roman" w:hAnsi="Times New Roman" w:cs="Times New Roman"/>
        </w:rPr>
      </w:pPr>
      <w:r w:rsidRPr="00D049E1">
        <w:rPr>
          <w:rFonts w:ascii="Times New Roman" w:hAnsi="Times New Roman" w:cs="Times New Roman"/>
          <w:spacing w:val="-14"/>
        </w:rPr>
        <w:t>and</w:t>
      </w:r>
      <w:r w:rsidRPr="00D049E1">
        <w:rPr>
          <w:rFonts w:ascii="Times New Roman" w:hAnsi="Times New Roman" w:cs="Times New Roman"/>
          <w:spacing w:val="-28"/>
        </w:rPr>
        <w:t xml:space="preserve"> </w:t>
      </w:r>
      <w:r w:rsidRPr="00D049E1">
        <w:rPr>
          <w:rFonts w:ascii="Times New Roman" w:hAnsi="Times New Roman" w:cs="Times New Roman"/>
          <w:spacing w:val="-14"/>
        </w:rPr>
        <w:t>Equity</w:t>
      </w:r>
      <w:r w:rsidRPr="00D049E1">
        <w:rPr>
          <w:rFonts w:ascii="Times New Roman" w:hAnsi="Times New Roman" w:cs="Times New Roman"/>
          <w:spacing w:val="-28"/>
        </w:rPr>
        <w:t xml:space="preserve"> </w:t>
      </w:r>
      <w:r w:rsidRPr="00D049E1">
        <w:rPr>
          <w:rFonts w:ascii="Times New Roman" w:hAnsi="Times New Roman" w:cs="Times New Roman"/>
          <w:spacing w:val="-14"/>
        </w:rPr>
        <w:t>issuance</w:t>
      </w:r>
      <w:r w:rsidRPr="00D049E1">
        <w:rPr>
          <w:rFonts w:ascii="Times New Roman" w:hAnsi="Times New Roman" w:cs="Times New Roman"/>
          <w:spacing w:val="-29"/>
        </w:rPr>
        <w:t xml:space="preserve"> </w:t>
      </w:r>
      <w:r w:rsidRPr="00D049E1">
        <w:rPr>
          <w:rFonts w:ascii="Times New Roman" w:hAnsi="Times New Roman" w:cs="Times New Roman"/>
          <w:spacing w:val="-14"/>
        </w:rPr>
        <w:t>in</w:t>
      </w:r>
      <w:r w:rsidRPr="00D049E1">
        <w:rPr>
          <w:rFonts w:ascii="Times New Roman" w:hAnsi="Times New Roman" w:cs="Times New Roman"/>
          <w:spacing w:val="-26"/>
        </w:rPr>
        <w:t xml:space="preserve"> </w:t>
      </w:r>
      <w:r w:rsidRPr="00D049E1">
        <w:rPr>
          <w:rFonts w:ascii="Times New Roman" w:hAnsi="Times New Roman" w:cs="Times New Roman"/>
          <w:spacing w:val="-14"/>
        </w:rPr>
        <w:t xml:space="preserve">Investment </w:t>
      </w:r>
      <w:r w:rsidRPr="00D049E1">
        <w:rPr>
          <w:rFonts w:ascii="Times New Roman" w:hAnsi="Times New Roman" w:cs="Times New Roman"/>
          <w:spacing w:val="-2"/>
        </w:rPr>
        <w:t>Decision</w:t>
      </w:r>
    </w:p>
    <w:p w14:paraId="1E1E5EAB" w14:textId="3E1DB861" w:rsidR="002C5BA9" w:rsidRDefault="00000000" w:rsidP="00D049E1">
      <w:pPr>
        <w:pStyle w:val="Heading1"/>
        <w:jc w:val="left"/>
        <w:rPr>
          <w:rFonts w:ascii="Times New Roman" w:hAnsi="Times New Roman" w:cs="Times New Roman"/>
          <w:color w:val="2D74B5"/>
          <w:spacing w:val="-2"/>
        </w:rPr>
      </w:pPr>
      <w:r w:rsidRPr="00D049E1">
        <w:rPr>
          <w:rFonts w:ascii="Times New Roman" w:hAnsi="Times New Roman" w:cs="Times New Roman"/>
          <w:color w:val="2D74B5"/>
          <w:spacing w:val="-2"/>
        </w:rPr>
        <w:t>Introduction</w:t>
      </w:r>
    </w:p>
    <w:p w14:paraId="193BB015" w14:textId="77777777" w:rsidR="00D049E1" w:rsidRPr="00D049E1" w:rsidRDefault="00D049E1" w:rsidP="00D049E1">
      <w:pPr>
        <w:pStyle w:val="Heading1"/>
        <w:jc w:val="left"/>
        <w:rPr>
          <w:rFonts w:ascii="Times New Roman" w:hAnsi="Times New Roman" w:cs="Times New Roman"/>
        </w:rPr>
      </w:pPr>
    </w:p>
    <w:p w14:paraId="0E2297B9" w14:textId="2C535544" w:rsidR="002C5BA9" w:rsidRPr="00D049E1" w:rsidRDefault="00000000">
      <w:pPr>
        <w:pStyle w:val="BodyText"/>
        <w:spacing w:line="360" w:lineRule="auto"/>
        <w:ind w:left="165" w:right="163"/>
        <w:jc w:val="both"/>
        <w:rPr>
          <w:rFonts w:ascii="Times New Roman" w:hAnsi="Times New Roman" w:cs="Times New Roman"/>
        </w:rPr>
      </w:pPr>
      <w:r w:rsidRPr="00D049E1">
        <w:rPr>
          <w:rFonts w:ascii="Times New Roman" w:hAnsi="Times New Roman" w:cs="Times New Roman"/>
        </w:rPr>
        <w:t xml:space="preserve">Myers &amp; Majluf (1984) shows that when the manager </w:t>
      </w:r>
      <w:r w:rsidR="00D049E1" w:rsidRPr="00D049E1">
        <w:rPr>
          <w:rFonts w:ascii="Times New Roman" w:hAnsi="Times New Roman" w:cs="Times New Roman"/>
        </w:rPr>
        <w:t>is informed</w:t>
      </w:r>
      <w:r w:rsidRPr="00D049E1">
        <w:rPr>
          <w:rFonts w:ascii="Times New Roman" w:hAnsi="Times New Roman" w:cs="Times New Roman"/>
        </w:rPr>
        <w:t xml:space="preserve"> about the value of the firm and the</w:t>
      </w:r>
      <w:r w:rsidRPr="00D049E1">
        <w:rPr>
          <w:rFonts w:ascii="Times New Roman" w:hAnsi="Times New Roman" w:cs="Times New Roman"/>
          <w:spacing w:val="-9"/>
        </w:rPr>
        <w:t xml:space="preserve"> </w:t>
      </w:r>
      <w:r w:rsidRPr="00D049E1">
        <w:rPr>
          <w:rFonts w:ascii="Times New Roman" w:hAnsi="Times New Roman" w:cs="Times New Roman"/>
        </w:rPr>
        <w:t>investment</w:t>
      </w:r>
      <w:r w:rsidRPr="00D049E1">
        <w:rPr>
          <w:rFonts w:ascii="Times New Roman" w:hAnsi="Times New Roman" w:cs="Times New Roman"/>
          <w:spacing w:val="-10"/>
        </w:rPr>
        <w:t xml:space="preserve"> </w:t>
      </w:r>
      <w:r w:rsidRPr="00D049E1">
        <w:rPr>
          <w:rFonts w:ascii="Times New Roman" w:hAnsi="Times New Roman" w:cs="Times New Roman"/>
        </w:rPr>
        <w:t>opportunity,</w:t>
      </w:r>
      <w:r w:rsidRPr="00D049E1">
        <w:rPr>
          <w:rFonts w:ascii="Times New Roman" w:hAnsi="Times New Roman" w:cs="Times New Roman"/>
          <w:spacing w:val="-9"/>
        </w:rPr>
        <w:t xml:space="preserve"> </w:t>
      </w:r>
      <w:r w:rsidRPr="00D049E1">
        <w:rPr>
          <w:rFonts w:ascii="Times New Roman" w:hAnsi="Times New Roman" w:cs="Times New Roman"/>
        </w:rPr>
        <w:t>defends</w:t>
      </w:r>
      <w:r w:rsidRPr="00D049E1">
        <w:rPr>
          <w:rFonts w:ascii="Times New Roman" w:hAnsi="Times New Roman" w:cs="Times New Roman"/>
          <w:spacing w:val="-9"/>
        </w:rPr>
        <w:t xml:space="preserve"> </w:t>
      </w: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interests</w:t>
      </w:r>
      <w:r w:rsidRPr="00D049E1">
        <w:rPr>
          <w:rFonts w:ascii="Times New Roman" w:hAnsi="Times New Roman" w:cs="Times New Roman"/>
          <w:spacing w:val="-8"/>
        </w:rPr>
        <w:t xml:space="preserve"> </w:t>
      </w:r>
      <w:r w:rsidRPr="00D049E1">
        <w:rPr>
          <w:rFonts w:ascii="Times New Roman" w:hAnsi="Times New Roman" w:cs="Times New Roman"/>
        </w:rPr>
        <w:t>of</w:t>
      </w:r>
      <w:r w:rsidRPr="00D049E1">
        <w:rPr>
          <w:rFonts w:ascii="Times New Roman" w:hAnsi="Times New Roman" w:cs="Times New Roman"/>
          <w:spacing w:val="-11"/>
        </w:rPr>
        <w:t xml:space="preserve"> </w:t>
      </w:r>
      <w:r w:rsidRPr="00D049E1">
        <w:rPr>
          <w:rFonts w:ascii="Times New Roman" w:hAnsi="Times New Roman" w:cs="Times New Roman"/>
        </w:rPr>
        <w:t>existing</w:t>
      </w:r>
      <w:r w:rsidRPr="00D049E1">
        <w:rPr>
          <w:rFonts w:ascii="Times New Roman" w:hAnsi="Times New Roman" w:cs="Times New Roman"/>
          <w:spacing w:val="-10"/>
        </w:rPr>
        <w:t xml:space="preserve"> </w:t>
      </w:r>
      <w:r w:rsidRPr="00D049E1">
        <w:rPr>
          <w:rFonts w:ascii="Times New Roman" w:hAnsi="Times New Roman" w:cs="Times New Roman"/>
        </w:rPr>
        <w:t>shareholders;</w:t>
      </w:r>
      <w:r w:rsidRPr="00D049E1">
        <w:rPr>
          <w:rFonts w:ascii="Times New Roman" w:hAnsi="Times New Roman" w:cs="Times New Roman"/>
          <w:spacing w:val="-10"/>
        </w:rPr>
        <w:t xml:space="preserve"> </w:t>
      </w:r>
      <w:r w:rsidRPr="00D049E1">
        <w:rPr>
          <w:rFonts w:ascii="Times New Roman" w:hAnsi="Times New Roman" w:cs="Times New Roman"/>
        </w:rPr>
        <w:t>in</w:t>
      </w:r>
      <w:r w:rsidRPr="00D049E1">
        <w:rPr>
          <w:rFonts w:ascii="Times New Roman" w:hAnsi="Times New Roman" w:cs="Times New Roman"/>
          <w:spacing w:val="-10"/>
        </w:rPr>
        <w:t xml:space="preserve"> </w:t>
      </w: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case</w:t>
      </w:r>
      <w:r w:rsidRPr="00D049E1">
        <w:rPr>
          <w:rFonts w:ascii="Times New Roman" w:hAnsi="Times New Roman" w:cs="Times New Roman"/>
          <w:spacing w:val="-9"/>
        </w:rPr>
        <w:t xml:space="preserve"> </w:t>
      </w:r>
      <w:r w:rsidRPr="00D049E1">
        <w:rPr>
          <w:rFonts w:ascii="Times New Roman" w:hAnsi="Times New Roman" w:cs="Times New Roman"/>
        </w:rPr>
        <w:t>of</w:t>
      </w:r>
      <w:r w:rsidRPr="00D049E1">
        <w:rPr>
          <w:rFonts w:ascii="Times New Roman" w:hAnsi="Times New Roman" w:cs="Times New Roman"/>
          <w:spacing w:val="-8"/>
        </w:rPr>
        <w:t xml:space="preserve"> </w:t>
      </w:r>
      <w:r w:rsidRPr="00D049E1">
        <w:rPr>
          <w:rFonts w:ascii="Times New Roman" w:hAnsi="Times New Roman" w:cs="Times New Roman"/>
        </w:rPr>
        <w:t>external funding, the firm will always prefer debt to equity.</w:t>
      </w:r>
    </w:p>
    <w:p w14:paraId="186E8441" w14:textId="77777777" w:rsidR="002C5BA9" w:rsidRDefault="002C5BA9">
      <w:pPr>
        <w:pStyle w:val="BodyText"/>
        <w:rPr>
          <w:rFonts w:ascii="Times New Roman" w:hAnsi="Times New Roman" w:cs="Times New Roman"/>
          <w:sz w:val="20"/>
        </w:rPr>
      </w:pPr>
    </w:p>
    <w:p w14:paraId="0C812F23" w14:textId="21DEC8CF" w:rsidR="00D049E1" w:rsidRDefault="00D049E1" w:rsidP="00D049E1">
      <w:pPr>
        <w:pStyle w:val="Heading1"/>
        <w:rPr>
          <w:rFonts w:ascii="Times New Roman" w:hAnsi="Times New Roman" w:cs="Times New Roman"/>
          <w:color w:val="2D74B5"/>
          <w:spacing w:val="-2"/>
        </w:rPr>
      </w:pPr>
      <w:r w:rsidRPr="00D049E1">
        <w:rPr>
          <w:rFonts w:ascii="Times New Roman" w:hAnsi="Times New Roman" w:cs="Times New Roman"/>
          <w:color w:val="2D74B5"/>
        </w:rPr>
        <w:t>Debt</w:t>
      </w:r>
      <w:r w:rsidRPr="00D049E1">
        <w:rPr>
          <w:rFonts w:ascii="Times New Roman" w:hAnsi="Times New Roman" w:cs="Times New Roman"/>
          <w:color w:val="2D74B5"/>
          <w:spacing w:val="-8"/>
        </w:rPr>
        <w:t xml:space="preserve"> </w:t>
      </w:r>
      <w:r w:rsidRPr="00D049E1">
        <w:rPr>
          <w:rFonts w:ascii="Times New Roman" w:hAnsi="Times New Roman" w:cs="Times New Roman"/>
          <w:color w:val="2D74B5"/>
        </w:rPr>
        <w:t>or</w:t>
      </w:r>
      <w:r w:rsidRPr="00D049E1">
        <w:rPr>
          <w:rFonts w:ascii="Times New Roman" w:hAnsi="Times New Roman" w:cs="Times New Roman"/>
          <w:color w:val="2D74B5"/>
          <w:spacing w:val="-7"/>
        </w:rPr>
        <w:t xml:space="preserve"> </w:t>
      </w:r>
      <w:r w:rsidRPr="00D049E1">
        <w:rPr>
          <w:rFonts w:ascii="Times New Roman" w:hAnsi="Times New Roman" w:cs="Times New Roman"/>
          <w:color w:val="2D74B5"/>
        </w:rPr>
        <w:t>Equity</w:t>
      </w:r>
      <w:r w:rsidRPr="00D049E1">
        <w:rPr>
          <w:rFonts w:ascii="Times New Roman" w:hAnsi="Times New Roman" w:cs="Times New Roman"/>
          <w:color w:val="2D74B5"/>
          <w:spacing w:val="-7"/>
        </w:rPr>
        <w:t xml:space="preserve"> </w:t>
      </w:r>
      <w:r w:rsidRPr="00D049E1">
        <w:rPr>
          <w:rFonts w:ascii="Times New Roman" w:hAnsi="Times New Roman" w:cs="Times New Roman"/>
          <w:color w:val="2D74B5"/>
          <w:spacing w:val="-2"/>
        </w:rPr>
        <w:t>Issuance</w:t>
      </w:r>
    </w:p>
    <w:p w14:paraId="4144BA83" w14:textId="77777777" w:rsidR="00D049E1" w:rsidRPr="00D049E1" w:rsidRDefault="00D049E1" w:rsidP="00D049E1">
      <w:pPr>
        <w:pStyle w:val="Heading1"/>
        <w:rPr>
          <w:rFonts w:ascii="Times New Roman" w:hAnsi="Times New Roman" w:cs="Times New Roman"/>
        </w:rPr>
      </w:pPr>
    </w:p>
    <w:p w14:paraId="52FA18E5" w14:textId="7EEFA768" w:rsidR="00D049E1" w:rsidRDefault="00D049E1" w:rsidP="00D049E1">
      <w:pPr>
        <w:pStyle w:val="BodyText"/>
        <w:spacing w:before="1"/>
        <w:ind w:left="165"/>
        <w:jc w:val="both"/>
        <w:rPr>
          <w:rFonts w:ascii="Times New Roman" w:hAnsi="Times New Roman" w:cs="Times New Roman"/>
          <w:spacing w:val="-5"/>
        </w:rPr>
      </w:pPr>
      <w:r w:rsidRPr="00D049E1">
        <w:rPr>
          <w:rFonts w:ascii="Times New Roman" w:hAnsi="Times New Roman" w:cs="Times New Roman"/>
          <w:noProof/>
        </w:rPr>
        <w:drawing>
          <wp:anchor distT="0" distB="0" distL="0" distR="0" simplePos="0" relativeHeight="251658240" behindDoc="0" locked="0" layoutInCell="1" allowOverlap="1" wp14:anchorId="12F9FEB6" wp14:editId="6E72693A">
            <wp:simplePos x="0" y="0"/>
            <wp:positionH relativeFrom="page">
              <wp:posOffset>2415616</wp:posOffset>
            </wp:positionH>
            <wp:positionV relativeFrom="paragraph">
              <wp:posOffset>272377</wp:posOffset>
            </wp:positionV>
            <wp:extent cx="2918069" cy="2807368"/>
            <wp:effectExtent l="0" t="0" r="0" b="0"/>
            <wp:wrapTopAndBottom/>
            <wp:docPr id="3" name="Image 3" descr="A graph of a financial function&#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graph of a financial function&#10;&#10;Description automatically generated with medium confidence"/>
                    <pic:cNvPicPr/>
                  </pic:nvPicPr>
                  <pic:blipFill>
                    <a:blip r:embed="rId7" cstate="print"/>
                    <a:stretch>
                      <a:fillRect/>
                    </a:stretch>
                  </pic:blipFill>
                  <pic:spPr>
                    <a:xfrm>
                      <a:off x="0" y="0"/>
                      <a:ext cx="2918069" cy="2807368"/>
                    </a:xfrm>
                    <a:prstGeom prst="rect">
                      <a:avLst/>
                    </a:prstGeom>
                  </pic:spPr>
                </pic:pic>
              </a:graphicData>
            </a:graphic>
          </wp:anchor>
        </w:drawing>
      </w:r>
      <w:r w:rsidRPr="00D049E1">
        <w:rPr>
          <w:rFonts w:ascii="Times New Roman" w:hAnsi="Times New Roman" w:cs="Times New Roman"/>
        </w:rPr>
        <w:t>For</w:t>
      </w:r>
      <w:r w:rsidRPr="00D049E1">
        <w:rPr>
          <w:rFonts w:ascii="Times New Roman" w:hAnsi="Times New Roman" w:cs="Times New Roman"/>
          <w:spacing w:val="-3"/>
        </w:rPr>
        <w:t xml:space="preserve"> </w:t>
      </w:r>
      <w:r w:rsidRPr="00D049E1">
        <w:rPr>
          <w:rFonts w:ascii="Times New Roman" w:hAnsi="Times New Roman" w:cs="Times New Roman"/>
        </w:rPr>
        <w:t>the</w:t>
      </w:r>
      <w:r w:rsidRPr="00D049E1">
        <w:rPr>
          <w:rFonts w:ascii="Times New Roman" w:hAnsi="Times New Roman" w:cs="Times New Roman"/>
          <w:spacing w:val="-3"/>
        </w:rPr>
        <w:t xml:space="preserve"> </w:t>
      </w:r>
      <w:r w:rsidRPr="00D049E1">
        <w:rPr>
          <w:rFonts w:ascii="Times New Roman" w:hAnsi="Times New Roman" w:cs="Times New Roman"/>
        </w:rPr>
        <w:t>equity</w:t>
      </w:r>
      <w:r w:rsidRPr="00D049E1">
        <w:rPr>
          <w:rFonts w:ascii="Times New Roman" w:hAnsi="Times New Roman" w:cs="Times New Roman"/>
          <w:spacing w:val="-4"/>
        </w:rPr>
        <w:t xml:space="preserve"> </w:t>
      </w:r>
      <w:r w:rsidRPr="00D049E1">
        <w:rPr>
          <w:rFonts w:ascii="Times New Roman" w:hAnsi="Times New Roman" w:cs="Times New Roman"/>
        </w:rPr>
        <w:t>issue</w:t>
      </w:r>
      <w:r w:rsidRPr="00D049E1">
        <w:rPr>
          <w:rFonts w:ascii="Times New Roman" w:hAnsi="Times New Roman" w:cs="Times New Roman"/>
          <w:spacing w:val="-3"/>
        </w:rPr>
        <w:t xml:space="preserve"> </w:t>
      </w:r>
      <w:r w:rsidRPr="00D049E1">
        <w:rPr>
          <w:rFonts w:ascii="Times New Roman" w:hAnsi="Times New Roman" w:cs="Times New Roman"/>
        </w:rPr>
        <w:t>policy</w:t>
      </w:r>
      <w:r w:rsidRPr="00D049E1">
        <w:rPr>
          <w:rFonts w:ascii="Times New Roman" w:hAnsi="Times New Roman" w:cs="Times New Roman"/>
          <w:spacing w:val="-4"/>
        </w:rPr>
        <w:t xml:space="preserve"> </w:t>
      </w:r>
      <w:r w:rsidRPr="00D049E1">
        <w:rPr>
          <w:rFonts w:ascii="Times New Roman" w:hAnsi="Times New Roman" w:cs="Times New Roman"/>
        </w:rPr>
        <w:t>(figure</w:t>
      </w:r>
      <w:r w:rsidRPr="00D049E1">
        <w:rPr>
          <w:rFonts w:ascii="Times New Roman" w:hAnsi="Times New Roman" w:cs="Times New Roman"/>
          <w:spacing w:val="-2"/>
        </w:rPr>
        <w:t xml:space="preserve"> </w:t>
      </w:r>
      <w:r w:rsidRPr="00D049E1">
        <w:rPr>
          <w:rFonts w:ascii="Times New Roman" w:hAnsi="Times New Roman" w:cs="Times New Roman"/>
          <w:spacing w:val="-5"/>
        </w:rPr>
        <w:t>1)</w:t>
      </w:r>
    </w:p>
    <w:p w14:paraId="08E157C9" w14:textId="46928B1D" w:rsidR="00D049E1" w:rsidRPr="00D049E1" w:rsidRDefault="00D049E1" w:rsidP="00D049E1">
      <w:pPr>
        <w:pStyle w:val="BodyText"/>
        <w:spacing w:before="1"/>
        <w:ind w:left="165"/>
        <w:jc w:val="both"/>
        <w:rPr>
          <w:rFonts w:ascii="Times New Roman" w:hAnsi="Times New Roman" w:cs="Times New Roman"/>
        </w:rPr>
      </w:pPr>
    </w:p>
    <w:p w14:paraId="5F99F875" w14:textId="77777777" w:rsidR="00D049E1" w:rsidRPr="00D049E1" w:rsidRDefault="00D049E1" w:rsidP="00D049E1">
      <w:pPr>
        <w:pStyle w:val="BodyText"/>
        <w:spacing w:before="31"/>
        <w:rPr>
          <w:rFonts w:ascii="Times New Roman" w:hAnsi="Times New Roman" w:cs="Times New Roman"/>
        </w:rPr>
      </w:pPr>
    </w:p>
    <w:p w14:paraId="30DD9698" w14:textId="40E38A71" w:rsidR="00D049E1" w:rsidRPr="00D049E1" w:rsidRDefault="00D049E1" w:rsidP="00D049E1">
      <w:pPr>
        <w:pStyle w:val="BodyText"/>
        <w:spacing w:before="1" w:line="360" w:lineRule="auto"/>
        <w:ind w:left="142" w:right="160" w:firstLine="142"/>
        <w:jc w:val="both"/>
        <w:rPr>
          <w:rFonts w:ascii="Times New Roman" w:hAnsi="Times New Roman" w:cs="Times New Roman"/>
        </w:rPr>
      </w:pPr>
      <w:r w:rsidRPr="00D049E1">
        <w:rPr>
          <w:rFonts w:ascii="Times New Roman" w:hAnsi="Times New Roman" w:cs="Times New Roman"/>
        </w:rPr>
        <w:t>The firm will issue new shares when it is possible to do so at a fair price and invest depending on the comparative value of the opportunity and existing operating asset. Because</w:t>
      </w:r>
      <w:r w:rsidRPr="00D049E1">
        <w:rPr>
          <w:rFonts w:ascii="Times New Roman" w:hAnsi="Times New Roman" w:cs="Times New Roman"/>
          <w:spacing w:val="-5"/>
        </w:rPr>
        <w:t xml:space="preserve"> </w:t>
      </w:r>
      <w:r w:rsidRPr="00D049E1">
        <w:rPr>
          <w:rFonts w:ascii="Times New Roman" w:hAnsi="Times New Roman" w:cs="Times New Roman"/>
        </w:rPr>
        <w:t>of</w:t>
      </w:r>
      <w:r w:rsidRPr="00D049E1">
        <w:rPr>
          <w:rFonts w:ascii="Times New Roman" w:hAnsi="Times New Roman" w:cs="Times New Roman"/>
          <w:spacing w:val="-5"/>
        </w:rPr>
        <w:t xml:space="preserve"> </w:t>
      </w:r>
      <w:r w:rsidRPr="00D049E1">
        <w:rPr>
          <w:rFonts w:ascii="Times New Roman" w:hAnsi="Times New Roman" w:cs="Times New Roman"/>
        </w:rPr>
        <w:t>awareness</w:t>
      </w:r>
      <w:r w:rsidRPr="00D049E1">
        <w:rPr>
          <w:rFonts w:ascii="Times New Roman" w:hAnsi="Times New Roman" w:cs="Times New Roman"/>
          <w:spacing w:val="-3"/>
        </w:rPr>
        <w:t xml:space="preserve"> </w:t>
      </w:r>
      <w:r w:rsidRPr="00D049E1">
        <w:rPr>
          <w:rFonts w:ascii="Times New Roman" w:hAnsi="Times New Roman" w:cs="Times New Roman"/>
        </w:rPr>
        <w:t>of</w:t>
      </w:r>
      <w:r w:rsidRPr="00D049E1">
        <w:rPr>
          <w:rFonts w:ascii="Times New Roman" w:hAnsi="Times New Roman" w:cs="Times New Roman"/>
          <w:spacing w:val="-3"/>
        </w:rPr>
        <w:t xml:space="preserve"> </w:t>
      </w:r>
      <w:r w:rsidRPr="00D049E1">
        <w:rPr>
          <w:rFonts w:ascii="Times New Roman" w:hAnsi="Times New Roman" w:cs="Times New Roman"/>
        </w:rPr>
        <w:t>the</w:t>
      </w:r>
      <w:r w:rsidRPr="00D049E1">
        <w:rPr>
          <w:rFonts w:ascii="Times New Roman" w:hAnsi="Times New Roman" w:cs="Times New Roman"/>
          <w:spacing w:val="-3"/>
        </w:rPr>
        <w:t xml:space="preserve"> </w:t>
      </w:r>
      <w:r w:rsidRPr="00D049E1">
        <w:rPr>
          <w:rFonts w:ascii="Times New Roman" w:hAnsi="Times New Roman" w:cs="Times New Roman"/>
        </w:rPr>
        <w:t>true</w:t>
      </w:r>
      <w:r w:rsidRPr="00D049E1">
        <w:rPr>
          <w:rFonts w:ascii="Times New Roman" w:hAnsi="Times New Roman" w:cs="Times New Roman"/>
          <w:spacing w:val="-4"/>
        </w:rPr>
        <w:t xml:space="preserve"> </w:t>
      </w:r>
      <w:r w:rsidRPr="00D049E1">
        <w:rPr>
          <w:rFonts w:ascii="Times New Roman" w:hAnsi="Times New Roman" w:cs="Times New Roman"/>
        </w:rPr>
        <w:t>value</w:t>
      </w:r>
      <w:r w:rsidRPr="00D049E1">
        <w:rPr>
          <w:rFonts w:ascii="Times New Roman" w:hAnsi="Times New Roman" w:cs="Times New Roman"/>
          <w:spacing w:val="-3"/>
        </w:rPr>
        <w:t xml:space="preserve"> </w:t>
      </w:r>
      <w:r w:rsidRPr="00D049E1">
        <w:rPr>
          <w:rFonts w:ascii="Times New Roman" w:hAnsi="Times New Roman" w:cs="Times New Roman"/>
        </w:rPr>
        <w:t>of</w:t>
      </w:r>
      <w:r w:rsidRPr="00D049E1">
        <w:rPr>
          <w:rFonts w:ascii="Times New Roman" w:hAnsi="Times New Roman" w:cs="Times New Roman"/>
          <w:spacing w:val="-3"/>
        </w:rPr>
        <w:t xml:space="preserve"> </w:t>
      </w:r>
      <w:r w:rsidRPr="00D049E1">
        <w:rPr>
          <w:rFonts w:ascii="Times New Roman" w:hAnsi="Times New Roman" w:cs="Times New Roman"/>
        </w:rPr>
        <w:t xml:space="preserve">the investment, the manager will always invest when its </w:t>
      </w:r>
      <w:r w:rsidRPr="00D049E1">
        <w:rPr>
          <w:rFonts w:ascii="Times New Roman" w:hAnsi="Times New Roman" w:cs="Times New Roman"/>
        </w:rPr>
        <w:t>present net</w:t>
      </w:r>
      <w:r w:rsidRPr="00D049E1">
        <w:rPr>
          <w:rFonts w:ascii="Times New Roman" w:hAnsi="Times New Roman" w:cs="Times New Roman"/>
        </w:rPr>
        <w:t xml:space="preserve"> value is significantly higher than the existing operating asset. The decision serves the interest of shareholders who can benefit from capital gains when information about the value of the investment</w:t>
      </w:r>
      <w:r w:rsidRPr="00D049E1">
        <w:rPr>
          <w:rFonts w:ascii="Times New Roman" w:hAnsi="Times New Roman" w:cs="Times New Roman"/>
          <w:spacing w:val="38"/>
        </w:rPr>
        <w:t xml:space="preserve"> </w:t>
      </w:r>
      <w:r w:rsidRPr="00D049E1">
        <w:rPr>
          <w:rFonts w:ascii="Times New Roman" w:hAnsi="Times New Roman" w:cs="Times New Roman"/>
        </w:rPr>
        <w:t>reaches</w:t>
      </w:r>
      <w:r w:rsidRPr="00D049E1">
        <w:rPr>
          <w:rFonts w:ascii="Times New Roman" w:hAnsi="Times New Roman" w:cs="Times New Roman"/>
          <w:spacing w:val="39"/>
        </w:rPr>
        <w:t xml:space="preserve"> </w:t>
      </w:r>
      <w:r w:rsidRPr="00D049E1">
        <w:rPr>
          <w:rFonts w:ascii="Times New Roman" w:hAnsi="Times New Roman" w:cs="Times New Roman"/>
        </w:rPr>
        <w:t>the</w:t>
      </w:r>
      <w:r w:rsidRPr="00D049E1">
        <w:rPr>
          <w:rFonts w:ascii="Times New Roman" w:hAnsi="Times New Roman" w:cs="Times New Roman"/>
          <w:spacing w:val="37"/>
        </w:rPr>
        <w:t xml:space="preserve"> </w:t>
      </w:r>
      <w:r w:rsidRPr="00D049E1">
        <w:rPr>
          <w:rFonts w:ascii="Times New Roman" w:hAnsi="Times New Roman" w:cs="Times New Roman"/>
        </w:rPr>
        <w:t>market</w:t>
      </w:r>
      <w:r w:rsidRPr="00D049E1">
        <w:rPr>
          <w:rFonts w:ascii="Times New Roman" w:hAnsi="Times New Roman" w:cs="Times New Roman"/>
          <w:spacing w:val="38"/>
        </w:rPr>
        <w:t xml:space="preserve"> </w:t>
      </w:r>
      <w:r w:rsidRPr="00D049E1">
        <w:rPr>
          <w:rFonts w:ascii="Times New Roman" w:hAnsi="Times New Roman" w:cs="Times New Roman"/>
        </w:rPr>
        <w:t>leading</w:t>
      </w:r>
      <w:r w:rsidRPr="00D049E1">
        <w:rPr>
          <w:rFonts w:ascii="Times New Roman" w:hAnsi="Times New Roman" w:cs="Times New Roman"/>
          <w:spacing w:val="37"/>
        </w:rPr>
        <w:t xml:space="preserve"> </w:t>
      </w:r>
      <w:r w:rsidRPr="00D049E1">
        <w:rPr>
          <w:rFonts w:ascii="Times New Roman" w:hAnsi="Times New Roman" w:cs="Times New Roman"/>
        </w:rPr>
        <w:t>to</w:t>
      </w:r>
      <w:r w:rsidRPr="00D049E1">
        <w:rPr>
          <w:rFonts w:ascii="Times New Roman" w:hAnsi="Times New Roman" w:cs="Times New Roman"/>
          <w:spacing w:val="39"/>
        </w:rPr>
        <w:t xml:space="preserve"> </w:t>
      </w:r>
      <w:r w:rsidRPr="00D049E1">
        <w:rPr>
          <w:rFonts w:ascii="Times New Roman" w:hAnsi="Times New Roman" w:cs="Times New Roman"/>
          <w:spacing w:val="-5"/>
        </w:rPr>
        <w:t>an</w:t>
      </w:r>
    </w:p>
    <w:p w14:paraId="3FE702E3" w14:textId="29A5B7E3" w:rsidR="00D049E1" w:rsidRPr="00D049E1" w:rsidRDefault="00D049E1" w:rsidP="00D049E1">
      <w:pPr>
        <w:pStyle w:val="BodyText"/>
        <w:spacing w:before="1" w:line="360" w:lineRule="auto"/>
        <w:ind w:left="165" w:right="163"/>
        <w:jc w:val="both"/>
        <w:rPr>
          <w:rFonts w:ascii="Times New Roman" w:hAnsi="Times New Roman" w:cs="Times New Roman"/>
        </w:rPr>
      </w:pPr>
      <w:r w:rsidRPr="00D049E1">
        <w:rPr>
          <w:rFonts w:ascii="Times New Roman" w:hAnsi="Times New Roman" w:cs="Times New Roman"/>
        </w:rPr>
        <w:t>increase</w:t>
      </w:r>
      <w:r w:rsidRPr="00D049E1">
        <w:rPr>
          <w:rFonts w:ascii="Times New Roman" w:hAnsi="Times New Roman" w:cs="Times New Roman"/>
          <w:spacing w:val="-6"/>
        </w:rPr>
        <w:t xml:space="preserve"> </w:t>
      </w:r>
      <w:r w:rsidRPr="00D049E1">
        <w:rPr>
          <w:rFonts w:ascii="Times New Roman" w:hAnsi="Times New Roman" w:cs="Times New Roman"/>
        </w:rPr>
        <w:t>in</w:t>
      </w:r>
      <w:r w:rsidRPr="00D049E1">
        <w:rPr>
          <w:rFonts w:ascii="Times New Roman" w:hAnsi="Times New Roman" w:cs="Times New Roman"/>
          <w:spacing w:val="-8"/>
        </w:rPr>
        <w:t xml:space="preserve"> </w:t>
      </w:r>
      <w:r w:rsidRPr="00D049E1">
        <w:rPr>
          <w:rFonts w:ascii="Times New Roman" w:hAnsi="Times New Roman" w:cs="Times New Roman"/>
        </w:rPr>
        <w:t>share</w:t>
      </w:r>
      <w:r w:rsidRPr="00D049E1">
        <w:rPr>
          <w:rFonts w:ascii="Times New Roman" w:hAnsi="Times New Roman" w:cs="Times New Roman"/>
          <w:spacing w:val="-7"/>
        </w:rPr>
        <w:t xml:space="preserve"> </w:t>
      </w:r>
      <w:r w:rsidRPr="00D049E1">
        <w:rPr>
          <w:rFonts w:ascii="Times New Roman" w:hAnsi="Times New Roman" w:cs="Times New Roman"/>
        </w:rPr>
        <w:t>price.</w:t>
      </w:r>
      <w:r w:rsidRPr="00D049E1">
        <w:rPr>
          <w:rFonts w:ascii="Times New Roman" w:hAnsi="Times New Roman" w:cs="Times New Roman"/>
          <w:spacing w:val="-6"/>
        </w:rPr>
        <w:t xml:space="preserve"> </w:t>
      </w:r>
      <w:r w:rsidRPr="00D049E1">
        <w:rPr>
          <w:rFonts w:ascii="Times New Roman" w:hAnsi="Times New Roman" w:cs="Times New Roman"/>
        </w:rPr>
        <w:t>Concurrently,</w:t>
      </w:r>
      <w:r w:rsidRPr="00D049E1">
        <w:rPr>
          <w:rFonts w:ascii="Times New Roman" w:hAnsi="Times New Roman" w:cs="Times New Roman"/>
          <w:spacing w:val="-6"/>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decision</w:t>
      </w:r>
      <w:r w:rsidRPr="00D049E1">
        <w:rPr>
          <w:rFonts w:ascii="Times New Roman" w:hAnsi="Times New Roman" w:cs="Times New Roman"/>
          <w:spacing w:val="-7"/>
        </w:rPr>
        <w:t xml:space="preserve"> </w:t>
      </w:r>
      <w:r w:rsidRPr="00D049E1">
        <w:rPr>
          <w:rFonts w:ascii="Times New Roman" w:hAnsi="Times New Roman" w:cs="Times New Roman"/>
        </w:rPr>
        <w:t>also</w:t>
      </w:r>
      <w:r w:rsidRPr="00D049E1">
        <w:rPr>
          <w:rFonts w:ascii="Times New Roman" w:hAnsi="Times New Roman" w:cs="Times New Roman"/>
          <w:spacing w:val="-6"/>
        </w:rPr>
        <w:t xml:space="preserve"> </w:t>
      </w:r>
      <w:r w:rsidRPr="00D049E1">
        <w:rPr>
          <w:rFonts w:ascii="Times New Roman" w:hAnsi="Times New Roman" w:cs="Times New Roman"/>
        </w:rPr>
        <w:t>serves</w:t>
      </w:r>
      <w:r w:rsidRPr="00D049E1">
        <w:rPr>
          <w:rFonts w:ascii="Times New Roman" w:hAnsi="Times New Roman" w:cs="Times New Roman"/>
          <w:spacing w:val="-6"/>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interest</w:t>
      </w:r>
      <w:r w:rsidRPr="00D049E1">
        <w:rPr>
          <w:rFonts w:ascii="Times New Roman" w:hAnsi="Times New Roman" w:cs="Times New Roman"/>
          <w:spacing w:val="-7"/>
        </w:rPr>
        <w:t xml:space="preserve"> </w:t>
      </w:r>
      <w:r w:rsidRPr="00D049E1">
        <w:rPr>
          <w:rFonts w:ascii="Times New Roman" w:hAnsi="Times New Roman" w:cs="Times New Roman"/>
        </w:rPr>
        <w:t>of</w:t>
      </w:r>
      <w:r w:rsidRPr="00D049E1">
        <w:rPr>
          <w:rFonts w:ascii="Times New Roman" w:hAnsi="Times New Roman" w:cs="Times New Roman"/>
          <w:spacing w:val="-6"/>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firm</w:t>
      </w:r>
      <w:r w:rsidRPr="00D049E1">
        <w:rPr>
          <w:rFonts w:ascii="Times New Roman" w:hAnsi="Times New Roman" w:cs="Times New Roman"/>
          <w:spacing w:val="-6"/>
        </w:rPr>
        <w:t xml:space="preserve"> </w:t>
      </w:r>
      <w:r w:rsidRPr="00D049E1">
        <w:rPr>
          <w:rFonts w:ascii="Times New Roman" w:hAnsi="Times New Roman" w:cs="Times New Roman"/>
        </w:rPr>
        <w:t>because</w:t>
      </w:r>
      <w:r w:rsidRPr="00D049E1">
        <w:rPr>
          <w:rFonts w:ascii="Times New Roman" w:hAnsi="Times New Roman" w:cs="Times New Roman"/>
          <w:spacing w:val="-6"/>
        </w:rPr>
        <w:t xml:space="preserve"> </w:t>
      </w:r>
      <w:r w:rsidRPr="00D049E1">
        <w:rPr>
          <w:rFonts w:ascii="Times New Roman" w:hAnsi="Times New Roman" w:cs="Times New Roman"/>
        </w:rPr>
        <w:t xml:space="preserve">the new opportunity will yield higher operating profits but the jump in share price might not result in higher than </w:t>
      </w:r>
      <w:r w:rsidRPr="00D049E1">
        <w:rPr>
          <w:rFonts w:ascii="Times New Roman" w:hAnsi="Times New Roman" w:cs="Times New Roman"/>
        </w:rPr>
        <w:t>the previous</w:t>
      </w:r>
      <w:r w:rsidRPr="00D049E1">
        <w:rPr>
          <w:rFonts w:ascii="Times New Roman" w:hAnsi="Times New Roman" w:cs="Times New Roman"/>
        </w:rPr>
        <w:t xml:space="preserve"> market value of the firm.</w:t>
      </w:r>
    </w:p>
    <w:p w14:paraId="1ECA151A" w14:textId="4EB94405" w:rsidR="00D049E1" w:rsidRPr="00D049E1" w:rsidRDefault="00D049E1" w:rsidP="00D049E1">
      <w:pPr>
        <w:spacing w:before="160" w:line="360" w:lineRule="auto"/>
        <w:ind w:left="165" w:right="161"/>
        <w:jc w:val="both"/>
        <w:rPr>
          <w:rFonts w:ascii="Times New Roman" w:hAnsi="Times New Roman" w:cs="Times New Roman"/>
          <w:sz w:val="20"/>
        </w:rPr>
        <w:sectPr w:rsidR="00D049E1" w:rsidRPr="00D049E1">
          <w:footerReference w:type="default" r:id="rId8"/>
          <w:type w:val="continuous"/>
          <w:pgSz w:w="11910" w:h="16840"/>
          <w:pgMar w:top="1460" w:right="1275" w:bottom="380" w:left="1275" w:header="0" w:footer="181" w:gutter="0"/>
          <w:pgNumType w:start="1"/>
          <w:cols w:space="720"/>
        </w:sectPr>
      </w:pPr>
      <w:r w:rsidRPr="00D049E1">
        <w:rPr>
          <w:rFonts w:ascii="Times New Roman" w:hAnsi="Times New Roman" w:cs="Times New Roman"/>
        </w:rPr>
        <w:t xml:space="preserve">Source: </w:t>
      </w:r>
      <w:r w:rsidRPr="00D049E1">
        <w:rPr>
          <w:rFonts w:ascii="Times New Roman" w:hAnsi="Times New Roman" w:cs="Times New Roman"/>
          <w:sz w:val="20"/>
        </w:rPr>
        <w:t xml:space="preserve">Myers, S.C., 1977. Determinants of corporate borrowing. </w:t>
      </w:r>
      <w:r w:rsidRPr="00D049E1">
        <w:rPr>
          <w:rFonts w:ascii="Times New Roman" w:hAnsi="Times New Roman" w:cs="Times New Roman"/>
          <w:i/>
          <w:sz w:val="20"/>
        </w:rPr>
        <w:t xml:space="preserve">Journal of </w:t>
      </w:r>
      <w:r w:rsidRPr="00D049E1">
        <w:rPr>
          <w:rFonts w:ascii="Times New Roman" w:hAnsi="Times New Roman" w:cs="Times New Roman"/>
          <w:i/>
          <w:sz w:val="20"/>
        </w:rPr>
        <w:t>Financial Economics</w:t>
      </w:r>
      <w:r w:rsidRPr="00D049E1">
        <w:rPr>
          <w:rFonts w:ascii="Times New Roman" w:hAnsi="Times New Roman" w:cs="Times New Roman"/>
          <w:sz w:val="20"/>
        </w:rPr>
        <w:t>,</w:t>
      </w:r>
      <w:r w:rsidRPr="00D049E1">
        <w:rPr>
          <w:rFonts w:ascii="Times New Roman" w:hAnsi="Times New Roman" w:cs="Times New Roman"/>
          <w:spacing w:val="-1"/>
          <w:sz w:val="20"/>
        </w:rPr>
        <w:t xml:space="preserve"> </w:t>
      </w:r>
      <w:r w:rsidRPr="00D049E1">
        <w:rPr>
          <w:rFonts w:ascii="Times New Roman" w:hAnsi="Times New Roman" w:cs="Times New Roman"/>
          <w:i/>
          <w:sz w:val="20"/>
        </w:rPr>
        <w:t>5</w:t>
      </w:r>
      <w:r w:rsidRPr="00D049E1">
        <w:rPr>
          <w:rFonts w:ascii="Times New Roman" w:hAnsi="Times New Roman" w:cs="Times New Roman"/>
          <w:sz w:val="20"/>
        </w:rPr>
        <w:t xml:space="preserve">(2), </w:t>
      </w:r>
      <w:r w:rsidRPr="00D049E1">
        <w:rPr>
          <w:rFonts w:ascii="Times New Roman" w:hAnsi="Times New Roman" w:cs="Times New Roman"/>
          <w:spacing w:val="-2"/>
          <w:sz w:val="20"/>
        </w:rPr>
        <w:t>pp.152-153</w:t>
      </w:r>
    </w:p>
    <w:p w14:paraId="1E8AC69E" w14:textId="585260F8" w:rsidR="00D049E1" w:rsidRPr="00D049E1" w:rsidRDefault="00D049E1" w:rsidP="00D049E1">
      <w:pPr>
        <w:pStyle w:val="BodyText"/>
        <w:spacing w:before="172"/>
        <w:rPr>
          <w:rFonts w:ascii="Times New Roman" w:hAnsi="Times New Roman" w:cs="Times New Roman"/>
        </w:rPr>
      </w:pPr>
    </w:p>
    <w:p w14:paraId="4CF2619B" w14:textId="3D6DA94A" w:rsidR="00D049E1" w:rsidRPr="00D049E1" w:rsidRDefault="00D049E1" w:rsidP="00D049E1">
      <w:pPr>
        <w:pStyle w:val="BodyText"/>
        <w:ind w:left="165"/>
        <w:jc w:val="both"/>
        <w:rPr>
          <w:rFonts w:ascii="Times New Roman" w:hAnsi="Times New Roman" w:cs="Times New Roman"/>
        </w:rPr>
      </w:pPr>
      <w:r w:rsidRPr="00D049E1">
        <w:rPr>
          <w:rFonts w:ascii="Times New Roman" w:hAnsi="Times New Roman" w:cs="Times New Roman"/>
        </w:rPr>
        <w:t>For</w:t>
      </w:r>
      <w:r w:rsidRPr="00D049E1">
        <w:rPr>
          <w:rFonts w:ascii="Times New Roman" w:hAnsi="Times New Roman" w:cs="Times New Roman"/>
          <w:spacing w:val="-4"/>
        </w:rPr>
        <w:t xml:space="preserve"> </w:t>
      </w:r>
      <w:r w:rsidRPr="00D049E1">
        <w:rPr>
          <w:rFonts w:ascii="Times New Roman" w:hAnsi="Times New Roman" w:cs="Times New Roman"/>
        </w:rPr>
        <w:t>the</w:t>
      </w:r>
      <w:r w:rsidRPr="00D049E1">
        <w:rPr>
          <w:rFonts w:ascii="Times New Roman" w:hAnsi="Times New Roman" w:cs="Times New Roman"/>
          <w:spacing w:val="-3"/>
        </w:rPr>
        <w:t xml:space="preserve"> </w:t>
      </w:r>
      <w:r w:rsidRPr="00D049E1">
        <w:rPr>
          <w:rFonts w:ascii="Times New Roman" w:hAnsi="Times New Roman" w:cs="Times New Roman"/>
        </w:rPr>
        <w:t>debt</w:t>
      </w:r>
      <w:r w:rsidRPr="00D049E1">
        <w:rPr>
          <w:rFonts w:ascii="Times New Roman" w:hAnsi="Times New Roman" w:cs="Times New Roman"/>
          <w:spacing w:val="-4"/>
        </w:rPr>
        <w:t xml:space="preserve"> </w:t>
      </w:r>
      <w:r w:rsidRPr="00D049E1">
        <w:rPr>
          <w:rFonts w:ascii="Times New Roman" w:hAnsi="Times New Roman" w:cs="Times New Roman"/>
        </w:rPr>
        <w:t>issue</w:t>
      </w:r>
      <w:r w:rsidRPr="00D049E1">
        <w:rPr>
          <w:rFonts w:ascii="Times New Roman" w:hAnsi="Times New Roman" w:cs="Times New Roman"/>
          <w:spacing w:val="-3"/>
        </w:rPr>
        <w:t xml:space="preserve"> </w:t>
      </w:r>
      <w:r w:rsidRPr="00D049E1">
        <w:rPr>
          <w:rFonts w:ascii="Times New Roman" w:hAnsi="Times New Roman" w:cs="Times New Roman"/>
        </w:rPr>
        <w:t>policy</w:t>
      </w:r>
      <w:r w:rsidRPr="00D049E1">
        <w:rPr>
          <w:rFonts w:ascii="Times New Roman" w:hAnsi="Times New Roman" w:cs="Times New Roman"/>
          <w:spacing w:val="-4"/>
        </w:rPr>
        <w:t xml:space="preserve"> </w:t>
      </w:r>
      <w:r w:rsidRPr="00D049E1">
        <w:rPr>
          <w:rFonts w:ascii="Times New Roman" w:hAnsi="Times New Roman" w:cs="Times New Roman"/>
        </w:rPr>
        <w:t>(figure</w:t>
      </w:r>
      <w:r w:rsidRPr="00D049E1">
        <w:rPr>
          <w:rFonts w:ascii="Times New Roman" w:hAnsi="Times New Roman" w:cs="Times New Roman"/>
          <w:spacing w:val="-3"/>
        </w:rPr>
        <w:t xml:space="preserve"> </w:t>
      </w:r>
      <w:r w:rsidRPr="00D049E1">
        <w:rPr>
          <w:rFonts w:ascii="Times New Roman" w:hAnsi="Times New Roman" w:cs="Times New Roman"/>
          <w:spacing w:val="-5"/>
        </w:rPr>
        <w:t>2)</w:t>
      </w:r>
    </w:p>
    <w:p w14:paraId="099758B8" w14:textId="5ABFC85D" w:rsidR="00D049E1" w:rsidRPr="00D049E1" w:rsidRDefault="00D049E1" w:rsidP="00D049E1">
      <w:pPr>
        <w:pStyle w:val="BodyText"/>
        <w:spacing w:before="31"/>
        <w:rPr>
          <w:rFonts w:ascii="Times New Roman" w:hAnsi="Times New Roman" w:cs="Times New Roman"/>
        </w:rPr>
      </w:pPr>
      <w:r w:rsidRPr="00D049E1">
        <w:rPr>
          <w:rFonts w:ascii="Times New Roman" w:hAnsi="Times New Roman" w:cs="Times New Roman"/>
          <w:noProof/>
        </w:rPr>
        <w:drawing>
          <wp:anchor distT="0" distB="0" distL="0" distR="0" simplePos="0" relativeHeight="251664384" behindDoc="0" locked="0" layoutInCell="1" allowOverlap="1" wp14:anchorId="0335DBBD" wp14:editId="3CED53F4">
            <wp:simplePos x="0" y="0"/>
            <wp:positionH relativeFrom="page">
              <wp:posOffset>1651228</wp:posOffset>
            </wp:positionH>
            <wp:positionV relativeFrom="paragraph">
              <wp:posOffset>123190</wp:posOffset>
            </wp:positionV>
            <wp:extent cx="4187616" cy="3589086"/>
            <wp:effectExtent l="0" t="0" r="3810" b="0"/>
            <wp:wrapNone/>
            <wp:docPr id="4" name="Image 4" descr="A graph of a financial problem&#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a financial problem&#10;&#10;Description automatically generated with medium confidence"/>
                    <pic:cNvPicPr/>
                  </pic:nvPicPr>
                  <pic:blipFill>
                    <a:blip r:embed="rId9" cstate="print"/>
                    <a:stretch>
                      <a:fillRect/>
                    </a:stretch>
                  </pic:blipFill>
                  <pic:spPr>
                    <a:xfrm>
                      <a:off x="0" y="0"/>
                      <a:ext cx="4187616" cy="3589086"/>
                    </a:xfrm>
                    <a:prstGeom prst="rect">
                      <a:avLst/>
                    </a:prstGeom>
                  </pic:spPr>
                </pic:pic>
              </a:graphicData>
            </a:graphic>
            <wp14:sizeRelH relativeFrom="margin">
              <wp14:pctWidth>0</wp14:pctWidth>
            </wp14:sizeRelH>
            <wp14:sizeRelV relativeFrom="margin">
              <wp14:pctHeight>0</wp14:pctHeight>
            </wp14:sizeRelV>
          </wp:anchor>
        </w:drawing>
      </w:r>
    </w:p>
    <w:p w14:paraId="0FD3D8B2" w14:textId="33FFE8C9" w:rsidR="00D049E1" w:rsidRDefault="00D049E1" w:rsidP="00D049E1">
      <w:pPr>
        <w:pStyle w:val="BodyText"/>
        <w:spacing w:before="1" w:line="360" w:lineRule="auto"/>
        <w:ind w:left="142" w:right="159"/>
        <w:jc w:val="both"/>
        <w:rPr>
          <w:rFonts w:ascii="Times New Roman" w:hAnsi="Times New Roman" w:cs="Times New Roman"/>
        </w:rPr>
      </w:pPr>
    </w:p>
    <w:p w14:paraId="4E219B18" w14:textId="6FFB5E52" w:rsidR="00D049E1" w:rsidRDefault="00D049E1" w:rsidP="00D049E1">
      <w:pPr>
        <w:pStyle w:val="BodyText"/>
        <w:spacing w:before="1" w:line="360" w:lineRule="auto"/>
        <w:ind w:left="142" w:right="159"/>
        <w:jc w:val="both"/>
        <w:rPr>
          <w:rFonts w:ascii="Times New Roman" w:hAnsi="Times New Roman" w:cs="Times New Roman"/>
        </w:rPr>
      </w:pPr>
    </w:p>
    <w:p w14:paraId="2BE53320" w14:textId="44786B79" w:rsidR="00D049E1" w:rsidRDefault="00D049E1" w:rsidP="00D049E1">
      <w:pPr>
        <w:pStyle w:val="BodyText"/>
        <w:spacing w:before="1" w:line="360" w:lineRule="auto"/>
        <w:ind w:left="142" w:right="159"/>
        <w:jc w:val="both"/>
        <w:rPr>
          <w:rFonts w:ascii="Times New Roman" w:hAnsi="Times New Roman" w:cs="Times New Roman"/>
        </w:rPr>
      </w:pPr>
    </w:p>
    <w:p w14:paraId="47CA381D" w14:textId="77777777" w:rsidR="00D049E1" w:rsidRDefault="00D049E1" w:rsidP="00D049E1">
      <w:pPr>
        <w:pStyle w:val="BodyText"/>
        <w:spacing w:before="1" w:line="360" w:lineRule="auto"/>
        <w:ind w:left="142" w:right="159"/>
        <w:jc w:val="both"/>
        <w:rPr>
          <w:rFonts w:ascii="Times New Roman" w:hAnsi="Times New Roman" w:cs="Times New Roman"/>
        </w:rPr>
      </w:pPr>
    </w:p>
    <w:p w14:paraId="6C9FB0AB" w14:textId="77777777" w:rsidR="00D049E1" w:rsidRDefault="00D049E1" w:rsidP="00D049E1">
      <w:pPr>
        <w:pStyle w:val="BodyText"/>
        <w:spacing w:before="1" w:line="360" w:lineRule="auto"/>
        <w:ind w:left="142" w:right="159"/>
        <w:jc w:val="both"/>
        <w:rPr>
          <w:rFonts w:ascii="Times New Roman" w:hAnsi="Times New Roman" w:cs="Times New Roman"/>
        </w:rPr>
      </w:pPr>
    </w:p>
    <w:p w14:paraId="3066A698" w14:textId="77777777" w:rsidR="00D049E1" w:rsidRDefault="00D049E1" w:rsidP="00D049E1">
      <w:pPr>
        <w:pStyle w:val="BodyText"/>
        <w:spacing w:before="1" w:line="360" w:lineRule="auto"/>
        <w:ind w:left="142" w:right="159"/>
        <w:jc w:val="both"/>
        <w:rPr>
          <w:rFonts w:ascii="Times New Roman" w:hAnsi="Times New Roman" w:cs="Times New Roman"/>
        </w:rPr>
      </w:pPr>
    </w:p>
    <w:p w14:paraId="605B2EAB" w14:textId="77777777" w:rsidR="00D049E1" w:rsidRDefault="00D049E1" w:rsidP="00D049E1">
      <w:pPr>
        <w:pStyle w:val="BodyText"/>
        <w:spacing w:before="1" w:line="360" w:lineRule="auto"/>
        <w:ind w:left="142" w:right="159"/>
        <w:jc w:val="both"/>
        <w:rPr>
          <w:rFonts w:ascii="Times New Roman" w:hAnsi="Times New Roman" w:cs="Times New Roman"/>
        </w:rPr>
      </w:pPr>
    </w:p>
    <w:p w14:paraId="7A976C0D" w14:textId="77777777" w:rsidR="00D049E1" w:rsidRDefault="00D049E1" w:rsidP="00D049E1">
      <w:pPr>
        <w:pStyle w:val="BodyText"/>
        <w:spacing w:before="1" w:line="360" w:lineRule="auto"/>
        <w:ind w:left="142" w:right="159"/>
        <w:jc w:val="both"/>
        <w:rPr>
          <w:rFonts w:ascii="Times New Roman" w:hAnsi="Times New Roman" w:cs="Times New Roman"/>
        </w:rPr>
      </w:pPr>
    </w:p>
    <w:p w14:paraId="45979DF3" w14:textId="77777777" w:rsidR="00D049E1" w:rsidRDefault="00D049E1" w:rsidP="00D049E1">
      <w:pPr>
        <w:pStyle w:val="BodyText"/>
        <w:spacing w:before="1" w:line="360" w:lineRule="auto"/>
        <w:ind w:left="142" w:right="159"/>
        <w:jc w:val="both"/>
        <w:rPr>
          <w:rFonts w:ascii="Times New Roman" w:hAnsi="Times New Roman" w:cs="Times New Roman"/>
        </w:rPr>
      </w:pPr>
    </w:p>
    <w:p w14:paraId="6169671D" w14:textId="77777777" w:rsidR="00D049E1" w:rsidRDefault="00D049E1" w:rsidP="00D049E1">
      <w:pPr>
        <w:pStyle w:val="BodyText"/>
        <w:spacing w:before="1" w:line="360" w:lineRule="auto"/>
        <w:ind w:left="142" w:right="159"/>
        <w:jc w:val="both"/>
        <w:rPr>
          <w:rFonts w:ascii="Times New Roman" w:hAnsi="Times New Roman" w:cs="Times New Roman"/>
        </w:rPr>
      </w:pPr>
    </w:p>
    <w:p w14:paraId="256AA857" w14:textId="77777777" w:rsidR="00D049E1" w:rsidRDefault="00D049E1" w:rsidP="00D049E1">
      <w:pPr>
        <w:pStyle w:val="BodyText"/>
        <w:spacing w:before="1" w:line="360" w:lineRule="auto"/>
        <w:ind w:left="142" w:right="159"/>
        <w:jc w:val="both"/>
        <w:rPr>
          <w:rFonts w:ascii="Times New Roman" w:hAnsi="Times New Roman" w:cs="Times New Roman"/>
        </w:rPr>
      </w:pPr>
    </w:p>
    <w:p w14:paraId="3E5FAFBB" w14:textId="77777777" w:rsidR="00D049E1" w:rsidRDefault="00D049E1" w:rsidP="00D049E1">
      <w:pPr>
        <w:pStyle w:val="BodyText"/>
        <w:spacing w:before="1" w:line="360" w:lineRule="auto"/>
        <w:ind w:left="142" w:right="159"/>
        <w:jc w:val="both"/>
        <w:rPr>
          <w:rFonts w:ascii="Times New Roman" w:hAnsi="Times New Roman" w:cs="Times New Roman"/>
        </w:rPr>
      </w:pPr>
    </w:p>
    <w:p w14:paraId="0BAC0B37" w14:textId="77777777" w:rsidR="00D049E1" w:rsidRDefault="00D049E1" w:rsidP="00D049E1">
      <w:pPr>
        <w:pStyle w:val="BodyText"/>
        <w:spacing w:before="1" w:line="360" w:lineRule="auto"/>
        <w:ind w:left="142" w:right="159"/>
        <w:jc w:val="both"/>
        <w:rPr>
          <w:rFonts w:ascii="Times New Roman" w:hAnsi="Times New Roman" w:cs="Times New Roman"/>
        </w:rPr>
      </w:pPr>
    </w:p>
    <w:p w14:paraId="6FCAB4A6" w14:textId="77777777" w:rsidR="00D049E1" w:rsidRDefault="00D049E1" w:rsidP="00D049E1">
      <w:pPr>
        <w:pStyle w:val="BodyText"/>
        <w:spacing w:before="1" w:line="360" w:lineRule="auto"/>
        <w:ind w:left="142" w:right="159"/>
        <w:jc w:val="both"/>
        <w:rPr>
          <w:rFonts w:ascii="Times New Roman" w:hAnsi="Times New Roman" w:cs="Times New Roman"/>
        </w:rPr>
      </w:pPr>
    </w:p>
    <w:p w14:paraId="4E64F576" w14:textId="77777777" w:rsidR="00D049E1" w:rsidRDefault="00D049E1" w:rsidP="00D049E1">
      <w:pPr>
        <w:pStyle w:val="BodyText"/>
        <w:spacing w:before="1" w:line="360" w:lineRule="auto"/>
        <w:ind w:left="142" w:right="159"/>
        <w:jc w:val="both"/>
        <w:rPr>
          <w:rFonts w:ascii="Times New Roman" w:hAnsi="Times New Roman" w:cs="Times New Roman"/>
        </w:rPr>
      </w:pPr>
    </w:p>
    <w:p w14:paraId="0E33436B" w14:textId="091F219B" w:rsidR="00D049E1" w:rsidRPr="00D049E1" w:rsidRDefault="00D049E1" w:rsidP="00D049E1">
      <w:pPr>
        <w:pStyle w:val="BodyText"/>
        <w:spacing w:before="1" w:line="360" w:lineRule="auto"/>
        <w:ind w:left="142" w:right="159"/>
        <w:jc w:val="both"/>
        <w:rPr>
          <w:rFonts w:ascii="Times New Roman" w:hAnsi="Times New Roman" w:cs="Times New Roman"/>
        </w:rPr>
      </w:pPr>
      <w:r w:rsidRPr="00D049E1">
        <w:rPr>
          <w:rFonts w:ascii="Times New Roman" w:hAnsi="Times New Roman" w:cs="Times New Roman"/>
        </w:rPr>
        <w:t>The</w:t>
      </w:r>
      <w:r w:rsidRPr="00D049E1">
        <w:rPr>
          <w:rFonts w:ascii="Times New Roman" w:hAnsi="Times New Roman" w:cs="Times New Roman"/>
          <w:spacing w:val="-8"/>
        </w:rPr>
        <w:t xml:space="preserve"> </w:t>
      </w:r>
      <w:r w:rsidRPr="00D049E1">
        <w:rPr>
          <w:rFonts w:ascii="Times New Roman" w:hAnsi="Times New Roman" w:cs="Times New Roman"/>
        </w:rPr>
        <w:t>firm</w:t>
      </w:r>
      <w:r w:rsidRPr="00D049E1">
        <w:rPr>
          <w:rFonts w:ascii="Times New Roman" w:hAnsi="Times New Roman" w:cs="Times New Roman"/>
          <w:spacing w:val="-8"/>
        </w:rPr>
        <w:t xml:space="preserve"> </w:t>
      </w:r>
      <w:r w:rsidRPr="00D049E1">
        <w:rPr>
          <w:rFonts w:ascii="Times New Roman" w:hAnsi="Times New Roman" w:cs="Times New Roman"/>
        </w:rPr>
        <w:t>can</w:t>
      </w:r>
      <w:r w:rsidRPr="00D049E1">
        <w:rPr>
          <w:rFonts w:ascii="Times New Roman" w:hAnsi="Times New Roman" w:cs="Times New Roman"/>
          <w:spacing w:val="-9"/>
        </w:rPr>
        <w:t xml:space="preserve"> </w:t>
      </w:r>
      <w:r w:rsidRPr="00D049E1">
        <w:rPr>
          <w:rFonts w:ascii="Times New Roman" w:hAnsi="Times New Roman" w:cs="Times New Roman"/>
        </w:rPr>
        <w:t>issue</w:t>
      </w:r>
      <w:r w:rsidRPr="00D049E1">
        <w:rPr>
          <w:rFonts w:ascii="Times New Roman" w:hAnsi="Times New Roman" w:cs="Times New Roman"/>
          <w:spacing w:val="-8"/>
        </w:rPr>
        <w:t xml:space="preserve"> </w:t>
      </w:r>
      <w:r w:rsidRPr="00D049E1">
        <w:rPr>
          <w:rFonts w:ascii="Times New Roman" w:hAnsi="Times New Roman" w:cs="Times New Roman"/>
        </w:rPr>
        <w:t>bonds</w:t>
      </w:r>
      <w:r w:rsidRPr="00D049E1">
        <w:rPr>
          <w:rFonts w:ascii="Times New Roman" w:hAnsi="Times New Roman" w:cs="Times New Roman"/>
          <w:spacing w:val="-11"/>
        </w:rPr>
        <w:t xml:space="preserve"> </w:t>
      </w:r>
      <w:r w:rsidRPr="00D049E1">
        <w:rPr>
          <w:rFonts w:ascii="Times New Roman" w:hAnsi="Times New Roman" w:cs="Times New Roman"/>
        </w:rPr>
        <w:t>whether</w:t>
      </w:r>
      <w:r w:rsidRPr="00D049E1">
        <w:rPr>
          <w:rFonts w:ascii="Times New Roman" w:hAnsi="Times New Roman" w:cs="Times New Roman"/>
          <w:spacing w:val="-9"/>
        </w:rPr>
        <w:t xml:space="preserve"> </w:t>
      </w:r>
      <w:r w:rsidRPr="00D049E1">
        <w:rPr>
          <w:rFonts w:ascii="Times New Roman" w:hAnsi="Times New Roman" w:cs="Times New Roman"/>
        </w:rPr>
        <w:t>the</w:t>
      </w:r>
      <w:r w:rsidRPr="00D049E1">
        <w:rPr>
          <w:rFonts w:ascii="Times New Roman" w:hAnsi="Times New Roman" w:cs="Times New Roman"/>
          <w:spacing w:val="-8"/>
        </w:rPr>
        <w:t xml:space="preserve"> </w:t>
      </w:r>
      <w:r w:rsidRPr="00D049E1">
        <w:rPr>
          <w:rFonts w:ascii="Times New Roman" w:hAnsi="Times New Roman" w:cs="Times New Roman"/>
        </w:rPr>
        <w:t xml:space="preserve">interest rate is equal or higher than the risk free rate and invest depending only on </w:t>
      </w:r>
      <w:r w:rsidRPr="00D049E1">
        <w:rPr>
          <w:rFonts w:ascii="Times New Roman" w:hAnsi="Times New Roman" w:cs="Times New Roman"/>
        </w:rPr>
        <w:t>the value</w:t>
      </w:r>
      <w:r w:rsidRPr="00D049E1">
        <w:rPr>
          <w:rFonts w:ascii="Times New Roman" w:hAnsi="Times New Roman" w:cs="Times New Roman"/>
        </w:rPr>
        <w:t xml:space="preserve"> of the opportunity.</w:t>
      </w:r>
      <w:r w:rsidRPr="00D049E1">
        <w:rPr>
          <w:rFonts w:ascii="Times New Roman" w:hAnsi="Times New Roman" w:cs="Times New Roman"/>
          <w:spacing w:val="40"/>
        </w:rPr>
        <w:t xml:space="preserve"> </w:t>
      </w:r>
      <w:r w:rsidRPr="00D049E1">
        <w:rPr>
          <w:rFonts w:ascii="Times New Roman" w:hAnsi="Times New Roman" w:cs="Times New Roman"/>
        </w:rPr>
        <w:t xml:space="preserve">When the debt is risk free, the manager will always invest if the </w:t>
      </w:r>
      <w:r w:rsidRPr="00D049E1">
        <w:rPr>
          <w:rFonts w:ascii="Times New Roman" w:hAnsi="Times New Roman" w:cs="Times New Roman"/>
        </w:rPr>
        <w:t>present net</w:t>
      </w:r>
      <w:r w:rsidRPr="00D049E1">
        <w:rPr>
          <w:rFonts w:ascii="Times New Roman" w:hAnsi="Times New Roman" w:cs="Times New Roman"/>
        </w:rPr>
        <w:t xml:space="preserve"> value</w:t>
      </w:r>
      <w:r w:rsidRPr="00D049E1">
        <w:rPr>
          <w:rFonts w:ascii="Times New Roman" w:hAnsi="Times New Roman" w:cs="Times New Roman"/>
          <w:spacing w:val="-6"/>
        </w:rPr>
        <w:t xml:space="preserve"> </w:t>
      </w:r>
      <w:r w:rsidRPr="00D049E1">
        <w:rPr>
          <w:rFonts w:ascii="Times New Roman" w:hAnsi="Times New Roman" w:cs="Times New Roman"/>
        </w:rPr>
        <w:t>of</w:t>
      </w:r>
      <w:r w:rsidRPr="00D049E1">
        <w:rPr>
          <w:rFonts w:ascii="Times New Roman" w:hAnsi="Times New Roman" w:cs="Times New Roman"/>
          <w:spacing w:val="-6"/>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project</w:t>
      </w:r>
      <w:r w:rsidRPr="00D049E1">
        <w:rPr>
          <w:rFonts w:ascii="Times New Roman" w:hAnsi="Times New Roman" w:cs="Times New Roman"/>
          <w:spacing w:val="-9"/>
        </w:rPr>
        <w:t xml:space="preserve"> </w:t>
      </w:r>
      <w:r w:rsidRPr="00D049E1">
        <w:rPr>
          <w:rFonts w:ascii="Times New Roman" w:hAnsi="Times New Roman" w:cs="Times New Roman"/>
        </w:rPr>
        <w:t>is</w:t>
      </w:r>
      <w:r w:rsidRPr="00D049E1">
        <w:rPr>
          <w:rFonts w:ascii="Times New Roman" w:hAnsi="Times New Roman" w:cs="Times New Roman"/>
          <w:spacing w:val="-8"/>
        </w:rPr>
        <w:t xml:space="preserve"> </w:t>
      </w:r>
      <w:r w:rsidRPr="00D049E1">
        <w:rPr>
          <w:rFonts w:ascii="Times New Roman" w:hAnsi="Times New Roman" w:cs="Times New Roman"/>
        </w:rPr>
        <w:t>zero</w:t>
      </w:r>
      <w:r w:rsidRPr="00D049E1">
        <w:rPr>
          <w:rFonts w:ascii="Times New Roman" w:hAnsi="Times New Roman" w:cs="Times New Roman"/>
          <w:spacing w:val="-6"/>
        </w:rPr>
        <w:t xml:space="preserve"> </w:t>
      </w:r>
      <w:r w:rsidRPr="00D049E1">
        <w:rPr>
          <w:rFonts w:ascii="Times New Roman" w:hAnsi="Times New Roman" w:cs="Times New Roman"/>
        </w:rPr>
        <w:t>and</w:t>
      </w:r>
      <w:r w:rsidRPr="00D049E1">
        <w:rPr>
          <w:rFonts w:ascii="Times New Roman" w:hAnsi="Times New Roman" w:cs="Times New Roman"/>
          <w:spacing w:val="-7"/>
        </w:rPr>
        <w:t xml:space="preserve"> </w:t>
      </w:r>
      <w:r w:rsidRPr="00D049E1">
        <w:rPr>
          <w:rFonts w:ascii="Times New Roman" w:hAnsi="Times New Roman" w:cs="Times New Roman"/>
        </w:rPr>
        <w:t>above.</w:t>
      </w:r>
      <w:r w:rsidRPr="00D049E1">
        <w:rPr>
          <w:rFonts w:ascii="Times New Roman" w:hAnsi="Times New Roman" w:cs="Times New Roman"/>
          <w:spacing w:val="-8"/>
        </w:rPr>
        <w:t xml:space="preserve"> </w:t>
      </w:r>
      <w:r w:rsidRPr="00D049E1">
        <w:rPr>
          <w:rFonts w:ascii="Times New Roman" w:hAnsi="Times New Roman" w:cs="Times New Roman"/>
        </w:rPr>
        <w:t>When</w:t>
      </w:r>
      <w:r w:rsidRPr="00D049E1">
        <w:rPr>
          <w:rFonts w:ascii="Times New Roman" w:hAnsi="Times New Roman" w:cs="Times New Roman"/>
          <w:spacing w:val="-9"/>
        </w:rPr>
        <w:t xml:space="preserve"> </w:t>
      </w:r>
      <w:r w:rsidRPr="00D049E1">
        <w:rPr>
          <w:rFonts w:ascii="Times New Roman" w:hAnsi="Times New Roman" w:cs="Times New Roman"/>
        </w:rPr>
        <w:t xml:space="preserve">it is risky debt, the manager will invest </w:t>
      </w:r>
      <w:r w:rsidRPr="00D049E1">
        <w:rPr>
          <w:rFonts w:ascii="Times New Roman" w:hAnsi="Times New Roman" w:cs="Times New Roman"/>
        </w:rPr>
        <w:t>conditional</w:t>
      </w:r>
      <w:r w:rsidRPr="00D049E1">
        <w:rPr>
          <w:rFonts w:ascii="Times New Roman" w:hAnsi="Times New Roman" w:cs="Times New Roman"/>
        </w:rPr>
        <w:t xml:space="preserve"> information about the true value</w:t>
      </w:r>
      <w:r w:rsidRPr="00D049E1">
        <w:rPr>
          <w:rFonts w:ascii="Times New Roman" w:hAnsi="Times New Roman" w:cs="Times New Roman"/>
          <w:spacing w:val="-7"/>
        </w:rPr>
        <w:t xml:space="preserve"> </w:t>
      </w:r>
      <w:r w:rsidRPr="00D049E1">
        <w:rPr>
          <w:rFonts w:ascii="Times New Roman" w:hAnsi="Times New Roman" w:cs="Times New Roman"/>
        </w:rPr>
        <w:t>of</w:t>
      </w:r>
      <w:r w:rsidRPr="00D049E1">
        <w:rPr>
          <w:rFonts w:ascii="Times New Roman" w:hAnsi="Times New Roman" w:cs="Times New Roman"/>
          <w:spacing w:val="-7"/>
        </w:rPr>
        <w:t xml:space="preserve"> </w:t>
      </w:r>
      <w:r w:rsidRPr="00D049E1">
        <w:rPr>
          <w:rFonts w:ascii="Times New Roman" w:hAnsi="Times New Roman" w:cs="Times New Roman"/>
        </w:rPr>
        <w:t>the</w:t>
      </w:r>
      <w:r w:rsidRPr="00D049E1">
        <w:rPr>
          <w:rFonts w:ascii="Times New Roman" w:hAnsi="Times New Roman" w:cs="Times New Roman"/>
          <w:spacing w:val="-7"/>
        </w:rPr>
        <w:t xml:space="preserve"> </w:t>
      </w:r>
      <w:r w:rsidRPr="00D049E1">
        <w:rPr>
          <w:rFonts w:ascii="Times New Roman" w:hAnsi="Times New Roman" w:cs="Times New Roman"/>
        </w:rPr>
        <w:t>investment</w:t>
      </w:r>
      <w:r w:rsidRPr="00D049E1">
        <w:rPr>
          <w:rFonts w:ascii="Times New Roman" w:hAnsi="Times New Roman" w:cs="Times New Roman"/>
          <w:spacing w:val="-7"/>
        </w:rPr>
        <w:t xml:space="preserve"> </w:t>
      </w:r>
      <w:r w:rsidRPr="00D049E1">
        <w:rPr>
          <w:rFonts w:ascii="Times New Roman" w:hAnsi="Times New Roman" w:cs="Times New Roman"/>
        </w:rPr>
        <w:t>whether</w:t>
      </w:r>
      <w:r w:rsidRPr="00D049E1">
        <w:rPr>
          <w:rFonts w:ascii="Times New Roman" w:hAnsi="Times New Roman" w:cs="Times New Roman"/>
          <w:spacing w:val="-8"/>
        </w:rPr>
        <w:t xml:space="preserve"> </w:t>
      </w:r>
      <w:r w:rsidRPr="00D049E1">
        <w:rPr>
          <w:rFonts w:ascii="Times New Roman" w:hAnsi="Times New Roman" w:cs="Times New Roman"/>
        </w:rPr>
        <w:t>it</w:t>
      </w:r>
      <w:r w:rsidRPr="00D049E1">
        <w:rPr>
          <w:rFonts w:ascii="Times New Roman" w:hAnsi="Times New Roman" w:cs="Times New Roman"/>
          <w:spacing w:val="-7"/>
        </w:rPr>
        <w:t xml:space="preserve"> </w:t>
      </w:r>
      <w:r w:rsidRPr="00D049E1">
        <w:rPr>
          <w:rFonts w:ascii="Times New Roman" w:hAnsi="Times New Roman" w:cs="Times New Roman"/>
        </w:rPr>
        <w:t>will</w:t>
      </w:r>
      <w:r w:rsidRPr="00D049E1">
        <w:rPr>
          <w:rFonts w:ascii="Times New Roman" w:hAnsi="Times New Roman" w:cs="Times New Roman"/>
          <w:spacing w:val="-7"/>
        </w:rPr>
        <w:t xml:space="preserve"> </w:t>
      </w:r>
      <w:r w:rsidRPr="00D049E1">
        <w:rPr>
          <w:rFonts w:ascii="Times New Roman" w:hAnsi="Times New Roman" w:cs="Times New Roman"/>
        </w:rPr>
        <w:t>lead</w:t>
      </w:r>
      <w:r w:rsidRPr="00D049E1">
        <w:rPr>
          <w:rFonts w:ascii="Times New Roman" w:hAnsi="Times New Roman" w:cs="Times New Roman"/>
          <w:spacing w:val="-7"/>
        </w:rPr>
        <w:t xml:space="preserve"> </w:t>
      </w:r>
      <w:r w:rsidRPr="00D049E1">
        <w:rPr>
          <w:rFonts w:ascii="Times New Roman" w:hAnsi="Times New Roman" w:cs="Times New Roman"/>
        </w:rPr>
        <w:t xml:space="preserve">to the bond price being higher ex </w:t>
      </w:r>
      <w:r w:rsidRPr="00D049E1">
        <w:rPr>
          <w:rFonts w:ascii="Times New Roman" w:hAnsi="Times New Roman" w:cs="Times New Roman"/>
        </w:rPr>
        <w:t>agent</w:t>
      </w:r>
      <w:r w:rsidRPr="00D049E1">
        <w:rPr>
          <w:rFonts w:ascii="Times New Roman" w:hAnsi="Times New Roman" w:cs="Times New Roman"/>
        </w:rPr>
        <w:t>. The decision serves the interest of bondholders who</w:t>
      </w:r>
      <w:r w:rsidRPr="00D049E1">
        <w:rPr>
          <w:rFonts w:ascii="Times New Roman" w:hAnsi="Times New Roman" w:cs="Times New Roman"/>
          <w:spacing w:val="59"/>
        </w:rPr>
        <w:t xml:space="preserve"> </w:t>
      </w:r>
      <w:r w:rsidRPr="00D049E1">
        <w:rPr>
          <w:rFonts w:ascii="Times New Roman" w:hAnsi="Times New Roman" w:cs="Times New Roman"/>
        </w:rPr>
        <w:t>can</w:t>
      </w:r>
      <w:r w:rsidRPr="00D049E1">
        <w:rPr>
          <w:rFonts w:ascii="Times New Roman" w:hAnsi="Times New Roman" w:cs="Times New Roman"/>
          <w:spacing w:val="62"/>
        </w:rPr>
        <w:t xml:space="preserve"> </w:t>
      </w:r>
      <w:r w:rsidRPr="00D049E1">
        <w:rPr>
          <w:rFonts w:ascii="Times New Roman" w:hAnsi="Times New Roman" w:cs="Times New Roman"/>
        </w:rPr>
        <w:t>benefit</w:t>
      </w:r>
      <w:r w:rsidRPr="00D049E1">
        <w:rPr>
          <w:rFonts w:ascii="Times New Roman" w:hAnsi="Times New Roman" w:cs="Times New Roman"/>
          <w:spacing w:val="63"/>
        </w:rPr>
        <w:t xml:space="preserve"> </w:t>
      </w:r>
      <w:r w:rsidRPr="00D049E1">
        <w:rPr>
          <w:rFonts w:ascii="Times New Roman" w:hAnsi="Times New Roman" w:cs="Times New Roman"/>
        </w:rPr>
        <w:t>from</w:t>
      </w:r>
      <w:r w:rsidRPr="00D049E1">
        <w:rPr>
          <w:rFonts w:ascii="Times New Roman" w:hAnsi="Times New Roman" w:cs="Times New Roman"/>
          <w:spacing w:val="62"/>
        </w:rPr>
        <w:t xml:space="preserve"> </w:t>
      </w:r>
      <w:r w:rsidRPr="00D049E1">
        <w:rPr>
          <w:rFonts w:ascii="Times New Roman" w:hAnsi="Times New Roman" w:cs="Times New Roman"/>
        </w:rPr>
        <w:t>capital</w:t>
      </w:r>
      <w:r w:rsidRPr="00D049E1">
        <w:rPr>
          <w:rFonts w:ascii="Times New Roman" w:hAnsi="Times New Roman" w:cs="Times New Roman"/>
          <w:spacing w:val="64"/>
        </w:rPr>
        <w:t xml:space="preserve"> </w:t>
      </w:r>
      <w:r w:rsidRPr="00D049E1">
        <w:rPr>
          <w:rFonts w:ascii="Times New Roman" w:hAnsi="Times New Roman" w:cs="Times New Roman"/>
        </w:rPr>
        <w:t>gains</w:t>
      </w:r>
      <w:r w:rsidRPr="00D049E1">
        <w:rPr>
          <w:rFonts w:ascii="Times New Roman" w:hAnsi="Times New Roman" w:cs="Times New Roman"/>
          <w:spacing w:val="61"/>
        </w:rPr>
        <w:t xml:space="preserve"> </w:t>
      </w:r>
      <w:r w:rsidRPr="00D049E1">
        <w:rPr>
          <w:rFonts w:ascii="Times New Roman" w:hAnsi="Times New Roman" w:cs="Times New Roman"/>
        </w:rPr>
        <w:t>as</w:t>
      </w:r>
      <w:r w:rsidRPr="00D049E1">
        <w:rPr>
          <w:rFonts w:ascii="Times New Roman" w:hAnsi="Times New Roman" w:cs="Times New Roman"/>
          <w:spacing w:val="65"/>
        </w:rPr>
        <w:t xml:space="preserve"> </w:t>
      </w:r>
      <w:r w:rsidRPr="00D049E1">
        <w:rPr>
          <w:rFonts w:ascii="Times New Roman" w:hAnsi="Times New Roman" w:cs="Times New Roman"/>
          <w:spacing w:val="-5"/>
        </w:rPr>
        <w:t>the</w:t>
      </w:r>
    </w:p>
    <w:p w14:paraId="5FAE18AA" w14:textId="08A55302" w:rsidR="00D049E1" w:rsidRPr="00D049E1" w:rsidRDefault="00D049E1" w:rsidP="00D049E1">
      <w:pPr>
        <w:pStyle w:val="BodyText"/>
        <w:spacing w:before="1" w:line="360" w:lineRule="auto"/>
        <w:ind w:left="165" w:right="164"/>
        <w:jc w:val="both"/>
        <w:rPr>
          <w:rFonts w:ascii="Times New Roman" w:hAnsi="Times New Roman" w:cs="Times New Roman"/>
        </w:rPr>
      </w:pPr>
      <w:r w:rsidRPr="00D049E1">
        <w:rPr>
          <w:rFonts w:ascii="Times New Roman" w:hAnsi="Times New Roman" w:cs="Times New Roman"/>
        </w:rPr>
        <w:t>increasing</w:t>
      </w:r>
      <w:r w:rsidRPr="00D049E1">
        <w:rPr>
          <w:rFonts w:ascii="Times New Roman" w:hAnsi="Times New Roman" w:cs="Times New Roman"/>
          <w:spacing w:val="-13"/>
        </w:rPr>
        <w:t xml:space="preserve"> </w:t>
      </w:r>
      <w:r w:rsidRPr="00D049E1">
        <w:rPr>
          <w:rFonts w:ascii="Times New Roman" w:hAnsi="Times New Roman" w:cs="Times New Roman"/>
        </w:rPr>
        <w:t>price</w:t>
      </w:r>
      <w:r w:rsidRPr="00D049E1">
        <w:rPr>
          <w:rFonts w:ascii="Times New Roman" w:hAnsi="Times New Roman" w:cs="Times New Roman"/>
          <w:spacing w:val="-12"/>
        </w:rPr>
        <w:t xml:space="preserve"> </w:t>
      </w:r>
      <w:r w:rsidRPr="00D049E1">
        <w:rPr>
          <w:rFonts w:ascii="Times New Roman" w:hAnsi="Times New Roman" w:cs="Times New Roman"/>
        </w:rPr>
        <w:t>reflects</w:t>
      </w:r>
      <w:r w:rsidRPr="00D049E1">
        <w:rPr>
          <w:rFonts w:ascii="Times New Roman" w:hAnsi="Times New Roman" w:cs="Times New Roman"/>
          <w:spacing w:val="-12"/>
        </w:rPr>
        <w:t xml:space="preserve"> </w:t>
      </w:r>
      <w:r w:rsidRPr="00D049E1">
        <w:rPr>
          <w:rFonts w:ascii="Times New Roman" w:hAnsi="Times New Roman" w:cs="Times New Roman"/>
        </w:rPr>
        <w:t>value</w:t>
      </w:r>
      <w:r w:rsidRPr="00D049E1">
        <w:rPr>
          <w:rFonts w:ascii="Times New Roman" w:hAnsi="Times New Roman" w:cs="Times New Roman"/>
          <w:spacing w:val="-12"/>
        </w:rPr>
        <w:t xml:space="preserve"> </w:t>
      </w:r>
      <w:r w:rsidRPr="00D049E1">
        <w:rPr>
          <w:rFonts w:ascii="Times New Roman" w:hAnsi="Times New Roman" w:cs="Times New Roman"/>
        </w:rPr>
        <w:t>and</w:t>
      </w:r>
      <w:r w:rsidRPr="00D049E1">
        <w:rPr>
          <w:rFonts w:ascii="Times New Roman" w:hAnsi="Times New Roman" w:cs="Times New Roman"/>
          <w:spacing w:val="-12"/>
        </w:rPr>
        <w:t xml:space="preserve"> </w:t>
      </w:r>
      <w:r w:rsidRPr="00D049E1">
        <w:rPr>
          <w:rFonts w:ascii="Times New Roman" w:hAnsi="Times New Roman" w:cs="Times New Roman"/>
        </w:rPr>
        <w:t>certainty</w:t>
      </w:r>
      <w:r w:rsidRPr="00D049E1">
        <w:rPr>
          <w:rFonts w:ascii="Times New Roman" w:hAnsi="Times New Roman" w:cs="Times New Roman"/>
          <w:spacing w:val="-12"/>
        </w:rPr>
        <w:t xml:space="preserve"> </w:t>
      </w:r>
      <w:r w:rsidRPr="00D049E1">
        <w:rPr>
          <w:rFonts w:ascii="Times New Roman" w:hAnsi="Times New Roman" w:cs="Times New Roman"/>
        </w:rPr>
        <w:t>about</w:t>
      </w:r>
      <w:r w:rsidRPr="00D049E1">
        <w:rPr>
          <w:rFonts w:ascii="Times New Roman" w:hAnsi="Times New Roman" w:cs="Times New Roman"/>
          <w:spacing w:val="-12"/>
        </w:rPr>
        <w:t xml:space="preserve"> </w:t>
      </w:r>
      <w:r w:rsidRPr="00D049E1">
        <w:rPr>
          <w:rFonts w:ascii="Times New Roman" w:hAnsi="Times New Roman" w:cs="Times New Roman"/>
        </w:rPr>
        <w:t>the</w:t>
      </w:r>
      <w:r w:rsidRPr="00D049E1">
        <w:rPr>
          <w:rFonts w:ascii="Times New Roman" w:hAnsi="Times New Roman" w:cs="Times New Roman"/>
          <w:spacing w:val="-12"/>
        </w:rPr>
        <w:t xml:space="preserve"> </w:t>
      </w:r>
      <w:r w:rsidRPr="00D049E1">
        <w:rPr>
          <w:rFonts w:ascii="Times New Roman" w:hAnsi="Times New Roman" w:cs="Times New Roman"/>
        </w:rPr>
        <w:t>realization</w:t>
      </w:r>
      <w:r w:rsidRPr="00D049E1">
        <w:rPr>
          <w:rFonts w:ascii="Times New Roman" w:hAnsi="Times New Roman" w:cs="Times New Roman"/>
          <w:spacing w:val="-12"/>
        </w:rPr>
        <w:t xml:space="preserve"> </w:t>
      </w:r>
      <w:r w:rsidRPr="00D049E1">
        <w:rPr>
          <w:rFonts w:ascii="Times New Roman" w:hAnsi="Times New Roman" w:cs="Times New Roman"/>
        </w:rPr>
        <w:t>of</w:t>
      </w:r>
      <w:r w:rsidRPr="00D049E1">
        <w:rPr>
          <w:rFonts w:ascii="Times New Roman" w:hAnsi="Times New Roman" w:cs="Times New Roman"/>
          <w:spacing w:val="-13"/>
        </w:rPr>
        <w:t xml:space="preserve"> </w:t>
      </w:r>
      <w:r w:rsidRPr="00D049E1">
        <w:rPr>
          <w:rFonts w:ascii="Times New Roman" w:hAnsi="Times New Roman" w:cs="Times New Roman"/>
        </w:rPr>
        <w:t>the</w:t>
      </w:r>
      <w:r w:rsidRPr="00D049E1">
        <w:rPr>
          <w:rFonts w:ascii="Times New Roman" w:hAnsi="Times New Roman" w:cs="Times New Roman"/>
          <w:spacing w:val="-12"/>
        </w:rPr>
        <w:t xml:space="preserve"> </w:t>
      </w:r>
      <w:r w:rsidRPr="00D049E1">
        <w:rPr>
          <w:rFonts w:ascii="Times New Roman" w:hAnsi="Times New Roman" w:cs="Times New Roman"/>
        </w:rPr>
        <w:t>investment.</w:t>
      </w:r>
      <w:r w:rsidRPr="00D049E1">
        <w:rPr>
          <w:rFonts w:ascii="Times New Roman" w:hAnsi="Times New Roman" w:cs="Times New Roman"/>
          <w:spacing w:val="-12"/>
        </w:rPr>
        <w:t xml:space="preserve"> </w:t>
      </w:r>
      <w:r w:rsidRPr="00D049E1">
        <w:rPr>
          <w:rFonts w:ascii="Times New Roman" w:hAnsi="Times New Roman" w:cs="Times New Roman"/>
        </w:rPr>
        <w:t xml:space="preserve">Concurrently, the decision also serves the interest of the firm because the new opportunity will yield higher operating profits and the jump in bond price will result in higher market value </w:t>
      </w:r>
      <w:r w:rsidRPr="00D049E1">
        <w:rPr>
          <w:rFonts w:ascii="Times New Roman" w:hAnsi="Times New Roman" w:cs="Times New Roman"/>
        </w:rPr>
        <w:t>for</w:t>
      </w:r>
      <w:r w:rsidRPr="00D049E1">
        <w:rPr>
          <w:rFonts w:ascii="Times New Roman" w:hAnsi="Times New Roman" w:cs="Times New Roman"/>
        </w:rPr>
        <w:t xml:space="preserve"> the firm.</w:t>
      </w:r>
    </w:p>
    <w:p w14:paraId="63598F5F" w14:textId="09FE75E5" w:rsidR="002C5BA9" w:rsidRDefault="00D049E1" w:rsidP="00D049E1">
      <w:pPr>
        <w:spacing w:before="160" w:line="360" w:lineRule="auto"/>
        <w:ind w:left="165" w:right="161"/>
        <w:jc w:val="both"/>
        <w:rPr>
          <w:rFonts w:ascii="Times New Roman" w:hAnsi="Times New Roman" w:cs="Times New Roman"/>
          <w:sz w:val="20"/>
        </w:rPr>
      </w:pPr>
      <w:r w:rsidRPr="00D049E1">
        <w:rPr>
          <w:rFonts w:ascii="Times New Roman" w:hAnsi="Times New Roman" w:cs="Times New Roman"/>
        </w:rPr>
        <w:t xml:space="preserve">Source: </w:t>
      </w:r>
      <w:r w:rsidRPr="00D049E1">
        <w:rPr>
          <w:rFonts w:ascii="Times New Roman" w:hAnsi="Times New Roman" w:cs="Times New Roman"/>
          <w:sz w:val="20"/>
        </w:rPr>
        <w:t xml:space="preserve">Myers, S.C., 1977. Determinants of corporate borrowing. </w:t>
      </w:r>
      <w:r w:rsidRPr="00D049E1">
        <w:rPr>
          <w:rFonts w:ascii="Times New Roman" w:hAnsi="Times New Roman" w:cs="Times New Roman"/>
          <w:i/>
          <w:sz w:val="20"/>
        </w:rPr>
        <w:t xml:space="preserve">Journal of </w:t>
      </w:r>
      <w:r w:rsidRPr="00D049E1">
        <w:rPr>
          <w:rFonts w:ascii="Times New Roman" w:hAnsi="Times New Roman" w:cs="Times New Roman"/>
          <w:i/>
          <w:sz w:val="20"/>
        </w:rPr>
        <w:t>Financial Economics</w:t>
      </w:r>
      <w:r w:rsidRPr="00D049E1">
        <w:rPr>
          <w:rFonts w:ascii="Times New Roman" w:hAnsi="Times New Roman" w:cs="Times New Roman"/>
          <w:sz w:val="20"/>
        </w:rPr>
        <w:t>,</w:t>
      </w:r>
      <w:r w:rsidRPr="00D049E1">
        <w:rPr>
          <w:rFonts w:ascii="Times New Roman" w:hAnsi="Times New Roman" w:cs="Times New Roman"/>
          <w:spacing w:val="-1"/>
          <w:sz w:val="20"/>
        </w:rPr>
        <w:t xml:space="preserve"> </w:t>
      </w:r>
      <w:r w:rsidRPr="00D049E1">
        <w:rPr>
          <w:rFonts w:ascii="Times New Roman" w:hAnsi="Times New Roman" w:cs="Times New Roman"/>
          <w:i/>
          <w:sz w:val="20"/>
        </w:rPr>
        <w:t>5</w:t>
      </w:r>
      <w:r w:rsidRPr="00D049E1">
        <w:rPr>
          <w:rFonts w:ascii="Times New Roman" w:hAnsi="Times New Roman" w:cs="Times New Roman"/>
          <w:sz w:val="20"/>
        </w:rPr>
        <w:t xml:space="preserve">(2), </w:t>
      </w:r>
      <w:r w:rsidRPr="00D049E1">
        <w:rPr>
          <w:rFonts w:ascii="Times New Roman" w:hAnsi="Times New Roman" w:cs="Times New Roman"/>
          <w:spacing w:val="-2"/>
          <w:sz w:val="20"/>
        </w:rPr>
        <w:t>pp.152-153.</w:t>
      </w:r>
    </w:p>
    <w:p w14:paraId="7DDE1184" w14:textId="77777777" w:rsidR="00D049E1" w:rsidRDefault="00D049E1" w:rsidP="00D049E1">
      <w:pPr>
        <w:pStyle w:val="Heading1"/>
        <w:spacing w:before="22"/>
        <w:rPr>
          <w:rFonts w:ascii="Times New Roman" w:hAnsi="Times New Roman" w:cs="Times New Roman"/>
          <w:color w:val="2D74B5"/>
          <w:spacing w:val="-2"/>
        </w:rPr>
      </w:pPr>
      <w:r w:rsidRPr="00D049E1">
        <w:rPr>
          <w:rFonts w:ascii="Times New Roman" w:hAnsi="Times New Roman" w:cs="Times New Roman"/>
          <w:color w:val="2D74B5"/>
        </w:rPr>
        <w:t>Explaining</w:t>
      </w:r>
      <w:r w:rsidRPr="00D049E1">
        <w:rPr>
          <w:rFonts w:ascii="Times New Roman" w:hAnsi="Times New Roman" w:cs="Times New Roman"/>
          <w:color w:val="2D74B5"/>
          <w:spacing w:val="-7"/>
        </w:rPr>
        <w:t xml:space="preserve"> </w:t>
      </w:r>
      <w:r w:rsidRPr="00D049E1">
        <w:rPr>
          <w:rFonts w:ascii="Times New Roman" w:hAnsi="Times New Roman" w:cs="Times New Roman"/>
          <w:color w:val="2D74B5"/>
        </w:rPr>
        <w:t>the</w:t>
      </w:r>
      <w:r w:rsidRPr="00D049E1">
        <w:rPr>
          <w:rFonts w:ascii="Times New Roman" w:hAnsi="Times New Roman" w:cs="Times New Roman"/>
          <w:color w:val="2D74B5"/>
          <w:spacing w:val="-8"/>
        </w:rPr>
        <w:t xml:space="preserve"> </w:t>
      </w:r>
      <w:r w:rsidRPr="00D049E1">
        <w:rPr>
          <w:rFonts w:ascii="Times New Roman" w:hAnsi="Times New Roman" w:cs="Times New Roman"/>
          <w:color w:val="2D74B5"/>
        </w:rPr>
        <w:t>choice</w:t>
      </w:r>
      <w:r w:rsidRPr="00D049E1">
        <w:rPr>
          <w:rFonts w:ascii="Times New Roman" w:hAnsi="Times New Roman" w:cs="Times New Roman"/>
          <w:color w:val="2D74B5"/>
          <w:spacing w:val="-9"/>
        </w:rPr>
        <w:t xml:space="preserve"> </w:t>
      </w:r>
      <w:r w:rsidRPr="00D049E1">
        <w:rPr>
          <w:rFonts w:ascii="Times New Roman" w:hAnsi="Times New Roman" w:cs="Times New Roman"/>
          <w:color w:val="2D74B5"/>
        </w:rPr>
        <w:t>of</w:t>
      </w:r>
      <w:r w:rsidRPr="00D049E1">
        <w:rPr>
          <w:rFonts w:ascii="Times New Roman" w:hAnsi="Times New Roman" w:cs="Times New Roman"/>
          <w:color w:val="2D74B5"/>
          <w:spacing w:val="-8"/>
        </w:rPr>
        <w:t xml:space="preserve"> </w:t>
      </w:r>
      <w:r w:rsidRPr="00D049E1">
        <w:rPr>
          <w:rFonts w:ascii="Times New Roman" w:hAnsi="Times New Roman" w:cs="Times New Roman"/>
          <w:color w:val="2D74B5"/>
        </w:rPr>
        <w:t>Debt</w:t>
      </w:r>
      <w:r w:rsidRPr="00D049E1">
        <w:rPr>
          <w:rFonts w:ascii="Times New Roman" w:hAnsi="Times New Roman" w:cs="Times New Roman"/>
          <w:color w:val="2D74B5"/>
          <w:spacing w:val="-8"/>
        </w:rPr>
        <w:t xml:space="preserve"> </w:t>
      </w:r>
      <w:r w:rsidRPr="00D049E1">
        <w:rPr>
          <w:rFonts w:ascii="Times New Roman" w:hAnsi="Times New Roman" w:cs="Times New Roman"/>
          <w:color w:val="2D74B5"/>
        </w:rPr>
        <w:t>over</w:t>
      </w:r>
      <w:r w:rsidRPr="00D049E1">
        <w:rPr>
          <w:rFonts w:ascii="Times New Roman" w:hAnsi="Times New Roman" w:cs="Times New Roman"/>
          <w:color w:val="2D74B5"/>
          <w:spacing w:val="-9"/>
        </w:rPr>
        <w:t xml:space="preserve"> </w:t>
      </w:r>
      <w:r w:rsidRPr="00D049E1">
        <w:rPr>
          <w:rFonts w:ascii="Times New Roman" w:hAnsi="Times New Roman" w:cs="Times New Roman"/>
          <w:color w:val="2D74B5"/>
          <w:spacing w:val="-2"/>
        </w:rPr>
        <w:t>Equity</w:t>
      </w:r>
    </w:p>
    <w:p w14:paraId="4B52F3A8" w14:textId="77777777" w:rsidR="00D049E1" w:rsidRPr="00D049E1" w:rsidRDefault="00D049E1" w:rsidP="00D049E1">
      <w:pPr>
        <w:pStyle w:val="Heading1"/>
        <w:spacing w:before="22"/>
        <w:ind w:left="0"/>
        <w:rPr>
          <w:rFonts w:ascii="Times New Roman" w:hAnsi="Times New Roman" w:cs="Times New Roman"/>
        </w:rPr>
      </w:pPr>
    </w:p>
    <w:p w14:paraId="485A53DD" w14:textId="77777777" w:rsidR="00D049E1" w:rsidRPr="00D049E1" w:rsidRDefault="00D049E1" w:rsidP="00D049E1">
      <w:pPr>
        <w:pStyle w:val="BodyText"/>
        <w:spacing w:line="360" w:lineRule="auto"/>
        <w:ind w:left="165" w:right="158"/>
        <w:jc w:val="both"/>
        <w:rPr>
          <w:rFonts w:ascii="Times New Roman" w:hAnsi="Times New Roman" w:cs="Times New Roman"/>
        </w:rPr>
      </w:pPr>
      <w:r w:rsidRPr="00D049E1">
        <w:rPr>
          <w:rFonts w:ascii="Times New Roman" w:hAnsi="Times New Roman" w:cs="Times New Roman"/>
        </w:rPr>
        <w:t xml:space="preserve">This choice stems from the fact that (as observable above) the market value reacts positively to greater extent to any change in debt than equity. In addition, the consequences for stakeholders are more </w:t>
      </w:r>
      <w:proofErr w:type="spellStart"/>
      <w:r w:rsidRPr="00D049E1">
        <w:rPr>
          <w:rFonts w:ascii="Times New Roman" w:hAnsi="Times New Roman" w:cs="Times New Roman"/>
        </w:rPr>
        <w:t>favourable</w:t>
      </w:r>
      <w:proofErr w:type="spellEnd"/>
      <w:r w:rsidRPr="00D049E1">
        <w:rPr>
          <w:rFonts w:ascii="Times New Roman" w:hAnsi="Times New Roman" w:cs="Times New Roman"/>
        </w:rPr>
        <w:t xml:space="preserve"> for debt issue than equity:</w:t>
      </w:r>
    </w:p>
    <w:p w14:paraId="4C502B56" w14:textId="77777777" w:rsidR="00D049E1" w:rsidRPr="00D049E1" w:rsidRDefault="00D049E1" w:rsidP="00D049E1">
      <w:pPr>
        <w:pStyle w:val="ListParagraph"/>
        <w:numPr>
          <w:ilvl w:val="0"/>
          <w:numId w:val="1"/>
        </w:numPr>
        <w:tabs>
          <w:tab w:val="left" w:pos="885"/>
        </w:tabs>
        <w:spacing w:before="159" w:line="360" w:lineRule="auto"/>
        <w:rPr>
          <w:rFonts w:ascii="Times New Roman" w:hAnsi="Times New Roman" w:cs="Times New Roman"/>
        </w:rPr>
      </w:pPr>
      <w:r w:rsidRPr="00D049E1">
        <w:rPr>
          <w:rFonts w:ascii="Times New Roman" w:hAnsi="Times New Roman" w:cs="Times New Roman"/>
        </w:rPr>
        <w:t>To justify the issue of stock, the firm needs an investment that would have a significant positive effect on future profits, but any non-negative opportunity is sufficient to justify debt issue.</w:t>
      </w:r>
    </w:p>
    <w:p w14:paraId="3A9B6B38" w14:textId="69371322" w:rsidR="00D049E1" w:rsidRPr="00D049E1" w:rsidRDefault="00D049E1" w:rsidP="00D049E1">
      <w:pPr>
        <w:pStyle w:val="ListParagraph"/>
        <w:numPr>
          <w:ilvl w:val="0"/>
          <w:numId w:val="1"/>
        </w:numPr>
        <w:tabs>
          <w:tab w:val="left" w:pos="885"/>
        </w:tabs>
        <w:spacing w:line="360" w:lineRule="auto"/>
        <w:ind w:right="158"/>
        <w:rPr>
          <w:rFonts w:ascii="Times New Roman" w:hAnsi="Times New Roman" w:cs="Times New Roman"/>
        </w:rPr>
      </w:pPr>
      <w:r w:rsidRPr="00D049E1">
        <w:rPr>
          <w:rFonts w:ascii="Times New Roman" w:hAnsi="Times New Roman" w:cs="Times New Roman"/>
        </w:rPr>
        <w:t>Issuing</w:t>
      </w:r>
      <w:r w:rsidRPr="00D049E1">
        <w:rPr>
          <w:rFonts w:ascii="Times New Roman" w:hAnsi="Times New Roman" w:cs="Times New Roman"/>
          <w:spacing w:val="-10"/>
        </w:rPr>
        <w:t xml:space="preserve"> </w:t>
      </w:r>
      <w:r w:rsidRPr="00D049E1">
        <w:rPr>
          <w:rFonts w:ascii="Times New Roman" w:hAnsi="Times New Roman" w:cs="Times New Roman"/>
        </w:rPr>
        <w:t>stock</w:t>
      </w:r>
      <w:r w:rsidRPr="00D049E1">
        <w:rPr>
          <w:rFonts w:ascii="Times New Roman" w:hAnsi="Times New Roman" w:cs="Times New Roman"/>
          <w:spacing w:val="-12"/>
        </w:rPr>
        <w:t xml:space="preserve"> </w:t>
      </w:r>
      <w:r w:rsidRPr="00D049E1">
        <w:rPr>
          <w:rFonts w:ascii="Times New Roman" w:hAnsi="Times New Roman" w:cs="Times New Roman"/>
        </w:rPr>
        <w:t>is</w:t>
      </w:r>
      <w:r w:rsidRPr="00D049E1">
        <w:rPr>
          <w:rFonts w:ascii="Times New Roman" w:hAnsi="Times New Roman" w:cs="Times New Roman"/>
          <w:spacing w:val="-8"/>
        </w:rPr>
        <w:t xml:space="preserve"> </w:t>
      </w:r>
      <w:r w:rsidRPr="00D049E1">
        <w:rPr>
          <w:rFonts w:ascii="Times New Roman" w:hAnsi="Times New Roman" w:cs="Times New Roman"/>
        </w:rPr>
        <w:t>bad</w:t>
      </w:r>
      <w:r w:rsidRPr="00D049E1">
        <w:rPr>
          <w:rFonts w:ascii="Times New Roman" w:hAnsi="Times New Roman" w:cs="Times New Roman"/>
          <w:spacing w:val="-9"/>
        </w:rPr>
        <w:t xml:space="preserve"> </w:t>
      </w:r>
      <w:r w:rsidRPr="00D049E1">
        <w:rPr>
          <w:rFonts w:ascii="Times New Roman" w:hAnsi="Times New Roman" w:cs="Times New Roman"/>
        </w:rPr>
        <w:t>news</w:t>
      </w:r>
      <w:r w:rsidRPr="00D049E1">
        <w:rPr>
          <w:rFonts w:ascii="Times New Roman" w:hAnsi="Times New Roman" w:cs="Times New Roman"/>
          <w:spacing w:val="-11"/>
        </w:rPr>
        <w:t xml:space="preserve"> </w:t>
      </w:r>
      <w:r w:rsidRPr="00D049E1">
        <w:rPr>
          <w:rFonts w:ascii="Times New Roman" w:hAnsi="Times New Roman" w:cs="Times New Roman"/>
        </w:rPr>
        <w:t>resulting</w:t>
      </w:r>
      <w:r w:rsidRPr="00D049E1">
        <w:rPr>
          <w:rFonts w:ascii="Times New Roman" w:hAnsi="Times New Roman" w:cs="Times New Roman"/>
          <w:spacing w:val="-10"/>
        </w:rPr>
        <w:t xml:space="preserve"> </w:t>
      </w:r>
      <w:r w:rsidRPr="00D049E1">
        <w:rPr>
          <w:rFonts w:ascii="Times New Roman" w:hAnsi="Times New Roman" w:cs="Times New Roman"/>
        </w:rPr>
        <w:t>in</w:t>
      </w:r>
      <w:r w:rsidRPr="00D049E1">
        <w:rPr>
          <w:rFonts w:ascii="Times New Roman" w:hAnsi="Times New Roman" w:cs="Times New Roman"/>
          <w:spacing w:val="-10"/>
        </w:rPr>
        <w:t xml:space="preserve"> </w:t>
      </w:r>
      <w:r w:rsidRPr="00D049E1">
        <w:rPr>
          <w:rFonts w:ascii="Times New Roman" w:hAnsi="Times New Roman" w:cs="Times New Roman"/>
        </w:rPr>
        <w:t>a</w:t>
      </w:r>
      <w:r w:rsidRPr="00D049E1">
        <w:rPr>
          <w:rFonts w:ascii="Times New Roman" w:hAnsi="Times New Roman" w:cs="Times New Roman"/>
          <w:spacing w:val="-9"/>
        </w:rPr>
        <w:t xml:space="preserve"> </w:t>
      </w:r>
      <w:r w:rsidRPr="00D049E1">
        <w:rPr>
          <w:rFonts w:ascii="Times New Roman" w:hAnsi="Times New Roman" w:cs="Times New Roman"/>
        </w:rPr>
        <w:t>fall</w:t>
      </w:r>
      <w:r w:rsidRPr="00D049E1">
        <w:rPr>
          <w:rFonts w:ascii="Times New Roman" w:hAnsi="Times New Roman" w:cs="Times New Roman"/>
          <w:spacing w:val="-9"/>
        </w:rPr>
        <w:t xml:space="preserve"> </w:t>
      </w:r>
      <w:r w:rsidRPr="00D049E1">
        <w:rPr>
          <w:rFonts w:ascii="Times New Roman" w:hAnsi="Times New Roman" w:cs="Times New Roman"/>
        </w:rPr>
        <w:t>of</w:t>
      </w:r>
      <w:r w:rsidRPr="00D049E1">
        <w:rPr>
          <w:rFonts w:ascii="Times New Roman" w:hAnsi="Times New Roman" w:cs="Times New Roman"/>
          <w:spacing w:val="-8"/>
        </w:rPr>
        <w:t xml:space="preserve"> </w:t>
      </w: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share</w:t>
      </w:r>
      <w:r w:rsidRPr="00D049E1">
        <w:rPr>
          <w:rFonts w:ascii="Times New Roman" w:hAnsi="Times New Roman" w:cs="Times New Roman"/>
          <w:spacing w:val="-9"/>
        </w:rPr>
        <w:t xml:space="preserve"> </w:t>
      </w:r>
      <w:r w:rsidRPr="00D049E1">
        <w:rPr>
          <w:rFonts w:ascii="Times New Roman" w:hAnsi="Times New Roman" w:cs="Times New Roman"/>
        </w:rPr>
        <w:t>price</w:t>
      </w:r>
      <w:r w:rsidRPr="00D049E1">
        <w:rPr>
          <w:rFonts w:ascii="Times New Roman" w:hAnsi="Times New Roman" w:cs="Times New Roman"/>
          <w:spacing w:val="-9"/>
        </w:rPr>
        <w:t xml:space="preserve"> </w:t>
      </w:r>
      <w:r w:rsidRPr="00D049E1">
        <w:rPr>
          <w:rFonts w:ascii="Times New Roman" w:hAnsi="Times New Roman" w:cs="Times New Roman"/>
        </w:rPr>
        <w:t>leading</w:t>
      </w:r>
      <w:r w:rsidRPr="00D049E1">
        <w:rPr>
          <w:rFonts w:ascii="Times New Roman" w:hAnsi="Times New Roman" w:cs="Times New Roman"/>
          <w:spacing w:val="-10"/>
        </w:rPr>
        <w:t xml:space="preserve"> </w:t>
      </w:r>
      <w:r w:rsidRPr="00D049E1">
        <w:rPr>
          <w:rFonts w:ascii="Times New Roman" w:hAnsi="Times New Roman" w:cs="Times New Roman"/>
        </w:rPr>
        <w:t>to</w:t>
      </w:r>
      <w:r w:rsidRPr="00D049E1">
        <w:rPr>
          <w:rFonts w:ascii="Times New Roman" w:hAnsi="Times New Roman" w:cs="Times New Roman"/>
          <w:spacing w:val="-9"/>
        </w:rPr>
        <w:t xml:space="preserve"> </w:t>
      </w:r>
      <w:r w:rsidRPr="00D049E1">
        <w:rPr>
          <w:rFonts w:ascii="Times New Roman" w:hAnsi="Times New Roman" w:cs="Times New Roman"/>
        </w:rPr>
        <w:t>decrease</w:t>
      </w:r>
      <w:r w:rsidRPr="00D049E1">
        <w:rPr>
          <w:rFonts w:ascii="Times New Roman" w:hAnsi="Times New Roman" w:cs="Times New Roman"/>
          <w:spacing w:val="-9"/>
        </w:rPr>
        <w:t xml:space="preserve"> </w:t>
      </w: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value of</w:t>
      </w:r>
      <w:r w:rsidRPr="00D049E1">
        <w:rPr>
          <w:rFonts w:ascii="Times New Roman" w:hAnsi="Times New Roman" w:cs="Times New Roman"/>
          <w:spacing w:val="-5"/>
        </w:rPr>
        <w:t xml:space="preserve"> </w:t>
      </w:r>
      <w:r w:rsidRPr="00D049E1">
        <w:rPr>
          <w:rFonts w:ascii="Times New Roman" w:hAnsi="Times New Roman" w:cs="Times New Roman"/>
        </w:rPr>
        <w:t>the</w:t>
      </w:r>
      <w:r w:rsidRPr="00D049E1">
        <w:rPr>
          <w:rFonts w:ascii="Times New Roman" w:hAnsi="Times New Roman" w:cs="Times New Roman"/>
          <w:spacing w:val="-5"/>
        </w:rPr>
        <w:t xml:space="preserve"> </w:t>
      </w:r>
      <w:r w:rsidRPr="00D049E1">
        <w:rPr>
          <w:rFonts w:ascii="Times New Roman" w:hAnsi="Times New Roman" w:cs="Times New Roman"/>
        </w:rPr>
        <w:t>firm,</w:t>
      </w:r>
      <w:r w:rsidRPr="00D049E1">
        <w:rPr>
          <w:rFonts w:ascii="Times New Roman" w:hAnsi="Times New Roman" w:cs="Times New Roman"/>
          <w:spacing w:val="-6"/>
        </w:rPr>
        <w:t xml:space="preserve"> </w:t>
      </w:r>
      <w:r w:rsidRPr="00D049E1">
        <w:rPr>
          <w:rFonts w:ascii="Times New Roman" w:hAnsi="Times New Roman" w:cs="Times New Roman"/>
        </w:rPr>
        <w:t>but</w:t>
      </w:r>
      <w:r w:rsidRPr="00D049E1">
        <w:rPr>
          <w:rFonts w:ascii="Times New Roman" w:hAnsi="Times New Roman" w:cs="Times New Roman"/>
          <w:spacing w:val="-6"/>
        </w:rPr>
        <w:t xml:space="preserve"> </w:t>
      </w:r>
      <w:r w:rsidRPr="00D049E1">
        <w:rPr>
          <w:rFonts w:ascii="Times New Roman" w:hAnsi="Times New Roman" w:cs="Times New Roman"/>
        </w:rPr>
        <w:t>issuing</w:t>
      </w:r>
      <w:r w:rsidRPr="00D049E1">
        <w:rPr>
          <w:rFonts w:ascii="Times New Roman" w:hAnsi="Times New Roman" w:cs="Times New Roman"/>
          <w:spacing w:val="-7"/>
        </w:rPr>
        <w:t xml:space="preserve"> </w:t>
      </w:r>
      <w:r w:rsidRPr="00D049E1">
        <w:rPr>
          <w:rFonts w:ascii="Times New Roman" w:hAnsi="Times New Roman" w:cs="Times New Roman"/>
        </w:rPr>
        <w:t>debt</w:t>
      </w:r>
      <w:r w:rsidRPr="00D049E1">
        <w:rPr>
          <w:rFonts w:ascii="Times New Roman" w:hAnsi="Times New Roman" w:cs="Times New Roman"/>
          <w:spacing w:val="-7"/>
        </w:rPr>
        <w:t xml:space="preserve"> </w:t>
      </w:r>
      <w:r w:rsidRPr="00D049E1">
        <w:rPr>
          <w:rFonts w:ascii="Times New Roman" w:hAnsi="Times New Roman" w:cs="Times New Roman"/>
        </w:rPr>
        <w:t>only</w:t>
      </w:r>
      <w:r w:rsidRPr="00D049E1">
        <w:rPr>
          <w:rFonts w:ascii="Times New Roman" w:hAnsi="Times New Roman" w:cs="Times New Roman"/>
          <w:spacing w:val="-7"/>
        </w:rPr>
        <w:t xml:space="preserve"> </w:t>
      </w:r>
      <w:r w:rsidRPr="00D049E1">
        <w:rPr>
          <w:rFonts w:ascii="Times New Roman" w:hAnsi="Times New Roman" w:cs="Times New Roman"/>
        </w:rPr>
        <w:t>increase</w:t>
      </w:r>
      <w:r w:rsidRPr="00D049E1">
        <w:rPr>
          <w:rFonts w:ascii="Times New Roman" w:hAnsi="Times New Roman" w:cs="Times New Roman"/>
          <w:spacing w:val="-5"/>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firm’s</w:t>
      </w:r>
      <w:r w:rsidRPr="00D049E1">
        <w:rPr>
          <w:rFonts w:ascii="Times New Roman" w:hAnsi="Times New Roman" w:cs="Times New Roman"/>
          <w:spacing w:val="-7"/>
        </w:rPr>
        <w:t xml:space="preserve"> </w:t>
      </w:r>
      <w:r w:rsidRPr="00D049E1">
        <w:rPr>
          <w:rFonts w:ascii="Times New Roman" w:hAnsi="Times New Roman" w:cs="Times New Roman"/>
        </w:rPr>
        <w:t>liabilities</w:t>
      </w:r>
      <w:r w:rsidRPr="00D049E1">
        <w:rPr>
          <w:rFonts w:ascii="Times New Roman" w:hAnsi="Times New Roman" w:cs="Times New Roman"/>
          <w:spacing w:val="-5"/>
        </w:rPr>
        <w:t xml:space="preserve"> </w:t>
      </w:r>
      <w:r w:rsidRPr="00D049E1">
        <w:rPr>
          <w:rFonts w:ascii="Times New Roman" w:hAnsi="Times New Roman" w:cs="Times New Roman"/>
        </w:rPr>
        <w:t>as</w:t>
      </w:r>
      <w:r w:rsidRPr="00D049E1">
        <w:rPr>
          <w:rFonts w:ascii="Times New Roman" w:hAnsi="Times New Roman" w:cs="Times New Roman"/>
          <w:spacing w:val="-5"/>
        </w:rPr>
        <w:t xml:space="preserve"> </w:t>
      </w:r>
      <w:r w:rsidRPr="00D049E1">
        <w:rPr>
          <w:rFonts w:ascii="Times New Roman" w:hAnsi="Times New Roman" w:cs="Times New Roman"/>
        </w:rPr>
        <w:t>well</w:t>
      </w:r>
      <w:r w:rsidRPr="00D049E1">
        <w:rPr>
          <w:rFonts w:ascii="Times New Roman" w:hAnsi="Times New Roman" w:cs="Times New Roman"/>
          <w:spacing w:val="-6"/>
        </w:rPr>
        <w:t xml:space="preserve"> </w:t>
      </w:r>
      <w:r w:rsidRPr="00D049E1">
        <w:rPr>
          <w:rFonts w:ascii="Times New Roman" w:hAnsi="Times New Roman" w:cs="Times New Roman"/>
        </w:rPr>
        <w:t>as</w:t>
      </w:r>
      <w:r w:rsidRPr="00D049E1">
        <w:rPr>
          <w:rFonts w:ascii="Times New Roman" w:hAnsi="Times New Roman" w:cs="Times New Roman"/>
          <w:spacing w:val="-4"/>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assets</w:t>
      </w:r>
      <w:r w:rsidRPr="00D049E1">
        <w:rPr>
          <w:rFonts w:ascii="Times New Roman" w:hAnsi="Times New Roman" w:cs="Times New Roman"/>
          <w:spacing w:val="-5"/>
        </w:rPr>
        <w:t xml:space="preserve"> </w:t>
      </w:r>
      <w:r w:rsidRPr="00D049E1">
        <w:rPr>
          <w:rFonts w:ascii="Times New Roman" w:hAnsi="Times New Roman" w:cs="Times New Roman"/>
        </w:rPr>
        <w:t>side</w:t>
      </w:r>
      <w:r w:rsidRPr="00D049E1">
        <w:rPr>
          <w:rFonts w:ascii="Times New Roman" w:hAnsi="Times New Roman" w:cs="Times New Roman"/>
          <w:spacing w:val="-6"/>
        </w:rPr>
        <w:t xml:space="preserve"> </w:t>
      </w:r>
      <w:r w:rsidRPr="00D049E1">
        <w:rPr>
          <w:rFonts w:ascii="Times New Roman" w:hAnsi="Times New Roman" w:cs="Times New Roman"/>
        </w:rPr>
        <w:t xml:space="preserve">by the </w:t>
      </w:r>
      <w:r w:rsidRPr="00D049E1">
        <w:rPr>
          <w:rFonts w:ascii="Times New Roman" w:hAnsi="Times New Roman" w:cs="Times New Roman"/>
        </w:rPr>
        <w:lastRenderedPageBreak/>
        <w:t>cash amount without having a direct negative impact on the market value.</w:t>
      </w:r>
    </w:p>
    <w:p w14:paraId="776D092D" w14:textId="2F924EF2" w:rsidR="00D049E1" w:rsidRPr="00D049E1" w:rsidRDefault="00D049E1" w:rsidP="00D049E1">
      <w:pPr>
        <w:pStyle w:val="ListParagraph"/>
        <w:numPr>
          <w:ilvl w:val="0"/>
          <w:numId w:val="1"/>
        </w:numPr>
        <w:tabs>
          <w:tab w:val="left" w:pos="885"/>
        </w:tabs>
        <w:spacing w:line="360" w:lineRule="auto"/>
        <w:ind w:right="158"/>
        <w:rPr>
          <w:rFonts w:ascii="Times New Roman" w:hAnsi="Times New Roman" w:cs="Times New Roman"/>
        </w:rPr>
      </w:pPr>
      <w:r w:rsidRPr="00D049E1">
        <w:rPr>
          <w:rFonts w:ascii="Times New Roman" w:hAnsi="Times New Roman" w:cs="Times New Roman"/>
        </w:rPr>
        <w:t>Once issued, stock will have a negative effect on the portfolio of existing stockholders whether</w:t>
      </w:r>
      <w:r w:rsidRPr="00D049E1">
        <w:rPr>
          <w:rFonts w:ascii="Times New Roman" w:hAnsi="Times New Roman" w:cs="Times New Roman"/>
          <w:spacing w:val="-13"/>
        </w:rPr>
        <w:t xml:space="preserve"> </w:t>
      </w:r>
      <w:r w:rsidRPr="00D049E1">
        <w:rPr>
          <w:rFonts w:ascii="Times New Roman" w:hAnsi="Times New Roman" w:cs="Times New Roman"/>
        </w:rPr>
        <w:t>they</w:t>
      </w:r>
      <w:r w:rsidRPr="00D049E1">
        <w:rPr>
          <w:rFonts w:ascii="Times New Roman" w:hAnsi="Times New Roman" w:cs="Times New Roman"/>
          <w:spacing w:val="-12"/>
        </w:rPr>
        <w:t xml:space="preserve"> </w:t>
      </w:r>
      <w:r w:rsidRPr="00D049E1">
        <w:rPr>
          <w:rFonts w:ascii="Times New Roman" w:hAnsi="Times New Roman" w:cs="Times New Roman"/>
        </w:rPr>
        <w:t>purchase</w:t>
      </w:r>
      <w:r w:rsidRPr="00D049E1">
        <w:rPr>
          <w:rFonts w:ascii="Times New Roman" w:hAnsi="Times New Roman" w:cs="Times New Roman"/>
          <w:spacing w:val="-11"/>
        </w:rPr>
        <w:t xml:space="preserve"> </w:t>
      </w:r>
      <w:r w:rsidRPr="00D049E1">
        <w:rPr>
          <w:rFonts w:ascii="Times New Roman" w:hAnsi="Times New Roman" w:cs="Times New Roman"/>
        </w:rPr>
        <w:t>the</w:t>
      </w:r>
      <w:r w:rsidRPr="00D049E1">
        <w:rPr>
          <w:rFonts w:ascii="Times New Roman" w:hAnsi="Times New Roman" w:cs="Times New Roman"/>
          <w:spacing w:val="-11"/>
        </w:rPr>
        <w:t xml:space="preserve"> </w:t>
      </w:r>
      <w:r w:rsidRPr="00D049E1">
        <w:rPr>
          <w:rFonts w:ascii="Times New Roman" w:hAnsi="Times New Roman" w:cs="Times New Roman"/>
        </w:rPr>
        <w:t>new</w:t>
      </w:r>
      <w:r w:rsidRPr="00D049E1">
        <w:rPr>
          <w:rFonts w:ascii="Times New Roman" w:hAnsi="Times New Roman" w:cs="Times New Roman"/>
          <w:spacing w:val="-12"/>
        </w:rPr>
        <w:t xml:space="preserve"> </w:t>
      </w:r>
      <w:r w:rsidRPr="00D049E1">
        <w:rPr>
          <w:rFonts w:ascii="Times New Roman" w:hAnsi="Times New Roman" w:cs="Times New Roman"/>
        </w:rPr>
        <w:t>issue</w:t>
      </w:r>
      <w:r w:rsidRPr="00D049E1">
        <w:rPr>
          <w:rFonts w:ascii="Times New Roman" w:hAnsi="Times New Roman" w:cs="Times New Roman"/>
          <w:spacing w:val="-13"/>
        </w:rPr>
        <w:t xml:space="preserve"> </w:t>
      </w:r>
      <w:r w:rsidRPr="00D049E1">
        <w:rPr>
          <w:rFonts w:ascii="Times New Roman" w:hAnsi="Times New Roman" w:cs="Times New Roman"/>
        </w:rPr>
        <w:t>or</w:t>
      </w:r>
      <w:r w:rsidRPr="00D049E1">
        <w:rPr>
          <w:rFonts w:ascii="Times New Roman" w:hAnsi="Times New Roman" w:cs="Times New Roman"/>
          <w:spacing w:val="-11"/>
        </w:rPr>
        <w:t xml:space="preserve"> </w:t>
      </w:r>
      <w:r w:rsidRPr="00D049E1">
        <w:rPr>
          <w:rFonts w:ascii="Times New Roman" w:hAnsi="Times New Roman" w:cs="Times New Roman"/>
        </w:rPr>
        <w:t>not,</w:t>
      </w:r>
      <w:r w:rsidRPr="00D049E1">
        <w:rPr>
          <w:rFonts w:ascii="Times New Roman" w:hAnsi="Times New Roman" w:cs="Times New Roman"/>
          <w:spacing w:val="-11"/>
        </w:rPr>
        <w:t xml:space="preserve"> </w:t>
      </w:r>
      <w:r w:rsidRPr="00D049E1">
        <w:rPr>
          <w:rFonts w:ascii="Times New Roman" w:hAnsi="Times New Roman" w:cs="Times New Roman"/>
        </w:rPr>
        <w:t>but</w:t>
      </w:r>
      <w:r w:rsidRPr="00D049E1">
        <w:rPr>
          <w:rFonts w:ascii="Times New Roman" w:hAnsi="Times New Roman" w:cs="Times New Roman"/>
          <w:spacing w:val="-11"/>
        </w:rPr>
        <w:t xml:space="preserve"> </w:t>
      </w:r>
      <w:r w:rsidRPr="00D049E1">
        <w:rPr>
          <w:rFonts w:ascii="Times New Roman" w:hAnsi="Times New Roman" w:cs="Times New Roman"/>
        </w:rPr>
        <w:t>issued</w:t>
      </w:r>
      <w:r w:rsidRPr="00D049E1">
        <w:rPr>
          <w:rFonts w:ascii="Times New Roman" w:hAnsi="Times New Roman" w:cs="Times New Roman"/>
          <w:spacing w:val="-12"/>
        </w:rPr>
        <w:t xml:space="preserve"> </w:t>
      </w:r>
      <w:r w:rsidRPr="00D049E1">
        <w:rPr>
          <w:rFonts w:ascii="Times New Roman" w:hAnsi="Times New Roman" w:cs="Times New Roman"/>
        </w:rPr>
        <w:t>debt</w:t>
      </w:r>
      <w:r w:rsidRPr="00D049E1">
        <w:rPr>
          <w:rFonts w:ascii="Times New Roman" w:hAnsi="Times New Roman" w:cs="Times New Roman"/>
          <w:spacing w:val="-12"/>
        </w:rPr>
        <w:t xml:space="preserve"> </w:t>
      </w:r>
      <w:r w:rsidRPr="00D049E1">
        <w:rPr>
          <w:rFonts w:ascii="Times New Roman" w:hAnsi="Times New Roman" w:cs="Times New Roman"/>
        </w:rPr>
        <w:t>is</w:t>
      </w:r>
      <w:r w:rsidRPr="00D049E1">
        <w:rPr>
          <w:rFonts w:ascii="Times New Roman" w:hAnsi="Times New Roman" w:cs="Times New Roman"/>
          <w:spacing w:val="-11"/>
        </w:rPr>
        <w:t xml:space="preserve"> </w:t>
      </w:r>
      <w:r w:rsidRPr="00D049E1">
        <w:rPr>
          <w:rFonts w:ascii="Times New Roman" w:hAnsi="Times New Roman" w:cs="Times New Roman"/>
        </w:rPr>
        <w:t>of</w:t>
      </w:r>
      <w:r w:rsidRPr="00D049E1">
        <w:rPr>
          <w:rFonts w:ascii="Times New Roman" w:hAnsi="Times New Roman" w:cs="Times New Roman"/>
          <w:spacing w:val="-11"/>
        </w:rPr>
        <w:t xml:space="preserve"> </w:t>
      </w:r>
      <w:r w:rsidRPr="00D049E1">
        <w:rPr>
          <w:rFonts w:ascii="Times New Roman" w:hAnsi="Times New Roman" w:cs="Times New Roman"/>
        </w:rPr>
        <w:t>no</w:t>
      </w:r>
      <w:r w:rsidRPr="00D049E1">
        <w:rPr>
          <w:rFonts w:ascii="Times New Roman" w:hAnsi="Times New Roman" w:cs="Times New Roman"/>
          <w:spacing w:val="-11"/>
        </w:rPr>
        <w:t xml:space="preserve"> </w:t>
      </w:r>
      <w:r w:rsidRPr="00D049E1">
        <w:rPr>
          <w:rFonts w:ascii="Times New Roman" w:hAnsi="Times New Roman" w:cs="Times New Roman"/>
        </w:rPr>
        <w:t>consequence</w:t>
      </w:r>
      <w:r w:rsidRPr="00D049E1">
        <w:rPr>
          <w:rFonts w:ascii="Times New Roman" w:hAnsi="Times New Roman" w:cs="Times New Roman"/>
          <w:spacing w:val="-11"/>
        </w:rPr>
        <w:t xml:space="preserve"> </w:t>
      </w:r>
      <w:r w:rsidRPr="00D049E1">
        <w:rPr>
          <w:rFonts w:ascii="Times New Roman" w:hAnsi="Times New Roman" w:cs="Times New Roman"/>
        </w:rPr>
        <w:t>for</w:t>
      </w:r>
      <w:r w:rsidRPr="00D049E1">
        <w:rPr>
          <w:rFonts w:ascii="Times New Roman" w:hAnsi="Times New Roman" w:cs="Times New Roman"/>
          <w:spacing w:val="-11"/>
        </w:rPr>
        <w:t xml:space="preserve"> </w:t>
      </w:r>
      <w:r w:rsidRPr="00D049E1">
        <w:rPr>
          <w:rFonts w:ascii="Times New Roman" w:hAnsi="Times New Roman" w:cs="Times New Roman"/>
        </w:rPr>
        <w:t xml:space="preserve">their </w:t>
      </w:r>
      <w:r w:rsidRPr="00D049E1">
        <w:rPr>
          <w:rFonts w:ascii="Times New Roman" w:hAnsi="Times New Roman" w:cs="Times New Roman"/>
          <w:spacing w:val="-2"/>
        </w:rPr>
        <w:t>portfolio.</w:t>
      </w:r>
    </w:p>
    <w:p w14:paraId="2D05E847" w14:textId="39380313" w:rsidR="00D049E1" w:rsidRPr="00D049E1" w:rsidRDefault="00D049E1" w:rsidP="00D049E1">
      <w:pPr>
        <w:pStyle w:val="ListParagraph"/>
        <w:numPr>
          <w:ilvl w:val="0"/>
          <w:numId w:val="1"/>
        </w:numPr>
        <w:tabs>
          <w:tab w:val="left" w:pos="885"/>
        </w:tabs>
        <w:spacing w:before="1" w:line="360" w:lineRule="auto"/>
        <w:rPr>
          <w:rFonts w:ascii="Times New Roman" w:hAnsi="Times New Roman" w:cs="Times New Roman"/>
        </w:rPr>
      </w:pPr>
      <w:r w:rsidRPr="00D049E1">
        <w:rPr>
          <w:rFonts w:ascii="Times New Roman" w:hAnsi="Times New Roman" w:cs="Times New Roman"/>
        </w:rPr>
        <w:t>With</w:t>
      </w:r>
      <w:r w:rsidRPr="00D049E1">
        <w:rPr>
          <w:rFonts w:ascii="Times New Roman" w:hAnsi="Times New Roman" w:cs="Times New Roman"/>
          <w:spacing w:val="-7"/>
        </w:rPr>
        <w:t xml:space="preserve"> </w:t>
      </w:r>
      <w:r w:rsidRPr="00D049E1">
        <w:rPr>
          <w:rFonts w:ascii="Times New Roman" w:hAnsi="Times New Roman" w:cs="Times New Roman"/>
        </w:rPr>
        <w:t>the</w:t>
      </w:r>
      <w:r w:rsidRPr="00D049E1">
        <w:rPr>
          <w:rFonts w:ascii="Times New Roman" w:hAnsi="Times New Roman" w:cs="Times New Roman"/>
          <w:spacing w:val="-7"/>
        </w:rPr>
        <w:t xml:space="preserve"> </w:t>
      </w:r>
      <w:r w:rsidRPr="00D049E1">
        <w:rPr>
          <w:rFonts w:ascii="Times New Roman" w:hAnsi="Times New Roman" w:cs="Times New Roman"/>
        </w:rPr>
        <w:t>funds</w:t>
      </w:r>
      <w:r w:rsidRPr="00D049E1">
        <w:rPr>
          <w:rFonts w:ascii="Times New Roman" w:hAnsi="Times New Roman" w:cs="Times New Roman"/>
          <w:spacing w:val="-4"/>
        </w:rPr>
        <w:t xml:space="preserve"> </w:t>
      </w:r>
      <w:r w:rsidRPr="00D049E1">
        <w:rPr>
          <w:rFonts w:ascii="Times New Roman" w:hAnsi="Times New Roman" w:cs="Times New Roman"/>
        </w:rPr>
        <w:t>collected,</w:t>
      </w:r>
      <w:r w:rsidRPr="00D049E1">
        <w:rPr>
          <w:rFonts w:ascii="Times New Roman" w:hAnsi="Times New Roman" w:cs="Times New Roman"/>
          <w:spacing w:val="-7"/>
        </w:rPr>
        <w:t xml:space="preserve"> </w:t>
      </w:r>
      <w:r w:rsidRPr="00D049E1">
        <w:rPr>
          <w:rFonts w:ascii="Times New Roman" w:hAnsi="Times New Roman" w:cs="Times New Roman"/>
        </w:rPr>
        <w:t>from</w:t>
      </w:r>
      <w:r w:rsidRPr="00D049E1">
        <w:rPr>
          <w:rFonts w:ascii="Times New Roman" w:hAnsi="Times New Roman" w:cs="Times New Roman"/>
          <w:spacing w:val="-4"/>
        </w:rPr>
        <w:t xml:space="preserve"> </w:t>
      </w:r>
      <w:r w:rsidRPr="00D049E1">
        <w:rPr>
          <w:rFonts w:ascii="Times New Roman" w:hAnsi="Times New Roman" w:cs="Times New Roman"/>
        </w:rPr>
        <w:t>the</w:t>
      </w:r>
      <w:r w:rsidRPr="00D049E1">
        <w:rPr>
          <w:rFonts w:ascii="Times New Roman" w:hAnsi="Times New Roman" w:cs="Times New Roman"/>
          <w:spacing w:val="-7"/>
        </w:rPr>
        <w:t xml:space="preserve"> </w:t>
      </w:r>
      <w:r w:rsidRPr="00D049E1">
        <w:rPr>
          <w:rFonts w:ascii="Times New Roman" w:hAnsi="Times New Roman" w:cs="Times New Roman"/>
        </w:rPr>
        <w:t>stock</w:t>
      </w:r>
      <w:r w:rsidRPr="00D049E1">
        <w:rPr>
          <w:rFonts w:ascii="Times New Roman" w:hAnsi="Times New Roman" w:cs="Times New Roman"/>
          <w:spacing w:val="-6"/>
        </w:rPr>
        <w:t xml:space="preserve"> </w:t>
      </w:r>
      <w:r w:rsidRPr="00D049E1">
        <w:rPr>
          <w:rFonts w:ascii="Times New Roman" w:hAnsi="Times New Roman" w:cs="Times New Roman"/>
        </w:rPr>
        <w:t>sold</w:t>
      </w:r>
      <w:r w:rsidRPr="00D049E1">
        <w:rPr>
          <w:rFonts w:ascii="Times New Roman" w:hAnsi="Times New Roman" w:cs="Times New Roman"/>
          <w:spacing w:val="-5"/>
        </w:rPr>
        <w:t xml:space="preserve"> </w:t>
      </w:r>
      <w:r w:rsidRPr="00D049E1">
        <w:rPr>
          <w:rFonts w:ascii="Times New Roman" w:hAnsi="Times New Roman" w:cs="Times New Roman"/>
        </w:rPr>
        <w:t>the</w:t>
      </w:r>
      <w:r w:rsidRPr="00D049E1">
        <w:rPr>
          <w:rFonts w:ascii="Times New Roman" w:hAnsi="Times New Roman" w:cs="Times New Roman"/>
          <w:spacing w:val="-5"/>
        </w:rPr>
        <w:t xml:space="preserve"> </w:t>
      </w:r>
      <w:r w:rsidRPr="00D049E1">
        <w:rPr>
          <w:rFonts w:ascii="Times New Roman" w:hAnsi="Times New Roman" w:cs="Times New Roman"/>
        </w:rPr>
        <w:t>firm</w:t>
      </w:r>
      <w:r w:rsidRPr="00D049E1">
        <w:rPr>
          <w:rFonts w:ascii="Times New Roman" w:hAnsi="Times New Roman" w:cs="Times New Roman"/>
          <w:spacing w:val="-4"/>
        </w:rPr>
        <w:t xml:space="preserve"> </w:t>
      </w:r>
      <w:r w:rsidRPr="00D049E1">
        <w:rPr>
          <w:rFonts w:ascii="Times New Roman" w:hAnsi="Times New Roman" w:cs="Times New Roman"/>
        </w:rPr>
        <w:t>has</w:t>
      </w:r>
      <w:r w:rsidRPr="00D049E1">
        <w:rPr>
          <w:rFonts w:ascii="Times New Roman" w:hAnsi="Times New Roman" w:cs="Times New Roman"/>
          <w:spacing w:val="-4"/>
        </w:rPr>
        <w:t xml:space="preserve"> </w:t>
      </w:r>
      <w:r w:rsidRPr="00D049E1">
        <w:rPr>
          <w:rFonts w:ascii="Times New Roman" w:hAnsi="Times New Roman" w:cs="Times New Roman"/>
        </w:rPr>
        <w:t>to</w:t>
      </w:r>
      <w:r w:rsidRPr="00D049E1">
        <w:rPr>
          <w:rFonts w:ascii="Times New Roman" w:hAnsi="Times New Roman" w:cs="Times New Roman"/>
          <w:spacing w:val="-5"/>
        </w:rPr>
        <w:t xml:space="preserve"> </w:t>
      </w:r>
      <w:r w:rsidRPr="00D049E1">
        <w:rPr>
          <w:rFonts w:ascii="Times New Roman" w:hAnsi="Times New Roman" w:cs="Times New Roman"/>
        </w:rPr>
        <w:t>invest</w:t>
      </w:r>
      <w:r w:rsidRPr="00D049E1">
        <w:rPr>
          <w:rFonts w:ascii="Times New Roman" w:hAnsi="Times New Roman" w:cs="Times New Roman"/>
          <w:spacing w:val="-6"/>
        </w:rPr>
        <w:t xml:space="preserve"> </w:t>
      </w:r>
      <w:r w:rsidRPr="00D049E1">
        <w:rPr>
          <w:rFonts w:ascii="Times New Roman" w:hAnsi="Times New Roman" w:cs="Times New Roman"/>
        </w:rPr>
        <w:t>with</w:t>
      </w:r>
      <w:r w:rsidRPr="00D049E1">
        <w:rPr>
          <w:rFonts w:ascii="Times New Roman" w:hAnsi="Times New Roman" w:cs="Times New Roman"/>
          <w:spacing w:val="-5"/>
        </w:rPr>
        <w:t xml:space="preserve"> </w:t>
      </w:r>
      <w:r w:rsidRPr="00D049E1">
        <w:rPr>
          <w:rFonts w:ascii="Times New Roman" w:hAnsi="Times New Roman" w:cs="Times New Roman"/>
        </w:rPr>
        <w:t>the</w:t>
      </w:r>
      <w:r w:rsidRPr="00D049E1">
        <w:rPr>
          <w:rFonts w:ascii="Times New Roman" w:hAnsi="Times New Roman" w:cs="Times New Roman"/>
          <w:spacing w:val="-5"/>
        </w:rPr>
        <w:t xml:space="preserve"> </w:t>
      </w:r>
      <w:r w:rsidRPr="00D049E1">
        <w:rPr>
          <w:rFonts w:ascii="Times New Roman" w:hAnsi="Times New Roman" w:cs="Times New Roman"/>
        </w:rPr>
        <w:t>objective</w:t>
      </w:r>
      <w:r w:rsidRPr="00D049E1">
        <w:rPr>
          <w:rFonts w:ascii="Times New Roman" w:hAnsi="Times New Roman" w:cs="Times New Roman"/>
          <w:spacing w:val="-5"/>
        </w:rPr>
        <w:t xml:space="preserve"> </w:t>
      </w:r>
      <w:r w:rsidRPr="00D049E1">
        <w:rPr>
          <w:rFonts w:ascii="Times New Roman" w:hAnsi="Times New Roman" w:cs="Times New Roman"/>
        </w:rPr>
        <w:t>that market</w:t>
      </w:r>
      <w:r w:rsidRPr="00D049E1">
        <w:rPr>
          <w:rFonts w:ascii="Times New Roman" w:hAnsi="Times New Roman" w:cs="Times New Roman"/>
          <w:spacing w:val="-4"/>
        </w:rPr>
        <w:t xml:space="preserve"> </w:t>
      </w:r>
      <w:r w:rsidRPr="00D049E1">
        <w:rPr>
          <w:rFonts w:ascii="Times New Roman" w:hAnsi="Times New Roman" w:cs="Times New Roman"/>
        </w:rPr>
        <w:t>value</w:t>
      </w:r>
      <w:r w:rsidRPr="00D049E1">
        <w:rPr>
          <w:rFonts w:ascii="Times New Roman" w:hAnsi="Times New Roman" w:cs="Times New Roman"/>
          <w:spacing w:val="-2"/>
        </w:rPr>
        <w:t xml:space="preserve"> </w:t>
      </w:r>
      <w:r w:rsidRPr="00D049E1">
        <w:rPr>
          <w:rFonts w:ascii="Times New Roman" w:hAnsi="Times New Roman" w:cs="Times New Roman"/>
        </w:rPr>
        <w:t>will</w:t>
      </w:r>
      <w:r w:rsidRPr="00D049E1">
        <w:rPr>
          <w:rFonts w:ascii="Times New Roman" w:hAnsi="Times New Roman" w:cs="Times New Roman"/>
          <w:spacing w:val="-2"/>
        </w:rPr>
        <w:t xml:space="preserve"> </w:t>
      </w:r>
      <w:r w:rsidRPr="00D049E1">
        <w:rPr>
          <w:rFonts w:ascii="Times New Roman" w:hAnsi="Times New Roman" w:cs="Times New Roman"/>
        </w:rPr>
        <w:t>reach</w:t>
      </w:r>
      <w:r w:rsidRPr="00D049E1">
        <w:rPr>
          <w:rFonts w:ascii="Times New Roman" w:hAnsi="Times New Roman" w:cs="Times New Roman"/>
          <w:spacing w:val="-2"/>
        </w:rPr>
        <w:t xml:space="preserve"> </w:t>
      </w:r>
      <w:r w:rsidRPr="00D049E1">
        <w:rPr>
          <w:rFonts w:ascii="Times New Roman" w:hAnsi="Times New Roman" w:cs="Times New Roman"/>
        </w:rPr>
        <w:t>a</w:t>
      </w:r>
      <w:r w:rsidRPr="00D049E1">
        <w:rPr>
          <w:rFonts w:ascii="Times New Roman" w:hAnsi="Times New Roman" w:cs="Times New Roman"/>
          <w:spacing w:val="-5"/>
        </w:rPr>
        <w:t xml:space="preserve"> </w:t>
      </w:r>
      <w:r w:rsidRPr="00D049E1">
        <w:rPr>
          <w:rFonts w:ascii="Times New Roman" w:hAnsi="Times New Roman" w:cs="Times New Roman"/>
        </w:rPr>
        <w:t>higher</w:t>
      </w:r>
      <w:r w:rsidRPr="00D049E1">
        <w:rPr>
          <w:rFonts w:ascii="Times New Roman" w:hAnsi="Times New Roman" w:cs="Times New Roman"/>
          <w:spacing w:val="-5"/>
        </w:rPr>
        <w:t xml:space="preserve"> </w:t>
      </w:r>
      <w:r w:rsidRPr="00D049E1">
        <w:rPr>
          <w:rFonts w:ascii="Times New Roman" w:hAnsi="Times New Roman" w:cs="Times New Roman"/>
        </w:rPr>
        <w:t>level</w:t>
      </w:r>
      <w:r w:rsidRPr="00D049E1">
        <w:rPr>
          <w:rFonts w:ascii="Times New Roman" w:hAnsi="Times New Roman" w:cs="Times New Roman"/>
          <w:spacing w:val="-2"/>
        </w:rPr>
        <w:t xml:space="preserve"> </w:t>
      </w:r>
      <w:r w:rsidRPr="00D049E1">
        <w:rPr>
          <w:rFonts w:ascii="Times New Roman" w:hAnsi="Times New Roman" w:cs="Times New Roman"/>
        </w:rPr>
        <w:t>than</w:t>
      </w:r>
      <w:r w:rsidRPr="00D049E1">
        <w:rPr>
          <w:rFonts w:ascii="Times New Roman" w:hAnsi="Times New Roman" w:cs="Times New Roman"/>
          <w:spacing w:val="-3"/>
        </w:rPr>
        <w:t xml:space="preserve"> </w:t>
      </w:r>
      <w:r w:rsidRPr="00D049E1">
        <w:rPr>
          <w:rFonts w:ascii="Times New Roman" w:hAnsi="Times New Roman" w:cs="Times New Roman"/>
        </w:rPr>
        <w:t>before</w:t>
      </w:r>
      <w:r w:rsidRPr="00D049E1">
        <w:rPr>
          <w:rFonts w:ascii="Times New Roman" w:hAnsi="Times New Roman" w:cs="Times New Roman"/>
          <w:spacing w:val="-2"/>
        </w:rPr>
        <w:t xml:space="preserve"> </w:t>
      </w:r>
      <w:r w:rsidRPr="00D049E1">
        <w:rPr>
          <w:rFonts w:ascii="Times New Roman" w:hAnsi="Times New Roman" w:cs="Times New Roman"/>
        </w:rPr>
        <w:t>issue.</w:t>
      </w:r>
      <w:r w:rsidRPr="00D049E1">
        <w:rPr>
          <w:rFonts w:ascii="Times New Roman" w:hAnsi="Times New Roman" w:cs="Times New Roman"/>
          <w:spacing w:val="-4"/>
        </w:rPr>
        <w:t xml:space="preserve"> </w:t>
      </w:r>
      <w:r w:rsidRPr="00D049E1">
        <w:rPr>
          <w:rFonts w:ascii="Times New Roman" w:hAnsi="Times New Roman" w:cs="Times New Roman"/>
        </w:rPr>
        <w:t>However,</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5"/>
        </w:rPr>
        <w:t xml:space="preserve"> </w:t>
      </w:r>
      <w:r w:rsidRPr="00D049E1">
        <w:rPr>
          <w:rFonts w:ascii="Times New Roman" w:hAnsi="Times New Roman" w:cs="Times New Roman"/>
        </w:rPr>
        <w:t>firm</w:t>
      </w:r>
      <w:r w:rsidRPr="00D049E1">
        <w:rPr>
          <w:rFonts w:ascii="Times New Roman" w:hAnsi="Times New Roman" w:cs="Times New Roman"/>
          <w:spacing w:val="-4"/>
        </w:rPr>
        <w:t xml:space="preserve"> </w:t>
      </w:r>
      <w:r w:rsidRPr="00D049E1">
        <w:rPr>
          <w:rFonts w:ascii="Times New Roman" w:hAnsi="Times New Roman" w:cs="Times New Roman"/>
        </w:rPr>
        <w:t>can</w:t>
      </w:r>
      <w:r w:rsidRPr="00D049E1">
        <w:rPr>
          <w:rFonts w:ascii="Times New Roman" w:hAnsi="Times New Roman" w:cs="Times New Roman"/>
          <w:spacing w:val="-3"/>
        </w:rPr>
        <w:t xml:space="preserve"> </w:t>
      </w:r>
      <w:r w:rsidRPr="00D049E1">
        <w:rPr>
          <w:rFonts w:ascii="Times New Roman" w:hAnsi="Times New Roman" w:cs="Times New Roman"/>
        </w:rPr>
        <w:t>invest</w:t>
      </w:r>
      <w:r w:rsidRPr="00D049E1">
        <w:rPr>
          <w:rFonts w:ascii="Times New Roman" w:hAnsi="Times New Roman" w:cs="Times New Roman"/>
          <w:spacing w:val="-3"/>
        </w:rPr>
        <w:t xml:space="preserve"> </w:t>
      </w:r>
      <w:r w:rsidRPr="00D049E1">
        <w:rPr>
          <w:rFonts w:ascii="Times New Roman" w:hAnsi="Times New Roman" w:cs="Times New Roman"/>
        </w:rPr>
        <w:t>the funds from debt in any investment if its net present value is not negative, without requirement to meet for market value.</w:t>
      </w:r>
    </w:p>
    <w:p w14:paraId="10C66DB6" w14:textId="4A60CB54" w:rsidR="00D049E1" w:rsidRPr="00D049E1" w:rsidRDefault="00D049E1" w:rsidP="00D049E1">
      <w:pPr>
        <w:pStyle w:val="ListParagraph"/>
        <w:numPr>
          <w:ilvl w:val="0"/>
          <w:numId w:val="1"/>
        </w:numPr>
        <w:tabs>
          <w:tab w:val="left" w:pos="885"/>
        </w:tabs>
        <w:spacing w:before="1" w:line="360" w:lineRule="auto"/>
        <w:ind w:right="163"/>
        <w:rPr>
          <w:rFonts w:ascii="Times New Roman" w:hAnsi="Times New Roman" w:cs="Times New Roman"/>
        </w:rPr>
      </w:pPr>
      <w:r w:rsidRPr="00D049E1">
        <w:rPr>
          <w:rFonts w:ascii="Times New Roman" w:hAnsi="Times New Roman" w:cs="Times New Roman"/>
          <w:noProof/>
          <w:sz w:val="20"/>
        </w:rPr>
        <mc:AlternateContent>
          <mc:Choice Requires="wps">
            <w:drawing>
              <wp:anchor distT="0" distB="0" distL="0" distR="0" simplePos="0" relativeHeight="251668480" behindDoc="1" locked="0" layoutInCell="1" allowOverlap="1" wp14:anchorId="0C08907E" wp14:editId="33AA189A">
                <wp:simplePos x="0" y="0"/>
                <wp:positionH relativeFrom="page">
                  <wp:posOffset>836569</wp:posOffset>
                </wp:positionH>
                <wp:positionV relativeFrom="paragraph">
                  <wp:posOffset>1059540</wp:posOffset>
                </wp:positionV>
                <wp:extent cx="5876290" cy="161734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617345"/>
                        </a:xfrm>
                        <a:prstGeom prst="rect">
                          <a:avLst/>
                        </a:prstGeom>
                        <a:ln w="6095">
                          <a:solidFill>
                            <a:srgbClr val="000000"/>
                          </a:solidFill>
                          <a:prstDash val="solid"/>
                        </a:ln>
                      </wps:spPr>
                      <wps:txbx>
                        <w:txbxContent>
                          <w:p w14:paraId="1F6B7EA8" w14:textId="77777777" w:rsidR="00D049E1" w:rsidRDefault="00D049E1" w:rsidP="00D049E1">
                            <w:pPr>
                              <w:spacing w:before="18"/>
                              <w:ind w:left="108"/>
                              <w:rPr>
                                <w:rFonts w:ascii="Calibri"/>
                                <w:b/>
                              </w:rPr>
                            </w:pPr>
                            <w:r>
                              <w:rPr>
                                <w:rFonts w:ascii="Calibri"/>
                                <w:b/>
                                <w:spacing w:val="-2"/>
                              </w:rPr>
                              <w:t>Comment</w:t>
                            </w:r>
                          </w:p>
                          <w:p w14:paraId="79E6AE12" w14:textId="77777777" w:rsidR="00D049E1" w:rsidRDefault="00D049E1" w:rsidP="00D049E1">
                            <w:pPr>
                              <w:pStyle w:val="BodyText"/>
                              <w:spacing w:before="27"/>
                              <w:rPr>
                                <w:rFonts w:ascii="Calibri"/>
                                <w:b/>
                              </w:rPr>
                            </w:pPr>
                          </w:p>
                          <w:p w14:paraId="21B0EDD7" w14:textId="77777777" w:rsidR="00D049E1" w:rsidRDefault="00D049E1" w:rsidP="00D049E1">
                            <w:pPr>
                              <w:pStyle w:val="BodyText"/>
                              <w:spacing w:before="1" w:line="360" w:lineRule="auto"/>
                              <w:ind w:left="108" w:right="104"/>
                              <w:jc w:val="both"/>
                            </w:pPr>
                            <w:r>
                              <w:t>The pecking</w:t>
                            </w:r>
                            <w:r>
                              <w:rPr>
                                <w:spacing w:val="-1"/>
                              </w:rPr>
                              <w:t xml:space="preserve"> </w:t>
                            </w:r>
                            <w:r>
                              <w:t>order theory</w:t>
                            </w:r>
                            <w:r>
                              <w:rPr>
                                <w:spacing w:val="-1"/>
                              </w:rPr>
                              <w:t xml:space="preserve"> </w:t>
                            </w:r>
                            <w:r>
                              <w:t>provides a method for the</w:t>
                            </w:r>
                            <w:r>
                              <w:rPr>
                                <w:spacing w:val="-2"/>
                              </w:rPr>
                              <w:t xml:space="preserve"> </w:t>
                            </w:r>
                            <w:r>
                              <w:t>firm to form a flexible funding</w:t>
                            </w:r>
                            <w:r>
                              <w:rPr>
                                <w:spacing w:val="-1"/>
                              </w:rPr>
                              <w:t xml:space="preserve"> </w:t>
                            </w:r>
                            <w:r>
                              <w:t>strategy that does not require a target capital structure. The manager opts for debt financing as determinant of capital structure when internal finance is lacking, issuing equity only as last resort. The argument</w:t>
                            </w:r>
                            <w:r>
                              <w:rPr>
                                <w:spacing w:val="-11"/>
                              </w:rPr>
                              <w:t xml:space="preserve"> </w:t>
                            </w:r>
                            <w:r>
                              <w:t>is</w:t>
                            </w:r>
                            <w:r>
                              <w:rPr>
                                <w:spacing w:val="-7"/>
                              </w:rPr>
                              <w:t xml:space="preserve"> </w:t>
                            </w:r>
                            <w:r>
                              <w:t>that</w:t>
                            </w:r>
                            <w:r>
                              <w:rPr>
                                <w:spacing w:val="-8"/>
                              </w:rPr>
                              <w:t xml:space="preserve"> </w:t>
                            </w:r>
                            <w:r>
                              <w:t>by</w:t>
                            </w:r>
                            <w:r>
                              <w:rPr>
                                <w:spacing w:val="-9"/>
                              </w:rPr>
                              <w:t xml:space="preserve"> </w:t>
                            </w:r>
                            <w:r>
                              <w:t>choosing</w:t>
                            </w:r>
                            <w:r>
                              <w:rPr>
                                <w:spacing w:val="-9"/>
                              </w:rPr>
                              <w:t xml:space="preserve"> </w:t>
                            </w:r>
                            <w:r>
                              <w:t>debt</w:t>
                            </w:r>
                            <w:r>
                              <w:rPr>
                                <w:spacing w:val="-8"/>
                              </w:rPr>
                              <w:t xml:space="preserve"> </w:t>
                            </w:r>
                            <w:r>
                              <w:t>over</w:t>
                            </w:r>
                            <w:r>
                              <w:rPr>
                                <w:spacing w:val="-10"/>
                              </w:rPr>
                              <w:t xml:space="preserve"> </w:t>
                            </w:r>
                            <w:r>
                              <w:t>equity,</w:t>
                            </w:r>
                            <w:r>
                              <w:rPr>
                                <w:spacing w:val="-7"/>
                              </w:rPr>
                              <w:t xml:space="preserve"> </w:t>
                            </w:r>
                            <w:r>
                              <w:t>the</w:t>
                            </w:r>
                            <w:r>
                              <w:rPr>
                                <w:spacing w:val="-10"/>
                              </w:rPr>
                              <w:t xml:space="preserve"> </w:t>
                            </w:r>
                            <w:r>
                              <w:t>manager</w:t>
                            </w:r>
                            <w:r>
                              <w:rPr>
                                <w:spacing w:val="-8"/>
                              </w:rPr>
                              <w:t xml:space="preserve"> </w:t>
                            </w:r>
                            <w:r>
                              <w:t>can</w:t>
                            </w:r>
                            <w:r>
                              <w:rPr>
                                <w:spacing w:val="-11"/>
                              </w:rPr>
                              <w:t xml:space="preserve"> </w:t>
                            </w:r>
                            <w:proofErr w:type="spellStart"/>
                            <w:r>
                              <w:t>maximise</w:t>
                            </w:r>
                            <w:proofErr w:type="spellEnd"/>
                            <w:r>
                              <w:rPr>
                                <w:spacing w:val="-7"/>
                              </w:rPr>
                              <w:t xml:space="preserve"> </w:t>
                            </w:r>
                            <w:r>
                              <w:t>profit,</w:t>
                            </w:r>
                            <w:r>
                              <w:rPr>
                                <w:spacing w:val="-10"/>
                              </w:rPr>
                              <w:t xml:space="preserve"> </w:t>
                            </w:r>
                            <w:r>
                              <w:t>increasing</w:t>
                            </w:r>
                            <w:r>
                              <w:rPr>
                                <w:spacing w:val="-9"/>
                              </w:rPr>
                              <w:t xml:space="preserve"> </w:t>
                            </w:r>
                            <w:r>
                              <w:t>value of the firm.</w:t>
                            </w:r>
                          </w:p>
                        </w:txbxContent>
                      </wps:txbx>
                      <wps:bodyPr wrap="square" lIns="0" tIns="0" rIns="0" bIns="0" rtlCol="0">
                        <a:noAutofit/>
                      </wps:bodyPr>
                    </wps:wsp>
                  </a:graphicData>
                </a:graphic>
              </wp:anchor>
            </w:drawing>
          </mc:Choice>
          <mc:Fallback>
            <w:pict>
              <v:shapetype w14:anchorId="0C08907E" id="_x0000_t202" coordsize="21600,21600" o:spt="202" path="m,l,21600r21600,l21600,xe">
                <v:stroke joinstyle="miter"/>
                <v:path gradientshapeok="t" o:connecttype="rect"/>
              </v:shapetype>
              <v:shape id="Textbox 5" o:spid="_x0000_s1026" type="#_x0000_t202" style="position:absolute;left:0;text-align:left;margin-left:65.85pt;margin-top:83.45pt;width:462.7pt;height:127.3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" filled="f" strokeweight=".16931mm">
                <v:path arrowok="t"/>
                <v:textbox inset="0,0,0,0">
                  <w:txbxContent>
                    <w:p w14:paraId="1F6B7EA8" w14:textId="77777777" w:rsidR="00D049E1" w:rsidRDefault="00D049E1" w:rsidP="00D049E1">
                      <w:pPr>
                        <w:spacing w:before="18"/>
                        <w:ind w:left="108"/>
                        <w:rPr>
                          <w:rFonts w:ascii="Calibri"/>
                          <w:b/>
                        </w:rPr>
                      </w:pPr>
                      <w:r>
                        <w:rPr>
                          <w:rFonts w:ascii="Calibri"/>
                          <w:b/>
                          <w:spacing w:val="-2"/>
                        </w:rPr>
                        <w:t>Comment</w:t>
                      </w:r>
                    </w:p>
                    <w:p w14:paraId="79E6AE12" w14:textId="77777777" w:rsidR="00D049E1" w:rsidRDefault="00D049E1" w:rsidP="00D049E1">
                      <w:pPr>
                        <w:pStyle w:val="BodyText"/>
                        <w:spacing w:before="27"/>
                        <w:rPr>
                          <w:rFonts w:ascii="Calibri"/>
                          <w:b/>
                        </w:rPr>
                      </w:pPr>
                    </w:p>
                    <w:p w14:paraId="21B0EDD7" w14:textId="77777777" w:rsidR="00D049E1" w:rsidRDefault="00D049E1" w:rsidP="00D049E1">
                      <w:pPr>
                        <w:pStyle w:val="BodyText"/>
                        <w:spacing w:before="1" w:line="360" w:lineRule="auto"/>
                        <w:ind w:left="108" w:right="104"/>
                        <w:jc w:val="both"/>
                      </w:pPr>
                      <w:r>
                        <w:t>The pecking</w:t>
                      </w:r>
                      <w:r>
                        <w:rPr>
                          <w:spacing w:val="-1"/>
                        </w:rPr>
                        <w:t xml:space="preserve"> </w:t>
                      </w:r>
                      <w:r>
                        <w:t>order theory</w:t>
                      </w:r>
                      <w:r>
                        <w:rPr>
                          <w:spacing w:val="-1"/>
                        </w:rPr>
                        <w:t xml:space="preserve"> </w:t>
                      </w:r>
                      <w:r>
                        <w:t>provides a method for the</w:t>
                      </w:r>
                      <w:r>
                        <w:rPr>
                          <w:spacing w:val="-2"/>
                        </w:rPr>
                        <w:t xml:space="preserve"> </w:t>
                      </w:r>
                      <w:r>
                        <w:t>firm to form a flexible funding</w:t>
                      </w:r>
                      <w:r>
                        <w:rPr>
                          <w:spacing w:val="-1"/>
                        </w:rPr>
                        <w:t xml:space="preserve"> </w:t>
                      </w:r>
                      <w:r>
                        <w:t>strategy that does not require a target capital structure. The manager opts for debt financing as determinant of capital structure when internal finance is lacking, issuing equity only as last resort. The argument</w:t>
                      </w:r>
                      <w:r>
                        <w:rPr>
                          <w:spacing w:val="-11"/>
                        </w:rPr>
                        <w:t xml:space="preserve"> </w:t>
                      </w:r>
                      <w:r>
                        <w:t>is</w:t>
                      </w:r>
                      <w:r>
                        <w:rPr>
                          <w:spacing w:val="-7"/>
                        </w:rPr>
                        <w:t xml:space="preserve"> </w:t>
                      </w:r>
                      <w:r>
                        <w:t>that</w:t>
                      </w:r>
                      <w:r>
                        <w:rPr>
                          <w:spacing w:val="-8"/>
                        </w:rPr>
                        <w:t xml:space="preserve"> </w:t>
                      </w:r>
                      <w:r>
                        <w:t>by</w:t>
                      </w:r>
                      <w:r>
                        <w:rPr>
                          <w:spacing w:val="-9"/>
                        </w:rPr>
                        <w:t xml:space="preserve"> </w:t>
                      </w:r>
                      <w:r>
                        <w:t>choosing</w:t>
                      </w:r>
                      <w:r>
                        <w:rPr>
                          <w:spacing w:val="-9"/>
                        </w:rPr>
                        <w:t xml:space="preserve"> </w:t>
                      </w:r>
                      <w:r>
                        <w:t>debt</w:t>
                      </w:r>
                      <w:r>
                        <w:rPr>
                          <w:spacing w:val="-8"/>
                        </w:rPr>
                        <w:t xml:space="preserve"> </w:t>
                      </w:r>
                      <w:r>
                        <w:t>over</w:t>
                      </w:r>
                      <w:r>
                        <w:rPr>
                          <w:spacing w:val="-10"/>
                        </w:rPr>
                        <w:t xml:space="preserve"> </w:t>
                      </w:r>
                      <w:r>
                        <w:t>equity,</w:t>
                      </w:r>
                      <w:r>
                        <w:rPr>
                          <w:spacing w:val="-7"/>
                        </w:rPr>
                        <w:t xml:space="preserve"> </w:t>
                      </w:r>
                      <w:r>
                        <w:t>the</w:t>
                      </w:r>
                      <w:r>
                        <w:rPr>
                          <w:spacing w:val="-10"/>
                        </w:rPr>
                        <w:t xml:space="preserve"> </w:t>
                      </w:r>
                      <w:r>
                        <w:t>manager</w:t>
                      </w:r>
                      <w:r>
                        <w:rPr>
                          <w:spacing w:val="-8"/>
                        </w:rPr>
                        <w:t xml:space="preserve"> </w:t>
                      </w:r>
                      <w:r>
                        <w:t>can</w:t>
                      </w:r>
                      <w:r>
                        <w:rPr>
                          <w:spacing w:val="-11"/>
                        </w:rPr>
                        <w:t xml:space="preserve"> </w:t>
                      </w:r>
                      <w:proofErr w:type="spellStart"/>
                      <w:r>
                        <w:t>maximise</w:t>
                      </w:r>
                      <w:proofErr w:type="spellEnd"/>
                      <w:r>
                        <w:rPr>
                          <w:spacing w:val="-7"/>
                        </w:rPr>
                        <w:t xml:space="preserve"> </w:t>
                      </w:r>
                      <w:r>
                        <w:t>profit,</w:t>
                      </w:r>
                      <w:r>
                        <w:rPr>
                          <w:spacing w:val="-10"/>
                        </w:rPr>
                        <w:t xml:space="preserve"> </w:t>
                      </w:r>
                      <w:r>
                        <w:t>increasing</w:t>
                      </w:r>
                      <w:r>
                        <w:rPr>
                          <w:spacing w:val="-9"/>
                        </w:rPr>
                        <w:t xml:space="preserve"> </w:t>
                      </w:r>
                      <w:r>
                        <w:t>value of the firm.</w:t>
                      </w:r>
                    </w:p>
                  </w:txbxContent>
                </v:textbox>
                <w10:wrap type="topAndBottom" anchorx="page"/>
              </v:shape>
            </w:pict>
          </mc:Fallback>
        </mc:AlternateContent>
      </w:r>
      <w:r w:rsidRPr="00D049E1">
        <w:rPr>
          <w:rFonts w:ascii="Times New Roman" w:hAnsi="Times New Roman" w:cs="Times New Roman"/>
        </w:rPr>
        <w:t>When the growth opportunity of the investment becomes common knowledge, the stockholders might benefit from capital gains only if the value added of the investment outweighs the loss in value at issue. On the other hand, bondholders will benefit from gains as long as the investment has positive realization.</w:t>
      </w:r>
    </w:p>
    <w:p w14:paraId="276BA51A" w14:textId="77777777" w:rsidR="00D049E1" w:rsidRPr="00D049E1" w:rsidRDefault="00D049E1" w:rsidP="00D049E1">
      <w:pPr>
        <w:pStyle w:val="BodyText"/>
        <w:spacing w:before="81" w:line="360" w:lineRule="auto"/>
        <w:ind w:left="165" w:right="161"/>
        <w:jc w:val="both"/>
        <w:rPr>
          <w:rFonts w:ascii="Times New Roman" w:hAnsi="Times New Roman" w:cs="Times New Roman"/>
        </w:rPr>
      </w:pP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firm</w:t>
      </w:r>
      <w:r w:rsidRPr="00D049E1">
        <w:rPr>
          <w:rFonts w:ascii="Times New Roman" w:hAnsi="Times New Roman" w:cs="Times New Roman"/>
          <w:spacing w:val="-8"/>
        </w:rPr>
        <w:t xml:space="preserve"> </w:t>
      </w:r>
      <w:r w:rsidRPr="00D049E1">
        <w:rPr>
          <w:rFonts w:ascii="Times New Roman" w:hAnsi="Times New Roman" w:cs="Times New Roman"/>
        </w:rPr>
        <w:t>may</w:t>
      </w:r>
      <w:r w:rsidRPr="00D049E1">
        <w:rPr>
          <w:rFonts w:ascii="Times New Roman" w:hAnsi="Times New Roman" w:cs="Times New Roman"/>
          <w:spacing w:val="-10"/>
        </w:rPr>
        <w:t xml:space="preserve"> </w:t>
      </w:r>
      <w:r w:rsidRPr="00D049E1">
        <w:rPr>
          <w:rFonts w:ascii="Times New Roman" w:hAnsi="Times New Roman" w:cs="Times New Roman"/>
        </w:rPr>
        <w:t>prefer</w:t>
      </w:r>
      <w:r w:rsidRPr="00D049E1">
        <w:rPr>
          <w:rFonts w:ascii="Times New Roman" w:hAnsi="Times New Roman" w:cs="Times New Roman"/>
          <w:spacing w:val="-9"/>
        </w:rPr>
        <w:t xml:space="preserve"> </w:t>
      </w:r>
      <w:r w:rsidRPr="00D049E1">
        <w:rPr>
          <w:rFonts w:ascii="Times New Roman" w:hAnsi="Times New Roman" w:cs="Times New Roman"/>
        </w:rPr>
        <w:t>to</w:t>
      </w:r>
      <w:r w:rsidRPr="00D049E1">
        <w:rPr>
          <w:rFonts w:ascii="Times New Roman" w:hAnsi="Times New Roman" w:cs="Times New Roman"/>
          <w:spacing w:val="-9"/>
        </w:rPr>
        <w:t xml:space="preserve"> </w:t>
      </w:r>
      <w:r w:rsidRPr="00D049E1">
        <w:rPr>
          <w:rFonts w:ascii="Times New Roman" w:hAnsi="Times New Roman" w:cs="Times New Roman"/>
        </w:rPr>
        <w:t>use</w:t>
      </w:r>
      <w:r w:rsidRPr="00D049E1">
        <w:rPr>
          <w:rFonts w:ascii="Times New Roman" w:hAnsi="Times New Roman" w:cs="Times New Roman"/>
          <w:spacing w:val="-9"/>
        </w:rPr>
        <w:t xml:space="preserve"> </w:t>
      </w:r>
      <w:r w:rsidRPr="00D049E1">
        <w:rPr>
          <w:rFonts w:ascii="Times New Roman" w:hAnsi="Times New Roman" w:cs="Times New Roman"/>
        </w:rPr>
        <w:t>gearing</w:t>
      </w:r>
      <w:r w:rsidRPr="00D049E1">
        <w:rPr>
          <w:rFonts w:ascii="Times New Roman" w:hAnsi="Times New Roman" w:cs="Times New Roman"/>
          <w:spacing w:val="-9"/>
        </w:rPr>
        <w:t xml:space="preserve"> </w:t>
      </w:r>
      <w:r w:rsidRPr="00D049E1">
        <w:rPr>
          <w:rFonts w:ascii="Times New Roman" w:hAnsi="Times New Roman" w:cs="Times New Roman"/>
        </w:rPr>
        <w:t>(Myers,</w:t>
      </w:r>
      <w:r w:rsidRPr="00D049E1">
        <w:rPr>
          <w:rFonts w:ascii="Times New Roman" w:hAnsi="Times New Roman" w:cs="Times New Roman"/>
          <w:spacing w:val="-11"/>
        </w:rPr>
        <w:t xml:space="preserve"> </w:t>
      </w:r>
      <w:r w:rsidRPr="00D049E1">
        <w:rPr>
          <w:rFonts w:ascii="Times New Roman" w:hAnsi="Times New Roman" w:cs="Times New Roman"/>
        </w:rPr>
        <w:t>1977)</w:t>
      </w:r>
      <w:r w:rsidRPr="00D049E1">
        <w:rPr>
          <w:rFonts w:ascii="Times New Roman" w:hAnsi="Times New Roman" w:cs="Times New Roman"/>
          <w:spacing w:val="-8"/>
        </w:rPr>
        <w:t xml:space="preserve"> </w:t>
      </w:r>
      <w:r w:rsidRPr="00D049E1">
        <w:rPr>
          <w:rFonts w:ascii="Times New Roman" w:hAnsi="Times New Roman" w:cs="Times New Roman"/>
        </w:rPr>
        <w:t>because</w:t>
      </w:r>
      <w:r w:rsidRPr="00D049E1">
        <w:rPr>
          <w:rFonts w:ascii="Times New Roman" w:hAnsi="Times New Roman" w:cs="Times New Roman"/>
          <w:spacing w:val="-11"/>
        </w:rPr>
        <w:t xml:space="preserve"> </w:t>
      </w:r>
      <w:r w:rsidRPr="00D049E1">
        <w:rPr>
          <w:rFonts w:ascii="Times New Roman" w:hAnsi="Times New Roman" w:cs="Times New Roman"/>
        </w:rPr>
        <w:t>of</w:t>
      </w:r>
      <w:r w:rsidRPr="00D049E1">
        <w:rPr>
          <w:rFonts w:ascii="Times New Roman" w:hAnsi="Times New Roman" w:cs="Times New Roman"/>
          <w:spacing w:val="-8"/>
        </w:rPr>
        <w:t xml:space="preserve"> </w:t>
      </w:r>
      <w:r w:rsidRPr="00D049E1">
        <w:rPr>
          <w:rFonts w:ascii="Times New Roman" w:hAnsi="Times New Roman" w:cs="Times New Roman"/>
        </w:rPr>
        <w:t>its</w:t>
      </w:r>
      <w:r w:rsidRPr="00D049E1">
        <w:rPr>
          <w:rFonts w:ascii="Times New Roman" w:hAnsi="Times New Roman" w:cs="Times New Roman"/>
          <w:spacing w:val="-8"/>
        </w:rPr>
        <w:t xml:space="preserve"> </w:t>
      </w:r>
      <w:r w:rsidRPr="00D049E1">
        <w:rPr>
          <w:rFonts w:ascii="Times New Roman" w:hAnsi="Times New Roman" w:cs="Times New Roman"/>
        </w:rPr>
        <w:t>ability</w:t>
      </w:r>
      <w:r w:rsidRPr="00D049E1">
        <w:rPr>
          <w:rFonts w:ascii="Times New Roman" w:hAnsi="Times New Roman" w:cs="Times New Roman"/>
          <w:spacing w:val="-10"/>
        </w:rPr>
        <w:t xml:space="preserve"> </w:t>
      </w:r>
      <w:r w:rsidRPr="00D049E1">
        <w:rPr>
          <w:rFonts w:ascii="Times New Roman" w:hAnsi="Times New Roman" w:cs="Times New Roman"/>
        </w:rPr>
        <w:t>to</w:t>
      </w:r>
      <w:r w:rsidRPr="00D049E1">
        <w:rPr>
          <w:rFonts w:ascii="Times New Roman" w:hAnsi="Times New Roman" w:cs="Times New Roman"/>
          <w:spacing w:val="-9"/>
        </w:rPr>
        <w:t xml:space="preserve"> </w:t>
      </w:r>
      <w:r w:rsidRPr="00D049E1">
        <w:rPr>
          <w:rFonts w:ascii="Times New Roman" w:hAnsi="Times New Roman" w:cs="Times New Roman"/>
        </w:rPr>
        <w:t>decrease</w:t>
      </w:r>
      <w:r w:rsidRPr="00D049E1">
        <w:rPr>
          <w:rFonts w:ascii="Times New Roman" w:hAnsi="Times New Roman" w:cs="Times New Roman"/>
          <w:spacing w:val="-9"/>
        </w:rPr>
        <w:t xml:space="preserve"> </w:t>
      </w:r>
      <w:r w:rsidRPr="00D049E1">
        <w:rPr>
          <w:rFonts w:ascii="Times New Roman" w:hAnsi="Times New Roman" w:cs="Times New Roman"/>
        </w:rPr>
        <w:t>taxes,</w:t>
      </w:r>
      <w:r w:rsidRPr="00D049E1">
        <w:rPr>
          <w:rFonts w:ascii="Times New Roman" w:hAnsi="Times New Roman" w:cs="Times New Roman"/>
          <w:spacing w:val="-11"/>
        </w:rPr>
        <w:t xml:space="preserve"> </w:t>
      </w:r>
      <w:r w:rsidRPr="00D049E1">
        <w:rPr>
          <w:rFonts w:ascii="Times New Roman" w:hAnsi="Times New Roman" w:cs="Times New Roman"/>
        </w:rPr>
        <w:t>increase profits and reduce agency costs.</w:t>
      </w:r>
    </w:p>
    <w:p w14:paraId="71DD0935" w14:textId="1ED95145" w:rsidR="00D049E1" w:rsidRPr="00D049E1" w:rsidRDefault="00D049E1" w:rsidP="00D049E1">
      <w:pPr>
        <w:pStyle w:val="ListParagraph"/>
        <w:numPr>
          <w:ilvl w:val="0"/>
          <w:numId w:val="1"/>
        </w:numPr>
        <w:tabs>
          <w:tab w:val="left" w:pos="885"/>
        </w:tabs>
        <w:spacing w:before="160" w:line="360" w:lineRule="auto"/>
        <w:ind w:right="159"/>
        <w:rPr>
          <w:rFonts w:ascii="Times New Roman" w:hAnsi="Times New Roman" w:cs="Times New Roman"/>
        </w:rPr>
      </w:pPr>
      <w:r w:rsidRPr="00D049E1">
        <w:rPr>
          <w:rFonts w:ascii="Times New Roman" w:hAnsi="Times New Roman" w:cs="Times New Roman"/>
        </w:rPr>
        <w:t>Corporate tax might lead to the use of only debt instead of equity (Modigliani &amp; Miller, 1963).</w:t>
      </w:r>
      <w:r w:rsidRPr="00D049E1">
        <w:rPr>
          <w:rFonts w:ascii="Times New Roman" w:hAnsi="Times New Roman" w:cs="Times New Roman"/>
          <w:spacing w:val="-5"/>
        </w:rPr>
        <w:t xml:space="preserve"> </w:t>
      </w:r>
      <w:r w:rsidRPr="00D049E1">
        <w:rPr>
          <w:rFonts w:ascii="Times New Roman" w:hAnsi="Times New Roman" w:cs="Times New Roman"/>
        </w:rPr>
        <w:t>The</w:t>
      </w:r>
      <w:r w:rsidRPr="00D049E1">
        <w:rPr>
          <w:rFonts w:ascii="Times New Roman" w:hAnsi="Times New Roman" w:cs="Times New Roman"/>
          <w:spacing w:val="-5"/>
        </w:rPr>
        <w:t xml:space="preserve"> </w:t>
      </w:r>
      <w:r w:rsidRPr="00D049E1">
        <w:rPr>
          <w:rFonts w:ascii="Times New Roman" w:hAnsi="Times New Roman" w:cs="Times New Roman"/>
        </w:rPr>
        <w:t>firm</w:t>
      </w:r>
      <w:r w:rsidRPr="00D049E1">
        <w:rPr>
          <w:rFonts w:ascii="Times New Roman" w:hAnsi="Times New Roman" w:cs="Times New Roman"/>
          <w:spacing w:val="-1"/>
        </w:rPr>
        <w:t xml:space="preserve"> </w:t>
      </w:r>
      <w:r w:rsidRPr="00D049E1">
        <w:rPr>
          <w:rFonts w:ascii="Times New Roman" w:hAnsi="Times New Roman" w:cs="Times New Roman"/>
        </w:rPr>
        <w:t>issuing</w:t>
      </w:r>
      <w:r w:rsidRPr="00D049E1">
        <w:rPr>
          <w:rFonts w:ascii="Times New Roman" w:hAnsi="Times New Roman" w:cs="Times New Roman"/>
          <w:spacing w:val="-3"/>
        </w:rPr>
        <w:t xml:space="preserve"> </w:t>
      </w:r>
      <w:r w:rsidRPr="00D049E1">
        <w:rPr>
          <w:rFonts w:ascii="Times New Roman" w:hAnsi="Times New Roman" w:cs="Times New Roman"/>
        </w:rPr>
        <w:t>debt</w:t>
      </w:r>
      <w:r w:rsidRPr="00D049E1">
        <w:rPr>
          <w:rFonts w:ascii="Times New Roman" w:hAnsi="Times New Roman" w:cs="Times New Roman"/>
          <w:spacing w:val="-3"/>
        </w:rPr>
        <w:t xml:space="preserve"> </w:t>
      </w:r>
      <w:r w:rsidRPr="00D049E1">
        <w:rPr>
          <w:rFonts w:ascii="Times New Roman" w:hAnsi="Times New Roman" w:cs="Times New Roman"/>
        </w:rPr>
        <w:t>will</w:t>
      </w:r>
      <w:r w:rsidRPr="00D049E1">
        <w:rPr>
          <w:rFonts w:ascii="Times New Roman" w:hAnsi="Times New Roman" w:cs="Times New Roman"/>
          <w:spacing w:val="-2"/>
        </w:rPr>
        <w:t xml:space="preserve"> </w:t>
      </w:r>
      <w:r w:rsidRPr="00D049E1">
        <w:rPr>
          <w:rFonts w:ascii="Times New Roman" w:hAnsi="Times New Roman" w:cs="Times New Roman"/>
        </w:rPr>
        <w:t>benefit</w:t>
      </w:r>
      <w:r w:rsidRPr="00D049E1">
        <w:rPr>
          <w:rFonts w:ascii="Times New Roman" w:hAnsi="Times New Roman" w:cs="Times New Roman"/>
          <w:spacing w:val="-3"/>
        </w:rPr>
        <w:t xml:space="preserve"> </w:t>
      </w:r>
      <w:r w:rsidRPr="00D049E1">
        <w:rPr>
          <w:rFonts w:ascii="Times New Roman" w:hAnsi="Times New Roman" w:cs="Times New Roman"/>
        </w:rPr>
        <w:t>of</w:t>
      </w:r>
      <w:r w:rsidRPr="00D049E1">
        <w:rPr>
          <w:rFonts w:ascii="Times New Roman" w:hAnsi="Times New Roman" w:cs="Times New Roman"/>
          <w:spacing w:val="-2"/>
        </w:rPr>
        <w:t xml:space="preserve"> </w:t>
      </w:r>
      <w:r w:rsidRPr="00D049E1">
        <w:rPr>
          <w:rFonts w:ascii="Times New Roman" w:hAnsi="Times New Roman" w:cs="Times New Roman"/>
        </w:rPr>
        <w:t>a</w:t>
      </w:r>
      <w:r w:rsidRPr="00D049E1">
        <w:rPr>
          <w:rFonts w:ascii="Times New Roman" w:hAnsi="Times New Roman" w:cs="Times New Roman"/>
          <w:spacing w:val="-2"/>
        </w:rPr>
        <w:t xml:space="preserve"> </w:t>
      </w:r>
      <w:r w:rsidRPr="00D049E1">
        <w:rPr>
          <w:rFonts w:ascii="Times New Roman" w:hAnsi="Times New Roman" w:cs="Times New Roman"/>
        </w:rPr>
        <w:t>tax</w:t>
      </w:r>
      <w:r w:rsidRPr="00D049E1">
        <w:rPr>
          <w:rFonts w:ascii="Times New Roman" w:hAnsi="Times New Roman" w:cs="Times New Roman"/>
          <w:spacing w:val="-4"/>
        </w:rPr>
        <w:t xml:space="preserve"> </w:t>
      </w:r>
      <w:r w:rsidRPr="00D049E1">
        <w:rPr>
          <w:rFonts w:ascii="Times New Roman" w:hAnsi="Times New Roman" w:cs="Times New Roman"/>
        </w:rPr>
        <w:t>shield</w:t>
      </w:r>
      <w:r w:rsidRPr="00D049E1">
        <w:rPr>
          <w:rFonts w:ascii="Times New Roman" w:hAnsi="Times New Roman" w:cs="Times New Roman"/>
          <w:spacing w:val="-2"/>
        </w:rPr>
        <w:t xml:space="preserve"> </w:t>
      </w:r>
      <w:r w:rsidRPr="00D049E1">
        <w:rPr>
          <w:rFonts w:ascii="Times New Roman" w:hAnsi="Times New Roman" w:cs="Times New Roman"/>
        </w:rPr>
        <w:t>because</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interest</w:t>
      </w:r>
      <w:r w:rsidRPr="00D049E1">
        <w:rPr>
          <w:rFonts w:ascii="Times New Roman" w:hAnsi="Times New Roman" w:cs="Times New Roman"/>
          <w:spacing w:val="-3"/>
        </w:rPr>
        <w:t xml:space="preserve"> </w:t>
      </w:r>
      <w:r w:rsidRPr="00D049E1">
        <w:rPr>
          <w:rFonts w:ascii="Times New Roman" w:hAnsi="Times New Roman" w:cs="Times New Roman"/>
        </w:rPr>
        <w:t>expenses</w:t>
      </w:r>
      <w:r w:rsidRPr="00D049E1">
        <w:rPr>
          <w:rFonts w:ascii="Times New Roman" w:hAnsi="Times New Roman" w:cs="Times New Roman"/>
          <w:spacing w:val="-1"/>
        </w:rPr>
        <w:t xml:space="preserve"> </w:t>
      </w:r>
      <w:r w:rsidRPr="00D049E1">
        <w:rPr>
          <w:rFonts w:ascii="Times New Roman" w:hAnsi="Times New Roman" w:cs="Times New Roman"/>
        </w:rPr>
        <w:t>are tax deductible. It is not the case for dividends, issuing equity is usually more of a burden for the firm, but Miller (1977) suggests personal tax might mitigate that. Anyhow, the higher tax is for the firm, the more likely the manager is to choose debt over equity.</w:t>
      </w:r>
    </w:p>
    <w:p w14:paraId="5B51F102" w14:textId="505C022F" w:rsidR="00D049E1" w:rsidRPr="00D049E1" w:rsidRDefault="00D049E1" w:rsidP="00D049E1">
      <w:pPr>
        <w:pStyle w:val="ListParagraph"/>
        <w:numPr>
          <w:ilvl w:val="0"/>
          <w:numId w:val="1"/>
        </w:numPr>
        <w:tabs>
          <w:tab w:val="left" w:pos="885"/>
        </w:tabs>
        <w:spacing w:line="360" w:lineRule="auto"/>
        <w:rPr>
          <w:rFonts w:ascii="Times New Roman" w:hAnsi="Times New Roman" w:cs="Times New Roman"/>
        </w:rPr>
      </w:pP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market</w:t>
      </w:r>
      <w:r w:rsidRPr="00D049E1">
        <w:rPr>
          <w:rFonts w:ascii="Times New Roman" w:hAnsi="Times New Roman" w:cs="Times New Roman"/>
          <w:spacing w:val="-7"/>
        </w:rPr>
        <w:t xml:space="preserve"> </w:t>
      </w:r>
      <w:r w:rsidRPr="00D049E1">
        <w:rPr>
          <w:rFonts w:ascii="Times New Roman" w:hAnsi="Times New Roman" w:cs="Times New Roman"/>
        </w:rPr>
        <w:t>often</w:t>
      </w:r>
      <w:r w:rsidRPr="00D049E1">
        <w:rPr>
          <w:rFonts w:ascii="Times New Roman" w:hAnsi="Times New Roman" w:cs="Times New Roman"/>
          <w:spacing w:val="-7"/>
        </w:rPr>
        <w:t xml:space="preserve"> </w:t>
      </w:r>
      <w:r w:rsidRPr="00D049E1">
        <w:rPr>
          <w:rFonts w:ascii="Times New Roman" w:hAnsi="Times New Roman" w:cs="Times New Roman"/>
        </w:rPr>
        <w:t>reacts</w:t>
      </w:r>
      <w:r w:rsidRPr="00D049E1">
        <w:rPr>
          <w:rFonts w:ascii="Times New Roman" w:hAnsi="Times New Roman" w:cs="Times New Roman"/>
          <w:spacing w:val="-6"/>
        </w:rPr>
        <w:t xml:space="preserve"> </w:t>
      </w:r>
      <w:r w:rsidRPr="00D049E1">
        <w:rPr>
          <w:rFonts w:ascii="Times New Roman" w:hAnsi="Times New Roman" w:cs="Times New Roman"/>
        </w:rPr>
        <w:t>positively</w:t>
      </w:r>
      <w:r w:rsidRPr="00D049E1">
        <w:rPr>
          <w:rFonts w:ascii="Times New Roman" w:hAnsi="Times New Roman" w:cs="Times New Roman"/>
          <w:spacing w:val="-7"/>
        </w:rPr>
        <w:t xml:space="preserve"> </w:t>
      </w:r>
      <w:r w:rsidRPr="00D049E1">
        <w:rPr>
          <w:rFonts w:ascii="Times New Roman" w:hAnsi="Times New Roman" w:cs="Times New Roman"/>
        </w:rPr>
        <w:t>to</w:t>
      </w:r>
      <w:r w:rsidRPr="00D049E1">
        <w:rPr>
          <w:rFonts w:ascii="Times New Roman" w:hAnsi="Times New Roman" w:cs="Times New Roman"/>
          <w:spacing w:val="-7"/>
        </w:rPr>
        <w:t xml:space="preserve"> </w:t>
      </w:r>
      <w:r w:rsidRPr="00D049E1">
        <w:rPr>
          <w:rFonts w:ascii="Times New Roman" w:hAnsi="Times New Roman" w:cs="Times New Roman"/>
        </w:rPr>
        <w:t>news</w:t>
      </w:r>
      <w:r w:rsidRPr="00D049E1">
        <w:rPr>
          <w:rFonts w:ascii="Times New Roman" w:hAnsi="Times New Roman" w:cs="Times New Roman"/>
          <w:spacing w:val="-6"/>
        </w:rPr>
        <w:t xml:space="preserve"> </w:t>
      </w:r>
      <w:r w:rsidRPr="00D049E1">
        <w:rPr>
          <w:rFonts w:ascii="Times New Roman" w:hAnsi="Times New Roman" w:cs="Times New Roman"/>
        </w:rPr>
        <w:t>about</w:t>
      </w:r>
      <w:r w:rsidRPr="00D049E1">
        <w:rPr>
          <w:rFonts w:ascii="Times New Roman" w:hAnsi="Times New Roman" w:cs="Times New Roman"/>
          <w:spacing w:val="-7"/>
        </w:rPr>
        <w:t xml:space="preserve"> </w:t>
      </w:r>
      <w:r w:rsidRPr="00D049E1">
        <w:rPr>
          <w:rFonts w:ascii="Times New Roman" w:hAnsi="Times New Roman" w:cs="Times New Roman"/>
        </w:rPr>
        <w:t>debt</w:t>
      </w:r>
      <w:r w:rsidRPr="00D049E1">
        <w:rPr>
          <w:rFonts w:ascii="Times New Roman" w:hAnsi="Times New Roman" w:cs="Times New Roman"/>
          <w:spacing w:val="-7"/>
        </w:rPr>
        <w:t xml:space="preserve"> </w:t>
      </w:r>
      <w:r w:rsidRPr="00D049E1">
        <w:rPr>
          <w:rFonts w:ascii="Times New Roman" w:hAnsi="Times New Roman" w:cs="Times New Roman"/>
        </w:rPr>
        <w:t>increasing.</w:t>
      </w:r>
      <w:r w:rsidRPr="00D049E1">
        <w:rPr>
          <w:rFonts w:ascii="Times New Roman" w:hAnsi="Times New Roman" w:cs="Times New Roman"/>
          <w:spacing w:val="-6"/>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firm</w:t>
      </w:r>
      <w:r w:rsidRPr="00D049E1">
        <w:rPr>
          <w:rFonts w:ascii="Times New Roman" w:hAnsi="Times New Roman" w:cs="Times New Roman"/>
          <w:spacing w:val="-8"/>
        </w:rPr>
        <w:t xml:space="preserve"> </w:t>
      </w:r>
      <w:r w:rsidRPr="00D049E1">
        <w:rPr>
          <w:rFonts w:ascii="Times New Roman" w:hAnsi="Times New Roman" w:cs="Times New Roman"/>
        </w:rPr>
        <w:t>issuing</w:t>
      </w:r>
      <w:r w:rsidRPr="00D049E1">
        <w:rPr>
          <w:rFonts w:ascii="Times New Roman" w:hAnsi="Times New Roman" w:cs="Times New Roman"/>
          <w:spacing w:val="-8"/>
        </w:rPr>
        <w:t xml:space="preserve"> </w:t>
      </w:r>
      <w:r w:rsidRPr="00D049E1">
        <w:rPr>
          <w:rFonts w:ascii="Times New Roman" w:hAnsi="Times New Roman" w:cs="Times New Roman"/>
        </w:rPr>
        <w:t>debt</w:t>
      </w:r>
      <w:r w:rsidRPr="00D049E1">
        <w:rPr>
          <w:rFonts w:ascii="Times New Roman" w:hAnsi="Times New Roman" w:cs="Times New Roman"/>
          <w:spacing w:val="-7"/>
        </w:rPr>
        <w:t xml:space="preserve"> </w:t>
      </w:r>
      <w:r w:rsidRPr="00D049E1">
        <w:rPr>
          <w:rFonts w:ascii="Times New Roman" w:hAnsi="Times New Roman" w:cs="Times New Roman"/>
        </w:rPr>
        <w:t xml:space="preserve">is </w:t>
      </w:r>
      <w:proofErr w:type="spellStart"/>
      <w:r w:rsidRPr="00D049E1">
        <w:rPr>
          <w:rFonts w:ascii="Times New Roman" w:hAnsi="Times New Roman" w:cs="Times New Roman"/>
        </w:rPr>
        <w:t>signalling</w:t>
      </w:r>
      <w:proofErr w:type="spellEnd"/>
      <w:r w:rsidRPr="00D049E1">
        <w:rPr>
          <w:rFonts w:ascii="Times New Roman" w:hAnsi="Times New Roman" w:cs="Times New Roman"/>
          <w:spacing w:val="-3"/>
        </w:rPr>
        <w:t xml:space="preserve"> </w:t>
      </w:r>
      <w:r w:rsidRPr="00D049E1">
        <w:rPr>
          <w:rFonts w:ascii="Times New Roman" w:hAnsi="Times New Roman" w:cs="Times New Roman"/>
        </w:rPr>
        <w:t>to</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market</w:t>
      </w:r>
      <w:r w:rsidRPr="00D049E1">
        <w:rPr>
          <w:rFonts w:ascii="Times New Roman" w:hAnsi="Times New Roman" w:cs="Times New Roman"/>
          <w:spacing w:val="-4"/>
        </w:rPr>
        <w:t xml:space="preserve"> </w:t>
      </w:r>
      <w:r w:rsidRPr="00D049E1">
        <w:rPr>
          <w:rFonts w:ascii="Times New Roman" w:hAnsi="Times New Roman" w:cs="Times New Roman"/>
        </w:rPr>
        <w:t>their</w:t>
      </w:r>
      <w:r w:rsidRPr="00D049E1">
        <w:rPr>
          <w:rFonts w:ascii="Times New Roman" w:hAnsi="Times New Roman" w:cs="Times New Roman"/>
          <w:spacing w:val="-3"/>
        </w:rPr>
        <w:t xml:space="preserve"> </w:t>
      </w:r>
      <w:r w:rsidRPr="00D049E1">
        <w:rPr>
          <w:rFonts w:ascii="Times New Roman" w:hAnsi="Times New Roman" w:cs="Times New Roman"/>
        </w:rPr>
        <w:t>ability</w:t>
      </w:r>
      <w:r w:rsidRPr="00D049E1">
        <w:rPr>
          <w:rFonts w:ascii="Times New Roman" w:hAnsi="Times New Roman" w:cs="Times New Roman"/>
          <w:spacing w:val="-3"/>
        </w:rPr>
        <w:t xml:space="preserve"> </w:t>
      </w:r>
      <w:r w:rsidRPr="00D049E1">
        <w:rPr>
          <w:rFonts w:ascii="Times New Roman" w:hAnsi="Times New Roman" w:cs="Times New Roman"/>
        </w:rPr>
        <w:t>to support</w:t>
      </w:r>
      <w:r w:rsidRPr="00D049E1">
        <w:rPr>
          <w:rFonts w:ascii="Times New Roman" w:hAnsi="Times New Roman" w:cs="Times New Roman"/>
          <w:spacing w:val="-4"/>
        </w:rPr>
        <w:t xml:space="preserve"> </w:t>
      </w:r>
      <w:r w:rsidRPr="00D049E1">
        <w:rPr>
          <w:rFonts w:ascii="Times New Roman" w:hAnsi="Times New Roman" w:cs="Times New Roman"/>
        </w:rPr>
        <w:t>gearing</w:t>
      </w:r>
      <w:r w:rsidRPr="00D049E1">
        <w:rPr>
          <w:rFonts w:ascii="Times New Roman" w:hAnsi="Times New Roman" w:cs="Times New Roman"/>
          <w:spacing w:val="-3"/>
        </w:rPr>
        <w:t xml:space="preserve"> </w:t>
      </w:r>
      <w:r w:rsidRPr="00D049E1">
        <w:rPr>
          <w:rFonts w:ascii="Times New Roman" w:hAnsi="Times New Roman" w:cs="Times New Roman"/>
        </w:rPr>
        <w:t>and</w:t>
      </w:r>
      <w:r w:rsidRPr="00D049E1">
        <w:rPr>
          <w:rFonts w:ascii="Times New Roman" w:hAnsi="Times New Roman" w:cs="Times New Roman"/>
          <w:spacing w:val="-3"/>
        </w:rPr>
        <w:t xml:space="preserve"> </w:t>
      </w:r>
      <w:r w:rsidRPr="00D049E1">
        <w:rPr>
          <w:rFonts w:ascii="Times New Roman" w:hAnsi="Times New Roman" w:cs="Times New Roman"/>
        </w:rPr>
        <w:t>that</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investment</w:t>
      </w:r>
      <w:r w:rsidRPr="00D049E1">
        <w:rPr>
          <w:rFonts w:ascii="Times New Roman" w:hAnsi="Times New Roman" w:cs="Times New Roman"/>
          <w:spacing w:val="-3"/>
        </w:rPr>
        <w:t xml:space="preserve"> </w:t>
      </w:r>
      <w:r w:rsidRPr="00D049E1">
        <w:rPr>
          <w:rFonts w:ascii="Times New Roman" w:hAnsi="Times New Roman" w:cs="Times New Roman"/>
        </w:rPr>
        <w:t>financed will increase operating performance (Ross, 1977 and Smith, 1986). However, equity signals bad</w:t>
      </w:r>
      <w:r w:rsidRPr="00D049E1">
        <w:rPr>
          <w:rFonts w:ascii="Times New Roman" w:hAnsi="Times New Roman" w:cs="Times New Roman"/>
          <w:spacing w:val="-1"/>
        </w:rPr>
        <w:t xml:space="preserve"> </w:t>
      </w:r>
      <w:r w:rsidRPr="00D049E1">
        <w:rPr>
          <w:rFonts w:ascii="Times New Roman" w:hAnsi="Times New Roman" w:cs="Times New Roman"/>
        </w:rPr>
        <w:t>news to the</w:t>
      </w:r>
      <w:r w:rsidRPr="00D049E1">
        <w:rPr>
          <w:rFonts w:ascii="Times New Roman" w:hAnsi="Times New Roman" w:cs="Times New Roman"/>
          <w:spacing w:val="-2"/>
        </w:rPr>
        <w:t xml:space="preserve"> </w:t>
      </w:r>
      <w:r w:rsidRPr="00D049E1">
        <w:rPr>
          <w:rFonts w:ascii="Times New Roman" w:hAnsi="Times New Roman" w:cs="Times New Roman"/>
        </w:rPr>
        <w:t>market</w:t>
      </w:r>
      <w:r w:rsidRPr="00D049E1">
        <w:rPr>
          <w:rFonts w:ascii="Times New Roman" w:hAnsi="Times New Roman" w:cs="Times New Roman"/>
          <w:spacing w:val="-1"/>
        </w:rPr>
        <w:t xml:space="preserve"> </w:t>
      </w:r>
      <w:r w:rsidRPr="00D049E1">
        <w:rPr>
          <w:rFonts w:ascii="Times New Roman" w:hAnsi="Times New Roman" w:cs="Times New Roman"/>
        </w:rPr>
        <w:t>about</w:t>
      </w:r>
      <w:r w:rsidRPr="00D049E1">
        <w:rPr>
          <w:rFonts w:ascii="Times New Roman" w:hAnsi="Times New Roman" w:cs="Times New Roman"/>
          <w:spacing w:val="-2"/>
        </w:rPr>
        <w:t xml:space="preserve"> </w:t>
      </w:r>
      <w:r w:rsidRPr="00D049E1">
        <w:rPr>
          <w:rFonts w:ascii="Times New Roman" w:hAnsi="Times New Roman" w:cs="Times New Roman"/>
        </w:rPr>
        <w:t>credit</w:t>
      </w:r>
      <w:r w:rsidRPr="00D049E1">
        <w:rPr>
          <w:rFonts w:ascii="Times New Roman" w:hAnsi="Times New Roman" w:cs="Times New Roman"/>
          <w:spacing w:val="-1"/>
        </w:rPr>
        <w:t xml:space="preserve"> </w:t>
      </w:r>
      <w:r w:rsidRPr="00D049E1">
        <w:rPr>
          <w:rFonts w:ascii="Times New Roman" w:hAnsi="Times New Roman" w:cs="Times New Roman"/>
        </w:rPr>
        <w:t>capacity</w:t>
      </w:r>
      <w:r w:rsidRPr="00D049E1">
        <w:rPr>
          <w:rFonts w:ascii="Times New Roman" w:hAnsi="Times New Roman" w:cs="Times New Roman"/>
          <w:spacing w:val="-2"/>
        </w:rPr>
        <w:t xml:space="preserve"> </w:t>
      </w:r>
      <w:r w:rsidRPr="00D049E1">
        <w:rPr>
          <w:rFonts w:ascii="Times New Roman" w:hAnsi="Times New Roman" w:cs="Times New Roman"/>
        </w:rPr>
        <w:t>and the value</w:t>
      </w:r>
      <w:r w:rsidRPr="00D049E1">
        <w:rPr>
          <w:rFonts w:ascii="Times New Roman" w:hAnsi="Times New Roman" w:cs="Times New Roman"/>
          <w:spacing w:val="-2"/>
        </w:rPr>
        <w:t xml:space="preserve"> </w:t>
      </w:r>
      <w:r w:rsidRPr="00D049E1">
        <w:rPr>
          <w:rFonts w:ascii="Times New Roman" w:hAnsi="Times New Roman" w:cs="Times New Roman"/>
        </w:rPr>
        <w:t>of the</w:t>
      </w:r>
      <w:r w:rsidRPr="00D049E1">
        <w:rPr>
          <w:rFonts w:ascii="Times New Roman" w:hAnsi="Times New Roman" w:cs="Times New Roman"/>
          <w:spacing w:val="-1"/>
        </w:rPr>
        <w:t xml:space="preserve"> </w:t>
      </w:r>
      <w:r w:rsidRPr="00D049E1">
        <w:rPr>
          <w:rFonts w:ascii="Times New Roman" w:hAnsi="Times New Roman" w:cs="Times New Roman"/>
        </w:rPr>
        <w:t>investment</w:t>
      </w:r>
      <w:r w:rsidRPr="00D049E1">
        <w:rPr>
          <w:rFonts w:ascii="Times New Roman" w:hAnsi="Times New Roman" w:cs="Times New Roman"/>
          <w:spacing w:val="-2"/>
        </w:rPr>
        <w:t xml:space="preserve"> </w:t>
      </w:r>
      <w:r w:rsidRPr="00D049E1">
        <w:rPr>
          <w:rFonts w:ascii="Times New Roman" w:hAnsi="Times New Roman" w:cs="Times New Roman"/>
        </w:rPr>
        <w:t>the firm seeks to undertake.</w:t>
      </w:r>
    </w:p>
    <w:p w14:paraId="7197B97B" w14:textId="22D82E95" w:rsidR="00D049E1" w:rsidRPr="00D049E1" w:rsidRDefault="00D049E1" w:rsidP="00D049E1">
      <w:pPr>
        <w:pStyle w:val="ListParagraph"/>
        <w:numPr>
          <w:ilvl w:val="0"/>
          <w:numId w:val="1"/>
        </w:numPr>
        <w:tabs>
          <w:tab w:val="left" w:pos="885"/>
        </w:tabs>
        <w:spacing w:line="360" w:lineRule="auto"/>
        <w:ind w:right="162"/>
        <w:rPr>
          <w:rFonts w:ascii="Times New Roman" w:hAnsi="Times New Roman" w:cs="Times New Roman"/>
        </w:rPr>
      </w:pPr>
      <w:r w:rsidRPr="00D049E1">
        <w:rPr>
          <w:rFonts w:ascii="Times New Roman" w:hAnsi="Times New Roman" w:cs="Times New Roman"/>
        </w:rPr>
        <w:t>Ownership and control of the firm is subject to less agency costs with debt financing (Jensen &amp; Meckling, 1976</w:t>
      </w:r>
      <w:r w:rsidRPr="00D049E1">
        <w:rPr>
          <w:rFonts w:ascii="Times New Roman" w:hAnsi="Times New Roman" w:cs="Times New Roman"/>
          <w:spacing w:val="-1"/>
        </w:rPr>
        <w:t xml:space="preserve"> </w:t>
      </w:r>
      <w:r w:rsidRPr="00D049E1">
        <w:rPr>
          <w:rFonts w:ascii="Times New Roman" w:hAnsi="Times New Roman" w:cs="Times New Roman"/>
        </w:rPr>
        <w:t xml:space="preserve">and Jensen, 1986). By issuing debt, the firm increases their list of creditors without giving away voting rights, avoiding dispersion of ownership. Debt financed investments, constraints the manager performance to direct resources accordingly to meet payments due to bondholders. He is subject to a higher level of monitoring and has less cash available to pursue divergent objectives such as empire </w:t>
      </w:r>
      <w:r w:rsidRPr="00D049E1">
        <w:rPr>
          <w:rFonts w:ascii="Times New Roman" w:hAnsi="Times New Roman" w:cs="Times New Roman"/>
          <w:spacing w:val="-2"/>
        </w:rPr>
        <w:t>building.</w:t>
      </w:r>
    </w:p>
    <w:p w14:paraId="10377824" w14:textId="77777777" w:rsidR="00D049E1" w:rsidRDefault="00D049E1">
      <w:pPr>
        <w:spacing w:line="360" w:lineRule="auto"/>
        <w:jc w:val="both"/>
        <w:rPr>
          <w:rFonts w:ascii="Times New Roman" w:hAnsi="Times New Roman" w:cs="Times New Roman"/>
          <w:sz w:val="20"/>
        </w:rPr>
      </w:pPr>
    </w:p>
    <w:p w14:paraId="0D0916F3" w14:textId="634FB3BB" w:rsidR="00D049E1" w:rsidRDefault="00D049E1">
      <w:pPr>
        <w:spacing w:line="360" w:lineRule="auto"/>
        <w:jc w:val="both"/>
        <w:rPr>
          <w:rFonts w:ascii="Times New Roman" w:hAnsi="Times New Roman" w:cs="Times New Roman"/>
          <w:sz w:val="20"/>
        </w:rPr>
      </w:pPr>
    </w:p>
    <w:p w14:paraId="24D74872" w14:textId="03AEF6A9" w:rsidR="00D049E1" w:rsidRDefault="00D049E1">
      <w:pPr>
        <w:spacing w:line="360" w:lineRule="auto"/>
        <w:jc w:val="both"/>
        <w:rPr>
          <w:rFonts w:ascii="Times New Roman" w:hAnsi="Times New Roman" w:cs="Times New Roman"/>
          <w:sz w:val="20"/>
        </w:rPr>
      </w:pPr>
      <w:r w:rsidRPr="00D049E1">
        <w:rPr>
          <w:rFonts w:ascii="Times New Roman" w:hAnsi="Times New Roman" w:cs="Times New Roman"/>
          <w:noProof/>
          <w:sz w:val="20"/>
        </w:rPr>
        <w:lastRenderedPageBreak/>
        <mc:AlternateContent>
          <mc:Choice Requires="wps">
            <w:drawing>
              <wp:anchor distT="0" distB="0" distL="0" distR="0" simplePos="0" relativeHeight="251671552" behindDoc="0" locked="0" layoutInCell="1" allowOverlap="1" wp14:anchorId="289B7836" wp14:editId="46992A87">
                <wp:simplePos x="0" y="0"/>
                <wp:positionH relativeFrom="page">
                  <wp:posOffset>838835</wp:posOffset>
                </wp:positionH>
                <wp:positionV relativeFrom="paragraph">
                  <wp:posOffset>-507301</wp:posOffset>
                </wp:positionV>
                <wp:extent cx="5876290" cy="2600960"/>
                <wp:effectExtent l="0" t="0" r="10160" b="2794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600960"/>
                        </a:xfrm>
                        <a:prstGeom prst="rect">
                          <a:avLst/>
                        </a:prstGeom>
                        <a:ln w="6095">
                          <a:solidFill>
                            <a:srgbClr val="000000"/>
                          </a:solidFill>
                          <a:prstDash val="solid"/>
                        </a:ln>
                      </wps:spPr>
                      <wps:txbx>
                        <w:txbxContent>
                          <w:p w14:paraId="3B08B114" w14:textId="77777777" w:rsidR="00D049E1" w:rsidRDefault="00D049E1" w:rsidP="00D049E1">
                            <w:pPr>
                              <w:spacing w:before="18"/>
                              <w:ind w:left="108"/>
                              <w:rPr>
                                <w:rFonts w:ascii="Calibri"/>
                                <w:b/>
                              </w:rPr>
                            </w:pPr>
                            <w:r>
                              <w:rPr>
                                <w:rFonts w:ascii="Calibri"/>
                                <w:b/>
                                <w:spacing w:val="-2"/>
                              </w:rPr>
                              <w:t>Comment</w:t>
                            </w:r>
                          </w:p>
                          <w:p w14:paraId="577E285A" w14:textId="77777777" w:rsidR="00D049E1" w:rsidRDefault="00D049E1" w:rsidP="00D049E1">
                            <w:pPr>
                              <w:pStyle w:val="BodyText"/>
                              <w:spacing w:before="28"/>
                              <w:rPr>
                                <w:rFonts w:ascii="Calibri"/>
                                <w:b/>
                              </w:rPr>
                            </w:pPr>
                          </w:p>
                          <w:p w14:paraId="1DDEE79A" w14:textId="77777777" w:rsidR="00D049E1" w:rsidRDefault="00D049E1" w:rsidP="00D049E1">
                            <w:pPr>
                              <w:pStyle w:val="BodyText"/>
                              <w:spacing w:line="360" w:lineRule="auto"/>
                              <w:ind w:left="108" w:right="104"/>
                              <w:jc w:val="both"/>
                            </w:pPr>
                            <w:r>
                              <w:t xml:space="preserve">It is important to note, the downsides that can accompany debt financing. Increasing gearing to benefit from higher tax shield and market </w:t>
                            </w:r>
                            <w:proofErr w:type="spellStart"/>
                            <w:r>
                              <w:t>signalling</w:t>
                            </w:r>
                            <w:proofErr w:type="spellEnd"/>
                            <w:r>
                              <w:t>, leads also to an increase in probability of default. This is the case when the firm raises capital in quantity, with more frequency and at a higher</w:t>
                            </w:r>
                            <w:r>
                              <w:rPr>
                                <w:spacing w:val="-9"/>
                              </w:rPr>
                              <w:t xml:space="preserve"> </w:t>
                            </w:r>
                            <w:r>
                              <w:t>interest</w:t>
                            </w:r>
                            <w:r>
                              <w:rPr>
                                <w:spacing w:val="-9"/>
                              </w:rPr>
                              <w:t xml:space="preserve"> </w:t>
                            </w:r>
                            <w:r>
                              <w:t>rate</w:t>
                            </w:r>
                            <w:r>
                              <w:rPr>
                                <w:spacing w:val="-9"/>
                              </w:rPr>
                              <w:t xml:space="preserve"> </w:t>
                            </w:r>
                            <w:r>
                              <w:t>than</w:t>
                            </w:r>
                            <w:r>
                              <w:rPr>
                                <w:spacing w:val="-9"/>
                              </w:rPr>
                              <w:t xml:space="preserve"> </w:t>
                            </w:r>
                            <w:r>
                              <w:t>the</w:t>
                            </w:r>
                            <w:r>
                              <w:rPr>
                                <w:spacing w:val="-9"/>
                              </w:rPr>
                              <w:t xml:space="preserve"> </w:t>
                            </w:r>
                            <w:r>
                              <w:t>growth</w:t>
                            </w:r>
                            <w:r>
                              <w:rPr>
                                <w:spacing w:val="-9"/>
                              </w:rPr>
                              <w:t xml:space="preserve"> </w:t>
                            </w:r>
                            <w:r>
                              <w:t>of</w:t>
                            </w:r>
                            <w:r>
                              <w:rPr>
                                <w:spacing w:val="-8"/>
                              </w:rPr>
                              <w:t xml:space="preserve"> </w:t>
                            </w:r>
                            <w:r>
                              <w:t>expected</w:t>
                            </w:r>
                            <w:r>
                              <w:rPr>
                                <w:spacing w:val="-9"/>
                              </w:rPr>
                              <w:t xml:space="preserve"> </w:t>
                            </w:r>
                            <w:r>
                              <w:t>cash</w:t>
                            </w:r>
                            <w:r>
                              <w:rPr>
                                <w:spacing w:val="-9"/>
                              </w:rPr>
                              <w:t xml:space="preserve"> </w:t>
                            </w:r>
                            <w:r>
                              <w:t>flows.</w:t>
                            </w:r>
                            <w:r>
                              <w:rPr>
                                <w:spacing w:val="-8"/>
                              </w:rPr>
                              <w:t xml:space="preserve"> </w:t>
                            </w:r>
                            <w:r>
                              <w:t>The</w:t>
                            </w:r>
                            <w:r>
                              <w:rPr>
                                <w:spacing w:val="-9"/>
                              </w:rPr>
                              <w:t xml:space="preserve"> </w:t>
                            </w:r>
                            <w:r>
                              <w:t>borrowed</w:t>
                            </w:r>
                            <w:r>
                              <w:rPr>
                                <w:spacing w:val="-9"/>
                              </w:rPr>
                              <w:t xml:space="preserve"> </w:t>
                            </w:r>
                            <w:r>
                              <w:t>capital</w:t>
                            </w:r>
                            <w:r>
                              <w:rPr>
                                <w:spacing w:val="-9"/>
                              </w:rPr>
                              <w:t xml:space="preserve"> </w:t>
                            </w:r>
                            <w:r>
                              <w:t>by</w:t>
                            </w:r>
                            <w:r>
                              <w:rPr>
                                <w:spacing w:val="-10"/>
                              </w:rPr>
                              <w:t xml:space="preserve"> </w:t>
                            </w:r>
                            <w:r>
                              <w:t>the</w:t>
                            </w:r>
                            <w:r>
                              <w:rPr>
                                <w:spacing w:val="-9"/>
                              </w:rPr>
                              <w:t xml:space="preserve"> </w:t>
                            </w:r>
                            <w:r>
                              <w:t>firm</w:t>
                            </w:r>
                            <w:r>
                              <w:rPr>
                                <w:spacing w:val="-8"/>
                              </w:rPr>
                              <w:t xml:space="preserve"> </w:t>
                            </w:r>
                            <w:r>
                              <w:t>will lead to the asset substitution problem; the</w:t>
                            </w:r>
                            <w:r>
                              <w:rPr>
                                <w:spacing w:val="-1"/>
                              </w:rPr>
                              <w:t xml:space="preserve"> </w:t>
                            </w:r>
                            <w:r>
                              <w:t>shareholders will try</w:t>
                            </w:r>
                            <w:r>
                              <w:rPr>
                                <w:spacing w:val="-1"/>
                              </w:rPr>
                              <w:t xml:space="preserve"> </w:t>
                            </w:r>
                            <w:r>
                              <w:t>to have the</w:t>
                            </w:r>
                            <w:r>
                              <w:rPr>
                                <w:spacing w:val="-1"/>
                              </w:rPr>
                              <w:t xml:space="preserve"> </w:t>
                            </w:r>
                            <w:r>
                              <w:t>manager undertake, riskier investments than desirable for the bondholders. The purpose is to generate higher cash flows to be able to repay the debt and make considerable profits. Should this fail and the firm is unable to meet the requirements at maturity of their bondholders; it can ultimately lead to bankruptcy (or a hostile takeover).</w:t>
                            </w:r>
                          </w:p>
                        </w:txbxContent>
                      </wps:txbx>
                      <wps:bodyPr wrap="square" lIns="0" tIns="0" rIns="0" bIns="0" rtlCol="0">
                        <a:noAutofit/>
                      </wps:bodyPr>
                    </wps:wsp>
                  </a:graphicData>
                </a:graphic>
              </wp:anchor>
            </w:drawing>
          </mc:Choice>
          <mc:Fallback>
            <w:pict>
              <v:shape w14:anchorId="289B7836" id="Textbox 6" o:spid="_x0000_s1027" type="#_x0000_t202" style="position:absolute;left:0;text-align:left;margin-left:66.05pt;margin-top:-39.95pt;width:462.7pt;height:204.8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" filled="f" strokeweight=".16931mm">
                <v:path arrowok="t"/>
                <v:textbox inset="0,0,0,0">
                  <w:txbxContent>
                    <w:p w14:paraId="3B08B114" w14:textId="77777777" w:rsidR="00D049E1" w:rsidRDefault="00D049E1" w:rsidP="00D049E1">
                      <w:pPr>
                        <w:spacing w:before="18"/>
                        <w:ind w:left="108"/>
                        <w:rPr>
                          <w:rFonts w:ascii="Calibri"/>
                          <w:b/>
                        </w:rPr>
                      </w:pPr>
                      <w:r>
                        <w:rPr>
                          <w:rFonts w:ascii="Calibri"/>
                          <w:b/>
                          <w:spacing w:val="-2"/>
                        </w:rPr>
                        <w:t>Comment</w:t>
                      </w:r>
                    </w:p>
                    <w:p w14:paraId="577E285A" w14:textId="77777777" w:rsidR="00D049E1" w:rsidRDefault="00D049E1" w:rsidP="00D049E1">
                      <w:pPr>
                        <w:pStyle w:val="BodyText"/>
                        <w:spacing w:before="28"/>
                        <w:rPr>
                          <w:rFonts w:ascii="Calibri"/>
                          <w:b/>
                        </w:rPr>
                      </w:pPr>
                    </w:p>
                    <w:p w14:paraId="1DDEE79A" w14:textId="77777777" w:rsidR="00D049E1" w:rsidRDefault="00D049E1" w:rsidP="00D049E1">
                      <w:pPr>
                        <w:pStyle w:val="BodyText"/>
                        <w:spacing w:line="360" w:lineRule="auto"/>
                        <w:ind w:left="108" w:right="104"/>
                        <w:jc w:val="both"/>
                      </w:pPr>
                      <w:r>
                        <w:t xml:space="preserve">It is important to note, the downsides that can accompany debt financing. Increasing gearing to benefit from higher tax shield and market </w:t>
                      </w:r>
                      <w:proofErr w:type="spellStart"/>
                      <w:r>
                        <w:t>signalling</w:t>
                      </w:r>
                      <w:proofErr w:type="spellEnd"/>
                      <w:r>
                        <w:t>, leads also to an increase in probability of default. This is the case when the firm raises capital in quantity, with more frequency and at a higher</w:t>
                      </w:r>
                      <w:r>
                        <w:rPr>
                          <w:spacing w:val="-9"/>
                        </w:rPr>
                        <w:t xml:space="preserve"> </w:t>
                      </w:r>
                      <w:r>
                        <w:t>interest</w:t>
                      </w:r>
                      <w:r>
                        <w:rPr>
                          <w:spacing w:val="-9"/>
                        </w:rPr>
                        <w:t xml:space="preserve"> </w:t>
                      </w:r>
                      <w:r>
                        <w:t>rate</w:t>
                      </w:r>
                      <w:r>
                        <w:rPr>
                          <w:spacing w:val="-9"/>
                        </w:rPr>
                        <w:t xml:space="preserve"> </w:t>
                      </w:r>
                      <w:r>
                        <w:t>than</w:t>
                      </w:r>
                      <w:r>
                        <w:rPr>
                          <w:spacing w:val="-9"/>
                        </w:rPr>
                        <w:t xml:space="preserve"> </w:t>
                      </w:r>
                      <w:r>
                        <w:t>the</w:t>
                      </w:r>
                      <w:r>
                        <w:rPr>
                          <w:spacing w:val="-9"/>
                        </w:rPr>
                        <w:t xml:space="preserve"> </w:t>
                      </w:r>
                      <w:r>
                        <w:t>growth</w:t>
                      </w:r>
                      <w:r>
                        <w:rPr>
                          <w:spacing w:val="-9"/>
                        </w:rPr>
                        <w:t xml:space="preserve"> </w:t>
                      </w:r>
                      <w:r>
                        <w:t>of</w:t>
                      </w:r>
                      <w:r>
                        <w:rPr>
                          <w:spacing w:val="-8"/>
                        </w:rPr>
                        <w:t xml:space="preserve"> </w:t>
                      </w:r>
                      <w:r>
                        <w:t>expected</w:t>
                      </w:r>
                      <w:r>
                        <w:rPr>
                          <w:spacing w:val="-9"/>
                        </w:rPr>
                        <w:t xml:space="preserve"> </w:t>
                      </w:r>
                      <w:r>
                        <w:t>cash</w:t>
                      </w:r>
                      <w:r>
                        <w:rPr>
                          <w:spacing w:val="-9"/>
                        </w:rPr>
                        <w:t xml:space="preserve"> </w:t>
                      </w:r>
                      <w:r>
                        <w:t>flows.</w:t>
                      </w:r>
                      <w:r>
                        <w:rPr>
                          <w:spacing w:val="-8"/>
                        </w:rPr>
                        <w:t xml:space="preserve"> </w:t>
                      </w:r>
                      <w:r>
                        <w:t>The</w:t>
                      </w:r>
                      <w:r>
                        <w:rPr>
                          <w:spacing w:val="-9"/>
                        </w:rPr>
                        <w:t xml:space="preserve"> </w:t>
                      </w:r>
                      <w:r>
                        <w:t>borrowed</w:t>
                      </w:r>
                      <w:r>
                        <w:rPr>
                          <w:spacing w:val="-9"/>
                        </w:rPr>
                        <w:t xml:space="preserve"> </w:t>
                      </w:r>
                      <w:r>
                        <w:t>capital</w:t>
                      </w:r>
                      <w:r>
                        <w:rPr>
                          <w:spacing w:val="-9"/>
                        </w:rPr>
                        <w:t xml:space="preserve"> </w:t>
                      </w:r>
                      <w:r>
                        <w:t>by</w:t>
                      </w:r>
                      <w:r>
                        <w:rPr>
                          <w:spacing w:val="-10"/>
                        </w:rPr>
                        <w:t xml:space="preserve"> </w:t>
                      </w:r>
                      <w:r>
                        <w:t>the</w:t>
                      </w:r>
                      <w:r>
                        <w:rPr>
                          <w:spacing w:val="-9"/>
                        </w:rPr>
                        <w:t xml:space="preserve"> </w:t>
                      </w:r>
                      <w:r>
                        <w:t>firm</w:t>
                      </w:r>
                      <w:r>
                        <w:rPr>
                          <w:spacing w:val="-8"/>
                        </w:rPr>
                        <w:t xml:space="preserve"> </w:t>
                      </w:r>
                      <w:r>
                        <w:t>will lead to the asset substitution problem; the</w:t>
                      </w:r>
                      <w:r>
                        <w:rPr>
                          <w:spacing w:val="-1"/>
                        </w:rPr>
                        <w:t xml:space="preserve"> </w:t>
                      </w:r>
                      <w:r>
                        <w:t>shareholders will try</w:t>
                      </w:r>
                      <w:r>
                        <w:rPr>
                          <w:spacing w:val="-1"/>
                        </w:rPr>
                        <w:t xml:space="preserve"> </w:t>
                      </w:r>
                      <w:r>
                        <w:t>to have the</w:t>
                      </w:r>
                      <w:r>
                        <w:rPr>
                          <w:spacing w:val="-1"/>
                        </w:rPr>
                        <w:t xml:space="preserve"> </w:t>
                      </w:r>
                      <w:r>
                        <w:t>manager undertake, riskier investments than desirable for the bondholders. The purpose is to generate higher cash flows to be able to repay the debt and make considerable profits. Should this fail and the firm is unable to meet the requirements at maturity of their bondholders; it can ultimately lead to bankruptcy (or a hostile takeover).</w:t>
                      </w:r>
                    </w:p>
                  </w:txbxContent>
                </v:textbox>
                <w10:wrap anchorx="page"/>
              </v:shape>
            </w:pict>
          </mc:Fallback>
        </mc:AlternateContent>
      </w:r>
    </w:p>
    <w:p w14:paraId="7A7D9758" w14:textId="77777777" w:rsidR="00D049E1" w:rsidRDefault="00D049E1">
      <w:pPr>
        <w:spacing w:line="360" w:lineRule="auto"/>
        <w:jc w:val="both"/>
        <w:rPr>
          <w:rFonts w:ascii="Times New Roman" w:hAnsi="Times New Roman" w:cs="Times New Roman"/>
          <w:sz w:val="20"/>
        </w:rPr>
      </w:pPr>
    </w:p>
    <w:p w14:paraId="63E1B356" w14:textId="77777777" w:rsidR="00D049E1" w:rsidRDefault="00D049E1">
      <w:pPr>
        <w:spacing w:line="360" w:lineRule="auto"/>
        <w:jc w:val="both"/>
        <w:rPr>
          <w:rFonts w:ascii="Times New Roman" w:hAnsi="Times New Roman" w:cs="Times New Roman"/>
          <w:sz w:val="20"/>
        </w:rPr>
      </w:pPr>
    </w:p>
    <w:p w14:paraId="5FB48CB9" w14:textId="499AD7F6" w:rsidR="00D049E1" w:rsidRDefault="00D049E1">
      <w:pPr>
        <w:spacing w:line="360" w:lineRule="auto"/>
        <w:jc w:val="both"/>
        <w:rPr>
          <w:rFonts w:ascii="Times New Roman" w:hAnsi="Times New Roman" w:cs="Times New Roman"/>
          <w:sz w:val="20"/>
        </w:rPr>
      </w:pPr>
    </w:p>
    <w:p w14:paraId="63B605C7" w14:textId="77777777" w:rsidR="00D049E1" w:rsidRDefault="00D049E1">
      <w:pPr>
        <w:spacing w:line="360" w:lineRule="auto"/>
        <w:jc w:val="both"/>
        <w:rPr>
          <w:rFonts w:ascii="Times New Roman" w:hAnsi="Times New Roman" w:cs="Times New Roman"/>
          <w:sz w:val="20"/>
        </w:rPr>
      </w:pPr>
    </w:p>
    <w:p w14:paraId="3967087A" w14:textId="42AAC6B6" w:rsidR="00D049E1" w:rsidRDefault="00D049E1">
      <w:pPr>
        <w:spacing w:line="360" w:lineRule="auto"/>
        <w:jc w:val="both"/>
        <w:rPr>
          <w:rFonts w:ascii="Times New Roman" w:hAnsi="Times New Roman" w:cs="Times New Roman"/>
          <w:sz w:val="20"/>
        </w:rPr>
      </w:pPr>
    </w:p>
    <w:p w14:paraId="2D334FFA" w14:textId="77777777" w:rsidR="00D049E1" w:rsidRDefault="00D049E1">
      <w:pPr>
        <w:spacing w:line="360" w:lineRule="auto"/>
        <w:jc w:val="both"/>
        <w:rPr>
          <w:rFonts w:ascii="Times New Roman" w:hAnsi="Times New Roman" w:cs="Times New Roman"/>
          <w:sz w:val="20"/>
        </w:rPr>
      </w:pPr>
    </w:p>
    <w:p w14:paraId="40A4C1B3" w14:textId="77777777" w:rsidR="00D049E1" w:rsidRDefault="00D049E1">
      <w:pPr>
        <w:spacing w:line="360" w:lineRule="auto"/>
        <w:jc w:val="both"/>
        <w:rPr>
          <w:rFonts w:ascii="Times New Roman" w:hAnsi="Times New Roman" w:cs="Times New Roman"/>
          <w:sz w:val="20"/>
        </w:rPr>
      </w:pPr>
    </w:p>
    <w:p w14:paraId="40652AE5" w14:textId="62AC02B3" w:rsidR="00D049E1" w:rsidRDefault="00D049E1">
      <w:pPr>
        <w:spacing w:line="360" w:lineRule="auto"/>
        <w:jc w:val="both"/>
        <w:rPr>
          <w:rFonts w:ascii="Times New Roman" w:hAnsi="Times New Roman" w:cs="Times New Roman"/>
          <w:sz w:val="20"/>
        </w:rPr>
      </w:pPr>
    </w:p>
    <w:p w14:paraId="12FF66B1" w14:textId="77777777" w:rsidR="00D049E1" w:rsidRDefault="00D049E1">
      <w:pPr>
        <w:spacing w:line="360" w:lineRule="auto"/>
        <w:jc w:val="both"/>
        <w:rPr>
          <w:rFonts w:ascii="Times New Roman" w:hAnsi="Times New Roman" w:cs="Times New Roman"/>
          <w:sz w:val="20"/>
        </w:rPr>
      </w:pPr>
    </w:p>
    <w:p w14:paraId="4FC8E7B9" w14:textId="77777777" w:rsidR="00D049E1" w:rsidRDefault="00D049E1">
      <w:pPr>
        <w:spacing w:line="360" w:lineRule="auto"/>
        <w:jc w:val="both"/>
        <w:rPr>
          <w:rFonts w:ascii="Times New Roman" w:hAnsi="Times New Roman" w:cs="Times New Roman"/>
          <w:sz w:val="20"/>
        </w:rPr>
      </w:pPr>
    </w:p>
    <w:p w14:paraId="671C9710" w14:textId="7D015348" w:rsidR="00D049E1" w:rsidRDefault="00D049E1" w:rsidP="00D049E1">
      <w:pPr>
        <w:pStyle w:val="Heading1"/>
        <w:spacing w:before="22"/>
        <w:rPr>
          <w:rFonts w:ascii="Times New Roman" w:hAnsi="Times New Roman" w:cs="Times New Roman"/>
          <w:color w:val="2D74B5"/>
          <w:spacing w:val="-2"/>
        </w:rPr>
      </w:pPr>
      <w:r w:rsidRPr="00D049E1">
        <w:rPr>
          <w:rFonts w:ascii="Times New Roman" w:hAnsi="Times New Roman" w:cs="Times New Roman"/>
          <w:color w:val="2D74B5"/>
        </w:rPr>
        <w:t>The</w:t>
      </w:r>
      <w:r w:rsidRPr="00D049E1">
        <w:rPr>
          <w:rFonts w:ascii="Times New Roman" w:hAnsi="Times New Roman" w:cs="Times New Roman"/>
          <w:color w:val="2D74B5"/>
          <w:spacing w:val="-8"/>
        </w:rPr>
        <w:t xml:space="preserve"> </w:t>
      </w:r>
      <w:r w:rsidRPr="00D049E1">
        <w:rPr>
          <w:rFonts w:ascii="Times New Roman" w:hAnsi="Times New Roman" w:cs="Times New Roman"/>
          <w:color w:val="2D74B5"/>
        </w:rPr>
        <w:t>Optimality</w:t>
      </w:r>
      <w:r w:rsidRPr="00D049E1">
        <w:rPr>
          <w:rFonts w:ascii="Times New Roman" w:hAnsi="Times New Roman" w:cs="Times New Roman"/>
          <w:color w:val="2D74B5"/>
          <w:spacing w:val="-8"/>
        </w:rPr>
        <w:t xml:space="preserve"> </w:t>
      </w:r>
      <w:r w:rsidRPr="00D049E1">
        <w:rPr>
          <w:rFonts w:ascii="Times New Roman" w:hAnsi="Times New Roman" w:cs="Times New Roman"/>
          <w:color w:val="2D74B5"/>
        </w:rPr>
        <w:t>of</w:t>
      </w:r>
      <w:r w:rsidRPr="00D049E1">
        <w:rPr>
          <w:rFonts w:ascii="Times New Roman" w:hAnsi="Times New Roman" w:cs="Times New Roman"/>
          <w:color w:val="2D74B5"/>
          <w:spacing w:val="-5"/>
        </w:rPr>
        <w:t xml:space="preserve"> </w:t>
      </w:r>
      <w:r w:rsidRPr="00D049E1">
        <w:rPr>
          <w:rFonts w:ascii="Times New Roman" w:hAnsi="Times New Roman" w:cs="Times New Roman"/>
          <w:color w:val="2D74B5"/>
        </w:rPr>
        <w:t>Capital</w:t>
      </w:r>
      <w:r w:rsidRPr="00D049E1">
        <w:rPr>
          <w:rFonts w:ascii="Times New Roman" w:hAnsi="Times New Roman" w:cs="Times New Roman"/>
          <w:color w:val="2D74B5"/>
          <w:spacing w:val="-8"/>
        </w:rPr>
        <w:t xml:space="preserve"> </w:t>
      </w:r>
      <w:r w:rsidRPr="00D049E1">
        <w:rPr>
          <w:rFonts w:ascii="Times New Roman" w:hAnsi="Times New Roman" w:cs="Times New Roman"/>
          <w:color w:val="2D74B5"/>
          <w:spacing w:val="-2"/>
        </w:rPr>
        <w:t>Structure</w:t>
      </w:r>
    </w:p>
    <w:p w14:paraId="0870C3B9" w14:textId="77777777" w:rsidR="00D049E1" w:rsidRPr="00D049E1" w:rsidRDefault="00D049E1" w:rsidP="00D049E1">
      <w:pPr>
        <w:pStyle w:val="Heading1"/>
        <w:spacing w:before="22"/>
        <w:rPr>
          <w:rFonts w:ascii="Times New Roman" w:hAnsi="Times New Roman" w:cs="Times New Roman"/>
        </w:rPr>
      </w:pPr>
    </w:p>
    <w:p w14:paraId="4EDC27FD" w14:textId="77777777" w:rsidR="00D049E1" w:rsidRPr="00D049E1" w:rsidRDefault="00D049E1" w:rsidP="00D049E1">
      <w:pPr>
        <w:pStyle w:val="BodyText"/>
        <w:spacing w:line="360" w:lineRule="auto"/>
        <w:ind w:left="165" w:right="166"/>
        <w:jc w:val="both"/>
        <w:rPr>
          <w:rFonts w:ascii="Times New Roman" w:hAnsi="Times New Roman" w:cs="Times New Roman"/>
        </w:rPr>
      </w:pPr>
      <w:r w:rsidRPr="00D049E1">
        <w:rPr>
          <w:rFonts w:ascii="Times New Roman" w:hAnsi="Times New Roman" w:cs="Times New Roman"/>
        </w:rPr>
        <w:t>Modigliani &amp; Miller (1958) made two propositions with the aim of proving the irrelevance of capital structure determinants on the value of the firm.</w:t>
      </w:r>
    </w:p>
    <w:p w14:paraId="6EF6F351" w14:textId="664C640A" w:rsidR="00D049E1" w:rsidRPr="00D049E1" w:rsidRDefault="00D049E1" w:rsidP="00D049E1">
      <w:pPr>
        <w:pStyle w:val="BodyText"/>
        <w:spacing w:before="160" w:line="360" w:lineRule="auto"/>
        <w:ind w:left="165" w:right="160"/>
        <w:jc w:val="both"/>
        <w:rPr>
          <w:rFonts w:ascii="Times New Roman" w:hAnsi="Times New Roman" w:cs="Times New Roman"/>
        </w:rPr>
      </w:pPr>
      <w:r w:rsidRPr="00D049E1">
        <w:rPr>
          <w:rFonts w:ascii="Times New Roman" w:hAnsi="Times New Roman" w:cs="Times New Roman"/>
        </w:rPr>
        <w:t>The first proposition suggests that under complete and perfect capital markets conditions, the value of the firm is independent from any debt equity ratio. The arbitrage proof shows the investor’s purchase of equity, debt securities to capture gains from mispricing; leads to the firm value unaffected in equilibrium, ceteris paribus. Since this proposition implies that debt and equity</w:t>
      </w:r>
      <w:r w:rsidRPr="00D049E1">
        <w:rPr>
          <w:rFonts w:ascii="Times New Roman" w:hAnsi="Times New Roman" w:cs="Times New Roman"/>
          <w:spacing w:val="-3"/>
        </w:rPr>
        <w:t xml:space="preserve"> </w:t>
      </w:r>
      <w:r w:rsidRPr="00D049E1">
        <w:rPr>
          <w:rFonts w:ascii="Times New Roman" w:hAnsi="Times New Roman" w:cs="Times New Roman"/>
        </w:rPr>
        <w:t>can</w:t>
      </w:r>
      <w:r w:rsidRPr="00D049E1">
        <w:rPr>
          <w:rFonts w:ascii="Times New Roman" w:hAnsi="Times New Roman" w:cs="Times New Roman"/>
          <w:spacing w:val="-2"/>
        </w:rPr>
        <w:t xml:space="preserve"> </w:t>
      </w:r>
      <w:r w:rsidRPr="00D049E1">
        <w:rPr>
          <w:rFonts w:ascii="Times New Roman" w:hAnsi="Times New Roman" w:cs="Times New Roman"/>
        </w:rPr>
        <w:t>be</w:t>
      </w:r>
      <w:r w:rsidRPr="00D049E1">
        <w:rPr>
          <w:rFonts w:ascii="Times New Roman" w:hAnsi="Times New Roman" w:cs="Times New Roman"/>
          <w:spacing w:val="-1"/>
        </w:rPr>
        <w:t xml:space="preserve"> </w:t>
      </w:r>
      <w:r w:rsidRPr="00D049E1">
        <w:rPr>
          <w:rFonts w:ascii="Times New Roman" w:hAnsi="Times New Roman" w:cs="Times New Roman"/>
        </w:rPr>
        <w:t>perfect</w:t>
      </w:r>
      <w:r w:rsidRPr="00D049E1">
        <w:rPr>
          <w:rFonts w:ascii="Times New Roman" w:hAnsi="Times New Roman" w:cs="Times New Roman"/>
          <w:spacing w:val="-3"/>
        </w:rPr>
        <w:t xml:space="preserve"> </w:t>
      </w:r>
      <w:r w:rsidRPr="00D049E1">
        <w:rPr>
          <w:rFonts w:ascii="Times New Roman" w:hAnsi="Times New Roman" w:cs="Times New Roman"/>
        </w:rPr>
        <w:t>substitutes, with the</w:t>
      </w:r>
      <w:r w:rsidRPr="00D049E1">
        <w:rPr>
          <w:rFonts w:ascii="Times New Roman" w:hAnsi="Times New Roman" w:cs="Times New Roman"/>
          <w:spacing w:val="-1"/>
        </w:rPr>
        <w:t xml:space="preserve"> </w:t>
      </w:r>
      <w:r w:rsidRPr="00D049E1">
        <w:rPr>
          <w:rFonts w:ascii="Times New Roman" w:hAnsi="Times New Roman" w:cs="Times New Roman"/>
        </w:rPr>
        <w:t>assumption</w:t>
      </w:r>
      <w:r w:rsidRPr="00D049E1">
        <w:rPr>
          <w:rFonts w:ascii="Times New Roman" w:hAnsi="Times New Roman" w:cs="Times New Roman"/>
          <w:spacing w:val="-1"/>
        </w:rPr>
        <w:t xml:space="preserve"> </w:t>
      </w:r>
      <w:r w:rsidRPr="00D049E1">
        <w:rPr>
          <w:rFonts w:ascii="Times New Roman" w:hAnsi="Times New Roman" w:cs="Times New Roman"/>
        </w:rPr>
        <w:t>of debt</w:t>
      </w:r>
      <w:r w:rsidRPr="00D049E1">
        <w:rPr>
          <w:rFonts w:ascii="Times New Roman" w:hAnsi="Times New Roman" w:cs="Times New Roman"/>
          <w:spacing w:val="-1"/>
        </w:rPr>
        <w:t xml:space="preserve"> </w:t>
      </w:r>
      <w:r w:rsidRPr="00D049E1">
        <w:rPr>
          <w:rFonts w:ascii="Times New Roman" w:hAnsi="Times New Roman" w:cs="Times New Roman"/>
        </w:rPr>
        <w:t>being</w:t>
      </w:r>
      <w:r w:rsidRPr="00D049E1">
        <w:rPr>
          <w:rFonts w:ascii="Times New Roman" w:hAnsi="Times New Roman" w:cs="Times New Roman"/>
          <w:spacing w:val="-2"/>
        </w:rPr>
        <w:t xml:space="preserve"> </w:t>
      </w:r>
      <w:r w:rsidRPr="00D049E1">
        <w:rPr>
          <w:rFonts w:ascii="Times New Roman" w:hAnsi="Times New Roman" w:cs="Times New Roman"/>
        </w:rPr>
        <w:t>risk</w:t>
      </w:r>
      <w:r w:rsidRPr="00D049E1">
        <w:rPr>
          <w:rFonts w:ascii="Times New Roman" w:hAnsi="Times New Roman" w:cs="Times New Roman"/>
          <w:spacing w:val="-1"/>
        </w:rPr>
        <w:t xml:space="preserve"> </w:t>
      </w:r>
      <w:r w:rsidRPr="00D049E1">
        <w:rPr>
          <w:rFonts w:ascii="Times New Roman" w:hAnsi="Times New Roman" w:cs="Times New Roman"/>
        </w:rPr>
        <w:t>free,</w:t>
      </w:r>
      <w:r w:rsidRPr="00D049E1">
        <w:rPr>
          <w:rFonts w:ascii="Times New Roman" w:hAnsi="Times New Roman" w:cs="Times New Roman"/>
          <w:spacing w:val="-2"/>
        </w:rPr>
        <w:t xml:space="preserve"> </w:t>
      </w:r>
      <w:r w:rsidRPr="00D049E1">
        <w:rPr>
          <w:rFonts w:ascii="Times New Roman" w:hAnsi="Times New Roman" w:cs="Times New Roman"/>
        </w:rPr>
        <w:t>the firm’s increase in gearing will inevitably suggests that equity is more risky.</w:t>
      </w:r>
    </w:p>
    <w:p w14:paraId="6C00FD07" w14:textId="69113405" w:rsidR="00D049E1" w:rsidRPr="00D049E1" w:rsidRDefault="00D049E1" w:rsidP="00D049E1">
      <w:pPr>
        <w:pStyle w:val="BodyText"/>
        <w:spacing w:before="161" w:line="360" w:lineRule="auto"/>
        <w:ind w:left="165" w:right="161"/>
        <w:jc w:val="both"/>
        <w:rPr>
          <w:rFonts w:ascii="Times New Roman" w:hAnsi="Times New Roman" w:cs="Times New Roman"/>
        </w:rPr>
      </w:pP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second</w:t>
      </w:r>
      <w:r w:rsidRPr="00D049E1">
        <w:rPr>
          <w:rFonts w:ascii="Times New Roman" w:hAnsi="Times New Roman" w:cs="Times New Roman"/>
          <w:spacing w:val="-10"/>
        </w:rPr>
        <w:t xml:space="preserve"> </w:t>
      </w:r>
      <w:r w:rsidRPr="00D049E1">
        <w:rPr>
          <w:rFonts w:ascii="Times New Roman" w:hAnsi="Times New Roman" w:cs="Times New Roman"/>
        </w:rPr>
        <w:t>proposition</w:t>
      </w:r>
      <w:r w:rsidRPr="00D049E1">
        <w:rPr>
          <w:rFonts w:ascii="Times New Roman" w:hAnsi="Times New Roman" w:cs="Times New Roman"/>
          <w:spacing w:val="-10"/>
        </w:rPr>
        <w:t xml:space="preserve"> </w:t>
      </w:r>
      <w:r w:rsidRPr="00D049E1">
        <w:rPr>
          <w:rFonts w:ascii="Times New Roman" w:hAnsi="Times New Roman" w:cs="Times New Roman"/>
        </w:rPr>
        <w:t>derived</w:t>
      </w:r>
      <w:r w:rsidRPr="00D049E1">
        <w:rPr>
          <w:rFonts w:ascii="Times New Roman" w:hAnsi="Times New Roman" w:cs="Times New Roman"/>
          <w:spacing w:val="-10"/>
        </w:rPr>
        <w:t xml:space="preserve"> </w:t>
      </w:r>
      <w:r w:rsidRPr="00D049E1">
        <w:rPr>
          <w:rFonts w:ascii="Times New Roman" w:hAnsi="Times New Roman" w:cs="Times New Roman"/>
        </w:rPr>
        <w:t>from</w:t>
      </w:r>
      <w:r w:rsidRPr="00D049E1">
        <w:rPr>
          <w:rFonts w:ascii="Times New Roman" w:hAnsi="Times New Roman" w:cs="Times New Roman"/>
          <w:spacing w:val="-7"/>
        </w:rPr>
        <w:t xml:space="preserve"> </w:t>
      </w:r>
      <w:r w:rsidRPr="00D049E1">
        <w:rPr>
          <w:rFonts w:ascii="Times New Roman" w:hAnsi="Times New Roman" w:cs="Times New Roman"/>
        </w:rPr>
        <w:t>the</w:t>
      </w:r>
      <w:r w:rsidRPr="00D049E1">
        <w:rPr>
          <w:rFonts w:ascii="Times New Roman" w:hAnsi="Times New Roman" w:cs="Times New Roman"/>
          <w:spacing w:val="-7"/>
        </w:rPr>
        <w:t xml:space="preserve"> </w:t>
      </w:r>
      <w:r w:rsidRPr="00D049E1">
        <w:rPr>
          <w:rFonts w:ascii="Times New Roman" w:hAnsi="Times New Roman" w:cs="Times New Roman"/>
        </w:rPr>
        <w:t>first</w:t>
      </w:r>
      <w:r w:rsidRPr="00D049E1">
        <w:rPr>
          <w:rFonts w:ascii="Times New Roman" w:hAnsi="Times New Roman" w:cs="Times New Roman"/>
          <w:spacing w:val="-10"/>
        </w:rPr>
        <w:t xml:space="preserve"> </w:t>
      </w:r>
      <w:r w:rsidRPr="00D049E1">
        <w:rPr>
          <w:rFonts w:ascii="Times New Roman" w:hAnsi="Times New Roman" w:cs="Times New Roman"/>
        </w:rPr>
        <w:t>is</w:t>
      </w:r>
      <w:r w:rsidRPr="00D049E1">
        <w:rPr>
          <w:rFonts w:ascii="Times New Roman" w:hAnsi="Times New Roman" w:cs="Times New Roman"/>
          <w:spacing w:val="-7"/>
        </w:rPr>
        <w:t xml:space="preserve"> </w:t>
      </w:r>
      <w:r w:rsidRPr="00D049E1">
        <w:rPr>
          <w:rFonts w:ascii="Times New Roman" w:hAnsi="Times New Roman" w:cs="Times New Roman"/>
        </w:rPr>
        <w:t>that</w:t>
      </w:r>
      <w:r w:rsidRPr="00D049E1">
        <w:rPr>
          <w:rFonts w:ascii="Times New Roman" w:hAnsi="Times New Roman" w:cs="Times New Roman"/>
          <w:spacing w:val="-8"/>
        </w:rPr>
        <w:t xml:space="preserve"> </w:t>
      </w:r>
      <w:r w:rsidRPr="00D049E1">
        <w:rPr>
          <w:rFonts w:ascii="Times New Roman" w:hAnsi="Times New Roman" w:cs="Times New Roman"/>
        </w:rPr>
        <w:t>the</w:t>
      </w:r>
      <w:r w:rsidRPr="00D049E1">
        <w:rPr>
          <w:rFonts w:ascii="Times New Roman" w:hAnsi="Times New Roman" w:cs="Times New Roman"/>
          <w:spacing w:val="-10"/>
        </w:rPr>
        <w:t xml:space="preserve"> </w:t>
      </w:r>
      <w:r w:rsidRPr="00D049E1">
        <w:rPr>
          <w:rFonts w:ascii="Times New Roman" w:hAnsi="Times New Roman" w:cs="Times New Roman"/>
        </w:rPr>
        <w:t>cost</w:t>
      </w:r>
      <w:r w:rsidRPr="00D049E1">
        <w:rPr>
          <w:rFonts w:ascii="Times New Roman" w:hAnsi="Times New Roman" w:cs="Times New Roman"/>
          <w:spacing w:val="-8"/>
        </w:rPr>
        <w:t xml:space="preserve"> </w:t>
      </w:r>
      <w:r w:rsidRPr="00D049E1">
        <w:rPr>
          <w:rFonts w:ascii="Times New Roman" w:hAnsi="Times New Roman" w:cs="Times New Roman"/>
        </w:rPr>
        <w:t>of</w:t>
      </w:r>
      <w:r w:rsidRPr="00D049E1">
        <w:rPr>
          <w:rFonts w:ascii="Times New Roman" w:hAnsi="Times New Roman" w:cs="Times New Roman"/>
          <w:spacing w:val="-7"/>
        </w:rPr>
        <w:t xml:space="preserve"> </w:t>
      </w:r>
      <w:r w:rsidRPr="00D049E1">
        <w:rPr>
          <w:rFonts w:ascii="Times New Roman" w:hAnsi="Times New Roman" w:cs="Times New Roman"/>
        </w:rPr>
        <w:t>equity</w:t>
      </w:r>
      <w:r w:rsidRPr="00D049E1">
        <w:rPr>
          <w:rFonts w:ascii="Times New Roman" w:hAnsi="Times New Roman" w:cs="Times New Roman"/>
          <w:spacing w:val="-9"/>
        </w:rPr>
        <w:t xml:space="preserve"> </w:t>
      </w:r>
      <w:r w:rsidRPr="00D049E1">
        <w:rPr>
          <w:rFonts w:ascii="Times New Roman" w:hAnsi="Times New Roman" w:cs="Times New Roman"/>
        </w:rPr>
        <w:t>would</w:t>
      </w:r>
      <w:r w:rsidRPr="00D049E1">
        <w:rPr>
          <w:rFonts w:ascii="Times New Roman" w:hAnsi="Times New Roman" w:cs="Times New Roman"/>
          <w:spacing w:val="-10"/>
        </w:rPr>
        <w:t xml:space="preserve"> </w:t>
      </w:r>
      <w:r w:rsidRPr="00D049E1">
        <w:rPr>
          <w:rFonts w:ascii="Times New Roman" w:hAnsi="Times New Roman" w:cs="Times New Roman"/>
        </w:rPr>
        <w:t>vary</w:t>
      </w:r>
      <w:r w:rsidRPr="00D049E1">
        <w:rPr>
          <w:rFonts w:ascii="Times New Roman" w:hAnsi="Times New Roman" w:cs="Times New Roman"/>
          <w:spacing w:val="-9"/>
        </w:rPr>
        <w:t xml:space="preserve"> </w:t>
      </w:r>
      <w:r w:rsidRPr="00D049E1">
        <w:rPr>
          <w:rFonts w:ascii="Times New Roman" w:hAnsi="Times New Roman" w:cs="Times New Roman"/>
        </w:rPr>
        <w:t>positively</w:t>
      </w:r>
      <w:r w:rsidRPr="00D049E1">
        <w:rPr>
          <w:rFonts w:ascii="Times New Roman" w:hAnsi="Times New Roman" w:cs="Times New Roman"/>
          <w:spacing w:val="-8"/>
        </w:rPr>
        <w:t xml:space="preserve"> </w:t>
      </w:r>
      <w:r w:rsidRPr="00D049E1">
        <w:rPr>
          <w:rFonts w:ascii="Times New Roman" w:hAnsi="Times New Roman" w:cs="Times New Roman"/>
        </w:rPr>
        <w:t>with the</w:t>
      </w:r>
      <w:r w:rsidRPr="00D049E1">
        <w:rPr>
          <w:rFonts w:ascii="Times New Roman" w:hAnsi="Times New Roman" w:cs="Times New Roman"/>
          <w:spacing w:val="-2"/>
        </w:rPr>
        <w:t xml:space="preserve"> </w:t>
      </w:r>
      <w:r w:rsidRPr="00D049E1">
        <w:rPr>
          <w:rFonts w:ascii="Times New Roman" w:hAnsi="Times New Roman" w:cs="Times New Roman"/>
        </w:rPr>
        <w:t>debt</w:t>
      </w:r>
      <w:r w:rsidRPr="00D049E1">
        <w:rPr>
          <w:rFonts w:ascii="Times New Roman" w:hAnsi="Times New Roman" w:cs="Times New Roman"/>
          <w:spacing w:val="-3"/>
        </w:rPr>
        <w:t xml:space="preserve"> </w:t>
      </w:r>
      <w:r w:rsidRPr="00D049E1">
        <w:rPr>
          <w:rFonts w:ascii="Times New Roman" w:hAnsi="Times New Roman" w:cs="Times New Roman"/>
        </w:rPr>
        <w:t>equity</w:t>
      </w:r>
      <w:r w:rsidRPr="00D049E1">
        <w:rPr>
          <w:rFonts w:ascii="Times New Roman" w:hAnsi="Times New Roman" w:cs="Times New Roman"/>
          <w:spacing w:val="-3"/>
        </w:rPr>
        <w:t xml:space="preserve"> </w:t>
      </w:r>
      <w:r w:rsidRPr="00D049E1">
        <w:rPr>
          <w:rFonts w:ascii="Times New Roman" w:hAnsi="Times New Roman" w:cs="Times New Roman"/>
        </w:rPr>
        <w:t>ratio.</w:t>
      </w:r>
      <w:r w:rsidRPr="00D049E1">
        <w:rPr>
          <w:rFonts w:ascii="Times New Roman" w:hAnsi="Times New Roman" w:cs="Times New Roman"/>
          <w:spacing w:val="-5"/>
        </w:rPr>
        <w:t xml:space="preserve"> </w:t>
      </w:r>
      <w:r w:rsidRPr="00D049E1">
        <w:rPr>
          <w:rFonts w:ascii="Times New Roman" w:hAnsi="Times New Roman" w:cs="Times New Roman"/>
        </w:rPr>
        <w:t>The</w:t>
      </w:r>
      <w:r w:rsidRPr="00D049E1">
        <w:rPr>
          <w:rFonts w:ascii="Times New Roman" w:hAnsi="Times New Roman" w:cs="Times New Roman"/>
          <w:spacing w:val="-5"/>
        </w:rPr>
        <w:t xml:space="preserve"> </w:t>
      </w:r>
      <w:r w:rsidRPr="00D049E1">
        <w:rPr>
          <w:rFonts w:ascii="Times New Roman" w:hAnsi="Times New Roman" w:cs="Times New Roman"/>
        </w:rPr>
        <w:t>proposition</w:t>
      </w:r>
      <w:r w:rsidRPr="00D049E1">
        <w:rPr>
          <w:rFonts w:ascii="Times New Roman" w:hAnsi="Times New Roman" w:cs="Times New Roman"/>
          <w:spacing w:val="-3"/>
        </w:rPr>
        <w:t xml:space="preserve"> </w:t>
      </w:r>
      <w:r w:rsidRPr="00D049E1">
        <w:rPr>
          <w:rFonts w:ascii="Times New Roman" w:hAnsi="Times New Roman" w:cs="Times New Roman"/>
        </w:rPr>
        <w:t>goes</w:t>
      </w:r>
      <w:r w:rsidRPr="00D049E1">
        <w:rPr>
          <w:rFonts w:ascii="Times New Roman" w:hAnsi="Times New Roman" w:cs="Times New Roman"/>
          <w:spacing w:val="-1"/>
        </w:rPr>
        <w:t xml:space="preserve"> </w:t>
      </w:r>
      <w:r w:rsidRPr="00D049E1">
        <w:rPr>
          <w:rFonts w:ascii="Times New Roman" w:hAnsi="Times New Roman" w:cs="Times New Roman"/>
        </w:rPr>
        <w:t>further;</w:t>
      </w:r>
      <w:r w:rsidRPr="00D049E1">
        <w:rPr>
          <w:rFonts w:ascii="Times New Roman" w:hAnsi="Times New Roman" w:cs="Times New Roman"/>
          <w:spacing w:val="-5"/>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cost</w:t>
      </w:r>
      <w:r w:rsidRPr="00D049E1">
        <w:rPr>
          <w:rFonts w:ascii="Times New Roman" w:hAnsi="Times New Roman" w:cs="Times New Roman"/>
          <w:spacing w:val="-5"/>
        </w:rPr>
        <w:t xml:space="preserve"> </w:t>
      </w:r>
      <w:r w:rsidRPr="00D049E1">
        <w:rPr>
          <w:rFonts w:ascii="Times New Roman" w:hAnsi="Times New Roman" w:cs="Times New Roman"/>
        </w:rPr>
        <w:t>of</w:t>
      </w:r>
      <w:r w:rsidRPr="00D049E1">
        <w:rPr>
          <w:rFonts w:ascii="Times New Roman" w:hAnsi="Times New Roman" w:cs="Times New Roman"/>
          <w:spacing w:val="-2"/>
        </w:rPr>
        <w:t xml:space="preserve"> </w:t>
      </w:r>
      <w:r w:rsidRPr="00D049E1">
        <w:rPr>
          <w:rFonts w:ascii="Times New Roman" w:hAnsi="Times New Roman" w:cs="Times New Roman"/>
        </w:rPr>
        <w:t>equity</w:t>
      </w:r>
      <w:r w:rsidRPr="00D049E1">
        <w:rPr>
          <w:rFonts w:ascii="Times New Roman" w:hAnsi="Times New Roman" w:cs="Times New Roman"/>
          <w:spacing w:val="-3"/>
        </w:rPr>
        <w:t xml:space="preserve"> </w:t>
      </w:r>
      <w:r w:rsidRPr="00D049E1">
        <w:rPr>
          <w:rFonts w:ascii="Times New Roman" w:hAnsi="Times New Roman" w:cs="Times New Roman"/>
        </w:rPr>
        <w:t>will</w:t>
      </w:r>
      <w:r w:rsidRPr="00D049E1">
        <w:rPr>
          <w:rFonts w:ascii="Times New Roman" w:hAnsi="Times New Roman" w:cs="Times New Roman"/>
          <w:spacing w:val="-2"/>
        </w:rPr>
        <w:t xml:space="preserve"> </w:t>
      </w:r>
      <w:r w:rsidRPr="00D049E1">
        <w:rPr>
          <w:rFonts w:ascii="Times New Roman" w:hAnsi="Times New Roman" w:cs="Times New Roman"/>
        </w:rPr>
        <w:t>rise</w:t>
      </w:r>
      <w:r w:rsidRPr="00D049E1">
        <w:rPr>
          <w:rFonts w:ascii="Times New Roman" w:hAnsi="Times New Roman" w:cs="Times New Roman"/>
          <w:spacing w:val="-5"/>
        </w:rPr>
        <w:t xml:space="preserve"> </w:t>
      </w:r>
      <w:r w:rsidRPr="00D049E1">
        <w:rPr>
          <w:rFonts w:ascii="Times New Roman" w:hAnsi="Times New Roman" w:cs="Times New Roman"/>
        </w:rPr>
        <w:t>as</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level</w:t>
      </w:r>
      <w:r w:rsidRPr="00D049E1">
        <w:rPr>
          <w:rFonts w:ascii="Times New Roman" w:hAnsi="Times New Roman" w:cs="Times New Roman"/>
          <w:spacing w:val="-5"/>
        </w:rPr>
        <w:t xml:space="preserve"> </w:t>
      </w:r>
      <w:r w:rsidRPr="00D049E1">
        <w:rPr>
          <w:rFonts w:ascii="Times New Roman" w:hAnsi="Times New Roman" w:cs="Times New Roman"/>
        </w:rPr>
        <w:t>of</w:t>
      </w:r>
      <w:r w:rsidRPr="00D049E1">
        <w:rPr>
          <w:rFonts w:ascii="Times New Roman" w:hAnsi="Times New Roman" w:cs="Times New Roman"/>
          <w:spacing w:val="-2"/>
        </w:rPr>
        <w:t xml:space="preserve"> </w:t>
      </w:r>
      <w:r w:rsidRPr="00D049E1">
        <w:rPr>
          <w:rFonts w:ascii="Times New Roman" w:hAnsi="Times New Roman" w:cs="Times New Roman"/>
        </w:rPr>
        <w:t>debt increases on a proportional basis, meaning that the weighted average cost of capital for the firm will remain unchanged.</w:t>
      </w:r>
    </w:p>
    <w:p w14:paraId="7CF7E196" w14:textId="77777777" w:rsidR="00D049E1" w:rsidRPr="00D049E1" w:rsidRDefault="00D049E1" w:rsidP="00D049E1">
      <w:pPr>
        <w:pStyle w:val="BodyText"/>
        <w:spacing w:before="213"/>
        <w:rPr>
          <w:rFonts w:ascii="Times New Roman" w:hAnsi="Times New Roman" w:cs="Times New Roman"/>
          <w:sz w:val="20"/>
        </w:rPr>
      </w:pPr>
      <w:r w:rsidRPr="00D049E1">
        <w:rPr>
          <w:rFonts w:ascii="Times New Roman" w:hAnsi="Times New Roman" w:cs="Times New Roman"/>
          <w:noProof/>
          <w:sz w:val="20"/>
        </w:rPr>
        <mc:AlternateContent>
          <mc:Choice Requires="wps">
            <w:drawing>
              <wp:anchor distT="0" distB="0" distL="0" distR="0" simplePos="0" relativeHeight="251672576" behindDoc="1" locked="0" layoutInCell="1" allowOverlap="1" wp14:anchorId="5EE1D817" wp14:editId="192BE684">
                <wp:simplePos x="0" y="0"/>
                <wp:positionH relativeFrom="page">
                  <wp:posOffset>843076</wp:posOffset>
                </wp:positionH>
                <wp:positionV relativeFrom="paragraph">
                  <wp:posOffset>302843</wp:posOffset>
                </wp:positionV>
                <wp:extent cx="5876290" cy="137160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71600"/>
                        </a:xfrm>
                        <a:prstGeom prst="rect">
                          <a:avLst/>
                        </a:prstGeom>
                        <a:ln w="6095">
                          <a:solidFill>
                            <a:srgbClr val="000000"/>
                          </a:solidFill>
                          <a:prstDash val="solid"/>
                        </a:ln>
                      </wps:spPr>
                      <wps:txbx>
                        <w:txbxContent>
                          <w:p w14:paraId="0D9B09E2" w14:textId="77777777" w:rsidR="00D049E1" w:rsidRDefault="00D049E1" w:rsidP="00D049E1">
                            <w:pPr>
                              <w:spacing w:before="18"/>
                              <w:ind w:left="108"/>
                              <w:rPr>
                                <w:rFonts w:ascii="Calibri"/>
                                <w:b/>
                              </w:rPr>
                            </w:pPr>
                            <w:r>
                              <w:rPr>
                                <w:rFonts w:ascii="Calibri"/>
                                <w:b/>
                                <w:spacing w:val="-2"/>
                              </w:rPr>
                              <w:t>Comment</w:t>
                            </w:r>
                          </w:p>
                          <w:p w14:paraId="0FD6C9B1" w14:textId="77777777" w:rsidR="00D049E1" w:rsidRDefault="00D049E1" w:rsidP="00D049E1">
                            <w:pPr>
                              <w:pStyle w:val="BodyText"/>
                              <w:spacing w:before="27"/>
                              <w:rPr>
                                <w:rFonts w:ascii="Calibri"/>
                                <w:b/>
                              </w:rPr>
                            </w:pPr>
                          </w:p>
                          <w:p w14:paraId="3E0453AF" w14:textId="77777777" w:rsidR="00D049E1" w:rsidRDefault="00D049E1" w:rsidP="00D049E1">
                            <w:pPr>
                              <w:pStyle w:val="BodyText"/>
                              <w:spacing w:before="1" w:line="360" w:lineRule="auto"/>
                              <w:ind w:left="108" w:right="107"/>
                              <w:jc w:val="both"/>
                            </w:pPr>
                            <w:r>
                              <w:t>We</w:t>
                            </w:r>
                            <w:r>
                              <w:rPr>
                                <w:spacing w:val="-6"/>
                              </w:rPr>
                              <w:t xml:space="preserve"> </w:t>
                            </w:r>
                            <w:r>
                              <w:t>can</w:t>
                            </w:r>
                            <w:r>
                              <w:rPr>
                                <w:spacing w:val="-7"/>
                              </w:rPr>
                              <w:t xml:space="preserve"> </w:t>
                            </w:r>
                            <w:r>
                              <w:t>conclude</w:t>
                            </w:r>
                            <w:r>
                              <w:rPr>
                                <w:spacing w:val="-6"/>
                              </w:rPr>
                              <w:t xml:space="preserve"> </w:t>
                            </w:r>
                            <w:r>
                              <w:t>that</w:t>
                            </w:r>
                            <w:r>
                              <w:rPr>
                                <w:spacing w:val="-7"/>
                              </w:rPr>
                              <w:t xml:space="preserve"> </w:t>
                            </w:r>
                            <w:r>
                              <w:t>M&amp;M</w:t>
                            </w:r>
                            <w:r>
                              <w:rPr>
                                <w:spacing w:val="-7"/>
                              </w:rPr>
                              <w:t xml:space="preserve"> </w:t>
                            </w:r>
                            <w:r>
                              <w:t>first</w:t>
                            </w:r>
                            <w:r>
                              <w:rPr>
                                <w:spacing w:val="-7"/>
                              </w:rPr>
                              <w:t xml:space="preserve"> </w:t>
                            </w:r>
                            <w:r>
                              <w:t>view</w:t>
                            </w:r>
                            <w:r>
                              <w:rPr>
                                <w:spacing w:val="-7"/>
                              </w:rPr>
                              <w:t xml:space="preserve"> </w:t>
                            </w:r>
                            <w:r>
                              <w:t>was</w:t>
                            </w:r>
                            <w:r>
                              <w:rPr>
                                <w:spacing w:val="-6"/>
                              </w:rPr>
                              <w:t xml:space="preserve"> </w:t>
                            </w:r>
                            <w:r>
                              <w:t>that</w:t>
                            </w:r>
                            <w:r>
                              <w:rPr>
                                <w:spacing w:val="-7"/>
                              </w:rPr>
                              <w:t xml:space="preserve"> </w:t>
                            </w:r>
                            <w:r>
                              <w:t>no</w:t>
                            </w:r>
                            <w:r>
                              <w:rPr>
                                <w:spacing w:val="-6"/>
                              </w:rPr>
                              <w:t xml:space="preserve"> </w:t>
                            </w:r>
                            <w:r>
                              <w:t>‘optimal’</w:t>
                            </w:r>
                            <w:r>
                              <w:rPr>
                                <w:spacing w:val="-7"/>
                              </w:rPr>
                              <w:t xml:space="preserve"> </w:t>
                            </w:r>
                            <w:r>
                              <w:t>mix</w:t>
                            </w:r>
                            <w:r>
                              <w:rPr>
                                <w:spacing w:val="-8"/>
                              </w:rPr>
                              <w:t xml:space="preserve"> </w:t>
                            </w:r>
                            <w:r>
                              <w:t>of</w:t>
                            </w:r>
                            <w:r>
                              <w:rPr>
                                <w:spacing w:val="-6"/>
                              </w:rPr>
                              <w:t xml:space="preserve"> </w:t>
                            </w:r>
                            <w:r>
                              <w:t>capital</w:t>
                            </w:r>
                            <w:r>
                              <w:rPr>
                                <w:spacing w:val="-7"/>
                              </w:rPr>
                              <w:t xml:space="preserve"> </w:t>
                            </w:r>
                            <w:r>
                              <w:t>could</w:t>
                            </w:r>
                            <w:r>
                              <w:rPr>
                                <w:spacing w:val="-7"/>
                              </w:rPr>
                              <w:t xml:space="preserve"> </w:t>
                            </w:r>
                            <w:r>
                              <w:t>lead</w:t>
                            </w:r>
                            <w:r>
                              <w:rPr>
                                <w:spacing w:val="-7"/>
                              </w:rPr>
                              <w:t xml:space="preserve"> </w:t>
                            </w:r>
                            <w:r>
                              <w:t>to</w:t>
                            </w:r>
                            <w:r>
                              <w:rPr>
                                <w:spacing w:val="-7"/>
                              </w:rPr>
                              <w:t xml:space="preserve"> </w:t>
                            </w:r>
                            <w:r>
                              <w:t>a</w:t>
                            </w:r>
                            <w:r>
                              <w:rPr>
                                <w:spacing w:val="-7"/>
                              </w:rPr>
                              <w:t xml:space="preserve"> </w:t>
                            </w:r>
                            <w:r>
                              <w:t xml:space="preserve">decrease in cost of financing and therefore increase in market value for the firm. They even insist that undertaking higher net present value investments was the only way to increase earnings, to </w:t>
                            </w:r>
                            <w:proofErr w:type="spellStart"/>
                            <w:r>
                              <w:t>maximise</w:t>
                            </w:r>
                            <w:proofErr w:type="spellEnd"/>
                            <w:r>
                              <w:t xml:space="preserve"> value of firm.</w:t>
                            </w:r>
                          </w:p>
                        </w:txbxContent>
                      </wps:txbx>
                      <wps:bodyPr wrap="square" lIns="0" tIns="0" rIns="0" bIns="0" rtlCol="0">
                        <a:noAutofit/>
                      </wps:bodyPr>
                    </wps:wsp>
                  </a:graphicData>
                </a:graphic>
              </wp:anchor>
            </w:drawing>
          </mc:Choice>
          <mc:Fallback>
            <w:pict>
              <v:shape w14:anchorId="5EE1D817" id="Textbox 7" o:spid="_x0000_s1028" type="#_x0000_t202" style="position:absolute;margin-left:66.4pt;margin-top:23.85pt;width:462.7pt;height:108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" filled="f" strokeweight=".16931mm">
                <v:path arrowok="t"/>
                <v:textbox inset="0,0,0,0">
                  <w:txbxContent>
                    <w:p w14:paraId="0D9B09E2" w14:textId="77777777" w:rsidR="00D049E1" w:rsidRDefault="00D049E1" w:rsidP="00D049E1">
                      <w:pPr>
                        <w:spacing w:before="18"/>
                        <w:ind w:left="108"/>
                        <w:rPr>
                          <w:rFonts w:ascii="Calibri"/>
                          <w:b/>
                        </w:rPr>
                      </w:pPr>
                      <w:r>
                        <w:rPr>
                          <w:rFonts w:ascii="Calibri"/>
                          <w:b/>
                          <w:spacing w:val="-2"/>
                        </w:rPr>
                        <w:t>Comment</w:t>
                      </w:r>
                    </w:p>
                    <w:p w14:paraId="0FD6C9B1" w14:textId="77777777" w:rsidR="00D049E1" w:rsidRDefault="00D049E1" w:rsidP="00D049E1">
                      <w:pPr>
                        <w:pStyle w:val="BodyText"/>
                        <w:spacing w:before="27"/>
                        <w:rPr>
                          <w:rFonts w:ascii="Calibri"/>
                          <w:b/>
                        </w:rPr>
                      </w:pPr>
                    </w:p>
                    <w:p w14:paraId="3E0453AF" w14:textId="77777777" w:rsidR="00D049E1" w:rsidRDefault="00D049E1" w:rsidP="00D049E1">
                      <w:pPr>
                        <w:pStyle w:val="BodyText"/>
                        <w:spacing w:before="1" w:line="360" w:lineRule="auto"/>
                        <w:ind w:left="108" w:right="107"/>
                        <w:jc w:val="both"/>
                      </w:pPr>
                      <w:r>
                        <w:t>We</w:t>
                      </w:r>
                      <w:r>
                        <w:rPr>
                          <w:spacing w:val="-6"/>
                        </w:rPr>
                        <w:t xml:space="preserve"> </w:t>
                      </w:r>
                      <w:r>
                        <w:t>can</w:t>
                      </w:r>
                      <w:r>
                        <w:rPr>
                          <w:spacing w:val="-7"/>
                        </w:rPr>
                        <w:t xml:space="preserve"> </w:t>
                      </w:r>
                      <w:r>
                        <w:t>conclude</w:t>
                      </w:r>
                      <w:r>
                        <w:rPr>
                          <w:spacing w:val="-6"/>
                        </w:rPr>
                        <w:t xml:space="preserve"> </w:t>
                      </w:r>
                      <w:r>
                        <w:t>that</w:t>
                      </w:r>
                      <w:r>
                        <w:rPr>
                          <w:spacing w:val="-7"/>
                        </w:rPr>
                        <w:t xml:space="preserve"> </w:t>
                      </w:r>
                      <w:r>
                        <w:t>M&amp;M</w:t>
                      </w:r>
                      <w:r>
                        <w:rPr>
                          <w:spacing w:val="-7"/>
                        </w:rPr>
                        <w:t xml:space="preserve"> </w:t>
                      </w:r>
                      <w:r>
                        <w:t>first</w:t>
                      </w:r>
                      <w:r>
                        <w:rPr>
                          <w:spacing w:val="-7"/>
                        </w:rPr>
                        <w:t xml:space="preserve"> </w:t>
                      </w:r>
                      <w:r>
                        <w:t>view</w:t>
                      </w:r>
                      <w:r>
                        <w:rPr>
                          <w:spacing w:val="-7"/>
                        </w:rPr>
                        <w:t xml:space="preserve"> </w:t>
                      </w:r>
                      <w:r>
                        <w:t>was</w:t>
                      </w:r>
                      <w:r>
                        <w:rPr>
                          <w:spacing w:val="-6"/>
                        </w:rPr>
                        <w:t xml:space="preserve"> </w:t>
                      </w:r>
                      <w:r>
                        <w:t>that</w:t>
                      </w:r>
                      <w:r>
                        <w:rPr>
                          <w:spacing w:val="-7"/>
                        </w:rPr>
                        <w:t xml:space="preserve"> </w:t>
                      </w:r>
                      <w:r>
                        <w:t>no</w:t>
                      </w:r>
                      <w:r>
                        <w:rPr>
                          <w:spacing w:val="-6"/>
                        </w:rPr>
                        <w:t xml:space="preserve"> </w:t>
                      </w:r>
                      <w:r>
                        <w:t>‘optimal’</w:t>
                      </w:r>
                      <w:r>
                        <w:rPr>
                          <w:spacing w:val="-7"/>
                        </w:rPr>
                        <w:t xml:space="preserve"> </w:t>
                      </w:r>
                      <w:r>
                        <w:t>mix</w:t>
                      </w:r>
                      <w:r>
                        <w:rPr>
                          <w:spacing w:val="-8"/>
                        </w:rPr>
                        <w:t xml:space="preserve"> </w:t>
                      </w:r>
                      <w:r>
                        <w:t>of</w:t>
                      </w:r>
                      <w:r>
                        <w:rPr>
                          <w:spacing w:val="-6"/>
                        </w:rPr>
                        <w:t xml:space="preserve"> </w:t>
                      </w:r>
                      <w:r>
                        <w:t>capital</w:t>
                      </w:r>
                      <w:r>
                        <w:rPr>
                          <w:spacing w:val="-7"/>
                        </w:rPr>
                        <w:t xml:space="preserve"> </w:t>
                      </w:r>
                      <w:r>
                        <w:t>could</w:t>
                      </w:r>
                      <w:r>
                        <w:rPr>
                          <w:spacing w:val="-7"/>
                        </w:rPr>
                        <w:t xml:space="preserve"> </w:t>
                      </w:r>
                      <w:r>
                        <w:t>lead</w:t>
                      </w:r>
                      <w:r>
                        <w:rPr>
                          <w:spacing w:val="-7"/>
                        </w:rPr>
                        <w:t xml:space="preserve"> </w:t>
                      </w:r>
                      <w:r>
                        <w:t>to</w:t>
                      </w:r>
                      <w:r>
                        <w:rPr>
                          <w:spacing w:val="-7"/>
                        </w:rPr>
                        <w:t xml:space="preserve"> </w:t>
                      </w:r>
                      <w:r>
                        <w:t>a</w:t>
                      </w:r>
                      <w:r>
                        <w:rPr>
                          <w:spacing w:val="-7"/>
                        </w:rPr>
                        <w:t xml:space="preserve"> </w:t>
                      </w:r>
                      <w:r>
                        <w:t xml:space="preserve">decrease in cost of financing and therefore increase in market value for the firm. They even insist that undertaking higher net present value investments was the only way to increase earnings, to </w:t>
                      </w:r>
                      <w:proofErr w:type="spellStart"/>
                      <w:r>
                        <w:t>maximise</w:t>
                      </w:r>
                      <w:proofErr w:type="spellEnd"/>
                      <w:r>
                        <w:t xml:space="preserve"> value of firm.</w:t>
                      </w:r>
                    </w:p>
                  </w:txbxContent>
                </v:textbox>
                <w10:wrap type="topAndBottom" anchorx="page"/>
              </v:shape>
            </w:pict>
          </mc:Fallback>
        </mc:AlternateContent>
      </w:r>
    </w:p>
    <w:p w14:paraId="397BFE11" w14:textId="77777777" w:rsidR="00D049E1" w:rsidRPr="00D049E1" w:rsidRDefault="00D049E1" w:rsidP="00D049E1">
      <w:pPr>
        <w:pStyle w:val="BodyText"/>
        <w:spacing w:before="197"/>
        <w:rPr>
          <w:rFonts w:ascii="Times New Roman" w:hAnsi="Times New Roman" w:cs="Times New Roman"/>
        </w:rPr>
      </w:pPr>
    </w:p>
    <w:p w14:paraId="64CEAD70" w14:textId="77777777" w:rsidR="00D049E1" w:rsidRPr="00D049E1" w:rsidRDefault="00D049E1" w:rsidP="00D049E1">
      <w:pPr>
        <w:pStyle w:val="BodyText"/>
        <w:ind w:left="213"/>
        <w:rPr>
          <w:rFonts w:ascii="Times New Roman" w:hAnsi="Times New Roman" w:cs="Times New Roman"/>
        </w:rPr>
      </w:pPr>
      <w:r w:rsidRPr="00D049E1">
        <w:rPr>
          <w:rFonts w:ascii="Times New Roman" w:hAnsi="Times New Roman" w:cs="Times New Roman"/>
        </w:rPr>
        <w:t>We</w:t>
      </w:r>
      <w:r w:rsidRPr="00D049E1">
        <w:rPr>
          <w:rFonts w:ascii="Times New Roman" w:hAnsi="Times New Roman" w:cs="Times New Roman"/>
          <w:spacing w:val="-5"/>
        </w:rPr>
        <w:t xml:space="preserve"> </w:t>
      </w:r>
      <w:r w:rsidRPr="00D049E1">
        <w:rPr>
          <w:rFonts w:ascii="Times New Roman" w:hAnsi="Times New Roman" w:cs="Times New Roman"/>
        </w:rPr>
        <w:t>can</w:t>
      </w:r>
      <w:r w:rsidRPr="00D049E1">
        <w:rPr>
          <w:rFonts w:ascii="Times New Roman" w:hAnsi="Times New Roman" w:cs="Times New Roman"/>
          <w:spacing w:val="-3"/>
        </w:rPr>
        <w:t xml:space="preserve"> </w:t>
      </w:r>
      <w:r w:rsidRPr="00D049E1">
        <w:rPr>
          <w:rFonts w:ascii="Times New Roman" w:hAnsi="Times New Roman" w:cs="Times New Roman"/>
        </w:rPr>
        <w:t>dispute</w:t>
      </w:r>
      <w:r w:rsidRPr="00D049E1">
        <w:rPr>
          <w:rFonts w:ascii="Times New Roman" w:hAnsi="Times New Roman" w:cs="Times New Roman"/>
          <w:spacing w:val="-3"/>
        </w:rPr>
        <w:t xml:space="preserve"> </w:t>
      </w:r>
      <w:r w:rsidRPr="00D049E1">
        <w:rPr>
          <w:rFonts w:ascii="Times New Roman" w:hAnsi="Times New Roman" w:cs="Times New Roman"/>
        </w:rPr>
        <w:t>their</w:t>
      </w:r>
      <w:r w:rsidRPr="00D049E1">
        <w:rPr>
          <w:rFonts w:ascii="Times New Roman" w:hAnsi="Times New Roman" w:cs="Times New Roman"/>
          <w:spacing w:val="-3"/>
        </w:rPr>
        <w:t xml:space="preserve"> </w:t>
      </w:r>
      <w:r w:rsidRPr="00D049E1">
        <w:rPr>
          <w:rFonts w:ascii="Times New Roman" w:hAnsi="Times New Roman" w:cs="Times New Roman"/>
        </w:rPr>
        <w:t>point</w:t>
      </w:r>
      <w:r w:rsidRPr="00D049E1">
        <w:rPr>
          <w:rFonts w:ascii="Times New Roman" w:hAnsi="Times New Roman" w:cs="Times New Roman"/>
          <w:spacing w:val="-4"/>
        </w:rPr>
        <w:t xml:space="preserve"> </w:t>
      </w:r>
      <w:r w:rsidRPr="00D049E1">
        <w:rPr>
          <w:rFonts w:ascii="Times New Roman" w:hAnsi="Times New Roman" w:cs="Times New Roman"/>
        </w:rPr>
        <w:t>of</w:t>
      </w:r>
      <w:r w:rsidRPr="00D049E1">
        <w:rPr>
          <w:rFonts w:ascii="Times New Roman" w:hAnsi="Times New Roman" w:cs="Times New Roman"/>
          <w:spacing w:val="-2"/>
        </w:rPr>
        <w:t xml:space="preserve"> </w:t>
      </w:r>
      <w:r w:rsidRPr="00D049E1">
        <w:rPr>
          <w:rFonts w:ascii="Times New Roman" w:hAnsi="Times New Roman" w:cs="Times New Roman"/>
        </w:rPr>
        <w:t>view</w:t>
      </w:r>
      <w:r w:rsidRPr="00D049E1">
        <w:rPr>
          <w:rFonts w:ascii="Times New Roman" w:hAnsi="Times New Roman" w:cs="Times New Roman"/>
          <w:spacing w:val="-4"/>
        </w:rPr>
        <w:t xml:space="preserve"> </w:t>
      </w:r>
      <w:r w:rsidRPr="00D049E1">
        <w:rPr>
          <w:rFonts w:ascii="Times New Roman" w:hAnsi="Times New Roman" w:cs="Times New Roman"/>
        </w:rPr>
        <w:t>on</w:t>
      </w:r>
      <w:r w:rsidRPr="00D049E1">
        <w:rPr>
          <w:rFonts w:ascii="Times New Roman" w:hAnsi="Times New Roman" w:cs="Times New Roman"/>
          <w:spacing w:val="-3"/>
        </w:rPr>
        <w:t xml:space="preserve"> </w:t>
      </w:r>
      <w:r w:rsidRPr="00D049E1">
        <w:rPr>
          <w:rFonts w:ascii="Times New Roman" w:hAnsi="Times New Roman" w:cs="Times New Roman"/>
        </w:rPr>
        <w:t>the</w:t>
      </w:r>
      <w:r w:rsidRPr="00D049E1">
        <w:rPr>
          <w:rFonts w:ascii="Times New Roman" w:hAnsi="Times New Roman" w:cs="Times New Roman"/>
          <w:spacing w:val="-3"/>
        </w:rPr>
        <w:t xml:space="preserve"> </w:t>
      </w:r>
      <w:r w:rsidRPr="00D049E1">
        <w:rPr>
          <w:rFonts w:ascii="Times New Roman" w:hAnsi="Times New Roman" w:cs="Times New Roman"/>
        </w:rPr>
        <w:t>basis</w:t>
      </w:r>
      <w:r w:rsidRPr="00D049E1">
        <w:rPr>
          <w:rFonts w:ascii="Times New Roman" w:hAnsi="Times New Roman" w:cs="Times New Roman"/>
          <w:spacing w:val="-1"/>
        </w:rPr>
        <w:t xml:space="preserve"> </w:t>
      </w:r>
      <w:r w:rsidRPr="00D049E1">
        <w:rPr>
          <w:rFonts w:ascii="Times New Roman" w:hAnsi="Times New Roman" w:cs="Times New Roman"/>
          <w:spacing w:val="-4"/>
        </w:rPr>
        <w:t>that:</w:t>
      </w:r>
    </w:p>
    <w:p w14:paraId="67E084AA" w14:textId="77777777" w:rsidR="00D049E1" w:rsidRPr="00D049E1" w:rsidRDefault="00D049E1" w:rsidP="00D049E1">
      <w:pPr>
        <w:pStyle w:val="BodyText"/>
        <w:spacing w:before="31"/>
        <w:rPr>
          <w:rFonts w:ascii="Times New Roman" w:hAnsi="Times New Roman" w:cs="Times New Roman"/>
        </w:rPr>
      </w:pPr>
    </w:p>
    <w:p w14:paraId="2B4E6BF0" w14:textId="77777777" w:rsidR="00D049E1" w:rsidRPr="00D049E1" w:rsidRDefault="00D049E1" w:rsidP="00D049E1">
      <w:pPr>
        <w:pStyle w:val="ListParagraph"/>
        <w:numPr>
          <w:ilvl w:val="0"/>
          <w:numId w:val="1"/>
        </w:numPr>
        <w:tabs>
          <w:tab w:val="left" w:pos="885"/>
        </w:tabs>
        <w:spacing w:line="360" w:lineRule="auto"/>
        <w:rPr>
          <w:rFonts w:ascii="Times New Roman" w:hAnsi="Times New Roman" w:cs="Times New Roman"/>
        </w:rPr>
      </w:pPr>
      <w:r w:rsidRPr="00D049E1">
        <w:rPr>
          <w:rFonts w:ascii="Times New Roman" w:hAnsi="Times New Roman" w:cs="Times New Roman"/>
        </w:rPr>
        <w:t>Their propositions are the result of an analogy with the consolidated national balance sheet</w:t>
      </w:r>
      <w:r w:rsidRPr="00D049E1">
        <w:rPr>
          <w:rFonts w:ascii="Times New Roman" w:hAnsi="Times New Roman" w:cs="Times New Roman"/>
          <w:spacing w:val="-5"/>
        </w:rPr>
        <w:t xml:space="preserve"> </w:t>
      </w:r>
      <w:r w:rsidRPr="00D049E1">
        <w:rPr>
          <w:rFonts w:ascii="Times New Roman" w:hAnsi="Times New Roman" w:cs="Times New Roman"/>
        </w:rPr>
        <w:t>(Miller,</w:t>
      </w:r>
      <w:r w:rsidRPr="00D049E1">
        <w:rPr>
          <w:rFonts w:ascii="Times New Roman" w:hAnsi="Times New Roman" w:cs="Times New Roman"/>
          <w:spacing w:val="-7"/>
        </w:rPr>
        <w:t xml:space="preserve"> </w:t>
      </w:r>
      <w:r w:rsidRPr="00D049E1">
        <w:rPr>
          <w:rFonts w:ascii="Times New Roman" w:hAnsi="Times New Roman" w:cs="Times New Roman"/>
        </w:rPr>
        <w:t>1988</w:t>
      </w:r>
      <w:r w:rsidRPr="00D049E1">
        <w:rPr>
          <w:rFonts w:ascii="Times New Roman" w:hAnsi="Times New Roman" w:cs="Times New Roman"/>
          <w:spacing w:val="-6"/>
        </w:rPr>
        <w:t xml:space="preserve"> </w:t>
      </w:r>
      <w:r w:rsidRPr="00D049E1">
        <w:rPr>
          <w:rFonts w:ascii="Times New Roman" w:hAnsi="Times New Roman" w:cs="Times New Roman"/>
        </w:rPr>
        <w:t>p.101).</w:t>
      </w:r>
      <w:r w:rsidRPr="00D049E1">
        <w:rPr>
          <w:rFonts w:ascii="Times New Roman" w:hAnsi="Times New Roman" w:cs="Times New Roman"/>
          <w:spacing w:val="-5"/>
        </w:rPr>
        <w:t xml:space="preserve"> </w:t>
      </w:r>
      <w:r w:rsidRPr="00D049E1">
        <w:rPr>
          <w:rFonts w:ascii="Times New Roman" w:hAnsi="Times New Roman" w:cs="Times New Roman"/>
        </w:rPr>
        <w:t>Where</w:t>
      </w:r>
      <w:r w:rsidRPr="00D049E1">
        <w:rPr>
          <w:rFonts w:ascii="Times New Roman" w:hAnsi="Times New Roman" w:cs="Times New Roman"/>
          <w:spacing w:val="-5"/>
        </w:rPr>
        <w:t xml:space="preserve"> </w:t>
      </w:r>
      <w:r w:rsidRPr="00D049E1">
        <w:rPr>
          <w:rFonts w:ascii="Times New Roman" w:hAnsi="Times New Roman" w:cs="Times New Roman"/>
        </w:rPr>
        <w:t>there</w:t>
      </w:r>
      <w:r w:rsidRPr="00D049E1">
        <w:rPr>
          <w:rFonts w:ascii="Times New Roman" w:hAnsi="Times New Roman" w:cs="Times New Roman"/>
          <w:spacing w:val="-8"/>
        </w:rPr>
        <w:t xml:space="preserve"> </w:t>
      </w:r>
      <w:r w:rsidRPr="00D049E1">
        <w:rPr>
          <w:rFonts w:ascii="Times New Roman" w:hAnsi="Times New Roman" w:cs="Times New Roman"/>
        </w:rPr>
        <w:t>is</w:t>
      </w:r>
      <w:r w:rsidRPr="00D049E1">
        <w:rPr>
          <w:rFonts w:ascii="Times New Roman" w:hAnsi="Times New Roman" w:cs="Times New Roman"/>
          <w:spacing w:val="-4"/>
        </w:rPr>
        <w:t xml:space="preserve"> </w:t>
      </w:r>
      <w:r w:rsidRPr="00D049E1">
        <w:rPr>
          <w:rFonts w:ascii="Times New Roman" w:hAnsi="Times New Roman" w:cs="Times New Roman"/>
        </w:rPr>
        <w:t>no</w:t>
      </w:r>
      <w:r w:rsidRPr="00D049E1">
        <w:rPr>
          <w:rFonts w:ascii="Times New Roman" w:hAnsi="Times New Roman" w:cs="Times New Roman"/>
          <w:spacing w:val="-5"/>
        </w:rPr>
        <w:t xml:space="preserve"> </w:t>
      </w:r>
      <w:r w:rsidRPr="00D049E1">
        <w:rPr>
          <w:rFonts w:ascii="Times New Roman" w:hAnsi="Times New Roman" w:cs="Times New Roman"/>
        </w:rPr>
        <w:t>debt</w:t>
      </w:r>
      <w:r w:rsidRPr="00D049E1">
        <w:rPr>
          <w:rFonts w:ascii="Times New Roman" w:hAnsi="Times New Roman" w:cs="Times New Roman"/>
          <w:spacing w:val="-8"/>
        </w:rPr>
        <w:t xml:space="preserve"> </w:t>
      </w:r>
      <w:r w:rsidRPr="00D049E1">
        <w:rPr>
          <w:rFonts w:ascii="Times New Roman" w:hAnsi="Times New Roman" w:cs="Times New Roman"/>
        </w:rPr>
        <w:t>or</w:t>
      </w:r>
      <w:r w:rsidRPr="00D049E1">
        <w:rPr>
          <w:rFonts w:ascii="Times New Roman" w:hAnsi="Times New Roman" w:cs="Times New Roman"/>
          <w:spacing w:val="-5"/>
        </w:rPr>
        <w:t xml:space="preserve"> </w:t>
      </w:r>
      <w:r w:rsidRPr="00D049E1">
        <w:rPr>
          <w:rFonts w:ascii="Times New Roman" w:hAnsi="Times New Roman" w:cs="Times New Roman"/>
        </w:rPr>
        <w:t>equity</w:t>
      </w:r>
      <w:r w:rsidRPr="00D049E1">
        <w:rPr>
          <w:rFonts w:ascii="Times New Roman" w:hAnsi="Times New Roman" w:cs="Times New Roman"/>
          <w:spacing w:val="-6"/>
        </w:rPr>
        <w:t xml:space="preserve"> </w:t>
      </w:r>
      <w:r w:rsidRPr="00D049E1">
        <w:rPr>
          <w:rFonts w:ascii="Times New Roman" w:hAnsi="Times New Roman" w:cs="Times New Roman"/>
        </w:rPr>
        <w:t>just</w:t>
      </w:r>
      <w:r w:rsidRPr="00D049E1">
        <w:rPr>
          <w:rFonts w:ascii="Times New Roman" w:hAnsi="Times New Roman" w:cs="Times New Roman"/>
          <w:spacing w:val="-6"/>
        </w:rPr>
        <w:t xml:space="preserve"> </w:t>
      </w:r>
      <w:r w:rsidRPr="00D049E1">
        <w:rPr>
          <w:rFonts w:ascii="Times New Roman" w:hAnsi="Times New Roman" w:cs="Times New Roman"/>
        </w:rPr>
        <w:t>net</w:t>
      </w:r>
      <w:r w:rsidRPr="00D049E1">
        <w:rPr>
          <w:rFonts w:ascii="Times New Roman" w:hAnsi="Times New Roman" w:cs="Times New Roman"/>
          <w:spacing w:val="-5"/>
        </w:rPr>
        <w:t xml:space="preserve"> </w:t>
      </w:r>
      <w:r w:rsidRPr="00D049E1">
        <w:rPr>
          <w:rFonts w:ascii="Times New Roman" w:hAnsi="Times New Roman" w:cs="Times New Roman"/>
        </w:rPr>
        <w:t>worth</w:t>
      </w:r>
      <w:r w:rsidRPr="00D049E1">
        <w:rPr>
          <w:rFonts w:ascii="Times New Roman" w:hAnsi="Times New Roman" w:cs="Times New Roman"/>
          <w:spacing w:val="-5"/>
        </w:rPr>
        <w:t xml:space="preserve"> </w:t>
      </w:r>
      <w:r w:rsidRPr="00D049E1">
        <w:rPr>
          <w:rFonts w:ascii="Times New Roman" w:hAnsi="Times New Roman" w:cs="Times New Roman"/>
        </w:rPr>
        <w:t>(value</w:t>
      </w:r>
      <w:r w:rsidRPr="00D049E1">
        <w:rPr>
          <w:rFonts w:ascii="Times New Roman" w:hAnsi="Times New Roman" w:cs="Times New Roman"/>
          <w:spacing w:val="-5"/>
        </w:rPr>
        <w:t xml:space="preserve"> </w:t>
      </w:r>
      <w:r w:rsidRPr="00D049E1">
        <w:rPr>
          <w:rFonts w:ascii="Times New Roman" w:hAnsi="Times New Roman" w:cs="Times New Roman"/>
        </w:rPr>
        <w:t>of</w:t>
      </w:r>
      <w:r w:rsidRPr="00D049E1">
        <w:rPr>
          <w:rFonts w:ascii="Times New Roman" w:hAnsi="Times New Roman" w:cs="Times New Roman"/>
          <w:spacing w:val="-5"/>
        </w:rPr>
        <w:t xml:space="preserve"> </w:t>
      </w:r>
      <w:r w:rsidRPr="00D049E1">
        <w:rPr>
          <w:rFonts w:ascii="Times New Roman" w:hAnsi="Times New Roman" w:cs="Times New Roman"/>
        </w:rPr>
        <w:t>firm) on the liabilities side and the assets side is just productive capital (investment). The standard accounting equation however stipulate the presence of owner’s equity apart from liabilities; conveying the notion that debt and equity are different ‘animals’.</w:t>
      </w:r>
    </w:p>
    <w:p w14:paraId="7A8FAB87" w14:textId="77777777" w:rsidR="00D049E1" w:rsidRPr="00D049E1" w:rsidRDefault="00D049E1" w:rsidP="00D049E1">
      <w:pPr>
        <w:pStyle w:val="BodyText"/>
        <w:spacing w:before="129"/>
        <w:rPr>
          <w:rFonts w:ascii="Times New Roman" w:hAnsi="Times New Roman" w:cs="Times New Roman"/>
        </w:rPr>
      </w:pPr>
    </w:p>
    <w:p w14:paraId="4DF8760B" w14:textId="67743092" w:rsidR="00D049E1" w:rsidRPr="00A146F8" w:rsidRDefault="00D049E1" w:rsidP="00A146F8">
      <w:pPr>
        <w:pStyle w:val="ListParagraph"/>
        <w:numPr>
          <w:ilvl w:val="0"/>
          <w:numId w:val="1"/>
        </w:numPr>
        <w:tabs>
          <w:tab w:val="left" w:pos="885"/>
        </w:tabs>
        <w:spacing w:line="360" w:lineRule="auto"/>
        <w:ind w:right="163"/>
        <w:rPr>
          <w:rFonts w:ascii="Times New Roman" w:hAnsi="Times New Roman" w:cs="Times New Roman"/>
        </w:rPr>
      </w:pPr>
      <w:r w:rsidRPr="00D049E1">
        <w:rPr>
          <w:rFonts w:ascii="Times New Roman" w:hAnsi="Times New Roman" w:cs="Times New Roman"/>
        </w:rPr>
        <w:t>They differ since the firm has an obligation towards a debtholder, and he a right to legal remedy, however the firm has no obligation towards an equity holder, and he a voting right.</w:t>
      </w:r>
      <w:r w:rsidRPr="00D049E1">
        <w:rPr>
          <w:rFonts w:ascii="Times New Roman" w:hAnsi="Times New Roman" w:cs="Times New Roman"/>
          <w:spacing w:val="40"/>
        </w:rPr>
        <w:t xml:space="preserve"> </w:t>
      </w:r>
      <w:r w:rsidRPr="00D049E1">
        <w:rPr>
          <w:rFonts w:ascii="Times New Roman" w:hAnsi="Times New Roman" w:cs="Times New Roman"/>
        </w:rPr>
        <w:t>Based</w:t>
      </w:r>
      <w:r w:rsidRPr="00D049E1">
        <w:rPr>
          <w:rFonts w:ascii="Times New Roman" w:hAnsi="Times New Roman" w:cs="Times New Roman"/>
          <w:spacing w:val="40"/>
        </w:rPr>
        <w:t xml:space="preserve"> </w:t>
      </w:r>
      <w:r w:rsidRPr="00D049E1">
        <w:rPr>
          <w:rFonts w:ascii="Times New Roman" w:hAnsi="Times New Roman" w:cs="Times New Roman"/>
        </w:rPr>
        <w:t>on</w:t>
      </w:r>
      <w:r w:rsidRPr="00D049E1">
        <w:rPr>
          <w:rFonts w:ascii="Times New Roman" w:hAnsi="Times New Roman" w:cs="Times New Roman"/>
          <w:spacing w:val="40"/>
        </w:rPr>
        <w:t xml:space="preserve"> </w:t>
      </w:r>
      <w:r w:rsidRPr="00D049E1">
        <w:rPr>
          <w:rFonts w:ascii="Times New Roman" w:hAnsi="Times New Roman" w:cs="Times New Roman"/>
        </w:rPr>
        <w:t>the</w:t>
      </w:r>
      <w:r w:rsidRPr="00D049E1">
        <w:rPr>
          <w:rFonts w:ascii="Times New Roman" w:hAnsi="Times New Roman" w:cs="Times New Roman"/>
          <w:spacing w:val="40"/>
        </w:rPr>
        <w:t xml:space="preserve"> </w:t>
      </w:r>
      <w:r w:rsidRPr="00D049E1">
        <w:rPr>
          <w:rFonts w:ascii="Times New Roman" w:hAnsi="Times New Roman" w:cs="Times New Roman"/>
        </w:rPr>
        <w:t>separation</w:t>
      </w:r>
      <w:r w:rsidRPr="00D049E1">
        <w:rPr>
          <w:rFonts w:ascii="Times New Roman" w:hAnsi="Times New Roman" w:cs="Times New Roman"/>
          <w:spacing w:val="40"/>
        </w:rPr>
        <w:t xml:space="preserve"> </w:t>
      </w:r>
      <w:r w:rsidRPr="00D049E1">
        <w:rPr>
          <w:rFonts w:ascii="Times New Roman" w:hAnsi="Times New Roman" w:cs="Times New Roman"/>
        </w:rPr>
        <w:t>principle,</w:t>
      </w:r>
      <w:r w:rsidRPr="00D049E1">
        <w:rPr>
          <w:rFonts w:ascii="Times New Roman" w:hAnsi="Times New Roman" w:cs="Times New Roman"/>
          <w:spacing w:val="40"/>
        </w:rPr>
        <w:t xml:space="preserve"> </w:t>
      </w:r>
      <w:r w:rsidRPr="00D049E1">
        <w:rPr>
          <w:rFonts w:ascii="Times New Roman" w:hAnsi="Times New Roman" w:cs="Times New Roman"/>
        </w:rPr>
        <w:t>investors</w:t>
      </w:r>
      <w:r w:rsidRPr="00D049E1">
        <w:rPr>
          <w:rFonts w:ascii="Times New Roman" w:hAnsi="Times New Roman" w:cs="Times New Roman"/>
          <w:spacing w:val="40"/>
        </w:rPr>
        <w:t xml:space="preserve"> </w:t>
      </w:r>
      <w:r w:rsidRPr="00D049E1">
        <w:rPr>
          <w:rFonts w:ascii="Times New Roman" w:hAnsi="Times New Roman" w:cs="Times New Roman"/>
        </w:rPr>
        <w:t>might</w:t>
      </w:r>
      <w:r w:rsidRPr="00D049E1">
        <w:rPr>
          <w:rFonts w:ascii="Times New Roman" w:hAnsi="Times New Roman" w:cs="Times New Roman"/>
          <w:spacing w:val="40"/>
        </w:rPr>
        <w:t xml:space="preserve"> </w:t>
      </w:r>
      <w:r w:rsidRPr="00D049E1">
        <w:rPr>
          <w:rFonts w:ascii="Times New Roman" w:hAnsi="Times New Roman" w:cs="Times New Roman"/>
        </w:rPr>
        <w:t>differ</w:t>
      </w:r>
      <w:r w:rsidRPr="00D049E1">
        <w:rPr>
          <w:rFonts w:ascii="Times New Roman" w:hAnsi="Times New Roman" w:cs="Times New Roman"/>
          <w:spacing w:val="40"/>
        </w:rPr>
        <w:t xml:space="preserve"> </w:t>
      </w:r>
      <w:r w:rsidRPr="00D049E1">
        <w:rPr>
          <w:rFonts w:ascii="Times New Roman" w:hAnsi="Times New Roman" w:cs="Times New Roman"/>
        </w:rPr>
        <w:t>on</w:t>
      </w:r>
      <w:r w:rsidRPr="00D049E1">
        <w:rPr>
          <w:rFonts w:ascii="Times New Roman" w:hAnsi="Times New Roman" w:cs="Times New Roman"/>
          <w:spacing w:val="40"/>
        </w:rPr>
        <w:t xml:space="preserve"> </w:t>
      </w:r>
      <w:r w:rsidRPr="00D049E1">
        <w:rPr>
          <w:rFonts w:ascii="Times New Roman" w:hAnsi="Times New Roman" w:cs="Times New Roman"/>
        </w:rPr>
        <w:t>their</w:t>
      </w:r>
      <w:r w:rsidRPr="00D049E1">
        <w:rPr>
          <w:rFonts w:ascii="Times New Roman" w:hAnsi="Times New Roman" w:cs="Times New Roman"/>
          <w:spacing w:val="40"/>
        </w:rPr>
        <w:t xml:space="preserve"> </w:t>
      </w:r>
      <w:r w:rsidRPr="00D049E1">
        <w:rPr>
          <w:rFonts w:ascii="Times New Roman" w:hAnsi="Times New Roman" w:cs="Times New Roman"/>
        </w:rPr>
        <w:t>preference</w:t>
      </w:r>
    </w:p>
    <w:p w14:paraId="75CCC019" w14:textId="6F782D59" w:rsidR="00A146F8" w:rsidRPr="00D049E1" w:rsidRDefault="00A146F8" w:rsidP="00A146F8">
      <w:pPr>
        <w:pStyle w:val="BodyText"/>
        <w:spacing w:before="81" w:line="360" w:lineRule="auto"/>
        <w:ind w:left="885"/>
        <w:rPr>
          <w:rFonts w:ascii="Times New Roman" w:hAnsi="Times New Roman" w:cs="Times New Roman"/>
        </w:rPr>
      </w:pPr>
      <w:r w:rsidRPr="00D049E1">
        <w:rPr>
          <w:rFonts w:ascii="Times New Roman" w:hAnsi="Times New Roman" w:cs="Times New Roman"/>
        </w:rPr>
        <w:t>towards</w:t>
      </w:r>
      <w:r w:rsidRPr="00D049E1">
        <w:rPr>
          <w:rFonts w:ascii="Times New Roman" w:hAnsi="Times New Roman" w:cs="Times New Roman"/>
          <w:spacing w:val="-10"/>
        </w:rPr>
        <w:t xml:space="preserve"> </w:t>
      </w:r>
      <w:r w:rsidRPr="00D049E1">
        <w:rPr>
          <w:rFonts w:ascii="Times New Roman" w:hAnsi="Times New Roman" w:cs="Times New Roman"/>
        </w:rPr>
        <w:t>debt</w:t>
      </w:r>
      <w:r w:rsidRPr="00D049E1">
        <w:rPr>
          <w:rFonts w:ascii="Times New Roman" w:hAnsi="Times New Roman" w:cs="Times New Roman"/>
          <w:spacing w:val="-11"/>
        </w:rPr>
        <w:t xml:space="preserve"> </w:t>
      </w:r>
      <w:r w:rsidRPr="00D049E1">
        <w:rPr>
          <w:rFonts w:ascii="Times New Roman" w:hAnsi="Times New Roman" w:cs="Times New Roman"/>
        </w:rPr>
        <w:t>(interest</w:t>
      </w:r>
      <w:r w:rsidRPr="00D049E1">
        <w:rPr>
          <w:rFonts w:ascii="Times New Roman" w:hAnsi="Times New Roman" w:cs="Times New Roman"/>
          <w:spacing w:val="-10"/>
        </w:rPr>
        <w:t xml:space="preserve"> </w:t>
      </w:r>
      <w:r w:rsidRPr="00D049E1">
        <w:rPr>
          <w:rFonts w:ascii="Times New Roman" w:hAnsi="Times New Roman" w:cs="Times New Roman"/>
        </w:rPr>
        <w:t>rate)</w:t>
      </w:r>
      <w:r w:rsidRPr="00D049E1">
        <w:rPr>
          <w:rFonts w:ascii="Times New Roman" w:hAnsi="Times New Roman" w:cs="Times New Roman"/>
          <w:spacing w:val="-10"/>
        </w:rPr>
        <w:t xml:space="preserve"> </w:t>
      </w:r>
      <w:r w:rsidRPr="00D049E1">
        <w:rPr>
          <w:rFonts w:ascii="Times New Roman" w:hAnsi="Times New Roman" w:cs="Times New Roman"/>
        </w:rPr>
        <w:t>or</w:t>
      </w:r>
      <w:r w:rsidRPr="00D049E1">
        <w:rPr>
          <w:rFonts w:ascii="Times New Roman" w:hAnsi="Times New Roman" w:cs="Times New Roman"/>
          <w:spacing w:val="-10"/>
        </w:rPr>
        <w:t xml:space="preserve"> </w:t>
      </w:r>
      <w:r w:rsidRPr="00D049E1">
        <w:rPr>
          <w:rFonts w:ascii="Times New Roman" w:hAnsi="Times New Roman" w:cs="Times New Roman"/>
        </w:rPr>
        <w:t>equity</w:t>
      </w:r>
      <w:r w:rsidRPr="00D049E1">
        <w:rPr>
          <w:rFonts w:ascii="Times New Roman" w:hAnsi="Times New Roman" w:cs="Times New Roman"/>
          <w:spacing w:val="-11"/>
        </w:rPr>
        <w:t xml:space="preserve"> </w:t>
      </w:r>
      <w:r w:rsidRPr="00D049E1">
        <w:rPr>
          <w:rFonts w:ascii="Times New Roman" w:hAnsi="Times New Roman" w:cs="Times New Roman"/>
        </w:rPr>
        <w:t>(capital</w:t>
      </w:r>
      <w:r w:rsidRPr="00D049E1">
        <w:rPr>
          <w:rFonts w:ascii="Times New Roman" w:hAnsi="Times New Roman" w:cs="Times New Roman"/>
          <w:spacing w:val="-10"/>
        </w:rPr>
        <w:t xml:space="preserve"> </w:t>
      </w:r>
      <w:r w:rsidRPr="00D049E1">
        <w:rPr>
          <w:rFonts w:ascii="Times New Roman" w:hAnsi="Times New Roman" w:cs="Times New Roman"/>
        </w:rPr>
        <w:t>gains).Based</w:t>
      </w:r>
      <w:r w:rsidRPr="00D049E1">
        <w:rPr>
          <w:rFonts w:ascii="Times New Roman" w:hAnsi="Times New Roman" w:cs="Times New Roman"/>
          <w:spacing w:val="-12"/>
        </w:rPr>
        <w:t xml:space="preserve"> </w:t>
      </w:r>
      <w:r w:rsidRPr="00D049E1">
        <w:rPr>
          <w:rFonts w:ascii="Times New Roman" w:hAnsi="Times New Roman" w:cs="Times New Roman"/>
        </w:rPr>
        <w:t>on</w:t>
      </w:r>
      <w:r w:rsidRPr="00D049E1">
        <w:rPr>
          <w:rFonts w:ascii="Times New Roman" w:hAnsi="Times New Roman" w:cs="Times New Roman"/>
          <w:spacing w:val="-11"/>
        </w:rPr>
        <w:t xml:space="preserve"> </w:t>
      </w:r>
      <w:r w:rsidRPr="00D049E1">
        <w:rPr>
          <w:rFonts w:ascii="Times New Roman" w:hAnsi="Times New Roman" w:cs="Times New Roman"/>
        </w:rPr>
        <w:t>the</w:t>
      </w:r>
      <w:r w:rsidRPr="00D049E1">
        <w:rPr>
          <w:rFonts w:ascii="Times New Roman" w:hAnsi="Times New Roman" w:cs="Times New Roman"/>
          <w:spacing w:val="-10"/>
        </w:rPr>
        <w:t xml:space="preserve"> </w:t>
      </w:r>
      <w:r w:rsidRPr="00D049E1">
        <w:rPr>
          <w:rFonts w:ascii="Times New Roman" w:hAnsi="Times New Roman" w:cs="Times New Roman"/>
        </w:rPr>
        <w:t>Pecking</w:t>
      </w:r>
      <w:r w:rsidRPr="00D049E1">
        <w:rPr>
          <w:rFonts w:ascii="Times New Roman" w:hAnsi="Times New Roman" w:cs="Times New Roman"/>
          <w:spacing w:val="-11"/>
        </w:rPr>
        <w:t xml:space="preserve"> </w:t>
      </w:r>
      <w:r w:rsidRPr="00D049E1">
        <w:rPr>
          <w:rFonts w:ascii="Times New Roman" w:hAnsi="Times New Roman" w:cs="Times New Roman"/>
        </w:rPr>
        <w:t>Order,</w:t>
      </w:r>
      <w:r w:rsidRPr="00D049E1">
        <w:rPr>
          <w:rFonts w:ascii="Times New Roman" w:hAnsi="Times New Roman" w:cs="Times New Roman"/>
          <w:spacing w:val="-10"/>
        </w:rPr>
        <w:t xml:space="preserve"> </w:t>
      </w:r>
      <w:r w:rsidRPr="00D049E1">
        <w:rPr>
          <w:rFonts w:ascii="Times New Roman" w:hAnsi="Times New Roman" w:cs="Times New Roman"/>
        </w:rPr>
        <w:t>the</w:t>
      </w:r>
      <w:r w:rsidRPr="00D049E1">
        <w:rPr>
          <w:rFonts w:ascii="Times New Roman" w:hAnsi="Times New Roman" w:cs="Times New Roman"/>
          <w:spacing w:val="-10"/>
        </w:rPr>
        <w:t xml:space="preserve"> </w:t>
      </w:r>
      <w:r w:rsidRPr="00D049E1">
        <w:rPr>
          <w:rFonts w:ascii="Times New Roman" w:hAnsi="Times New Roman" w:cs="Times New Roman"/>
        </w:rPr>
        <w:t>firm will likely prefer debt (tax shield) to equity.</w:t>
      </w:r>
    </w:p>
    <w:p w14:paraId="4AF278B1" w14:textId="77777777" w:rsidR="00A146F8" w:rsidRPr="00D049E1" w:rsidRDefault="00A146F8" w:rsidP="00A146F8">
      <w:pPr>
        <w:pStyle w:val="ListParagraph"/>
        <w:numPr>
          <w:ilvl w:val="0"/>
          <w:numId w:val="1"/>
        </w:numPr>
        <w:tabs>
          <w:tab w:val="left" w:pos="885"/>
        </w:tabs>
        <w:spacing w:line="360" w:lineRule="auto"/>
        <w:ind w:right="162"/>
        <w:rPr>
          <w:rFonts w:ascii="Times New Roman" w:hAnsi="Times New Roman" w:cs="Times New Roman"/>
        </w:rPr>
      </w:pPr>
      <w:r w:rsidRPr="00D049E1">
        <w:rPr>
          <w:rFonts w:ascii="Times New Roman" w:hAnsi="Times New Roman" w:cs="Times New Roman"/>
        </w:rPr>
        <w:t>The assumptions set out would not hold, as the firms would deviate in issuing policy, because</w:t>
      </w:r>
      <w:r w:rsidRPr="00D049E1">
        <w:rPr>
          <w:rFonts w:ascii="Times New Roman" w:hAnsi="Times New Roman" w:cs="Times New Roman"/>
          <w:spacing w:val="-1"/>
        </w:rPr>
        <w:t xml:space="preserve"> </w:t>
      </w:r>
      <w:r w:rsidRPr="00D049E1">
        <w:rPr>
          <w:rFonts w:ascii="Times New Roman" w:hAnsi="Times New Roman" w:cs="Times New Roman"/>
        </w:rPr>
        <w:t>of investors’ deviation in portfolio holding. Differentiation by investors means a shift in the stated beliefs that debt is risk free regardless of gearing and cost of equity is ever increasing.</w:t>
      </w:r>
    </w:p>
    <w:p w14:paraId="530CF0A5" w14:textId="77777777" w:rsidR="00A146F8" w:rsidRPr="00D049E1" w:rsidRDefault="00A146F8" w:rsidP="00A146F8">
      <w:pPr>
        <w:pStyle w:val="BodyText"/>
        <w:rPr>
          <w:rFonts w:ascii="Times New Roman" w:hAnsi="Times New Roman" w:cs="Times New Roman"/>
          <w:sz w:val="20"/>
        </w:rPr>
      </w:pPr>
    </w:p>
    <w:p w14:paraId="3278DBAF" w14:textId="77777777" w:rsidR="00A146F8" w:rsidRPr="00D049E1" w:rsidRDefault="00A146F8" w:rsidP="00A146F8">
      <w:pPr>
        <w:pStyle w:val="BodyText"/>
        <w:spacing w:before="53"/>
        <w:rPr>
          <w:rFonts w:ascii="Times New Roman" w:hAnsi="Times New Roman" w:cs="Times New Roman"/>
          <w:sz w:val="20"/>
        </w:rPr>
      </w:pPr>
      <w:r w:rsidRPr="00D049E1">
        <w:rPr>
          <w:rFonts w:ascii="Times New Roman" w:hAnsi="Times New Roman" w:cs="Times New Roman"/>
          <w:noProof/>
          <w:sz w:val="20"/>
        </w:rPr>
        <mc:AlternateContent>
          <mc:Choice Requires="wps">
            <w:drawing>
              <wp:anchor distT="0" distB="0" distL="0" distR="0" simplePos="0" relativeHeight="251677696" behindDoc="1" locked="0" layoutInCell="1" allowOverlap="1" wp14:anchorId="4B1DFBB1" wp14:editId="584D8B4F">
                <wp:simplePos x="0" y="0"/>
                <wp:positionH relativeFrom="page">
                  <wp:posOffset>843076</wp:posOffset>
                </wp:positionH>
                <wp:positionV relativeFrom="paragraph">
                  <wp:posOffset>200995</wp:posOffset>
                </wp:positionV>
                <wp:extent cx="5876290" cy="211010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0105"/>
                        </a:xfrm>
                        <a:prstGeom prst="rect">
                          <a:avLst/>
                        </a:prstGeom>
                        <a:ln w="6095">
                          <a:solidFill>
                            <a:srgbClr val="000000"/>
                          </a:solidFill>
                          <a:prstDash val="solid"/>
                        </a:ln>
                      </wps:spPr>
                      <wps:txbx>
                        <w:txbxContent>
                          <w:p w14:paraId="4FD56C98" w14:textId="77777777" w:rsidR="00A146F8" w:rsidRDefault="00A146F8" w:rsidP="00A146F8">
                            <w:pPr>
                              <w:spacing w:before="19"/>
                              <w:ind w:left="108"/>
                              <w:rPr>
                                <w:rFonts w:ascii="Calibri"/>
                                <w:b/>
                              </w:rPr>
                            </w:pPr>
                            <w:r>
                              <w:rPr>
                                <w:rFonts w:ascii="Calibri"/>
                                <w:b/>
                                <w:spacing w:val="-2"/>
                              </w:rPr>
                              <w:t>Comment</w:t>
                            </w:r>
                          </w:p>
                          <w:p w14:paraId="49B3F2F0" w14:textId="77777777" w:rsidR="00A146F8" w:rsidRDefault="00A146F8" w:rsidP="00A146F8">
                            <w:pPr>
                              <w:pStyle w:val="BodyText"/>
                              <w:spacing w:before="27"/>
                              <w:rPr>
                                <w:rFonts w:ascii="Calibri"/>
                                <w:b/>
                              </w:rPr>
                            </w:pPr>
                          </w:p>
                          <w:p w14:paraId="177BB45C" w14:textId="77777777" w:rsidR="00A146F8" w:rsidRDefault="00A146F8" w:rsidP="00A146F8">
                            <w:pPr>
                              <w:pStyle w:val="BodyText"/>
                              <w:spacing w:line="360" w:lineRule="auto"/>
                              <w:ind w:left="108" w:right="104"/>
                              <w:jc w:val="both"/>
                            </w:pPr>
                            <w:r>
                              <w:t>The first proposition is questionable once the arbitrager investor does not perceive debt and equity as interchangeable despite the ability to profit from mispricing. In addition, a certain mix of capital might be advantageous administratively (avoiding legal fees, agency costs or tax burden), resulting to economic savings increasing value for the firm. The second proposition becomes</w:t>
                            </w:r>
                            <w:r>
                              <w:rPr>
                                <w:spacing w:val="-2"/>
                              </w:rPr>
                              <w:t xml:space="preserve"> </w:t>
                            </w:r>
                            <w:r>
                              <w:t>doubtful</w:t>
                            </w:r>
                            <w:r>
                              <w:rPr>
                                <w:spacing w:val="-6"/>
                              </w:rPr>
                              <w:t xml:space="preserve"> </w:t>
                            </w:r>
                            <w:r>
                              <w:t>since</w:t>
                            </w:r>
                            <w:r>
                              <w:rPr>
                                <w:spacing w:val="-3"/>
                              </w:rPr>
                              <w:t xml:space="preserve"> </w:t>
                            </w:r>
                            <w:r>
                              <w:t>the</w:t>
                            </w:r>
                            <w:r>
                              <w:rPr>
                                <w:spacing w:val="-3"/>
                              </w:rPr>
                              <w:t xml:space="preserve"> </w:t>
                            </w:r>
                            <w:r>
                              <w:t>firm</w:t>
                            </w:r>
                            <w:r>
                              <w:rPr>
                                <w:spacing w:val="-2"/>
                              </w:rPr>
                              <w:t xml:space="preserve"> </w:t>
                            </w:r>
                            <w:r>
                              <w:t>will</w:t>
                            </w:r>
                            <w:r>
                              <w:rPr>
                                <w:spacing w:val="-3"/>
                              </w:rPr>
                              <w:t xml:space="preserve"> </w:t>
                            </w:r>
                            <w:r>
                              <w:t>not</w:t>
                            </w:r>
                            <w:r>
                              <w:rPr>
                                <w:spacing w:val="-3"/>
                              </w:rPr>
                              <w:t xml:space="preserve"> </w:t>
                            </w:r>
                            <w:r>
                              <w:t>perceive</w:t>
                            </w:r>
                            <w:r>
                              <w:rPr>
                                <w:spacing w:val="-3"/>
                              </w:rPr>
                              <w:t xml:space="preserve"> </w:t>
                            </w:r>
                            <w:r>
                              <w:t>the</w:t>
                            </w:r>
                            <w:r>
                              <w:rPr>
                                <w:spacing w:val="-3"/>
                              </w:rPr>
                              <w:t xml:space="preserve"> </w:t>
                            </w:r>
                            <w:r>
                              <w:t>debt-equity</w:t>
                            </w:r>
                            <w:r>
                              <w:rPr>
                                <w:spacing w:val="-5"/>
                              </w:rPr>
                              <w:t xml:space="preserve"> </w:t>
                            </w:r>
                            <w:r>
                              <w:t>ratio</w:t>
                            </w:r>
                            <w:r>
                              <w:rPr>
                                <w:spacing w:val="-5"/>
                              </w:rPr>
                              <w:t xml:space="preserve"> </w:t>
                            </w:r>
                            <w:r>
                              <w:t>as</w:t>
                            </w:r>
                            <w:r>
                              <w:rPr>
                                <w:spacing w:val="-5"/>
                              </w:rPr>
                              <w:t xml:space="preserve"> </w:t>
                            </w:r>
                            <w:r>
                              <w:t>a</w:t>
                            </w:r>
                            <w:r>
                              <w:rPr>
                                <w:spacing w:val="-4"/>
                              </w:rPr>
                              <w:t xml:space="preserve"> </w:t>
                            </w:r>
                            <w:r>
                              <w:t>‘zero</w:t>
                            </w:r>
                            <w:r>
                              <w:rPr>
                                <w:spacing w:val="-3"/>
                              </w:rPr>
                              <w:t xml:space="preserve"> </w:t>
                            </w:r>
                            <w:r>
                              <w:t>sum</w:t>
                            </w:r>
                            <w:r>
                              <w:rPr>
                                <w:spacing w:val="-2"/>
                              </w:rPr>
                              <w:t xml:space="preserve"> </w:t>
                            </w:r>
                            <w:r>
                              <w:t>game’.</w:t>
                            </w:r>
                            <w:r>
                              <w:rPr>
                                <w:spacing w:val="-6"/>
                              </w:rPr>
                              <w:t xml:space="preserve"> </w:t>
                            </w:r>
                            <w:r>
                              <w:t>The offsetting</w:t>
                            </w:r>
                            <w:r>
                              <w:rPr>
                                <w:spacing w:val="-3"/>
                              </w:rPr>
                              <w:t xml:space="preserve"> </w:t>
                            </w:r>
                            <w:r>
                              <w:t>might</w:t>
                            </w:r>
                            <w:r>
                              <w:rPr>
                                <w:spacing w:val="-2"/>
                              </w:rPr>
                              <w:t xml:space="preserve"> </w:t>
                            </w:r>
                            <w:r>
                              <w:t>not</w:t>
                            </w:r>
                            <w:r>
                              <w:rPr>
                                <w:spacing w:val="-2"/>
                              </w:rPr>
                              <w:t xml:space="preserve"> </w:t>
                            </w:r>
                            <w:r>
                              <w:t>occur</w:t>
                            </w:r>
                            <w:r>
                              <w:rPr>
                                <w:spacing w:val="-4"/>
                              </w:rPr>
                              <w:t xml:space="preserve"> </w:t>
                            </w:r>
                            <w:r>
                              <w:t>because</w:t>
                            </w:r>
                            <w:r>
                              <w:rPr>
                                <w:spacing w:val="-1"/>
                              </w:rPr>
                              <w:t xml:space="preserve"> </w:t>
                            </w:r>
                            <w:r>
                              <w:t>market</w:t>
                            </w:r>
                            <w:r>
                              <w:rPr>
                                <w:spacing w:val="-4"/>
                              </w:rPr>
                              <w:t xml:space="preserve"> </w:t>
                            </w:r>
                            <w:r>
                              <w:t>beliefs</w:t>
                            </w:r>
                            <w:r>
                              <w:rPr>
                                <w:spacing w:val="-1"/>
                              </w:rPr>
                              <w:t xml:space="preserve"> </w:t>
                            </w:r>
                            <w:r>
                              <w:t>will</w:t>
                            </w:r>
                            <w:r>
                              <w:rPr>
                                <w:spacing w:val="-2"/>
                              </w:rPr>
                              <w:t xml:space="preserve"> </w:t>
                            </w:r>
                            <w:r>
                              <w:t>derail</w:t>
                            </w:r>
                            <w:r>
                              <w:rPr>
                                <w:spacing w:val="-2"/>
                              </w:rPr>
                              <w:t xml:space="preserve"> </w:t>
                            </w:r>
                            <w:r>
                              <w:t>from</w:t>
                            </w:r>
                            <w:r>
                              <w:rPr>
                                <w:spacing w:val="-1"/>
                              </w:rPr>
                              <w:t xml:space="preserve"> </w:t>
                            </w:r>
                            <w:r>
                              <w:t>the</w:t>
                            </w:r>
                            <w:r>
                              <w:rPr>
                                <w:spacing w:val="-2"/>
                              </w:rPr>
                              <w:t xml:space="preserve"> </w:t>
                            </w:r>
                            <w:r>
                              <w:t>assumptions</w:t>
                            </w:r>
                            <w:r>
                              <w:rPr>
                                <w:spacing w:val="-2"/>
                              </w:rPr>
                              <w:t xml:space="preserve"> </w:t>
                            </w:r>
                            <w:r>
                              <w:t>that</w:t>
                            </w:r>
                            <w:r>
                              <w:rPr>
                                <w:spacing w:val="-2"/>
                              </w:rPr>
                              <w:t xml:space="preserve"> </w:t>
                            </w:r>
                            <w:r>
                              <w:t>debt</w:t>
                            </w:r>
                            <w:r>
                              <w:rPr>
                                <w:spacing w:val="-3"/>
                              </w:rPr>
                              <w:t xml:space="preserve"> </w:t>
                            </w:r>
                            <w:r>
                              <w:t>will always be risk free (it cannot be) and equity always riskier (not all the time).</w:t>
                            </w:r>
                          </w:p>
                        </w:txbxContent>
                      </wps:txbx>
                      <wps:bodyPr wrap="square" lIns="0" tIns="0" rIns="0" bIns="0" rtlCol="0">
                        <a:noAutofit/>
                      </wps:bodyPr>
                    </wps:wsp>
                  </a:graphicData>
                </a:graphic>
              </wp:anchor>
            </w:drawing>
          </mc:Choice>
          <mc:Fallback>
            <w:pict>
              <v:shape w14:anchorId="4B1DFBB1" id="Textbox 8" o:spid="_x0000_s1029" type="#_x0000_t202" style="position:absolute;margin-left:66.4pt;margin-top:15.85pt;width:462.7pt;height:166.1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" filled="f" strokeweight=".16931mm">
                <v:path arrowok="t"/>
                <v:textbox inset="0,0,0,0">
                  <w:txbxContent>
                    <w:p w14:paraId="4FD56C98" w14:textId="77777777" w:rsidR="00A146F8" w:rsidRDefault="00A146F8" w:rsidP="00A146F8">
                      <w:pPr>
                        <w:spacing w:before="19"/>
                        <w:ind w:left="108"/>
                        <w:rPr>
                          <w:rFonts w:ascii="Calibri"/>
                          <w:b/>
                        </w:rPr>
                      </w:pPr>
                      <w:r>
                        <w:rPr>
                          <w:rFonts w:ascii="Calibri"/>
                          <w:b/>
                          <w:spacing w:val="-2"/>
                        </w:rPr>
                        <w:t>Comment</w:t>
                      </w:r>
                    </w:p>
                    <w:p w14:paraId="49B3F2F0" w14:textId="77777777" w:rsidR="00A146F8" w:rsidRDefault="00A146F8" w:rsidP="00A146F8">
                      <w:pPr>
                        <w:pStyle w:val="BodyText"/>
                        <w:spacing w:before="27"/>
                        <w:rPr>
                          <w:rFonts w:ascii="Calibri"/>
                          <w:b/>
                        </w:rPr>
                      </w:pPr>
                    </w:p>
                    <w:p w14:paraId="177BB45C" w14:textId="77777777" w:rsidR="00A146F8" w:rsidRDefault="00A146F8" w:rsidP="00A146F8">
                      <w:pPr>
                        <w:pStyle w:val="BodyText"/>
                        <w:spacing w:line="360" w:lineRule="auto"/>
                        <w:ind w:left="108" w:right="104"/>
                        <w:jc w:val="both"/>
                      </w:pPr>
                      <w:r>
                        <w:t>The first proposition is questionable once the arbitrager investor does not perceive debt and equity as interchangeable despite the ability to profit from mispricing. In addition, a certain mix of capital might be advantageous administratively (avoiding legal fees, agency costs or tax burden), resulting to economic savings increasing value for the firm. The second proposition becomes</w:t>
                      </w:r>
                      <w:r>
                        <w:rPr>
                          <w:spacing w:val="-2"/>
                        </w:rPr>
                        <w:t xml:space="preserve"> </w:t>
                      </w:r>
                      <w:r>
                        <w:t>doubtful</w:t>
                      </w:r>
                      <w:r>
                        <w:rPr>
                          <w:spacing w:val="-6"/>
                        </w:rPr>
                        <w:t xml:space="preserve"> </w:t>
                      </w:r>
                      <w:r>
                        <w:t>since</w:t>
                      </w:r>
                      <w:r>
                        <w:rPr>
                          <w:spacing w:val="-3"/>
                        </w:rPr>
                        <w:t xml:space="preserve"> </w:t>
                      </w:r>
                      <w:r>
                        <w:t>the</w:t>
                      </w:r>
                      <w:r>
                        <w:rPr>
                          <w:spacing w:val="-3"/>
                        </w:rPr>
                        <w:t xml:space="preserve"> </w:t>
                      </w:r>
                      <w:r>
                        <w:t>firm</w:t>
                      </w:r>
                      <w:r>
                        <w:rPr>
                          <w:spacing w:val="-2"/>
                        </w:rPr>
                        <w:t xml:space="preserve"> </w:t>
                      </w:r>
                      <w:r>
                        <w:t>will</w:t>
                      </w:r>
                      <w:r>
                        <w:rPr>
                          <w:spacing w:val="-3"/>
                        </w:rPr>
                        <w:t xml:space="preserve"> </w:t>
                      </w:r>
                      <w:r>
                        <w:t>not</w:t>
                      </w:r>
                      <w:r>
                        <w:rPr>
                          <w:spacing w:val="-3"/>
                        </w:rPr>
                        <w:t xml:space="preserve"> </w:t>
                      </w:r>
                      <w:r>
                        <w:t>perceive</w:t>
                      </w:r>
                      <w:r>
                        <w:rPr>
                          <w:spacing w:val="-3"/>
                        </w:rPr>
                        <w:t xml:space="preserve"> </w:t>
                      </w:r>
                      <w:r>
                        <w:t>the</w:t>
                      </w:r>
                      <w:r>
                        <w:rPr>
                          <w:spacing w:val="-3"/>
                        </w:rPr>
                        <w:t xml:space="preserve"> </w:t>
                      </w:r>
                      <w:r>
                        <w:t>debt-equity</w:t>
                      </w:r>
                      <w:r>
                        <w:rPr>
                          <w:spacing w:val="-5"/>
                        </w:rPr>
                        <w:t xml:space="preserve"> </w:t>
                      </w:r>
                      <w:r>
                        <w:t>ratio</w:t>
                      </w:r>
                      <w:r>
                        <w:rPr>
                          <w:spacing w:val="-5"/>
                        </w:rPr>
                        <w:t xml:space="preserve"> </w:t>
                      </w:r>
                      <w:r>
                        <w:t>as</w:t>
                      </w:r>
                      <w:r>
                        <w:rPr>
                          <w:spacing w:val="-5"/>
                        </w:rPr>
                        <w:t xml:space="preserve"> </w:t>
                      </w:r>
                      <w:r>
                        <w:t>a</w:t>
                      </w:r>
                      <w:r>
                        <w:rPr>
                          <w:spacing w:val="-4"/>
                        </w:rPr>
                        <w:t xml:space="preserve"> </w:t>
                      </w:r>
                      <w:r>
                        <w:t>‘zero</w:t>
                      </w:r>
                      <w:r>
                        <w:rPr>
                          <w:spacing w:val="-3"/>
                        </w:rPr>
                        <w:t xml:space="preserve"> </w:t>
                      </w:r>
                      <w:r>
                        <w:t>sum</w:t>
                      </w:r>
                      <w:r>
                        <w:rPr>
                          <w:spacing w:val="-2"/>
                        </w:rPr>
                        <w:t xml:space="preserve"> </w:t>
                      </w:r>
                      <w:r>
                        <w:t>game’.</w:t>
                      </w:r>
                      <w:r>
                        <w:rPr>
                          <w:spacing w:val="-6"/>
                        </w:rPr>
                        <w:t xml:space="preserve"> </w:t>
                      </w:r>
                      <w:r>
                        <w:t>The offsetting</w:t>
                      </w:r>
                      <w:r>
                        <w:rPr>
                          <w:spacing w:val="-3"/>
                        </w:rPr>
                        <w:t xml:space="preserve"> </w:t>
                      </w:r>
                      <w:r>
                        <w:t>might</w:t>
                      </w:r>
                      <w:r>
                        <w:rPr>
                          <w:spacing w:val="-2"/>
                        </w:rPr>
                        <w:t xml:space="preserve"> </w:t>
                      </w:r>
                      <w:r>
                        <w:t>not</w:t>
                      </w:r>
                      <w:r>
                        <w:rPr>
                          <w:spacing w:val="-2"/>
                        </w:rPr>
                        <w:t xml:space="preserve"> </w:t>
                      </w:r>
                      <w:r>
                        <w:t>occur</w:t>
                      </w:r>
                      <w:r>
                        <w:rPr>
                          <w:spacing w:val="-4"/>
                        </w:rPr>
                        <w:t xml:space="preserve"> </w:t>
                      </w:r>
                      <w:r>
                        <w:t>because</w:t>
                      </w:r>
                      <w:r>
                        <w:rPr>
                          <w:spacing w:val="-1"/>
                        </w:rPr>
                        <w:t xml:space="preserve"> </w:t>
                      </w:r>
                      <w:r>
                        <w:t>market</w:t>
                      </w:r>
                      <w:r>
                        <w:rPr>
                          <w:spacing w:val="-4"/>
                        </w:rPr>
                        <w:t xml:space="preserve"> </w:t>
                      </w:r>
                      <w:r>
                        <w:t>beliefs</w:t>
                      </w:r>
                      <w:r>
                        <w:rPr>
                          <w:spacing w:val="-1"/>
                        </w:rPr>
                        <w:t xml:space="preserve"> </w:t>
                      </w:r>
                      <w:r>
                        <w:t>will</w:t>
                      </w:r>
                      <w:r>
                        <w:rPr>
                          <w:spacing w:val="-2"/>
                        </w:rPr>
                        <w:t xml:space="preserve"> </w:t>
                      </w:r>
                      <w:r>
                        <w:t>derail</w:t>
                      </w:r>
                      <w:r>
                        <w:rPr>
                          <w:spacing w:val="-2"/>
                        </w:rPr>
                        <w:t xml:space="preserve"> </w:t>
                      </w:r>
                      <w:r>
                        <w:t>from</w:t>
                      </w:r>
                      <w:r>
                        <w:rPr>
                          <w:spacing w:val="-1"/>
                        </w:rPr>
                        <w:t xml:space="preserve"> </w:t>
                      </w:r>
                      <w:r>
                        <w:t>the</w:t>
                      </w:r>
                      <w:r>
                        <w:rPr>
                          <w:spacing w:val="-2"/>
                        </w:rPr>
                        <w:t xml:space="preserve"> </w:t>
                      </w:r>
                      <w:r>
                        <w:t>assumptions</w:t>
                      </w:r>
                      <w:r>
                        <w:rPr>
                          <w:spacing w:val="-2"/>
                        </w:rPr>
                        <w:t xml:space="preserve"> </w:t>
                      </w:r>
                      <w:r>
                        <w:t>that</w:t>
                      </w:r>
                      <w:r>
                        <w:rPr>
                          <w:spacing w:val="-2"/>
                        </w:rPr>
                        <w:t xml:space="preserve"> </w:t>
                      </w:r>
                      <w:r>
                        <w:t>debt</w:t>
                      </w:r>
                      <w:r>
                        <w:rPr>
                          <w:spacing w:val="-3"/>
                        </w:rPr>
                        <w:t xml:space="preserve"> </w:t>
                      </w:r>
                      <w:r>
                        <w:t>will always be risk free (it cannot be) and equity always riskier (not all the time).</w:t>
                      </w:r>
                    </w:p>
                  </w:txbxContent>
                </v:textbox>
                <w10:wrap type="topAndBottom" anchorx="page"/>
              </v:shape>
            </w:pict>
          </mc:Fallback>
        </mc:AlternateContent>
      </w:r>
    </w:p>
    <w:p w14:paraId="61909812" w14:textId="77777777" w:rsidR="00A146F8" w:rsidRPr="00D049E1" w:rsidRDefault="00A146F8" w:rsidP="00A146F8">
      <w:pPr>
        <w:pStyle w:val="BodyText"/>
        <w:rPr>
          <w:rFonts w:ascii="Times New Roman" w:hAnsi="Times New Roman" w:cs="Times New Roman"/>
        </w:rPr>
      </w:pPr>
    </w:p>
    <w:p w14:paraId="0326E008" w14:textId="77777777" w:rsidR="00A146F8" w:rsidRPr="00D049E1" w:rsidRDefault="00A146F8" w:rsidP="00A146F8">
      <w:pPr>
        <w:pStyle w:val="BodyText"/>
        <w:spacing w:before="197"/>
        <w:rPr>
          <w:rFonts w:ascii="Times New Roman" w:hAnsi="Times New Roman" w:cs="Times New Roman"/>
        </w:rPr>
      </w:pPr>
    </w:p>
    <w:p w14:paraId="056D3F31" w14:textId="0993859B" w:rsidR="00A146F8" w:rsidRPr="00D049E1" w:rsidRDefault="00A146F8" w:rsidP="00A146F8">
      <w:pPr>
        <w:pStyle w:val="BodyText"/>
        <w:spacing w:line="360" w:lineRule="auto"/>
        <w:ind w:left="165" w:right="159"/>
        <w:jc w:val="both"/>
        <w:rPr>
          <w:rFonts w:ascii="Times New Roman" w:hAnsi="Times New Roman" w:cs="Times New Roman"/>
        </w:rPr>
      </w:pPr>
      <w:r w:rsidRPr="00D049E1">
        <w:rPr>
          <w:rFonts w:ascii="Times New Roman" w:hAnsi="Times New Roman" w:cs="Times New Roman"/>
        </w:rPr>
        <w:t xml:space="preserve">Modigliani &amp; Miller (1963) reiterates their propositions </w:t>
      </w:r>
      <w:r w:rsidRPr="00D049E1">
        <w:rPr>
          <w:rFonts w:ascii="Times New Roman" w:hAnsi="Times New Roman" w:cs="Times New Roman"/>
        </w:rPr>
        <w:t>considering</w:t>
      </w:r>
      <w:r w:rsidRPr="00D049E1">
        <w:rPr>
          <w:rFonts w:ascii="Times New Roman" w:hAnsi="Times New Roman" w:cs="Times New Roman"/>
        </w:rPr>
        <w:t xml:space="preserve"> the critics about the absences of dividend policy effect, the inherent risk in debt and the necessity to consider taxes. First,</w:t>
      </w:r>
      <w:r w:rsidRPr="00D049E1">
        <w:rPr>
          <w:rFonts w:ascii="Times New Roman" w:hAnsi="Times New Roman" w:cs="Times New Roman"/>
          <w:spacing w:val="-7"/>
        </w:rPr>
        <w:t xml:space="preserve"> </w:t>
      </w:r>
      <w:r w:rsidRPr="00D049E1">
        <w:rPr>
          <w:rFonts w:ascii="Times New Roman" w:hAnsi="Times New Roman" w:cs="Times New Roman"/>
        </w:rPr>
        <w:t>they</w:t>
      </w:r>
      <w:r w:rsidRPr="00D049E1">
        <w:rPr>
          <w:rFonts w:ascii="Times New Roman" w:hAnsi="Times New Roman" w:cs="Times New Roman"/>
          <w:spacing w:val="-7"/>
        </w:rPr>
        <w:t xml:space="preserve"> </w:t>
      </w:r>
      <w:r w:rsidRPr="00D049E1">
        <w:rPr>
          <w:rFonts w:ascii="Times New Roman" w:hAnsi="Times New Roman" w:cs="Times New Roman"/>
        </w:rPr>
        <w:t>came</w:t>
      </w:r>
      <w:r w:rsidRPr="00D049E1">
        <w:rPr>
          <w:rFonts w:ascii="Times New Roman" w:hAnsi="Times New Roman" w:cs="Times New Roman"/>
          <w:spacing w:val="-6"/>
        </w:rPr>
        <w:t xml:space="preserve"> </w:t>
      </w:r>
      <w:r w:rsidRPr="00D049E1">
        <w:rPr>
          <w:rFonts w:ascii="Times New Roman" w:hAnsi="Times New Roman" w:cs="Times New Roman"/>
        </w:rPr>
        <w:t>to</w:t>
      </w:r>
      <w:r w:rsidRPr="00D049E1">
        <w:rPr>
          <w:rFonts w:ascii="Times New Roman" w:hAnsi="Times New Roman" w:cs="Times New Roman"/>
          <w:spacing w:val="-9"/>
        </w:rPr>
        <w:t xml:space="preserve"> </w:t>
      </w:r>
      <w:r w:rsidRPr="00D049E1">
        <w:rPr>
          <w:rFonts w:ascii="Times New Roman" w:hAnsi="Times New Roman" w:cs="Times New Roman"/>
        </w:rPr>
        <w:t>consider</w:t>
      </w:r>
      <w:r w:rsidRPr="00D049E1">
        <w:rPr>
          <w:rFonts w:ascii="Times New Roman" w:hAnsi="Times New Roman" w:cs="Times New Roman"/>
          <w:spacing w:val="-7"/>
        </w:rPr>
        <w:t xml:space="preserve"> </w:t>
      </w:r>
      <w:r w:rsidRPr="00D049E1">
        <w:rPr>
          <w:rFonts w:ascii="Times New Roman" w:hAnsi="Times New Roman" w:cs="Times New Roman"/>
        </w:rPr>
        <w:t>that</w:t>
      </w:r>
      <w:r w:rsidRPr="00D049E1">
        <w:rPr>
          <w:rFonts w:ascii="Times New Roman" w:hAnsi="Times New Roman" w:cs="Times New Roman"/>
          <w:spacing w:val="-7"/>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dividend</w:t>
      </w:r>
      <w:r w:rsidRPr="00D049E1">
        <w:rPr>
          <w:rFonts w:ascii="Times New Roman" w:hAnsi="Times New Roman" w:cs="Times New Roman"/>
          <w:spacing w:val="-7"/>
        </w:rPr>
        <w:t xml:space="preserve"> </w:t>
      </w:r>
      <w:r w:rsidRPr="00D049E1">
        <w:rPr>
          <w:rFonts w:ascii="Times New Roman" w:hAnsi="Times New Roman" w:cs="Times New Roman"/>
        </w:rPr>
        <w:t>decision</w:t>
      </w:r>
      <w:r w:rsidRPr="00D049E1">
        <w:rPr>
          <w:rFonts w:ascii="Times New Roman" w:hAnsi="Times New Roman" w:cs="Times New Roman"/>
          <w:spacing w:val="-7"/>
        </w:rPr>
        <w:t xml:space="preserve"> </w:t>
      </w:r>
      <w:r w:rsidRPr="00D049E1">
        <w:rPr>
          <w:rFonts w:ascii="Times New Roman" w:hAnsi="Times New Roman" w:cs="Times New Roman"/>
        </w:rPr>
        <w:t>would</w:t>
      </w:r>
      <w:r w:rsidRPr="00D049E1">
        <w:rPr>
          <w:rFonts w:ascii="Times New Roman" w:hAnsi="Times New Roman" w:cs="Times New Roman"/>
          <w:spacing w:val="-6"/>
        </w:rPr>
        <w:t xml:space="preserve"> </w:t>
      </w:r>
      <w:r w:rsidRPr="00D049E1">
        <w:rPr>
          <w:rFonts w:ascii="Times New Roman" w:hAnsi="Times New Roman" w:cs="Times New Roman"/>
        </w:rPr>
        <w:t>not</w:t>
      </w:r>
      <w:r w:rsidRPr="00D049E1">
        <w:rPr>
          <w:rFonts w:ascii="Times New Roman" w:hAnsi="Times New Roman" w:cs="Times New Roman"/>
          <w:spacing w:val="-7"/>
        </w:rPr>
        <w:t xml:space="preserve"> </w:t>
      </w:r>
      <w:r w:rsidRPr="00D049E1">
        <w:rPr>
          <w:rFonts w:ascii="Times New Roman" w:hAnsi="Times New Roman" w:cs="Times New Roman"/>
        </w:rPr>
        <w:t>have</w:t>
      </w:r>
      <w:r w:rsidRPr="00D049E1">
        <w:rPr>
          <w:rFonts w:ascii="Times New Roman" w:hAnsi="Times New Roman" w:cs="Times New Roman"/>
          <w:spacing w:val="-6"/>
        </w:rPr>
        <w:t xml:space="preserve"> </w:t>
      </w:r>
      <w:r w:rsidRPr="00D049E1">
        <w:rPr>
          <w:rFonts w:ascii="Times New Roman" w:hAnsi="Times New Roman" w:cs="Times New Roman"/>
        </w:rPr>
        <w:t>any</w:t>
      </w:r>
      <w:r w:rsidRPr="00D049E1">
        <w:rPr>
          <w:rFonts w:ascii="Times New Roman" w:hAnsi="Times New Roman" w:cs="Times New Roman"/>
          <w:spacing w:val="-8"/>
        </w:rPr>
        <w:t xml:space="preserve"> </w:t>
      </w:r>
      <w:r w:rsidRPr="00D049E1">
        <w:rPr>
          <w:rFonts w:ascii="Times New Roman" w:hAnsi="Times New Roman" w:cs="Times New Roman"/>
        </w:rPr>
        <w:t>effect</w:t>
      </w:r>
      <w:r w:rsidRPr="00D049E1">
        <w:rPr>
          <w:rFonts w:ascii="Times New Roman" w:hAnsi="Times New Roman" w:cs="Times New Roman"/>
          <w:spacing w:val="-7"/>
        </w:rPr>
        <w:t xml:space="preserve"> </w:t>
      </w:r>
      <w:r w:rsidRPr="00D049E1">
        <w:rPr>
          <w:rFonts w:ascii="Times New Roman" w:hAnsi="Times New Roman" w:cs="Times New Roman"/>
        </w:rPr>
        <w:t>on</w:t>
      </w:r>
      <w:r w:rsidRPr="00D049E1">
        <w:rPr>
          <w:rFonts w:ascii="Times New Roman" w:hAnsi="Times New Roman" w:cs="Times New Roman"/>
          <w:spacing w:val="-7"/>
        </w:rPr>
        <w:t xml:space="preserve"> </w:t>
      </w:r>
      <w:r w:rsidRPr="00D049E1">
        <w:rPr>
          <w:rFonts w:ascii="Times New Roman" w:hAnsi="Times New Roman" w:cs="Times New Roman"/>
        </w:rPr>
        <w:t>market</w:t>
      </w:r>
      <w:r w:rsidRPr="00D049E1">
        <w:rPr>
          <w:rFonts w:ascii="Times New Roman" w:hAnsi="Times New Roman" w:cs="Times New Roman"/>
          <w:spacing w:val="-7"/>
        </w:rPr>
        <w:t xml:space="preserve"> </w:t>
      </w:r>
      <w:r w:rsidRPr="00D049E1">
        <w:rPr>
          <w:rFonts w:ascii="Times New Roman" w:hAnsi="Times New Roman" w:cs="Times New Roman"/>
        </w:rPr>
        <w:t xml:space="preserve">value because of information symmetry between insiders and outsiders. Meaning </w:t>
      </w:r>
      <w:r w:rsidRPr="00D049E1">
        <w:rPr>
          <w:rFonts w:ascii="Times New Roman" w:hAnsi="Times New Roman" w:cs="Times New Roman"/>
        </w:rPr>
        <w:t>a rational</w:t>
      </w:r>
      <w:r w:rsidRPr="00D049E1">
        <w:rPr>
          <w:rFonts w:ascii="Times New Roman" w:hAnsi="Times New Roman" w:cs="Times New Roman"/>
        </w:rPr>
        <w:t xml:space="preserve"> market hypothesis would apply, the value of stock would always reflect all information about the performance of the firm. Second, the uncertainty that arises from raising debt would not affect the</w:t>
      </w:r>
      <w:r w:rsidRPr="00D049E1">
        <w:rPr>
          <w:rFonts w:ascii="Times New Roman" w:hAnsi="Times New Roman" w:cs="Times New Roman"/>
          <w:spacing w:val="-2"/>
        </w:rPr>
        <w:t xml:space="preserve"> </w:t>
      </w:r>
      <w:r w:rsidRPr="00D049E1">
        <w:rPr>
          <w:rFonts w:ascii="Times New Roman" w:hAnsi="Times New Roman" w:cs="Times New Roman"/>
        </w:rPr>
        <w:t>propositions</w:t>
      </w:r>
      <w:r w:rsidRPr="00D049E1">
        <w:rPr>
          <w:rFonts w:ascii="Times New Roman" w:hAnsi="Times New Roman" w:cs="Times New Roman"/>
          <w:spacing w:val="-1"/>
        </w:rPr>
        <w:t xml:space="preserve"> </w:t>
      </w:r>
      <w:r w:rsidRPr="00D049E1">
        <w:rPr>
          <w:rFonts w:ascii="Times New Roman" w:hAnsi="Times New Roman" w:cs="Times New Roman"/>
        </w:rPr>
        <w:t>outcomes</w:t>
      </w:r>
      <w:r w:rsidRPr="00D049E1">
        <w:rPr>
          <w:rFonts w:ascii="Times New Roman" w:hAnsi="Times New Roman" w:cs="Times New Roman"/>
          <w:spacing w:val="-1"/>
        </w:rPr>
        <w:t xml:space="preserve"> </w:t>
      </w:r>
      <w:r w:rsidRPr="00D049E1">
        <w:rPr>
          <w:rFonts w:ascii="Times New Roman" w:hAnsi="Times New Roman" w:cs="Times New Roman"/>
        </w:rPr>
        <w:t>if</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risk</w:t>
      </w:r>
      <w:r w:rsidRPr="00D049E1">
        <w:rPr>
          <w:rFonts w:ascii="Times New Roman" w:hAnsi="Times New Roman" w:cs="Times New Roman"/>
          <w:spacing w:val="-4"/>
        </w:rPr>
        <w:t xml:space="preserve"> </w:t>
      </w:r>
      <w:r w:rsidRPr="00D049E1">
        <w:rPr>
          <w:rFonts w:ascii="Times New Roman" w:hAnsi="Times New Roman" w:cs="Times New Roman"/>
        </w:rPr>
        <w:t>associated</w:t>
      </w:r>
      <w:r w:rsidRPr="00D049E1">
        <w:rPr>
          <w:rFonts w:ascii="Times New Roman" w:hAnsi="Times New Roman" w:cs="Times New Roman"/>
          <w:spacing w:val="-3"/>
        </w:rPr>
        <w:t xml:space="preserve"> </w:t>
      </w:r>
      <w:r w:rsidRPr="00D049E1">
        <w:rPr>
          <w:rFonts w:ascii="Times New Roman" w:hAnsi="Times New Roman" w:cs="Times New Roman"/>
        </w:rPr>
        <w:t>with</w:t>
      </w:r>
      <w:r w:rsidRPr="00D049E1">
        <w:rPr>
          <w:rFonts w:ascii="Times New Roman" w:hAnsi="Times New Roman" w:cs="Times New Roman"/>
          <w:spacing w:val="-2"/>
        </w:rPr>
        <w:t xml:space="preserve"> </w:t>
      </w:r>
      <w:r w:rsidRPr="00D049E1">
        <w:rPr>
          <w:rFonts w:ascii="Times New Roman" w:hAnsi="Times New Roman" w:cs="Times New Roman"/>
        </w:rPr>
        <w:t>debt</w:t>
      </w:r>
      <w:r w:rsidRPr="00D049E1">
        <w:rPr>
          <w:rFonts w:ascii="Times New Roman" w:hAnsi="Times New Roman" w:cs="Times New Roman"/>
          <w:spacing w:val="-3"/>
        </w:rPr>
        <w:t xml:space="preserve"> </w:t>
      </w:r>
      <w:r w:rsidRPr="00D049E1">
        <w:rPr>
          <w:rFonts w:ascii="Times New Roman" w:hAnsi="Times New Roman" w:cs="Times New Roman"/>
        </w:rPr>
        <w:t>translates</w:t>
      </w:r>
      <w:r w:rsidRPr="00D049E1">
        <w:rPr>
          <w:rFonts w:ascii="Times New Roman" w:hAnsi="Times New Roman" w:cs="Times New Roman"/>
          <w:spacing w:val="-1"/>
        </w:rPr>
        <w:t xml:space="preserve"> </w:t>
      </w:r>
      <w:r w:rsidRPr="00D049E1">
        <w:rPr>
          <w:rFonts w:ascii="Times New Roman" w:hAnsi="Times New Roman" w:cs="Times New Roman"/>
        </w:rPr>
        <w:t>into</w:t>
      </w:r>
      <w:r w:rsidRPr="00D049E1">
        <w:rPr>
          <w:rFonts w:ascii="Times New Roman" w:hAnsi="Times New Roman" w:cs="Times New Roman"/>
          <w:spacing w:val="-3"/>
        </w:rPr>
        <w:t xml:space="preserve"> </w:t>
      </w:r>
      <w:r w:rsidRPr="00D049E1">
        <w:rPr>
          <w:rFonts w:ascii="Times New Roman" w:hAnsi="Times New Roman" w:cs="Times New Roman"/>
        </w:rPr>
        <w:t>a</w:t>
      </w:r>
      <w:r w:rsidRPr="00D049E1">
        <w:rPr>
          <w:rFonts w:ascii="Times New Roman" w:hAnsi="Times New Roman" w:cs="Times New Roman"/>
          <w:spacing w:val="-2"/>
        </w:rPr>
        <w:t xml:space="preserve"> </w:t>
      </w:r>
      <w:r w:rsidRPr="00D049E1">
        <w:rPr>
          <w:rFonts w:ascii="Times New Roman" w:hAnsi="Times New Roman" w:cs="Times New Roman"/>
        </w:rPr>
        <w:t>part</w:t>
      </w:r>
      <w:r w:rsidRPr="00D049E1">
        <w:rPr>
          <w:rFonts w:ascii="Times New Roman" w:hAnsi="Times New Roman" w:cs="Times New Roman"/>
          <w:spacing w:val="-4"/>
        </w:rPr>
        <w:t xml:space="preserve"> </w:t>
      </w:r>
      <w:r w:rsidRPr="00D049E1">
        <w:rPr>
          <w:rFonts w:ascii="Times New Roman" w:hAnsi="Times New Roman" w:cs="Times New Roman"/>
        </w:rPr>
        <w:t>of</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rising</w:t>
      </w:r>
      <w:r w:rsidRPr="00D049E1">
        <w:rPr>
          <w:rFonts w:ascii="Times New Roman" w:hAnsi="Times New Roman" w:cs="Times New Roman"/>
          <w:spacing w:val="-3"/>
        </w:rPr>
        <w:t xml:space="preserve"> </w:t>
      </w:r>
      <w:r w:rsidRPr="00D049E1">
        <w:rPr>
          <w:rFonts w:ascii="Times New Roman" w:hAnsi="Times New Roman" w:cs="Times New Roman"/>
        </w:rPr>
        <w:t>cost of equity. Meaning</w:t>
      </w:r>
      <w:r w:rsidRPr="00D049E1">
        <w:rPr>
          <w:rFonts w:ascii="Times New Roman" w:hAnsi="Times New Roman" w:cs="Times New Roman"/>
          <w:spacing w:val="-1"/>
        </w:rPr>
        <w:t xml:space="preserve"> </w:t>
      </w:r>
      <w:r w:rsidRPr="00D049E1">
        <w:rPr>
          <w:rFonts w:ascii="Times New Roman" w:hAnsi="Times New Roman" w:cs="Times New Roman"/>
        </w:rPr>
        <w:t>the equity</w:t>
      </w:r>
      <w:r w:rsidRPr="00D049E1">
        <w:rPr>
          <w:rFonts w:ascii="Times New Roman" w:hAnsi="Times New Roman" w:cs="Times New Roman"/>
          <w:spacing w:val="-1"/>
        </w:rPr>
        <w:t xml:space="preserve"> </w:t>
      </w:r>
      <w:r w:rsidRPr="00D049E1">
        <w:rPr>
          <w:rFonts w:ascii="Times New Roman" w:hAnsi="Times New Roman" w:cs="Times New Roman"/>
        </w:rPr>
        <w:t>level of</w:t>
      </w:r>
      <w:r w:rsidRPr="00D049E1">
        <w:rPr>
          <w:rFonts w:ascii="Times New Roman" w:hAnsi="Times New Roman" w:cs="Times New Roman"/>
          <w:spacing w:val="-2"/>
        </w:rPr>
        <w:t xml:space="preserve"> </w:t>
      </w:r>
      <w:r w:rsidRPr="00D049E1">
        <w:rPr>
          <w:rFonts w:ascii="Times New Roman" w:hAnsi="Times New Roman" w:cs="Times New Roman"/>
        </w:rPr>
        <w:t>the</w:t>
      </w:r>
      <w:r w:rsidRPr="00D049E1">
        <w:rPr>
          <w:rFonts w:ascii="Times New Roman" w:hAnsi="Times New Roman" w:cs="Times New Roman"/>
          <w:spacing w:val="-2"/>
        </w:rPr>
        <w:t xml:space="preserve"> </w:t>
      </w:r>
      <w:r w:rsidRPr="00D049E1">
        <w:rPr>
          <w:rFonts w:ascii="Times New Roman" w:hAnsi="Times New Roman" w:cs="Times New Roman"/>
        </w:rPr>
        <w:t>firm</w:t>
      </w:r>
      <w:r w:rsidRPr="00D049E1">
        <w:rPr>
          <w:rFonts w:ascii="Times New Roman" w:hAnsi="Times New Roman" w:cs="Times New Roman"/>
          <w:spacing w:val="-1"/>
        </w:rPr>
        <w:t xml:space="preserve"> </w:t>
      </w:r>
      <w:r w:rsidRPr="00D049E1">
        <w:rPr>
          <w:rFonts w:ascii="Times New Roman" w:hAnsi="Times New Roman" w:cs="Times New Roman"/>
        </w:rPr>
        <w:t>will</w:t>
      </w:r>
      <w:r w:rsidRPr="00D049E1">
        <w:rPr>
          <w:rFonts w:ascii="Times New Roman" w:hAnsi="Times New Roman" w:cs="Times New Roman"/>
          <w:spacing w:val="-4"/>
        </w:rPr>
        <w:t xml:space="preserve"> </w:t>
      </w:r>
      <w:r w:rsidRPr="00D049E1">
        <w:rPr>
          <w:rFonts w:ascii="Times New Roman" w:hAnsi="Times New Roman" w:cs="Times New Roman"/>
        </w:rPr>
        <w:t>account for</w:t>
      </w:r>
      <w:r w:rsidRPr="00D049E1">
        <w:rPr>
          <w:rFonts w:ascii="Times New Roman" w:hAnsi="Times New Roman" w:cs="Times New Roman"/>
          <w:spacing w:val="-1"/>
        </w:rPr>
        <w:t xml:space="preserve"> </w:t>
      </w:r>
      <w:r w:rsidRPr="00D049E1">
        <w:rPr>
          <w:rFonts w:ascii="Times New Roman" w:hAnsi="Times New Roman" w:cs="Times New Roman"/>
        </w:rPr>
        <w:t>cumulative</w:t>
      </w:r>
      <w:r w:rsidRPr="00D049E1">
        <w:rPr>
          <w:rFonts w:ascii="Times New Roman" w:hAnsi="Times New Roman" w:cs="Times New Roman"/>
          <w:spacing w:val="-1"/>
        </w:rPr>
        <w:t xml:space="preserve"> </w:t>
      </w:r>
      <w:r w:rsidRPr="00D049E1">
        <w:rPr>
          <w:rFonts w:ascii="Times New Roman" w:hAnsi="Times New Roman" w:cs="Times New Roman"/>
        </w:rPr>
        <w:t>risk, stock will</w:t>
      </w:r>
      <w:r w:rsidRPr="00D049E1">
        <w:rPr>
          <w:rFonts w:ascii="Times New Roman" w:hAnsi="Times New Roman" w:cs="Times New Roman"/>
          <w:spacing w:val="-1"/>
        </w:rPr>
        <w:t xml:space="preserve"> </w:t>
      </w:r>
      <w:r w:rsidRPr="00D049E1">
        <w:rPr>
          <w:rFonts w:ascii="Times New Roman" w:hAnsi="Times New Roman" w:cs="Times New Roman"/>
        </w:rPr>
        <w:t>contain alone the overall risk of the capital structure. Third, the introduction of taxes will cause a lower cost</w:t>
      </w:r>
      <w:r w:rsidRPr="00D049E1">
        <w:rPr>
          <w:rFonts w:ascii="Times New Roman" w:hAnsi="Times New Roman" w:cs="Times New Roman"/>
          <w:spacing w:val="-6"/>
        </w:rPr>
        <w:t xml:space="preserve"> </w:t>
      </w:r>
      <w:r w:rsidRPr="00D049E1">
        <w:rPr>
          <w:rFonts w:ascii="Times New Roman" w:hAnsi="Times New Roman" w:cs="Times New Roman"/>
        </w:rPr>
        <w:t>of</w:t>
      </w:r>
      <w:r w:rsidRPr="00D049E1">
        <w:rPr>
          <w:rFonts w:ascii="Times New Roman" w:hAnsi="Times New Roman" w:cs="Times New Roman"/>
          <w:spacing w:val="-5"/>
        </w:rPr>
        <w:t xml:space="preserve"> </w:t>
      </w:r>
      <w:r w:rsidRPr="00D049E1">
        <w:rPr>
          <w:rFonts w:ascii="Times New Roman" w:hAnsi="Times New Roman" w:cs="Times New Roman"/>
        </w:rPr>
        <w:t>debt,</w:t>
      </w:r>
      <w:r w:rsidRPr="00D049E1">
        <w:rPr>
          <w:rFonts w:ascii="Times New Roman" w:hAnsi="Times New Roman" w:cs="Times New Roman"/>
          <w:spacing w:val="-6"/>
        </w:rPr>
        <w:t xml:space="preserve"> </w:t>
      </w:r>
      <w:r w:rsidRPr="00D049E1">
        <w:rPr>
          <w:rFonts w:ascii="Times New Roman" w:hAnsi="Times New Roman" w:cs="Times New Roman"/>
        </w:rPr>
        <w:t>create</w:t>
      </w:r>
      <w:r w:rsidRPr="00D049E1">
        <w:rPr>
          <w:rFonts w:ascii="Times New Roman" w:hAnsi="Times New Roman" w:cs="Times New Roman"/>
          <w:spacing w:val="-5"/>
        </w:rPr>
        <w:t xml:space="preserve"> </w:t>
      </w:r>
      <w:r w:rsidRPr="00D049E1">
        <w:rPr>
          <w:rFonts w:ascii="Times New Roman" w:hAnsi="Times New Roman" w:cs="Times New Roman"/>
        </w:rPr>
        <w:t>a</w:t>
      </w:r>
      <w:r w:rsidRPr="00D049E1">
        <w:rPr>
          <w:rFonts w:ascii="Times New Roman" w:hAnsi="Times New Roman" w:cs="Times New Roman"/>
          <w:spacing w:val="-6"/>
        </w:rPr>
        <w:t xml:space="preserve"> </w:t>
      </w:r>
      <w:r w:rsidRPr="00D049E1">
        <w:rPr>
          <w:rFonts w:ascii="Times New Roman" w:hAnsi="Times New Roman" w:cs="Times New Roman"/>
        </w:rPr>
        <w:t>tax</w:t>
      </w:r>
      <w:r w:rsidRPr="00D049E1">
        <w:rPr>
          <w:rFonts w:ascii="Times New Roman" w:hAnsi="Times New Roman" w:cs="Times New Roman"/>
          <w:spacing w:val="-7"/>
        </w:rPr>
        <w:t xml:space="preserve"> </w:t>
      </w:r>
      <w:r w:rsidRPr="00D049E1">
        <w:rPr>
          <w:rFonts w:ascii="Times New Roman" w:hAnsi="Times New Roman" w:cs="Times New Roman"/>
        </w:rPr>
        <w:t>shield</w:t>
      </w:r>
      <w:r w:rsidRPr="00D049E1">
        <w:rPr>
          <w:rFonts w:ascii="Times New Roman" w:hAnsi="Times New Roman" w:cs="Times New Roman"/>
          <w:spacing w:val="-5"/>
        </w:rPr>
        <w:t xml:space="preserve"> </w:t>
      </w:r>
      <w:r w:rsidRPr="00D049E1">
        <w:rPr>
          <w:rFonts w:ascii="Times New Roman" w:hAnsi="Times New Roman" w:cs="Times New Roman"/>
        </w:rPr>
        <w:t>for</w:t>
      </w:r>
      <w:r w:rsidRPr="00D049E1">
        <w:rPr>
          <w:rFonts w:ascii="Times New Roman" w:hAnsi="Times New Roman" w:cs="Times New Roman"/>
          <w:spacing w:val="-6"/>
        </w:rPr>
        <w:t xml:space="preserve"> </w:t>
      </w:r>
      <w:r w:rsidRPr="00D049E1">
        <w:rPr>
          <w:rFonts w:ascii="Times New Roman" w:hAnsi="Times New Roman" w:cs="Times New Roman"/>
        </w:rPr>
        <w:t>the</w:t>
      </w:r>
      <w:r w:rsidRPr="00D049E1">
        <w:rPr>
          <w:rFonts w:ascii="Times New Roman" w:hAnsi="Times New Roman" w:cs="Times New Roman"/>
          <w:spacing w:val="-5"/>
        </w:rPr>
        <w:t xml:space="preserve"> </w:t>
      </w:r>
      <w:r w:rsidRPr="00D049E1">
        <w:rPr>
          <w:rFonts w:ascii="Times New Roman" w:hAnsi="Times New Roman" w:cs="Times New Roman"/>
        </w:rPr>
        <w:t>firm</w:t>
      </w:r>
      <w:r w:rsidRPr="00D049E1">
        <w:rPr>
          <w:rFonts w:ascii="Times New Roman" w:hAnsi="Times New Roman" w:cs="Times New Roman"/>
          <w:spacing w:val="-5"/>
        </w:rPr>
        <w:t xml:space="preserve"> </w:t>
      </w:r>
      <w:r w:rsidRPr="00D049E1">
        <w:rPr>
          <w:rFonts w:ascii="Times New Roman" w:hAnsi="Times New Roman" w:cs="Times New Roman"/>
        </w:rPr>
        <w:t>resulting</w:t>
      </w:r>
      <w:r w:rsidRPr="00D049E1">
        <w:rPr>
          <w:rFonts w:ascii="Times New Roman" w:hAnsi="Times New Roman" w:cs="Times New Roman"/>
          <w:spacing w:val="-7"/>
        </w:rPr>
        <w:t xml:space="preserve"> </w:t>
      </w:r>
      <w:r w:rsidRPr="00D049E1">
        <w:rPr>
          <w:rFonts w:ascii="Times New Roman" w:hAnsi="Times New Roman" w:cs="Times New Roman"/>
        </w:rPr>
        <w:t>in</w:t>
      </w:r>
      <w:r w:rsidRPr="00D049E1">
        <w:rPr>
          <w:rFonts w:ascii="Times New Roman" w:hAnsi="Times New Roman" w:cs="Times New Roman"/>
          <w:spacing w:val="-7"/>
        </w:rPr>
        <w:t xml:space="preserve"> </w:t>
      </w:r>
      <w:r w:rsidRPr="00D049E1">
        <w:rPr>
          <w:rFonts w:ascii="Times New Roman" w:hAnsi="Times New Roman" w:cs="Times New Roman"/>
        </w:rPr>
        <w:t>higher</w:t>
      </w:r>
      <w:r w:rsidRPr="00D049E1">
        <w:rPr>
          <w:rFonts w:ascii="Times New Roman" w:hAnsi="Times New Roman" w:cs="Times New Roman"/>
          <w:spacing w:val="-6"/>
        </w:rPr>
        <w:t xml:space="preserve"> </w:t>
      </w:r>
      <w:r w:rsidRPr="00D049E1">
        <w:rPr>
          <w:rFonts w:ascii="Times New Roman" w:hAnsi="Times New Roman" w:cs="Times New Roman"/>
        </w:rPr>
        <w:t>earnings</w:t>
      </w:r>
      <w:r w:rsidRPr="00D049E1">
        <w:rPr>
          <w:rFonts w:ascii="Times New Roman" w:hAnsi="Times New Roman" w:cs="Times New Roman"/>
          <w:spacing w:val="-5"/>
        </w:rPr>
        <w:t xml:space="preserve"> </w:t>
      </w:r>
      <w:r w:rsidRPr="00D049E1">
        <w:rPr>
          <w:rFonts w:ascii="Times New Roman" w:hAnsi="Times New Roman" w:cs="Times New Roman"/>
        </w:rPr>
        <w:t>and</w:t>
      </w:r>
      <w:r w:rsidRPr="00D049E1">
        <w:rPr>
          <w:rFonts w:ascii="Times New Roman" w:hAnsi="Times New Roman" w:cs="Times New Roman"/>
          <w:spacing w:val="-6"/>
        </w:rPr>
        <w:t xml:space="preserve"> </w:t>
      </w:r>
      <w:r w:rsidRPr="00D049E1">
        <w:rPr>
          <w:rFonts w:ascii="Times New Roman" w:hAnsi="Times New Roman" w:cs="Times New Roman"/>
        </w:rPr>
        <w:t>therefore</w:t>
      </w:r>
      <w:r w:rsidRPr="00D049E1">
        <w:rPr>
          <w:rFonts w:ascii="Times New Roman" w:hAnsi="Times New Roman" w:cs="Times New Roman"/>
          <w:spacing w:val="-5"/>
        </w:rPr>
        <w:t xml:space="preserve"> </w:t>
      </w:r>
      <w:r w:rsidRPr="00D049E1">
        <w:rPr>
          <w:rFonts w:ascii="Times New Roman" w:hAnsi="Times New Roman" w:cs="Times New Roman"/>
        </w:rPr>
        <w:t>an</w:t>
      </w:r>
      <w:r w:rsidRPr="00D049E1">
        <w:rPr>
          <w:rFonts w:ascii="Times New Roman" w:hAnsi="Times New Roman" w:cs="Times New Roman"/>
          <w:spacing w:val="-6"/>
        </w:rPr>
        <w:t xml:space="preserve"> </w:t>
      </w:r>
      <w:r w:rsidRPr="00D049E1">
        <w:rPr>
          <w:rFonts w:ascii="Times New Roman" w:hAnsi="Times New Roman" w:cs="Times New Roman"/>
        </w:rPr>
        <w:t>increase in value of the firm. The fact that the cost of debt will tend to be lower means an increase in gearing will lead to a less than proportional rise in the cost of equity, meaning the weighted average cost of capital would fall.</w:t>
      </w:r>
    </w:p>
    <w:p w14:paraId="1A80E5DD" w14:textId="77777777" w:rsidR="00A146F8" w:rsidRDefault="00A146F8" w:rsidP="00D049E1">
      <w:pPr>
        <w:pStyle w:val="ListParagraph"/>
        <w:spacing w:line="360" w:lineRule="auto"/>
        <w:rPr>
          <w:rFonts w:ascii="Times New Roman" w:hAnsi="Times New Roman" w:cs="Times New Roman"/>
        </w:rPr>
      </w:pPr>
    </w:p>
    <w:p w14:paraId="239929F7" w14:textId="77777777" w:rsidR="00A146F8" w:rsidRPr="00D049E1" w:rsidRDefault="00A146F8" w:rsidP="00A146F8">
      <w:pPr>
        <w:pStyle w:val="BodyText"/>
        <w:ind w:left="47" w:right="-15"/>
        <w:rPr>
          <w:rFonts w:ascii="Times New Roman" w:hAnsi="Times New Roman" w:cs="Times New Roman"/>
          <w:sz w:val="20"/>
        </w:rPr>
      </w:pPr>
      <w:r w:rsidRPr="00D049E1">
        <w:rPr>
          <w:rFonts w:ascii="Times New Roman" w:hAnsi="Times New Roman" w:cs="Times New Roman"/>
          <w:noProof/>
          <w:sz w:val="20"/>
        </w:rPr>
        <mc:AlternateContent>
          <mc:Choice Requires="wps">
            <w:drawing>
              <wp:inline distT="0" distB="0" distL="0" distR="0" wp14:anchorId="11D89150" wp14:editId="3C4B6422">
                <wp:extent cx="5876290" cy="1126490"/>
                <wp:effectExtent l="9525" t="0" r="635" b="6984"/>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126490"/>
                        </a:xfrm>
                        <a:prstGeom prst="rect">
                          <a:avLst/>
                        </a:prstGeom>
                        <a:ln w="6095">
                          <a:solidFill>
                            <a:srgbClr val="000000"/>
                          </a:solidFill>
                          <a:prstDash val="solid"/>
                        </a:ln>
                      </wps:spPr>
                      <wps:txbx>
                        <w:txbxContent>
                          <w:p w14:paraId="5DFF0AC7" w14:textId="77777777" w:rsidR="00A146F8" w:rsidRDefault="00A146F8" w:rsidP="00A146F8">
                            <w:pPr>
                              <w:spacing w:before="19"/>
                              <w:ind w:left="108"/>
                              <w:rPr>
                                <w:rFonts w:ascii="Calibri"/>
                                <w:b/>
                              </w:rPr>
                            </w:pPr>
                            <w:r>
                              <w:rPr>
                                <w:rFonts w:ascii="Calibri"/>
                                <w:b/>
                                <w:spacing w:val="-2"/>
                              </w:rPr>
                              <w:t>Comment</w:t>
                            </w:r>
                          </w:p>
                          <w:p w14:paraId="1C4D6DAE" w14:textId="77777777" w:rsidR="00A146F8" w:rsidRDefault="00A146F8" w:rsidP="00A146F8">
                            <w:pPr>
                              <w:pStyle w:val="BodyText"/>
                              <w:spacing w:before="27"/>
                              <w:rPr>
                                <w:rFonts w:ascii="Calibri"/>
                                <w:b/>
                              </w:rPr>
                            </w:pPr>
                          </w:p>
                          <w:p w14:paraId="61756993" w14:textId="77777777" w:rsidR="00A146F8" w:rsidRDefault="00A146F8" w:rsidP="00A146F8">
                            <w:pPr>
                              <w:pStyle w:val="BodyText"/>
                              <w:spacing w:line="360" w:lineRule="auto"/>
                              <w:ind w:left="108" w:right="109"/>
                              <w:jc w:val="both"/>
                            </w:pPr>
                            <w:r>
                              <w:t>We</w:t>
                            </w:r>
                            <w:r>
                              <w:rPr>
                                <w:spacing w:val="-2"/>
                              </w:rPr>
                              <w:t xml:space="preserve"> </w:t>
                            </w:r>
                            <w:r>
                              <w:t>can</w:t>
                            </w:r>
                            <w:r>
                              <w:rPr>
                                <w:spacing w:val="-3"/>
                              </w:rPr>
                              <w:t xml:space="preserve"> </w:t>
                            </w:r>
                            <w:r>
                              <w:t>conclude</w:t>
                            </w:r>
                            <w:r>
                              <w:rPr>
                                <w:spacing w:val="-2"/>
                              </w:rPr>
                              <w:t xml:space="preserve"> </w:t>
                            </w:r>
                            <w:r>
                              <w:t>that</w:t>
                            </w:r>
                            <w:r>
                              <w:rPr>
                                <w:spacing w:val="-2"/>
                              </w:rPr>
                              <w:t xml:space="preserve"> </w:t>
                            </w:r>
                            <w:r>
                              <w:t>M&amp;M</w:t>
                            </w:r>
                            <w:r>
                              <w:rPr>
                                <w:spacing w:val="-2"/>
                              </w:rPr>
                              <w:t xml:space="preserve"> </w:t>
                            </w:r>
                            <w:r>
                              <w:t>second</w:t>
                            </w:r>
                            <w:r>
                              <w:rPr>
                                <w:spacing w:val="-3"/>
                              </w:rPr>
                              <w:t xml:space="preserve"> </w:t>
                            </w:r>
                            <w:r>
                              <w:t>view</w:t>
                            </w:r>
                            <w:r>
                              <w:rPr>
                                <w:spacing w:val="-3"/>
                              </w:rPr>
                              <w:t xml:space="preserve"> </w:t>
                            </w:r>
                            <w:r>
                              <w:t>was</w:t>
                            </w:r>
                            <w:r>
                              <w:rPr>
                                <w:spacing w:val="-2"/>
                              </w:rPr>
                              <w:t xml:space="preserve"> </w:t>
                            </w:r>
                            <w:r>
                              <w:t>that</w:t>
                            </w:r>
                            <w:r>
                              <w:rPr>
                                <w:spacing w:val="-3"/>
                              </w:rPr>
                              <w:t xml:space="preserve"> </w:t>
                            </w:r>
                            <w:r>
                              <w:t>the</w:t>
                            </w:r>
                            <w:r>
                              <w:rPr>
                                <w:spacing w:val="-2"/>
                              </w:rPr>
                              <w:t xml:space="preserve"> </w:t>
                            </w:r>
                            <w:r>
                              <w:t>optimal</w:t>
                            </w:r>
                            <w:r>
                              <w:rPr>
                                <w:spacing w:val="-2"/>
                              </w:rPr>
                              <w:t xml:space="preserve"> </w:t>
                            </w:r>
                            <w:r>
                              <w:t>capital</w:t>
                            </w:r>
                            <w:r>
                              <w:rPr>
                                <w:spacing w:val="-2"/>
                              </w:rPr>
                              <w:t xml:space="preserve"> </w:t>
                            </w:r>
                            <w:r>
                              <w:t>structure</w:t>
                            </w:r>
                            <w:r>
                              <w:rPr>
                                <w:spacing w:val="-2"/>
                              </w:rPr>
                              <w:t xml:space="preserve"> </w:t>
                            </w:r>
                            <w:r>
                              <w:t>of</w:t>
                            </w:r>
                            <w:r>
                              <w:rPr>
                                <w:spacing w:val="-2"/>
                              </w:rPr>
                              <w:t xml:space="preserve"> </w:t>
                            </w:r>
                            <w:r>
                              <w:t>the</w:t>
                            </w:r>
                            <w:r>
                              <w:rPr>
                                <w:spacing w:val="-2"/>
                              </w:rPr>
                              <w:t xml:space="preserve"> </w:t>
                            </w:r>
                            <w:r>
                              <w:t>firm</w:t>
                            </w:r>
                            <w:r>
                              <w:rPr>
                                <w:spacing w:val="-1"/>
                              </w:rPr>
                              <w:t xml:space="preserve"> </w:t>
                            </w:r>
                            <w:r>
                              <w:t>would be all debt, no equity because with 100% debt the weighted average cost of capital will reach its lowest value.</w:t>
                            </w:r>
                          </w:p>
                        </w:txbxContent>
                      </wps:txbx>
                      <wps:bodyPr wrap="square" lIns="0" tIns="0" rIns="0" bIns="0" rtlCol="0">
                        <a:noAutofit/>
                      </wps:bodyPr>
                    </wps:wsp>
                  </a:graphicData>
                </a:graphic>
              </wp:inline>
            </w:drawing>
          </mc:Choice>
          <mc:Fallback>
            <w:pict>
              <v:shape w14:anchorId="11D89150" id="Textbox 9" o:spid="_x0000_s1030" type="#_x0000_t202" style="width:462.7pt;height:8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" filled="f" strokeweight=".16931mm">
                <v:path arrowok="t"/>
                <v:textbox inset="0,0,0,0">
                  <w:txbxContent>
                    <w:p w14:paraId="5DFF0AC7" w14:textId="77777777" w:rsidR="00A146F8" w:rsidRDefault="00A146F8" w:rsidP="00A146F8">
                      <w:pPr>
                        <w:spacing w:before="19"/>
                        <w:ind w:left="108"/>
                        <w:rPr>
                          <w:rFonts w:ascii="Calibri"/>
                          <w:b/>
                        </w:rPr>
                      </w:pPr>
                      <w:r>
                        <w:rPr>
                          <w:rFonts w:ascii="Calibri"/>
                          <w:b/>
                          <w:spacing w:val="-2"/>
                        </w:rPr>
                        <w:t>Comment</w:t>
                      </w:r>
                    </w:p>
                    <w:p w14:paraId="1C4D6DAE" w14:textId="77777777" w:rsidR="00A146F8" w:rsidRDefault="00A146F8" w:rsidP="00A146F8">
                      <w:pPr>
                        <w:pStyle w:val="BodyText"/>
                        <w:spacing w:before="27"/>
                        <w:rPr>
                          <w:rFonts w:ascii="Calibri"/>
                          <w:b/>
                        </w:rPr>
                      </w:pPr>
                    </w:p>
                    <w:p w14:paraId="61756993" w14:textId="77777777" w:rsidR="00A146F8" w:rsidRDefault="00A146F8" w:rsidP="00A146F8">
                      <w:pPr>
                        <w:pStyle w:val="BodyText"/>
                        <w:spacing w:line="360" w:lineRule="auto"/>
                        <w:ind w:left="108" w:right="109"/>
                        <w:jc w:val="both"/>
                      </w:pPr>
                      <w:r>
                        <w:t>We</w:t>
                      </w:r>
                      <w:r>
                        <w:rPr>
                          <w:spacing w:val="-2"/>
                        </w:rPr>
                        <w:t xml:space="preserve"> </w:t>
                      </w:r>
                      <w:r>
                        <w:t>can</w:t>
                      </w:r>
                      <w:r>
                        <w:rPr>
                          <w:spacing w:val="-3"/>
                        </w:rPr>
                        <w:t xml:space="preserve"> </w:t>
                      </w:r>
                      <w:r>
                        <w:t>conclude</w:t>
                      </w:r>
                      <w:r>
                        <w:rPr>
                          <w:spacing w:val="-2"/>
                        </w:rPr>
                        <w:t xml:space="preserve"> </w:t>
                      </w:r>
                      <w:r>
                        <w:t>that</w:t>
                      </w:r>
                      <w:r>
                        <w:rPr>
                          <w:spacing w:val="-2"/>
                        </w:rPr>
                        <w:t xml:space="preserve"> </w:t>
                      </w:r>
                      <w:r>
                        <w:t>M&amp;M</w:t>
                      </w:r>
                      <w:r>
                        <w:rPr>
                          <w:spacing w:val="-2"/>
                        </w:rPr>
                        <w:t xml:space="preserve"> </w:t>
                      </w:r>
                      <w:r>
                        <w:t>second</w:t>
                      </w:r>
                      <w:r>
                        <w:rPr>
                          <w:spacing w:val="-3"/>
                        </w:rPr>
                        <w:t xml:space="preserve"> </w:t>
                      </w:r>
                      <w:r>
                        <w:t>view</w:t>
                      </w:r>
                      <w:r>
                        <w:rPr>
                          <w:spacing w:val="-3"/>
                        </w:rPr>
                        <w:t xml:space="preserve"> </w:t>
                      </w:r>
                      <w:r>
                        <w:t>was</w:t>
                      </w:r>
                      <w:r>
                        <w:rPr>
                          <w:spacing w:val="-2"/>
                        </w:rPr>
                        <w:t xml:space="preserve"> </w:t>
                      </w:r>
                      <w:r>
                        <w:t>that</w:t>
                      </w:r>
                      <w:r>
                        <w:rPr>
                          <w:spacing w:val="-3"/>
                        </w:rPr>
                        <w:t xml:space="preserve"> </w:t>
                      </w:r>
                      <w:r>
                        <w:t>the</w:t>
                      </w:r>
                      <w:r>
                        <w:rPr>
                          <w:spacing w:val="-2"/>
                        </w:rPr>
                        <w:t xml:space="preserve"> </w:t>
                      </w:r>
                      <w:r>
                        <w:t>optimal</w:t>
                      </w:r>
                      <w:r>
                        <w:rPr>
                          <w:spacing w:val="-2"/>
                        </w:rPr>
                        <w:t xml:space="preserve"> </w:t>
                      </w:r>
                      <w:r>
                        <w:t>capital</w:t>
                      </w:r>
                      <w:r>
                        <w:rPr>
                          <w:spacing w:val="-2"/>
                        </w:rPr>
                        <w:t xml:space="preserve"> </w:t>
                      </w:r>
                      <w:r>
                        <w:t>structure</w:t>
                      </w:r>
                      <w:r>
                        <w:rPr>
                          <w:spacing w:val="-2"/>
                        </w:rPr>
                        <w:t xml:space="preserve"> </w:t>
                      </w:r>
                      <w:r>
                        <w:t>of</w:t>
                      </w:r>
                      <w:r>
                        <w:rPr>
                          <w:spacing w:val="-2"/>
                        </w:rPr>
                        <w:t xml:space="preserve"> </w:t>
                      </w:r>
                      <w:r>
                        <w:t>the</w:t>
                      </w:r>
                      <w:r>
                        <w:rPr>
                          <w:spacing w:val="-2"/>
                        </w:rPr>
                        <w:t xml:space="preserve"> </w:t>
                      </w:r>
                      <w:r>
                        <w:t>firm</w:t>
                      </w:r>
                      <w:r>
                        <w:rPr>
                          <w:spacing w:val="-1"/>
                        </w:rPr>
                        <w:t xml:space="preserve"> </w:t>
                      </w:r>
                      <w:r>
                        <w:t>would be all debt, no equity because with 100% debt the weighted average cost of capital will reach its lowest value.</w:t>
                      </w:r>
                    </w:p>
                  </w:txbxContent>
                </v:textbox>
                <w10:anchorlock/>
              </v:shape>
            </w:pict>
          </mc:Fallback>
        </mc:AlternateContent>
      </w:r>
    </w:p>
    <w:p w14:paraId="45EBB47C" w14:textId="77777777" w:rsidR="00A146F8" w:rsidRPr="00D049E1" w:rsidRDefault="00A146F8" w:rsidP="00A146F8">
      <w:pPr>
        <w:pStyle w:val="BodyText"/>
        <w:rPr>
          <w:rFonts w:ascii="Times New Roman" w:hAnsi="Times New Roman" w:cs="Times New Roman"/>
        </w:rPr>
      </w:pPr>
    </w:p>
    <w:p w14:paraId="7E77C505" w14:textId="77777777" w:rsidR="00A146F8" w:rsidRPr="00D049E1" w:rsidRDefault="00A146F8" w:rsidP="00A146F8">
      <w:pPr>
        <w:pStyle w:val="BodyText"/>
        <w:spacing w:before="165"/>
        <w:rPr>
          <w:rFonts w:ascii="Times New Roman" w:hAnsi="Times New Roman" w:cs="Times New Roman"/>
        </w:rPr>
      </w:pPr>
    </w:p>
    <w:p w14:paraId="53CE5810" w14:textId="77777777" w:rsidR="00A146F8" w:rsidRPr="00D049E1" w:rsidRDefault="00A146F8" w:rsidP="00A146F8">
      <w:pPr>
        <w:pStyle w:val="BodyText"/>
        <w:ind w:left="165"/>
        <w:rPr>
          <w:rFonts w:ascii="Times New Roman" w:hAnsi="Times New Roman" w:cs="Times New Roman"/>
        </w:rPr>
      </w:pPr>
      <w:r w:rsidRPr="00D049E1">
        <w:rPr>
          <w:rFonts w:ascii="Times New Roman" w:hAnsi="Times New Roman" w:cs="Times New Roman"/>
        </w:rPr>
        <w:t>We</w:t>
      </w:r>
      <w:r w:rsidRPr="00D049E1">
        <w:rPr>
          <w:rFonts w:ascii="Times New Roman" w:hAnsi="Times New Roman" w:cs="Times New Roman"/>
          <w:spacing w:val="-5"/>
        </w:rPr>
        <w:t xml:space="preserve"> </w:t>
      </w:r>
      <w:r w:rsidRPr="00D049E1">
        <w:rPr>
          <w:rFonts w:ascii="Times New Roman" w:hAnsi="Times New Roman" w:cs="Times New Roman"/>
        </w:rPr>
        <w:t>can</w:t>
      </w:r>
      <w:r w:rsidRPr="00D049E1">
        <w:rPr>
          <w:rFonts w:ascii="Times New Roman" w:hAnsi="Times New Roman" w:cs="Times New Roman"/>
          <w:spacing w:val="-4"/>
        </w:rPr>
        <w:t xml:space="preserve"> </w:t>
      </w:r>
      <w:r w:rsidRPr="00D049E1">
        <w:rPr>
          <w:rFonts w:ascii="Times New Roman" w:hAnsi="Times New Roman" w:cs="Times New Roman"/>
        </w:rPr>
        <w:t>dispute</w:t>
      </w:r>
      <w:r w:rsidRPr="00D049E1">
        <w:rPr>
          <w:rFonts w:ascii="Times New Roman" w:hAnsi="Times New Roman" w:cs="Times New Roman"/>
          <w:spacing w:val="-2"/>
        </w:rPr>
        <w:t xml:space="preserve"> </w:t>
      </w:r>
      <w:r w:rsidRPr="00D049E1">
        <w:rPr>
          <w:rFonts w:ascii="Times New Roman" w:hAnsi="Times New Roman" w:cs="Times New Roman"/>
        </w:rPr>
        <w:t>their</w:t>
      </w:r>
      <w:r w:rsidRPr="00D049E1">
        <w:rPr>
          <w:rFonts w:ascii="Times New Roman" w:hAnsi="Times New Roman" w:cs="Times New Roman"/>
          <w:spacing w:val="-4"/>
        </w:rPr>
        <w:t xml:space="preserve"> </w:t>
      </w:r>
      <w:r w:rsidRPr="00D049E1">
        <w:rPr>
          <w:rFonts w:ascii="Times New Roman" w:hAnsi="Times New Roman" w:cs="Times New Roman"/>
        </w:rPr>
        <w:t>point</w:t>
      </w:r>
      <w:r w:rsidRPr="00D049E1">
        <w:rPr>
          <w:rFonts w:ascii="Times New Roman" w:hAnsi="Times New Roman" w:cs="Times New Roman"/>
          <w:spacing w:val="-3"/>
        </w:rPr>
        <w:t xml:space="preserve"> </w:t>
      </w:r>
      <w:r w:rsidRPr="00D049E1">
        <w:rPr>
          <w:rFonts w:ascii="Times New Roman" w:hAnsi="Times New Roman" w:cs="Times New Roman"/>
        </w:rPr>
        <w:t>of</w:t>
      </w:r>
      <w:r w:rsidRPr="00D049E1">
        <w:rPr>
          <w:rFonts w:ascii="Times New Roman" w:hAnsi="Times New Roman" w:cs="Times New Roman"/>
          <w:spacing w:val="-3"/>
        </w:rPr>
        <w:t xml:space="preserve"> </w:t>
      </w:r>
      <w:r w:rsidRPr="00D049E1">
        <w:rPr>
          <w:rFonts w:ascii="Times New Roman" w:hAnsi="Times New Roman" w:cs="Times New Roman"/>
        </w:rPr>
        <w:t>view</w:t>
      </w:r>
      <w:r w:rsidRPr="00D049E1">
        <w:rPr>
          <w:rFonts w:ascii="Times New Roman" w:hAnsi="Times New Roman" w:cs="Times New Roman"/>
          <w:spacing w:val="-4"/>
        </w:rPr>
        <w:t xml:space="preserve"> </w:t>
      </w:r>
      <w:r w:rsidRPr="00D049E1">
        <w:rPr>
          <w:rFonts w:ascii="Times New Roman" w:hAnsi="Times New Roman" w:cs="Times New Roman"/>
        </w:rPr>
        <w:t>on</w:t>
      </w:r>
      <w:r w:rsidRPr="00D049E1">
        <w:rPr>
          <w:rFonts w:ascii="Times New Roman" w:hAnsi="Times New Roman" w:cs="Times New Roman"/>
          <w:spacing w:val="-3"/>
        </w:rPr>
        <w:t xml:space="preserve"> </w:t>
      </w:r>
      <w:r w:rsidRPr="00D049E1">
        <w:rPr>
          <w:rFonts w:ascii="Times New Roman" w:hAnsi="Times New Roman" w:cs="Times New Roman"/>
        </w:rPr>
        <w:t>the</w:t>
      </w:r>
      <w:r w:rsidRPr="00D049E1">
        <w:rPr>
          <w:rFonts w:ascii="Times New Roman" w:hAnsi="Times New Roman" w:cs="Times New Roman"/>
          <w:spacing w:val="-3"/>
        </w:rPr>
        <w:t xml:space="preserve"> </w:t>
      </w:r>
      <w:r w:rsidRPr="00D049E1">
        <w:rPr>
          <w:rFonts w:ascii="Times New Roman" w:hAnsi="Times New Roman" w:cs="Times New Roman"/>
        </w:rPr>
        <w:t>basis</w:t>
      </w:r>
      <w:r w:rsidRPr="00D049E1">
        <w:rPr>
          <w:rFonts w:ascii="Times New Roman" w:hAnsi="Times New Roman" w:cs="Times New Roman"/>
          <w:spacing w:val="1"/>
        </w:rPr>
        <w:t xml:space="preserve"> </w:t>
      </w:r>
      <w:r w:rsidRPr="00D049E1">
        <w:rPr>
          <w:rFonts w:ascii="Times New Roman" w:hAnsi="Times New Roman" w:cs="Times New Roman"/>
          <w:spacing w:val="-2"/>
        </w:rPr>
        <w:t>that:</w:t>
      </w:r>
    </w:p>
    <w:p w14:paraId="2E153268" w14:textId="77777777" w:rsidR="00A146F8" w:rsidRPr="00D049E1" w:rsidRDefault="00A146F8" w:rsidP="00A146F8">
      <w:pPr>
        <w:pStyle w:val="BodyText"/>
        <w:spacing w:before="31"/>
        <w:rPr>
          <w:rFonts w:ascii="Times New Roman" w:hAnsi="Times New Roman" w:cs="Times New Roman"/>
        </w:rPr>
      </w:pPr>
    </w:p>
    <w:p w14:paraId="7E3B9C64" w14:textId="77777777" w:rsidR="00A146F8" w:rsidRPr="00D049E1" w:rsidRDefault="00A146F8" w:rsidP="00A146F8">
      <w:pPr>
        <w:pStyle w:val="ListParagraph"/>
        <w:numPr>
          <w:ilvl w:val="0"/>
          <w:numId w:val="1"/>
        </w:numPr>
        <w:tabs>
          <w:tab w:val="left" w:pos="885"/>
        </w:tabs>
        <w:spacing w:line="360" w:lineRule="auto"/>
        <w:ind w:right="159"/>
        <w:rPr>
          <w:rFonts w:ascii="Times New Roman" w:hAnsi="Times New Roman" w:cs="Times New Roman"/>
        </w:rPr>
      </w:pPr>
      <w:r w:rsidRPr="00D049E1">
        <w:rPr>
          <w:rFonts w:ascii="Times New Roman" w:hAnsi="Times New Roman" w:cs="Times New Roman"/>
        </w:rPr>
        <w:t xml:space="preserve">Despite ‘Corrections’ (Modigliani &amp; Miller, 1959, 1961, 1963) , key attributes of debt are not all accounted for; they have omitted the associated costs of financial distress, which could raise the cost of debt on the long run </w:t>
      </w:r>
      <w:r w:rsidRPr="00D049E1">
        <w:rPr>
          <w:rFonts w:ascii="Times New Roman" w:hAnsi="Times New Roman" w:cs="Times New Roman"/>
          <w:sz w:val="18"/>
        </w:rPr>
        <w:t>(</w:t>
      </w:r>
      <w:proofErr w:type="spellStart"/>
      <w:r w:rsidRPr="00D049E1">
        <w:rPr>
          <w:rFonts w:ascii="Times New Roman" w:hAnsi="Times New Roman" w:cs="Times New Roman"/>
        </w:rPr>
        <w:t>Robichek</w:t>
      </w:r>
      <w:proofErr w:type="spellEnd"/>
      <w:r w:rsidRPr="00D049E1">
        <w:rPr>
          <w:rFonts w:ascii="Times New Roman" w:hAnsi="Times New Roman" w:cs="Times New Roman"/>
        </w:rPr>
        <w:t xml:space="preserve"> &amp; Myers, 1966b). An enterprise funded</w:t>
      </w:r>
      <w:r w:rsidRPr="00D049E1">
        <w:rPr>
          <w:rFonts w:ascii="Times New Roman" w:hAnsi="Times New Roman" w:cs="Times New Roman"/>
          <w:spacing w:val="-6"/>
        </w:rPr>
        <w:t xml:space="preserve"> </w:t>
      </w:r>
      <w:r w:rsidRPr="00D049E1">
        <w:rPr>
          <w:rFonts w:ascii="Times New Roman" w:hAnsi="Times New Roman" w:cs="Times New Roman"/>
        </w:rPr>
        <w:t>only</w:t>
      </w:r>
      <w:r w:rsidRPr="00D049E1">
        <w:rPr>
          <w:rFonts w:ascii="Times New Roman" w:hAnsi="Times New Roman" w:cs="Times New Roman"/>
          <w:spacing w:val="-7"/>
        </w:rPr>
        <w:t xml:space="preserve"> </w:t>
      </w:r>
      <w:r w:rsidRPr="00D049E1">
        <w:rPr>
          <w:rFonts w:ascii="Times New Roman" w:hAnsi="Times New Roman" w:cs="Times New Roman"/>
        </w:rPr>
        <w:t>by</w:t>
      </w:r>
      <w:r w:rsidRPr="00D049E1">
        <w:rPr>
          <w:rFonts w:ascii="Times New Roman" w:hAnsi="Times New Roman" w:cs="Times New Roman"/>
          <w:spacing w:val="-7"/>
        </w:rPr>
        <w:t xml:space="preserve"> </w:t>
      </w:r>
      <w:r w:rsidRPr="00D049E1">
        <w:rPr>
          <w:rFonts w:ascii="Times New Roman" w:hAnsi="Times New Roman" w:cs="Times New Roman"/>
        </w:rPr>
        <w:t>debt</w:t>
      </w:r>
      <w:r w:rsidRPr="00D049E1">
        <w:rPr>
          <w:rFonts w:ascii="Times New Roman" w:hAnsi="Times New Roman" w:cs="Times New Roman"/>
          <w:spacing w:val="-6"/>
        </w:rPr>
        <w:t xml:space="preserve"> </w:t>
      </w:r>
      <w:r w:rsidRPr="00D049E1">
        <w:rPr>
          <w:rFonts w:ascii="Times New Roman" w:hAnsi="Times New Roman" w:cs="Times New Roman"/>
        </w:rPr>
        <w:t>is</w:t>
      </w:r>
      <w:r w:rsidRPr="00D049E1">
        <w:rPr>
          <w:rFonts w:ascii="Times New Roman" w:hAnsi="Times New Roman" w:cs="Times New Roman"/>
          <w:spacing w:val="-5"/>
        </w:rPr>
        <w:t xml:space="preserve"> </w:t>
      </w:r>
      <w:r w:rsidRPr="00D049E1">
        <w:rPr>
          <w:rFonts w:ascii="Times New Roman" w:hAnsi="Times New Roman" w:cs="Times New Roman"/>
        </w:rPr>
        <w:t>prone</w:t>
      </w:r>
      <w:r w:rsidRPr="00D049E1">
        <w:rPr>
          <w:rFonts w:ascii="Times New Roman" w:hAnsi="Times New Roman" w:cs="Times New Roman"/>
          <w:spacing w:val="-5"/>
        </w:rPr>
        <w:t xml:space="preserve"> </w:t>
      </w:r>
      <w:r w:rsidRPr="00D049E1">
        <w:rPr>
          <w:rFonts w:ascii="Times New Roman" w:hAnsi="Times New Roman" w:cs="Times New Roman"/>
        </w:rPr>
        <w:t>to</w:t>
      </w:r>
      <w:r w:rsidRPr="00D049E1">
        <w:rPr>
          <w:rFonts w:ascii="Times New Roman" w:hAnsi="Times New Roman" w:cs="Times New Roman"/>
          <w:spacing w:val="-6"/>
        </w:rPr>
        <w:t xml:space="preserve"> </w:t>
      </w:r>
      <w:r w:rsidRPr="00D049E1">
        <w:rPr>
          <w:rFonts w:ascii="Times New Roman" w:hAnsi="Times New Roman" w:cs="Times New Roman"/>
        </w:rPr>
        <w:t>a</w:t>
      </w:r>
      <w:r w:rsidRPr="00D049E1">
        <w:rPr>
          <w:rFonts w:ascii="Times New Roman" w:hAnsi="Times New Roman" w:cs="Times New Roman"/>
          <w:spacing w:val="-6"/>
        </w:rPr>
        <w:t xml:space="preserve"> </w:t>
      </w:r>
      <w:r w:rsidRPr="00D049E1">
        <w:rPr>
          <w:rFonts w:ascii="Times New Roman" w:hAnsi="Times New Roman" w:cs="Times New Roman"/>
        </w:rPr>
        <w:t>risk</w:t>
      </w:r>
      <w:r w:rsidRPr="00D049E1">
        <w:rPr>
          <w:rFonts w:ascii="Times New Roman" w:hAnsi="Times New Roman" w:cs="Times New Roman"/>
          <w:spacing w:val="-6"/>
        </w:rPr>
        <w:t xml:space="preserve"> </w:t>
      </w:r>
      <w:r w:rsidRPr="00D049E1">
        <w:rPr>
          <w:rFonts w:ascii="Times New Roman" w:hAnsi="Times New Roman" w:cs="Times New Roman"/>
        </w:rPr>
        <w:t>of</w:t>
      </w:r>
      <w:r w:rsidRPr="00D049E1">
        <w:rPr>
          <w:rFonts w:ascii="Times New Roman" w:hAnsi="Times New Roman" w:cs="Times New Roman"/>
          <w:spacing w:val="-5"/>
        </w:rPr>
        <w:t xml:space="preserve"> </w:t>
      </w:r>
      <w:r w:rsidRPr="00D049E1">
        <w:rPr>
          <w:rFonts w:ascii="Times New Roman" w:hAnsi="Times New Roman" w:cs="Times New Roman"/>
        </w:rPr>
        <w:t>default</w:t>
      </w:r>
      <w:r w:rsidRPr="00D049E1">
        <w:rPr>
          <w:rFonts w:ascii="Times New Roman" w:hAnsi="Times New Roman" w:cs="Times New Roman"/>
          <w:spacing w:val="-6"/>
        </w:rPr>
        <w:t xml:space="preserve"> </w:t>
      </w:r>
      <w:r w:rsidRPr="00D049E1">
        <w:rPr>
          <w:rFonts w:ascii="Times New Roman" w:hAnsi="Times New Roman" w:cs="Times New Roman"/>
        </w:rPr>
        <w:t>if</w:t>
      </w:r>
      <w:r w:rsidRPr="00D049E1">
        <w:rPr>
          <w:rFonts w:ascii="Times New Roman" w:hAnsi="Times New Roman" w:cs="Times New Roman"/>
          <w:spacing w:val="-5"/>
        </w:rPr>
        <w:t xml:space="preserve"> </w:t>
      </w:r>
      <w:r w:rsidRPr="00D049E1">
        <w:rPr>
          <w:rFonts w:ascii="Times New Roman" w:hAnsi="Times New Roman" w:cs="Times New Roman"/>
        </w:rPr>
        <w:t>there</w:t>
      </w:r>
      <w:r w:rsidRPr="00D049E1">
        <w:rPr>
          <w:rFonts w:ascii="Times New Roman" w:hAnsi="Times New Roman" w:cs="Times New Roman"/>
          <w:spacing w:val="-5"/>
        </w:rPr>
        <w:t xml:space="preserve"> </w:t>
      </w:r>
      <w:r w:rsidRPr="00D049E1">
        <w:rPr>
          <w:rFonts w:ascii="Times New Roman" w:hAnsi="Times New Roman" w:cs="Times New Roman"/>
        </w:rPr>
        <w:t>is</w:t>
      </w:r>
      <w:r w:rsidRPr="00D049E1">
        <w:rPr>
          <w:rFonts w:ascii="Times New Roman" w:hAnsi="Times New Roman" w:cs="Times New Roman"/>
          <w:spacing w:val="-5"/>
        </w:rPr>
        <w:t xml:space="preserve"> </w:t>
      </w:r>
      <w:r w:rsidRPr="00D049E1">
        <w:rPr>
          <w:rFonts w:ascii="Times New Roman" w:hAnsi="Times New Roman" w:cs="Times New Roman"/>
        </w:rPr>
        <w:t>any</w:t>
      </w:r>
      <w:r w:rsidRPr="00D049E1">
        <w:rPr>
          <w:rFonts w:ascii="Times New Roman" w:hAnsi="Times New Roman" w:cs="Times New Roman"/>
          <w:spacing w:val="-7"/>
        </w:rPr>
        <w:t xml:space="preserve"> </w:t>
      </w:r>
      <w:r w:rsidRPr="00D049E1">
        <w:rPr>
          <w:rFonts w:ascii="Times New Roman" w:hAnsi="Times New Roman" w:cs="Times New Roman"/>
        </w:rPr>
        <w:t>uncertainty</w:t>
      </w:r>
      <w:r w:rsidRPr="00D049E1">
        <w:rPr>
          <w:rFonts w:ascii="Times New Roman" w:hAnsi="Times New Roman" w:cs="Times New Roman"/>
          <w:spacing w:val="-7"/>
        </w:rPr>
        <w:t xml:space="preserve"> </w:t>
      </w:r>
      <w:r w:rsidRPr="00D049E1">
        <w:rPr>
          <w:rFonts w:ascii="Times New Roman" w:hAnsi="Times New Roman" w:cs="Times New Roman"/>
        </w:rPr>
        <w:t>about</w:t>
      </w:r>
      <w:r w:rsidRPr="00D049E1">
        <w:rPr>
          <w:rFonts w:ascii="Times New Roman" w:hAnsi="Times New Roman" w:cs="Times New Roman"/>
          <w:spacing w:val="-6"/>
        </w:rPr>
        <w:t xml:space="preserve"> </w:t>
      </w:r>
      <w:r w:rsidRPr="00D049E1">
        <w:rPr>
          <w:rFonts w:ascii="Times New Roman" w:hAnsi="Times New Roman" w:cs="Times New Roman"/>
        </w:rPr>
        <w:t>expected cash</w:t>
      </w:r>
      <w:r w:rsidRPr="00D049E1">
        <w:rPr>
          <w:rFonts w:ascii="Times New Roman" w:hAnsi="Times New Roman" w:cs="Times New Roman"/>
          <w:spacing w:val="-11"/>
        </w:rPr>
        <w:t xml:space="preserve"> </w:t>
      </w:r>
      <w:r w:rsidRPr="00D049E1">
        <w:rPr>
          <w:rFonts w:ascii="Times New Roman" w:hAnsi="Times New Roman" w:cs="Times New Roman"/>
        </w:rPr>
        <w:t>flows</w:t>
      </w:r>
      <w:r w:rsidRPr="00D049E1">
        <w:rPr>
          <w:rFonts w:ascii="Times New Roman" w:hAnsi="Times New Roman" w:cs="Times New Roman"/>
          <w:spacing w:val="-11"/>
        </w:rPr>
        <w:t xml:space="preserve"> </w:t>
      </w:r>
      <w:r w:rsidRPr="00D049E1">
        <w:rPr>
          <w:rFonts w:ascii="Times New Roman" w:hAnsi="Times New Roman" w:cs="Times New Roman"/>
        </w:rPr>
        <w:t>being</w:t>
      </w:r>
      <w:r w:rsidRPr="00D049E1">
        <w:rPr>
          <w:rFonts w:ascii="Times New Roman" w:hAnsi="Times New Roman" w:cs="Times New Roman"/>
          <w:spacing w:val="-13"/>
        </w:rPr>
        <w:t xml:space="preserve"> </w:t>
      </w:r>
      <w:r w:rsidRPr="00D049E1">
        <w:rPr>
          <w:rFonts w:ascii="Times New Roman" w:hAnsi="Times New Roman" w:cs="Times New Roman"/>
        </w:rPr>
        <w:t>able</w:t>
      </w:r>
      <w:r w:rsidRPr="00D049E1">
        <w:rPr>
          <w:rFonts w:ascii="Times New Roman" w:hAnsi="Times New Roman" w:cs="Times New Roman"/>
          <w:spacing w:val="-11"/>
        </w:rPr>
        <w:t xml:space="preserve"> </w:t>
      </w:r>
      <w:r w:rsidRPr="00D049E1">
        <w:rPr>
          <w:rFonts w:ascii="Times New Roman" w:hAnsi="Times New Roman" w:cs="Times New Roman"/>
        </w:rPr>
        <w:t>to</w:t>
      </w:r>
      <w:r w:rsidRPr="00D049E1">
        <w:rPr>
          <w:rFonts w:ascii="Times New Roman" w:hAnsi="Times New Roman" w:cs="Times New Roman"/>
          <w:spacing w:val="-11"/>
        </w:rPr>
        <w:t xml:space="preserve"> </w:t>
      </w:r>
      <w:r w:rsidRPr="00D049E1">
        <w:rPr>
          <w:rFonts w:ascii="Times New Roman" w:hAnsi="Times New Roman" w:cs="Times New Roman"/>
        </w:rPr>
        <w:t>cover</w:t>
      </w:r>
      <w:r w:rsidRPr="00D049E1">
        <w:rPr>
          <w:rFonts w:ascii="Times New Roman" w:hAnsi="Times New Roman" w:cs="Times New Roman"/>
          <w:spacing w:val="-12"/>
        </w:rPr>
        <w:t xml:space="preserve"> </w:t>
      </w:r>
      <w:r w:rsidRPr="00D049E1">
        <w:rPr>
          <w:rFonts w:ascii="Times New Roman" w:hAnsi="Times New Roman" w:cs="Times New Roman"/>
        </w:rPr>
        <w:t>the</w:t>
      </w:r>
      <w:r w:rsidRPr="00D049E1">
        <w:rPr>
          <w:rFonts w:ascii="Times New Roman" w:hAnsi="Times New Roman" w:cs="Times New Roman"/>
          <w:spacing w:val="-11"/>
        </w:rPr>
        <w:t xml:space="preserve"> </w:t>
      </w:r>
      <w:r w:rsidRPr="00D049E1">
        <w:rPr>
          <w:rFonts w:ascii="Times New Roman" w:hAnsi="Times New Roman" w:cs="Times New Roman"/>
        </w:rPr>
        <w:t>demands</w:t>
      </w:r>
      <w:r w:rsidRPr="00D049E1">
        <w:rPr>
          <w:rFonts w:ascii="Times New Roman" w:hAnsi="Times New Roman" w:cs="Times New Roman"/>
          <w:spacing w:val="-11"/>
        </w:rPr>
        <w:t xml:space="preserve"> </w:t>
      </w:r>
      <w:r w:rsidRPr="00D049E1">
        <w:rPr>
          <w:rFonts w:ascii="Times New Roman" w:hAnsi="Times New Roman" w:cs="Times New Roman"/>
        </w:rPr>
        <w:t>of</w:t>
      </w:r>
      <w:r w:rsidRPr="00D049E1">
        <w:rPr>
          <w:rFonts w:ascii="Times New Roman" w:hAnsi="Times New Roman" w:cs="Times New Roman"/>
          <w:spacing w:val="-11"/>
        </w:rPr>
        <w:t xml:space="preserve"> </w:t>
      </w:r>
      <w:r w:rsidRPr="00D049E1">
        <w:rPr>
          <w:rFonts w:ascii="Times New Roman" w:hAnsi="Times New Roman" w:cs="Times New Roman"/>
        </w:rPr>
        <w:t>debtholders.</w:t>
      </w:r>
      <w:r w:rsidRPr="00D049E1">
        <w:rPr>
          <w:rFonts w:ascii="Times New Roman" w:hAnsi="Times New Roman" w:cs="Times New Roman"/>
          <w:spacing w:val="-11"/>
        </w:rPr>
        <w:t xml:space="preserve"> </w:t>
      </w:r>
      <w:r w:rsidRPr="00D049E1">
        <w:rPr>
          <w:rFonts w:ascii="Times New Roman" w:hAnsi="Times New Roman" w:cs="Times New Roman"/>
        </w:rPr>
        <w:t>That</w:t>
      </w:r>
      <w:r w:rsidRPr="00D049E1">
        <w:rPr>
          <w:rFonts w:ascii="Times New Roman" w:hAnsi="Times New Roman" w:cs="Times New Roman"/>
          <w:spacing w:val="-12"/>
        </w:rPr>
        <w:t xml:space="preserve"> </w:t>
      </w:r>
      <w:r w:rsidRPr="00D049E1">
        <w:rPr>
          <w:rFonts w:ascii="Times New Roman" w:hAnsi="Times New Roman" w:cs="Times New Roman"/>
        </w:rPr>
        <w:t>kind</w:t>
      </w:r>
      <w:r w:rsidRPr="00D049E1">
        <w:rPr>
          <w:rFonts w:ascii="Times New Roman" w:hAnsi="Times New Roman" w:cs="Times New Roman"/>
          <w:spacing w:val="-12"/>
        </w:rPr>
        <w:t xml:space="preserve"> </w:t>
      </w:r>
      <w:r w:rsidRPr="00D049E1">
        <w:rPr>
          <w:rFonts w:ascii="Times New Roman" w:hAnsi="Times New Roman" w:cs="Times New Roman"/>
        </w:rPr>
        <w:t>of</w:t>
      </w:r>
      <w:r w:rsidRPr="00D049E1">
        <w:rPr>
          <w:rFonts w:ascii="Times New Roman" w:hAnsi="Times New Roman" w:cs="Times New Roman"/>
          <w:spacing w:val="-11"/>
        </w:rPr>
        <w:t xml:space="preserve"> </w:t>
      </w:r>
      <w:r w:rsidRPr="00D049E1">
        <w:rPr>
          <w:rFonts w:ascii="Times New Roman" w:hAnsi="Times New Roman" w:cs="Times New Roman"/>
        </w:rPr>
        <w:t>risk</w:t>
      </w:r>
      <w:r w:rsidRPr="00D049E1">
        <w:rPr>
          <w:rFonts w:ascii="Times New Roman" w:hAnsi="Times New Roman" w:cs="Times New Roman"/>
          <w:spacing w:val="-12"/>
        </w:rPr>
        <w:t xml:space="preserve"> </w:t>
      </w:r>
      <w:r w:rsidRPr="00D049E1">
        <w:rPr>
          <w:rFonts w:ascii="Times New Roman" w:hAnsi="Times New Roman" w:cs="Times New Roman"/>
        </w:rPr>
        <w:t>means</w:t>
      </w:r>
      <w:r w:rsidRPr="00D049E1">
        <w:rPr>
          <w:rFonts w:ascii="Times New Roman" w:hAnsi="Times New Roman" w:cs="Times New Roman"/>
          <w:spacing w:val="-11"/>
        </w:rPr>
        <w:t xml:space="preserve"> </w:t>
      </w:r>
      <w:r w:rsidRPr="00D049E1">
        <w:rPr>
          <w:rFonts w:ascii="Times New Roman" w:hAnsi="Times New Roman" w:cs="Times New Roman"/>
        </w:rPr>
        <w:t>higher level of transaction costs in day-to-day operations.</w:t>
      </w:r>
    </w:p>
    <w:p w14:paraId="4FEB95A6" w14:textId="77777777" w:rsidR="00A146F8" w:rsidRPr="00D049E1" w:rsidRDefault="00A146F8" w:rsidP="00A146F8">
      <w:pPr>
        <w:pStyle w:val="BodyText"/>
        <w:spacing w:before="129"/>
        <w:rPr>
          <w:rFonts w:ascii="Times New Roman" w:hAnsi="Times New Roman" w:cs="Times New Roman"/>
        </w:rPr>
      </w:pPr>
    </w:p>
    <w:p w14:paraId="1BD8DBBF" w14:textId="77777777" w:rsidR="00A146F8" w:rsidRPr="00D049E1" w:rsidRDefault="00A146F8" w:rsidP="00A146F8">
      <w:pPr>
        <w:pStyle w:val="ListParagraph"/>
        <w:numPr>
          <w:ilvl w:val="0"/>
          <w:numId w:val="1"/>
        </w:numPr>
        <w:tabs>
          <w:tab w:val="left" w:pos="885"/>
        </w:tabs>
        <w:spacing w:line="360" w:lineRule="auto"/>
        <w:ind w:right="158"/>
        <w:rPr>
          <w:rFonts w:ascii="Times New Roman" w:hAnsi="Times New Roman" w:cs="Times New Roman"/>
        </w:rPr>
      </w:pPr>
      <w:r w:rsidRPr="00D049E1">
        <w:rPr>
          <w:rFonts w:ascii="Times New Roman" w:hAnsi="Times New Roman" w:cs="Times New Roman"/>
        </w:rPr>
        <w:t>We can expect the cost of debt to increase incrementally every time cash flows from the investment does not at least cover the interest of debt. The firm will incur accrued penalties on interest payments, which would immediately increase accounts payables, therefore liabilities. As this continues, it will give rise to moral hazard and agency cost, because the manager will gamble on riskier investments in order to cover the deficit. These additional costs contingent on debt will only increase weighted average cost of capital, decreasing value for the firm.</w:t>
      </w:r>
    </w:p>
    <w:p w14:paraId="6972EB14" w14:textId="77777777" w:rsidR="00A146F8" w:rsidRPr="00D049E1" w:rsidRDefault="00A146F8" w:rsidP="00A146F8">
      <w:pPr>
        <w:pStyle w:val="BodyText"/>
        <w:spacing w:before="130"/>
        <w:rPr>
          <w:rFonts w:ascii="Times New Roman" w:hAnsi="Times New Roman" w:cs="Times New Roman"/>
        </w:rPr>
      </w:pPr>
    </w:p>
    <w:p w14:paraId="78B13D0C" w14:textId="77777777" w:rsidR="00A146F8" w:rsidRPr="00D049E1" w:rsidRDefault="00A146F8" w:rsidP="00A146F8">
      <w:pPr>
        <w:pStyle w:val="ListParagraph"/>
        <w:numPr>
          <w:ilvl w:val="0"/>
          <w:numId w:val="1"/>
        </w:numPr>
        <w:tabs>
          <w:tab w:val="left" w:pos="885"/>
        </w:tabs>
        <w:spacing w:line="360" w:lineRule="auto"/>
        <w:ind w:right="157"/>
        <w:rPr>
          <w:rFonts w:ascii="Times New Roman" w:hAnsi="Times New Roman" w:cs="Times New Roman"/>
        </w:rPr>
      </w:pPr>
      <w:r w:rsidRPr="00D049E1">
        <w:rPr>
          <w:rFonts w:ascii="Times New Roman" w:hAnsi="Times New Roman" w:cs="Times New Roman"/>
        </w:rPr>
        <w:t>Unless</w:t>
      </w:r>
      <w:r w:rsidRPr="00D049E1">
        <w:rPr>
          <w:rFonts w:ascii="Times New Roman" w:hAnsi="Times New Roman" w:cs="Times New Roman"/>
          <w:spacing w:val="-9"/>
        </w:rPr>
        <w:t xml:space="preserve"> </w:t>
      </w:r>
      <w:r w:rsidRPr="00D049E1">
        <w:rPr>
          <w:rFonts w:ascii="Times New Roman" w:hAnsi="Times New Roman" w:cs="Times New Roman"/>
        </w:rPr>
        <w:t>operating</w:t>
      </w:r>
      <w:r w:rsidRPr="00D049E1">
        <w:rPr>
          <w:rFonts w:ascii="Times New Roman" w:hAnsi="Times New Roman" w:cs="Times New Roman"/>
          <w:spacing w:val="-11"/>
        </w:rPr>
        <w:t xml:space="preserve"> </w:t>
      </w:r>
      <w:r w:rsidRPr="00D049E1">
        <w:rPr>
          <w:rFonts w:ascii="Times New Roman" w:hAnsi="Times New Roman" w:cs="Times New Roman"/>
        </w:rPr>
        <w:t>performance</w:t>
      </w:r>
      <w:r w:rsidRPr="00D049E1">
        <w:rPr>
          <w:rFonts w:ascii="Times New Roman" w:hAnsi="Times New Roman" w:cs="Times New Roman"/>
          <w:spacing w:val="-10"/>
        </w:rPr>
        <w:t xml:space="preserve"> </w:t>
      </w:r>
      <w:r w:rsidRPr="00D049E1">
        <w:rPr>
          <w:rFonts w:ascii="Times New Roman" w:hAnsi="Times New Roman" w:cs="Times New Roman"/>
        </w:rPr>
        <w:t>of</w:t>
      </w:r>
      <w:r w:rsidRPr="00D049E1">
        <w:rPr>
          <w:rFonts w:ascii="Times New Roman" w:hAnsi="Times New Roman" w:cs="Times New Roman"/>
          <w:spacing w:val="-9"/>
        </w:rPr>
        <w:t xml:space="preserve"> </w:t>
      </w:r>
      <w:r w:rsidRPr="00D049E1">
        <w:rPr>
          <w:rFonts w:ascii="Times New Roman" w:hAnsi="Times New Roman" w:cs="Times New Roman"/>
        </w:rPr>
        <w:t>the</w:t>
      </w:r>
      <w:r w:rsidRPr="00D049E1">
        <w:rPr>
          <w:rFonts w:ascii="Times New Roman" w:hAnsi="Times New Roman" w:cs="Times New Roman"/>
          <w:spacing w:val="-10"/>
        </w:rPr>
        <w:t xml:space="preserve"> </w:t>
      </w:r>
      <w:r w:rsidRPr="00D049E1">
        <w:rPr>
          <w:rFonts w:ascii="Times New Roman" w:hAnsi="Times New Roman" w:cs="Times New Roman"/>
        </w:rPr>
        <w:t>firm</w:t>
      </w:r>
      <w:r w:rsidRPr="00D049E1">
        <w:rPr>
          <w:rFonts w:ascii="Times New Roman" w:hAnsi="Times New Roman" w:cs="Times New Roman"/>
          <w:spacing w:val="-12"/>
        </w:rPr>
        <w:t xml:space="preserve"> </w:t>
      </w:r>
      <w:r w:rsidRPr="00D049E1">
        <w:rPr>
          <w:rFonts w:ascii="Times New Roman" w:hAnsi="Times New Roman" w:cs="Times New Roman"/>
        </w:rPr>
        <w:t>outperform</w:t>
      </w:r>
      <w:r w:rsidRPr="00D049E1">
        <w:rPr>
          <w:rFonts w:ascii="Times New Roman" w:hAnsi="Times New Roman" w:cs="Times New Roman"/>
          <w:spacing w:val="-9"/>
        </w:rPr>
        <w:t xml:space="preserve"> </w:t>
      </w:r>
      <w:r w:rsidRPr="00D049E1">
        <w:rPr>
          <w:rFonts w:ascii="Times New Roman" w:hAnsi="Times New Roman" w:cs="Times New Roman"/>
        </w:rPr>
        <w:t>the</w:t>
      </w:r>
      <w:r w:rsidRPr="00D049E1">
        <w:rPr>
          <w:rFonts w:ascii="Times New Roman" w:hAnsi="Times New Roman" w:cs="Times New Roman"/>
          <w:spacing w:val="-10"/>
        </w:rPr>
        <w:t xml:space="preserve"> </w:t>
      </w:r>
      <w:r w:rsidRPr="00D049E1">
        <w:rPr>
          <w:rFonts w:ascii="Times New Roman" w:hAnsi="Times New Roman" w:cs="Times New Roman"/>
        </w:rPr>
        <w:t>required</w:t>
      </w:r>
      <w:r w:rsidRPr="00D049E1">
        <w:rPr>
          <w:rFonts w:ascii="Times New Roman" w:hAnsi="Times New Roman" w:cs="Times New Roman"/>
          <w:spacing w:val="-10"/>
        </w:rPr>
        <w:t xml:space="preserve"> </w:t>
      </w:r>
      <w:r w:rsidRPr="00D049E1">
        <w:rPr>
          <w:rFonts w:ascii="Times New Roman" w:hAnsi="Times New Roman" w:cs="Times New Roman"/>
        </w:rPr>
        <w:t>periodic</w:t>
      </w:r>
      <w:r w:rsidRPr="00D049E1">
        <w:rPr>
          <w:rFonts w:ascii="Times New Roman" w:hAnsi="Times New Roman" w:cs="Times New Roman"/>
          <w:spacing w:val="-9"/>
        </w:rPr>
        <w:t xml:space="preserve"> </w:t>
      </w:r>
      <w:r w:rsidRPr="00D049E1">
        <w:rPr>
          <w:rFonts w:ascii="Times New Roman" w:hAnsi="Times New Roman" w:cs="Times New Roman"/>
        </w:rPr>
        <w:t>interests,</w:t>
      </w:r>
      <w:r w:rsidRPr="00D049E1">
        <w:rPr>
          <w:rFonts w:ascii="Times New Roman" w:hAnsi="Times New Roman" w:cs="Times New Roman"/>
          <w:spacing w:val="-10"/>
        </w:rPr>
        <w:t xml:space="preserve"> </w:t>
      </w:r>
      <w:r w:rsidRPr="00D049E1">
        <w:rPr>
          <w:rFonts w:ascii="Times New Roman" w:hAnsi="Times New Roman" w:cs="Times New Roman"/>
        </w:rPr>
        <w:t>and at maturity sufficient cash available to repay the principal of debt, it will end with liquidation or buyout. This means bankruptcy costs: there will be legal fees, employees claiming</w:t>
      </w:r>
      <w:r w:rsidRPr="00D049E1">
        <w:rPr>
          <w:rFonts w:ascii="Times New Roman" w:hAnsi="Times New Roman" w:cs="Times New Roman"/>
          <w:spacing w:val="-2"/>
        </w:rPr>
        <w:t xml:space="preserve"> </w:t>
      </w:r>
      <w:r w:rsidRPr="00D049E1">
        <w:rPr>
          <w:rFonts w:ascii="Times New Roman" w:hAnsi="Times New Roman" w:cs="Times New Roman"/>
        </w:rPr>
        <w:t>damages, pensions and</w:t>
      </w:r>
      <w:r w:rsidRPr="00D049E1">
        <w:rPr>
          <w:rFonts w:ascii="Times New Roman" w:hAnsi="Times New Roman" w:cs="Times New Roman"/>
          <w:spacing w:val="-1"/>
        </w:rPr>
        <w:t xml:space="preserve"> </w:t>
      </w:r>
      <w:r w:rsidRPr="00D049E1">
        <w:rPr>
          <w:rFonts w:ascii="Times New Roman" w:hAnsi="Times New Roman" w:cs="Times New Roman"/>
        </w:rPr>
        <w:t>the assets</w:t>
      </w:r>
      <w:r w:rsidRPr="00D049E1">
        <w:rPr>
          <w:rFonts w:ascii="Times New Roman" w:hAnsi="Times New Roman" w:cs="Times New Roman"/>
          <w:spacing w:val="-2"/>
        </w:rPr>
        <w:t xml:space="preserve"> </w:t>
      </w:r>
      <w:r w:rsidRPr="00D049E1">
        <w:rPr>
          <w:rFonts w:ascii="Times New Roman" w:hAnsi="Times New Roman" w:cs="Times New Roman"/>
        </w:rPr>
        <w:t>sold to</w:t>
      </w:r>
      <w:r w:rsidRPr="00D049E1">
        <w:rPr>
          <w:rFonts w:ascii="Times New Roman" w:hAnsi="Times New Roman" w:cs="Times New Roman"/>
          <w:spacing w:val="-3"/>
        </w:rPr>
        <w:t xml:space="preserve"> </w:t>
      </w:r>
      <w:r w:rsidRPr="00D049E1">
        <w:rPr>
          <w:rFonts w:ascii="Times New Roman" w:hAnsi="Times New Roman" w:cs="Times New Roman"/>
        </w:rPr>
        <w:t>satisfy</w:t>
      </w:r>
      <w:r w:rsidRPr="00D049E1">
        <w:rPr>
          <w:rFonts w:ascii="Times New Roman" w:hAnsi="Times New Roman" w:cs="Times New Roman"/>
          <w:spacing w:val="-1"/>
        </w:rPr>
        <w:t xml:space="preserve"> </w:t>
      </w:r>
      <w:r w:rsidRPr="00D049E1">
        <w:rPr>
          <w:rFonts w:ascii="Times New Roman" w:hAnsi="Times New Roman" w:cs="Times New Roman"/>
        </w:rPr>
        <w:t>the</w:t>
      </w:r>
      <w:r w:rsidRPr="00D049E1">
        <w:rPr>
          <w:rFonts w:ascii="Times New Roman" w:hAnsi="Times New Roman" w:cs="Times New Roman"/>
          <w:spacing w:val="-3"/>
        </w:rPr>
        <w:t xml:space="preserve"> </w:t>
      </w:r>
      <w:r w:rsidRPr="00D049E1">
        <w:rPr>
          <w:rFonts w:ascii="Times New Roman" w:hAnsi="Times New Roman" w:cs="Times New Roman"/>
        </w:rPr>
        <w:t>creditors’</w:t>
      </w:r>
      <w:r w:rsidRPr="00D049E1">
        <w:rPr>
          <w:rFonts w:ascii="Times New Roman" w:hAnsi="Times New Roman" w:cs="Times New Roman"/>
          <w:spacing w:val="-3"/>
        </w:rPr>
        <w:t xml:space="preserve"> </w:t>
      </w:r>
      <w:r w:rsidRPr="00D049E1">
        <w:rPr>
          <w:rFonts w:ascii="Times New Roman" w:hAnsi="Times New Roman" w:cs="Times New Roman"/>
        </w:rPr>
        <w:t>claims.</w:t>
      </w:r>
      <w:r w:rsidRPr="00D049E1">
        <w:rPr>
          <w:rFonts w:ascii="Times New Roman" w:hAnsi="Times New Roman" w:cs="Times New Roman"/>
          <w:spacing w:val="-2"/>
        </w:rPr>
        <w:t xml:space="preserve"> </w:t>
      </w:r>
      <w:r w:rsidRPr="00D049E1">
        <w:rPr>
          <w:rFonts w:ascii="Times New Roman" w:hAnsi="Times New Roman" w:cs="Times New Roman"/>
        </w:rPr>
        <w:t>There are also costs to a buyout, the sale will be at a discount meaning loss of value for equity holders and restructuring is likely to happen meaning loss in productivity.</w:t>
      </w:r>
    </w:p>
    <w:p w14:paraId="427FECF2" w14:textId="6A1AB1FB" w:rsidR="00A146F8" w:rsidRPr="00A146F8" w:rsidRDefault="00A146F8" w:rsidP="00A146F8">
      <w:pPr>
        <w:spacing w:line="360" w:lineRule="auto"/>
        <w:rPr>
          <w:rFonts w:ascii="Times New Roman" w:hAnsi="Times New Roman" w:cs="Times New Roman"/>
        </w:rPr>
        <w:sectPr w:rsidR="00A146F8" w:rsidRPr="00A146F8" w:rsidSect="00A146F8">
          <w:pgSz w:w="11910" w:h="16840"/>
          <w:pgMar w:top="1420" w:right="1275" w:bottom="380" w:left="1275" w:header="0" w:footer="181" w:gutter="0"/>
          <w:cols w:space="720"/>
        </w:sectPr>
      </w:pPr>
      <w:r w:rsidRPr="00D049E1">
        <w:rPr>
          <w:noProof/>
        </w:rPr>
        <mc:AlternateContent>
          <mc:Choice Requires="wps">
            <w:drawing>
              <wp:anchor distT="0" distB="0" distL="114300" distR="114300" simplePos="0" relativeHeight="251679744" behindDoc="0" locked="0" layoutInCell="1" allowOverlap="1" wp14:anchorId="1D2AE36C" wp14:editId="31EFB58D">
                <wp:simplePos x="0" y="0"/>
                <wp:positionH relativeFrom="column">
                  <wp:posOffset>57901</wp:posOffset>
                </wp:positionH>
                <wp:positionV relativeFrom="paragraph">
                  <wp:posOffset>323591</wp:posOffset>
                </wp:positionV>
                <wp:extent cx="5876290" cy="1863089"/>
                <wp:effectExtent l="0" t="0" r="10160" b="23495"/>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863089"/>
                        </a:xfrm>
                        <a:prstGeom prst="rect">
                          <a:avLst/>
                        </a:prstGeom>
                        <a:ln w="6095">
                          <a:solidFill>
                            <a:srgbClr val="000000"/>
                          </a:solidFill>
                          <a:prstDash val="solid"/>
                        </a:ln>
                      </wps:spPr>
                      <wps:txbx>
                        <w:txbxContent>
                          <w:p w14:paraId="460B087E" w14:textId="77777777" w:rsidR="00A146F8" w:rsidRDefault="00A146F8" w:rsidP="00A146F8">
                            <w:pPr>
                              <w:spacing w:before="18"/>
                              <w:ind w:left="108"/>
                              <w:jc w:val="both"/>
                              <w:rPr>
                                <w:rFonts w:ascii="Calibri"/>
                                <w:b/>
                              </w:rPr>
                            </w:pPr>
                            <w:r>
                              <w:rPr>
                                <w:rFonts w:ascii="Calibri"/>
                                <w:b/>
                              </w:rPr>
                              <w:t>Last</w:t>
                            </w:r>
                            <w:r>
                              <w:rPr>
                                <w:rFonts w:ascii="Calibri"/>
                                <w:b/>
                                <w:spacing w:val="-5"/>
                              </w:rPr>
                              <w:t xml:space="preserve"> </w:t>
                            </w:r>
                            <w:r>
                              <w:rPr>
                                <w:rFonts w:ascii="Calibri"/>
                                <w:b/>
                                <w:spacing w:val="-2"/>
                              </w:rPr>
                              <w:t>words</w:t>
                            </w:r>
                          </w:p>
                          <w:p w14:paraId="30519CDF" w14:textId="77777777" w:rsidR="00A146F8" w:rsidRDefault="00A146F8" w:rsidP="00A146F8">
                            <w:pPr>
                              <w:pStyle w:val="BodyText"/>
                              <w:spacing w:before="27"/>
                              <w:rPr>
                                <w:rFonts w:ascii="Calibri"/>
                                <w:b/>
                              </w:rPr>
                            </w:pPr>
                          </w:p>
                          <w:p w14:paraId="45FBDB59" w14:textId="77777777" w:rsidR="00A146F8" w:rsidRDefault="00A146F8" w:rsidP="00A146F8">
                            <w:pPr>
                              <w:pStyle w:val="BodyText"/>
                              <w:spacing w:before="1" w:line="360" w:lineRule="auto"/>
                              <w:ind w:left="108" w:right="104"/>
                              <w:jc w:val="both"/>
                            </w:pPr>
                            <w:r>
                              <w:t>Instead of an all debt capital structure, the firm could achieve an optimal capital structure by balancing the economic advantages of the gearing ratio. The objective of the manager would be to adjust the capital structure of the firm towards a target-gearing ratio at which the marginal cost of debt is equivalent to its marginal benefit. Finding the target ratio is an optimization problem where the manager has to find the level of debt at which the present value of tax shield is equal to the present value of financial distress costs.</w:t>
                            </w:r>
                          </w:p>
                        </w:txbxContent>
                      </wps:txbx>
                      <wps:bodyPr wrap="square" lIns="0" tIns="0" rIns="0" bIns="0" rtlCol="0">
                        <a:noAutofit/>
                      </wps:bodyPr>
                    </wps:wsp>
                  </a:graphicData>
                </a:graphic>
              </wp:anchor>
            </w:drawing>
          </mc:Choice>
          <mc:Fallback>
            <w:pict>
              <v:shape w14:anchorId="1D2AE36C" id="Textbox 10" o:spid="_x0000_s1031" type="#_x0000_t202" style="position:absolute;margin-left:4.55pt;margin-top:25.5pt;width:462.7pt;height:146.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" filled="f" strokeweight=".16931mm">
                <v:path arrowok="t"/>
                <v:textbox inset="0,0,0,0">
                  <w:txbxContent>
                    <w:p w14:paraId="460B087E" w14:textId="77777777" w:rsidR="00A146F8" w:rsidRDefault="00A146F8" w:rsidP="00A146F8">
                      <w:pPr>
                        <w:spacing w:before="18"/>
                        <w:ind w:left="108"/>
                        <w:jc w:val="both"/>
                        <w:rPr>
                          <w:rFonts w:ascii="Calibri"/>
                          <w:b/>
                        </w:rPr>
                      </w:pPr>
                      <w:r>
                        <w:rPr>
                          <w:rFonts w:ascii="Calibri"/>
                          <w:b/>
                        </w:rPr>
                        <w:t>Last</w:t>
                      </w:r>
                      <w:r>
                        <w:rPr>
                          <w:rFonts w:ascii="Calibri"/>
                          <w:b/>
                          <w:spacing w:val="-5"/>
                        </w:rPr>
                        <w:t xml:space="preserve"> </w:t>
                      </w:r>
                      <w:r>
                        <w:rPr>
                          <w:rFonts w:ascii="Calibri"/>
                          <w:b/>
                          <w:spacing w:val="-2"/>
                        </w:rPr>
                        <w:t>words</w:t>
                      </w:r>
                    </w:p>
                    <w:p w14:paraId="30519CDF" w14:textId="77777777" w:rsidR="00A146F8" w:rsidRDefault="00A146F8" w:rsidP="00A146F8">
                      <w:pPr>
                        <w:pStyle w:val="BodyText"/>
                        <w:spacing w:before="27"/>
                        <w:rPr>
                          <w:rFonts w:ascii="Calibri"/>
                          <w:b/>
                        </w:rPr>
                      </w:pPr>
                    </w:p>
                    <w:p w14:paraId="45FBDB59" w14:textId="77777777" w:rsidR="00A146F8" w:rsidRDefault="00A146F8" w:rsidP="00A146F8">
                      <w:pPr>
                        <w:pStyle w:val="BodyText"/>
                        <w:spacing w:before="1" w:line="360" w:lineRule="auto"/>
                        <w:ind w:left="108" w:right="104"/>
                        <w:jc w:val="both"/>
                      </w:pPr>
                      <w:r>
                        <w:t>Instead of an all debt capital structure, the firm could achieve an optimal capital structure by balancing the economic advantages of the gearing ratio. The objective of the manager would be to adjust the capital structure of the firm towards a target-gearing ratio at which the marginal cost of debt is equivalent to its marginal benefit. Finding the target ratio is an optimization problem where the manager has to find the level of debt at which the present value of tax shield is equal to the present value of financial distress costs.</w:t>
                      </w:r>
                    </w:p>
                  </w:txbxContent>
                </v:textbox>
              </v:shape>
            </w:pict>
          </mc:Fallback>
        </mc:AlternateContent>
      </w:r>
    </w:p>
    <w:p w14:paraId="5818088A" w14:textId="77777777" w:rsidR="00A146F8" w:rsidRPr="00D049E1" w:rsidRDefault="00A146F8" w:rsidP="00A146F8">
      <w:pPr>
        <w:pStyle w:val="BodyText"/>
        <w:spacing w:before="154"/>
        <w:rPr>
          <w:rFonts w:ascii="Times New Roman" w:hAnsi="Times New Roman" w:cs="Times New Roman"/>
        </w:rPr>
      </w:pPr>
    </w:p>
    <w:p w14:paraId="2D0C7DC3" w14:textId="77777777" w:rsidR="00A146F8" w:rsidRPr="00D049E1" w:rsidRDefault="00A146F8" w:rsidP="00A146F8">
      <w:pPr>
        <w:pStyle w:val="BodyText"/>
        <w:spacing w:line="360" w:lineRule="auto"/>
        <w:ind w:left="165" w:right="159"/>
        <w:jc w:val="both"/>
        <w:rPr>
          <w:rFonts w:ascii="Times New Roman" w:hAnsi="Times New Roman" w:cs="Times New Roman"/>
        </w:rPr>
      </w:pPr>
      <w:r w:rsidRPr="00D049E1">
        <w:rPr>
          <w:rFonts w:ascii="Times New Roman" w:hAnsi="Times New Roman" w:cs="Times New Roman"/>
        </w:rPr>
        <w:t>This is consistent with the static trade-off theory put forth by Myers (1984b), where at the starting point a firm all equity funded can increase its value by benefitting from tax shield and financial</w:t>
      </w:r>
      <w:r w:rsidRPr="00D049E1">
        <w:rPr>
          <w:rFonts w:ascii="Times New Roman" w:hAnsi="Times New Roman" w:cs="Times New Roman"/>
          <w:spacing w:val="-9"/>
        </w:rPr>
        <w:t xml:space="preserve"> </w:t>
      </w:r>
      <w:r w:rsidRPr="00D049E1">
        <w:rPr>
          <w:rFonts w:ascii="Times New Roman" w:hAnsi="Times New Roman" w:cs="Times New Roman"/>
        </w:rPr>
        <w:t>distress</w:t>
      </w:r>
      <w:r w:rsidRPr="00D049E1">
        <w:rPr>
          <w:rFonts w:ascii="Times New Roman" w:hAnsi="Times New Roman" w:cs="Times New Roman"/>
          <w:spacing w:val="-8"/>
        </w:rPr>
        <w:t xml:space="preserve"> </w:t>
      </w:r>
      <w:r w:rsidRPr="00D049E1">
        <w:rPr>
          <w:rFonts w:ascii="Times New Roman" w:hAnsi="Times New Roman" w:cs="Times New Roman"/>
        </w:rPr>
        <w:t>can</w:t>
      </w:r>
      <w:r w:rsidRPr="00D049E1">
        <w:rPr>
          <w:rFonts w:ascii="Times New Roman" w:hAnsi="Times New Roman" w:cs="Times New Roman"/>
          <w:spacing w:val="-10"/>
        </w:rPr>
        <w:t xml:space="preserve"> </w:t>
      </w:r>
      <w:r w:rsidRPr="00D049E1">
        <w:rPr>
          <w:rFonts w:ascii="Times New Roman" w:hAnsi="Times New Roman" w:cs="Times New Roman"/>
        </w:rPr>
        <w:t>decrease</w:t>
      </w:r>
      <w:r w:rsidRPr="00D049E1">
        <w:rPr>
          <w:rFonts w:ascii="Times New Roman" w:hAnsi="Times New Roman" w:cs="Times New Roman"/>
          <w:spacing w:val="-11"/>
        </w:rPr>
        <w:t xml:space="preserve"> </w:t>
      </w:r>
      <w:r w:rsidRPr="00D049E1">
        <w:rPr>
          <w:rFonts w:ascii="Times New Roman" w:hAnsi="Times New Roman" w:cs="Times New Roman"/>
        </w:rPr>
        <w:t>it.</w:t>
      </w:r>
      <w:r w:rsidRPr="00D049E1">
        <w:rPr>
          <w:rFonts w:ascii="Times New Roman" w:hAnsi="Times New Roman" w:cs="Times New Roman"/>
          <w:spacing w:val="-7"/>
        </w:rPr>
        <w:t xml:space="preserve"> </w:t>
      </w:r>
      <w:r w:rsidRPr="00D049E1">
        <w:rPr>
          <w:rFonts w:ascii="Times New Roman" w:hAnsi="Times New Roman" w:cs="Times New Roman"/>
        </w:rPr>
        <w:t>Because</w:t>
      </w:r>
      <w:r w:rsidRPr="00D049E1">
        <w:rPr>
          <w:rFonts w:ascii="Times New Roman" w:hAnsi="Times New Roman" w:cs="Times New Roman"/>
          <w:spacing w:val="-9"/>
        </w:rPr>
        <w:t xml:space="preserve"> </w:t>
      </w:r>
      <w:r w:rsidRPr="00D049E1">
        <w:rPr>
          <w:rFonts w:ascii="Times New Roman" w:hAnsi="Times New Roman" w:cs="Times New Roman"/>
        </w:rPr>
        <w:t>tax</w:t>
      </w:r>
      <w:r w:rsidRPr="00D049E1">
        <w:rPr>
          <w:rFonts w:ascii="Times New Roman" w:hAnsi="Times New Roman" w:cs="Times New Roman"/>
          <w:spacing w:val="-10"/>
        </w:rPr>
        <w:t xml:space="preserve"> </w:t>
      </w:r>
      <w:r w:rsidRPr="00D049E1">
        <w:rPr>
          <w:rFonts w:ascii="Times New Roman" w:hAnsi="Times New Roman" w:cs="Times New Roman"/>
        </w:rPr>
        <w:t>codes</w:t>
      </w:r>
      <w:r w:rsidRPr="00D049E1">
        <w:rPr>
          <w:rFonts w:ascii="Times New Roman" w:hAnsi="Times New Roman" w:cs="Times New Roman"/>
          <w:spacing w:val="-8"/>
        </w:rPr>
        <w:t xml:space="preserve"> </w:t>
      </w:r>
      <w:r w:rsidRPr="00D049E1">
        <w:rPr>
          <w:rFonts w:ascii="Times New Roman" w:hAnsi="Times New Roman" w:cs="Times New Roman"/>
        </w:rPr>
        <w:t>are</w:t>
      </w:r>
      <w:r w:rsidRPr="00D049E1">
        <w:rPr>
          <w:rFonts w:ascii="Times New Roman" w:hAnsi="Times New Roman" w:cs="Times New Roman"/>
          <w:spacing w:val="-9"/>
        </w:rPr>
        <w:t xml:space="preserve"> </w:t>
      </w:r>
      <w:r w:rsidRPr="00D049E1">
        <w:rPr>
          <w:rFonts w:ascii="Times New Roman" w:hAnsi="Times New Roman" w:cs="Times New Roman"/>
        </w:rPr>
        <w:t>clear,</w:t>
      </w:r>
      <w:r w:rsidRPr="00D049E1">
        <w:rPr>
          <w:rFonts w:ascii="Times New Roman" w:hAnsi="Times New Roman" w:cs="Times New Roman"/>
          <w:spacing w:val="-9"/>
        </w:rPr>
        <w:t xml:space="preserve"> </w:t>
      </w:r>
      <w:r w:rsidRPr="00D049E1">
        <w:rPr>
          <w:rFonts w:ascii="Times New Roman" w:hAnsi="Times New Roman" w:cs="Times New Roman"/>
        </w:rPr>
        <w:t>the</w:t>
      </w:r>
      <w:r w:rsidRPr="00D049E1">
        <w:rPr>
          <w:rFonts w:ascii="Times New Roman" w:hAnsi="Times New Roman" w:cs="Times New Roman"/>
          <w:spacing w:val="-9"/>
        </w:rPr>
        <w:t xml:space="preserve"> </w:t>
      </w:r>
      <w:r w:rsidRPr="00D049E1">
        <w:rPr>
          <w:rFonts w:ascii="Times New Roman" w:hAnsi="Times New Roman" w:cs="Times New Roman"/>
        </w:rPr>
        <w:t>manager</w:t>
      </w:r>
      <w:r w:rsidRPr="00D049E1">
        <w:rPr>
          <w:rFonts w:ascii="Times New Roman" w:hAnsi="Times New Roman" w:cs="Times New Roman"/>
          <w:spacing w:val="-9"/>
        </w:rPr>
        <w:t xml:space="preserve"> </w:t>
      </w:r>
      <w:r w:rsidRPr="00D049E1">
        <w:rPr>
          <w:rFonts w:ascii="Times New Roman" w:hAnsi="Times New Roman" w:cs="Times New Roman"/>
        </w:rPr>
        <w:t>can</w:t>
      </w:r>
      <w:r w:rsidRPr="00D049E1">
        <w:rPr>
          <w:rFonts w:ascii="Times New Roman" w:hAnsi="Times New Roman" w:cs="Times New Roman"/>
          <w:spacing w:val="-12"/>
        </w:rPr>
        <w:t xml:space="preserve"> </w:t>
      </w:r>
      <w:r w:rsidRPr="00D049E1">
        <w:rPr>
          <w:rFonts w:ascii="Times New Roman" w:hAnsi="Times New Roman" w:cs="Times New Roman"/>
        </w:rPr>
        <w:t>safely</w:t>
      </w:r>
      <w:r w:rsidRPr="00D049E1">
        <w:rPr>
          <w:rFonts w:ascii="Times New Roman" w:hAnsi="Times New Roman" w:cs="Times New Roman"/>
          <w:spacing w:val="-10"/>
        </w:rPr>
        <w:t xml:space="preserve"> </w:t>
      </w:r>
      <w:r w:rsidRPr="00D049E1">
        <w:rPr>
          <w:rFonts w:ascii="Times New Roman" w:hAnsi="Times New Roman" w:cs="Times New Roman"/>
        </w:rPr>
        <w:t>estimate</w:t>
      </w:r>
      <w:r w:rsidRPr="00D049E1">
        <w:rPr>
          <w:rFonts w:ascii="Times New Roman" w:hAnsi="Times New Roman" w:cs="Times New Roman"/>
          <w:spacing w:val="-9"/>
        </w:rPr>
        <w:t xml:space="preserve"> </w:t>
      </w:r>
      <w:r w:rsidRPr="00D049E1">
        <w:rPr>
          <w:rFonts w:ascii="Times New Roman" w:hAnsi="Times New Roman" w:cs="Times New Roman"/>
        </w:rPr>
        <w:t>tax shield</w:t>
      </w:r>
      <w:r w:rsidRPr="00D049E1">
        <w:rPr>
          <w:rFonts w:ascii="Times New Roman" w:hAnsi="Times New Roman" w:cs="Times New Roman"/>
          <w:spacing w:val="-7"/>
        </w:rPr>
        <w:t xml:space="preserve"> </w:t>
      </w:r>
      <w:r w:rsidRPr="00D049E1">
        <w:rPr>
          <w:rFonts w:ascii="Times New Roman" w:hAnsi="Times New Roman" w:cs="Times New Roman"/>
        </w:rPr>
        <w:t>however,</w:t>
      </w:r>
      <w:r w:rsidRPr="00D049E1">
        <w:rPr>
          <w:rFonts w:ascii="Times New Roman" w:hAnsi="Times New Roman" w:cs="Times New Roman"/>
          <w:spacing w:val="-7"/>
        </w:rPr>
        <w:t xml:space="preserve"> </w:t>
      </w:r>
      <w:r w:rsidRPr="00D049E1">
        <w:rPr>
          <w:rFonts w:ascii="Times New Roman" w:hAnsi="Times New Roman" w:cs="Times New Roman"/>
        </w:rPr>
        <w:t>it</w:t>
      </w:r>
      <w:r w:rsidRPr="00D049E1">
        <w:rPr>
          <w:rFonts w:ascii="Times New Roman" w:hAnsi="Times New Roman" w:cs="Times New Roman"/>
          <w:spacing w:val="-6"/>
        </w:rPr>
        <w:t xml:space="preserve"> </w:t>
      </w:r>
      <w:r w:rsidRPr="00D049E1">
        <w:rPr>
          <w:rFonts w:ascii="Times New Roman" w:hAnsi="Times New Roman" w:cs="Times New Roman"/>
        </w:rPr>
        <w:t>is</w:t>
      </w:r>
      <w:r w:rsidRPr="00D049E1">
        <w:rPr>
          <w:rFonts w:ascii="Times New Roman" w:hAnsi="Times New Roman" w:cs="Times New Roman"/>
          <w:spacing w:val="-7"/>
        </w:rPr>
        <w:t xml:space="preserve"> </w:t>
      </w:r>
      <w:r w:rsidRPr="00D049E1">
        <w:rPr>
          <w:rFonts w:ascii="Times New Roman" w:hAnsi="Times New Roman" w:cs="Times New Roman"/>
        </w:rPr>
        <w:t>much</w:t>
      </w:r>
      <w:r w:rsidRPr="00D049E1">
        <w:rPr>
          <w:rFonts w:ascii="Times New Roman" w:hAnsi="Times New Roman" w:cs="Times New Roman"/>
          <w:spacing w:val="-7"/>
        </w:rPr>
        <w:t xml:space="preserve"> </w:t>
      </w:r>
      <w:r w:rsidRPr="00D049E1">
        <w:rPr>
          <w:rFonts w:ascii="Times New Roman" w:hAnsi="Times New Roman" w:cs="Times New Roman"/>
        </w:rPr>
        <w:t>more</w:t>
      </w:r>
      <w:r w:rsidRPr="00D049E1">
        <w:rPr>
          <w:rFonts w:ascii="Times New Roman" w:hAnsi="Times New Roman" w:cs="Times New Roman"/>
          <w:spacing w:val="-7"/>
        </w:rPr>
        <w:t xml:space="preserve"> </w:t>
      </w:r>
      <w:r w:rsidRPr="00D049E1">
        <w:rPr>
          <w:rFonts w:ascii="Times New Roman" w:hAnsi="Times New Roman" w:cs="Times New Roman"/>
        </w:rPr>
        <w:t>challenging</w:t>
      </w:r>
      <w:r w:rsidRPr="00D049E1">
        <w:rPr>
          <w:rFonts w:ascii="Times New Roman" w:hAnsi="Times New Roman" w:cs="Times New Roman"/>
          <w:spacing w:val="-6"/>
        </w:rPr>
        <w:t xml:space="preserve"> </w:t>
      </w:r>
      <w:r w:rsidRPr="00D049E1">
        <w:rPr>
          <w:rFonts w:ascii="Times New Roman" w:hAnsi="Times New Roman" w:cs="Times New Roman"/>
        </w:rPr>
        <w:t>to</w:t>
      </w:r>
      <w:r w:rsidRPr="00D049E1">
        <w:rPr>
          <w:rFonts w:ascii="Times New Roman" w:hAnsi="Times New Roman" w:cs="Times New Roman"/>
          <w:spacing w:val="-5"/>
        </w:rPr>
        <w:t xml:space="preserve"> </w:t>
      </w:r>
      <w:r w:rsidRPr="00D049E1">
        <w:rPr>
          <w:rFonts w:ascii="Times New Roman" w:hAnsi="Times New Roman" w:cs="Times New Roman"/>
        </w:rPr>
        <w:t>evaluate</w:t>
      </w:r>
      <w:r w:rsidRPr="00D049E1">
        <w:rPr>
          <w:rFonts w:ascii="Times New Roman" w:hAnsi="Times New Roman" w:cs="Times New Roman"/>
          <w:spacing w:val="-5"/>
        </w:rPr>
        <w:t xml:space="preserve"> </w:t>
      </w:r>
      <w:r w:rsidRPr="00D049E1">
        <w:rPr>
          <w:rFonts w:ascii="Times New Roman" w:hAnsi="Times New Roman" w:cs="Times New Roman"/>
        </w:rPr>
        <w:t>financial</w:t>
      </w:r>
      <w:r w:rsidRPr="00D049E1">
        <w:rPr>
          <w:rFonts w:ascii="Times New Roman" w:hAnsi="Times New Roman" w:cs="Times New Roman"/>
          <w:spacing w:val="-5"/>
        </w:rPr>
        <w:t xml:space="preserve"> </w:t>
      </w:r>
      <w:r w:rsidRPr="00D049E1">
        <w:rPr>
          <w:rFonts w:ascii="Times New Roman" w:hAnsi="Times New Roman" w:cs="Times New Roman"/>
        </w:rPr>
        <w:t>distress.</w:t>
      </w:r>
      <w:r w:rsidRPr="00D049E1">
        <w:rPr>
          <w:rFonts w:ascii="Times New Roman" w:hAnsi="Times New Roman" w:cs="Times New Roman"/>
          <w:spacing w:val="-7"/>
        </w:rPr>
        <w:t xml:space="preserve"> </w:t>
      </w:r>
      <w:r w:rsidRPr="00D049E1">
        <w:rPr>
          <w:rFonts w:ascii="Times New Roman" w:hAnsi="Times New Roman" w:cs="Times New Roman"/>
        </w:rPr>
        <w:t>Undervaluing</w:t>
      </w:r>
      <w:r w:rsidRPr="00D049E1">
        <w:rPr>
          <w:rFonts w:ascii="Times New Roman" w:hAnsi="Times New Roman" w:cs="Times New Roman"/>
          <w:spacing w:val="-6"/>
        </w:rPr>
        <w:t xml:space="preserve"> </w:t>
      </w:r>
      <w:r w:rsidRPr="00D049E1">
        <w:rPr>
          <w:rFonts w:ascii="Times New Roman" w:hAnsi="Times New Roman" w:cs="Times New Roman"/>
        </w:rPr>
        <w:t>financial distress can</w:t>
      </w:r>
      <w:r w:rsidRPr="00D049E1">
        <w:rPr>
          <w:rFonts w:ascii="Times New Roman" w:hAnsi="Times New Roman" w:cs="Times New Roman"/>
          <w:spacing w:val="-1"/>
        </w:rPr>
        <w:t xml:space="preserve"> </w:t>
      </w:r>
      <w:r w:rsidRPr="00D049E1">
        <w:rPr>
          <w:rFonts w:ascii="Times New Roman" w:hAnsi="Times New Roman" w:cs="Times New Roman"/>
        </w:rPr>
        <w:t>lead</w:t>
      </w:r>
      <w:r w:rsidRPr="00D049E1">
        <w:rPr>
          <w:rFonts w:ascii="Times New Roman" w:hAnsi="Times New Roman" w:cs="Times New Roman"/>
          <w:spacing w:val="-2"/>
        </w:rPr>
        <w:t xml:space="preserve"> </w:t>
      </w:r>
      <w:r w:rsidRPr="00D049E1">
        <w:rPr>
          <w:rFonts w:ascii="Times New Roman" w:hAnsi="Times New Roman" w:cs="Times New Roman"/>
        </w:rPr>
        <w:t>to disaster, but an overvaluation</w:t>
      </w:r>
      <w:r w:rsidRPr="00D049E1">
        <w:rPr>
          <w:rFonts w:ascii="Times New Roman" w:hAnsi="Times New Roman" w:cs="Times New Roman"/>
          <w:spacing w:val="-2"/>
        </w:rPr>
        <w:t xml:space="preserve"> </w:t>
      </w:r>
      <w:r w:rsidRPr="00D049E1">
        <w:rPr>
          <w:rFonts w:ascii="Times New Roman" w:hAnsi="Times New Roman" w:cs="Times New Roman"/>
        </w:rPr>
        <w:t>will restrict value</w:t>
      </w:r>
      <w:r w:rsidRPr="00D049E1">
        <w:rPr>
          <w:rFonts w:ascii="Times New Roman" w:hAnsi="Times New Roman" w:cs="Times New Roman"/>
          <w:spacing w:val="-1"/>
        </w:rPr>
        <w:t xml:space="preserve"> </w:t>
      </w:r>
      <w:r w:rsidRPr="00D049E1">
        <w:rPr>
          <w:rFonts w:ascii="Times New Roman" w:hAnsi="Times New Roman" w:cs="Times New Roman"/>
        </w:rPr>
        <w:t>maximization.</w:t>
      </w:r>
      <w:r w:rsidRPr="00D049E1">
        <w:rPr>
          <w:rFonts w:ascii="Times New Roman" w:hAnsi="Times New Roman" w:cs="Times New Roman"/>
          <w:spacing w:val="-2"/>
        </w:rPr>
        <w:t xml:space="preserve"> </w:t>
      </w:r>
      <w:r w:rsidRPr="00D049E1">
        <w:rPr>
          <w:rFonts w:ascii="Times New Roman" w:hAnsi="Times New Roman" w:cs="Times New Roman"/>
        </w:rPr>
        <w:t>This thin</w:t>
      </w:r>
      <w:r w:rsidRPr="00D049E1">
        <w:rPr>
          <w:rFonts w:ascii="Times New Roman" w:hAnsi="Times New Roman" w:cs="Times New Roman"/>
          <w:spacing w:val="-1"/>
        </w:rPr>
        <w:t xml:space="preserve"> </w:t>
      </w:r>
      <w:r w:rsidRPr="00D049E1">
        <w:rPr>
          <w:rFonts w:ascii="Times New Roman" w:hAnsi="Times New Roman" w:cs="Times New Roman"/>
        </w:rPr>
        <w:t>line poses the most sensible obstacle for real world optimal capital structure.</w:t>
      </w:r>
    </w:p>
    <w:p w14:paraId="53415D55" w14:textId="77777777" w:rsidR="00A146F8" w:rsidRPr="00D049E1" w:rsidRDefault="00A146F8" w:rsidP="00A146F8">
      <w:pPr>
        <w:pStyle w:val="BodyText"/>
        <w:rPr>
          <w:rFonts w:ascii="Times New Roman" w:hAnsi="Times New Roman" w:cs="Times New Roman"/>
          <w:sz w:val="20"/>
        </w:rPr>
      </w:pPr>
    </w:p>
    <w:p w14:paraId="0DA66843" w14:textId="77777777" w:rsidR="00A146F8" w:rsidRPr="00D049E1" w:rsidRDefault="00A146F8" w:rsidP="00A146F8">
      <w:pPr>
        <w:pStyle w:val="BodyText"/>
        <w:spacing w:before="214"/>
        <w:rPr>
          <w:rFonts w:ascii="Times New Roman" w:hAnsi="Times New Roman" w:cs="Times New Roman"/>
          <w:sz w:val="20"/>
        </w:rPr>
      </w:pPr>
      <w:r w:rsidRPr="00D049E1">
        <w:rPr>
          <w:rFonts w:ascii="Times New Roman" w:hAnsi="Times New Roman" w:cs="Times New Roman"/>
          <w:noProof/>
          <w:sz w:val="20"/>
        </w:rPr>
        <w:drawing>
          <wp:anchor distT="0" distB="0" distL="0" distR="0" simplePos="0" relativeHeight="251678720" behindDoc="1" locked="0" layoutInCell="1" allowOverlap="1" wp14:anchorId="17B37124" wp14:editId="5A083AD5">
            <wp:simplePos x="0" y="0"/>
            <wp:positionH relativeFrom="page">
              <wp:posOffset>945159</wp:posOffset>
            </wp:positionH>
            <wp:positionV relativeFrom="paragraph">
              <wp:posOffset>300359</wp:posOffset>
            </wp:positionV>
            <wp:extent cx="3794481" cy="2720911"/>
            <wp:effectExtent l="0" t="0" r="0" b="0"/>
            <wp:wrapTopAndBottom/>
            <wp:docPr id="11" name="Image 11"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mage"/>
                    <pic:cNvPicPr/>
                  </pic:nvPicPr>
                  <pic:blipFill>
                    <a:blip r:embed="rId10" cstate="print"/>
                    <a:stretch>
                      <a:fillRect/>
                    </a:stretch>
                  </pic:blipFill>
                  <pic:spPr>
                    <a:xfrm>
                      <a:off x="0" y="0"/>
                      <a:ext cx="3794481" cy="2720911"/>
                    </a:xfrm>
                    <a:prstGeom prst="rect">
                      <a:avLst/>
                    </a:prstGeom>
                  </pic:spPr>
                </pic:pic>
              </a:graphicData>
            </a:graphic>
          </wp:anchor>
        </w:drawing>
      </w:r>
    </w:p>
    <w:p w14:paraId="43FA98C6" w14:textId="77777777" w:rsidR="00A146F8" w:rsidRPr="00D049E1" w:rsidRDefault="00A146F8" w:rsidP="00A146F8">
      <w:pPr>
        <w:pStyle w:val="BodyText"/>
        <w:spacing w:before="6"/>
        <w:rPr>
          <w:rFonts w:ascii="Times New Roman" w:hAnsi="Times New Roman" w:cs="Times New Roman"/>
        </w:rPr>
      </w:pPr>
    </w:p>
    <w:p w14:paraId="7FC3B3E0" w14:textId="77777777" w:rsidR="00A146F8" w:rsidRPr="00D049E1" w:rsidRDefault="00A146F8" w:rsidP="00A146F8">
      <w:pPr>
        <w:spacing w:before="1"/>
        <w:ind w:left="165"/>
        <w:jc w:val="both"/>
        <w:rPr>
          <w:rFonts w:ascii="Times New Roman" w:hAnsi="Times New Roman" w:cs="Times New Roman"/>
          <w:sz w:val="20"/>
        </w:rPr>
      </w:pPr>
      <w:r w:rsidRPr="00D049E1">
        <w:rPr>
          <w:rFonts w:ascii="Times New Roman" w:hAnsi="Times New Roman" w:cs="Times New Roman"/>
        </w:rPr>
        <w:t>Source:</w:t>
      </w:r>
      <w:r w:rsidRPr="00D049E1">
        <w:rPr>
          <w:rFonts w:ascii="Times New Roman" w:hAnsi="Times New Roman" w:cs="Times New Roman"/>
          <w:spacing w:val="-7"/>
        </w:rPr>
        <w:t xml:space="preserve"> </w:t>
      </w:r>
      <w:r w:rsidRPr="00D049E1">
        <w:rPr>
          <w:rFonts w:ascii="Times New Roman" w:hAnsi="Times New Roman" w:cs="Times New Roman"/>
          <w:sz w:val="20"/>
        </w:rPr>
        <w:t>MYERS,</w:t>
      </w:r>
      <w:r w:rsidRPr="00D049E1">
        <w:rPr>
          <w:rFonts w:ascii="Times New Roman" w:hAnsi="Times New Roman" w:cs="Times New Roman"/>
          <w:spacing w:val="-8"/>
          <w:sz w:val="20"/>
        </w:rPr>
        <w:t xml:space="preserve"> </w:t>
      </w:r>
      <w:r w:rsidRPr="00D049E1">
        <w:rPr>
          <w:rFonts w:ascii="Times New Roman" w:hAnsi="Times New Roman" w:cs="Times New Roman"/>
          <w:sz w:val="20"/>
        </w:rPr>
        <w:t>S.C.,</w:t>
      </w:r>
      <w:r w:rsidRPr="00D049E1">
        <w:rPr>
          <w:rFonts w:ascii="Times New Roman" w:hAnsi="Times New Roman" w:cs="Times New Roman"/>
          <w:spacing w:val="-6"/>
          <w:sz w:val="20"/>
        </w:rPr>
        <w:t xml:space="preserve"> </w:t>
      </w:r>
      <w:r w:rsidRPr="00D049E1">
        <w:rPr>
          <w:rFonts w:ascii="Times New Roman" w:hAnsi="Times New Roman" w:cs="Times New Roman"/>
          <w:sz w:val="20"/>
        </w:rPr>
        <w:t>1984.</w:t>
      </w:r>
      <w:r w:rsidRPr="00D049E1">
        <w:rPr>
          <w:rFonts w:ascii="Times New Roman" w:hAnsi="Times New Roman" w:cs="Times New Roman"/>
          <w:spacing w:val="-4"/>
          <w:sz w:val="20"/>
        </w:rPr>
        <w:t xml:space="preserve"> </w:t>
      </w:r>
      <w:r w:rsidRPr="00D049E1">
        <w:rPr>
          <w:rFonts w:ascii="Times New Roman" w:hAnsi="Times New Roman" w:cs="Times New Roman"/>
          <w:sz w:val="20"/>
        </w:rPr>
        <w:t>The</w:t>
      </w:r>
      <w:r w:rsidRPr="00D049E1">
        <w:rPr>
          <w:rFonts w:ascii="Times New Roman" w:hAnsi="Times New Roman" w:cs="Times New Roman"/>
          <w:spacing w:val="-8"/>
          <w:sz w:val="20"/>
        </w:rPr>
        <w:t xml:space="preserve"> </w:t>
      </w:r>
      <w:r w:rsidRPr="00D049E1">
        <w:rPr>
          <w:rFonts w:ascii="Times New Roman" w:hAnsi="Times New Roman" w:cs="Times New Roman"/>
          <w:sz w:val="20"/>
        </w:rPr>
        <w:t>Capital</w:t>
      </w:r>
      <w:r w:rsidRPr="00D049E1">
        <w:rPr>
          <w:rFonts w:ascii="Times New Roman" w:hAnsi="Times New Roman" w:cs="Times New Roman"/>
          <w:spacing w:val="-5"/>
          <w:sz w:val="20"/>
        </w:rPr>
        <w:t xml:space="preserve"> </w:t>
      </w:r>
      <w:r w:rsidRPr="00D049E1">
        <w:rPr>
          <w:rFonts w:ascii="Times New Roman" w:hAnsi="Times New Roman" w:cs="Times New Roman"/>
          <w:sz w:val="20"/>
        </w:rPr>
        <w:t>Structure</w:t>
      </w:r>
      <w:r w:rsidRPr="00D049E1">
        <w:rPr>
          <w:rFonts w:ascii="Times New Roman" w:hAnsi="Times New Roman" w:cs="Times New Roman"/>
          <w:spacing w:val="-6"/>
          <w:sz w:val="20"/>
        </w:rPr>
        <w:t xml:space="preserve"> </w:t>
      </w:r>
      <w:r w:rsidRPr="00D049E1">
        <w:rPr>
          <w:rFonts w:ascii="Times New Roman" w:hAnsi="Times New Roman" w:cs="Times New Roman"/>
          <w:sz w:val="20"/>
        </w:rPr>
        <w:t>Puzzle.</w:t>
      </w:r>
      <w:r w:rsidRPr="00D049E1">
        <w:rPr>
          <w:rFonts w:ascii="Times New Roman" w:hAnsi="Times New Roman" w:cs="Times New Roman"/>
          <w:spacing w:val="-2"/>
          <w:sz w:val="20"/>
        </w:rPr>
        <w:t xml:space="preserve"> </w:t>
      </w:r>
      <w:r w:rsidRPr="00D049E1">
        <w:rPr>
          <w:rFonts w:ascii="Times New Roman" w:hAnsi="Times New Roman" w:cs="Times New Roman"/>
          <w:i/>
          <w:sz w:val="20"/>
        </w:rPr>
        <w:t>The</w:t>
      </w:r>
      <w:r w:rsidRPr="00D049E1">
        <w:rPr>
          <w:rFonts w:ascii="Times New Roman" w:hAnsi="Times New Roman" w:cs="Times New Roman"/>
          <w:i/>
          <w:spacing w:val="-7"/>
          <w:sz w:val="20"/>
        </w:rPr>
        <w:t xml:space="preserve"> </w:t>
      </w:r>
      <w:r w:rsidRPr="00D049E1">
        <w:rPr>
          <w:rFonts w:ascii="Times New Roman" w:hAnsi="Times New Roman" w:cs="Times New Roman"/>
          <w:i/>
          <w:sz w:val="20"/>
        </w:rPr>
        <w:t>Journal</w:t>
      </w:r>
      <w:r w:rsidRPr="00D049E1">
        <w:rPr>
          <w:rFonts w:ascii="Times New Roman" w:hAnsi="Times New Roman" w:cs="Times New Roman"/>
          <w:i/>
          <w:spacing w:val="-4"/>
          <w:sz w:val="20"/>
        </w:rPr>
        <w:t xml:space="preserve"> </w:t>
      </w:r>
      <w:r w:rsidRPr="00D049E1">
        <w:rPr>
          <w:rFonts w:ascii="Times New Roman" w:hAnsi="Times New Roman" w:cs="Times New Roman"/>
          <w:i/>
          <w:sz w:val="20"/>
        </w:rPr>
        <w:t>of</w:t>
      </w:r>
      <w:r w:rsidRPr="00D049E1">
        <w:rPr>
          <w:rFonts w:ascii="Times New Roman" w:hAnsi="Times New Roman" w:cs="Times New Roman"/>
          <w:i/>
          <w:spacing w:val="-6"/>
          <w:sz w:val="20"/>
        </w:rPr>
        <w:t xml:space="preserve"> </w:t>
      </w:r>
      <w:r w:rsidRPr="00D049E1">
        <w:rPr>
          <w:rFonts w:ascii="Times New Roman" w:hAnsi="Times New Roman" w:cs="Times New Roman"/>
          <w:i/>
          <w:sz w:val="20"/>
        </w:rPr>
        <w:t>Finance</w:t>
      </w:r>
      <w:r w:rsidRPr="00D049E1">
        <w:rPr>
          <w:rFonts w:ascii="Times New Roman" w:hAnsi="Times New Roman" w:cs="Times New Roman"/>
          <w:sz w:val="20"/>
        </w:rPr>
        <w:t>,</w:t>
      </w:r>
      <w:r w:rsidRPr="00D049E1">
        <w:rPr>
          <w:rFonts w:ascii="Times New Roman" w:hAnsi="Times New Roman" w:cs="Times New Roman"/>
          <w:spacing w:val="-4"/>
          <w:sz w:val="20"/>
        </w:rPr>
        <w:t xml:space="preserve"> </w:t>
      </w:r>
      <w:r w:rsidRPr="00D049E1">
        <w:rPr>
          <w:rFonts w:ascii="Times New Roman" w:hAnsi="Times New Roman" w:cs="Times New Roman"/>
          <w:i/>
          <w:sz w:val="20"/>
        </w:rPr>
        <w:t>39</w:t>
      </w:r>
      <w:r w:rsidRPr="00D049E1">
        <w:rPr>
          <w:rFonts w:ascii="Times New Roman" w:hAnsi="Times New Roman" w:cs="Times New Roman"/>
          <w:sz w:val="20"/>
        </w:rPr>
        <w:t>(3),</w:t>
      </w:r>
      <w:r w:rsidRPr="00D049E1">
        <w:rPr>
          <w:rFonts w:ascii="Times New Roman" w:hAnsi="Times New Roman" w:cs="Times New Roman"/>
          <w:spacing w:val="-7"/>
          <w:sz w:val="20"/>
        </w:rPr>
        <w:t xml:space="preserve"> </w:t>
      </w:r>
      <w:r w:rsidRPr="00D049E1">
        <w:rPr>
          <w:rFonts w:ascii="Times New Roman" w:hAnsi="Times New Roman" w:cs="Times New Roman"/>
          <w:spacing w:val="-2"/>
          <w:sz w:val="20"/>
        </w:rPr>
        <w:t>pp.577.</w:t>
      </w:r>
    </w:p>
    <w:p w14:paraId="45531C14" w14:textId="77777777" w:rsidR="00A146F8" w:rsidRPr="00A146F8" w:rsidRDefault="00A146F8" w:rsidP="00A146F8">
      <w:pPr>
        <w:spacing w:line="360" w:lineRule="auto"/>
        <w:rPr>
          <w:rFonts w:ascii="Times New Roman" w:hAnsi="Times New Roman" w:cs="Times New Roman"/>
        </w:rPr>
        <w:sectPr w:rsidR="00A146F8" w:rsidRPr="00A146F8" w:rsidSect="00D049E1">
          <w:pgSz w:w="11910" w:h="16840"/>
          <w:pgMar w:top="1400" w:right="1275" w:bottom="380" w:left="1275" w:header="0" w:footer="181" w:gutter="0"/>
          <w:cols w:space="720"/>
        </w:sectPr>
      </w:pPr>
    </w:p>
    <w:p w14:paraId="161E0CD0" w14:textId="77777777" w:rsidR="00A146F8" w:rsidRPr="00D049E1" w:rsidRDefault="00A146F8" w:rsidP="00A146F8">
      <w:pPr>
        <w:pStyle w:val="Heading1"/>
        <w:spacing w:before="20"/>
        <w:jc w:val="left"/>
        <w:rPr>
          <w:rFonts w:ascii="Times New Roman" w:hAnsi="Times New Roman" w:cs="Times New Roman"/>
        </w:rPr>
      </w:pPr>
      <w:r w:rsidRPr="00D049E1">
        <w:rPr>
          <w:rFonts w:ascii="Times New Roman" w:hAnsi="Times New Roman" w:cs="Times New Roman"/>
          <w:color w:val="2D74B5"/>
          <w:spacing w:val="-2"/>
        </w:rPr>
        <w:lastRenderedPageBreak/>
        <w:t>Bibliography</w:t>
      </w:r>
    </w:p>
    <w:p w14:paraId="19DE47C7" w14:textId="77777777" w:rsidR="00A146F8" w:rsidRPr="00D049E1" w:rsidRDefault="00A146F8" w:rsidP="00A146F8">
      <w:pPr>
        <w:pStyle w:val="BodyText"/>
        <w:spacing w:before="78"/>
        <w:rPr>
          <w:rFonts w:ascii="Times New Roman" w:hAnsi="Times New Roman" w:cs="Times New Roman"/>
          <w:sz w:val="32"/>
        </w:rPr>
      </w:pPr>
    </w:p>
    <w:p w14:paraId="7F746A51" w14:textId="77777777" w:rsidR="00A146F8" w:rsidRPr="00D049E1" w:rsidRDefault="00A146F8" w:rsidP="00A146F8">
      <w:pPr>
        <w:pStyle w:val="BodyText"/>
        <w:spacing w:line="259" w:lineRule="auto"/>
        <w:ind w:left="165"/>
        <w:rPr>
          <w:rFonts w:ascii="Times New Roman" w:hAnsi="Times New Roman" w:cs="Times New Roman"/>
        </w:rPr>
      </w:pPr>
      <w:r w:rsidRPr="00D049E1">
        <w:rPr>
          <w:rFonts w:ascii="Times New Roman" w:hAnsi="Times New Roman" w:cs="Times New Roman"/>
        </w:rPr>
        <w:t>Myers,</w:t>
      </w:r>
      <w:r w:rsidRPr="00D049E1">
        <w:rPr>
          <w:rFonts w:ascii="Times New Roman" w:hAnsi="Times New Roman" w:cs="Times New Roman"/>
          <w:spacing w:val="-7"/>
        </w:rPr>
        <w:t xml:space="preserve"> </w:t>
      </w:r>
      <w:r w:rsidRPr="00D049E1">
        <w:rPr>
          <w:rFonts w:ascii="Times New Roman" w:hAnsi="Times New Roman" w:cs="Times New Roman"/>
        </w:rPr>
        <w:t>S.C.</w:t>
      </w:r>
      <w:r w:rsidRPr="00D049E1">
        <w:rPr>
          <w:rFonts w:ascii="Times New Roman" w:hAnsi="Times New Roman" w:cs="Times New Roman"/>
          <w:spacing w:val="-5"/>
        </w:rPr>
        <w:t xml:space="preserve"> </w:t>
      </w:r>
      <w:r w:rsidRPr="00D049E1">
        <w:rPr>
          <w:rFonts w:ascii="Times New Roman" w:hAnsi="Times New Roman" w:cs="Times New Roman"/>
        </w:rPr>
        <w:t>and</w:t>
      </w:r>
      <w:r w:rsidRPr="00D049E1">
        <w:rPr>
          <w:rFonts w:ascii="Times New Roman" w:hAnsi="Times New Roman" w:cs="Times New Roman"/>
          <w:spacing w:val="-8"/>
        </w:rPr>
        <w:t xml:space="preserve"> </w:t>
      </w:r>
      <w:r w:rsidRPr="00D049E1">
        <w:rPr>
          <w:rFonts w:ascii="Times New Roman" w:hAnsi="Times New Roman" w:cs="Times New Roman"/>
        </w:rPr>
        <w:t>Majluf,</w:t>
      </w:r>
      <w:r w:rsidRPr="00D049E1">
        <w:rPr>
          <w:rFonts w:ascii="Times New Roman" w:hAnsi="Times New Roman" w:cs="Times New Roman"/>
          <w:spacing w:val="-7"/>
        </w:rPr>
        <w:t xml:space="preserve"> </w:t>
      </w:r>
      <w:r w:rsidRPr="00D049E1">
        <w:rPr>
          <w:rFonts w:ascii="Times New Roman" w:hAnsi="Times New Roman" w:cs="Times New Roman"/>
        </w:rPr>
        <w:t>N.S.,</w:t>
      </w:r>
      <w:r w:rsidRPr="00D049E1">
        <w:rPr>
          <w:rFonts w:ascii="Times New Roman" w:hAnsi="Times New Roman" w:cs="Times New Roman"/>
          <w:spacing w:val="-5"/>
        </w:rPr>
        <w:t xml:space="preserve"> </w:t>
      </w:r>
      <w:r w:rsidRPr="00D049E1">
        <w:rPr>
          <w:rFonts w:ascii="Times New Roman" w:hAnsi="Times New Roman" w:cs="Times New Roman"/>
        </w:rPr>
        <w:t>1984.</w:t>
      </w:r>
      <w:r w:rsidRPr="00D049E1">
        <w:rPr>
          <w:rFonts w:ascii="Times New Roman" w:hAnsi="Times New Roman" w:cs="Times New Roman"/>
          <w:spacing w:val="-7"/>
        </w:rPr>
        <w:t xml:space="preserve"> </w:t>
      </w:r>
      <w:r w:rsidRPr="00D049E1">
        <w:rPr>
          <w:rFonts w:ascii="Times New Roman" w:hAnsi="Times New Roman" w:cs="Times New Roman"/>
        </w:rPr>
        <w:t>Corporate</w:t>
      </w:r>
      <w:r w:rsidRPr="00D049E1">
        <w:rPr>
          <w:rFonts w:ascii="Times New Roman" w:hAnsi="Times New Roman" w:cs="Times New Roman"/>
          <w:spacing w:val="-7"/>
        </w:rPr>
        <w:t xml:space="preserve"> </w:t>
      </w:r>
      <w:r w:rsidRPr="00D049E1">
        <w:rPr>
          <w:rFonts w:ascii="Times New Roman" w:hAnsi="Times New Roman" w:cs="Times New Roman"/>
        </w:rPr>
        <w:t>financing</w:t>
      </w:r>
      <w:r w:rsidRPr="00D049E1">
        <w:rPr>
          <w:rFonts w:ascii="Times New Roman" w:hAnsi="Times New Roman" w:cs="Times New Roman"/>
          <w:spacing w:val="-6"/>
        </w:rPr>
        <w:t xml:space="preserve"> </w:t>
      </w:r>
      <w:r w:rsidRPr="00D049E1">
        <w:rPr>
          <w:rFonts w:ascii="Times New Roman" w:hAnsi="Times New Roman" w:cs="Times New Roman"/>
        </w:rPr>
        <w:t>and</w:t>
      </w:r>
      <w:r w:rsidRPr="00D049E1">
        <w:rPr>
          <w:rFonts w:ascii="Times New Roman" w:hAnsi="Times New Roman" w:cs="Times New Roman"/>
          <w:spacing w:val="-6"/>
        </w:rPr>
        <w:t xml:space="preserve"> </w:t>
      </w:r>
      <w:r w:rsidRPr="00D049E1">
        <w:rPr>
          <w:rFonts w:ascii="Times New Roman" w:hAnsi="Times New Roman" w:cs="Times New Roman"/>
        </w:rPr>
        <w:t>investment</w:t>
      </w:r>
      <w:r w:rsidRPr="00D049E1">
        <w:rPr>
          <w:rFonts w:ascii="Times New Roman" w:hAnsi="Times New Roman" w:cs="Times New Roman"/>
          <w:spacing w:val="-8"/>
        </w:rPr>
        <w:t xml:space="preserve"> </w:t>
      </w:r>
      <w:r w:rsidRPr="00D049E1">
        <w:rPr>
          <w:rFonts w:ascii="Times New Roman" w:hAnsi="Times New Roman" w:cs="Times New Roman"/>
        </w:rPr>
        <w:t>decisions</w:t>
      </w:r>
      <w:r w:rsidRPr="00D049E1">
        <w:rPr>
          <w:rFonts w:ascii="Times New Roman" w:hAnsi="Times New Roman" w:cs="Times New Roman"/>
          <w:spacing w:val="-4"/>
        </w:rPr>
        <w:t xml:space="preserve"> </w:t>
      </w:r>
      <w:r w:rsidRPr="00D049E1">
        <w:rPr>
          <w:rFonts w:ascii="Times New Roman" w:hAnsi="Times New Roman" w:cs="Times New Roman"/>
        </w:rPr>
        <w:t>when</w:t>
      </w:r>
      <w:r w:rsidRPr="00D049E1">
        <w:rPr>
          <w:rFonts w:ascii="Times New Roman" w:hAnsi="Times New Roman" w:cs="Times New Roman"/>
          <w:spacing w:val="-8"/>
        </w:rPr>
        <w:t xml:space="preserve"> </w:t>
      </w:r>
      <w:r w:rsidRPr="00D049E1">
        <w:rPr>
          <w:rFonts w:ascii="Times New Roman" w:hAnsi="Times New Roman" w:cs="Times New Roman"/>
        </w:rPr>
        <w:t>firms</w:t>
      </w:r>
      <w:r w:rsidRPr="00D049E1">
        <w:rPr>
          <w:rFonts w:ascii="Times New Roman" w:hAnsi="Times New Roman" w:cs="Times New Roman"/>
          <w:spacing w:val="-7"/>
        </w:rPr>
        <w:t xml:space="preserve"> </w:t>
      </w:r>
      <w:r w:rsidRPr="00D049E1">
        <w:rPr>
          <w:rFonts w:ascii="Times New Roman" w:hAnsi="Times New Roman" w:cs="Times New Roman"/>
        </w:rPr>
        <w:t xml:space="preserve">have information that investors do not have. </w:t>
      </w:r>
      <w:r w:rsidRPr="00D049E1">
        <w:rPr>
          <w:rFonts w:ascii="Times New Roman" w:hAnsi="Times New Roman" w:cs="Times New Roman"/>
          <w:i/>
        </w:rPr>
        <w:t>Journal of financial economics</w:t>
      </w:r>
      <w:r w:rsidRPr="00D049E1">
        <w:rPr>
          <w:rFonts w:ascii="Times New Roman" w:hAnsi="Times New Roman" w:cs="Times New Roman"/>
        </w:rPr>
        <w:t xml:space="preserve">, </w:t>
      </w:r>
      <w:r w:rsidRPr="00D049E1">
        <w:rPr>
          <w:rFonts w:ascii="Times New Roman" w:hAnsi="Times New Roman" w:cs="Times New Roman"/>
          <w:i/>
        </w:rPr>
        <w:t>13</w:t>
      </w:r>
      <w:r w:rsidRPr="00D049E1">
        <w:rPr>
          <w:rFonts w:ascii="Times New Roman" w:hAnsi="Times New Roman" w:cs="Times New Roman"/>
        </w:rPr>
        <w:t>(2), pp.187-221.</w:t>
      </w:r>
    </w:p>
    <w:p w14:paraId="301F9B24" w14:textId="77777777" w:rsidR="00A146F8" w:rsidRPr="00D049E1" w:rsidRDefault="00A146F8" w:rsidP="00A146F8">
      <w:pPr>
        <w:spacing w:before="160" w:line="259" w:lineRule="auto"/>
        <w:ind w:left="165" w:right="159"/>
        <w:rPr>
          <w:rFonts w:ascii="Times New Roman" w:hAnsi="Times New Roman" w:cs="Times New Roman"/>
        </w:rPr>
      </w:pPr>
      <w:r w:rsidRPr="00D049E1">
        <w:rPr>
          <w:rFonts w:ascii="Times New Roman" w:hAnsi="Times New Roman" w:cs="Times New Roman"/>
        </w:rPr>
        <w:t>Myers,</w:t>
      </w:r>
      <w:r w:rsidRPr="00D049E1">
        <w:rPr>
          <w:rFonts w:ascii="Times New Roman" w:hAnsi="Times New Roman" w:cs="Times New Roman"/>
          <w:spacing w:val="40"/>
        </w:rPr>
        <w:t xml:space="preserve"> </w:t>
      </w:r>
      <w:r w:rsidRPr="00D049E1">
        <w:rPr>
          <w:rFonts w:ascii="Times New Roman" w:hAnsi="Times New Roman" w:cs="Times New Roman"/>
        </w:rPr>
        <w:t>S.C.,</w:t>
      </w:r>
      <w:r w:rsidRPr="00D049E1">
        <w:rPr>
          <w:rFonts w:ascii="Times New Roman" w:hAnsi="Times New Roman" w:cs="Times New Roman"/>
          <w:spacing w:val="40"/>
        </w:rPr>
        <w:t xml:space="preserve"> </w:t>
      </w:r>
      <w:r w:rsidRPr="00D049E1">
        <w:rPr>
          <w:rFonts w:ascii="Times New Roman" w:hAnsi="Times New Roman" w:cs="Times New Roman"/>
        </w:rPr>
        <w:t>1977.</w:t>
      </w:r>
      <w:r w:rsidRPr="00D049E1">
        <w:rPr>
          <w:rFonts w:ascii="Times New Roman" w:hAnsi="Times New Roman" w:cs="Times New Roman"/>
          <w:spacing w:val="40"/>
        </w:rPr>
        <w:t xml:space="preserve"> </w:t>
      </w:r>
      <w:r w:rsidRPr="00D049E1">
        <w:rPr>
          <w:rFonts w:ascii="Times New Roman" w:hAnsi="Times New Roman" w:cs="Times New Roman"/>
        </w:rPr>
        <w:t>Determinants</w:t>
      </w:r>
      <w:r w:rsidRPr="00D049E1">
        <w:rPr>
          <w:rFonts w:ascii="Times New Roman" w:hAnsi="Times New Roman" w:cs="Times New Roman"/>
          <w:spacing w:val="40"/>
        </w:rPr>
        <w:t xml:space="preserve"> </w:t>
      </w:r>
      <w:r w:rsidRPr="00D049E1">
        <w:rPr>
          <w:rFonts w:ascii="Times New Roman" w:hAnsi="Times New Roman" w:cs="Times New Roman"/>
        </w:rPr>
        <w:t>of</w:t>
      </w:r>
      <w:r w:rsidRPr="00D049E1">
        <w:rPr>
          <w:rFonts w:ascii="Times New Roman" w:hAnsi="Times New Roman" w:cs="Times New Roman"/>
          <w:spacing w:val="40"/>
        </w:rPr>
        <w:t xml:space="preserve"> </w:t>
      </w:r>
      <w:r w:rsidRPr="00D049E1">
        <w:rPr>
          <w:rFonts w:ascii="Times New Roman" w:hAnsi="Times New Roman" w:cs="Times New Roman"/>
        </w:rPr>
        <w:t>corporate</w:t>
      </w:r>
      <w:r w:rsidRPr="00D049E1">
        <w:rPr>
          <w:rFonts w:ascii="Times New Roman" w:hAnsi="Times New Roman" w:cs="Times New Roman"/>
          <w:spacing w:val="40"/>
        </w:rPr>
        <w:t xml:space="preserve"> </w:t>
      </w:r>
      <w:r w:rsidRPr="00D049E1">
        <w:rPr>
          <w:rFonts w:ascii="Times New Roman" w:hAnsi="Times New Roman" w:cs="Times New Roman"/>
        </w:rPr>
        <w:t>borrowing.</w:t>
      </w:r>
      <w:r w:rsidRPr="00D049E1">
        <w:rPr>
          <w:rFonts w:ascii="Times New Roman" w:hAnsi="Times New Roman" w:cs="Times New Roman"/>
          <w:spacing w:val="-1"/>
        </w:rPr>
        <w:t xml:space="preserve"> </w:t>
      </w:r>
      <w:r w:rsidRPr="00D049E1">
        <w:rPr>
          <w:rFonts w:ascii="Times New Roman" w:hAnsi="Times New Roman" w:cs="Times New Roman"/>
          <w:i/>
        </w:rPr>
        <w:t>Journal</w:t>
      </w:r>
      <w:r w:rsidRPr="00D049E1">
        <w:rPr>
          <w:rFonts w:ascii="Times New Roman" w:hAnsi="Times New Roman" w:cs="Times New Roman"/>
          <w:i/>
          <w:spacing w:val="40"/>
        </w:rPr>
        <w:t xml:space="preserve"> </w:t>
      </w:r>
      <w:r w:rsidRPr="00D049E1">
        <w:rPr>
          <w:rFonts w:ascii="Times New Roman" w:hAnsi="Times New Roman" w:cs="Times New Roman"/>
          <w:i/>
        </w:rPr>
        <w:t>of</w:t>
      </w:r>
      <w:r w:rsidRPr="00D049E1">
        <w:rPr>
          <w:rFonts w:ascii="Times New Roman" w:hAnsi="Times New Roman" w:cs="Times New Roman"/>
          <w:i/>
          <w:spacing w:val="40"/>
        </w:rPr>
        <w:t xml:space="preserve"> </w:t>
      </w:r>
      <w:r w:rsidRPr="00D049E1">
        <w:rPr>
          <w:rFonts w:ascii="Times New Roman" w:hAnsi="Times New Roman" w:cs="Times New Roman"/>
          <w:i/>
        </w:rPr>
        <w:t>financial</w:t>
      </w:r>
      <w:r w:rsidRPr="00D049E1">
        <w:rPr>
          <w:rFonts w:ascii="Times New Roman" w:hAnsi="Times New Roman" w:cs="Times New Roman"/>
          <w:i/>
          <w:spacing w:val="40"/>
        </w:rPr>
        <w:t xml:space="preserve"> </w:t>
      </w:r>
      <w:r w:rsidRPr="00D049E1">
        <w:rPr>
          <w:rFonts w:ascii="Times New Roman" w:hAnsi="Times New Roman" w:cs="Times New Roman"/>
          <w:i/>
        </w:rPr>
        <w:t>economics</w:t>
      </w:r>
      <w:r w:rsidRPr="00D049E1">
        <w:rPr>
          <w:rFonts w:ascii="Times New Roman" w:hAnsi="Times New Roman" w:cs="Times New Roman"/>
        </w:rPr>
        <w:t>,</w:t>
      </w:r>
      <w:r w:rsidRPr="00D049E1">
        <w:rPr>
          <w:rFonts w:ascii="Times New Roman" w:hAnsi="Times New Roman" w:cs="Times New Roman"/>
          <w:spacing w:val="-4"/>
        </w:rPr>
        <w:t xml:space="preserve"> </w:t>
      </w:r>
      <w:r w:rsidRPr="00D049E1">
        <w:rPr>
          <w:rFonts w:ascii="Times New Roman" w:hAnsi="Times New Roman" w:cs="Times New Roman"/>
          <w:i/>
        </w:rPr>
        <w:t>5</w:t>
      </w:r>
      <w:r w:rsidRPr="00D049E1">
        <w:rPr>
          <w:rFonts w:ascii="Times New Roman" w:hAnsi="Times New Roman" w:cs="Times New Roman"/>
        </w:rPr>
        <w:t xml:space="preserve">(2), </w:t>
      </w:r>
      <w:r w:rsidRPr="00D049E1">
        <w:rPr>
          <w:rFonts w:ascii="Times New Roman" w:hAnsi="Times New Roman" w:cs="Times New Roman"/>
          <w:spacing w:val="-2"/>
        </w:rPr>
        <w:t>pp.147-175.</w:t>
      </w:r>
    </w:p>
    <w:p w14:paraId="478F7557" w14:textId="77777777" w:rsidR="00A146F8" w:rsidRPr="00D049E1" w:rsidRDefault="00A146F8" w:rsidP="00A146F8">
      <w:pPr>
        <w:spacing w:before="158"/>
        <w:ind w:left="165"/>
        <w:rPr>
          <w:rFonts w:ascii="Times New Roman" w:hAnsi="Times New Roman" w:cs="Times New Roman"/>
        </w:rPr>
      </w:pPr>
      <w:r w:rsidRPr="00D049E1">
        <w:rPr>
          <w:rFonts w:ascii="Times New Roman" w:hAnsi="Times New Roman" w:cs="Times New Roman"/>
        </w:rPr>
        <w:t>Miller,</w:t>
      </w:r>
      <w:r w:rsidRPr="00D049E1">
        <w:rPr>
          <w:rFonts w:ascii="Times New Roman" w:hAnsi="Times New Roman" w:cs="Times New Roman"/>
          <w:spacing w:val="-4"/>
        </w:rPr>
        <w:t xml:space="preserve"> </w:t>
      </w:r>
      <w:r w:rsidRPr="00D049E1">
        <w:rPr>
          <w:rFonts w:ascii="Times New Roman" w:hAnsi="Times New Roman" w:cs="Times New Roman"/>
        </w:rPr>
        <w:t>M.H.,</w:t>
      </w:r>
      <w:r w:rsidRPr="00D049E1">
        <w:rPr>
          <w:rFonts w:ascii="Times New Roman" w:hAnsi="Times New Roman" w:cs="Times New Roman"/>
          <w:spacing w:val="-4"/>
        </w:rPr>
        <w:t xml:space="preserve"> </w:t>
      </w:r>
      <w:r w:rsidRPr="00D049E1">
        <w:rPr>
          <w:rFonts w:ascii="Times New Roman" w:hAnsi="Times New Roman" w:cs="Times New Roman"/>
        </w:rPr>
        <w:t>1977.</w:t>
      </w:r>
      <w:r w:rsidRPr="00D049E1">
        <w:rPr>
          <w:rFonts w:ascii="Times New Roman" w:hAnsi="Times New Roman" w:cs="Times New Roman"/>
          <w:spacing w:val="-4"/>
        </w:rPr>
        <w:t xml:space="preserve"> </w:t>
      </w:r>
      <w:r w:rsidRPr="00D049E1">
        <w:rPr>
          <w:rFonts w:ascii="Times New Roman" w:hAnsi="Times New Roman" w:cs="Times New Roman"/>
        </w:rPr>
        <w:t>Debt</w:t>
      </w:r>
      <w:r w:rsidRPr="00D049E1">
        <w:rPr>
          <w:rFonts w:ascii="Times New Roman" w:hAnsi="Times New Roman" w:cs="Times New Roman"/>
          <w:spacing w:val="-4"/>
        </w:rPr>
        <w:t xml:space="preserve"> </w:t>
      </w:r>
      <w:r w:rsidRPr="00D049E1">
        <w:rPr>
          <w:rFonts w:ascii="Times New Roman" w:hAnsi="Times New Roman" w:cs="Times New Roman"/>
        </w:rPr>
        <w:t>and</w:t>
      </w:r>
      <w:r w:rsidRPr="00D049E1">
        <w:rPr>
          <w:rFonts w:ascii="Times New Roman" w:hAnsi="Times New Roman" w:cs="Times New Roman"/>
          <w:spacing w:val="-5"/>
        </w:rPr>
        <w:t xml:space="preserve"> </w:t>
      </w:r>
      <w:r w:rsidRPr="00D049E1">
        <w:rPr>
          <w:rFonts w:ascii="Times New Roman" w:hAnsi="Times New Roman" w:cs="Times New Roman"/>
        </w:rPr>
        <w:t>taxes.</w:t>
      </w:r>
      <w:r w:rsidRPr="00D049E1">
        <w:rPr>
          <w:rFonts w:ascii="Times New Roman" w:hAnsi="Times New Roman" w:cs="Times New Roman"/>
          <w:spacing w:val="-3"/>
        </w:rPr>
        <w:t xml:space="preserve"> </w:t>
      </w:r>
      <w:r w:rsidRPr="00D049E1">
        <w:rPr>
          <w:rFonts w:ascii="Times New Roman" w:hAnsi="Times New Roman" w:cs="Times New Roman"/>
          <w:i/>
        </w:rPr>
        <w:t>the</w:t>
      </w:r>
      <w:r w:rsidRPr="00D049E1">
        <w:rPr>
          <w:rFonts w:ascii="Times New Roman" w:hAnsi="Times New Roman" w:cs="Times New Roman"/>
          <w:i/>
          <w:spacing w:val="-7"/>
        </w:rPr>
        <w:t xml:space="preserve"> </w:t>
      </w:r>
      <w:r w:rsidRPr="00D049E1">
        <w:rPr>
          <w:rFonts w:ascii="Times New Roman" w:hAnsi="Times New Roman" w:cs="Times New Roman"/>
          <w:i/>
        </w:rPr>
        <w:t>Journal</w:t>
      </w:r>
      <w:r w:rsidRPr="00D049E1">
        <w:rPr>
          <w:rFonts w:ascii="Times New Roman" w:hAnsi="Times New Roman" w:cs="Times New Roman"/>
          <w:i/>
          <w:spacing w:val="-5"/>
        </w:rPr>
        <w:t xml:space="preserve"> </w:t>
      </w:r>
      <w:r w:rsidRPr="00D049E1">
        <w:rPr>
          <w:rFonts w:ascii="Times New Roman" w:hAnsi="Times New Roman" w:cs="Times New Roman"/>
          <w:i/>
        </w:rPr>
        <w:t>of</w:t>
      </w:r>
      <w:r w:rsidRPr="00D049E1">
        <w:rPr>
          <w:rFonts w:ascii="Times New Roman" w:hAnsi="Times New Roman" w:cs="Times New Roman"/>
          <w:i/>
          <w:spacing w:val="-4"/>
        </w:rPr>
        <w:t xml:space="preserve"> </w:t>
      </w:r>
      <w:r w:rsidRPr="00D049E1">
        <w:rPr>
          <w:rFonts w:ascii="Times New Roman" w:hAnsi="Times New Roman" w:cs="Times New Roman"/>
          <w:i/>
        </w:rPr>
        <w:t>Finance</w:t>
      </w:r>
      <w:r w:rsidRPr="00D049E1">
        <w:rPr>
          <w:rFonts w:ascii="Times New Roman" w:hAnsi="Times New Roman" w:cs="Times New Roman"/>
        </w:rPr>
        <w:t>,</w:t>
      </w:r>
      <w:r w:rsidRPr="00D049E1">
        <w:rPr>
          <w:rFonts w:ascii="Times New Roman" w:hAnsi="Times New Roman" w:cs="Times New Roman"/>
          <w:spacing w:val="-5"/>
        </w:rPr>
        <w:t xml:space="preserve"> </w:t>
      </w:r>
      <w:r w:rsidRPr="00D049E1">
        <w:rPr>
          <w:rFonts w:ascii="Times New Roman" w:hAnsi="Times New Roman" w:cs="Times New Roman"/>
          <w:i/>
        </w:rPr>
        <w:t>32</w:t>
      </w:r>
      <w:r w:rsidRPr="00D049E1">
        <w:rPr>
          <w:rFonts w:ascii="Times New Roman" w:hAnsi="Times New Roman" w:cs="Times New Roman"/>
        </w:rPr>
        <w:t>(2),</w:t>
      </w:r>
      <w:r w:rsidRPr="00D049E1">
        <w:rPr>
          <w:rFonts w:ascii="Times New Roman" w:hAnsi="Times New Roman" w:cs="Times New Roman"/>
          <w:spacing w:val="-3"/>
        </w:rPr>
        <w:t xml:space="preserve"> </w:t>
      </w:r>
      <w:r w:rsidRPr="00D049E1">
        <w:rPr>
          <w:rFonts w:ascii="Times New Roman" w:hAnsi="Times New Roman" w:cs="Times New Roman"/>
        </w:rPr>
        <w:t>pp.261-</w:t>
      </w:r>
      <w:r w:rsidRPr="00D049E1">
        <w:rPr>
          <w:rFonts w:ascii="Times New Roman" w:hAnsi="Times New Roman" w:cs="Times New Roman"/>
          <w:spacing w:val="-4"/>
        </w:rPr>
        <w:t>275.</w:t>
      </w:r>
    </w:p>
    <w:p w14:paraId="65956C76" w14:textId="77777777" w:rsidR="00A146F8" w:rsidRPr="00D049E1" w:rsidRDefault="00A146F8" w:rsidP="00A146F8">
      <w:pPr>
        <w:spacing w:before="182" w:line="259" w:lineRule="auto"/>
        <w:ind w:left="165"/>
        <w:rPr>
          <w:rFonts w:ascii="Times New Roman" w:hAnsi="Times New Roman" w:cs="Times New Roman"/>
        </w:rPr>
      </w:pPr>
      <w:r w:rsidRPr="00D049E1">
        <w:rPr>
          <w:rFonts w:ascii="Times New Roman" w:hAnsi="Times New Roman" w:cs="Times New Roman"/>
        </w:rPr>
        <w:t>Ross, S.A., 1977. The determination</w:t>
      </w:r>
      <w:r w:rsidRPr="00D049E1">
        <w:rPr>
          <w:rFonts w:ascii="Times New Roman" w:hAnsi="Times New Roman" w:cs="Times New Roman"/>
          <w:spacing w:val="-1"/>
        </w:rPr>
        <w:t xml:space="preserve"> </w:t>
      </w:r>
      <w:r w:rsidRPr="00D049E1">
        <w:rPr>
          <w:rFonts w:ascii="Times New Roman" w:hAnsi="Times New Roman" w:cs="Times New Roman"/>
        </w:rPr>
        <w:t>of financial structure: the incentive-</w:t>
      </w:r>
      <w:proofErr w:type="spellStart"/>
      <w:r w:rsidRPr="00D049E1">
        <w:rPr>
          <w:rFonts w:ascii="Times New Roman" w:hAnsi="Times New Roman" w:cs="Times New Roman"/>
        </w:rPr>
        <w:t>signalling</w:t>
      </w:r>
      <w:proofErr w:type="spellEnd"/>
      <w:r w:rsidRPr="00D049E1">
        <w:rPr>
          <w:rFonts w:ascii="Times New Roman" w:hAnsi="Times New Roman" w:cs="Times New Roman"/>
        </w:rPr>
        <w:t xml:space="preserve"> approach.</w:t>
      </w:r>
      <w:r w:rsidRPr="00D049E1">
        <w:rPr>
          <w:rFonts w:ascii="Times New Roman" w:hAnsi="Times New Roman" w:cs="Times New Roman"/>
          <w:spacing w:val="-2"/>
        </w:rPr>
        <w:t xml:space="preserve"> </w:t>
      </w:r>
      <w:r w:rsidRPr="00D049E1">
        <w:rPr>
          <w:rFonts w:ascii="Times New Roman" w:hAnsi="Times New Roman" w:cs="Times New Roman"/>
          <w:i/>
        </w:rPr>
        <w:t>The bell journal of economics</w:t>
      </w:r>
      <w:r w:rsidRPr="00D049E1">
        <w:rPr>
          <w:rFonts w:ascii="Times New Roman" w:hAnsi="Times New Roman" w:cs="Times New Roman"/>
        </w:rPr>
        <w:t>, pp.23-40.</w:t>
      </w:r>
    </w:p>
    <w:p w14:paraId="306ECD40" w14:textId="77777777" w:rsidR="00A146F8" w:rsidRPr="00D049E1" w:rsidRDefault="00A146F8" w:rsidP="00A146F8">
      <w:pPr>
        <w:spacing w:before="161" w:line="259" w:lineRule="auto"/>
        <w:ind w:left="165"/>
        <w:rPr>
          <w:rFonts w:ascii="Times New Roman" w:hAnsi="Times New Roman" w:cs="Times New Roman"/>
        </w:rPr>
      </w:pPr>
      <w:r w:rsidRPr="00D049E1">
        <w:rPr>
          <w:rFonts w:ascii="Times New Roman" w:hAnsi="Times New Roman" w:cs="Times New Roman"/>
        </w:rPr>
        <w:t xml:space="preserve">Smith Jr, C.W., 1986. Investment banking and the capital acquisition process. </w:t>
      </w:r>
      <w:r w:rsidRPr="00D049E1">
        <w:rPr>
          <w:rFonts w:ascii="Times New Roman" w:hAnsi="Times New Roman" w:cs="Times New Roman"/>
          <w:i/>
        </w:rPr>
        <w:t>Journal of financial economics</w:t>
      </w:r>
      <w:r w:rsidRPr="00D049E1">
        <w:rPr>
          <w:rFonts w:ascii="Times New Roman" w:hAnsi="Times New Roman" w:cs="Times New Roman"/>
        </w:rPr>
        <w:t xml:space="preserve">, </w:t>
      </w:r>
      <w:r w:rsidRPr="00D049E1">
        <w:rPr>
          <w:rFonts w:ascii="Times New Roman" w:hAnsi="Times New Roman" w:cs="Times New Roman"/>
          <w:i/>
        </w:rPr>
        <w:t>15</w:t>
      </w:r>
      <w:r w:rsidRPr="00D049E1">
        <w:rPr>
          <w:rFonts w:ascii="Times New Roman" w:hAnsi="Times New Roman" w:cs="Times New Roman"/>
        </w:rPr>
        <w:t>(1-2), pp.3-29.</w:t>
      </w:r>
    </w:p>
    <w:p w14:paraId="25C4D6AF" w14:textId="77777777" w:rsidR="00A146F8" w:rsidRPr="00D049E1" w:rsidRDefault="00A146F8" w:rsidP="00A146F8">
      <w:pPr>
        <w:pStyle w:val="BodyText"/>
        <w:spacing w:before="158" w:line="259" w:lineRule="auto"/>
        <w:ind w:left="165"/>
        <w:rPr>
          <w:rFonts w:ascii="Times New Roman" w:hAnsi="Times New Roman" w:cs="Times New Roman"/>
        </w:rPr>
      </w:pPr>
      <w:r w:rsidRPr="00D049E1">
        <w:rPr>
          <w:rFonts w:ascii="Times New Roman" w:hAnsi="Times New Roman" w:cs="Times New Roman"/>
        </w:rPr>
        <w:t>Jensen,</w:t>
      </w:r>
      <w:r w:rsidRPr="00D049E1">
        <w:rPr>
          <w:rFonts w:ascii="Times New Roman" w:hAnsi="Times New Roman" w:cs="Times New Roman"/>
          <w:spacing w:val="-4"/>
        </w:rPr>
        <w:t xml:space="preserve"> </w:t>
      </w:r>
      <w:r w:rsidRPr="00D049E1">
        <w:rPr>
          <w:rFonts w:ascii="Times New Roman" w:hAnsi="Times New Roman" w:cs="Times New Roman"/>
        </w:rPr>
        <w:t>M.C.</w:t>
      </w:r>
      <w:r w:rsidRPr="00D049E1">
        <w:rPr>
          <w:rFonts w:ascii="Times New Roman" w:hAnsi="Times New Roman" w:cs="Times New Roman"/>
          <w:spacing w:val="-4"/>
        </w:rPr>
        <w:t xml:space="preserve"> </w:t>
      </w:r>
      <w:r w:rsidRPr="00D049E1">
        <w:rPr>
          <w:rFonts w:ascii="Times New Roman" w:hAnsi="Times New Roman" w:cs="Times New Roman"/>
        </w:rPr>
        <w:t>and</w:t>
      </w:r>
      <w:r w:rsidRPr="00D049E1">
        <w:rPr>
          <w:rFonts w:ascii="Times New Roman" w:hAnsi="Times New Roman" w:cs="Times New Roman"/>
          <w:spacing w:val="-5"/>
        </w:rPr>
        <w:t xml:space="preserve"> </w:t>
      </w:r>
      <w:r w:rsidRPr="00D049E1">
        <w:rPr>
          <w:rFonts w:ascii="Times New Roman" w:hAnsi="Times New Roman" w:cs="Times New Roman"/>
        </w:rPr>
        <w:t>Meckling,</w:t>
      </w:r>
      <w:r w:rsidRPr="00D049E1">
        <w:rPr>
          <w:rFonts w:ascii="Times New Roman" w:hAnsi="Times New Roman" w:cs="Times New Roman"/>
          <w:spacing w:val="-4"/>
        </w:rPr>
        <w:t xml:space="preserve"> </w:t>
      </w:r>
      <w:r w:rsidRPr="00D049E1">
        <w:rPr>
          <w:rFonts w:ascii="Times New Roman" w:hAnsi="Times New Roman" w:cs="Times New Roman"/>
        </w:rPr>
        <w:t>W.H.,</w:t>
      </w:r>
      <w:r w:rsidRPr="00D049E1">
        <w:rPr>
          <w:rFonts w:ascii="Times New Roman" w:hAnsi="Times New Roman" w:cs="Times New Roman"/>
          <w:spacing w:val="-4"/>
        </w:rPr>
        <w:t xml:space="preserve"> </w:t>
      </w:r>
      <w:r w:rsidRPr="00D049E1">
        <w:rPr>
          <w:rFonts w:ascii="Times New Roman" w:hAnsi="Times New Roman" w:cs="Times New Roman"/>
        </w:rPr>
        <w:t>1976.</w:t>
      </w:r>
      <w:r w:rsidRPr="00D049E1">
        <w:rPr>
          <w:rFonts w:ascii="Times New Roman" w:hAnsi="Times New Roman" w:cs="Times New Roman"/>
          <w:spacing w:val="-6"/>
        </w:rPr>
        <w:t xml:space="preserve"> </w:t>
      </w:r>
      <w:r w:rsidRPr="00D049E1">
        <w:rPr>
          <w:rFonts w:ascii="Times New Roman" w:hAnsi="Times New Roman" w:cs="Times New Roman"/>
        </w:rPr>
        <w:t>Theory</w:t>
      </w:r>
      <w:r w:rsidRPr="00D049E1">
        <w:rPr>
          <w:rFonts w:ascii="Times New Roman" w:hAnsi="Times New Roman" w:cs="Times New Roman"/>
          <w:spacing w:val="-5"/>
        </w:rPr>
        <w:t xml:space="preserve"> </w:t>
      </w:r>
      <w:r w:rsidRPr="00D049E1">
        <w:rPr>
          <w:rFonts w:ascii="Times New Roman" w:hAnsi="Times New Roman" w:cs="Times New Roman"/>
        </w:rPr>
        <w:t>of</w:t>
      </w:r>
      <w:r w:rsidRPr="00D049E1">
        <w:rPr>
          <w:rFonts w:ascii="Times New Roman" w:hAnsi="Times New Roman" w:cs="Times New Roman"/>
          <w:spacing w:val="-4"/>
        </w:rPr>
        <w:t xml:space="preserve"> </w:t>
      </w:r>
      <w:r w:rsidRPr="00D049E1">
        <w:rPr>
          <w:rFonts w:ascii="Times New Roman" w:hAnsi="Times New Roman" w:cs="Times New Roman"/>
        </w:rPr>
        <w:t>the</w:t>
      </w:r>
      <w:r w:rsidRPr="00D049E1">
        <w:rPr>
          <w:rFonts w:ascii="Times New Roman" w:hAnsi="Times New Roman" w:cs="Times New Roman"/>
          <w:spacing w:val="-6"/>
        </w:rPr>
        <w:t xml:space="preserve"> </w:t>
      </w:r>
      <w:r w:rsidRPr="00D049E1">
        <w:rPr>
          <w:rFonts w:ascii="Times New Roman" w:hAnsi="Times New Roman" w:cs="Times New Roman"/>
        </w:rPr>
        <w:t>firm:</w:t>
      </w:r>
      <w:r w:rsidRPr="00D049E1">
        <w:rPr>
          <w:rFonts w:ascii="Times New Roman" w:hAnsi="Times New Roman" w:cs="Times New Roman"/>
          <w:spacing w:val="-5"/>
        </w:rPr>
        <w:t xml:space="preserve"> </w:t>
      </w:r>
      <w:r w:rsidRPr="00D049E1">
        <w:rPr>
          <w:rFonts w:ascii="Times New Roman" w:hAnsi="Times New Roman" w:cs="Times New Roman"/>
        </w:rPr>
        <w:t>Managerial</w:t>
      </w:r>
      <w:r w:rsidRPr="00D049E1">
        <w:rPr>
          <w:rFonts w:ascii="Times New Roman" w:hAnsi="Times New Roman" w:cs="Times New Roman"/>
          <w:spacing w:val="-4"/>
        </w:rPr>
        <w:t xml:space="preserve"> </w:t>
      </w:r>
      <w:r w:rsidRPr="00D049E1">
        <w:rPr>
          <w:rFonts w:ascii="Times New Roman" w:hAnsi="Times New Roman" w:cs="Times New Roman"/>
        </w:rPr>
        <w:t>behavior,</w:t>
      </w:r>
      <w:r w:rsidRPr="00D049E1">
        <w:rPr>
          <w:rFonts w:ascii="Times New Roman" w:hAnsi="Times New Roman" w:cs="Times New Roman"/>
          <w:spacing w:val="-4"/>
        </w:rPr>
        <w:t xml:space="preserve"> </w:t>
      </w:r>
      <w:r w:rsidRPr="00D049E1">
        <w:rPr>
          <w:rFonts w:ascii="Times New Roman" w:hAnsi="Times New Roman" w:cs="Times New Roman"/>
        </w:rPr>
        <w:t>agency</w:t>
      </w:r>
      <w:r w:rsidRPr="00D049E1">
        <w:rPr>
          <w:rFonts w:ascii="Times New Roman" w:hAnsi="Times New Roman" w:cs="Times New Roman"/>
          <w:spacing w:val="-5"/>
        </w:rPr>
        <w:t xml:space="preserve"> </w:t>
      </w:r>
      <w:r w:rsidRPr="00D049E1">
        <w:rPr>
          <w:rFonts w:ascii="Times New Roman" w:hAnsi="Times New Roman" w:cs="Times New Roman"/>
        </w:rPr>
        <w:t>costs</w:t>
      </w:r>
      <w:r w:rsidRPr="00D049E1">
        <w:rPr>
          <w:rFonts w:ascii="Times New Roman" w:hAnsi="Times New Roman" w:cs="Times New Roman"/>
          <w:spacing w:val="-3"/>
        </w:rPr>
        <w:t xml:space="preserve"> </w:t>
      </w:r>
      <w:r w:rsidRPr="00D049E1">
        <w:rPr>
          <w:rFonts w:ascii="Times New Roman" w:hAnsi="Times New Roman" w:cs="Times New Roman"/>
        </w:rPr>
        <w:t xml:space="preserve">and ownership structure. </w:t>
      </w:r>
      <w:r w:rsidRPr="00D049E1">
        <w:rPr>
          <w:rFonts w:ascii="Times New Roman" w:hAnsi="Times New Roman" w:cs="Times New Roman"/>
          <w:i/>
        </w:rPr>
        <w:t>Journal of financial economics</w:t>
      </w:r>
      <w:r w:rsidRPr="00D049E1">
        <w:rPr>
          <w:rFonts w:ascii="Times New Roman" w:hAnsi="Times New Roman" w:cs="Times New Roman"/>
        </w:rPr>
        <w:t xml:space="preserve">, </w:t>
      </w:r>
      <w:r w:rsidRPr="00D049E1">
        <w:rPr>
          <w:rFonts w:ascii="Times New Roman" w:hAnsi="Times New Roman" w:cs="Times New Roman"/>
          <w:i/>
        </w:rPr>
        <w:t>3</w:t>
      </w:r>
      <w:r w:rsidRPr="00D049E1">
        <w:rPr>
          <w:rFonts w:ascii="Times New Roman" w:hAnsi="Times New Roman" w:cs="Times New Roman"/>
        </w:rPr>
        <w:t>(4), pp.305-360.</w:t>
      </w:r>
    </w:p>
    <w:p w14:paraId="0B6CC787" w14:textId="77777777" w:rsidR="00A146F8" w:rsidRPr="00D049E1" w:rsidRDefault="00A146F8" w:rsidP="00A146F8">
      <w:pPr>
        <w:spacing w:before="160" w:line="259" w:lineRule="auto"/>
        <w:ind w:left="165"/>
        <w:rPr>
          <w:rFonts w:ascii="Times New Roman" w:hAnsi="Times New Roman" w:cs="Times New Roman"/>
        </w:rPr>
      </w:pPr>
      <w:r w:rsidRPr="00D049E1">
        <w:rPr>
          <w:rFonts w:ascii="Times New Roman" w:hAnsi="Times New Roman" w:cs="Times New Roman"/>
        </w:rPr>
        <w:t>Jensen,</w:t>
      </w:r>
      <w:r w:rsidRPr="00D049E1">
        <w:rPr>
          <w:rFonts w:ascii="Times New Roman" w:hAnsi="Times New Roman" w:cs="Times New Roman"/>
          <w:spacing w:val="-10"/>
        </w:rPr>
        <w:t xml:space="preserve"> </w:t>
      </w:r>
      <w:r w:rsidRPr="00D049E1">
        <w:rPr>
          <w:rFonts w:ascii="Times New Roman" w:hAnsi="Times New Roman" w:cs="Times New Roman"/>
        </w:rPr>
        <w:t>M.C.,</w:t>
      </w:r>
      <w:r w:rsidRPr="00D049E1">
        <w:rPr>
          <w:rFonts w:ascii="Times New Roman" w:hAnsi="Times New Roman" w:cs="Times New Roman"/>
          <w:spacing w:val="-10"/>
        </w:rPr>
        <w:t xml:space="preserve"> </w:t>
      </w:r>
      <w:r w:rsidRPr="00D049E1">
        <w:rPr>
          <w:rFonts w:ascii="Times New Roman" w:hAnsi="Times New Roman" w:cs="Times New Roman"/>
        </w:rPr>
        <w:t>1986.</w:t>
      </w:r>
      <w:r w:rsidRPr="00D049E1">
        <w:rPr>
          <w:rFonts w:ascii="Times New Roman" w:hAnsi="Times New Roman" w:cs="Times New Roman"/>
          <w:spacing w:val="-10"/>
        </w:rPr>
        <w:t xml:space="preserve"> </w:t>
      </w:r>
      <w:r w:rsidRPr="00D049E1">
        <w:rPr>
          <w:rFonts w:ascii="Times New Roman" w:hAnsi="Times New Roman" w:cs="Times New Roman"/>
        </w:rPr>
        <w:t>Agency</w:t>
      </w:r>
      <w:r w:rsidRPr="00D049E1">
        <w:rPr>
          <w:rFonts w:ascii="Times New Roman" w:hAnsi="Times New Roman" w:cs="Times New Roman"/>
          <w:spacing w:val="-13"/>
        </w:rPr>
        <w:t xml:space="preserve"> </w:t>
      </w:r>
      <w:r w:rsidRPr="00D049E1">
        <w:rPr>
          <w:rFonts w:ascii="Times New Roman" w:hAnsi="Times New Roman" w:cs="Times New Roman"/>
        </w:rPr>
        <w:t>costs</w:t>
      </w:r>
      <w:r w:rsidRPr="00D049E1">
        <w:rPr>
          <w:rFonts w:ascii="Times New Roman" w:hAnsi="Times New Roman" w:cs="Times New Roman"/>
          <w:spacing w:val="-8"/>
        </w:rPr>
        <w:t xml:space="preserve"> </w:t>
      </w:r>
      <w:r w:rsidRPr="00D049E1">
        <w:rPr>
          <w:rFonts w:ascii="Times New Roman" w:hAnsi="Times New Roman" w:cs="Times New Roman"/>
        </w:rPr>
        <w:t>of</w:t>
      </w:r>
      <w:r w:rsidRPr="00D049E1">
        <w:rPr>
          <w:rFonts w:ascii="Times New Roman" w:hAnsi="Times New Roman" w:cs="Times New Roman"/>
          <w:spacing w:val="-9"/>
        </w:rPr>
        <w:t xml:space="preserve"> </w:t>
      </w:r>
      <w:r w:rsidRPr="00D049E1">
        <w:rPr>
          <w:rFonts w:ascii="Times New Roman" w:hAnsi="Times New Roman" w:cs="Times New Roman"/>
        </w:rPr>
        <w:t>free</w:t>
      </w:r>
      <w:r w:rsidRPr="00D049E1">
        <w:rPr>
          <w:rFonts w:ascii="Times New Roman" w:hAnsi="Times New Roman" w:cs="Times New Roman"/>
          <w:spacing w:val="-10"/>
        </w:rPr>
        <w:t xml:space="preserve"> </w:t>
      </w:r>
      <w:r w:rsidRPr="00D049E1">
        <w:rPr>
          <w:rFonts w:ascii="Times New Roman" w:hAnsi="Times New Roman" w:cs="Times New Roman"/>
        </w:rPr>
        <w:t>cash</w:t>
      </w:r>
      <w:r w:rsidRPr="00D049E1">
        <w:rPr>
          <w:rFonts w:ascii="Times New Roman" w:hAnsi="Times New Roman" w:cs="Times New Roman"/>
          <w:spacing w:val="-10"/>
        </w:rPr>
        <w:t xml:space="preserve"> </w:t>
      </w:r>
      <w:r w:rsidRPr="00D049E1">
        <w:rPr>
          <w:rFonts w:ascii="Times New Roman" w:hAnsi="Times New Roman" w:cs="Times New Roman"/>
        </w:rPr>
        <w:t>flow,</w:t>
      </w:r>
      <w:r w:rsidRPr="00D049E1">
        <w:rPr>
          <w:rFonts w:ascii="Times New Roman" w:hAnsi="Times New Roman" w:cs="Times New Roman"/>
          <w:spacing w:val="-10"/>
        </w:rPr>
        <w:t xml:space="preserve"> </w:t>
      </w:r>
      <w:r w:rsidRPr="00D049E1">
        <w:rPr>
          <w:rFonts w:ascii="Times New Roman" w:hAnsi="Times New Roman" w:cs="Times New Roman"/>
        </w:rPr>
        <w:t>corporate</w:t>
      </w:r>
      <w:r w:rsidRPr="00D049E1">
        <w:rPr>
          <w:rFonts w:ascii="Times New Roman" w:hAnsi="Times New Roman" w:cs="Times New Roman"/>
          <w:spacing w:val="-10"/>
        </w:rPr>
        <w:t xml:space="preserve"> </w:t>
      </w:r>
      <w:r w:rsidRPr="00D049E1">
        <w:rPr>
          <w:rFonts w:ascii="Times New Roman" w:hAnsi="Times New Roman" w:cs="Times New Roman"/>
        </w:rPr>
        <w:t>finance,</w:t>
      </w:r>
      <w:r w:rsidRPr="00D049E1">
        <w:rPr>
          <w:rFonts w:ascii="Times New Roman" w:hAnsi="Times New Roman" w:cs="Times New Roman"/>
          <w:spacing w:val="-10"/>
        </w:rPr>
        <w:t xml:space="preserve"> </w:t>
      </w:r>
      <w:r w:rsidRPr="00D049E1">
        <w:rPr>
          <w:rFonts w:ascii="Times New Roman" w:hAnsi="Times New Roman" w:cs="Times New Roman"/>
        </w:rPr>
        <w:t>and</w:t>
      </w:r>
      <w:r w:rsidRPr="00D049E1">
        <w:rPr>
          <w:rFonts w:ascii="Times New Roman" w:hAnsi="Times New Roman" w:cs="Times New Roman"/>
          <w:spacing w:val="-11"/>
        </w:rPr>
        <w:t xml:space="preserve"> </w:t>
      </w:r>
      <w:r w:rsidRPr="00D049E1">
        <w:rPr>
          <w:rFonts w:ascii="Times New Roman" w:hAnsi="Times New Roman" w:cs="Times New Roman"/>
        </w:rPr>
        <w:t xml:space="preserve">takeovers. </w:t>
      </w:r>
      <w:r w:rsidRPr="00D049E1">
        <w:rPr>
          <w:rFonts w:ascii="Times New Roman" w:hAnsi="Times New Roman" w:cs="Times New Roman"/>
          <w:i/>
        </w:rPr>
        <w:t>The</w:t>
      </w:r>
      <w:r w:rsidRPr="00D049E1">
        <w:rPr>
          <w:rFonts w:ascii="Times New Roman" w:hAnsi="Times New Roman" w:cs="Times New Roman"/>
          <w:i/>
          <w:spacing w:val="-10"/>
        </w:rPr>
        <w:t xml:space="preserve"> </w:t>
      </w:r>
      <w:r w:rsidRPr="00D049E1">
        <w:rPr>
          <w:rFonts w:ascii="Times New Roman" w:hAnsi="Times New Roman" w:cs="Times New Roman"/>
          <w:i/>
        </w:rPr>
        <w:t>American economic review</w:t>
      </w:r>
      <w:r w:rsidRPr="00D049E1">
        <w:rPr>
          <w:rFonts w:ascii="Times New Roman" w:hAnsi="Times New Roman" w:cs="Times New Roman"/>
        </w:rPr>
        <w:t xml:space="preserve">, </w:t>
      </w:r>
      <w:r w:rsidRPr="00D049E1">
        <w:rPr>
          <w:rFonts w:ascii="Times New Roman" w:hAnsi="Times New Roman" w:cs="Times New Roman"/>
          <w:i/>
        </w:rPr>
        <w:t>76</w:t>
      </w:r>
      <w:r w:rsidRPr="00D049E1">
        <w:rPr>
          <w:rFonts w:ascii="Times New Roman" w:hAnsi="Times New Roman" w:cs="Times New Roman"/>
        </w:rPr>
        <w:t>(2), pp.323-329.</w:t>
      </w:r>
    </w:p>
    <w:p w14:paraId="672F3240" w14:textId="77777777" w:rsidR="00A146F8" w:rsidRPr="00D049E1" w:rsidRDefault="00A146F8" w:rsidP="00A146F8">
      <w:pPr>
        <w:spacing w:before="161" w:line="259" w:lineRule="auto"/>
        <w:ind w:left="165"/>
        <w:rPr>
          <w:rFonts w:ascii="Times New Roman" w:hAnsi="Times New Roman" w:cs="Times New Roman"/>
        </w:rPr>
      </w:pPr>
      <w:r w:rsidRPr="00D049E1">
        <w:rPr>
          <w:rFonts w:ascii="Times New Roman" w:hAnsi="Times New Roman" w:cs="Times New Roman"/>
        </w:rPr>
        <w:t>Miller,</w:t>
      </w:r>
      <w:r w:rsidRPr="00D049E1">
        <w:rPr>
          <w:rFonts w:ascii="Times New Roman" w:hAnsi="Times New Roman" w:cs="Times New Roman"/>
          <w:spacing w:val="40"/>
        </w:rPr>
        <w:t xml:space="preserve"> </w:t>
      </w:r>
      <w:r w:rsidRPr="00D049E1">
        <w:rPr>
          <w:rFonts w:ascii="Times New Roman" w:hAnsi="Times New Roman" w:cs="Times New Roman"/>
        </w:rPr>
        <w:t>M.H.,</w:t>
      </w:r>
      <w:r w:rsidRPr="00D049E1">
        <w:rPr>
          <w:rFonts w:ascii="Times New Roman" w:hAnsi="Times New Roman" w:cs="Times New Roman"/>
          <w:spacing w:val="40"/>
        </w:rPr>
        <w:t xml:space="preserve"> </w:t>
      </w:r>
      <w:r w:rsidRPr="00D049E1">
        <w:rPr>
          <w:rFonts w:ascii="Times New Roman" w:hAnsi="Times New Roman" w:cs="Times New Roman"/>
        </w:rPr>
        <w:t>1988.</w:t>
      </w:r>
      <w:r w:rsidRPr="00D049E1">
        <w:rPr>
          <w:rFonts w:ascii="Times New Roman" w:hAnsi="Times New Roman" w:cs="Times New Roman"/>
          <w:spacing w:val="40"/>
        </w:rPr>
        <w:t xml:space="preserve"> </w:t>
      </w:r>
      <w:r w:rsidRPr="00D049E1">
        <w:rPr>
          <w:rFonts w:ascii="Times New Roman" w:hAnsi="Times New Roman" w:cs="Times New Roman"/>
        </w:rPr>
        <w:t>The</w:t>
      </w:r>
      <w:r w:rsidRPr="00D049E1">
        <w:rPr>
          <w:rFonts w:ascii="Times New Roman" w:hAnsi="Times New Roman" w:cs="Times New Roman"/>
          <w:spacing w:val="38"/>
        </w:rPr>
        <w:t xml:space="preserve"> </w:t>
      </w:r>
      <w:r w:rsidRPr="00D049E1">
        <w:rPr>
          <w:rFonts w:ascii="Times New Roman" w:hAnsi="Times New Roman" w:cs="Times New Roman"/>
        </w:rPr>
        <w:t>Modigliani-Miller</w:t>
      </w:r>
      <w:r w:rsidRPr="00D049E1">
        <w:rPr>
          <w:rFonts w:ascii="Times New Roman" w:hAnsi="Times New Roman" w:cs="Times New Roman"/>
          <w:spacing w:val="40"/>
        </w:rPr>
        <w:t xml:space="preserve"> </w:t>
      </w:r>
      <w:r w:rsidRPr="00D049E1">
        <w:rPr>
          <w:rFonts w:ascii="Times New Roman" w:hAnsi="Times New Roman" w:cs="Times New Roman"/>
        </w:rPr>
        <w:t>propositions</w:t>
      </w:r>
      <w:r w:rsidRPr="00D049E1">
        <w:rPr>
          <w:rFonts w:ascii="Times New Roman" w:hAnsi="Times New Roman" w:cs="Times New Roman"/>
          <w:spacing w:val="38"/>
        </w:rPr>
        <w:t xml:space="preserve"> </w:t>
      </w:r>
      <w:r w:rsidRPr="00D049E1">
        <w:rPr>
          <w:rFonts w:ascii="Times New Roman" w:hAnsi="Times New Roman" w:cs="Times New Roman"/>
        </w:rPr>
        <w:t>after</w:t>
      </w:r>
      <w:r w:rsidRPr="00D049E1">
        <w:rPr>
          <w:rFonts w:ascii="Times New Roman" w:hAnsi="Times New Roman" w:cs="Times New Roman"/>
          <w:spacing w:val="39"/>
        </w:rPr>
        <w:t xml:space="preserve"> </w:t>
      </w:r>
      <w:r w:rsidRPr="00D049E1">
        <w:rPr>
          <w:rFonts w:ascii="Times New Roman" w:hAnsi="Times New Roman" w:cs="Times New Roman"/>
        </w:rPr>
        <w:t>thirty</w:t>
      </w:r>
      <w:r w:rsidRPr="00D049E1">
        <w:rPr>
          <w:rFonts w:ascii="Times New Roman" w:hAnsi="Times New Roman" w:cs="Times New Roman"/>
          <w:spacing w:val="38"/>
        </w:rPr>
        <w:t xml:space="preserve"> </w:t>
      </w:r>
      <w:r w:rsidRPr="00D049E1">
        <w:rPr>
          <w:rFonts w:ascii="Times New Roman" w:hAnsi="Times New Roman" w:cs="Times New Roman"/>
        </w:rPr>
        <w:t>years.</w:t>
      </w:r>
      <w:r w:rsidRPr="00D049E1">
        <w:rPr>
          <w:rFonts w:ascii="Times New Roman" w:hAnsi="Times New Roman" w:cs="Times New Roman"/>
          <w:spacing w:val="-2"/>
        </w:rPr>
        <w:t xml:space="preserve"> </w:t>
      </w:r>
      <w:r w:rsidRPr="00D049E1">
        <w:rPr>
          <w:rFonts w:ascii="Times New Roman" w:hAnsi="Times New Roman" w:cs="Times New Roman"/>
          <w:i/>
        </w:rPr>
        <w:t>Journal</w:t>
      </w:r>
      <w:r w:rsidRPr="00D049E1">
        <w:rPr>
          <w:rFonts w:ascii="Times New Roman" w:hAnsi="Times New Roman" w:cs="Times New Roman"/>
          <w:i/>
          <w:spacing w:val="40"/>
        </w:rPr>
        <w:t xml:space="preserve"> </w:t>
      </w:r>
      <w:r w:rsidRPr="00D049E1">
        <w:rPr>
          <w:rFonts w:ascii="Times New Roman" w:hAnsi="Times New Roman" w:cs="Times New Roman"/>
          <w:i/>
        </w:rPr>
        <w:t>of</w:t>
      </w:r>
      <w:r w:rsidRPr="00D049E1">
        <w:rPr>
          <w:rFonts w:ascii="Times New Roman" w:hAnsi="Times New Roman" w:cs="Times New Roman"/>
          <w:i/>
          <w:spacing w:val="40"/>
        </w:rPr>
        <w:t xml:space="preserve"> </w:t>
      </w:r>
      <w:r w:rsidRPr="00D049E1">
        <w:rPr>
          <w:rFonts w:ascii="Times New Roman" w:hAnsi="Times New Roman" w:cs="Times New Roman"/>
          <w:i/>
        </w:rPr>
        <w:t>Economic perspectives</w:t>
      </w:r>
      <w:r w:rsidRPr="00D049E1">
        <w:rPr>
          <w:rFonts w:ascii="Times New Roman" w:hAnsi="Times New Roman" w:cs="Times New Roman"/>
        </w:rPr>
        <w:t xml:space="preserve">, </w:t>
      </w:r>
      <w:r w:rsidRPr="00D049E1">
        <w:rPr>
          <w:rFonts w:ascii="Times New Roman" w:hAnsi="Times New Roman" w:cs="Times New Roman"/>
          <w:i/>
        </w:rPr>
        <w:t>2</w:t>
      </w:r>
      <w:r w:rsidRPr="00D049E1">
        <w:rPr>
          <w:rFonts w:ascii="Times New Roman" w:hAnsi="Times New Roman" w:cs="Times New Roman"/>
        </w:rPr>
        <w:t>(4), pp.99-120.</w:t>
      </w:r>
    </w:p>
    <w:p w14:paraId="18A7A189" w14:textId="77777777" w:rsidR="00A146F8" w:rsidRPr="00D049E1" w:rsidRDefault="00A146F8" w:rsidP="00A146F8">
      <w:pPr>
        <w:pStyle w:val="BodyText"/>
        <w:spacing w:before="158" w:line="259" w:lineRule="auto"/>
        <w:ind w:left="165"/>
        <w:rPr>
          <w:rFonts w:ascii="Times New Roman" w:hAnsi="Times New Roman" w:cs="Times New Roman"/>
        </w:rPr>
      </w:pPr>
      <w:r w:rsidRPr="00D049E1">
        <w:rPr>
          <w:rFonts w:ascii="Times New Roman" w:hAnsi="Times New Roman" w:cs="Times New Roman"/>
        </w:rPr>
        <w:t>Modigliani, F. and Miller, M.H., 1958. The cost of capital, corporation finance and the theory of</w:t>
      </w:r>
      <w:r w:rsidRPr="00D049E1">
        <w:rPr>
          <w:rFonts w:ascii="Times New Roman" w:hAnsi="Times New Roman" w:cs="Times New Roman"/>
          <w:spacing w:val="40"/>
        </w:rPr>
        <w:t xml:space="preserve"> </w:t>
      </w:r>
      <w:r w:rsidRPr="00D049E1">
        <w:rPr>
          <w:rFonts w:ascii="Times New Roman" w:hAnsi="Times New Roman" w:cs="Times New Roman"/>
        </w:rPr>
        <w:t xml:space="preserve">investment. </w:t>
      </w:r>
      <w:r w:rsidRPr="00D049E1">
        <w:rPr>
          <w:rFonts w:ascii="Times New Roman" w:hAnsi="Times New Roman" w:cs="Times New Roman"/>
          <w:i/>
        </w:rPr>
        <w:t>The American economic review</w:t>
      </w:r>
      <w:r w:rsidRPr="00D049E1">
        <w:rPr>
          <w:rFonts w:ascii="Times New Roman" w:hAnsi="Times New Roman" w:cs="Times New Roman"/>
        </w:rPr>
        <w:t xml:space="preserve">, </w:t>
      </w:r>
      <w:r w:rsidRPr="00D049E1">
        <w:rPr>
          <w:rFonts w:ascii="Times New Roman" w:hAnsi="Times New Roman" w:cs="Times New Roman"/>
          <w:i/>
        </w:rPr>
        <w:t>48</w:t>
      </w:r>
      <w:r w:rsidRPr="00D049E1">
        <w:rPr>
          <w:rFonts w:ascii="Times New Roman" w:hAnsi="Times New Roman" w:cs="Times New Roman"/>
        </w:rPr>
        <w:t>(3), pp.261-297.</w:t>
      </w:r>
    </w:p>
    <w:p w14:paraId="71ECC7E7" w14:textId="77777777" w:rsidR="00A146F8" w:rsidRPr="00D049E1" w:rsidRDefault="00A146F8" w:rsidP="00A146F8">
      <w:pPr>
        <w:pStyle w:val="BodyText"/>
        <w:spacing w:before="161" w:line="259" w:lineRule="auto"/>
        <w:ind w:left="165"/>
        <w:rPr>
          <w:rFonts w:ascii="Times New Roman" w:hAnsi="Times New Roman" w:cs="Times New Roman"/>
        </w:rPr>
      </w:pPr>
      <w:r w:rsidRPr="00D049E1">
        <w:rPr>
          <w:rFonts w:ascii="Times New Roman" w:hAnsi="Times New Roman" w:cs="Times New Roman"/>
        </w:rPr>
        <w:t xml:space="preserve">Modigliani, F. and Miller, M.H., 1959. The cost of capital, corporation finance, and the theory of investment: Reply. </w:t>
      </w:r>
      <w:r w:rsidRPr="00D049E1">
        <w:rPr>
          <w:rFonts w:ascii="Times New Roman" w:hAnsi="Times New Roman" w:cs="Times New Roman"/>
          <w:i/>
        </w:rPr>
        <w:t>The American Economic Review</w:t>
      </w:r>
      <w:r w:rsidRPr="00D049E1">
        <w:rPr>
          <w:rFonts w:ascii="Times New Roman" w:hAnsi="Times New Roman" w:cs="Times New Roman"/>
        </w:rPr>
        <w:t xml:space="preserve">, </w:t>
      </w:r>
      <w:r w:rsidRPr="00D049E1">
        <w:rPr>
          <w:rFonts w:ascii="Times New Roman" w:hAnsi="Times New Roman" w:cs="Times New Roman"/>
          <w:i/>
        </w:rPr>
        <w:t>49</w:t>
      </w:r>
      <w:r w:rsidRPr="00D049E1">
        <w:rPr>
          <w:rFonts w:ascii="Times New Roman" w:hAnsi="Times New Roman" w:cs="Times New Roman"/>
        </w:rPr>
        <w:t>(4), pp.655-669.</w:t>
      </w:r>
    </w:p>
    <w:p w14:paraId="23BDDF88" w14:textId="77777777" w:rsidR="00A146F8" w:rsidRPr="00D049E1" w:rsidRDefault="00A146F8" w:rsidP="00A146F8">
      <w:pPr>
        <w:pStyle w:val="BodyText"/>
        <w:spacing w:before="158" w:line="259" w:lineRule="auto"/>
        <w:ind w:left="165" w:right="159"/>
        <w:rPr>
          <w:rFonts w:ascii="Times New Roman" w:hAnsi="Times New Roman" w:cs="Times New Roman"/>
        </w:rPr>
      </w:pPr>
      <w:r w:rsidRPr="00D049E1">
        <w:rPr>
          <w:rFonts w:ascii="Times New Roman" w:hAnsi="Times New Roman" w:cs="Times New Roman"/>
        </w:rPr>
        <w:t xml:space="preserve">Miller, M.H. and Modigliani, F., 1961. Dividend policy, growth, and the valuation of shares. </w:t>
      </w:r>
      <w:r w:rsidRPr="00D049E1">
        <w:rPr>
          <w:rFonts w:ascii="Times New Roman" w:hAnsi="Times New Roman" w:cs="Times New Roman"/>
          <w:i/>
        </w:rPr>
        <w:t>the</w:t>
      </w:r>
      <w:r w:rsidRPr="00D049E1">
        <w:rPr>
          <w:rFonts w:ascii="Times New Roman" w:hAnsi="Times New Roman" w:cs="Times New Roman"/>
          <w:i/>
          <w:spacing w:val="80"/>
        </w:rPr>
        <w:t xml:space="preserve"> </w:t>
      </w:r>
      <w:r w:rsidRPr="00D049E1">
        <w:rPr>
          <w:rFonts w:ascii="Times New Roman" w:hAnsi="Times New Roman" w:cs="Times New Roman"/>
          <w:i/>
        </w:rPr>
        <w:t>Journal of Business</w:t>
      </w:r>
      <w:r w:rsidRPr="00D049E1">
        <w:rPr>
          <w:rFonts w:ascii="Times New Roman" w:hAnsi="Times New Roman" w:cs="Times New Roman"/>
        </w:rPr>
        <w:t xml:space="preserve">, </w:t>
      </w:r>
      <w:r w:rsidRPr="00D049E1">
        <w:rPr>
          <w:rFonts w:ascii="Times New Roman" w:hAnsi="Times New Roman" w:cs="Times New Roman"/>
          <w:i/>
        </w:rPr>
        <w:t>34</w:t>
      </w:r>
      <w:r w:rsidRPr="00D049E1">
        <w:rPr>
          <w:rFonts w:ascii="Times New Roman" w:hAnsi="Times New Roman" w:cs="Times New Roman"/>
        </w:rPr>
        <w:t>(4), pp.411-433.</w:t>
      </w:r>
    </w:p>
    <w:p w14:paraId="46352C90" w14:textId="77777777" w:rsidR="00A146F8" w:rsidRPr="00D049E1" w:rsidRDefault="00A146F8" w:rsidP="00A146F8">
      <w:pPr>
        <w:pStyle w:val="BodyText"/>
        <w:spacing w:before="160" w:line="259" w:lineRule="auto"/>
        <w:ind w:left="165" w:right="206"/>
        <w:rPr>
          <w:rFonts w:ascii="Times New Roman" w:hAnsi="Times New Roman" w:cs="Times New Roman"/>
        </w:rPr>
      </w:pPr>
      <w:r w:rsidRPr="00D049E1">
        <w:rPr>
          <w:rFonts w:ascii="Times New Roman" w:hAnsi="Times New Roman" w:cs="Times New Roman"/>
        </w:rPr>
        <w:t xml:space="preserve">Miller, M.H. and Modigliani, F., 1963. Dividend policy and market valuation: a reply. </w:t>
      </w:r>
      <w:r w:rsidRPr="00D049E1">
        <w:rPr>
          <w:rFonts w:ascii="Times New Roman" w:hAnsi="Times New Roman" w:cs="Times New Roman"/>
          <w:i/>
        </w:rPr>
        <w:t>The Journal of Business</w:t>
      </w:r>
      <w:r w:rsidRPr="00D049E1">
        <w:rPr>
          <w:rFonts w:ascii="Times New Roman" w:hAnsi="Times New Roman" w:cs="Times New Roman"/>
        </w:rPr>
        <w:t xml:space="preserve">, </w:t>
      </w:r>
      <w:r w:rsidRPr="00D049E1">
        <w:rPr>
          <w:rFonts w:ascii="Times New Roman" w:hAnsi="Times New Roman" w:cs="Times New Roman"/>
          <w:i/>
        </w:rPr>
        <w:t>36</w:t>
      </w:r>
      <w:r w:rsidRPr="00D049E1">
        <w:rPr>
          <w:rFonts w:ascii="Times New Roman" w:hAnsi="Times New Roman" w:cs="Times New Roman"/>
        </w:rPr>
        <w:t>(1), pp.116-119.</w:t>
      </w:r>
    </w:p>
    <w:p w14:paraId="00FB6715" w14:textId="77777777" w:rsidR="00A146F8" w:rsidRPr="00D049E1" w:rsidRDefault="00A146F8" w:rsidP="00A146F8">
      <w:pPr>
        <w:spacing w:before="162" w:line="259" w:lineRule="auto"/>
        <w:ind w:left="165"/>
        <w:rPr>
          <w:rFonts w:ascii="Times New Roman" w:hAnsi="Times New Roman" w:cs="Times New Roman"/>
        </w:rPr>
      </w:pPr>
      <w:r w:rsidRPr="00D049E1">
        <w:rPr>
          <w:rFonts w:ascii="Times New Roman" w:hAnsi="Times New Roman" w:cs="Times New Roman"/>
        </w:rPr>
        <w:t>Modigliani,</w:t>
      </w:r>
      <w:r w:rsidRPr="00D049E1">
        <w:rPr>
          <w:rFonts w:ascii="Times New Roman" w:hAnsi="Times New Roman" w:cs="Times New Roman"/>
          <w:spacing w:val="72"/>
        </w:rPr>
        <w:t xml:space="preserve"> </w:t>
      </w:r>
      <w:r w:rsidRPr="00D049E1">
        <w:rPr>
          <w:rFonts w:ascii="Times New Roman" w:hAnsi="Times New Roman" w:cs="Times New Roman"/>
        </w:rPr>
        <w:t>F.</w:t>
      </w:r>
      <w:r w:rsidRPr="00D049E1">
        <w:rPr>
          <w:rFonts w:ascii="Times New Roman" w:hAnsi="Times New Roman" w:cs="Times New Roman"/>
          <w:spacing w:val="72"/>
        </w:rPr>
        <w:t xml:space="preserve"> </w:t>
      </w:r>
      <w:r w:rsidRPr="00D049E1">
        <w:rPr>
          <w:rFonts w:ascii="Times New Roman" w:hAnsi="Times New Roman" w:cs="Times New Roman"/>
        </w:rPr>
        <w:t>and</w:t>
      </w:r>
      <w:r w:rsidRPr="00D049E1">
        <w:rPr>
          <w:rFonts w:ascii="Times New Roman" w:hAnsi="Times New Roman" w:cs="Times New Roman"/>
          <w:spacing w:val="71"/>
        </w:rPr>
        <w:t xml:space="preserve"> </w:t>
      </w:r>
      <w:r w:rsidRPr="00D049E1">
        <w:rPr>
          <w:rFonts w:ascii="Times New Roman" w:hAnsi="Times New Roman" w:cs="Times New Roman"/>
        </w:rPr>
        <w:t>Miller,</w:t>
      </w:r>
      <w:r w:rsidRPr="00D049E1">
        <w:rPr>
          <w:rFonts w:ascii="Times New Roman" w:hAnsi="Times New Roman" w:cs="Times New Roman"/>
          <w:spacing w:val="71"/>
        </w:rPr>
        <w:t xml:space="preserve"> </w:t>
      </w:r>
      <w:r w:rsidRPr="00D049E1">
        <w:rPr>
          <w:rFonts w:ascii="Times New Roman" w:hAnsi="Times New Roman" w:cs="Times New Roman"/>
        </w:rPr>
        <w:t>M.H.,</w:t>
      </w:r>
      <w:r w:rsidRPr="00D049E1">
        <w:rPr>
          <w:rFonts w:ascii="Times New Roman" w:hAnsi="Times New Roman" w:cs="Times New Roman"/>
          <w:spacing w:val="72"/>
        </w:rPr>
        <w:t xml:space="preserve"> </w:t>
      </w:r>
      <w:r w:rsidRPr="00D049E1">
        <w:rPr>
          <w:rFonts w:ascii="Times New Roman" w:hAnsi="Times New Roman" w:cs="Times New Roman"/>
        </w:rPr>
        <w:t>1963.</w:t>
      </w:r>
      <w:r w:rsidRPr="00D049E1">
        <w:rPr>
          <w:rFonts w:ascii="Times New Roman" w:hAnsi="Times New Roman" w:cs="Times New Roman"/>
          <w:spacing w:val="72"/>
        </w:rPr>
        <w:t xml:space="preserve"> </w:t>
      </w:r>
      <w:r w:rsidRPr="00D049E1">
        <w:rPr>
          <w:rFonts w:ascii="Times New Roman" w:hAnsi="Times New Roman" w:cs="Times New Roman"/>
        </w:rPr>
        <w:t>Corporate</w:t>
      </w:r>
      <w:r w:rsidRPr="00D049E1">
        <w:rPr>
          <w:rFonts w:ascii="Times New Roman" w:hAnsi="Times New Roman" w:cs="Times New Roman"/>
          <w:spacing w:val="70"/>
        </w:rPr>
        <w:t xml:space="preserve"> </w:t>
      </w:r>
      <w:r w:rsidRPr="00D049E1">
        <w:rPr>
          <w:rFonts w:ascii="Times New Roman" w:hAnsi="Times New Roman" w:cs="Times New Roman"/>
        </w:rPr>
        <w:t>income</w:t>
      </w:r>
      <w:r w:rsidRPr="00D049E1">
        <w:rPr>
          <w:rFonts w:ascii="Times New Roman" w:hAnsi="Times New Roman" w:cs="Times New Roman"/>
          <w:spacing w:val="72"/>
        </w:rPr>
        <w:t xml:space="preserve"> </w:t>
      </w:r>
      <w:r w:rsidRPr="00D049E1">
        <w:rPr>
          <w:rFonts w:ascii="Times New Roman" w:hAnsi="Times New Roman" w:cs="Times New Roman"/>
        </w:rPr>
        <w:t>taxes</w:t>
      </w:r>
      <w:r w:rsidRPr="00D049E1">
        <w:rPr>
          <w:rFonts w:ascii="Times New Roman" w:hAnsi="Times New Roman" w:cs="Times New Roman"/>
          <w:spacing w:val="72"/>
        </w:rPr>
        <w:t xml:space="preserve"> </w:t>
      </w:r>
      <w:r w:rsidRPr="00D049E1">
        <w:rPr>
          <w:rFonts w:ascii="Times New Roman" w:hAnsi="Times New Roman" w:cs="Times New Roman"/>
        </w:rPr>
        <w:t>and</w:t>
      </w:r>
      <w:r w:rsidRPr="00D049E1">
        <w:rPr>
          <w:rFonts w:ascii="Times New Roman" w:hAnsi="Times New Roman" w:cs="Times New Roman"/>
          <w:spacing w:val="71"/>
        </w:rPr>
        <w:t xml:space="preserve"> </w:t>
      </w:r>
      <w:r w:rsidRPr="00D049E1">
        <w:rPr>
          <w:rFonts w:ascii="Times New Roman" w:hAnsi="Times New Roman" w:cs="Times New Roman"/>
        </w:rPr>
        <w:t>the</w:t>
      </w:r>
      <w:r w:rsidRPr="00D049E1">
        <w:rPr>
          <w:rFonts w:ascii="Times New Roman" w:hAnsi="Times New Roman" w:cs="Times New Roman"/>
          <w:spacing w:val="70"/>
        </w:rPr>
        <w:t xml:space="preserve"> </w:t>
      </w:r>
      <w:r w:rsidRPr="00D049E1">
        <w:rPr>
          <w:rFonts w:ascii="Times New Roman" w:hAnsi="Times New Roman" w:cs="Times New Roman"/>
        </w:rPr>
        <w:t>cost</w:t>
      </w:r>
      <w:r w:rsidRPr="00D049E1">
        <w:rPr>
          <w:rFonts w:ascii="Times New Roman" w:hAnsi="Times New Roman" w:cs="Times New Roman"/>
          <w:spacing w:val="71"/>
        </w:rPr>
        <w:t xml:space="preserve"> </w:t>
      </w:r>
      <w:r w:rsidRPr="00D049E1">
        <w:rPr>
          <w:rFonts w:ascii="Times New Roman" w:hAnsi="Times New Roman" w:cs="Times New Roman"/>
        </w:rPr>
        <w:t>of</w:t>
      </w:r>
      <w:r w:rsidRPr="00D049E1">
        <w:rPr>
          <w:rFonts w:ascii="Times New Roman" w:hAnsi="Times New Roman" w:cs="Times New Roman"/>
          <w:spacing w:val="72"/>
        </w:rPr>
        <w:t xml:space="preserve"> </w:t>
      </w:r>
      <w:r w:rsidRPr="00D049E1">
        <w:rPr>
          <w:rFonts w:ascii="Times New Roman" w:hAnsi="Times New Roman" w:cs="Times New Roman"/>
        </w:rPr>
        <w:t>capital:</w:t>
      </w:r>
      <w:r w:rsidRPr="00D049E1">
        <w:rPr>
          <w:rFonts w:ascii="Times New Roman" w:hAnsi="Times New Roman" w:cs="Times New Roman"/>
          <w:spacing w:val="69"/>
        </w:rPr>
        <w:t xml:space="preserve"> </w:t>
      </w:r>
      <w:r w:rsidRPr="00D049E1">
        <w:rPr>
          <w:rFonts w:ascii="Times New Roman" w:hAnsi="Times New Roman" w:cs="Times New Roman"/>
        </w:rPr>
        <w:t xml:space="preserve">a correction. </w:t>
      </w:r>
      <w:r w:rsidRPr="00D049E1">
        <w:rPr>
          <w:rFonts w:ascii="Times New Roman" w:hAnsi="Times New Roman" w:cs="Times New Roman"/>
          <w:i/>
        </w:rPr>
        <w:t>The American economic review</w:t>
      </w:r>
      <w:r w:rsidRPr="00D049E1">
        <w:rPr>
          <w:rFonts w:ascii="Times New Roman" w:hAnsi="Times New Roman" w:cs="Times New Roman"/>
        </w:rPr>
        <w:t xml:space="preserve">, </w:t>
      </w:r>
      <w:r w:rsidRPr="00D049E1">
        <w:rPr>
          <w:rFonts w:ascii="Times New Roman" w:hAnsi="Times New Roman" w:cs="Times New Roman"/>
          <w:i/>
        </w:rPr>
        <w:t>53</w:t>
      </w:r>
      <w:r w:rsidRPr="00D049E1">
        <w:rPr>
          <w:rFonts w:ascii="Times New Roman" w:hAnsi="Times New Roman" w:cs="Times New Roman"/>
        </w:rPr>
        <w:t>(3), pp.433-443.</w:t>
      </w:r>
    </w:p>
    <w:p w14:paraId="47AE5124" w14:textId="77777777" w:rsidR="00A146F8" w:rsidRPr="00D049E1" w:rsidRDefault="00A146F8" w:rsidP="00A146F8">
      <w:pPr>
        <w:spacing w:before="158" w:line="259" w:lineRule="auto"/>
        <w:ind w:left="165" w:right="59"/>
        <w:rPr>
          <w:rFonts w:ascii="Times New Roman" w:hAnsi="Times New Roman" w:cs="Times New Roman"/>
        </w:rPr>
      </w:pPr>
      <w:proofErr w:type="spellStart"/>
      <w:r w:rsidRPr="00D049E1">
        <w:rPr>
          <w:rFonts w:ascii="Times New Roman" w:hAnsi="Times New Roman" w:cs="Times New Roman"/>
        </w:rPr>
        <w:t>Robichek</w:t>
      </w:r>
      <w:proofErr w:type="spellEnd"/>
      <w:r w:rsidRPr="00D049E1">
        <w:rPr>
          <w:rFonts w:ascii="Times New Roman" w:hAnsi="Times New Roman" w:cs="Times New Roman"/>
        </w:rPr>
        <w:t>, A.A. and Myers,</w:t>
      </w:r>
      <w:r w:rsidRPr="00D049E1">
        <w:rPr>
          <w:rFonts w:ascii="Times New Roman" w:hAnsi="Times New Roman" w:cs="Times New Roman"/>
          <w:spacing w:val="-2"/>
        </w:rPr>
        <w:t xml:space="preserve"> </w:t>
      </w:r>
      <w:r w:rsidRPr="00D049E1">
        <w:rPr>
          <w:rFonts w:ascii="Times New Roman" w:hAnsi="Times New Roman" w:cs="Times New Roman"/>
        </w:rPr>
        <w:t>S.C., 1966. Problems in</w:t>
      </w:r>
      <w:r w:rsidRPr="00D049E1">
        <w:rPr>
          <w:rFonts w:ascii="Times New Roman" w:hAnsi="Times New Roman" w:cs="Times New Roman"/>
          <w:spacing w:val="-1"/>
        </w:rPr>
        <w:t xml:space="preserve"> </w:t>
      </w:r>
      <w:r w:rsidRPr="00D049E1">
        <w:rPr>
          <w:rFonts w:ascii="Times New Roman" w:hAnsi="Times New Roman" w:cs="Times New Roman"/>
        </w:rPr>
        <w:t>the theory</w:t>
      </w:r>
      <w:r w:rsidRPr="00D049E1">
        <w:rPr>
          <w:rFonts w:ascii="Times New Roman" w:hAnsi="Times New Roman" w:cs="Times New Roman"/>
          <w:spacing w:val="-1"/>
        </w:rPr>
        <w:t xml:space="preserve"> </w:t>
      </w:r>
      <w:r w:rsidRPr="00D049E1">
        <w:rPr>
          <w:rFonts w:ascii="Times New Roman" w:hAnsi="Times New Roman" w:cs="Times New Roman"/>
        </w:rPr>
        <w:t xml:space="preserve">of optimal capital structure. </w:t>
      </w:r>
      <w:r w:rsidRPr="00D049E1">
        <w:rPr>
          <w:rFonts w:ascii="Times New Roman" w:hAnsi="Times New Roman" w:cs="Times New Roman"/>
          <w:i/>
        </w:rPr>
        <w:t>Journal of Financial and Quantitative Analysis</w:t>
      </w:r>
      <w:r w:rsidRPr="00D049E1">
        <w:rPr>
          <w:rFonts w:ascii="Times New Roman" w:hAnsi="Times New Roman" w:cs="Times New Roman"/>
        </w:rPr>
        <w:t>, pp.1-35.</w:t>
      </w:r>
    </w:p>
    <w:p w14:paraId="7C2EB063" w14:textId="262E4F99" w:rsidR="00D049E1" w:rsidRPr="00D049E1" w:rsidRDefault="00A146F8" w:rsidP="00A146F8">
      <w:pPr>
        <w:spacing w:before="160"/>
        <w:ind w:left="165"/>
        <w:rPr>
          <w:rFonts w:ascii="Times New Roman" w:hAnsi="Times New Roman" w:cs="Times New Roman"/>
          <w:sz w:val="20"/>
        </w:rPr>
        <w:sectPr w:rsidR="00D049E1" w:rsidRPr="00D049E1" w:rsidSect="00D049E1">
          <w:pgSz w:w="11910" w:h="16840"/>
          <w:pgMar w:top="1920" w:right="1275" w:bottom="380" w:left="1275" w:header="0" w:footer="181" w:gutter="0"/>
          <w:cols w:space="720"/>
        </w:sectPr>
      </w:pPr>
      <w:r w:rsidRPr="00D049E1">
        <w:rPr>
          <w:rFonts w:ascii="Times New Roman" w:hAnsi="Times New Roman" w:cs="Times New Roman"/>
        </w:rPr>
        <w:t>MYERS,</w:t>
      </w:r>
      <w:r w:rsidRPr="00D049E1">
        <w:rPr>
          <w:rFonts w:ascii="Times New Roman" w:hAnsi="Times New Roman" w:cs="Times New Roman"/>
          <w:spacing w:val="-5"/>
        </w:rPr>
        <w:t xml:space="preserve"> </w:t>
      </w:r>
      <w:r w:rsidRPr="00D049E1">
        <w:rPr>
          <w:rFonts w:ascii="Times New Roman" w:hAnsi="Times New Roman" w:cs="Times New Roman"/>
        </w:rPr>
        <w:t>S.C.,</w:t>
      </w:r>
      <w:r w:rsidRPr="00D049E1">
        <w:rPr>
          <w:rFonts w:ascii="Times New Roman" w:hAnsi="Times New Roman" w:cs="Times New Roman"/>
          <w:spacing w:val="-5"/>
        </w:rPr>
        <w:t xml:space="preserve"> </w:t>
      </w:r>
      <w:r w:rsidRPr="00D049E1">
        <w:rPr>
          <w:rFonts w:ascii="Times New Roman" w:hAnsi="Times New Roman" w:cs="Times New Roman"/>
        </w:rPr>
        <w:t>1984.</w:t>
      </w:r>
      <w:r w:rsidRPr="00D049E1">
        <w:rPr>
          <w:rFonts w:ascii="Times New Roman" w:hAnsi="Times New Roman" w:cs="Times New Roman"/>
          <w:spacing w:val="-7"/>
        </w:rPr>
        <w:t xml:space="preserve"> </w:t>
      </w:r>
      <w:r w:rsidRPr="00D049E1">
        <w:rPr>
          <w:rFonts w:ascii="Times New Roman" w:hAnsi="Times New Roman" w:cs="Times New Roman"/>
        </w:rPr>
        <w:t>The</w:t>
      </w:r>
      <w:r w:rsidRPr="00D049E1">
        <w:rPr>
          <w:rFonts w:ascii="Times New Roman" w:hAnsi="Times New Roman" w:cs="Times New Roman"/>
          <w:spacing w:val="-4"/>
        </w:rPr>
        <w:t xml:space="preserve"> </w:t>
      </w:r>
      <w:r w:rsidRPr="00D049E1">
        <w:rPr>
          <w:rFonts w:ascii="Times New Roman" w:hAnsi="Times New Roman" w:cs="Times New Roman"/>
        </w:rPr>
        <w:t>Capital</w:t>
      </w:r>
      <w:r w:rsidRPr="00D049E1">
        <w:rPr>
          <w:rFonts w:ascii="Times New Roman" w:hAnsi="Times New Roman" w:cs="Times New Roman"/>
          <w:spacing w:val="-5"/>
        </w:rPr>
        <w:t xml:space="preserve"> </w:t>
      </w:r>
      <w:r w:rsidRPr="00D049E1">
        <w:rPr>
          <w:rFonts w:ascii="Times New Roman" w:hAnsi="Times New Roman" w:cs="Times New Roman"/>
        </w:rPr>
        <w:t>Structure</w:t>
      </w:r>
      <w:r w:rsidRPr="00D049E1">
        <w:rPr>
          <w:rFonts w:ascii="Times New Roman" w:hAnsi="Times New Roman" w:cs="Times New Roman"/>
          <w:spacing w:val="-5"/>
        </w:rPr>
        <w:t xml:space="preserve"> </w:t>
      </w:r>
      <w:r w:rsidRPr="00D049E1">
        <w:rPr>
          <w:rFonts w:ascii="Times New Roman" w:hAnsi="Times New Roman" w:cs="Times New Roman"/>
        </w:rPr>
        <w:t>Puzzle.</w:t>
      </w:r>
      <w:r w:rsidRPr="00D049E1">
        <w:rPr>
          <w:rFonts w:ascii="Times New Roman" w:hAnsi="Times New Roman" w:cs="Times New Roman"/>
          <w:spacing w:val="-5"/>
        </w:rPr>
        <w:t xml:space="preserve"> </w:t>
      </w:r>
      <w:r w:rsidRPr="00D049E1">
        <w:rPr>
          <w:rFonts w:ascii="Times New Roman" w:hAnsi="Times New Roman" w:cs="Times New Roman"/>
          <w:i/>
        </w:rPr>
        <w:t>The</w:t>
      </w:r>
      <w:r w:rsidRPr="00D049E1">
        <w:rPr>
          <w:rFonts w:ascii="Times New Roman" w:hAnsi="Times New Roman" w:cs="Times New Roman"/>
          <w:i/>
          <w:spacing w:val="-5"/>
        </w:rPr>
        <w:t xml:space="preserve"> </w:t>
      </w:r>
      <w:r w:rsidRPr="00D049E1">
        <w:rPr>
          <w:rFonts w:ascii="Times New Roman" w:hAnsi="Times New Roman" w:cs="Times New Roman"/>
          <w:i/>
        </w:rPr>
        <w:t>Journal</w:t>
      </w:r>
      <w:r w:rsidRPr="00D049E1">
        <w:rPr>
          <w:rFonts w:ascii="Times New Roman" w:hAnsi="Times New Roman" w:cs="Times New Roman"/>
          <w:i/>
          <w:spacing w:val="-4"/>
        </w:rPr>
        <w:t xml:space="preserve"> </w:t>
      </w:r>
      <w:r w:rsidRPr="00D049E1">
        <w:rPr>
          <w:rFonts w:ascii="Times New Roman" w:hAnsi="Times New Roman" w:cs="Times New Roman"/>
          <w:i/>
        </w:rPr>
        <w:t>of</w:t>
      </w:r>
      <w:r w:rsidRPr="00D049E1">
        <w:rPr>
          <w:rFonts w:ascii="Times New Roman" w:hAnsi="Times New Roman" w:cs="Times New Roman"/>
          <w:i/>
          <w:spacing w:val="-5"/>
        </w:rPr>
        <w:t xml:space="preserve"> </w:t>
      </w:r>
      <w:r w:rsidRPr="00D049E1">
        <w:rPr>
          <w:rFonts w:ascii="Times New Roman" w:hAnsi="Times New Roman" w:cs="Times New Roman"/>
          <w:i/>
        </w:rPr>
        <w:t>Finance</w:t>
      </w:r>
      <w:r w:rsidRPr="00D049E1">
        <w:rPr>
          <w:rFonts w:ascii="Times New Roman" w:hAnsi="Times New Roman" w:cs="Times New Roman"/>
        </w:rPr>
        <w:t>,</w:t>
      </w:r>
      <w:r w:rsidRPr="00D049E1">
        <w:rPr>
          <w:rFonts w:ascii="Times New Roman" w:hAnsi="Times New Roman" w:cs="Times New Roman"/>
          <w:spacing w:val="-7"/>
        </w:rPr>
        <w:t xml:space="preserve"> </w:t>
      </w:r>
    </w:p>
    <w:p w14:paraId="676C44CE" w14:textId="68789161" w:rsidR="002C5BA9" w:rsidRPr="00D049E1" w:rsidRDefault="002C5BA9" w:rsidP="00A146F8">
      <w:pPr>
        <w:pStyle w:val="Heading1"/>
        <w:spacing w:before="22"/>
        <w:ind w:left="0"/>
        <w:rPr>
          <w:rFonts w:ascii="Times New Roman" w:hAnsi="Times New Roman" w:cs="Times New Roman"/>
        </w:rPr>
      </w:pPr>
    </w:p>
    <w:sectPr w:rsidR="002C5BA9" w:rsidRPr="00D049E1" w:rsidSect="00D049E1">
      <w:pgSz w:w="11910" w:h="16840"/>
      <w:pgMar w:top="1400" w:right="1275" w:bottom="380" w:left="1275"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F7317" w14:textId="77777777" w:rsidR="00B92255" w:rsidRDefault="00B92255">
      <w:r>
        <w:separator/>
      </w:r>
    </w:p>
  </w:endnote>
  <w:endnote w:type="continuationSeparator" w:id="0">
    <w:p w14:paraId="0D5D2B75" w14:textId="77777777" w:rsidR="00B92255" w:rsidRDefault="00B9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540B7" w14:textId="1A0BCB8F" w:rsidR="002C5BA9" w:rsidRDefault="002C5BA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A706E" w14:textId="77777777" w:rsidR="00B92255" w:rsidRDefault="00B92255">
      <w:r>
        <w:separator/>
      </w:r>
    </w:p>
  </w:footnote>
  <w:footnote w:type="continuationSeparator" w:id="0">
    <w:p w14:paraId="62EADCA3" w14:textId="77777777" w:rsidR="00B92255" w:rsidRDefault="00B92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825DB"/>
    <w:multiLevelType w:val="hybridMultilevel"/>
    <w:tmpl w:val="E924A6B4"/>
    <w:lvl w:ilvl="0" w:tplc="E95AAA4E">
      <w:numFmt w:val="bullet"/>
      <w:lvlText w:val=""/>
      <w:lvlJc w:val="left"/>
      <w:pPr>
        <w:ind w:left="885" w:hanging="360"/>
      </w:pPr>
      <w:rPr>
        <w:rFonts w:ascii="Wingdings" w:eastAsia="Wingdings" w:hAnsi="Wingdings" w:cs="Wingdings" w:hint="default"/>
        <w:b w:val="0"/>
        <w:bCs w:val="0"/>
        <w:i w:val="0"/>
        <w:iCs w:val="0"/>
        <w:spacing w:val="0"/>
        <w:w w:val="100"/>
        <w:sz w:val="22"/>
        <w:szCs w:val="22"/>
        <w:lang w:val="en-US" w:eastAsia="en-US" w:bidi="ar-SA"/>
      </w:rPr>
    </w:lvl>
    <w:lvl w:ilvl="1" w:tplc="DB7A9BA0">
      <w:numFmt w:val="bullet"/>
      <w:lvlText w:val="•"/>
      <w:lvlJc w:val="left"/>
      <w:pPr>
        <w:ind w:left="1727" w:hanging="360"/>
      </w:pPr>
      <w:rPr>
        <w:rFonts w:hint="default"/>
        <w:lang w:val="en-US" w:eastAsia="en-US" w:bidi="ar-SA"/>
      </w:rPr>
    </w:lvl>
    <w:lvl w:ilvl="2" w:tplc="CAE68060">
      <w:numFmt w:val="bullet"/>
      <w:lvlText w:val="•"/>
      <w:lvlJc w:val="left"/>
      <w:pPr>
        <w:ind w:left="2575" w:hanging="360"/>
      </w:pPr>
      <w:rPr>
        <w:rFonts w:hint="default"/>
        <w:lang w:val="en-US" w:eastAsia="en-US" w:bidi="ar-SA"/>
      </w:rPr>
    </w:lvl>
    <w:lvl w:ilvl="3" w:tplc="6C543E80">
      <w:numFmt w:val="bullet"/>
      <w:lvlText w:val="•"/>
      <w:lvlJc w:val="left"/>
      <w:pPr>
        <w:ind w:left="3422" w:hanging="360"/>
      </w:pPr>
      <w:rPr>
        <w:rFonts w:hint="default"/>
        <w:lang w:val="en-US" w:eastAsia="en-US" w:bidi="ar-SA"/>
      </w:rPr>
    </w:lvl>
    <w:lvl w:ilvl="4" w:tplc="1178A590">
      <w:numFmt w:val="bullet"/>
      <w:lvlText w:val="•"/>
      <w:lvlJc w:val="left"/>
      <w:pPr>
        <w:ind w:left="4270" w:hanging="360"/>
      </w:pPr>
      <w:rPr>
        <w:rFonts w:hint="default"/>
        <w:lang w:val="en-US" w:eastAsia="en-US" w:bidi="ar-SA"/>
      </w:rPr>
    </w:lvl>
    <w:lvl w:ilvl="5" w:tplc="F07E97AE">
      <w:numFmt w:val="bullet"/>
      <w:lvlText w:val="•"/>
      <w:lvlJc w:val="left"/>
      <w:pPr>
        <w:ind w:left="5118" w:hanging="360"/>
      </w:pPr>
      <w:rPr>
        <w:rFonts w:hint="default"/>
        <w:lang w:val="en-US" w:eastAsia="en-US" w:bidi="ar-SA"/>
      </w:rPr>
    </w:lvl>
    <w:lvl w:ilvl="6" w:tplc="56965374">
      <w:numFmt w:val="bullet"/>
      <w:lvlText w:val="•"/>
      <w:lvlJc w:val="left"/>
      <w:pPr>
        <w:ind w:left="5965" w:hanging="360"/>
      </w:pPr>
      <w:rPr>
        <w:rFonts w:hint="default"/>
        <w:lang w:val="en-US" w:eastAsia="en-US" w:bidi="ar-SA"/>
      </w:rPr>
    </w:lvl>
    <w:lvl w:ilvl="7" w:tplc="EA82330E">
      <w:numFmt w:val="bullet"/>
      <w:lvlText w:val="•"/>
      <w:lvlJc w:val="left"/>
      <w:pPr>
        <w:ind w:left="6813" w:hanging="360"/>
      </w:pPr>
      <w:rPr>
        <w:rFonts w:hint="default"/>
        <w:lang w:val="en-US" w:eastAsia="en-US" w:bidi="ar-SA"/>
      </w:rPr>
    </w:lvl>
    <w:lvl w:ilvl="8" w:tplc="1D56F5F2">
      <w:numFmt w:val="bullet"/>
      <w:lvlText w:val="•"/>
      <w:lvlJc w:val="left"/>
      <w:pPr>
        <w:ind w:left="7661" w:hanging="360"/>
      </w:pPr>
      <w:rPr>
        <w:rFonts w:hint="default"/>
        <w:lang w:val="en-US" w:eastAsia="en-US" w:bidi="ar-SA"/>
      </w:rPr>
    </w:lvl>
  </w:abstractNum>
  <w:num w:numId="1" w16cid:durableId="46081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5BA9"/>
    <w:rsid w:val="002C5BA9"/>
    <w:rsid w:val="00972953"/>
    <w:rsid w:val="00A146F8"/>
    <w:rsid w:val="00B92255"/>
    <w:rsid w:val="00D0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608F7"/>
  <w15:docId w15:val="{6059A9B8-0109-423A-9AF0-96528B94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165"/>
      <w:jc w:val="both"/>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ind w:left="165"/>
    </w:pPr>
    <w:rPr>
      <w:rFonts w:ascii="Calibri Light" w:eastAsia="Calibri Light" w:hAnsi="Calibri Light" w:cs="Calibri Light"/>
      <w:sz w:val="56"/>
      <w:szCs w:val="56"/>
    </w:rPr>
  </w:style>
  <w:style w:type="paragraph" w:styleId="ListParagraph">
    <w:name w:val="List Paragraph"/>
    <w:basedOn w:val="Normal"/>
    <w:uiPriority w:val="1"/>
    <w:qFormat/>
    <w:pPr>
      <w:ind w:left="885" w:right="160" w:hanging="36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049E1"/>
    <w:rPr>
      <w:rFonts w:ascii="Calibri Light" w:eastAsia="Calibri Light" w:hAnsi="Calibri Light" w:cs="Calibri Light"/>
      <w:sz w:val="32"/>
      <w:szCs w:val="32"/>
    </w:rPr>
  </w:style>
  <w:style w:type="character" w:customStyle="1" w:styleId="BodyTextChar">
    <w:name w:val="Body Text Char"/>
    <w:basedOn w:val="DefaultParagraphFont"/>
    <w:link w:val="BodyText"/>
    <w:uiPriority w:val="1"/>
    <w:rsid w:val="00D049E1"/>
    <w:rPr>
      <w:rFonts w:ascii="Cambria" w:eastAsia="Cambria" w:hAnsi="Cambria" w:cs="Cambria"/>
    </w:rPr>
  </w:style>
  <w:style w:type="paragraph" w:styleId="Header">
    <w:name w:val="header"/>
    <w:basedOn w:val="Normal"/>
    <w:link w:val="HeaderChar"/>
    <w:uiPriority w:val="99"/>
    <w:unhideWhenUsed/>
    <w:rsid w:val="00D049E1"/>
    <w:pPr>
      <w:tabs>
        <w:tab w:val="center" w:pos="4680"/>
        <w:tab w:val="right" w:pos="9360"/>
      </w:tabs>
    </w:pPr>
  </w:style>
  <w:style w:type="character" w:customStyle="1" w:styleId="HeaderChar">
    <w:name w:val="Header Char"/>
    <w:basedOn w:val="DefaultParagraphFont"/>
    <w:link w:val="Header"/>
    <w:uiPriority w:val="99"/>
    <w:rsid w:val="00D049E1"/>
    <w:rPr>
      <w:rFonts w:ascii="Cambria" w:eastAsia="Cambria" w:hAnsi="Cambria" w:cs="Cambria"/>
    </w:rPr>
  </w:style>
  <w:style w:type="paragraph" w:styleId="Footer">
    <w:name w:val="footer"/>
    <w:basedOn w:val="Normal"/>
    <w:link w:val="FooterChar"/>
    <w:uiPriority w:val="99"/>
    <w:unhideWhenUsed/>
    <w:rsid w:val="00D049E1"/>
    <w:pPr>
      <w:tabs>
        <w:tab w:val="center" w:pos="4680"/>
        <w:tab w:val="right" w:pos="9360"/>
      </w:tabs>
    </w:pPr>
  </w:style>
  <w:style w:type="character" w:customStyle="1" w:styleId="FooterChar">
    <w:name w:val="Footer Char"/>
    <w:basedOn w:val="DefaultParagraphFont"/>
    <w:link w:val="Footer"/>
    <w:uiPriority w:val="99"/>
    <w:rsid w:val="00D049E1"/>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JCBDN</dc:creator>
  <cp:lastModifiedBy>Ilias Shittu-Gbeko</cp:lastModifiedBy>
  <cp:revision>2</cp:revision>
  <dcterms:created xsi:type="dcterms:W3CDTF">2025-02-11T19:05:00Z</dcterms:created>
  <dcterms:modified xsi:type="dcterms:W3CDTF">2025-02-11T19:21:00Z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2016</vt:lpwstr>
  </property>
  <property fmtid="{D5CDD505-2E9C-101B-9397-08002B2CF9AE}" pid="4" name="LastSaved">
    <vt:filetime>2025-02-11T00:00:00Z</vt:filetime>
  </property>
  <property fmtid="{D5CDD505-2E9C-101B-9397-08002B2CF9AE}" pid="5" name="Producer">
    <vt:lpwstr>Microsoft® Word 2016</vt:lpwstr>
  </property>
</Properties>
</file>