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EBE9B" w14:textId="435BD2F1" w:rsidR="00FE4F19" w:rsidRPr="009808F5" w:rsidRDefault="00FE4F19">
      <w:pPr>
        <w:pStyle w:val="BodyText"/>
        <w:ind w:left="680"/>
        <w:rPr>
          <w:sz w:val="20"/>
        </w:rPr>
      </w:pPr>
    </w:p>
    <w:p w14:paraId="62934D8C" w14:textId="77777777" w:rsidR="00FE4F19" w:rsidRPr="009808F5" w:rsidRDefault="00FE4F19">
      <w:pPr>
        <w:pStyle w:val="BodyText"/>
        <w:spacing w:before="10"/>
        <w:rPr>
          <w:sz w:val="10"/>
        </w:rPr>
      </w:pPr>
    </w:p>
    <w:p w14:paraId="4812DCD5" w14:textId="77777777" w:rsidR="00FE4F19" w:rsidRPr="009808F5" w:rsidRDefault="00FE4F19">
      <w:pPr>
        <w:pStyle w:val="BodyText"/>
        <w:rPr>
          <w:sz w:val="10"/>
        </w:rPr>
        <w:sectPr w:rsidR="00FE4F19" w:rsidRPr="009808F5">
          <w:type w:val="continuous"/>
          <w:pgSz w:w="9870" w:h="13610"/>
          <w:pgMar w:top="360" w:right="283" w:bottom="280" w:left="283" w:header="720" w:footer="720" w:gutter="0"/>
          <w:cols w:space="720"/>
        </w:sectPr>
      </w:pPr>
    </w:p>
    <w:p w14:paraId="16AEC394" w14:textId="77777777" w:rsidR="00FE4F19" w:rsidRPr="009808F5" w:rsidRDefault="00000000">
      <w:pPr>
        <w:pStyle w:val="Title"/>
        <w:spacing w:line="204" w:lineRule="auto"/>
        <w:rPr>
          <w:sz w:val="36"/>
          <w:szCs w:val="36"/>
        </w:rPr>
      </w:pPr>
      <w:r w:rsidRPr="009808F5">
        <w:rPr>
          <w:sz w:val="36"/>
          <w:szCs w:val="36"/>
        </w:rPr>
        <w:t>Working</w:t>
      </w:r>
      <w:r w:rsidRPr="009808F5">
        <w:rPr>
          <w:spacing w:val="-27"/>
          <w:sz w:val="36"/>
          <w:szCs w:val="36"/>
        </w:rPr>
        <w:t xml:space="preserve"> </w:t>
      </w:r>
      <w:r w:rsidRPr="009808F5">
        <w:rPr>
          <w:sz w:val="36"/>
          <w:szCs w:val="36"/>
        </w:rPr>
        <w:t>capital</w:t>
      </w:r>
      <w:r w:rsidRPr="009808F5">
        <w:rPr>
          <w:spacing w:val="-27"/>
          <w:sz w:val="36"/>
          <w:szCs w:val="36"/>
        </w:rPr>
        <w:t xml:space="preserve"> </w:t>
      </w:r>
      <w:r w:rsidRPr="009808F5">
        <w:rPr>
          <w:sz w:val="36"/>
          <w:szCs w:val="36"/>
        </w:rPr>
        <w:t>efficiency</w:t>
      </w:r>
      <w:r w:rsidRPr="009808F5">
        <w:rPr>
          <w:spacing w:val="-27"/>
          <w:sz w:val="36"/>
          <w:szCs w:val="36"/>
        </w:rPr>
        <w:t xml:space="preserve"> </w:t>
      </w:r>
      <w:r w:rsidRPr="009808F5">
        <w:rPr>
          <w:sz w:val="36"/>
          <w:szCs w:val="36"/>
        </w:rPr>
        <w:t>and</w:t>
      </w:r>
      <w:r w:rsidRPr="009808F5">
        <w:rPr>
          <w:spacing w:val="-27"/>
          <w:sz w:val="36"/>
          <w:szCs w:val="36"/>
        </w:rPr>
        <w:t xml:space="preserve"> </w:t>
      </w:r>
      <w:r w:rsidRPr="009808F5">
        <w:rPr>
          <w:sz w:val="36"/>
          <w:szCs w:val="36"/>
        </w:rPr>
        <w:t xml:space="preserve">capital </w:t>
      </w:r>
      <w:r w:rsidRPr="009808F5">
        <w:rPr>
          <w:spacing w:val="-2"/>
          <w:sz w:val="36"/>
          <w:szCs w:val="36"/>
        </w:rPr>
        <w:t>structure</w:t>
      </w:r>
      <w:r w:rsidRPr="009808F5">
        <w:rPr>
          <w:spacing w:val="-22"/>
          <w:sz w:val="36"/>
          <w:szCs w:val="36"/>
        </w:rPr>
        <w:t xml:space="preserve"> </w:t>
      </w:r>
      <w:r w:rsidRPr="009808F5">
        <w:rPr>
          <w:spacing w:val="-2"/>
          <w:sz w:val="36"/>
          <w:szCs w:val="36"/>
        </w:rPr>
        <w:t>decisions</w:t>
      </w:r>
      <w:r w:rsidRPr="009808F5">
        <w:rPr>
          <w:spacing w:val="-23"/>
          <w:sz w:val="36"/>
          <w:szCs w:val="36"/>
        </w:rPr>
        <w:t xml:space="preserve"> </w:t>
      </w:r>
      <w:r w:rsidRPr="009808F5">
        <w:rPr>
          <w:spacing w:val="-2"/>
          <w:sz w:val="36"/>
          <w:szCs w:val="36"/>
        </w:rPr>
        <w:t>in</w:t>
      </w:r>
      <w:r w:rsidRPr="009808F5">
        <w:rPr>
          <w:spacing w:val="-23"/>
          <w:sz w:val="36"/>
          <w:szCs w:val="36"/>
        </w:rPr>
        <w:t xml:space="preserve"> </w:t>
      </w:r>
      <w:r w:rsidRPr="009808F5">
        <w:rPr>
          <w:spacing w:val="-2"/>
          <w:sz w:val="36"/>
          <w:szCs w:val="36"/>
        </w:rPr>
        <w:t>Egypt:</w:t>
      </w:r>
      <w:r w:rsidRPr="009808F5">
        <w:rPr>
          <w:spacing w:val="-23"/>
          <w:sz w:val="36"/>
          <w:szCs w:val="36"/>
        </w:rPr>
        <w:t xml:space="preserve"> </w:t>
      </w:r>
      <w:r w:rsidRPr="009808F5">
        <w:rPr>
          <w:spacing w:val="-2"/>
          <w:sz w:val="36"/>
          <w:szCs w:val="36"/>
        </w:rPr>
        <w:t>the</w:t>
      </w:r>
      <w:r w:rsidRPr="009808F5">
        <w:rPr>
          <w:spacing w:val="-22"/>
          <w:sz w:val="36"/>
          <w:szCs w:val="36"/>
        </w:rPr>
        <w:t xml:space="preserve"> </w:t>
      </w:r>
      <w:r w:rsidRPr="009808F5">
        <w:rPr>
          <w:spacing w:val="-2"/>
          <w:sz w:val="36"/>
          <w:szCs w:val="36"/>
        </w:rPr>
        <w:t xml:space="preserve">effect </w:t>
      </w:r>
      <w:r w:rsidRPr="009808F5">
        <w:rPr>
          <w:sz w:val="36"/>
          <w:szCs w:val="36"/>
        </w:rPr>
        <w:t>of foreign currency exchange risk exposure under IAS 21</w:t>
      </w:r>
    </w:p>
    <w:p w14:paraId="1B3B3360" w14:textId="77777777" w:rsidR="00FE4F19" w:rsidRPr="009808F5" w:rsidRDefault="00FE4F19">
      <w:pPr>
        <w:pStyle w:val="BodyText"/>
        <w:spacing w:before="23"/>
        <w:rPr>
          <w:i/>
          <w:sz w:val="21"/>
        </w:rPr>
      </w:pPr>
    </w:p>
    <w:p w14:paraId="492EA2E5" w14:textId="77777777" w:rsidR="00FE4F19" w:rsidRPr="009808F5" w:rsidRDefault="00000000" w:rsidP="003D3A0F">
      <w:pPr>
        <w:spacing w:line="276" w:lineRule="auto"/>
        <w:ind w:left="680"/>
        <w:rPr>
          <w:b/>
          <w:sz w:val="20"/>
          <w:szCs w:val="24"/>
        </w:rPr>
      </w:pPr>
      <w:r w:rsidRPr="009808F5">
        <w:rPr>
          <w:b/>
          <w:spacing w:val="-2"/>
          <w:sz w:val="20"/>
          <w:szCs w:val="24"/>
        </w:rPr>
        <w:t>Abstract</w:t>
      </w:r>
    </w:p>
    <w:p w14:paraId="1D2C0DCD" w14:textId="77777777" w:rsidR="00FE4F19" w:rsidRPr="009808F5" w:rsidRDefault="00000000" w:rsidP="003D3A0F">
      <w:pPr>
        <w:spacing w:before="43" w:line="276" w:lineRule="auto"/>
        <w:ind w:left="680" w:right="3"/>
        <w:jc w:val="both"/>
        <w:rPr>
          <w:sz w:val="18"/>
          <w:szCs w:val="24"/>
        </w:rPr>
      </w:pPr>
      <w:r w:rsidRPr="009808F5">
        <w:rPr>
          <w:b/>
          <w:sz w:val="18"/>
          <w:szCs w:val="24"/>
        </w:rPr>
        <w:t xml:space="preserve">Purpose </w:t>
      </w:r>
      <w:r w:rsidRPr="009808F5">
        <w:rPr>
          <w:sz w:val="18"/>
          <w:szCs w:val="24"/>
        </w:rPr>
        <w:t>– This research aims to test the impact of working capital efficiency (WCE) on capital structure</w:t>
      </w:r>
      <w:r w:rsidRPr="009808F5">
        <w:rPr>
          <w:spacing w:val="40"/>
          <w:sz w:val="18"/>
          <w:szCs w:val="24"/>
        </w:rPr>
        <w:t xml:space="preserve"> </w:t>
      </w:r>
      <w:r w:rsidRPr="009808F5">
        <w:rPr>
          <w:spacing w:val="-2"/>
          <w:sz w:val="18"/>
          <w:szCs w:val="24"/>
        </w:rPr>
        <w:t>decisions</w:t>
      </w:r>
      <w:r w:rsidRPr="009808F5">
        <w:rPr>
          <w:spacing w:val="-7"/>
          <w:sz w:val="18"/>
          <w:szCs w:val="24"/>
        </w:rPr>
        <w:t xml:space="preserve"> </w:t>
      </w:r>
      <w:r w:rsidRPr="009808F5">
        <w:rPr>
          <w:spacing w:val="-2"/>
          <w:sz w:val="18"/>
          <w:szCs w:val="24"/>
        </w:rPr>
        <w:t>(CSD)</w:t>
      </w:r>
      <w:r w:rsidRPr="009808F5">
        <w:rPr>
          <w:spacing w:val="-7"/>
          <w:sz w:val="18"/>
          <w:szCs w:val="24"/>
        </w:rPr>
        <w:t xml:space="preserve"> </w:t>
      </w:r>
      <w:r w:rsidRPr="009808F5">
        <w:rPr>
          <w:spacing w:val="-2"/>
          <w:sz w:val="18"/>
          <w:szCs w:val="24"/>
        </w:rPr>
        <w:t>in</w:t>
      </w:r>
      <w:r w:rsidRPr="009808F5">
        <w:rPr>
          <w:spacing w:val="-7"/>
          <w:sz w:val="18"/>
          <w:szCs w:val="24"/>
        </w:rPr>
        <w:t xml:space="preserve"> </w:t>
      </w:r>
      <w:r w:rsidRPr="009808F5">
        <w:rPr>
          <w:spacing w:val="-2"/>
          <w:sz w:val="18"/>
          <w:szCs w:val="24"/>
        </w:rPr>
        <w:t>Egypt</w:t>
      </w:r>
      <w:r w:rsidRPr="009808F5">
        <w:rPr>
          <w:spacing w:val="-5"/>
          <w:sz w:val="18"/>
          <w:szCs w:val="24"/>
        </w:rPr>
        <w:t xml:space="preserve"> </w:t>
      </w:r>
      <w:r w:rsidRPr="009808F5">
        <w:rPr>
          <w:spacing w:val="-2"/>
          <w:sz w:val="18"/>
          <w:szCs w:val="24"/>
        </w:rPr>
        <w:t>and</w:t>
      </w:r>
      <w:r w:rsidRPr="009808F5">
        <w:rPr>
          <w:spacing w:val="-7"/>
          <w:sz w:val="18"/>
          <w:szCs w:val="24"/>
        </w:rPr>
        <w:t xml:space="preserve"> </w:t>
      </w:r>
      <w:r w:rsidRPr="009808F5">
        <w:rPr>
          <w:spacing w:val="-2"/>
          <w:sz w:val="18"/>
          <w:szCs w:val="24"/>
        </w:rPr>
        <w:t>investigate</w:t>
      </w:r>
      <w:r w:rsidRPr="009808F5">
        <w:rPr>
          <w:spacing w:val="-7"/>
          <w:sz w:val="18"/>
          <w:szCs w:val="24"/>
        </w:rPr>
        <w:t xml:space="preserve"> </w:t>
      </w:r>
      <w:r w:rsidRPr="009808F5">
        <w:rPr>
          <w:spacing w:val="-2"/>
          <w:sz w:val="18"/>
          <w:szCs w:val="24"/>
        </w:rPr>
        <w:t>the</w:t>
      </w:r>
      <w:r w:rsidRPr="009808F5">
        <w:rPr>
          <w:spacing w:val="-7"/>
          <w:sz w:val="18"/>
          <w:szCs w:val="24"/>
        </w:rPr>
        <w:t xml:space="preserve"> </w:t>
      </w:r>
      <w:r w:rsidRPr="009808F5">
        <w:rPr>
          <w:spacing w:val="-2"/>
          <w:sz w:val="18"/>
          <w:szCs w:val="24"/>
        </w:rPr>
        <w:t>moderating</w:t>
      </w:r>
      <w:r w:rsidRPr="009808F5">
        <w:rPr>
          <w:spacing w:val="-5"/>
          <w:sz w:val="18"/>
          <w:szCs w:val="24"/>
        </w:rPr>
        <w:t xml:space="preserve"> </w:t>
      </w:r>
      <w:r w:rsidRPr="009808F5">
        <w:rPr>
          <w:spacing w:val="-2"/>
          <w:sz w:val="18"/>
          <w:szCs w:val="24"/>
        </w:rPr>
        <w:t>role</w:t>
      </w:r>
      <w:r w:rsidRPr="009808F5">
        <w:rPr>
          <w:spacing w:val="-8"/>
          <w:sz w:val="18"/>
          <w:szCs w:val="24"/>
        </w:rPr>
        <w:t xml:space="preserve"> </w:t>
      </w:r>
      <w:r w:rsidRPr="009808F5">
        <w:rPr>
          <w:spacing w:val="-2"/>
          <w:sz w:val="18"/>
          <w:szCs w:val="24"/>
        </w:rPr>
        <w:t>of</w:t>
      </w:r>
      <w:r w:rsidRPr="009808F5">
        <w:rPr>
          <w:spacing w:val="-7"/>
          <w:sz w:val="18"/>
          <w:szCs w:val="24"/>
        </w:rPr>
        <w:t xml:space="preserve"> </w:t>
      </w:r>
      <w:r w:rsidRPr="009808F5">
        <w:rPr>
          <w:spacing w:val="-2"/>
          <w:sz w:val="18"/>
          <w:szCs w:val="24"/>
        </w:rPr>
        <w:t>foreign</w:t>
      </w:r>
      <w:r w:rsidRPr="009808F5">
        <w:rPr>
          <w:spacing w:val="-7"/>
          <w:sz w:val="18"/>
          <w:szCs w:val="24"/>
        </w:rPr>
        <w:t xml:space="preserve"> </w:t>
      </w:r>
      <w:r w:rsidRPr="009808F5">
        <w:rPr>
          <w:spacing w:val="-2"/>
          <w:sz w:val="18"/>
          <w:szCs w:val="24"/>
        </w:rPr>
        <w:t>currency</w:t>
      </w:r>
      <w:r w:rsidRPr="009808F5">
        <w:rPr>
          <w:spacing w:val="-7"/>
          <w:sz w:val="18"/>
          <w:szCs w:val="24"/>
        </w:rPr>
        <w:t xml:space="preserve"> </w:t>
      </w:r>
      <w:r w:rsidRPr="009808F5">
        <w:rPr>
          <w:spacing w:val="-2"/>
          <w:sz w:val="18"/>
          <w:szCs w:val="24"/>
        </w:rPr>
        <w:t>exchange</w:t>
      </w:r>
      <w:r w:rsidRPr="009808F5">
        <w:rPr>
          <w:spacing w:val="-7"/>
          <w:sz w:val="18"/>
          <w:szCs w:val="24"/>
        </w:rPr>
        <w:t xml:space="preserve"> </w:t>
      </w:r>
      <w:r w:rsidRPr="009808F5">
        <w:rPr>
          <w:spacing w:val="-2"/>
          <w:sz w:val="18"/>
          <w:szCs w:val="24"/>
        </w:rPr>
        <w:t>risk</w:t>
      </w:r>
      <w:r w:rsidRPr="009808F5">
        <w:rPr>
          <w:spacing w:val="-7"/>
          <w:sz w:val="18"/>
          <w:szCs w:val="24"/>
        </w:rPr>
        <w:t xml:space="preserve"> </w:t>
      </w:r>
      <w:r w:rsidRPr="009808F5">
        <w:rPr>
          <w:spacing w:val="-2"/>
          <w:sz w:val="18"/>
          <w:szCs w:val="24"/>
        </w:rPr>
        <w:t>exposure</w:t>
      </w:r>
      <w:r w:rsidRPr="009808F5">
        <w:rPr>
          <w:spacing w:val="-7"/>
          <w:sz w:val="18"/>
          <w:szCs w:val="24"/>
        </w:rPr>
        <w:t xml:space="preserve"> </w:t>
      </w:r>
      <w:r w:rsidRPr="009808F5">
        <w:rPr>
          <w:spacing w:val="-2"/>
          <w:sz w:val="18"/>
          <w:szCs w:val="24"/>
        </w:rPr>
        <w:t>under</w:t>
      </w:r>
      <w:r w:rsidRPr="009808F5">
        <w:rPr>
          <w:spacing w:val="40"/>
          <w:sz w:val="18"/>
          <w:szCs w:val="24"/>
        </w:rPr>
        <w:t xml:space="preserve"> </w:t>
      </w:r>
      <w:r w:rsidRPr="009808F5">
        <w:rPr>
          <w:sz w:val="18"/>
          <w:szCs w:val="24"/>
        </w:rPr>
        <w:t>IAS 21 in this relationship.</w:t>
      </w:r>
    </w:p>
    <w:p w14:paraId="3E1A2673" w14:textId="77777777" w:rsidR="00FE4F19" w:rsidRPr="009808F5" w:rsidRDefault="00000000" w:rsidP="003D3A0F">
      <w:pPr>
        <w:spacing w:before="10" w:line="276" w:lineRule="auto"/>
        <w:ind w:left="680" w:right="4"/>
        <w:jc w:val="both"/>
        <w:rPr>
          <w:sz w:val="18"/>
          <w:szCs w:val="24"/>
        </w:rPr>
      </w:pPr>
      <w:r w:rsidRPr="009808F5">
        <w:rPr>
          <w:b/>
          <w:sz w:val="18"/>
          <w:szCs w:val="24"/>
        </w:rPr>
        <w:t>Design/methodology/approach</w:t>
      </w:r>
      <w:r w:rsidRPr="009808F5">
        <w:rPr>
          <w:b/>
          <w:spacing w:val="-10"/>
          <w:sz w:val="18"/>
          <w:szCs w:val="24"/>
        </w:rPr>
        <w:t xml:space="preserve"> </w:t>
      </w:r>
      <w:r w:rsidRPr="009808F5">
        <w:rPr>
          <w:sz w:val="18"/>
          <w:szCs w:val="24"/>
        </w:rPr>
        <w:t>–</w:t>
      </w:r>
      <w:r w:rsidRPr="009808F5">
        <w:rPr>
          <w:spacing w:val="-10"/>
          <w:sz w:val="18"/>
          <w:szCs w:val="24"/>
        </w:rPr>
        <w:t xml:space="preserve"> </w:t>
      </w:r>
      <w:r w:rsidRPr="009808F5">
        <w:rPr>
          <w:sz w:val="18"/>
          <w:szCs w:val="24"/>
        </w:rPr>
        <w:t>This</w:t>
      </w:r>
      <w:r w:rsidRPr="009808F5">
        <w:rPr>
          <w:spacing w:val="-10"/>
          <w:sz w:val="18"/>
          <w:szCs w:val="24"/>
        </w:rPr>
        <w:t xml:space="preserve"> </w:t>
      </w:r>
      <w:r w:rsidRPr="009808F5">
        <w:rPr>
          <w:sz w:val="18"/>
          <w:szCs w:val="24"/>
        </w:rPr>
        <w:t>research</w:t>
      </w:r>
      <w:r w:rsidRPr="009808F5">
        <w:rPr>
          <w:spacing w:val="-10"/>
          <w:sz w:val="18"/>
          <w:szCs w:val="24"/>
        </w:rPr>
        <w:t xml:space="preserve"> </w:t>
      </w:r>
      <w:r w:rsidRPr="009808F5">
        <w:rPr>
          <w:sz w:val="18"/>
          <w:szCs w:val="24"/>
        </w:rPr>
        <w:t>relies</w:t>
      </w:r>
      <w:r w:rsidRPr="009808F5">
        <w:rPr>
          <w:spacing w:val="-10"/>
          <w:sz w:val="18"/>
          <w:szCs w:val="24"/>
        </w:rPr>
        <w:t xml:space="preserve"> </w:t>
      </w:r>
      <w:r w:rsidRPr="009808F5">
        <w:rPr>
          <w:sz w:val="18"/>
          <w:szCs w:val="24"/>
        </w:rPr>
        <w:t>on</w:t>
      </w:r>
      <w:r w:rsidRPr="009808F5">
        <w:rPr>
          <w:spacing w:val="-10"/>
          <w:sz w:val="18"/>
          <w:szCs w:val="24"/>
        </w:rPr>
        <w:t xml:space="preserve"> </w:t>
      </w:r>
      <w:r w:rsidRPr="009808F5">
        <w:rPr>
          <w:sz w:val="18"/>
          <w:szCs w:val="24"/>
        </w:rPr>
        <w:t>data</w:t>
      </w:r>
      <w:r w:rsidRPr="009808F5">
        <w:rPr>
          <w:spacing w:val="-10"/>
          <w:sz w:val="18"/>
          <w:szCs w:val="24"/>
        </w:rPr>
        <w:t xml:space="preserve"> </w:t>
      </w:r>
      <w:r w:rsidRPr="009808F5">
        <w:rPr>
          <w:sz w:val="18"/>
          <w:szCs w:val="24"/>
        </w:rPr>
        <w:t>obtained</w:t>
      </w:r>
      <w:r w:rsidRPr="009808F5">
        <w:rPr>
          <w:spacing w:val="-10"/>
          <w:sz w:val="18"/>
          <w:szCs w:val="24"/>
        </w:rPr>
        <w:t xml:space="preserve"> </w:t>
      </w:r>
      <w:r w:rsidRPr="009808F5">
        <w:rPr>
          <w:sz w:val="18"/>
          <w:szCs w:val="24"/>
        </w:rPr>
        <w:t>from</w:t>
      </w:r>
      <w:r w:rsidRPr="009808F5">
        <w:rPr>
          <w:spacing w:val="-10"/>
          <w:sz w:val="18"/>
          <w:szCs w:val="24"/>
        </w:rPr>
        <w:t xml:space="preserve"> </w:t>
      </w:r>
      <w:r w:rsidRPr="009808F5">
        <w:rPr>
          <w:sz w:val="18"/>
          <w:szCs w:val="24"/>
        </w:rPr>
        <w:t>the</w:t>
      </w:r>
      <w:r w:rsidRPr="009808F5">
        <w:rPr>
          <w:spacing w:val="-10"/>
          <w:sz w:val="18"/>
          <w:szCs w:val="24"/>
        </w:rPr>
        <w:t xml:space="preserve"> </w:t>
      </w:r>
      <w:r w:rsidRPr="009808F5">
        <w:rPr>
          <w:sz w:val="18"/>
          <w:szCs w:val="24"/>
        </w:rPr>
        <w:t>financial</w:t>
      </w:r>
      <w:r w:rsidRPr="009808F5">
        <w:rPr>
          <w:spacing w:val="-10"/>
          <w:sz w:val="18"/>
          <w:szCs w:val="24"/>
        </w:rPr>
        <w:t xml:space="preserve"> </w:t>
      </w:r>
      <w:r w:rsidRPr="009808F5">
        <w:rPr>
          <w:sz w:val="18"/>
          <w:szCs w:val="24"/>
        </w:rPr>
        <w:t>reports</w:t>
      </w:r>
      <w:r w:rsidRPr="009808F5">
        <w:rPr>
          <w:spacing w:val="-10"/>
          <w:sz w:val="18"/>
          <w:szCs w:val="24"/>
        </w:rPr>
        <w:t xml:space="preserve"> </w:t>
      </w:r>
      <w:r w:rsidRPr="009808F5">
        <w:rPr>
          <w:sz w:val="18"/>
          <w:szCs w:val="24"/>
        </w:rPr>
        <w:t>of</w:t>
      </w:r>
      <w:r w:rsidRPr="009808F5">
        <w:rPr>
          <w:spacing w:val="-10"/>
          <w:sz w:val="18"/>
          <w:szCs w:val="24"/>
        </w:rPr>
        <w:t xml:space="preserve"> </w:t>
      </w:r>
      <w:r w:rsidRPr="009808F5">
        <w:rPr>
          <w:sz w:val="18"/>
          <w:szCs w:val="24"/>
        </w:rPr>
        <w:t>a</w:t>
      </w:r>
      <w:r w:rsidRPr="009808F5">
        <w:rPr>
          <w:spacing w:val="-10"/>
          <w:sz w:val="18"/>
          <w:szCs w:val="24"/>
        </w:rPr>
        <w:t xml:space="preserve"> </w:t>
      </w:r>
      <w:r w:rsidRPr="009808F5">
        <w:rPr>
          <w:sz w:val="18"/>
          <w:szCs w:val="24"/>
        </w:rPr>
        <w:t>sample</w:t>
      </w:r>
      <w:r w:rsidRPr="009808F5">
        <w:rPr>
          <w:spacing w:val="40"/>
          <w:sz w:val="18"/>
          <w:szCs w:val="24"/>
        </w:rPr>
        <w:t xml:space="preserve"> </w:t>
      </w:r>
      <w:r w:rsidRPr="009808F5">
        <w:rPr>
          <w:sz w:val="18"/>
          <w:szCs w:val="24"/>
        </w:rPr>
        <w:t>consisting</w:t>
      </w:r>
      <w:r w:rsidRPr="009808F5">
        <w:rPr>
          <w:spacing w:val="-4"/>
          <w:sz w:val="18"/>
          <w:szCs w:val="24"/>
        </w:rPr>
        <w:t xml:space="preserve"> </w:t>
      </w:r>
      <w:r w:rsidRPr="009808F5">
        <w:rPr>
          <w:sz w:val="18"/>
          <w:szCs w:val="24"/>
        </w:rPr>
        <w:t>of</w:t>
      </w:r>
      <w:r w:rsidRPr="009808F5">
        <w:rPr>
          <w:spacing w:val="-4"/>
          <w:sz w:val="18"/>
          <w:szCs w:val="24"/>
        </w:rPr>
        <w:t xml:space="preserve"> </w:t>
      </w:r>
      <w:r w:rsidRPr="009808F5">
        <w:rPr>
          <w:sz w:val="18"/>
          <w:szCs w:val="24"/>
        </w:rPr>
        <w:t>65</w:t>
      </w:r>
      <w:r w:rsidRPr="009808F5">
        <w:rPr>
          <w:spacing w:val="-3"/>
          <w:sz w:val="18"/>
          <w:szCs w:val="24"/>
        </w:rPr>
        <w:t xml:space="preserve"> </w:t>
      </w:r>
      <w:r w:rsidRPr="009808F5">
        <w:rPr>
          <w:sz w:val="18"/>
          <w:szCs w:val="24"/>
        </w:rPr>
        <w:t>listed</w:t>
      </w:r>
      <w:r w:rsidRPr="009808F5">
        <w:rPr>
          <w:spacing w:val="-3"/>
          <w:sz w:val="18"/>
          <w:szCs w:val="24"/>
        </w:rPr>
        <w:t xml:space="preserve"> </w:t>
      </w:r>
      <w:r w:rsidRPr="009808F5">
        <w:rPr>
          <w:sz w:val="18"/>
          <w:szCs w:val="24"/>
        </w:rPr>
        <w:t>firms</w:t>
      </w:r>
      <w:r w:rsidRPr="009808F5">
        <w:rPr>
          <w:spacing w:val="-4"/>
          <w:sz w:val="18"/>
          <w:szCs w:val="24"/>
        </w:rPr>
        <w:t xml:space="preserve"> </w:t>
      </w:r>
      <w:r w:rsidRPr="009808F5">
        <w:rPr>
          <w:sz w:val="18"/>
          <w:szCs w:val="24"/>
        </w:rPr>
        <w:t>on</w:t>
      </w:r>
      <w:r w:rsidRPr="009808F5">
        <w:rPr>
          <w:spacing w:val="-3"/>
          <w:sz w:val="18"/>
          <w:szCs w:val="24"/>
        </w:rPr>
        <w:t xml:space="preserve"> </w:t>
      </w:r>
      <w:r w:rsidRPr="009808F5">
        <w:rPr>
          <w:sz w:val="18"/>
          <w:szCs w:val="24"/>
        </w:rPr>
        <w:t>the</w:t>
      </w:r>
      <w:r w:rsidRPr="009808F5">
        <w:rPr>
          <w:spacing w:val="-4"/>
          <w:sz w:val="18"/>
          <w:szCs w:val="24"/>
        </w:rPr>
        <w:t xml:space="preserve"> </w:t>
      </w:r>
      <w:r w:rsidRPr="009808F5">
        <w:rPr>
          <w:sz w:val="18"/>
          <w:szCs w:val="24"/>
        </w:rPr>
        <w:t>Egyptian</w:t>
      </w:r>
      <w:r w:rsidRPr="009808F5">
        <w:rPr>
          <w:spacing w:val="-4"/>
          <w:sz w:val="18"/>
          <w:szCs w:val="24"/>
        </w:rPr>
        <w:t xml:space="preserve"> </w:t>
      </w:r>
      <w:r w:rsidRPr="009808F5">
        <w:rPr>
          <w:sz w:val="18"/>
          <w:szCs w:val="24"/>
        </w:rPr>
        <w:t>stock</w:t>
      </w:r>
      <w:r w:rsidRPr="009808F5">
        <w:rPr>
          <w:spacing w:val="-4"/>
          <w:sz w:val="18"/>
          <w:szCs w:val="24"/>
        </w:rPr>
        <w:t xml:space="preserve"> </w:t>
      </w:r>
      <w:r w:rsidRPr="009808F5">
        <w:rPr>
          <w:sz w:val="18"/>
          <w:szCs w:val="24"/>
        </w:rPr>
        <w:t>exchange</w:t>
      </w:r>
      <w:r w:rsidRPr="009808F5">
        <w:rPr>
          <w:spacing w:val="-3"/>
          <w:sz w:val="18"/>
          <w:szCs w:val="24"/>
        </w:rPr>
        <w:t xml:space="preserve"> </w:t>
      </w:r>
      <w:r w:rsidRPr="009808F5">
        <w:rPr>
          <w:sz w:val="18"/>
          <w:szCs w:val="24"/>
        </w:rPr>
        <w:t>from</w:t>
      </w:r>
      <w:r w:rsidRPr="009808F5">
        <w:rPr>
          <w:spacing w:val="-3"/>
          <w:sz w:val="18"/>
          <w:szCs w:val="24"/>
        </w:rPr>
        <w:t xml:space="preserve"> </w:t>
      </w:r>
      <w:r w:rsidRPr="009808F5">
        <w:rPr>
          <w:sz w:val="18"/>
          <w:szCs w:val="24"/>
        </w:rPr>
        <w:t>2012</w:t>
      </w:r>
      <w:r w:rsidRPr="009808F5">
        <w:rPr>
          <w:spacing w:val="-4"/>
          <w:sz w:val="18"/>
          <w:szCs w:val="24"/>
        </w:rPr>
        <w:t xml:space="preserve"> </w:t>
      </w:r>
      <w:r w:rsidRPr="009808F5">
        <w:rPr>
          <w:sz w:val="18"/>
          <w:szCs w:val="24"/>
        </w:rPr>
        <w:t>to</w:t>
      </w:r>
      <w:r w:rsidRPr="009808F5">
        <w:rPr>
          <w:spacing w:val="-3"/>
          <w:sz w:val="18"/>
          <w:szCs w:val="24"/>
        </w:rPr>
        <w:t xml:space="preserve"> </w:t>
      </w:r>
      <w:r w:rsidRPr="009808F5">
        <w:rPr>
          <w:sz w:val="18"/>
          <w:szCs w:val="24"/>
        </w:rPr>
        <w:t>2022,</w:t>
      </w:r>
      <w:r w:rsidRPr="009808F5">
        <w:rPr>
          <w:spacing w:val="-4"/>
          <w:sz w:val="18"/>
          <w:szCs w:val="24"/>
        </w:rPr>
        <w:t xml:space="preserve"> </w:t>
      </w:r>
      <w:r w:rsidRPr="009808F5">
        <w:rPr>
          <w:sz w:val="18"/>
          <w:szCs w:val="24"/>
        </w:rPr>
        <w:t>where</w:t>
      </w:r>
      <w:r w:rsidRPr="009808F5">
        <w:rPr>
          <w:spacing w:val="-4"/>
          <w:sz w:val="18"/>
          <w:szCs w:val="24"/>
        </w:rPr>
        <w:t xml:space="preserve"> </w:t>
      </w:r>
      <w:r w:rsidRPr="009808F5">
        <w:rPr>
          <w:sz w:val="18"/>
          <w:szCs w:val="24"/>
        </w:rPr>
        <w:t>the</w:t>
      </w:r>
      <w:r w:rsidRPr="009808F5">
        <w:rPr>
          <w:spacing w:val="-4"/>
          <w:sz w:val="18"/>
          <w:szCs w:val="24"/>
        </w:rPr>
        <w:t xml:space="preserve"> </w:t>
      </w:r>
      <w:r w:rsidRPr="009808F5">
        <w:rPr>
          <w:sz w:val="18"/>
          <w:szCs w:val="24"/>
        </w:rPr>
        <w:t>data</w:t>
      </w:r>
      <w:r w:rsidRPr="009808F5">
        <w:rPr>
          <w:spacing w:val="-3"/>
          <w:sz w:val="18"/>
          <w:szCs w:val="24"/>
        </w:rPr>
        <w:t xml:space="preserve"> </w:t>
      </w:r>
      <w:r w:rsidRPr="009808F5">
        <w:rPr>
          <w:sz w:val="18"/>
          <w:szCs w:val="24"/>
        </w:rPr>
        <w:t>is</w:t>
      </w:r>
      <w:r w:rsidRPr="009808F5">
        <w:rPr>
          <w:spacing w:val="-4"/>
          <w:sz w:val="18"/>
          <w:szCs w:val="24"/>
        </w:rPr>
        <w:t xml:space="preserve"> </w:t>
      </w:r>
      <w:r w:rsidRPr="009808F5">
        <w:rPr>
          <w:sz w:val="18"/>
          <w:szCs w:val="24"/>
        </w:rPr>
        <w:t>processed</w:t>
      </w:r>
      <w:r w:rsidRPr="009808F5">
        <w:rPr>
          <w:spacing w:val="40"/>
          <w:sz w:val="18"/>
          <w:szCs w:val="24"/>
        </w:rPr>
        <w:t xml:space="preserve"> </w:t>
      </w:r>
      <w:r w:rsidRPr="009808F5">
        <w:rPr>
          <w:sz w:val="18"/>
          <w:szCs w:val="24"/>
        </w:rPr>
        <w:t>using the generalized method of moments (GMM).</w:t>
      </w:r>
    </w:p>
    <w:p w14:paraId="0C41CD5E" w14:textId="1833866A" w:rsidR="00FE4F19" w:rsidRPr="009808F5" w:rsidRDefault="00000000" w:rsidP="003D3A0F">
      <w:pPr>
        <w:spacing w:before="11" w:line="276" w:lineRule="auto"/>
        <w:ind w:left="680" w:right="3"/>
        <w:jc w:val="both"/>
        <w:rPr>
          <w:sz w:val="18"/>
          <w:szCs w:val="24"/>
        </w:rPr>
      </w:pPr>
      <w:r w:rsidRPr="009808F5">
        <w:rPr>
          <w:b/>
          <w:spacing w:val="-2"/>
          <w:sz w:val="18"/>
          <w:szCs w:val="24"/>
        </w:rPr>
        <w:t>Findings</w:t>
      </w:r>
      <w:r w:rsidRPr="009808F5">
        <w:rPr>
          <w:b/>
          <w:spacing w:val="-10"/>
          <w:sz w:val="18"/>
          <w:szCs w:val="24"/>
        </w:rPr>
        <w:t xml:space="preserve"> </w:t>
      </w:r>
      <w:r w:rsidRPr="009808F5">
        <w:rPr>
          <w:spacing w:val="-2"/>
          <w:sz w:val="18"/>
          <w:szCs w:val="24"/>
        </w:rPr>
        <w:t>–</w:t>
      </w:r>
      <w:r w:rsidRPr="009808F5">
        <w:rPr>
          <w:spacing w:val="-8"/>
          <w:sz w:val="18"/>
          <w:szCs w:val="24"/>
        </w:rPr>
        <w:t xml:space="preserve"> </w:t>
      </w:r>
      <w:r w:rsidRPr="009808F5">
        <w:rPr>
          <w:spacing w:val="-2"/>
          <w:sz w:val="18"/>
          <w:szCs w:val="24"/>
        </w:rPr>
        <w:t>The</w:t>
      </w:r>
      <w:r w:rsidRPr="009808F5">
        <w:rPr>
          <w:spacing w:val="-8"/>
          <w:sz w:val="18"/>
          <w:szCs w:val="24"/>
        </w:rPr>
        <w:t xml:space="preserve"> </w:t>
      </w:r>
      <w:r w:rsidRPr="009808F5">
        <w:rPr>
          <w:spacing w:val="-2"/>
          <w:sz w:val="18"/>
          <w:szCs w:val="24"/>
        </w:rPr>
        <w:t>results</w:t>
      </w:r>
      <w:r w:rsidRPr="009808F5">
        <w:rPr>
          <w:spacing w:val="-8"/>
          <w:sz w:val="18"/>
          <w:szCs w:val="24"/>
        </w:rPr>
        <w:t xml:space="preserve"> </w:t>
      </w:r>
      <w:r w:rsidRPr="009808F5">
        <w:rPr>
          <w:spacing w:val="-2"/>
          <w:sz w:val="18"/>
          <w:szCs w:val="24"/>
        </w:rPr>
        <w:t>reveal</w:t>
      </w:r>
      <w:r w:rsidRPr="009808F5">
        <w:rPr>
          <w:spacing w:val="-8"/>
          <w:sz w:val="18"/>
          <w:szCs w:val="24"/>
        </w:rPr>
        <w:t xml:space="preserve"> </w:t>
      </w:r>
      <w:r w:rsidRPr="009808F5">
        <w:rPr>
          <w:spacing w:val="-2"/>
          <w:sz w:val="18"/>
          <w:szCs w:val="24"/>
        </w:rPr>
        <w:t>that</w:t>
      </w:r>
      <w:r w:rsidRPr="009808F5">
        <w:rPr>
          <w:spacing w:val="-8"/>
          <w:sz w:val="18"/>
          <w:szCs w:val="24"/>
        </w:rPr>
        <w:t xml:space="preserve"> </w:t>
      </w:r>
      <w:r w:rsidRPr="009808F5">
        <w:rPr>
          <w:spacing w:val="-2"/>
          <w:sz w:val="18"/>
          <w:szCs w:val="24"/>
        </w:rPr>
        <w:t>the</w:t>
      </w:r>
      <w:r w:rsidRPr="009808F5">
        <w:rPr>
          <w:spacing w:val="-8"/>
          <w:sz w:val="18"/>
          <w:szCs w:val="24"/>
        </w:rPr>
        <w:t xml:space="preserve"> </w:t>
      </w:r>
      <w:r w:rsidRPr="009808F5">
        <w:rPr>
          <w:spacing w:val="-2"/>
          <w:sz w:val="18"/>
          <w:szCs w:val="24"/>
        </w:rPr>
        <w:t>Egyptian</w:t>
      </w:r>
      <w:r w:rsidRPr="009808F5">
        <w:rPr>
          <w:spacing w:val="-8"/>
          <w:sz w:val="18"/>
          <w:szCs w:val="24"/>
        </w:rPr>
        <w:t xml:space="preserve"> </w:t>
      </w:r>
      <w:r w:rsidRPr="009808F5">
        <w:rPr>
          <w:spacing w:val="-2"/>
          <w:sz w:val="18"/>
          <w:szCs w:val="24"/>
        </w:rPr>
        <w:t>industrial</w:t>
      </w:r>
      <w:r w:rsidRPr="009808F5">
        <w:rPr>
          <w:spacing w:val="-8"/>
          <w:sz w:val="18"/>
          <w:szCs w:val="24"/>
        </w:rPr>
        <w:t xml:space="preserve"> </w:t>
      </w:r>
      <w:r w:rsidRPr="009808F5">
        <w:rPr>
          <w:spacing w:val="-2"/>
          <w:sz w:val="18"/>
          <w:szCs w:val="24"/>
        </w:rPr>
        <w:t>firms</w:t>
      </w:r>
      <w:r w:rsidRPr="009808F5">
        <w:rPr>
          <w:spacing w:val="-8"/>
          <w:sz w:val="18"/>
          <w:szCs w:val="24"/>
        </w:rPr>
        <w:t xml:space="preserve"> </w:t>
      </w:r>
      <w:r w:rsidRPr="009808F5">
        <w:rPr>
          <w:spacing w:val="-2"/>
          <w:sz w:val="18"/>
          <w:szCs w:val="24"/>
        </w:rPr>
        <w:t>with</w:t>
      </w:r>
      <w:r w:rsidRPr="009808F5">
        <w:rPr>
          <w:spacing w:val="-8"/>
          <w:sz w:val="18"/>
          <w:szCs w:val="24"/>
        </w:rPr>
        <w:t xml:space="preserve"> </w:t>
      </w:r>
      <w:r w:rsidRPr="009808F5">
        <w:rPr>
          <w:spacing w:val="-2"/>
          <w:sz w:val="18"/>
          <w:szCs w:val="24"/>
        </w:rPr>
        <w:t>higher</w:t>
      </w:r>
      <w:r w:rsidRPr="009808F5">
        <w:rPr>
          <w:spacing w:val="-8"/>
          <w:sz w:val="18"/>
          <w:szCs w:val="24"/>
        </w:rPr>
        <w:t xml:space="preserve"> </w:t>
      </w:r>
      <w:r w:rsidRPr="009808F5">
        <w:rPr>
          <w:spacing w:val="-2"/>
          <w:sz w:val="18"/>
          <w:szCs w:val="24"/>
        </w:rPr>
        <w:t>WCE</w:t>
      </w:r>
      <w:r w:rsidRPr="009808F5">
        <w:rPr>
          <w:spacing w:val="-8"/>
          <w:sz w:val="18"/>
          <w:szCs w:val="24"/>
        </w:rPr>
        <w:t xml:space="preserve"> </w:t>
      </w:r>
      <w:r w:rsidRPr="009808F5">
        <w:rPr>
          <w:spacing w:val="-2"/>
          <w:sz w:val="18"/>
          <w:szCs w:val="24"/>
        </w:rPr>
        <w:t>rely</w:t>
      </w:r>
      <w:r w:rsidRPr="009808F5">
        <w:rPr>
          <w:spacing w:val="-8"/>
          <w:sz w:val="18"/>
          <w:szCs w:val="24"/>
        </w:rPr>
        <w:t xml:space="preserve"> </w:t>
      </w:r>
      <w:r w:rsidRPr="009808F5">
        <w:rPr>
          <w:spacing w:val="-2"/>
          <w:sz w:val="18"/>
          <w:szCs w:val="24"/>
        </w:rPr>
        <w:t>more</w:t>
      </w:r>
      <w:r w:rsidRPr="009808F5">
        <w:rPr>
          <w:spacing w:val="-8"/>
          <w:sz w:val="18"/>
          <w:szCs w:val="24"/>
        </w:rPr>
        <w:t xml:space="preserve"> </w:t>
      </w:r>
      <w:r w:rsidRPr="009808F5">
        <w:rPr>
          <w:spacing w:val="-2"/>
          <w:sz w:val="18"/>
          <w:szCs w:val="24"/>
        </w:rPr>
        <w:t>on</w:t>
      </w:r>
      <w:r w:rsidRPr="009808F5">
        <w:rPr>
          <w:spacing w:val="-8"/>
          <w:sz w:val="18"/>
          <w:szCs w:val="24"/>
        </w:rPr>
        <w:t xml:space="preserve"> </w:t>
      </w:r>
      <w:r w:rsidRPr="009808F5">
        <w:rPr>
          <w:spacing w:val="-2"/>
          <w:sz w:val="18"/>
          <w:szCs w:val="24"/>
        </w:rPr>
        <w:t>total</w:t>
      </w:r>
      <w:r w:rsidRPr="009808F5">
        <w:rPr>
          <w:spacing w:val="-8"/>
          <w:sz w:val="18"/>
          <w:szCs w:val="24"/>
        </w:rPr>
        <w:t xml:space="preserve"> </w:t>
      </w:r>
      <w:r w:rsidRPr="009808F5">
        <w:rPr>
          <w:spacing w:val="-2"/>
          <w:sz w:val="18"/>
          <w:szCs w:val="24"/>
        </w:rPr>
        <w:t>debt</w:t>
      </w:r>
      <w:r w:rsidRPr="009808F5">
        <w:rPr>
          <w:spacing w:val="-8"/>
          <w:sz w:val="18"/>
          <w:szCs w:val="24"/>
        </w:rPr>
        <w:t xml:space="preserve"> </w:t>
      </w:r>
      <w:r w:rsidRPr="009808F5">
        <w:rPr>
          <w:spacing w:val="-2"/>
          <w:sz w:val="18"/>
          <w:szCs w:val="24"/>
        </w:rPr>
        <w:t>finance</w:t>
      </w:r>
      <w:r w:rsidRPr="009808F5">
        <w:rPr>
          <w:spacing w:val="40"/>
          <w:sz w:val="18"/>
          <w:szCs w:val="24"/>
        </w:rPr>
        <w:t xml:space="preserve"> </w:t>
      </w:r>
      <w:r w:rsidRPr="009808F5">
        <w:rPr>
          <w:spacing w:val="-2"/>
          <w:sz w:val="18"/>
          <w:szCs w:val="24"/>
        </w:rPr>
        <w:t>(TDF)</w:t>
      </w:r>
      <w:r w:rsidRPr="009808F5">
        <w:rPr>
          <w:spacing w:val="-5"/>
          <w:sz w:val="18"/>
          <w:szCs w:val="24"/>
        </w:rPr>
        <w:t xml:space="preserve"> </w:t>
      </w:r>
      <w:r w:rsidRPr="009808F5">
        <w:rPr>
          <w:spacing w:val="-2"/>
          <w:sz w:val="18"/>
          <w:szCs w:val="24"/>
        </w:rPr>
        <w:t>and</w:t>
      </w:r>
      <w:r w:rsidRPr="009808F5">
        <w:rPr>
          <w:spacing w:val="-4"/>
          <w:sz w:val="18"/>
          <w:szCs w:val="24"/>
        </w:rPr>
        <w:t xml:space="preserve"> </w:t>
      </w:r>
      <w:r w:rsidRPr="009808F5">
        <w:rPr>
          <w:spacing w:val="-2"/>
          <w:sz w:val="18"/>
          <w:szCs w:val="24"/>
        </w:rPr>
        <w:t>long-term</w:t>
      </w:r>
      <w:r w:rsidRPr="009808F5">
        <w:rPr>
          <w:spacing w:val="-6"/>
          <w:sz w:val="18"/>
          <w:szCs w:val="24"/>
        </w:rPr>
        <w:t xml:space="preserve"> </w:t>
      </w:r>
      <w:r w:rsidRPr="009808F5">
        <w:rPr>
          <w:spacing w:val="-2"/>
          <w:sz w:val="18"/>
          <w:szCs w:val="24"/>
        </w:rPr>
        <w:t>debt</w:t>
      </w:r>
      <w:r w:rsidRPr="009808F5">
        <w:rPr>
          <w:spacing w:val="-5"/>
          <w:sz w:val="18"/>
          <w:szCs w:val="24"/>
        </w:rPr>
        <w:t xml:space="preserve"> </w:t>
      </w:r>
      <w:r w:rsidRPr="009808F5">
        <w:rPr>
          <w:spacing w:val="-2"/>
          <w:sz w:val="18"/>
          <w:szCs w:val="24"/>
        </w:rPr>
        <w:t>finance</w:t>
      </w:r>
      <w:r w:rsidRPr="009808F5">
        <w:rPr>
          <w:spacing w:val="-4"/>
          <w:sz w:val="18"/>
          <w:szCs w:val="24"/>
        </w:rPr>
        <w:t xml:space="preserve"> </w:t>
      </w:r>
      <w:r w:rsidRPr="009808F5">
        <w:rPr>
          <w:spacing w:val="-2"/>
          <w:sz w:val="18"/>
          <w:szCs w:val="24"/>
        </w:rPr>
        <w:t>(LODF)</w:t>
      </w:r>
      <w:r w:rsidRPr="009808F5">
        <w:rPr>
          <w:spacing w:val="-5"/>
          <w:sz w:val="18"/>
          <w:szCs w:val="24"/>
        </w:rPr>
        <w:t xml:space="preserve"> </w:t>
      </w:r>
      <w:r w:rsidRPr="009808F5">
        <w:rPr>
          <w:spacing w:val="-2"/>
          <w:sz w:val="18"/>
          <w:szCs w:val="24"/>
        </w:rPr>
        <w:t>and</w:t>
      </w:r>
      <w:r w:rsidRPr="009808F5">
        <w:rPr>
          <w:spacing w:val="-5"/>
          <w:sz w:val="18"/>
          <w:szCs w:val="24"/>
        </w:rPr>
        <w:t xml:space="preserve"> </w:t>
      </w:r>
      <w:r w:rsidRPr="009808F5">
        <w:rPr>
          <w:spacing w:val="-2"/>
          <w:sz w:val="18"/>
          <w:szCs w:val="24"/>
        </w:rPr>
        <w:t>depend</w:t>
      </w:r>
      <w:r w:rsidRPr="009808F5">
        <w:rPr>
          <w:spacing w:val="-5"/>
          <w:sz w:val="18"/>
          <w:szCs w:val="24"/>
        </w:rPr>
        <w:t xml:space="preserve"> </w:t>
      </w:r>
      <w:r w:rsidRPr="009808F5">
        <w:rPr>
          <w:spacing w:val="-2"/>
          <w:sz w:val="18"/>
          <w:szCs w:val="24"/>
        </w:rPr>
        <w:t>less</w:t>
      </w:r>
      <w:r w:rsidRPr="009808F5">
        <w:rPr>
          <w:spacing w:val="-4"/>
          <w:sz w:val="18"/>
          <w:szCs w:val="24"/>
        </w:rPr>
        <w:t xml:space="preserve"> </w:t>
      </w:r>
      <w:r w:rsidRPr="009808F5">
        <w:rPr>
          <w:spacing w:val="-2"/>
          <w:sz w:val="18"/>
          <w:szCs w:val="24"/>
        </w:rPr>
        <w:t>on</w:t>
      </w:r>
      <w:r w:rsidRPr="009808F5">
        <w:rPr>
          <w:spacing w:val="-5"/>
          <w:sz w:val="18"/>
          <w:szCs w:val="24"/>
        </w:rPr>
        <w:t xml:space="preserve"> </w:t>
      </w:r>
      <w:r w:rsidRPr="009808F5">
        <w:rPr>
          <w:spacing w:val="-2"/>
          <w:sz w:val="18"/>
          <w:szCs w:val="24"/>
        </w:rPr>
        <w:t>short-term</w:t>
      </w:r>
      <w:r w:rsidRPr="009808F5">
        <w:rPr>
          <w:spacing w:val="-5"/>
          <w:sz w:val="18"/>
          <w:szCs w:val="24"/>
        </w:rPr>
        <w:t xml:space="preserve"> </w:t>
      </w:r>
      <w:r w:rsidRPr="009808F5">
        <w:rPr>
          <w:spacing w:val="-2"/>
          <w:sz w:val="18"/>
          <w:szCs w:val="24"/>
        </w:rPr>
        <w:t>debt</w:t>
      </w:r>
      <w:r w:rsidRPr="009808F5">
        <w:rPr>
          <w:spacing w:val="-5"/>
          <w:sz w:val="18"/>
          <w:szCs w:val="24"/>
        </w:rPr>
        <w:t xml:space="preserve"> </w:t>
      </w:r>
      <w:r w:rsidRPr="009808F5">
        <w:rPr>
          <w:spacing w:val="-2"/>
          <w:sz w:val="18"/>
          <w:szCs w:val="24"/>
        </w:rPr>
        <w:t>finance</w:t>
      </w:r>
      <w:r w:rsidRPr="009808F5">
        <w:rPr>
          <w:spacing w:val="-5"/>
          <w:sz w:val="18"/>
          <w:szCs w:val="24"/>
        </w:rPr>
        <w:t xml:space="preserve"> </w:t>
      </w:r>
      <w:r w:rsidRPr="009808F5">
        <w:rPr>
          <w:spacing w:val="-2"/>
          <w:sz w:val="18"/>
          <w:szCs w:val="24"/>
        </w:rPr>
        <w:t>(SHODF).</w:t>
      </w:r>
      <w:r w:rsidRPr="009808F5">
        <w:rPr>
          <w:spacing w:val="-4"/>
          <w:sz w:val="18"/>
          <w:szCs w:val="24"/>
        </w:rPr>
        <w:t xml:space="preserve"> </w:t>
      </w:r>
      <w:r w:rsidRPr="009808F5">
        <w:rPr>
          <w:spacing w:val="-2"/>
          <w:sz w:val="18"/>
          <w:szCs w:val="24"/>
        </w:rPr>
        <w:t>Furthermore,</w:t>
      </w:r>
      <w:r w:rsidRPr="009808F5">
        <w:rPr>
          <w:spacing w:val="40"/>
          <w:sz w:val="18"/>
          <w:szCs w:val="24"/>
        </w:rPr>
        <w:t xml:space="preserve"> </w:t>
      </w:r>
      <w:r w:rsidRPr="009808F5">
        <w:rPr>
          <w:sz w:val="18"/>
          <w:szCs w:val="24"/>
        </w:rPr>
        <w:t>the</w:t>
      </w:r>
      <w:r w:rsidRPr="009808F5">
        <w:rPr>
          <w:spacing w:val="-10"/>
          <w:sz w:val="18"/>
          <w:szCs w:val="24"/>
        </w:rPr>
        <w:t xml:space="preserve"> </w:t>
      </w:r>
      <w:r w:rsidRPr="009808F5">
        <w:rPr>
          <w:sz w:val="18"/>
          <w:szCs w:val="24"/>
        </w:rPr>
        <w:t>results</w:t>
      </w:r>
      <w:r w:rsidRPr="009808F5">
        <w:rPr>
          <w:spacing w:val="-10"/>
          <w:sz w:val="18"/>
          <w:szCs w:val="24"/>
        </w:rPr>
        <w:t xml:space="preserve"> </w:t>
      </w:r>
      <w:r w:rsidRPr="009808F5">
        <w:rPr>
          <w:sz w:val="18"/>
          <w:szCs w:val="24"/>
        </w:rPr>
        <w:t>indicated</w:t>
      </w:r>
      <w:r w:rsidRPr="009808F5">
        <w:rPr>
          <w:spacing w:val="-10"/>
          <w:sz w:val="18"/>
          <w:szCs w:val="24"/>
        </w:rPr>
        <w:t xml:space="preserve"> </w:t>
      </w:r>
      <w:r w:rsidRPr="009808F5">
        <w:rPr>
          <w:sz w:val="18"/>
          <w:szCs w:val="24"/>
        </w:rPr>
        <w:t>that</w:t>
      </w:r>
      <w:r w:rsidRPr="009808F5">
        <w:rPr>
          <w:spacing w:val="-10"/>
          <w:sz w:val="18"/>
          <w:szCs w:val="24"/>
        </w:rPr>
        <w:t xml:space="preserve"> </w:t>
      </w:r>
      <w:r w:rsidRPr="009808F5">
        <w:rPr>
          <w:sz w:val="18"/>
          <w:szCs w:val="24"/>
        </w:rPr>
        <w:t>foreign</w:t>
      </w:r>
      <w:r w:rsidRPr="009808F5">
        <w:rPr>
          <w:spacing w:val="-10"/>
          <w:sz w:val="18"/>
          <w:szCs w:val="24"/>
        </w:rPr>
        <w:t xml:space="preserve"> </w:t>
      </w:r>
      <w:r w:rsidRPr="009808F5">
        <w:rPr>
          <w:sz w:val="18"/>
          <w:szCs w:val="24"/>
        </w:rPr>
        <w:t>currency</w:t>
      </w:r>
      <w:r w:rsidRPr="009808F5">
        <w:rPr>
          <w:spacing w:val="-10"/>
          <w:sz w:val="18"/>
          <w:szCs w:val="24"/>
        </w:rPr>
        <w:t xml:space="preserve"> </w:t>
      </w:r>
      <w:r w:rsidRPr="009808F5">
        <w:rPr>
          <w:sz w:val="18"/>
          <w:szCs w:val="24"/>
        </w:rPr>
        <w:t>exchange</w:t>
      </w:r>
      <w:r w:rsidRPr="009808F5">
        <w:rPr>
          <w:spacing w:val="-10"/>
          <w:sz w:val="18"/>
          <w:szCs w:val="24"/>
        </w:rPr>
        <w:t xml:space="preserve"> </w:t>
      </w:r>
      <w:r w:rsidRPr="009808F5">
        <w:rPr>
          <w:sz w:val="18"/>
          <w:szCs w:val="24"/>
        </w:rPr>
        <w:t>gains</w:t>
      </w:r>
      <w:r w:rsidRPr="009808F5">
        <w:rPr>
          <w:spacing w:val="-10"/>
          <w:sz w:val="18"/>
          <w:szCs w:val="24"/>
        </w:rPr>
        <w:t xml:space="preserve"> </w:t>
      </w:r>
      <w:r w:rsidRPr="009808F5">
        <w:rPr>
          <w:sz w:val="18"/>
          <w:szCs w:val="24"/>
        </w:rPr>
        <w:t>(EXCG)</w:t>
      </w:r>
      <w:r w:rsidRPr="009808F5">
        <w:rPr>
          <w:spacing w:val="-10"/>
          <w:sz w:val="18"/>
          <w:szCs w:val="24"/>
        </w:rPr>
        <w:t xml:space="preserve"> </w:t>
      </w:r>
      <w:r w:rsidRPr="009808F5">
        <w:rPr>
          <w:sz w:val="18"/>
          <w:szCs w:val="24"/>
        </w:rPr>
        <w:t>strengthen</w:t>
      </w:r>
      <w:r w:rsidRPr="009808F5">
        <w:rPr>
          <w:spacing w:val="-10"/>
          <w:sz w:val="18"/>
          <w:szCs w:val="24"/>
        </w:rPr>
        <w:t xml:space="preserve"> </w:t>
      </w:r>
      <w:r w:rsidRPr="009808F5">
        <w:rPr>
          <w:sz w:val="18"/>
          <w:szCs w:val="24"/>
        </w:rPr>
        <w:t>the</w:t>
      </w:r>
      <w:r w:rsidRPr="009808F5">
        <w:rPr>
          <w:spacing w:val="-10"/>
          <w:sz w:val="18"/>
          <w:szCs w:val="24"/>
        </w:rPr>
        <w:t xml:space="preserve"> </w:t>
      </w:r>
      <w:r w:rsidRPr="009808F5">
        <w:rPr>
          <w:sz w:val="18"/>
          <w:szCs w:val="24"/>
        </w:rPr>
        <w:t>positive</w:t>
      </w:r>
      <w:r w:rsidRPr="009808F5">
        <w:rPr>
          <w:spacing w:val="-10"/>
          <w:sz w:val="18"/>
          <w:szCs w:val="24"/>
        </w:rPr>
        <w:t xml:space="preserve"> </w:t>
      </w:r>
      <w:r w:rsidRPr="009808F5">
        <w:rPr>
          <w:sz w:val="18"/>
          <w:szCs w:val="24"/>
        </w:rPr>
        <w:t>effect</w:t>
      </w:r>
      <w:r w:rsidRPr="009808F5">
        <w:rPr>
          <w:spacing w:val="-10"/>
          <w:sz w:val="18"/>
          <w:szCs w:val="24"/>
        </w:rPr>
        <w:t xml:space="preserve"> </w:t>
      </w:r>
      <w:r w:rsidRPr="009808F5">
        <w:rPr>
          <w:sz w:val="18"/>
          <w:szCs w:val="24"/>
        </w:rPr>
        <w:t>of</w:t>
      </w:r>
      <w:r w:rsidRPr="009808F5">
        <w:rPr>
          <w:spacing w:val="-10"/>
          <w:sz w:val="18"/>
          <w:szCs w:val="24"/>
        </w:rPr>
        <w:t xml:space="preserve"> </w:t>
      </w:r>
      <w:r w:rsidR="009808F5" w:rsidRPr="009808F5">
        <w:rPr>
          <w:sz w:val="18"/>
          <w:szCs w:val="24"/>
        </w:rPr>
        <w:t>the high</w:t>
      </w:r>
      <w:r w:rsidRPr="009808F5">
        <w:rPr>
          <w:spacing w:val="-10"/>
          <w:sz w:val="18"/>
          <w:szCs w:val="24"/>
        </w:rPr>
        <w:t xml:space="preserve"> </w:t>
      </w:r>
      <w:r w:rsidRPr="009808F5">
        <w:rPr>
          <w:sz w:val="18"/>
          <w:szCs w:val="24"/>
        </w:rPr>
        <w:t>WCE</w:t>
      </w:r>
      <w:r w:rsidRPr="009808F5">
        <w:rPr>
          <w:spacing w:val="40"/>
          <w:sz w:val="18"/>
          <w:szCs w:val="24"/>
        </w:rPr>
        <w:t xml:space="preserve"> </w:t>
      </w:r>
      <w:r w:rsidRPr="009808F5">
        <w:rPr>
          <w:sz w:val="18"/>
          <w:szCs w:val="24"/>
        </w:rPr>
        <w:t xml:space="preserve">on TDF and LODF. Conversely, foreign currency exchange losses (EXCL) </w:t>
      </w:r>
      <w:r w:rsidR="009808F5" w:rsidRPr="009808F5">
        <w:rPr>
          <w:sz w:val="18"/>
          <w:szCs w:val="24"/>
        </w:rPr>
        <w:t>have had a</w:t>
      </w:r>
      <w:r w:rsidRPr="009808F5">
        <w:rPr>
          <w:sz w:val="18"/>
          <w:szCs w:val="24"/>
        </w:rPr>
        <w:t xml:space="preserve"> positive effect.</w:t>
      </w:r>
      <w:r w:rsidRPr="009808F5">
        <w:rPr>
          <w:spacing w:val="40"/>
          <w:sz w:val="18"/>
          <w:szCs w:val="24"/>
        </w:rPr>
        <w:t xml:space="preserve"> </w:t>
      </w:r>
      <w:r w:rsidRPr="009808F5">
        <w:rPr>
          <w:spacing w:val="-2"/>
          <w:sz w:val="18"/>
          <w:szCs w:val="24"/>
        </w:rPr>
        <w:t>Furthermore,</w:t>
      </w:r>
      <w:r w:rsidRPr="009808F5">
        <w:rPr>
          <w:spacing w:val="-10"/>
          <w:sz w:val="18"/>
          <w:szCs w:val="24"/>
        </w:rPr>
        <w:t xml:space="preserve"> </w:t>
      </w:r>
      <w:r w:rsidRPr="009808F5">
        <w:rPr>
          <w:spacing w:val="-2"/>
          <w:sz w:val="18"/>
          <w:szCs w:val="24"/>
        </w:rPr>
        <w:t>EXCL</w:t>
      </w:r>
      <w:r w:rsidRPr="009808F5">
        <w:rPr>
          <w:spacing w:val="-8"/>
          <w:sz w:val="18"/>
          <w:szCs w:val="24"/>
        </w:rPr>
        <w:t xml:space="preserve"> </w:t>
      </w:r>
      <w:r w:rsidRPr="009808F5">
        <w:rPr>
          <w:spacing w:val="-2"/>
          <w:sz w:val="18"/>
          <w:szCs w:val="24"/>
        </w:rPr>
        <w:t>weakens</w:t>
      </w:r>
      <w:r w:rsidRPr="009808F5">
        <w:rPr>
          <w:spacing w:val="-8"/>
          <w:sz w:val="18"/>
          <w:szCs w:val="24"/>
        </w:rPr>
        <w:t xml:space="preserve"> </w:t>
      </w:r>
      <w:r w:rsidRPr="009808F5">
        <w:rPr>
          <w:spacing w:val="-2"/>
          <w:sz w:val="18"/>
          <w:szCs w:val="24"/>
        </w:rPr>
        <w:t>the</w:t>
      </w:r>
      <w:r w:rsidRPr="009808F5">
        <w:rPr>
          <w:spacing w:val="-8"/>
          <w:sz w:val="18"/>
          <w:szCs w:val="24"/>
        </w:rPr>
        <w:t xml:space="preserve"> </w:t>
      </w:r>
      <w:r w:rsidRPr="009808F5">
        <w:rPr>
          <w:spacing w:val="-2"/>
          <w:sz w:val="18"/>
          <w:szCs w:val="24"/>
        </w:rPr>
        <w:t>negative</w:t>
      </w:r>
      <w:r w:rsidRPr="009808F5">
        <w:rPr>
          <w:spacing w:val="-8"/>
          <w:sz w:val="18"/>
          <w:szCs w:val="24"/>
        </w:rPr>
        <w:t xml:space="preserve"> </w:t>
      </w:r>
      <w:r w:rsidRPr="009808F5">
        <w:rPr>
          <w:spacing w:val="-2"/>
          <w:sz w:val="18"/>
          <w:szCs w:val="24"/>
        </w:rPr>
        <w:t>effect</w:t>
      </w:r>
      <w:r w:rsidRPr="009808F5">
        <w:rPr>
          <w:spacing w:val="-8"/>
          <w:sz w:val="18"/>
          <w:szCs w:val="24"/>
        </w:rPr>
        <w:t xml:space="preserve"> </w:t>
      </w:r>
      <w:r w:rsidRPr="009808F5">
        <w:rPr>
          <w:spacing w:val="-2"/>
          <w:sz w:val="18"/>
          <w:szCs w:val="24"/>
        </w:rPr>
        <w:t>of</w:t>
      </w:r>
      <w:r w:rsidRPr="009808F5">
        <w:rPr>
          <w:spacing w:val="-8"/>
          <w:sz w:val="18"/>
          <w:szCs w:val="24"/>
        </w:rPr>
        <w:t xml:space="preserve"> </w:t>
      </w:r>
      <w:r w:rsidRPr="009808F5">
        <w:rPr>
          <w:spacing w:val="-2"/>
          <w:sz w:val="18"/>
          <w:szCs w:val="24"/>
        </w:rPr>
        <w:t>WCE</w:t>
      </w:r>
      <w:r w:rsidRPr="009808F5">
        <w:rPr>
          <w:spacing w:val="-8"/>
          <w:sz w:val="18"/>
          <w:szCs w:val="24"/>
        </w:rPr>
        <w:t xml:space="preserve"> </w:t>
      </w:r>
      <w:r w:rsidRPr="009808F5">
        <w:rPr>
          <w:spacing w:val="-2"/>
          <w:sz w:val="18"/>
          <w:szCs w:val="24"/>
        </w:rPr>
        <w:t>on</w:t>
      </w:r>
      <w:r w:rsidRPr="009808F5">
        <w:rPr>
          <w:spacing w:val="-8"/>
          <w:sz w:val="18"/>
          <w:szCs w:val="24"/>
        </w:rPr>
        <w:t xml:space="preserve"> </w:t>
      </w:r>
      <w:r w:rsidRPr="009808F5">
        <w:rPr>
          <w:spacing w:val="-2"/>
          <w:sz w:val="18"/>
          <w:szCs w:val="24"/>
        </w:rPr>
        <w:t>SHODF.</w:t>
      </w:r>
      <w:r w:rsidRPr="009808F5">
        <w:rPr>
          <w:spacing w:val="-8"/>
          <w:sz w:val="18"/>
          <w:szCs w:val="24"/>
        </w:rPr>
        <w:t xml:space="preserve"> </w:t>
      </w:r>
      <w:r w:rsidRPr="009808F5">
        <w:rPr>
          <w:spacing w:val="-2"/>
          <w:sz w:val="18"/>
          <w:szCs w:val="24"/>
        </w:rPr>
        <w:t>Moreover,</w:t>
      </w:r>
      <w:r w:rsidRPr="009808F5">
        <w:rPr>
          <w:spacing w:val="-8"/>
          <w:sz w:val="18"/>
          <w:szCs w:val="24"/>
        </w:rPr>
        <w:t xml:space="preserve"> </w:t>
      </w:r>
      <w:r w:rsidRPr="009808F5">
        <w:rPr>
          <w:spacing w:val="-2"/>
          <w:sz w:val="18"/>
          <w:szCs w:val="24"/>
        </w:rPr>
        <w:t>the</w:t>
      </w:r>
      <w:r w:rsidRPr="009808F5">
        <w:rPr>
          <w:spacing w:val="-8"/>
          <w:sz w:val="18"/>
          <w:szCs w:val="24"/>
        </w:rPr>
        <w:t xml:space="preserve"> </w:t>
      </w:r>
      <w:r w:rsidRPr="009808F5">
        <w:rPr>
          <w:spacing w:val="-2"/>
          <w:sz w:val="18"/>
          <w:szCs w:val="24"/>
        </w:rPr>
        <w:t>additional</w:t>
      </w:r>
      <w:r w:rsidRPr="009808F5">
        <w:rPr>
          <w:spacing w:val="-8"/>
          <w:sz w:val="18"/>
          <w:szCs w:val="24"/>
        </w:rPr>
        <w:t xml:space="preserve"> </w:t>
      </w:r>
      <w:r w:rsidRPr="009808F5">
        <w:rPr>
          <w:spacing w:val="-2"/>
          <w:sz w:val="18"/>
          <w:szCs w:val="24"/>
        </w:rPr>
        <w:t>analysis</w:t>
      </w:r>
      <w:r w:rsidRPr="009808F5">
        <w:rPr>
          <w:spacing w:val="-8"/>
          <w:sz w:val="18"/>
          <w:szCs w:val="24"/>
        </w:rPr>
        <w:t xml:space="preserve"> </w:t>
      </w:r>
      <w:r w:rsidRPr="009808F5">
        <w:rPr>
          <w:spacing w:val="-2"/>
          <w:sz w:val="18"/>
          <w:szCs w:val="24"/>
        </w:rPr>
        <w:t>yielded</w:t>
      </w:r>
      <w:r w:rsidRPr="009808F5">
        <w:rPr>
          <w:spacing w:val="40"/>
          <w:sz w:val="18"/>
          <w:szCs w:val="24"/>
        </w:rPr>
        <w:t xml:space="preserve"> </w:t>
      </w:r>
      <w:r w:rsidRPr="009808F5">
        <w:rPr>
          <w:sz w:val="18"/>
          <w:szCs w:val="24"/>
        </w:rPr>
        <w:t>evidence regarding the influence of WCE’s components on CSD.</w:t>
      </w:r>
    </w:p>
    <w:p w14:paraId="53703C7B" w14:textId="77777777" w:rsidR="00FE4F19" w:rsidRPr="009808F5" w:rsidRDefault="00000000" w:rsidP="003D3A0F">
      <w:pPr>
        <w:spacing w:before="10" w:line="276" w:lineRule="auto"/>
        <w:ind w:left="680" w:right="3"/>
        <w:jc w:val="both"/>
        <w:rPr>
          <w:sz w:val="18"/>
          <w:szCs w:val="24"/>
        </w:rPr>
      </w:pPr>
      <w:r w:rsidRPr="009808F5">
        <w:rPr>
          <w:b/>
          <w:spacing w:val="-2"/>
          <w:sz w:val="18"/>
          <w:szCs w:val="24"/>
        </w:rPr>
        <w:t>Research</w:t>
      </w:r>
      <w:r w:rsidRPr="009808F5">
        <w:rPr>
          <w:b/>
          <w:spacing w:val="-8"/>
          <w:sz w:val="18"/>
          <w:szCs w:val="24"/>
        </w:rPr>
        <w:t xml:space="preserve"> </w:t>
      </w:r>
      <w:r w:rsidRPr="009808F5">
        <w:rPr>
          <w:b/>
          <w:spacing w:val="-2"/>
          <w:sz w:val="18"/>
          <w:szCs w:val="24"/>
        </w:rPr>
        <w:t>limitations/implications</w:t>
      </w:r>
      <w:r w:rsidRPr="009808F5">
        <w:rPr>
          <w:b/>
          <w:spacing w:val="-6"/>
          <w:sz w:val="18"/>
          <w:szCs w:val="24"/>
        </w:rPr>
        <w:t xml:space="preserve"> </w:t>
      </w:r>
      <w:r w:rsidRPr="009808F5">
        <w:rPr>
          <w:spacing w:val="-2"/>
          <w:sz w:val="18"/>
          <w:szCs w:val="24"/>
        </w:rPr>
        <w:t>–</w:t>
      </w:r>
      <w:r w:rsidRPr="009808F5">
        <w:rPr>
          <w:spacing w:val="-7"/>
          <w:sz w:val="18"/>
          <w:szCs w:val="24"/>
        </w:rPr>
        <w:t xml:space="preserve"> </w:t>
      </w:r>
      <w:r w:rsidRPr="009808F5">
        <w:rPr>
          <w:spacing w:val="-2"/>
          <w:sz w:val="18"/>
          <w:szCs w:val="24"/>
        </w:rPr>
        <w:t>This</w:t>
      </w:r>
      <w:r w:rsidRPr="009808F5">
        <w:rPr>
          <w:spacing w:val="-6"/>
          <w:sz w:val="18"/>
          <w:szCs w:val="24"/>
        </w:rPr>
        <w:t xml:space="preserve"> </w:t>
      </w:r>
      <w:r w:rsidRPr="009808F5">
        <w:rPr>
          <w:spacing w:val="-2"/>
          <w:sz w:val="18"/>
          <w:szCs w:val="24"/>
        </w:rPr>
        <w:t>research</w:t>
      </w:r>
      <w:r w:rsidRPr="009808F5">
        <w:rPr>
          <w:spacing w:val="-6"/>
          <w:sz w:val="18"/>
          <w:szCs w:val="24"/>
        </w:rPr>
        <w:t xml:space="preserve"> </w:t>
      </w:r>
      <w:r w:rsidRPr="009808F5">
        <w:rPr>
          <w:spacing w:val="-2"/>
          <w:sz w:val="18"/>
          <w:szCs w:val="24"/>
        </w:rPr>
        <w:t>has</w:t>
      </w:r>
      <w:r w:rsidRPr="009808F5">
        <w:rPr>
          <w:spacing w:val="-7"/>
          <w:sz w:val="18"/>
          <w:szCs w:val="24"/>
        </w:rPr>
        <w:t xml:space="preserve"> </w:t>
      </w:r>
      <w:r w:rsidRPr="009808F5">
        <w:rPr>
          <w:spacing w:val="-2"/>
          <w:sz w:val="18"/>
          <w:szCs w:val="24"/>
        </w:rPr>
        <w:t>some</w:t>
      </w:r>
      <w:r w:rsidRPr="009808F5">
        <w:rPr>
          <w:spacing w:val="-7"/>
          <w:sz w:val="18"/>
          <w:szCs w:val="24"/>
        </w:rPr>
        <w:t xml:space="preserve"> </w:t>
      </w:r>
      <w:r w:rsidRPr="009808F5">
        <w:rPr>
          <w:spacing w:val="-2"/>
          <w:sz w:val="18"/>
          <w:szCs w:val="24"/>
        </w:rPr>
        <w:t>limitations.</w:t>
      </w:r>
      <w:r w:rsidRPr="009808F5">
        <w:rPr>
          <w:spacing w:val="-6"/>
          <w:sz w:val="18"/>
          <w:szCs w:val="24"/>
        </w:rPr>
        <w:t xml:space="preserve"> </w:t>
      </w:r>
      <w:r w:rsidRPr="009808F5">
        <w:rPr>
          <w:spacing w:val="-2"/>
          <w:sz w:val="18"/>
          <w:szCs w:val="24"/>
        </w:rPr>
        <w:t>First,</w:t>
      </w:r>
      <w:r w:rsidRPr="009808F5">
        <w:rPr>
          <w:spacing w:val="-6"/>
          <w:sz w:val="18"/>
          <w:szCs w:val="24"/>
        </w:rPr>
        <w:t xml:space="preserve"> </w:t>
      </w:r>
      <w:r w:rsidRPr="009808F5">
        <w:rPr>
          <w:spacing w:val="-2"/>
          <w:sz w:val="18"/>
          <w:szCs w:val="24"/>
        </w:rPr>
        <w:t>the</w:t>
      </w:r>
      <w:r w:rsidRPr="009808F5">
        <w:rPr>
          <w:spacing w:val="-6"/>
          <w:sz w:val="18"/>
          <w:szCs w:val="24"/>
        </w:rPr>
        <w:t xml:space="preserve"> </w:t>
      </w:r>
      <w:r w:rsidRPr="009808F5">
        <w:rPr>
          <w:spacing w:val="-2"/>
          <w:sz w:val="18"/>
          <w:szCs w:val="24"/>
        </w:rPr>
        <w:t>relatively</w:t>
      </w:r>
      <w:r w:rsidRPr="009808F5">
        <w:rPr>
          <w:spacing w:val="-7"/>
          <w:sz w:val="18"/>
          <w:szCs w:val="24"/>
        </w:rPr>
        <w:t xml:space="preserve"> </w:t>
      </w:r>
      <w:r w:rsidRPr="009808F5">
        <w:rPr>
          <w:spacing w:val="-2"/>
          <w:sz w:val="18"/>
          <w:szCs w:val="24"/>
        </w:rPr>
        <w:t>small</w:t>
      </w:r>
      <w:r w:rsidRPr="009808F5">
        <w:rPr>
          <w:spacing w:val="-7"/>
          <w:sz w:val="18"/>
          <w:szCs w:val="24"/>
        </w:rPr>
        <w:t xml:space="preserve"> </w:t>
      </w:r>
      <w:r w:rsidRPr="009808F5">
        <w:rPr>
          <w:spacing w:val="-2"/>
          <w:sz w:val="18"/>
          <w:szCs w:val="24"/>
        </w:rPr>
        <w:t>sample</w:t>
      </w:r>
      <w:r w:rsidRPr="009808F5">
        <w:rPr>
          <w:spacing w:val="-7"/>
          <w:sz w:val="18"/>
          <w:szCs w:val="24"/>
        </w:rPr>
        <w:t xml:space="preserve"> </w:t>
      </w:r>
      <w:r w:rsidRPr="009808F5">
        <w:rPr>
          <w:spacing w:val="-2"/>
          <w:sz w:val="18"/>
          <w:szCs w:val="24"/>
        </w:rPr>
        <w:t>size.</w:t>
      </w:r>
      <w:r w:rsidRPr="009808F5">
        <w:rPr>
          <w:spacing w:val="40"/>
          <w:sz w:val="18"/>
          <w:szCs w:val="24"/>
        </w:rPr>
        <w:t xml:space="preserve"> </w:t>
      </w:r>
      <w:r w:rsidRPr="009808F5">
        <w:rPr>
          <w:sz w:val="18"/>
          <w:szCs w:val="24"/>
        </w:rPr>
        <w:t>Second,</w:t>
      </w:r>
      <w:r w:rsidRPr="009808F5">
        <w:rPr>
          <w:spacing w:val="-9"/>
          <w:sz w:val="18"/>
          <w:szCs w:val="24"/>
        </w:rPr>
        <w:t xml:space="preserve"> </w:t>
      </w:r>
      <w:r w:rsidRPr="009808F5">
        <w:rPr>
          <w:sz w:val="18"/>
          <w:szCs w:val="24"/>
        </w:rPr>
        <w:t>foreign</w:t>
      </w:r>
      <w:r w:rsidRPr="009808F5">
        <w:rPr>
          <w:spacing w:val="-9"/>
          <w:sz w:val="18"/>
          <w:szCs w:val="24"/>
        </w:rPr>
        <w:t xml:space="preserve"> </w:t>
      </w:r>
      <w:r w:rsidRPr="009808F5">
        <w:rPr>
          <w:sz w:val="18"/>
          <w:szCs w:val="24"/>
        </w:rPr>
        <w:t>currency</w:t>
      </w:r>
      <w:r w:rsidRPr="009808F5">
        <w:rPr>
          <w:spacing w:val="-9"/>
          <w:sz w:val="18"/>
          <w:szCs w:val="24"/>
        </w:rPr>
        <w:t xml:space="preserve"> </w:t>
      </w:r>
      <w:r w:rsidRPr="009808F5">
        <w:rPr>
          <w:sz w:val="18"/>
          <w:szCs w:val="24"/>
        </w:rPr>
        <w:t>exchange</w:t>
      </w:r>
      <w:r w:rsidRPr="009808F5">
        <w:rPr>
          <w:spacing w:val="-9"/>
          <w:sz w:val="18"/>
          <w:szCs w:val="24"/>
        </w:rPr>
        <w:t xml:space="preserve"> </w:t>
      </w:r>
      <w:r w:rsidRPr="009808F5">
        <w:rPr>
          <w:sz w:val="18"/>
          <w:szCs w:val="24"/>
        </w:rPr>
        <w:t>gains</w:t>
      </w:r>
      <w:r w:rsidRPr="009808F5">
        <w:rPr>
          <w:spacing w:val="-9"/>
          <w:sz w:val="18"/>
          <w:szCs w:val="24"/>
        </w:rPr>
        <w:t xml:space="preserve"> </w:t>
      </w:r>
      <w:r w:rsidRPr="009808F5">
        <w:rPr>
          <w:sz w:val="18"/>
          <w:szCs w:val="24"/>
        </w:rPr>
        <w:t>or</w:t>
      </w:r>
      <w:r w:rsidRPr="009808F5">
        <w:rPr>
          <w:spacing w:val="-8"/>
          <w:sz w:val="18"/>
          <w:szCs w:val="24"/>
        </w:rPr>
        <w:t xml:space="preserve"> </w:t>
      </w:r>
      <w:r w:rsidRPr="009808F5">
        <w:rPr>
          <w:sz w:val="18"/>
          <w:szCs w:val="24"/>
        </w:rPr>
        <w:t>losses</w:t>
      </w:r>
      <w:r w:rsidRPr="009808F5">
        <w:rPr>
          <w:spacing w:val="-9"/>
          <w:sz w:val="18"/>
          <w:szCs w:val="24"/>
        </w:rPr>
        <w:t xml:space="preserve"> </w:t>
      </w:r>
      <w:r w:rsidRPr="009808F5">
        <w:rPr>
          <w:sz w:val="18"/>
          <w:szCs w:val="24"/>
        </w:rPr>
        <w:t>under</w:t>
      </w:r>
      <w:r w:rsidRPr="009808F5">
        <w:rPr>
          <w:spacing w:val="-8"/>
          <w:sz w:val="18"/>
          <w:szCs w:val="24"/>
        </w:rPr>
        <w:t xml:space="preserve"> </w:t>
      </w:r>
      <w:r w:rsidRPr="009808F5">
        <w:rPr>
          <w:sz w:val="18"/>
          <w:szCs w:val="24"/>
        </w:rPr>
        <w:t>IAS</w:t>
      </w:r>
      <w:r w:rsidRPr="009808F5">
        <w:rPr>
          <w:spacing w:val="-9"/>
          <w:sz w:val="18"/>
          <w:szCs w:val="24"/>
        </w:rPr>
        <w:t xml:space="preserve"> </w:t>
      </w:r>
      <w:r w:rsidRPr="009808F5">
        <w:rPr>
          <w:sz w:val="18"/>
          <w:szCs w:val="24"/>
        </w:rPr>
        <w:t>21</w:t>
      </w:r>
      <w:r w:rsidRPr="009808F5">
        <w:rPr>
          <w:spacing w:val="-9"/>
          <w:sz w:val="18"/>
          <w:szCs w:val="24"/>
        </w:rPr>
        <w:t xml:space="preserve"> </w:t>
      </w:r>
      <w:r w:rsidRPr="009808F5">
        <w:rPr>
          <w:sz w:val="18"/>
          <w:szCs w:val="24"/>
        </w:rPr>
        <w:t>may</w:t>
      </w:r>
      <w:r w:rsidRPr="009808F5">
        <w:rPr>
          <w:spacing w:val="-9"/>
          <w:sz w:val="18"/>
          <w:szCs w:val="24"/>
        </w:rPr>
        <w:t xml:space="preserve"> </w:t>
      </w:r>
      <w:r w:rsidRPr="009808F5">
        <w:rPr>
          <w:sz w:val="18"/>
          <w:szCs w:val="24"/>
        </w:rPr>
        <w:t>not</w:t>
      </w:r>
      <w:r w:rsidRPr="009808F5">
        <w:rPr>
          <w:spacing w:val="-9"/>
          <w:sz w:val="18"/>
          <w:szCs w:val="24"/>
        </w:rPr>
        <w:t xml:space="preserve"> </w:t>
      </w:r>
      <w:r w:rsidRPr="009808F5">
        <w:rPr>
          <w:sz w:val="18"/>
          <w:szCs w:val="24"/>
        </w:rPr>
        <w:t>fully</w:t>
      </w:r>
      <w:r w:rsidRPr="009808F5">
        <w:rPr>
          <w:spacing w:val="-9"/>
          <w:sz w:val="18"/>
          <w:szCs w:val="24"/>
        </w:rPr>
        <w:t xml:space="preserve"> </w:t>
      </w:r>
      <w:r w:rsidRPr="009808F5">
        <w:rPr>
          <w:sz w:val="18"/>
          <w:szCs w:val="24"/>
        </w:rPr>
        <w:t>capture</w:t>
      </w:r>
      <w:r w:rsidRPr="009808F5">
        <w:rPr>
          <w:spacing w:val="-10"/>
          <w:sz w:val="18"/>
          <w:szCs w:val="24"/>
        </w:rPr>
        <w:t xml:space="preserve"> </w:t>
      </w:r>
      <w:r w:rsidRPr="009808F5">
        <w:rPr>
          <w:sz w:val="18"/>
          <w:szCs w:val="24"/>
        </w:rPr>
        <w:t>all</w:t>
      </w:r>
      <w:r w:rsidRPr="009808F5">
        <w:rPr>
          <w:spacing w:val="-8"/>
          <w:sz w:val="18"/>
          <w:szCs w:val="24"/>
        </w:rPr>
        <w:t xml:space="preserve"> </w:t>
      </w:r>
      <w:r w:rsidRPr="009808F5">
        <w:rPr>
          <w:sz w:val="18"/>
          <w:szCs w:val="24"/>
        </w:rPr>
        <w:t>aspects</w:t>
      </w:r>
      <w:r w:rsidRPr="009808F5">
        <w:rPr>
          <w:spacing w:val="-9"/>
          <w:sz w:val="18"/>
          <w:szCs w:val="24"/>
        </w:rPr>
        <w:t xml:space="preserve"> </w:t>
      </w:r>
      <w:r w:rsidRPr="009808F5">
        <w:rPr>
          <w:sz w:val="18"/>
          <w:szCs w:val="24"/>
        </w:rPr>
        <w:t>of</w:t>
      </w:r>
      <w:r w:rsidRPr="009808F5">
        <w:rPr>
          <w:spacing w:val="-9"/>
          <w:sz w:val="18"/>
          <w:szCs w:val="24"/>
        </w:rPr>
        <w:t xml:space="preserve"> </w:t>
      </w:r>
      <w:r w:rsidRPr="009808F5">
        <w:rPr>
          <w:sz w:val="18"/>
          <w:szCs w:val="24"/>
        </w:rPr>
        <w:t>currency</w:t>
      </w:r>
      <w:r w:rsidRPr="009808F5">
        <w:rPr>
          <w:spacing w:val="40"/>
          <w:sz w:val="18"/>
          <w:szCs w:val="24"/>
        </w:rPr>
        <w:t xml:space="preserve"> </w:t>
      </w:r>
      <w:r w:rsidRPr="009808F5">
        <w:rPr>
          <w:sz w:val="18"/>
          <w:szCs w:val="24"/>
        </w:rPr>
        <w:t>risk exposure.</w:t>
      </w:r>
    </w:p>
    <w:p w14:paraId="13CD1068" w14:textId="77777777" w:rsidR="00FE4F19" w:rsidRPr="009808F5" w:rsidRDefault="00000000" w:rsidP="003D3A0F">
      <w:pPr>
        <w:spacing w:before="11" w:line="276" w:lineRule="auto"/>
        <w:ind w:left="680" w:right="3"/>
        <w:jc w:val="both"/>
        <w:rPr>
          <w:sz w:val="18"/>
          <w:szCs w:val="24"/>
        </w:rPr>
      </w:pPr>
      <w:r w:rsidRPr="009808F5">
        <w:rPr>
          <w:b/>
          <w:sz w:val="18"/>
          <w:szCs w:val="24"/>
        </w:rPr>
        <w:t xml:space="preserve">Practical implications </w:t>
      </w:r>
      <w:r w:rsidRPr="009808F5">
        <w:rPr>
          <w:sz w:val="18"/>
          <w:szCs w:val="24"/>
        </w:rPr>
        <w:t>– This research provides valuable insights for firms operating in emerging markets</w:t>
      </w:r>
      <w:r w:rsidRPr="009808F5">
        <w:rPr>
          <w:spacing w:val="40"/>
          <w:sz w:val="18"/>
          <w:szCs w:val="24"/>
        </w:rPr>
        <w:t xml:space="preserve"> </w:t>
      </w:r>
      <w:r w:rsidRPr="009808F5">
        <w:rPr>
          <w:spacing w:val="-2"/>
          <w:sz w:val="18"/>
          <w:szCs w:val="24"/>
        </w:rPr>
        <w:t>which face unique challenges related to financing, liquidity and foreign currency exposure. Also, it contributes</w:t>
      </w:r>
      <w:r w:rsidRPr="009808F5">
        <w:rPr>
          <w:spacing w:val="40"/>
          <w:sz w:val="18"/>
          <w:szCs w:val="24"/>
        </w:rPr>
        <w:t xml:space="preserve"> </w:t>
      </w:r>
      <w:r w:rsidRPr="009808F5">
        <w:rPr>
          <w:spacing w:val="-2"/>
          <w:sz w:val="18"/>
          <w:szCs w:val="24"/>
        </w:rPr>
        <w:t>to the</w:t>
      </w:r>
      <w:r w:rsidRPr="009808F5">
        <w:rPr>
          <w:spacing w:val="-3"/>
          <w:sz w:val="18"/>
          <w:szCs w:val="24"/>
        </w:rPr>
        <w:t xml:space="preserve"> </w:t>
      </w:r>
      <w:r w:rsidRPr="009808F5">
        <w:rPr>
          <w:spacing w:val="-2"/>
          <w:sz w:val="18"/>
          <w:szCs w:val="24"/>
        </w:rPr>
        <w:t>development</w:t>
      </w:r>
      <w:r w:rsidRPr="009808F5">
        <w:rPr>
          <w:spacing w:val="-3"/>
          <w:sz w:val="18"/>
          <w:szCs w:val="24"/>
        </w:rPr>
        <w:t xml:space="preserve"> </w:t>
      </w:r>
      <w:r w:rsidRPr="009808F5">
        <w:rPr>
          <w:spacing w:val="-2"/>
          <w:sz w:val="18"/>
          <w:szCs w:val="24"/>
        </w:rPr>
        <w:t>of more</w:t>
      </w:r>
      <w:r w:rsidRPr="009808F5">
        <w:rPr>
          <w:spacing w:val="-3"/>
          <w:sz w:val="18"/>
          <w:szCs w:val="24"/>
        </w:rPr>
        <w:t xml:space="preserve"> </w:t>
      </w:r>
      <w:r w:rsidRPr="009808F5">
        <w:rPr>
          <w:spacing w:val="-2"/>
          <w:sz w:val="18"/>
          <w:szCs w:val="24"/>
        </w:rPr>
        <w:t>efficient</w:t>
      </w:r>
      <w:r w:rsidRPr="009808F5">
        <w:rPr>
          <w:spacing w:val="-3"/>
          <w:sz w:val="18"/>
          <w:szCs w:val="24"/>
        </w:rPr>
        <w:t xml:space="preserve"> </w:t>
      </w:r>
      <w:r w:rsidRPr="009808F5">
        <w:rPr>
          <w:spacing w:val="-2"/>
          <w:sz w:val="18"/>
          <w:szCs w:val="24"/>
        </w:rPr>
        <w:t>and</w:t>
      </w:r>
      <w:r w:rsidRPr="009808F5">
        <w:rPr>
          <w:spacing w:val="-3"/>
          <w:sz w:val="18"/>
          <w:szCs w:val="24"/>
        </w:rPr>
        <w:t xml:space="preserve"> </w:t>
      </w:r>
      <w:r w:rsidRPr="009808F5">
        <w:rPr>
          <w:spacing w:val="-2"/>
          <w:sz w:val="18"/>
          <w:szCs w:val="24"/>
        </w:rPr>
        <w:t>sustainable financial</w:t>
      </w:r>
      <w:r w:rsidRPr="009808F5">
        <w:rPr>
          <w:spacing w:val="-3"/>
          <w:sz w:val="18"/>
          <w:szCs w:val="24"/>
        </w:rPr>
        <w:t xml:space="preserve"> </w:t>
      </w:r>
      <w:r w:rsidRPr="009808F5">
        <w:rPr>
          <w:spacing w:val="-2"/>
          <w:sz w:val="18"/>
          <w:szCs w:val="24"/>
        </w:rPr>
        <w:t>markets in emerging economies. Furthermore, it</w:t>
      </w:r>
      <w:r w:rsidRPr="009808F5">
        <w:rPr>
          <w:spacing w:val="40"/>
          <w:sz w:val="18"/>
          <w:szCs w:val="24"/>
        </w:rPr>
        <w:t xml:space="preserve"> </w:t>
      </w:r>
      <w:r w:rsidRPr="009808F5">
        <w:rPr>
          <w:sz w:val="18"/>
          <w:szCs w:val="24"/>
        </w:rPr>
        <w:t>offers insights for policymakers and regulators in emerging markets regarding the implications of IFRS</w:t>
      </w:r>
      <w:r w:rsidRPr="009808F5">
        <w:rPr>
          <w:spacing w:val="40"/>
          <w:sz w:val="18"/>
          <w:szCs w:val="24"/>
        </w:rPr>
        <w:t xml:space="preserve"> </w:t>
      </w:r>
      <w:r w:rsidRPr="009808F5">
        <w:rPr>
          <w:sz w:val="18"/>
          <w:szCs w:val="24"/>
        </w:rPr>
        <w:t>adoption, specifically IAS 21.</w:t>
      </w:r>
    </w:p>
    <w:p w14:paraId="3CFB1177" w14:textId="77777777" w:rsidR="00FE4F19" w:rsidRPr="009808F5" w:rsidRDefault="00000000" w:rsidP="003D3A0F">
      <w:pPr>
        <w:spacing w:before="10" w:line="276" w:lineRule="auto"/>
        <w:ind w:left="680" w:right="2"/>
        <w:jc w:val="both"/>
        <w:rPr>
          <w:sz w:val="18"/>
          <w:szCs w:val="24"/>
        </w:rPr>
      </w:pPr>
      <w:r w:rsidRPr="009808F5">
        <w:rPr>
          <w:b/>
          <w:spacing w:val="-2"/>
          <w:sz w:val="18"/>
          <w:szCs w:val="24"/>
        </w:rPr>
        <w:t>Originality/value</w:t>
      </w:r>
      <w:r w:rsidRPr="009808F5">
        <w:rPr>
          <w:b/>
          <w:spacing w:val="-6"/>
          <w:sz w:val="18"/>
          <w:szCs w:val="24"/>
        </w:rPr>
        <w:t xml:space="preserve"> </w:t>
      </w:r>
      <w:r w:rsidRPr="009808F5">
        <w:rPr>
          <w:spacing w:val="-2"/>
          <w:sz w:val="18"/>
          <w:szCs w:val="24"/>
        </w:rPr>
        <w:t>–</w:t>
      </w:r>
      <w:r w:rsidRPr="009808F5">
        <w:rPr>
          <w:spacing w:val="-6"/>
          <w:sz w:val="18"/>
          <w:szCs w:val="24"/>
        </w:rPr>
        <w:t xml:space="preserve"> </w:t>
      </w:r>
      <w:r w:rsidRPr="009808F5">
        <w:rPr>
          <w:spacing w:val="-2"/>
          <w:sz w:val="18"/>
          <w:szCs w:val="24"/>
        </w:rPr>
        <w:t>This</w:t>
      </w:r>
      <w:r w:rsidRPr="009808F5">
        <w:rPr>
          <w:spacing w:val="-6"/>
          <w:sz w:val="18"/>
          <w:szCs w:val="24"/>
        </w:rPr>
        <w:t xml:space="preserve"> </w:t>
      </w:r>
      <w:r w:rsidRPr="009808F5">
        <w:rPr>
          <w:spacing w:val="-2"/>
          <w:sz w:val="18"/>
          <w:szCs w:val="24"/>
        </w:rPr>
        <w:t>research</w:t>
      </w:r>
      <w:r w:rsidRPr="009808F5">
        <w:rPr>
          <w:spacing w:val="-6"/>
          <w:sz w:val="18"/>
          <w:szCs w:val="24"/>
        </w:rPr>
        <w:t xml:space="preserve"> </w:t>
      </w:r>
      <w:r w:rsidRPr="009808F5">
        <w:rPr>
          <w:spacing w:val="-2"/>
          <w:sz w:val="18"/>
          <w:szCs w:val="24"/>
        </w:rPr>
        <w:t>contributes</w:t>
      </w:r>
      <w:r w:rsidRPr="009808F5">
        <w:rPr>
          <w:spacing w:val="-6"/>
          <w:sz w:val="18"/>
          <w:szCs w:val="24"/>
        </w:rPr>
        <w:t xml:space="preserve"> </w:t>
      </w:r>
      <w:r w:rsidRPr="009808F5">
        <w:rPr>
          <w:spacing w:val="-2"/>
          <w:sz w:val="18"/>
          <w:szCs w:val="24"/>
        </w:rPr>
        <w:t>to</w:t>
      </w:r>
      <w:r w:rsidRPr="009808F5">
        <w:rPr>
          <w:spacing w:val="-7"/>
          <w:sz w:val="18"/>
          <w:szCs w:val="24"/>
        </w:rPr>
        <w:t xml:space="preserve"> </w:t>
      </w:r>
      <w:r w:rsidRPr="009808F5">
        <w:rPr>
          <w:spacing w:val="-2"/>
          <w:sz w:val="18"/>
          <w:szCs w:val="24"/>
        </w:rPr>
        <w:t>the</w:t>
      </w:r>
      <w:r w:rsidRPr="009808F5">
        <w:rPr>
          <w:spacing w:val="-5"/>
          <w:sz w:val="18"/>
          <w:szCs w:val="24"/>
        </w:rPr>
        <w:t xml:space="preserve"> </w:t>
      </w:r>
      <w:r w:rsidRPr="009808F5">
        <w:rPr>
          <w:spacing w:val="-2"/>
          <w:sz w:val="18"/>
          <w:szCs w:val="24"/>
        </w:rPr>
        <w:t>limited</w:t>
      </w:r>
      <w:r w:rsidRPr="009808F5">
        <w:rPr>
          <w:spacing w:val="-6"/>
          <w:sz w:val="18"/>
          <w:szCs w:val="24"/>
        </w:rPr>
        <w:t xml:space="preserve"> </w:t>
      </w:r>
      <w:r w:rsidRPr="009808F5">
        <w:rPr>
          <w:spacing w:val="-2"/>
          <w:sz w:val="18"/>
          <w:szCs w:val="24"/>
        </w:rPr>
        <w:t>existing</w:t>
      </w:r>
      <w:r w:rsidRPr="009808F5">
        <w:rPr>
          <w:spacing w:val="-6"/>
          <w:sz w:val="18"/>
          <w:szCs w:val="24"/>
        </w:rPr>
        <w:t xml:space="preserve"> </w:t>
      </w:r>
      <w:r w:rsidRPr="009808F5">
        <w:rPr>
          <w:spacing w:val="-2"/>
          <w:sz w:val="18"/>
          <w:szCs w:val="24"/>
        </w:rPr>
        <w:t>literature</w:t>
      </w:r>
      <w:r w:rsidRPr="009808F5">
        <w:rPr>
          <w:spacing w:val="-6"/>
          <w:sz w:val="18"/>
          <w:szCs w:val="24"/>
        </w:rPr>
        <w:t xml:space="preserve"> </w:t>
      </w:r>
      <w:r w:rsidRPr="009808F5">
        <w:rPr>
          <w:spacing w:val="-2"/>
          <w:sz w:val="18"/>
          <w:szCs w:val="24"/>
        </w:rPr>
        <w:t>that</w:t>
      </w:r>
      <w:r w:rsidRPr="009808F5">
        <w:rPr>
          <w:spacing w:val="-7"/>
          <w:sz w:val="18"/>
          <w:szCs w:val="24"/>
        </w:rPr>
        <w:t xml:space="preserve"> </w:t>
      </w:r>
      <w:r w:rsidRPr="009808F5">
        <w:rPr>
          <w:spacing w:val="-2"/>
          <w:sz w:val="18"/>
          <w:szCs w:val="24"/>
        </w:rPr>
        <w:t>has</w:t>
      </w:r>
      <w:r w:rsidRPr="009808F5">
        <w:rPr>
          <w:spacing w:val="-6"/>
          <w:sz w:val="18"/>
          <w:szCs w:val="24"/>
        </w:rPr>
        <w:t xml:space="preserve"> </w:t>
      </w:r>
      <w:r w:rsidRPr="009808F5">
        <w:rPr>
          <w:spacing w:val="-2"/>
          <w:sz w:val="18"/>
          <w:szCs w:val="24"/>
        </w:rPr>
        <w:t>explored</w:t>
      </w:r>
      <w:r w:rsidRPr="009808F5">
        <w:rPr>
          <w:spacing w:val="-6"/>
          <w:sz w:val="18"/>
          <w:szCs w:val="24"/>
        </w:rPr>
        <w:t xml:space="preserve"> </w:t>
      </w:r>
      <w:r w:rsidRPr="009808F5">
        <w:rPr>
          <w:spacing w:val="-2"/>
          <w:sz w:val="18"/>
          <w:szCs w:val="24"/>
        </w:rPr>
        <w:t>the</w:t>
      </w:r>
      <w:r w:rsidRPr="009808F5">
        <w:rPr>
          <w:spacing w:val="-6"/>
          <w:sz w:val="18"/>
          <w:szCs w:val="24"/>
        </w:rPr>
        <w:t xml:space="preserve"> </w:t>
      </w:r>
      <w:r w:rsidRPr="009808F5">
        <w:rPr>
          <w:spacing w:val="-2"/>
          <w:sz w:val="18"/>
          <w:szCs w:val="24"/>
        </w:rPr>
        <w:t>influence</w:t>
      </w:r>
      <w:r w:rsidRPr="009808F5">
        <w:rPr>
          <w:spacing w:val="-5"/>
          <w:sz w:val="18"/>
          <w:szCs w:val="24"/>
        </w:rPr>
        <w:t xml:space="preserve"> </w:t>
      </w:r>
      <w:r w:rsidRPr="009808F5">
        <w:rPr>
          <w:spacing w:val="-2"/>
          <w:sz w:val="18"/>
          <w:szCs w:val="24"/>
        </w:rPr>
        <w:t>of</w:t>
      </w:r>
      <w:r w:rsidRPr="009808F5">
        <w:rPr>
          <w:spacing w:val="40"/>
          <w:sz w:val="18"/>
          <w:szCs w:val="24"/>
        </w:rPr>
        <w:t xml:space="preserve"> </w:t>
      </w:r>
      <w:r w:rsidRPr="009808F5">
        <w:rPr>
          <w:sz w:val="18"/>
          <w:szCs w:val="24"/>
        </w:rPr>
        <w:t>WCE</w:t>
      </w:r>
      <w:r w:rsidRPr="009808F5">
        <w:rPr>
          <w:spacing w:val="-1"/>
          <w:sz w:val="18"/>
          <w:szCs w:val="24"/>
        </w:rPr>
        <w:t xml:space="preserve"> </w:t>
      </w:r>
      <w:r w:rsidRPr="009808F5">
        <w:rPr>
          <w:sz w:val="18"/>
          <w:szCs w:val="24"/>
        </w:rPr>
        <w:t>on</w:t>
      </w:r>
      <w:r w:rsidRPr="009808F5">
        <w:rPr>
          <w:spacing w:val="-2"/>
          <w:sz w:val="18"/>
          <w:szCs w:val="24"/>
        </w:rPr>
        <w:t xml:space="preserve"> </w:t>
      </w:r>
      <w:r w:rsidRPr="009808F5">
        <w:rPr>
          <w:sz w:val="18"/>
          <w:szCs w:val="24"/>
        </w:rPr>
        <w:t>CSD</w:t>
      </w:r>
      <w:r w:rsidRPr="009808F5">
        <w:rPr>
          <w:spacing w:val="-1"/>
          <w:sz w:val="18"/>
          <w:szCs w:val="24"/>
        </w:rPr>
        <w:t xml:space="preserve"> </w:t>
      </w:r>
      <w:r w:rsidRPr="009808F5">
        <w:rPr>
          <w:sz w:val="18"/>
          <w:szCs w:val="24"/>
        </w:rPr>
        <w:t>in developed</w:t>
      </w:r>
      <w:r w:rsidRPr="009808F5">
        <w:rPr>
          <w:spacing w:val="-1"/>
          <w:sz w:val="18"/>
          <w:szCs w:val="24"/>
        </w:rPr>
        <w:t xml:space="preserve"> </w:t>
      </w:r>
      <w:r w:rsidRPr="009808F5">
        <w:rPr>
          <w:sz w:val="18"/>
          <w:szCs w:val="24"/>
        </w:rPr>
        <w:t>economies.</w:t>
      </w:r>
      <w:r w:rsidRPr="009808F5">
        <w:rPr>
          <w:spacing w:val="-1"/>
          <w:sz w:val="18"/>
          <w:szCs w:val="24"/>
        </w:rPr>
        <w:t xml:space="preserve"> </w:t>
      </w:r>
      <w:r w:rsidRPr="009808F5">
        <w:rPr>
          <w:sz w:val="18"/>
          <w:szCs w:val="24"/>
        </w:rPr>
        <w:t>Additionally,</w:t>
      </w:r>
      <w:r w:rsidRPr="009808F5">
        <w:rPr>
          <w:spacing w:val="-1"/>
          <w:sz w:val="18"/>
          <w:szCs w:val="24"/>
        </w:rPr>
        <w:t xml:space="preserve"> </w:t>
      </w:r>
      <w:r w:rsidRPr="009808F5">
        <w:rPr>
          <w:sz w:val="18"/>
          <w:szCs w:val="24"/>
        </w:rPr>
        <w:t>it expands</w:t>
      </w:r>
      <w:r w:rsidRPr="009808F5">
        <w:rPr>
          <w:spacing w:val="-2"/>
          <w:sz w:val="18"/>
          <w:szCs w:val="24"/>
        </w:rPr>
        <w:t xml:space="preserve"> </w:t>
      </w:r>
      <w:r w:rsidRPr="009808F5">
        <w:rPr>
          <w:sz w:val="18"/>
          <w:szCs w:val="24"/>
        </w:rPr>
        <w:t>the</w:t>
      </w:r>
      <w:r w:rsidRPr="009808F5">
        <w:rPr>
          <w:spacing w:val="-1"/>
          <w:sz w:val="18"/>
          <w:szCs w:val="24"/>
        </w:rPr>
        <w:t xml:space="preserve"> </w:t>
      </w:r>
      <w:r w:rsidRPr="009808F5">
        <w:rPr>
          <w:sz w:val="18"/>
          <w:szCs w:val="24"/>
        </w:rPr>
        <w:t>body</w:t>
      </w:r>
      <w:r w:rsidRPr="009808F5">
        <w:rPr>
          <w:spacing w:val="-1"/>
          <w:sz w:val="18"/>
          <w:szCs w:val="24"/>
        </w:rPr>
        <w:t xml:space="preserve"> </w:t>
      </w:r>
      <w:r w:rsidRPr="009808F5">
        <w:rPr>
          <w:sz w:val="18"/>
          <w:szCs w:val="24"/>
        </w:rPr>
        <w:t>of</w:t>
      </w:r>
      <w:r w:rsidRPr="009808F5">
        <w:rPr>
          <w:spacing w:val="-1"/>
          <w:sz w:val="18"/>
          <w:szCs w:val="24"/>
        </w:rPr>
        <w:t xml:space="preserve"> </w:t>
      </w:r>
      <w:r w:rsidRPr="009808F5">
        <w:rPr>
          <w:sz w:val="18"/>
          <w:szCs w:val="24"/>
        </w:rPr>
        <w:t>knowledge</w:t>
      </w:r>
      <w:r w:rsidRPr="009808F5">
        <w:rPr>
          <w:spacing w:val="-1"/>
          <w:sz w:val="18"/>
          <w:szCs w:val="24"/>
        </w:rPr>
        <w:t xml:space="preserve"> </w:t>
      </w:r>
      <w:r w:rsidRPr="009808F5">
        <w:rPr>
          <w:sz w:val="18"/>
          <w:szCs w:val="24"/>
        </w:rPr>
        <w:t>concerning</w:t>
      </w:r>
      <w:r w:rsidRPr="009808F5">
        <w:rPr>
          <w:spacing w:val="-1"/>
          <w:sz w:val="18"/>
          <w:szCs w:val="24"/>
        </w:rPr>
        <w:t xml:space="preserve"> </w:t>
      </w:r>
      <w:r w:rsidRPr="009808F5">
        <w:rPr>
          <w:sz w:val="18"/>
          <w:szCs w:val="24"/>
        </w:rPr>
        <w:t>CSD</w:t>
      </w:r>
      <w:r w:rsidRPr="009808F5">
        <w:rPr>
          <w:spacing w:val="-1"/>
          <w:sz w:val="18"/>
          <w:szCs w:val="24"/>
        </w:rPr>
        <w:t xml:space="preserve"> </w:t>
      </w:r>
      <w:r w:rsidRPr="009808F5">
        <w:rPr>
          <w:sz w:val="18"/>
          <w:szCs w:val="24"/>
        </w:rPr>
        <w:t>in</w:t>
      </w:r>
      <w:r w:rsidRPr="009808F5">
        <w:rPr>
          <w:spacing w:val="40"/>
          <w:sz w:val="18"/>
          <w:szCs w:val="24"/>
        </w:rPr>
        <w:t xml:space="preserve"> </w:t>
      </w:r>
      <w:r w:rsidRPr="009808F5">
        <w:rPr>
          <w:spacing w:val="-2"/>
          <w:sz w:val="18"/>
          <w:szCs w:val="24"/>
        </w:rPr>
        <w:t>emerging</w:t>
      </w:r>
      <w:r w:rsidRPr="009808F5">
        <w:rPr>
          <w:spacing w:val="-8"/>
          <w:sz w:val="18"/>
          <w:szCs w:val="24"/>
        </w:rPr>
        <w:t xml:space="preserve"> </w:t>
      </w:r>
      <w:r w:rsidRPr="009808F5">
        <w:rPr>
          <w:spacing w:val="-2"/>
          <w:sz w:val="18"/>
          <w:szCs w:val="24"/>
        </w:rPr>
        <w:t>markets,</w:t>
      </w:r>
      <w:r w:rsidRPr="009808F5">
        <w:rPr>
          <w:spacing w:val="-6"/>
          <w:sz w:val="18"/>
          <w:szCs w:val="24"/>
        </w:rPr>
        <w:t xml:space="preserve"> </w:t>
      </w:r>
      <w:r w:rsidRPr="009808F5">
        <w:rPr>
          <w:spacing w:val="-2"/>
          <w:sz w:val="18"/>
          <w:szCs w:val="24"/>
        </w:rPr>
        <w:t>as</w:t>
      </w:r>
      <w:r w:rsidRPr="009808F5">
        <w:rPr>
          <w:spacing w:val="-5"/>
          <w:sz w:val="18"/>
          <w:szCs w:val="24"/>
        </w:rPr>
        <w:t xml:space="preserve"> </w:t>
      </w:r>
      <w:r w:rsidRPr="009808F5">
        <w:rPr>
          <w:spacing w:val="-2"/>
          <w:sz w:val="18"/>
          <w:szCs w:val="24"/>
        </w:rPr>
        <w:t>the</w:t>
      </w:r>
      <w:r w:rsidRPr="009808F5">
        <w:rPr>
          <w:spacing w:val="-6"/>
          <w:sz w:val="18"/>
          <w:szCs w:val="24"/>
        </w:rPr>
        <w:t xml:space="preserve"> </w:t>
      </w:r>
      <w:r w:rsidRPr="009808F5">
        <w:rPr>
          <w:spacing w:val="-2"/>
          <w:sz w:val="18"/>
          <w:szCs w:val="24"/>
        </w:rPr>
        <w:t>investigation</w:t>
      </w:r>
      <w:r w:rsidRPr="009808F5">
        <w:rPr>
          <w:spacing w:val="-7"/>
          <w:sz w:val="18"/>
          <w:szCs w:val="24"/>
        </w:rPr>
        <w:t xml:space="preserve"> </w:t>
      </w:r>
      <w:r w:rsidRPr="009808F5">
        <w:rPr>
          <w:spacing w:val="-2"/>
          <w:sz w:val="18"/>
          <w:szCs w:val="24"/>
        </w:rPr>
        <w:t>of</w:t>
      </w:r>
      <w:r w:rsidRPr="009808F5">
        <w:rPr>
          <w:spacing w:val="-5"/>
          <w:sz w:val="18"/>
          <w:szCs w:val="24"/>
        </w:rPr>
        <w:t xml:space="preserve"> </w:t>
      </w:r>
      <w:r w:rsidRPr="009808F5">
        <w:rPr>
          <w:spacing w:val="-2"/>
          <w:sz w:val="18"/>
          <w:szCs w:val="24"/>
        </w:rPr>
        <w:t>the</w:t>
      </w:r>
      <w:r w:rsidRPr="009808F5">
        <w:rPr>
          <w:spacing w:val="-6"/>
          <w:sz w:val="18"/>
          <w:szCs w:val="24"/>
        </w:rPr>
        <w:t xml:space="preserve"> </w:t>
      </w:r>
      <w:r w:rsidRPr="009808F5">
        <w:rPr>
          <w:spacing w:val="-2"/>
          <w:sz w:val="18"/>
          <w:szCs w:val="24"/>
        </w:rPr>
        <w:t>relationship</w:t>
      </w:r>
      <w:r w:rsidRPr="009808F5">
        <w:rPr>
          <w:spacing w:val="-6"/>
          <w:sz w:val="18"/>
          <w:szCs w:val="24"/>
        </w:rPr>
        <w:t xml:space="preserve"> </w:t>
      </w:r>
      <w:r w:rsidRPr="009808F5">
        <w:rPr>
          <w:spacing w:val="-2"/>
          <w:sz w:val="18"/>
          <w:szCs w:val="24"/>
        </w:rPr>
        <w:t>between</w:t>
      </w:r>
      <w:r w:rsidRPr="009808F5">
        <w:rPr>
          <w:spacing w:val="-6"/>
          <w:sz w:val="18"/>
          <w:szCs w:val="24"/>
        </w:rPr>
        <w:t xml:space="preserve"> </w:t>
      </w:r>
      <w:r w:rsidRPr="009808F5">
        <w:rPr>
          <w:spacing w:val="-2"/>
          <w:sz w:val="18"/>
          <w:szCs w:val="24"/>
        </w:rPr>
        <w:t>WCE</w:t>
      </w:r>
      <w:r w:rsidRPr="009808F5">
        <w:rPr>
          <w:spacing w:val="-7"/>
          <w:sz w:val="18"/>
          <w:szCs w:val="24"/>
        </w:rPr>
        <w:t xml:space="preserve"> </w:t>
      </w:r>
      <w:r w:rsidRPr="009808F5">
        <w:rPr>
          <w:spacing w:val="-2"/>
          <w:sz w:val="18"/>
          <w:szCs w:val="24"/>
        </w:rPr>
        <w:t>and</w:t>
      </w:r>
      <w:r w:rsidRPr="009808F5">
        <w:rPr>
          <w:spacing w:val="-5"/>
          <w:sz w:val="18"/>
          <w:szCs w:val="24"/>
        </w:rPr>
        <w:t xml:space="preserve"> </w:t>
      </w:r>
      <w:r w:rsidRPr="009808F5">
        <w:rPr>
          <w:spacing w:val="-2"/>
          <w:sz w:val="18"/>
          <w:szCs w:val="24"/>
        </w:rPr>
        <w:t>CSD</w:t>
      </w:r>
      <w:r w:rsidRPr="009808F5">
        <w:rPr>
          <w:spacing w:val="-6"/>
          <w:sz w:val="18"/>
          <w:szCs w:val="24"/>
        </w:rPr>
        <w:t xml:space="preserve"> </w:t>
      </w:r>
      <w:r w:rsidRPr="009808F5">
        <w:rPr>
          <w:spacing w:val="-2"/>
          <w:sz w:val="18"/>
          <w:szCs w:val="24"/>
        </w:rPr>
        <w:t>remains</w:t>
      </w:r>
      <w:r w:rsidRPr="009808F5">
        <w:rPr>
          <w:spacing w:val="-7"/>
          <w:sz w:val="18"/>
          <w:szCs w:val="24"/>
        </w:rPr>
        <w:t xml:space="preserve"> </w:t>
      </w:r>
      <w:r w:rsidRPr="009808F5">
        <w:rPr>
          <w:spacing w:val="-2"/>
          <w:sz w:val="18"/>
          <w:szCs w:val="24"/>
        </w:rPr>
        <w:t>an</w:t>
      </w:r>
      <w:r w:rsidRPr="009808F5">
        <w:rPr>
          <w:spacing w:val="-6"/>
          <w:sz w:val="18"/>
          <w:szCs w:val="24"/>
        </w:rPr>
        <w:t xml:space="preserve"> </w:t>
      </w:r>
      <w:r w:rsidRPr="009808F5">
        <w:rPr>
          <w:spacing w:val="-2"/>
          <w:sz w:val="18"/>
          <w:szCs w:val="24"/>
        </w:rPr>
        <w:t>under-researched</w:t>
      </w:r>
      <w:r w:rsidRPr="009808F5">
        <w:rPr>
          <w:spacing w:val="40"/>
          <w:sz w:val="18"/>
          <w:szCs w:val="24"/>
        </w:rPr>
        <w:t xml:space="preserve"> </w:t>
      </w:r>
      <w:r w:rsidRPr="009808F5">
        <w:rPr>
          <w:sz w:val="18"/>
          <w:szCs w:val="24"/>
        </w:rPr>
        <w:t>area. Moreover, this research empirically analyzes the moderating impact of foreign currency exchange</w:t>
      </w:r>
      <w:r w:rsidRPr="009808F5">
        <w:rPr>
          <w:spacing w:val="80"/>
          <w:sz w:val="18"/>
          <w:szCs w:val="24"/>
        </w:rPr>
        <w:t xml:space="preserve"> </w:t>
      </w:r>
      <w:r w:rsidRPr="009808F5">
        <w:rPr>
          <w:sz w:val="18"/>
          <w:szCs w:val="24"/>
        </w:rPr>
        <w:t>risk exposure under IAS 21 on the relationship between WCE and CSD, which has not been previously</w:t>
      </w:r>
      <w:r w:rsidRPr="009808F5">
        <w:rPr>
          <w:spacing w:val="40"/>
          <w:sz w:val="18"/>
          <w:szCs w:val="24"/>
        </w:rPr>
        <w:t xml:space="preserve"> </w:t>
      </w:r>
      <w:r w:rsidRPr="009808F5">
        <w:rPr>
          <w:spacing w:val="-2"/>
          <w:sz w:val="18"/>
          <w:szCs w:val="24"/>
        </w:rPr>
        <w:t>examined.</w:t>
      </w:r>
    </w:p>
    <w:p w14:paraId="06D9D81A" w14:textId="3FA265B7" w:rsidR="00FE4F19" w:rsidRPr="009808F5" w:rsidRDefault="00000000" w:rsidP="003D3A0F">
      <w:pPr>
        <w:spacing w:before="43" w:line="276" w:lineRule="auto"/>
        <w:ind w:left="680" w:right="44"/>
        <w:jc w:val="both"/>
        <w:rPr>
          <w:sz w:val="18"/>
          <w:szCs w:val="24"/>
        </w:rPr>
      </w:pPr>
      <w:r w:rsidRPr="009808F5">
        <w:rPr>
          <w:b/>
          <w:spacing w:val="-2"/>
          <w:sz w:val="18"/>
          <w:szCs w:val="24"/>
        </w:rPr>
        <w:t xml:space="preserve">Keywords </w:t>
      </w:r>
      <w:r w:rsidRPr="009808F5">
        <w:rPr>
          <w:spacing w:val="-2"/>
          <w:sz w:val="18"/>
          <w:szCs w:val="24"/>
        </w:rPr>
        <w:t xml:space="preserve">Working capital efficiency, Capital structure decisions, </w:t>
      </w:r>
      <w:r w:rsidR="009808F5" w:rsidRPr="009808F5">
        <w:rPr>
          <w:spacing w:val="-2"/>
          <w:sz w:val="18"/>
          <w:szCs w:val="24"/>
        </w:rPr>
        <w:t>foreign</w:t>
      </w:r>
      <w:r w:rsidRPr="009808F5">
        <w:rPr>
          <w:spacing w:val="-2"/>
          <w:sz w:val="18"/>
          <w:szCs w:val="24"/>
        </w:rPr>
        <w:t xml:space="preserve"> currency exchange risk exposure,</w:t>
      </w:r>
      <w:r w:rsidRPr="009808F5">
        <w:rPr>
          <w:spacing w:val="40"/>
          <w:sz w:val="18"/>
          <w:szCs w:val="24"/>
        </w:rPr>
        <w:t xml:space="preserve"> </w:t>
      </w:r>
      <w:r w:rsidRPr="009808F5">
        <w:rPr>
          <w:spacing w:val="-2"/>
          <w:sz w:val="18"/>
          <w:szCs w:val="24"/>
        </w:rPr>
        <w:t>Egypt</w:t>
      </w:r>
    </w:p>
    <w:p w14:paraId="6E441710" w14:textId="77777777" w:rsidR="00FE4F19" w:rsidRPr="009808F5" w:rsidRDefault="00000000" w:rsidP="003D3A0F">
      <w:pPr>
        <w:spacing w:before="11" w:line="276" w:lineRule="auto"/>
        <w:ind w:left="680"/>
        <w:jc w:val="both"/>
        <w:rPr>
          <w:sz w:val="18"/>
          <w:szCs w:val="24"/>
        </w:rPr>
      </w:pPr>
      <w:r w:rsidRPr="009808F5">
        <w:rPr>
          <w:b/>
          <w:sz w:val="18"/>
          <w:szCs w:val="24"/>
        </w:rPr>
        <w:t>Paper</w:t>
      </w:r>
      <w:r w:rsidRPr="009808F5">
        <w:rPr>
          <w:b/>
          <w:spacing w:val="-9"/>
          <w:sz w:val="18"/>
          <w:szCs w:val="24"/>
        </w:rPr>
        <w:t xml:space="preserve"> </w:t>
      </w:r>
      <w:r w:rsidRPr="009808F5">
        <w:rPr>
          <w:b/>
          <w:sz w:val="18"/>
          <w:szCs w:val="24"/>
        </w:rPr>
        <w:t>type</w:t>
      </w:r>
      <w:r w:rsidRPr="009808F5">
        <w:rPr>
          <w:b/>
          <w:spacing w:val="-8"/>
          <w:sz w:val="18"/>
          <w:szCs w:val="24"/>
        </w:rPr>
        <w:t xml:space="preserve"> </w:t>
      </w:r>
      <w:r w:rsidRPr="009808F5">
        <w:rPr>
          <w:sz w:val="18"/>
          <w:szCs w:val="24"/>
        </w:rPr>
        <w:t>Research</w:t>
      </w:r>
      <w:r w:rsidRPr="009808F5">
        <w:rPr>
          <w:spacing w:val="-9"/>
          <w:sz w:val="18"/>
          <w:szCs w:val="24"/>
        </w:rPr>
        <w:t xml:space="preserve"> </w:t>
      </w:r>
      <w:r w:rsidRPr="009808F5">
        <w:rPr>
          <w:spacing w:val="-2"/>
          <w:sz w:val="18"/>
          <w:szCs w:val="24"/>
        </w:rPr>
        <w:t>paper</w:t>
      </w:r>
    </w:p>
    <w:p w14:paraId="4535B4CD" w14:textId="77777777" w:rsidR="00FE4F19" w:rsidRPr="009808F5" w:rsidRDefault="00FE4F19" w:rsidP="003D3A0F">
      <w:pPr>
        <w:pStyle w:val="BodyText"/>
        <w:spacing w:line="276" w:lineRule="auto"/>
        <w:rPr>
          <w:sz w:val="16"/>
        </w:rPr>
      </w:pPr>
    </w:p>
    <w:p w14:paraId="3865FD35" w14:textId="77777777" w:rsidR="00FE4F19" w:rsidRPr="009808F5" w:rsidRDefault="00FE4F19">
      <w:pPr>
        <w:pStyle w:val="BodyText"/>
        <w:spacing w:before="152"/>
        <w:rPr>
          <w:sz w:val="16"/>
        </w:rPr>
      </w:pPr>
    </w:p>
    <w:p w14:paraId="3BAFA0D6" w14:textId="77777777" w:rsidR="00FE4F19" w:rsidRPr="009808F5" w:rsidRDefault="00000000">
      <w:pPr>
        <w:pStyle w:val="Heading2"/>
        <w:numPr>
          <w:ilvl w:val="0"/>
          <w:numId w:val="2"/>
        </w:numPr>
        <w:tabs>
          <w:tab w:val="left" w:pos="868"/>
        </w:tabs>
        <w:spacing w:before="1"/>
        <w:ind w:left="868" w:hanging="188"/>
        <w:jc w:val="both"/>
      </w:pPr>
      <w:bookmarkStart w:id="0" w:name="Introduction"/>
      <w:bookmarkEnd w:id="0"/>
      <w:r w:rsidRPr="009808F5">
        <w:rPr>
          <w:spacing w:val="-2"/>
        </w:rPr>
        <w:t>Introduction</w:t>
      </w:r>
    </w:p>
    <w:p w14:paraId="5BBA0FA0" w14:textId="77777777" w:rsidR="00FE4F19" w:rsidRPr="009808F5" w:rsidRDefault="00000000">
      <w:pPr>
        <w:pStyle w:val="BodyText"/>
        <w:spacing w:before="2" w:line="230" w:lineRule="auto"/>
        <w:ind w:left="680"/>
        <w:jc w:val="both"/>
      </w:pPr>
      <w:r w:rsidRPr="009808F5">
        <w:rPr>
          <w:spacing w:val="-2"/>
        </w:rPr>
        <w:t>Capital</w:t>
      </w:r>
      <w:r w:rsidRPr="009808F5">
        <w:rPr>
          <w:spacing w:val="-10"/>
        </w:rPr>
        <w:t xml:space="preserve"> </w:t>
      </w:r>
      <w:r w:rsidRPr="009808F5">
        <w:rPr>
          <w:spacing w:val="-2"/>
        </w:rPr>
        <w:t>structure</w:t>
      </w:r>
      <w:r w:rsidRPr="009808F5">
        <w:rPr>
          <w:spacing w:val="-10"/>
        </w:rPr>
        <w:t xml:space="preserve"> </w:t>
      </w:r>
      <w:r w:rsidRPr="009808F5">
        <w:rPr>
          <w:spacing w:val="-2"/>
        </w:rPr>
        <w:t>decisions</w:t>
      </w:r>
      <w:r w:rsidRPr="009808F5">
        <w:rPr>
          <w:spacing w:val="-10"/>
        </w:rPr>
        <w:t xml:space="preserve"> </w:t>
      </w:r>
      <w:r w:rsidRPr="009808F5">
        <w:rPr>
          <w:spacing w:val="-2"/>
        </w:rPr>
        <w:t>(CSD)</w:t>
      </w:r>
      <w:r w:rsidRPr="009808F5">
        <w:rPr>
          <w:spacing w:val="-10"/>
        </w:rPr>
        <w:t xml:space="preserve"> </w:t>
      </w:r>
      <w:r w:rsidRPr="009808F5">
        <w:rPr>
          <w:spacing w:val="-2"/>
        </w:rPr>
        <w:t>are</w:t>
      </w:r>
      <w:r w:rsidRPr="009808F5">
        <w:rPr>
          <w:spacing w:val="-10"/>
        </w:rPr>
        <w:t xml:space="preserve"> </w:t>
      </w:r>
      <w:r w:rsidRPr="009808F5">
        <w:rPr>
          <w:spacing w:val="-2"/>
        </w:rPr>
        <w:t>crucial</w:t>
      </w:r>
      <w:r w:rsidRPr="009808F5">
        <w:rPr>
          <w:spacing w:val="-10"/>
        </w:rPr>
        <w:t xml:space="preserve"> </w:t>
      </w:r>
      <w:r w:rsidRPr="009808F5">
        <w:rPr>
          <w:spacing w:val="-2"/>
        </w:rPr>
        <w:t>and</w:t>
      </w:r>
      <w:r w:rsidRPr="009808F5">
        <w:rPr>
          <w:spacing w:val="-10"/>
        </w:rPr>
        <w:t xml:space="preserve"> </w:t>
      </w:r>
      <w:r w:rsidRPr="009808F5">
        <w:rPr>
          <w:spacing w:val="-2"/>
        </w:rPr>
        <w:t>ongoing</w:t>
      </w:r>
      <w:r w:rsidRPr="009808F5">
        <w:rPr>
          <w:spacing w:val="-9"/>
        </w:rPr>
        <w:t xml:space="preserve"> </w:t>
      </w:r>
      <w:r w:rsidRPr="009808F5">
        <w:rPr>
          <w:spacing w:val="-2"/>
        </w:rPr>
        <w:t>issues</w:t>
      </w:r>
      <w:r w:rsidRPr="009808F5">
        <w:rPr>
          <w:spacing w:val="-10"/>
        </w:rPr>
        <w:t xml:space="preserve"> </w:t>
      </w:r>
      <w:r w:rsidRPr="009808F5">
        <w:rPr>
          <w:spacing w:val="-2"/>
        </w:rPr>
        <w:t>in</w:t>
      </w:r>
      <w:r w:rsidRPr="009808F5">
        <w:rPr>
          <w:spacing w:val="-10"/>
        </w:rPr>
        <w:t xml:space="preserve"> </w:t>
      </w:r>
      <w:r w:rsidRPr="009808F5">
        <w:rPr>
          <w:spacing w:val="-2"/>
        </w:rPr>
        <w:t>corporate</w:t>
      </w:r>
      <w:r w:rsidRPr="009808F5">
        <w:rPr>
          <w:spacing w:val="-10"/>
        </w:rPr>
        <w:t xml:space="preserve"> </w:t>
      </w:r>
      <w:r w:rsidRPr="009808F5">
        <w:rPr>
          <w:spacing w:val="-2"/>
        </w:rPr>
        <w:t>finance</w:t>
      </w:r>
      <w:r w:rsidRPr="009808F5">
        <w:rPr>
          <w:spacing w:val="-10"/>
        </w:rPr>
        <w:t xml:space="preserve"> </w:t>
      </w:r>
      <w:r w:rsidRPr="009808F5">
        <w:rPr>
          <w:spacing w:val="-2"/>
        </w:rPr>
        <w:t>(</w:t>
      </w:r>
      <w:hyperlink w:anchor="_bookmark74" w:history="1">
        <w:r w:rsidR="00FE4F19" w:rsidRPr="009808F5">
          <w:rPr>
            <w:spacing w:val="-2"/>
          </w:rPr>
          <w:t>Prakash</w:t>
        </w:r>
      </w:hyperlink>
      <w:r w:rsidRPr="009808F5">
        <w:rPr>
          <w:spacing w:val="-2"/>
        </w:rPr>
        <w:t xml:space="preserve"> </w:t>
      </w:r>
      <w:hyperlink w:anchor="_bookmark74" w:history="1">
        <w:r w:rsidR="00FE4F19" w:rsidRPr="009808F5">
          <w:rPr>
            <w:i/>
          </w:rPr>
          <w:t>et al</w:t>
        </w:r>
        <w:r w:rsidR="00FE4F19" w:rsidRPr="009808F5">
          <w:t>., 2023</w:t>
        </w:r>
      </w:hyperlink>
      <w:r w:rsidRPr="009808F5">
        <w:t xml:space="preserve">; </w:t>
      </w:r>
      <w:hyperlink w:anchor="_bookmark21" w:history="1">
        <w:r w:rsidR="00FE4F19" w:rsidRPr="009808F5">
          <w:t>Botta, 2024</w:t>
        </w:r>
      </w:hyperlink>
      <w:r w:rsidRPr="009808F5">
        <w:t xml:space="preserve">). Determining the optimal mix of debt and equity is a strategic </w:t>
      </w:r>
      <w:r w:rsidRPr="009808F5">
        <w:rPr>
          <w:spacing w:val="-2"/>
        </w:rPr>
        <w:t>decision</w:t>
      </w:r>
      <w:r w:rsidRPr="009808F5">
        <w:rPr>
          <w:spacing w:val="-8"/>
        </w:rPr>
        <w:t xml:space="preserve"> </w:t>
      </w:r>
      <w:r w:rsidRPr="009808F5">
        <w:rPr>
          <w:spacing w:val="-2"/>
        </w:rPr>
        <w:t>that</w:t>
      </w:r>
      <w:r w:rsidRPr="009808F5">
        <w:rPr>
          <w:spacing w:val="-7"/>
        </w:rPr>
        <w:t xml:space="preserve"> </w:t>
      </w:r>
      <w:r w:rsidRPr="009808F5">
        <w:rPr>
          <w:spacing w:val="-2"/>
        </w:rPr>
        <w:t>influences</w:t>
      </w:r>
      <w:r w:rsidRPr="009808F5">
        <w:rPr>
          <w:spacing w:val="-7"/>
        </w:rPr>
        <w:t xml:space="preserve"> </w:t>
      </w:r>
      <w:r w:rsidRPr="009808F5">
        <w:rPr>
          <w:spacing w:val="-2"/>
        </w:rPr>
        <w:t>the</w:t>
      </w:r>
      <w:r w:rsidRPr="009808F5">
        <w:rPr>
          <w:spacing w:val="-8"/>
        </w:rPr>
        <w:t xml:space="preserve"> </w:t>
      </w:r>
      <w:r w:rsidRPr="009808F5">
        <w:rPr>
          <w:spacing w:val="-2"/>
        </w:rPr>
        <w:t>firms’</w:t>
      </w:r>
      <w:r w:rsidRPr="009808F5">
        <w:rPr>
          <w:spacing w:val="-7"/>
        </w:rPr>
        <w:t xml:space="preserve"> </w:t>
      </w:r>
      <w:r w:rsidRPr="009808F5">
        <w:rPr>
          <w:spacing w:val="-2"/>
        </w:rPr>
        <w:t>risk</w:t>
      </w:r>
      <w:r w:rsidRPr="009808F5">
        <w:rPr>
          <w:spacing w:val="-7"/>
        </w:rPr>
        <w:t xml:space="preserve"> </w:t>
      </w:r>
      <w:r w:rsidRPr="009808F5">
        <w:rPr>
          <w:spacing w:val="-2"/>
        </w:rPr>
        <w:t>and</w:t>
      </w:r>
      <w:r w:rsidRPr="009808F5">
        <w:rPr>
          <w:spacing w:val="-8"/>
        </w:rPr>
        <w:t xml:space="preserve"> </w:t>
      </w:r>
      <w:r w:rsidRPr="009808F5">
        <w:rPr>
          <w:spacing w:val="-2"/>
        </w:rPr>
        <w:t>value</w:t>
      </w:r>
      <w:r w:rsidRPr="009808F5">
        <w:rPr>
          <w:spacing w:val="-8"/>
        </w:rPr>
        <w:t xml:space="preserve"> </w:t>
      </w:r>
      <w:r w:rsidRPr="009808F5">
        <w:rPr>
          <w:spacing w:val="-2"/>
        </w:rPr>
        <w:t>(</w:t>
      </w:r>
      <w:hyperlink w:anchor="_bookmark66" w:history="1">
        <w:r w:rsidR="00FE4F19" w:rsidRPr="009808F5">
          <w:rPr>
            <w:spacing w:val="-2"/>
          </w:rPr>
          <w:t>Modigliani</w:t>
        </w:r>
        <w:r w:rsidR="00FE4F19" w:rsidRPr="009808F5">
          <w:rPr>
            <w:spacing w:val="-8"/>
          </w:rPr>
          <w:t xml:space="preserve"> </w:t>
        </w:r>
        <w:r w:rsidR="00FE4F19" w:rsidRPr="009808F5">
          <w:rPr>
            <w:spacing w:val="-2"/>
          </w:rPr>
          <w:t>and</w:t>
        </w:r>
        <w:r w:rsidR="00FE4F19" w:rsidRPr="009808F5">
          <w:rPr>
            <w:spacing w:val="-8"/>
          </w:rPr>
          <w:t xml:space="preserve"> </w:t>
        </w:r>
        <w:r w:rsidR="00FE4F19" w:rsidRPr="009808F5">
          <w:rPr>
            <w:spacing w:val="-2"/>
          </w:rPr>
          <w:t>Miller,</w:t>
        </w:r>
        <w:r w:rsidR="00FE4F19" w:rsidRPr="009808F5">
          <w:rPr>
            <w:spacing w:val="-8"/>
          </w:rPr>
          <w:t xml:space="preserve"> </w:t>
        </w:r>
        <w:r w:rsidR="00FE4F19" w:rsidRPr="009808F5">
          <w:rPr>
            <w:spacing w:val="-2"/>
          </w:rPr>
          <w:t>1963</w:t>
        </w:r>
      </w:hyperlink>
      <w:r w:rsidRPr="009808F5">
        <w:rPr>
          <w:spacing w:val="-2"/>
        </w:rPr>
        <w:t>;</w:t>
      </w:r>
      <w:r w:rsidRPr="009808F5">
        <w:rPr>
          <w:spacing w:val="-7"/>
        </w:rPr>
        <w:t xml:space="preserve"> </w:t>
      </w:r>
      <w:hyperlink w:anchor="_bookmark60" w:history="1">
        <w:r w:rsidR="00FE4F19" w:rsidRPr="009808F5">
          <w:rPr>
            <w:spacing w:val="-2"/>
          </w:rPr>
          <w:t>Miller,</w:t>
        </w:r>
        <w:r w:rsidR="00FE4F19" w:rsidRPr="009808F5">
          <w:rPr>
            <w:spacing w:val="-7"/>
          </w:rPr>
          <w:t xml:space="preserve"> </w:t>
        </w:r>
        <w:r w:rsidR="00FE4F19" w:rsidRPr="009808F5">
          <w:rPr>
            <w:spacing w:val="-2"/>
          </w:rPr>
          <w:t>1977</w:t>
        </w:r>
      </w:hyperlink>
      <w:r w:rsidRPr="009808F5">
        <w:rPr>
          <w:spacing w:val="-2"/>
        </w:rPr>
        <w:t xml:space="preserve">). </w:t>
      </w:r>
      <w:r w:rsidRPr="009808F5">
        <w:t>Firms operating in developing economies face distinctive challenges including macroeconomic risk, limited access to capital resources, poor corporate management and considerable</w:t>
      </w:r>
      <w:r w:rsidRPr="009808F5">
        <w:rPr>
          <w:spacing w:val="-6"/>
        </w:rPr>
        <w:t xml:space="preserve"> </w:t>
      </w:r>
      <w:r w:rsidRPr="009808F5">
        <w:t>agency</w:t>
      </w:r>
      <w:r w:rsidRPr="009808F5">
        <w:rPr>
          <w:spacing w:val="-7"/>
        </w:rPr>
        <w:t xml:space="preserve"> </w:t>
      </w:r>
      <w:r w:rsidRPr="009808F5">
        <w:t>costs</w:t>
      </w:r>
      <w:r w:rsidRPr="009808F5">
        <w:rPr>
          <w:spacing w:val="-5"/>
        </w:rPr>
        <w:t xml:space="preserve"> </w:t>
      </w:r>
      <w:r w:rsidRPr="009808F5">
        <w:t>(</w:t>
      </w:r>
      <w:hyperlink w:anchor="_bookmark72" w:history="1">
        <w:r w:rsidR="00FE4F19" w:rsidRPr="009808F5">
          <w:t>Nazarova</w:t>
        </w:r>
        <w:r w:rsidR="00FE4F19" w:rsidRPr="009808F5">
          <w:rPr>
            <w:spacing w:val="-6"/>
          </w:rPr>
          <w:t xml:space="preserve"> </w:t>
        </w:r>
        <w:r w:rsidR="00FE4F19" w:rsidRPr="009808F5">
          <w:t>and</w:t>
        </w:r>
        <w:r w:rsidR="00FE4F19" w:rsidRPr="009808F5">
          <w:rPr>
            <w:spacing w:val="-7"/>
          </w:rPr>
          <w:t xml:space="preserve"> </w:t>
        </w:r>
        <w:proofErr w:type="spellStart"/>
        <w:r w:rsidR="00FE4F19" w:rsidRPr="009808F5">
          <w:t>Budchenko</w:t>
        </w:r>
        <w:proofErr w:type="spellEnd"/>
        <w:r w:rsidR="00FE4F19" w:rsidRPr="009808F5">
          <w:t>,</w:t>
        </w:r>
        <w:r w:rsidR="00FE4F19" w:rsidRPr="009808F5">
          <w:rPr>
            <w:spacing w:val="-5"/>
          </w:rPr>
          <w:t xml:space="preserve"> </w:t>
        </w:r>
        <w:r w:rsidR="00FE4F19" w:rsidRPr="009808F5">
          <w:t>2020</w:t>
        </w:r>
      </w:hyperlink>
      <w:r w:rsidRPr="009808F5">
        <w:t>).</w:t>
      </w:r>
      <w:r w:rsidRPr="009808F5">
        <w:rPr>
          <w:spacing w:val="-7"/>
        </w:rPr>
        <w:t xml:space="preserve"> </w:t>
      </w:r>
      <w:r w:rsidRPr="009808F5">
        <w:t>These</w:t>
      </w:r>
      <w:r w:rsidRPr="009808F5">
        <w:rPr>
          <w:spacing w:val="-6"/>
        </w:rPr>
        <w:t xml:space="preserve"> </w:t>
      </w:r>
      <w:r w:rsidRPr="009808F5">
        <w:t>challenges</w:t>
      </w:r>
      <w:r w:rsidRPr="009808F5">
        <w:rPr>
          <w:spacing w:val="-6"/>
        </w:rPr>
        <w:t xml:space="preserve"> </w:t>
      </w:r>
      <w:r w:rsidRPr="009808F5">
        <w:t>increase</w:t>
      </w:r>
      <w:r w:rsidRPr="009808F5">
        <w:rPr>
          <w:spacing w:val="-7"/>
        </w:rPr>
        <w:t xml:space="preserve"> </w:t>
      </w:r>
      <w:r w:rsidRPr="009808F5">
        <w:rPr>
          <w:spacing w:val="-5"/>
        </w:rPr>
        <w:t>the</w:t>
      </w:r>
    </w:p>
    <w:p w14:paraId="3EF50C7F" w14:textId="34B84570" w:rsidR="00FE4F19" w:rsidRPr="009808F5" w:rsidRDefault="00000000" w:rsidP="0067098C">
      <w:pPr>
        <w:spacing w:before="165" w:line="208" w:lineRule="auto"/>
        <w:ind w:left="621" w:right="112" w:hanging="388"/>
        <w:jc w:val="right"/>
        <w:rPr>
          <w:sz w:val="12"/>
        </w:rPr>
      </w:pPr>
      <w:r w:rsidRPr="009808F5">
        <w:br w:type="column"/>
      </w:r>
    </w:p>
    <w:p w14:paraId="59ED2F4A" w14:textId="77777777" w:rsidR="00FE4F19" w:rsidRPr="009808F5" w:rsidRDefault="00FE4F19">
      <w:pPr>
        <w:spacing w:line="134" w:lineRule="exact"/>
        <w:jc w:val="right"/>
        <w:rPr>
          <w:sz w:val="12"/>
        </w:rPr>
        <w:sectPr w:rsidR="00FE4F19" w:rsidRPr="009808F5">
          <w:type w:val="continuous"/>
          <w:pgSz w:w="9870" w:h="13610"/>
          <w:pgMar w:top="360" w:right="283" w:bottom="280" w:left="283" w:header="720" w:footer="720" w:gutter="0"/>
          <w:cols w:num="2" w:space="720" w:equalWidth="0">
            <w:col w:w="7603" w:space="40"/>
            <w:col w:w="1661"/>
          </w:cols>
        </w:sectPr>
      </w:pPr>
    </w:p>
    <w:p w14:paraId="7B3C0AD6" w14:textId="77777777" w:rsidR="00FE4F19" w:rsidRPr="009808F5" w:rsidRDefault="00FE4F19">
      <w:pPr>
        <w:pStyle w:val="BodyText"/>
        <w:spacing w:before="11"/>
        <w:rPr>
          <w:sz w:val="20"/>
        </w:rPr>
      </w:pPr>
    </w:p>
    <w:p w14:paraId="36DB59D1" w14:textId="4583E08C" w:rsidR="00FE4F19" w:rsidRPr="009808F5" w:rsidRDefault="00FE4F19" w:rsidP="003D3A0F">
      <w:pPr>
        <w:pStyle w:val="BodyText"/>
        <w:spacing w:line="20" w:lineRule="exact"/>
        <w:ind w:left="680"/>
        <w:rPr>
          <w:sz w:val="2"/>
        </w:rPr>
        <w:sectPr w:rsidR="00FE4F19" w:rsidRPr="009808F5">
          <w:type w:val="continuous"/>
          <w:pgSz w:w="9870" w:h="13610"/>
          <w:pgMar w:top="360" w:right="283" w:bottom="280" w:left="283" w:header="720" w:footer="720" w:gutter="0"/>
          <w:cols w:space="720"/>
        </w:sectPr>
      </w:pPr>
    </w:p>
    <w:p w14:paraId="1811795A" w14:textId="0EF8116A" w:rsidR="00FE4F19" w:rsidRPr="009808F5" w:rsidRDefault="00FE4F19" w:rsidP="003D3A0F">
      <w:pPr>
        <w:spacing w:before="11" w:line="232" w:lineRule="auto"/>
        <w:jc w:val="both"/>
        <w:rPr>
          <w:sz w:val="17"/>
        </w:rPr>
      </w:pPr>
    </w:p>
    <w:p w14:paraId="7AB5C784" w14:textId="77777777" w:rsidR="00FE4F19" w:rsidRPr="009808F5" w:rsidRDefault="00FE4F19">
      <w:pPr>
        <w:spacing w:line="254" w:lineRule="auto"/>
        <w:jc w:val="right"/>
        <w:rPr>
          <w:sz w:val="9"/>
        </w:rPr>
        <w:sectPr w:rsidR="00FE4F19" w:rsidRPr="009808F5">
          <w:type w:val="continuous"/>
          <w:pgSz w:w="9870" w:h="13610"/>
          <w:pgMar w:top="360" w:right="283" w:bottom="280" w:left="283" w:header="720" w:footer="720" w:gutter="0"/>
          <w:cols w:num="2" w:space="720" w:equalWidth="0">
            <w:col w:w="7597" w:space="40"/>
            <w:col w:w="1667"/>
          </w:cols>
        </w:sectPr>
      </w:pPr>
    </w:p>
    <w:p w14:paraId="2AB401A0" w14:textId="77777777" w:rsidR="00FE4F19" w:rsidRPr="009808F5" w:rsidRDefault="00FE4F19">
      <w:pPr>
        <w:pStyle w:val="BodyText"/>
        <w:spacing w:before="9"/>
        <w:rPr>
          <w:sz w:val="14"/>
        </w:rPr>
      </w:pPr>
    </w:p>
    <w:p w14:paraId="56AF158A" w14:textId="77777777" w:rsidR="00FE4F19" w:rsidRPr="009808F5" w:rsidRDefault="00FE4F19">
      <w:pPr>
        <w:pStyle w:val="BodyText"/>
        <w:rPr>
          <w:sz w:val="14"/>
        </w:rPr>
        <w:sectPr w:rsidR="00FE4F19" w:rsidRPr="009808F5">
          <w:headerReference w:type="even" r:id="rId8"/>
          <w:headerReference w:type="default" r:id="rId9"/>
          <w:pgSz w:w="9870" w:h="13610"/>
          <w:pgMar w:top="1100" w:right="283" w:bottom="280" w:left="283" w:header="906" w:footer="0" w:gutter="0"/>
          <w:cols w:space="720"/>
        </w:sectPr>
      </w:pPr>
    </w:p>
    <w:p w14:paraId="4235C5A8" w14:textId="46AF86C8" w:rsidR="00FE4F19" w:rsidRPr="009808F5" w:rsidRDefault="00FE4F19">
      <w:pPr>
        <w:pStyle w:val="Heading1"/>
        <w:spacing w:line="129" w:lineRule="exact"/>
      </w:pPr>
    </w:p>
    <w:p w14:paraId="23EC9B9E" w14:textId="77777777" w:rsidR="00FE4F19" w:rsidRPr="009808F5" w:rsidRDefault="00000000">
      <w:pPr>
        <w:pStyle w:val="BodyText"/>
        <w:spacing w:before="111" w:line="230" w:lineRule="auto"/>
        <w:ind w:left="113" w:right="678"/>
        <w:jc w:val="both"/>
      </w:pPr>
      <w:r w:rsidRPr="009808F5">
        <w:br w:type="column"/>
      </w:r>
      <w:r w:rsidRPr="009808F5">
        <w:t xml:space="preserve">importance of considering factors that affect CSD. Examining these factors in emerging </w:t>
      </w:r>
      <w:r w:rsidRPr="009808F5">
        <w:rPr>
          <w:spacing w:val="-2"/>
        </w:rPr>
        <w:t xml:space="preserve">markets is crucial for understanding the distinct opportunities and risks encountered by firms </w:t>
      </w:r>
      <w:r w:rsidRPr="009808F5">
        <w:t xml:space="preserve">in these markets. In this regard, </w:t>
      </w:r>
      <w:hyperlink w:anchor="_bookmark39" w:history="1">
        <w:proofErr w:type="spellStart"/>
        <w:r w:rsidR="00FE4F19" w:rsidRPr="009808F5">
          <w:t>Eldomiaty</w:t>
        </w:r>
        <w:proofErr w:type="spellEnd"/>
        <w:r w:rsidR="00FE4F19" w:rsidRPr="009808F5">
          <w:t xml:space="preserve"> (2008)</w:t>
        </w:r>
      </w:hyperlink>
      <w:r w:rsidRPr="009808F5">
        <w:t xml:space="preserve"> highlights the increasing significance of investigating the determinants of CSD within emerging markets, which are frequently impeded by underdeveloped financial infrastructures and information asymmetry.</w:t>
      </w:r>
    </w:p>
    <w:p w14:paraId="471AD138" w14:textId="77777777" w:rsidR="00FE4F19" w:rsidRPr="009808F5" w:rsidRDefault="00000000">
      <w:pPr>
        <w:pStyle w:val="BodyText"/>
        <w:spacing w:line="230" w:lineRule="auto"/>
        <w:ind w:left="113" w:right="679" w:firstLine="239"/>
        <w:jc w:val="both"/>
      </w:pPr>
      <w:r w:rsidRPr="009808F5">
        <w:t xml:space="preserve">Prior literature has examined various determinants of CSD such as firm size, growth </w:t>
      </w:r>
      <w:r w:rsidRPr="009808F5">
        <w:rPr>
          <w:spacing w:val="-2"/>
        </w:rPr>
        <w:t>opportunities,</w:t>
      </w:r>
      <w:r w:rsidRPr="009808F5">
        <w:rPr>
          <w:spacing w:val="-9"/>
        </w:rPr>
        <w:t xml:space="preserve"> </w:t>
      </w:r>
      <w:r w:rsidRPr="009808F5">
        <w:rPr>
          <w:spacing w:val="-2"/>
        </w:rPr>
        <w:t>firm</w:t>
      </w:r>
      <w:r w:rsidRPr="009808F5">
        <w:rPr>
          <w:spacing w:val="-9"/>
        </w:rPr>
        <w:t xml:space="preserve"> </w:t>
      </w:r>
      <w:r w:rsidRPr="009808F5">
        <w:rPr>
          <w:spacing w:val="-2"/>
        </w:rPr>
        <w:t>age,</w:t>
      </w:r>
      <w:r w:rsidRPr="009808F5">
        <w:rPr>
          <w:spacing w:val="-9"/>
        </w:rPr>
        <w:t xml:space="preserve"> </w:t>
      </w:r>
      <w:r w:rsidRPr="009808F5">
        <w:rPr>
          <w:spacing w:val="-2"/>
        </w:rPr>
        <w:t>tangibility,</w:t>
      </w:r>
      <w:r w:rsidRPr="009808F5">
        <w:rPr>
          <w:spacing w:val="-9"/>
        </w:rPr>
        <w:t xml:space="preserve"> </w:t>
      </w:r>
      <w:r w:rsidRPr="009808F5">
        <w:rPr>
          <w:spacing w:val="-2"/>
        </w:rPr>
        <w:t>Covid-19,</w:t>
      </w:r>
      <w:r w:rsidRPr="009808F5">
        <w:rPr>
          <w:spacing w:val="-9"/>
        </w:rPr>
        <w:t xml:space="preserve"> </w:t>
      </w:r>
      <w:r w:rsidRPr="009808F5">
        <w:rPr>
          <w:spacing w:val="-2"/>
        </w:rPr>
        <w:t>assets</w:t>
      </w:r>
      <w:r w:rsidRPr="009808F5">
        <w:rPr>
          <w:spacing w:val="-10"/>
        </w:rPr>
        <w:t xml:space="preserve"> </w:t>
      </w:r>
      <w:r w:rsidRPr="009808F5">
        <w:rPr>
          <w:spacing w:val="-2"/>
        </w:rPr>
        <w:t>risk</w:t>
      </w:r>
      <w:r w:rsidRPr="009808F5">
        <w:rPr>
          <w:spacing w:val="-9"/>
        </w:rPr>
        <w:t xml:space="preserve"> </w:t>
      </w:r>
      <w:r w:rsidRPr="009808F5">
        <w:rPr>
          <w:spacing w:val="-2"/>
        </w:rPr>
        <w:t>and</w:t>
      </w:r>
      <w:r w:rsidRPr="009808F5">
        <w:rPr>
          <w:spacing w:val="-9"/>
        </w:rPr>
        <w:t xml:space="preserve"> </w:t>
      </w:r>
      <w:r w:rsidRPr="009808F5">
        <w:rPr>
          <w:spacing w:val="-2"/>
        </w:rPr>
        <w:t>profitability</w:t>
      </w:r>
      <w:r w:rsidRPr="009808F5">
        <w:rPr>
          <w:spacing w:val="-9"/>
        </w:rPr>
        <w:t xml:space="preserve"> </w:t>
      </w:r>
      <w:r w:rsidRPr="009808F5">
        <w:rPr>
          <w:spacing w:val="-2"/>
        </w:rPr>
        <w:t>(</w:t>
      </w:r>
      <w:hyperlink w:anchor="_bookmark87" w:history="1">
        <w:r w:rsidR="00FE4F19" w:rsidRPr="009808F5">
          <w:rPr>
            <w:spacing w:val="-2"/>
          </w:rPr>
          <w:t>Wald,</w:t>
        </w:r>
        <w:r w:rsidR="00FE4F19" w:rsidRPr="009808F5">
          <w:rPr>
            <w:spacing w:val="-10"/>
          </w:rPr>
          <w:t xml:space="preserve"> </w:t>
        </w:r>
        <w:r w:rsidR="00FE4F19" w:rsidRPr="009808F5">
          <w:rPr>
            <w:spacing w:val="-2"/>
          </w:rPr>
          <w:t>1999</w:t>
        </w:r>
      </w:hyperlink>
      <w:r w:rsidRPr="009808F5">
        <w:rPr>
          <w:spacing w:val="-2"/>
        </w:rPr>
        <w:t>;</w:t>
      </w:r>
      <w:r w:rsidRPr="009808F5">
        <w:rPr>
          <w:spacing w:val="-9"/>
        </w:rPr>
        <w:t xml:space="preserve"> </w:t>
      </w:r>
      <w:hyperlink w:anchor="_bookmark20" w:history="1">
        <w:r w:rsidR="00FE4F19" w:rsidRPr="009808F5">
          <w:rPr>
            <w:spacing w:val="-2"/>
          </w:rPr>
          <w:t>Booth</w:t>
        </w:r>
      </w:hyperlink>
    </w:p>
    <w:p w14:paraId="6AD91C7F"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num="2" w:space="720" w:equalWidth="0">
            <w:col w:w="747" w:space="840"/>
            <w:col w:w="7717"/>
          </w:cols>
        </w:sectPr>
      </w:pPr>
    </w:p>
    <w:p w14:paraId="26271519" w14:textId="5253F4B2" w:rsidR="00FE4F19" w:rsidRPr="009808F5" w:rsidRDefault="00FE4F19" w:rsidP="003D3A0F">
      <w:pPr>
        <w:pStyle w:val="BodyText"/>
        <w:tabs>
          <w:tab w:val="left" w:pos="1587"/>
        </w:tabs>
        <w:spacing w:line="230" w:lineRule="auto"/>
        <w:ind w:left="1701" w:right="678"/>
        <w:jc w:val="both"/>
      </w:pPr>
      <w:hyperlink w:anchor="_bookmark20" w:history="1">
        <w:r w:rsidRPr="009808F5">
          <w:rPr>
            <w:i/>
          </w:rPr>
          <w:t>et al</w:t>
        </w:r>
        <w:r w:rsidRPr="009808F5">
          <w:t>., 2001</w:t>
        </w:r>
      </w:hyperlink>
      <w:r w:rsidR="00000000" w:rsidRPr="009808F5">
        <w:t xml:space="preserve">; </w:t>
      </w:r>
      <w:hyperlink w:anchor="_bookmark22" w:history="1">
        <w:proofErr w:type="spellStart"/>
        <w:r w:rsidRPr="009808F5">
          <w:t>Brailsfore</w:t>
        </w:r>
        <w:proofErr w:type="spellEnd"/>
        <w:r w:rsidRPr="009808F5">
          <w:t xml:space="preserve"> </w:t>
        </w:r>
        <w:r w:rsidRPr="009808F5">
          <w:rPr>
            <w:i/>
          </w:rPr>
          <w:t>et al</w:t>
        </w:r>
        <w:r w:rsidRPr="009808F5">
          <w:t>., 2002</w:t>
        </w:r>
      </w:hyperlink>
      <w:r w:rsidR="00000000" w:rsidRPr="009808F5">
        <w:t xml:space="preserve">; </w:t>
      </w:r>
      <w:hyperlink w:anchor="_bookmark46" w:history="1">
        <w:r w:rsidRPr="009808F5">
          <w:t>Frank and Goyal, 2003</w:t>
        </w:r>
      </w:hyperlink>
      <w:r w:rsidR="00000000" w:rsidRPr="009808F5">
        <w:t xml:space="preserve">; </w:t>
      </w:r>
      <w:hyperlink w:anchor="_bookmark31" w:history="1">
        <w:proofErr w:type="spellStart"/>
        <w:r w:rsidRPr="009808F5">
          <w:t>Deesomsak</w:t>
        </w:r>
        <w:proofErr w:type="spellEnd"/>
        <w:r w:rsidRPr="009808F5">
          <w:t xml:space="preserve"> </w:t>
        </w:r>
        <w:r w:rsidRPr="009808F5">
          <w:rPr>
            <w:i/>
          </w:rPr>
          <w:t>et al</w:t>
        </w:r>
        <w:r w:rsidRPr="009808F5">
          <w:t>., 2004</w:t>
        </w:r>
      </w:hyperlink>
      <w:r w:rsidR="00000000" w:rsidRPr="009808F5">
        <w:t xml:space="preserve">; </w:t>
      </w:r>
      <w:hyperlink w:anchor="_bookmark39" w:history="1">
        <w:proofErr w:type="spellStart"/>
        <w:r w:rsidRPr="009808F5">
          <w:t>Eldomiaty</w:t>
        </w:r>
        <w:proofErr w:type="spellEnd"/>
        <w:r w:rsidRPr="009808F5">
          <w:t>,</w:t>
        </w:r>
        <w:r w:rsidRPr="009808F5">
          <w:rPr>
            <w:spacing w:val="-6"/>
          </w:rPr>
          <w:t xml:space="preserve"> </w:t>
        </w:r>
        <w:r w:rsidRPr="009808F5">
          <w:t>2008</w:t>
        </w:r>
      </w:hyperlink>
      <w:r w:rsidR="00000000" w:rsidRPr="009808F5">
        <w:t>;</w:t>
      </w:r>
      <w:r w:rsidR="00000000" w:rsidRPr="009808F5">
        <w:rPr>
          <w:spacing w:val="-5"/>
        </w:rPr>
        <w:t xml:space="preserve"> </w:t>
      </w:r>
      <w:hyperlink w:anchor="_bookmark75" w:history="1">
        <w:r w:rsidRPr="009808F5">
          <w:t>Qian</w:t>
        </w:r>
        <w:r w:rsidRPr="009808F5">
          <w:rPr>
            <w:spacing w:val="-6"/>
          </w:rPr>
          <w:t xml:space="preserve"> </w:t>
        </w:r>
        <w:r w:rsidRPr="009808F5">
          <w:rPr>
            <w:i/>
          </w:rPr>
          <w:t>et</w:t>
        </w:r>
        <w:r w:rsidRPr="009808F5">
          <w:rPr>
            <w:i/>
            <w:spacing w:val="-4"/>
          </w:rPr>
          <w:t xml:space="preserve"> </w:t>
        </w:r>
        <w:r w:rsidRPr="009808F5">
          <w:rPr>
            <w:i/>
          </w:rPr>
          <w:t>al</w:t>
        </w:r>
        <w:r w:rsidRPr="009808F5">
          <w:t>.,</w:t>
        </w:r>
        <w:r w:rsidRPr="009808F5">
          <w:rPr>
            <w:spacing w:val="-6"/>
          </w:rPr>
          <w:t xml:space="preserve"> </w:t>
        </w:r>
        <w:r w:rsidRPr="009808F5">
          <w:t>2009</w:t>
        </w:r>
      </w:hyperlink>
      <w:r w:rsidR="00000000" w:rsidRPr="009808F5">
        <w:t>;</w:t>
      </w:r>
      <w:r w:rsidR="00000000" w:rsidRPr="009808F5">
        <w:rPr>
          <w:spacing w:val="-5"/>
        </w:rPr>
        <w:t xml:space="preserve"> </w:t>
      </w:r>
      <w:hyperlink w:anchor="_bookmark45" w:history="1">
        <w:proofErr w:type="spellStart"/>
        <w:r w:rsidRPr="009808F5">
          <w:t>Florackis</w:t>
        </w:r>
        <w:proofErr w:type="spellEnd"/>
        <w:r w:rsidRPr="009808F5">
          <w:rPr>
            <w:spacing w:val="-6"/>
          </w:rPr>
          <w:t xml:space="preserve"> </w:t>
        </w:r>
        <w:r w:rsidRPr="009808F5">
          <w:t>and</w:t>
        </w:r>
        <w:r w:rsidRPr="009808F5">
          <w:rPr>
            <w:spacing w:val="-5"/>
          </w:rPr>
          <w:t xml:space="preserve"> </w:t>
        </w:r>
        <w:proofErr w:type="spellStart"/>
        <w:r w:rsidRPr="009808F5">
          <w:t>Ozken</w:t>
        </w:r>
        <w:proofErr w:type="spellEnd"/>
        <w:r w:rsidRPr="009808F5">
          <w:t>,</w:t>
        </w:r>
        <w:r w:rsidRPr="009808F5">
          <w:rPr>
            <w:spacing w:val="-5"/>
          </w:rPr>
          <w:t xml:space="preserve"> </w:t>
        </w:r>
        <w:r w:rsidRPr="009808F5">
          <w:t>2009</w:t>
        </w:r>
      </w:hyperlink>
      <w:r w:rsidR="00000000" w:rsidRPr="009808F5">
        <w:t>;</w:t>
      </w:r>
      <w:r w:rsidR="00000000" w:rsidRPr="009808F5">
        <w:rPr>
          <w:spacing w:val="-5"/>
        </w:rPr>
        <w:t xml:space="preserve"> </w:t>
      </w:r>
      <w:hyperlink w:anchor="_bookmark74" w:history="1">
        <w:r w:rsidRPr="009808F5">
          <w:t>Prakash</w:t>
        </w:r>
        <w:r w:rsidRPr="009808F5">
          <w:rPr>
            <w:spacing w:val="-5"/>
          </w:rPr>
          <w:t xml:space="preserve"> </w:t>
        </w:r>
        <w:r w:rsidRPr="009808F5">
          <w:rPr>
            <w:i/>
          </w:rPr>
          <w:t>et</w:t>
        </w:r>
        <w:r w:rsidRPr="009808F5">
          <w:rPr>
            <w:i/>
            <w:spacing w:val="-4"/>
          </w:rPr>
          <w:t xml:space="preserve"> </w:t>
        </w:r>
        <w:r w:rsidRPr="009808F5">
          <w:rPr>
            <w:i/>
          </w:rPr>
          <w:t>al</w:t>
        </w:r>
        <w:r w:rsidRPr="009808F5">
          <w:t>.,</w:t>
        </w:r>
        <w:r w:rsidRPr="009808F5">
          <w:rPr>
            <w:spacing w:val="-6"/>
          </w:rPr>
          <w:t xml:space="preserve"> </w:t>
        </w:r>
        <w:r w:rsidRPr="009808F5">
          <w:t>2023</w:t>
        </w:r>
      </w:hyperlink>
      <w:r w:rsidR="00000000" w:rsidRPr="009808F5">
        <w:t>;</w:t>
      </w:r>
      <w:r w:rsidR="00000000" w:rsidRPr="009808F5">
        <w:rPr>
          <w:spacing w:val="-5"/>
        </w:rPr>
        <w:t xml:space="preserve"> </w:t>
      </w:r>
      <w:hyperlink w:anchor="_bookmark21" w:history="1">
        <w:r w:rsidRPr="009808F5">
          <w:t>Botta,</w:t>
        </w:r>
      </w:hyperlink>
      <w:r w:rsidR="00000000" w:rsidRPr="009808F5">
        <w:t xml:space="preserve"> </w:t>
      </w:r>
      <w:hyperlink w:anchor="_bookmark21" w:history="1">
        <w:r w:rsidRPr="009808F5">
          <w:t>2024</w:t>
        </w:r>
      </w:hyperlink>
      <w:r w:rsidR="00000000" w:rsidRPr="009808F5">
        <w:t xml:space="preserve">). However, the impact of short-term financial management practices, specifically </w:t>
      </w:r>
      <w:r w:rsidR="00000000" w:rsidRPr="009808F5">
        <w:rPr>
          <w:spacing w:val="-2"/>
        </w:rPr>
        <w:t>working</w:t>
      </w:r>
      <w:r w:rsidR="00000000" w:rsidRPr="009808F5">
        <w:rPr>
          <w:spacing w:val="-10"/>
        </w:rPr>
        <w:t xml:space="preserve"> </w:t>
      </w:r>
      <w:r w:rsidR="00000000" w:rsidRPr="009808F5">
        <w:rPr>
          <w:spacing w:val="-2"/>
        </w:rPr>
        <w:t>capital</w:t>
      </w:r>
      <w:r w:rsidR="00000000" w:rsidRPr="009808F5">
        <w:rPr>
          <w:spacing w:val="-9"/>
        </w:rPr>
        <w:t xml:space="preserve"> </w:t>
      </w:r>
      <w:r w:rsidR="00000000" w:rsidRPr="009808F5">
        <w:rPr>
          <w:spacing w:val="-2"/>
        </w:rPr>
        <w:t>efficiency</w:t>
      </w:r>
      <w:r w:rsidR="00000000" w:rsidRPr="009808F5">
        <w:rPr>
          <w:spacing w:val="-10"/>
        </w:rPr>
        <w:t xml:space="preserve"> </w:t>
      </w:r>
      <w:r w:rsidR="00000000" w:rsidRPr="009808F5">
        <w:rPr>
          <w:spacing w:val="-2"/>
        </w:rPr>
        <w:t>(WCE),</w:t>
      </w:r>
      <w:r w:rsidR="00000000" w:rsidRPr="009808F5">
        <w:rPr>
          <w:spacing w:val="-9"/>
        </w:rPr>
        <w:t xml:space="preserve"> </w:t>
      </w:r>
      <w:r w:rsidR="00000000" w:rsidRPr="009808F5">
        <w:rPr>
          <w:spacing w:val="-2"/>
        </w:rPr>
        <w:t>on</w:t>
      </w:r>
      <w:r w:rsidR="00000000" w:rsidRPr="009808F5">
        <w:rPr>
          <w:spacing w:val="-10"/>
        </w:rPr>
        <w:t xml:space="preserve"> </w:t>
      </w:r>
      <w:r w:rsidR="00000000" w:rsidRPr="009808F5">
        <w:rPr>
          <w:spacing w:val="-2"/>
        </w:rPr>
        <w:t>CSD</w:t>
      </w:r>
      <w:r w:rsidR="00000000" w:rsidRPr="009808F5">
        <w:rPr>
          <w:spacing w:val="-8"/>
        </w:rPr>
        <w:t xml:space="preserve"> </w:t>
      </w:r>
      <w:r w:rsidR="00000000" w:rsidRPr="009808F5">
        <w:rPr>
          <w:spacing w:val="-2"/>
        </w:rPr>
        <w:t>remains</w:t>
      </w:r>
      <w:r w:rsidR="00000000" w:rsidRPr="009808F5">
        <w:rPr>
          <w:spacing w:val="-10"/>
        </w:rPr>
        <w:t xml:space="preserve"> </w:t>
      </w:r>
      <w:r w:rsidR="00000000" w:rsidRPr="009808F5">
        <w:rPr>
          <w:spacing w:val="-2"/>
        </w:rPr>
        <w:t>a</w:t>
      </w:r>
      <w:r w:rsidR="00000000" w:rsidRPr="009808F5">
        <w:rPr>
          <w:spacing w:val="-9"/>
        </w:rPr>
        <w:t xml:space="preserve"> </w:t>
      </w:r>
      <w:r w:rsidR="00000000" w:rsidRPr="009808F5">
        <w:rPr>
          <w:spacing w:val="-2"/>
        </w:rPr>
        <w:t>relatively</w:t>
      </w:r>
      <w:r w:rsidR="00000000" w:rsidRPr="009808F5">
        <w:rPr>
          <w:spacing w:val="-10"/>
        </w:rPr>
        <w:t xml:space="preserve"> </w:t>
      </w:r>
      <w:r w:rsidR="00000000" w:rsidRPr="009808F5">
        <w:rPr>
          <w:spacing w:val="-2"/>
        </w:rPr>
        <w:t>unexplored</w:t>
      </w:r>
      <w:r w:rsidR="00000000" w:rsidRPr="009808F5">
        <w:rPr>
          <w:spacing w:val="-8"/>
        </w:rPr>
        <w:t xml:space="preserve"> </w:t>
      </w:r>
      <w:r w:rsidR="00000000" w:rsidRPr="009808F5">
        <w:rPr>
          <w:spacing w:val="-2"/>
        </w:rPr>
        <w:t>area,</w:t>
      </w:r>
      <w:r w:rsidR="00000000" w:rsidRPr="009808F5">
        <w:rPr>
          <w:spacing w:val="-10"/>
        </w:rPr>
        <w:t xml:space="preserve"> </w:t>
      </w:r>
      <w:r w:rsidR="00000000" w:rsidRPr="009808F5">
        <w:rPr>
          <w:spacing w:val="-2"/>
        </w:rPr>
        <w:t>especially</w:t>
      </w:r>
      <w:r w:rsidR="00000000" w:rsidRPr="009808F5">
        <w:rPr>
          <w:spacing w:val="-9"/>
        </w:rPr>
        <w:t xml:space="preserve"> </w:t>
      </w:r>
      <w:r w:rsidR="00000000" w:rsidRPr="009808F5">
        <w:rPr>
          <w:spacing w:val="-2"/>
        </w:rPr>
        <w:t xml:space="preserve">in </w:t>
      </w:r>
      <w:r w:rsidR="00000000" w:rsidRPr="009808F5">
        <w:t>the context of emerging markets like Egypt.</w:t>
      </w:r>
    </w:p>
    <w:p w14:paraId="4461155B" w14:textId="77777777" w:rsidR="00FE4F19" w:rsidRPr="009808F5" w:rsidRDefault="00000000">
      <w:pPr>
        <w:pStyle w:val="BodyText"/>
        <w:spacing w:line="230" w:lineRule="auto"/>
        <w:ind w:left="1701" w:right="676" w:firstLine="239"/>
        <w:jc w:val="both"/>
      </w:pPr>
      <w:r w:rsidRPr="009808F5">
        <w:t>WCE serves a crucial function as a financial metric for industrial firms, particularly in emerging markets (</w:t>
      </w:r>
      <w:hyperlink w:anchor="_bookmark33" w:history="1">
        <w:r w:rsidR="00FE4F19" w:rsidRPr="009808F5">
          <w:t>Desai and Mehta, 2024</w:t>
        </w:r>
      </w:hyperlink>
      <w:r w:rsidRPr="009808F5">
        <w:t>). It facilitates investments in growth opportunities, while simultaneously improving cash flow and profitability (</w:t>
      </w:r>
      <w:proofErr w:type="spellStart"/>
      <w:r w:rsidRPr="009808F5">
        <w:fldChar w:fldCharType="begin"/>
      </w:r>
      <w:r w:rsidRPr="009808F5">
        <w:instrText>HYPERLINK \l "_bookmark18"</w:instrText>
      </w:r>
      <w:r w:rsidRPr="009808F5">
        <w:fldChar w:fldCharType="separate"/>
      </w:r>
      <w:r w:rsidRPr="009808F5">
        <w:t>Appuhami</w:t>
      </w:r>
      <w:proofErr w:type="spellEnd"/>
      <w:r w:rsidRPr="009808F5">
        <w:t>,</w:t>
      </w:r>
      <w:r w:rsidRPr="009808F5">
        <w:fldChar w:fldCharType="end"/>
      </w:r>
      <w:r w:rsidRPr="009808F5">
        <w:t xml:space="preserve"> </w:t>
      </w:r>
      <w:hyperlink w:anchor="_bookmark18" w:history="1">
        <w:r w:rsidR="00FE4F19" w:rsidRPr="009808F5">
          <w:t>2008</w:t>
        </w:r>
      </w:hyperlink>
      <w:r w:rsidRPr="009808F5">
        <w:t xml:space="preserve">; </w:t>
      </w:r>
      <w:hyperlink w:anchor="_bookmark73" w:history="1">
        <w:proofErr w:type="spellStart"/>
        <w:r w:rsidR="00FE4F19" w:rsidRPr="009808F5">
          <w:t>Padachi</w:t>
        </w:r>
        <w:proofErr w:type="spellEnd"/>
        <w:r w:rsidR="00FE4F19" w:rsidRPr="009808F5">
          <w:t xml:space="preserve"> </w:t>
        </w:r>
        <w:r w:rsidR="00FE4F19" w:rsidRPr="009808F5">
          <w:rPr>
            <w:i/>
          </w:rPr>
          <w:t>et al</w:t>
        </w:r>
        <w:r w:rsidR="00FE4F19" w:rsidRPr="009808F5">
          <w:t>., 2012</w:t>
        </w:r>
      </w:hyperlink>
      <w:r w:rsidRPr="009808F5">
        <w:t>). WCE reflects how effectively a firm manages its short-term resources.</w:t>
      </w:r>
      <w:r w:rsidRPr="009808F5">
        <w:rPr>
          <w:spacing w:val="-12"/>
        </w:rPr>
        <w:t xml:space="preserve"> </w:t>
      </w:r>
      <w:r w:rsidRPr="009808F5">
        <w:t>By</w:t>
      </w:r>
      <w:r w:rsidRPr="009808F5">
        <w:rPr>
          <w:spacing w:val="-12"/>
        </w:rPr>
        <w:t xml:space="preserve"> </w:t>
      </w:r>
      <w:r w:rsidRPr="009808F5">
        <w:t>optimizing</w:t>
      </w:r>
      <w:r w:rsidRPr="009808F5">
        <w:rPr>
          <w:spacing w:val="-12"/>
        </w:rPr>
        <w:t xml:space="preserve"> </w:t>
      </w:r>
      <w:r w:rsidRPr="009808F5">
        <w:t>WCE,</w:t>
      </w:r>
      <w:r w:rsidRPr="009808F5">
        <w:rPr>
          <w:spacing w:val="-12"/>
        </w:rPr>
        <w:t xml:space="preserve"> </w:t>
      </w:r>
      <w:r w:rsidRPr="009808F5">
        <w:t>firms</w:t>
      </w:r>
      <w:r w:rsidRPr="009808F5">
        <w:rPr>
          <w:spacing w:val="-12"/>
        </w:rPr>
        <w:t xml:space="preserve"> </w:t>
      </w:r>
      <w:r w:rsidRPr="009808F5">
        <w:t>can</w:t>
      </w:r>
      <w:r w:rsidRPr="009808F5">
        <w:rPr>
          <w:spacing w:val="-12"/>
        </w:rPr>
        <w:t xml:space="preserve"> </w:t>
      </w:r>
      <w:r w:rsidRPr="009808F5">
        <w:t>enhance</w:t>
      </w:r>
      <w:r w:rsidRPr="009808F5">
        <w:rPr>
          <w:spacing w:val="-11"/>
        </w:rPr>
        <w:t xml:space="preserve"> </w:t>
      </w:r>
      <w:r w:rsidRPr="009808F5">
        <w:t>shareholder</w:t>
      </w:r>
      <w:r w:rsidRPr="009808F5">
        <w:rPr>
          <w:spacing w:val="-12"/>
        </w:rPr>
        <w:t xml:space="preserve"> </w:t>
      </w:r>
      <w:r w:rsidRPr="009808F5">
        <w:t>value</w:t>
      </w:r>
      <w:r w:rsidRPr="009808F5">
        <w:rPr>
          <w:spacing w:val="-12"/>
        </w:rPr>
        <w:t xml:space="preserve"> </w:t>
      </w:r>
      <w:r w:rsidRPr="009808F5">
        <w:t>and</w:t>
      </w:r>
      <w:r w:rsidRPr="009808F5">
        <w:rPr>
          <w:spacing w:val="-12"/>
        </w:rPr>
        <w:t xml:space="preserve"> </w:t>
      </w:r>
      <w:r w:rsidRPr="009808F5">
        <w:t>contribute</w:t>
      </w:r>
      <w:r w:rsidRPr="009808F5">
        <w:rPr>
          <w:spacing w:val="-11"/>
        </w:rPr>
        <w:t xml:space="preserve"> </w:t>
      </w:r>
      <w:r w:rsidRPr="009808F5">
        <w:t>to</w:t>
      </w:r>
      <w:r w:rsidRPr="009808F5">
        <w:rPr>
          <w:spacing w:val="-12"/>
        </w:rPr>
        <w:t xml:space="preserve"> </w:t>
      </w:r>
      <w:r w:rsidRPr="009808F5">
        <w:t xml:space="preserve">long- </w:t>
      </w:r>
      <w:r w:rsidRPr="009808F5">
        <w:rPr>
          <w:spacing w:val="-2"/>
        </w:rPr>
        <w:t>term</w:t>
      </w:r>
      <w:r w:rsidRPr="009808F5">
        <w:rPr>
          <w:spacing w:val="-5"/>
        </w:rPr>
        <w:t xml:space="preserve"> </w:t>
      </w:r>
      <w:r w:rsidRPr="009808F5">
        <w:rPr>
          <w:spacing w:val="-2"/>
        </w:rPr>
        <w:t>stability.</w:t>
      </w:r>
      <w:r w:rsidRPr="009808F5">
        <w:rPr>
          <w:spacing w:val="-5"/>
        </w:rPr>
        <w:t xml:space="preserve"> </w:t>
      </w:r>
      <w:r w:rsidRPr="009808F5">
        <w:rPr>
          <w:spacing w:val="-2"/>
        </w:rPr>
        <w:t>This</w:t>
      </w:r>
      <w:r w:rsidRPr="009808F5">
        <w:rPr>
          <w:spacing w:val="-5"/>
        </w:rPr>
        <w:t xml:space="preserve"> </w:t>
      </w:r>
      <w:r w:rsidRPr="009808F5">
        <w:rPr>
          <w:spacing w:val="-2"/>
        </w:rPr>
        <w:t>alignment</w:t>
      </w:r>
      <w:r w:rsidRPr="009808F5">
        <w:rPr>
          <w:spacing w:val="-5"/>
        </w:rPr>
        <w:t xml:space="preserve"> </w:t>
      </w:r>
      <w:r w:rsidRPr="009808F5">
        <w:rPr>
          <w:spacing w:val="-2"/>
        </w:rPr>
        <w:t>with</w:t>
      </w:r>
      <w:r w:rsidRPr="009808F5">
        <w:rPr>
          <w:spacing w:val="-5"/>
        </w:rPr>
        <w:t xml:space="preserve"> </w:t>
      </w:r>
      <w:r w:rsidRPr="009808F5">
        <w:rPr>
          <w:spacing w:val="-2"/>
        </w:rPr>
        <w:t>wealth</w:t>
      </w:r>
      <w:r w:rsidRPr="009808F5">
        <w:rPr>
          <w:spacing w:val="-6"/>
        </w:rPr>
        <w:t xml:space="preserve"> </w:t>
      </w:r>
      <w:r w:rsidRPr="009808F5">
        <w:rPr>
          <w:spacing w:val="-2"/>
        </w:rPr>
        <w:t>maximization</w:t>
      </w:r>
      <w:r w:rsidRPr="009808F5">
        <w:rPr>
          <w:spacing w:val="-5"/>
        </w:rPr>
        <w:t xml:space="preserve"> </w:t>
      </w:r>
      <w:r w:rsidRPr="009808F5">
        <w:rPr>
          <w:spacing w:val="-2"/>
        </w:rPr>
        <w:t>underscores</w:t>
      </w:r>
      <w:r w:rsidRPr="009808F5">
        <w:rPr>
          <w:spacing w:val="-5"/>
        </w:rPr>
        <w:t xml:space="preserve"> </w:t>
      </w:r>
      <w:r w:rsidRPr="009808F5">
        <w:rPr>
          <w:spacing w:val="-2"/>
        </w:rPr>
        <w:t>the</w:t>
      </w:r>
      <w:r w:rsidRPr="009808F5">
        <w:rPr>
          <w:spacing w:val="-5"/>
        </w:rPr>
        <w:t xml:space="preserve"> </w:t>
      </w:r>
      <w:r w:rsidRPr="009808F5">
        <w:rPr>
          <w:spacing w:val="-2"/>
        </w:rPr>
        <w:t>importance</w:t>
      </w:r>
      <w:r w:rsidRPr="009808F5">
        <w:rPr>
          <w:spacing w:val="-6"/>
        </w:rPr>
        <w:t xml:space="preserve"> </w:t>
      </w:r>
      <w:r w:rsidRPr="009808F5">
        <w:rPr>
          <w:spacing w:val="-2"/>
        </w:rPr>
        <w:t>of</w:t>
      </w:r>
      <w:r w:rsidRPr="009808F5">
        <w:rPr>
          <w:spacing w:val="-5"/>
        </w:rPr>
        <w:t xml:space="preserve"> </w:t>
      </w:r>
      <w:r w:rsidRPr="009808F5">
        <w:rPr>
          <w:spacing w:val="-2"/>
        </w:rPr>
        <w:t xml:space="preserve">WCE </w:t>
      </w:r>
      <w:r w:rsidRPr="009808F5">
        <w:t>in</w:t>
      </w:r>
      <w:r w:rsidRPr="009808F5">
        <w:rPr>
          <w:spacing w:val="-2"/>
        </w:rPr>
        <w:t xml:space="preserve"> </w:t>
      </w:r>
      <w:r w:rsidRPr="009808F5">
        <w:t>achieving</w:t>
      </w:r>
      <w:r w:rsidRPr="009808F5">
        <w:rPr>
          <w:spacing w:val="-3"/>
        </w:rPr>
        <w:t xml:space="preserve"> </w:t>
      </w:r>
      <w:r w:rsidRPr="009808F5">
        <w:t>overall</w:t>
      </w:r>
      <w:r w:rsidRPr="009808F5">
        <w:rPr>
          <w:spacing w:val="-2"/>
        </w:rPr>
        <w:t xml:space="preserve"> </w:t>
      </w:r>
      <w:r w:rsidRPr="009808F5">
        <w:t>organizational</w:t>
      </w:r>
      <w:r w:rsidRPr="009808F5">
        <w:rPr>
          <w:spacing w:val="-3"/>
        </w:rPr>
        <w:t xml:space="preserve"> </w:t>
      </w:r>
      <w:r w:rsidRPr="009808F5">
        <w:t>goals</w:t>
      </w:r>
      <w:r w:rsidRPr="009808F5">
        <w:rPr>
          <w:spacing w:val="-1"/>
        </w:rPr>
        <w:t xml:space="preserve"> </w:t>
      </w:r>
      <w:r w:rsidRPr="009808F5">
        <w:t>(</w:t>
      </w:r>
      <w:hyperlink w:anchor="_bookmark68" w:history="1">
        <w:r w:rsidR="00FE4F19" w:rsidRPr="009808F5">
          <w:t>Mutua</w:t>
        </w:r>
        <w:r w:rsidR="00FE4F19" w:rsidRPr="009808F5">
          <w:rPr>
            <w:spacing w:val="-3"/>
          </w:rPr>
          <w:t xml:space="preserve"> </w:t>
        </w:r>
        <w:r w:rsidR="00FE4F19" w:rsidRPr="009808F5">
          <w:rPr>
            <w:i/>
          </w:rPr>
          <w:t>et</w:t>
        </w:r>
        <w:r w:rsidR="00FE4F19" w:rsidRPr="009808F5">
          <w:rPr>
            <w:i/>
            <w:spacing w:val="-2"/>
          </w:rPr>
          <w:t xml:space="preserve"> </w:t>
        </w:r>
        <w:r w:rsidR="00FE4F19" w:rsidRPr="009808F5">
          <w:rPr>
            <w:i/>
          </w:rPr>
          <w:t>al</w:t>
        </w:r>
        <w:r w:rsidR="00FE4F19" w:rsidRPr="009808F5">
          <w:t>.,</w:t>
        </w:r>
        <w:r w:rsidR="00FE4F19" w:rsidRPr="009808F5">
          <w:rPr>
            <w:spacing w:val="-2"/>
          </w:rPr>
          <w:t xml:space="preserve"> </w:t>
        </w:r>
        <w:r w:rsidR="00FE4F19" w:rsidRPr="009808F5">
          <w:t>2023</w:t>
        </w:r>
      </w:hyperlink>
      <w:r w:rsidRPr="009808F5">
        <w:t>).</w:t>
      </w:r>
      <w:r w:rsidRPr="009808F5">
        <w:rPr>
          <w:spacing w:val="-2"/>
        </w:rPr>
        <w:t xml:space="preserve"> </w:t>
      </w:r>
      <w:r w:rsidRPr="009808F5">
        <w:t>In</w:t>
      </w:r>
      <w:r w:rsidRPr="009808F5">
        <w:rPr>
          <w:spacing w:val="-2"/>
        </w:rPr>
        <w:t xml:space="preserve"> </w:t>
      </w:r>
      <w:r w:rsidRPr="009808F5">
        <w:t>contrast</w:t>
      </w:r>
      <w:r w:rsidRPr="009808F5">
        <w:rPr>
          <w:spacing w:val="-2"/>
        </w:rPr>
        <w:t xml:space="preserve"> </w:t>
      </w:r>
      <w:r w:rsidRPr="009808F5">
        <w:t>to</w:t>
      </w:r>
      <w:r w:rsidRPr="009808F5">
        <w:rPr>
          <w:spacing w:val="-2"/>
        </w:rPr>
        <w:t xml:space="preserve"> </w:t>
      </w:r>
      <w:r w:rsidRPr="009808F5">
        <w:t>other</w:t>
      </w:r>
      <w:r w:rsidRPr="009808F5">
        <w:rPr>
          <w:spacing w:val="-2"/>
        </w:rPr>
        <w:t xml:space="preserve"> </w:t>
      </w:r>
      <w:r w:rsidRPr="009808F5">
        <w:t>financial decisions,</w:t>
      </w:r>
      <w:r w:rsidRPr="009808F5">
        <w:rPr>
          <w:spacing w:val="-8"/>
        </w:rPr>
        <w:t xml:space="preserve"> </w:t>
      </w:r>
      <w:r w:rsidRPr="009808F5">
        <w:t>the</w:t>
      </w:r>
      <w:r w:rsidRPr="009808F5">
        <w:rPr>
          <w:spacing w:val="-9"/>
        </w:rPr>
        <w:t xml:space="preserve"> </w:t>
      </w:r>
      <w:r w:rsidRPr="009808F5">
        <w:t>management</w:t>
      </w:r>
      <w:r w:rsidRPr="009808F5">
        <w:rPr>
          <w:spacing w:val="-8"/>
        </w:rPr>
        <w:t xml:space="preserve"> </w:t>
      </w:r>
      <w:r w:rsidRPr="009808F5">
        <w:t>of</w:t>
      </w:r>
      <w:r w:rsidRPr="009808F5">
        <w:rPr>
          <w:spacing w:val="-9"/>
        </w:rPr>
        <w:t xml:space="preserve"> </w:t>
      </w:r>
      <w:r w:rsidRPr="009808F5">
        <w:t>working</w:t>
      </w:r>
      <w:r w:rsidRPr="009808F5">
        <w:rPr>
          <w:spacing w:val="-8"/>
        </w:rPr>
        <w:t xml:space="preserve"> </w:t>
      </w:r>
      <w:r w:rsidRPr="009808F5">
        <w:t>capital</w:t>
      </w:r>
      <w:r w:rsidRPr="009808F5">
        <w:rPr>
          <w:spacing w:val="-9"/>
        </w:rPr>
        <w:t xml:space="preserve"> </w:t>
      </w:r>
      <w:r w:rsidRPr="009808F5">
        <w:t>necessitates</w:t>
      </w:r>
      <w:r w:rsidRPr="009808F5">
        <w:rPr>
          <w:spacing w:val="-9"/>
        </w:rPr>
        <w:t xml:space="preserve"> </w:t>
      </w:r>
      <w:r w:rsidRPr="009808F5">
        <w:t>ongoing</w:t>
      </w:r>
      <w:r w:rsidRPr="009808F5">
        <w:rPr>
          <w:spacing w:val="-9"/>
        </w:rPr>
        <w:t xml:space="preserve"> </w:t>
      </w:r>
      <w:r w:rsidRPr="009808F5">
        <w:t>adjustments</w:t>
      </w:r>
      <w:r w:rsidRPr="009808F5">
        <w:rPr>
          <w:spacing w:val="-8"/>
        </w:rPr>
        <w:t xml:space="preserve"> </w:t>
      </w:r>
      <w:r w:rsidRPr="009808F5">
        <w:t>in</w:t>
      </w:r>
      <w:r w:rsidRPr="009808F5">
        <w:rPr>
          <w:spacing w:val="-9"/>
        </w:rPr>
        <w:t xml:space="preserve"> </w:t>
      </w:r>
      <w:r w:rsidRPr="009808F5">
        <w:t>response to shifts in the business landscape (</w:t>
      </w:r>
      <w:hyperlink w:anchor="_bookmark33" w:history="1">
        <w:r w:rsidR="00FE4F19" w:rsidRPr="009808F5">
          <w:t>Desai and Mehta, 2024</w:t>
        </w:r>
      </w:hyperlink>
      <w:r w:rsidRPr="009808F5">
        <w:t>). WCE holds substantial importance within a firm’s comprehensive financial strategy and can have noteworthy ramifications</w:t>
      </w:r>
      <w:r w:rsidRPr="009808F5">
        <w:rPr>
          <w:spacing w:val="-10"/>
        </w:rPr>
        <w:t xml:space="preserve"> </w:t>
      </w:r>
      <w:r w:rsidRPr="009808F5">
        <w:t>for</w:t>
      </w:r>
      <w:r w:rsidRPr="009808F5">
        <w:rPr>
          <w:spacing w:val="-10"/>
        </w:rPr>
        <w:t xml:space="preserve"> </w:t>
      </w:r>
      <w:r w:rsidRPr="009808F5">
        <w:t>its</w:t>
      </w:r>
      <w:r w:rsidRPr="009808F5">
        <w:rPr>
          <w:spacing w:val="-10"/>
        </w:rPr>
        <w:t xml:space="preserve"> </w:t>
      </w:r>
      <w:r w:rsidRPr="009808F5">
        <w:t>CSD.</w:t>
      </w:r>
      <w:r w:rsidRPr="009808F5">
        <w:rPr>
          <w:spacing w:val="-11"/>
        </w:rPr>
        <w:t xml:space="preserve"> </w:t>
      </w:r>
      <w:r w:rsidRPr="009808F5">
        <w:t>Hence,</w:t>
      </w:r>
      <w:r w:rsidRPr="009808F5">
        <w:rPr>
          <w:spacing w:val="-10"/>
        </w:rPr>
        <w:t xml:space="preserve"> </w:t>
      </w:r>
      <w:r w:rsidRPr="009808F5">
        <w:t>investigating</w:t>
      </w:r>
      <w:r w:rsidRPr="009808F5">
        <w:rPr>
          <w:spacing w:val="-9"/>
        </w:rPr>
        <w:t xml:space="preserve"> </w:t>
      </w:r>
      <w:r w:rsidRPr="009808F5">
        <w:t>the</w:t>
      </w:r>
      <w:r w:rsidRPr="009808F5">
        <w:rPr>
          <w:spacing w:val="-10"/>
        </w:rPr>
        <w:t xml:space="preserve"> </w:t>
      </w:r>
      <w:r w:rsidRPr="009808F5">
        <w:t>relationship</w:t>
      </w:r>
      <w:r w:rsidRPr="009808F5">
        <w:rPr>
          <w:spacing w:val="-10"/>
        </w:rPr>
        <w:t xml:space="preserve"> </w:t>
      </w:r>
      <w:r w:rsidRPr="009808F5">
        <w:t>between</w:t>
      </w:r>
      <w:r w:rsidRPr="009808F5">
        <w:rPr>
          <w:spacing w:val="-10"/>
        </w:rPr>
        <w:t xml:space="preserve"> </w:t>
      </w:r>
      <w:r w:rsidRPr="009808F5">
        <w:t>WCE</w:t>
      </w:r>
      <w:r w:rsidRPr="009808F5">
        <w:rPr>
          <w:spacing w:val="-10"/>
        </w:rPr>
        <w:t xml:space="preserve"> </w:t>
      </w:r>
      <w:r w:rsidRPr="009808F5">
        <w:t>and</w:t>
      </w:r>
      <w:r w:rsidRPr="009808F5">
        <w:rPr>
          <w:spacing w:val="-10"/>
        </w:rPr>
        <w:t xml:space="preserve"> </w:t>
      </w:r>
      <w:r w:rsidRPr="009808F5">
        <w:t>CSD</w:t>
      </w:r>
      <w:r w:rsidRPr="009808F5">
        <w:rPr>
          <w:spacing w:val="-10"/>
        </w:rPr>
        <w:t xml:space="preserve"> </w:t>
      </w:r>
      <w:r w:rsidRPr="009808F5">
        <w:t>can offer valuable insights into how firms can optimize their financing choices to accomplish their strategic goals.</w:t>
      </w:r>
    </w:p>
    <w:p w14:paraId="5B7D2384" w14:textId="77777777" w:rsidR="00FE4F19" w:rsidRPr="009808F5" w:rsidRDefault="00000000">
      <w:pPr>
        <w:pStyle w:val="BodyText"/>
        <w:spacing w:line="230" w:lineRule="auto"/>
        <w:ind w:left="1701" w:right="677" w:firstLine="239"/>
        <w:jc w:val="both"/>
      </w:pPr>
      <w:r w:rsidRPr="009808F5">
        <w:rPr>
          <w:spacing w:val="-4"/>
        </w:rPr>
        <w:t>The relationship between WCE</w:t>
      </w:r>
      <w:r w:rsidRPr="009808F5">
        <w:rPr>
          <w:spacing w:val="-5"/>
        </w:rPr>
        <w:t xml:space="preserve"> </w:t>
      </w:r>
      <w:r w:rsidRPr="009808F5">
        <w:rPr>
          <w:spacing w:val="-4"/>
        </w:rPr>
        <w:t>and CSD</w:t>
      </w:r>
      <w:r w:rsidRPr="009808F5">
        <w:rPr>
          <w:spacing w:val="-5"/>
        </w:rPr>
        <w:t xml:space="preserve"> </w:t>
      </w:r>
      <w:r w:rsidRPr="009808F5">
        <w:rPr>
          <w:spacing w:val="-4"/>
        </w:rPr>
        <w:t>can</w:t>
      </w:r>
      <w:r w:rsidRPr="009808F5">
        <w:rPr>
          <w:spacing w:val="-5"/>
        </w:rPr>
        <w:t xml:space="preserve"> </w:t>
      </w:r>
      <w:r w:rsidRPr="009808F5">
        <w:rPr>
          <w:spacing w:val="-4"/>
        </w:rPr>
        <w:t>be analyzed from the perspectives</w:t>
      </w:r>
      <w:r w:rsidRPr="009808F5">
        <w:rPr>
          <w:spacing w:val="-5"/>
        </w:rPr>
        <w:t xml:space="preserve"> </w:t>
      </w:r>
      <w:r w:rsidRPr="009808F5">
        <w:rPr>
          <w:spacing w:val="-4"/>
        </w:rPr>
        <w:t>of</w:t>
      </w:r>
      <w:r w:rsidRPr="009808F5">
        <w:rPr>
          <w:spacing w:val="-5"/>
        </w:rPr>
        <w:t xml:space="preserve"> </w:t>
      </w:r>
      <w:r w:rsidRPr="009808F5">
        <w:rPr>
          <w:spacing w:val="-4"/>
        </w:rPr>
        <w:t xml:space="preserve">trade-off </w:t>
      </w:r>
      <w:r w:rsidRPr="009808F5">
        <w:rPr>
          <w:spacing w:val="-2"/>
        </w:rPr>
        <w:t>and</w:t>
      </w:r>
      <w:r w:rsidRPr="009808F5">
        <w:rPr>
          <w:spacing w:val="-10"/>
        </w:rPr>
        <w:t xml:space="preserve"> </w:t>
      </w:r>
      <w:r w:rsidRPr="009808F5">
        <w:rPr>
          <w:spacing w:val="-2"/>
        </w:rPr>
        <w:t>pecking</w:t>
      </w:r>
      <w:r w:rsidRPr="009808F5">
        <w:rPr>
          <w:spacing w:val="-10"/>
        </w:rPr>
        <w:t xml:space="preserve"> </w:t>
      </w:r>
      <w:r w:rsidRPr="009808F5">
        <w:rPr>
          <w:spacing w:val="-2"/>
        </w:rPr>
        <w:t>order</w:t>
      </w:r>
      <w:r w:rsidRPr="009808F5">
        <w:rPr>
          <w:spacing w:val="-10"/>
        </w:rPr>
        <w:t xml:space="preserve"> </w:t>
      </w:r>
      <w:r w:rsidRPr="009808F5">
        <w:rPr>
          <w:spacing w:val="-2"/>
        </w:rPr>
        <w:t>theories.</w:t>
      </w:r>
      <w:r w:rsidRPr="009808F5">
        <w:rPr>
          <w:spacing w:val="-10"/>
        </w:rPr>
        <w:t xml:space="preserve"> </w:t>
      </w:r>
      <w:r w:rsidRPr="009808F5">
        <w:rPr>
          <w:spacing w:val="-2"/>
        </w:rPr>
        <w:t>Based</w:t>
      </w:r>
      <w:r w:rsidRPr="009808F5">
        <w:rPr>
          <w:spacing w:val="-10"/>
        </w:rPr>
        <w:t xml:space="preserve"> </w:t>
      </w:r>
      <w:r w:rsidRPr="009808F5">
        <w:rPr>
          <w:spacing w:val="-2"/>
        </w:rPr>
        <w:t>on</w:t>
      </w:r>
      <w:r w:rsidRPr="009808F5">
        <w:rPr>
          <w:spacing w:val="-10"/>
        </w:rPr>
        <w:t xml:space="preserve"> </w:t>
      </w:r>
      <w:r w:rsidRPr="009808F5">
        <w:rPr>
          <w:spacing w:val="-2"/>
        </w:rPr>
        <w:t>the</w:t>
      </w:r>
      <w:r w:rsidRPr="009808F5">
        <w:rPr>
          <w:spacing w:val="-10"/>
        </w:rPr>
        <w:t xml:space="preserve"> </w:t>
      </w:r>
      <w:r w:rsidRPr="009808F5">
        <w:rPr>
          <w:spacing w:val="-2"/>
        </w:rPr>
        <w:t>trade-off</w:t>
      </w:r>
      <w:r w:rsidRPr="009808F5">
        <w:rPr>
          <w:spacing w:val="-9"/>
        </w:rPr>
        <w:t xml:space="preserve"> </w:t>
      </w:r>
      <w:r w:rsidRPr="009808F5">
        <w:rPr>
          <w:spacing w:val="-2"/>
        </w:rPr>
        <w:t>theory,</w:t>
      </w:r>
      <w:r w:rsidRPr="009808F5">
        <w:rPr>
          <w:spacing w:val="-10"/>
        </w:rPr>
        <w:t xml:space="preserve"> </w:t>
      </w:r>
      <w:r w:rsidRPr="009808F5">
        <w:rPr>
          <w:spacing w:val="-2"/>
        </w:rPr>
        <w:t>maximizing</w:t>
      </w:r>
      <w:r w:rsidRPr="009808F5">
        <w:rPr>
          <w:spacing w:val="-10"/>
        </w:rPr>
        <w:t xml:space="preserve"> </w:t>
      </w:r>
      <w:r w:rsidRPr="009808F5">
        <w:rPr>
          <w:spacing w:val="-2"/>
        </w:rPr>
        <w:t>firm</w:t>
      </w:r>
      <w:r w:rsidRPr="009808F5">
        <w:rPr>
          <w:spacing w:val="-10"/>
        </w:rPr>
        <w:t xml:space="preserve"> </w:t>
      </w:r>
      <w:r w:rsidRPr="009808F5">
        <w:rPr>
          <w:spacing w:val="-2"/>
        </w:rPr>
        <w:t>value</w:t>
      </w:r>
      <w:r w:rsidRPr="009808F5">
        <w:rPr>
          <w:spacing w:val="-10"/>
        </w:rPr>
        <w:t xml:space="preserve"> </w:t>
      </w:r>
      <w:r w:rsidRPr="009808F5">
        <w:rPr>
          <w:spacing w:val="-2"/>
        </w:rPr>
        <w:t>occurs</w:t>
      </w:r>
      <w:r w:rsidRPr="009808F5">
        <w:rPr>
          <w:spacing w:val="-10"/>
        </w:rPr>
        <w:t xml:space="preserve"> </w:t>
      </w:r>
      <w:r w:rsidRPr="009808F5">
        <w:rPr>
          <w:spacing w:val="-2"/>
        </w:rPr>
        <w:t xml:space="preserve">when </w:t>
      </w:r>
      <w:r w:rsidRPr="009808F5">
        <w:t>the</w:t>
      </w:r>
      <w:r w:rsidRPr="009808F5">
        <w:rPr>
          <w:spacing w:val="-10"/>
        </w:rPr>
        <w:t xml:space="preserve"> </w:t>
      </w:r>
      <w:r w:rsidRPr="009808F5">
        <w:t>benefits</w:t>
      </w:r>
      <w:r w:rsidRPr="009808F5">
        <w:rPr>
          <w:spacing w:val="-10"/>
        </w:rPr>
        <w:t xml:space="preserve"> </w:t>
      </w:r>
      <w:r w:rsidRPr="009808F5">
        <w:t>of</w:t>
      </w:r>
      <w:r w:rsidRPr="009808F5">
        <w:rPr>
          <w:spacing w:val="-10"/>
        </w:rPr>
        <w:t xml:space="preserve"> </w:t>
      </w:r>
      <w:r w:rsidRPr="009808F5">
        <w:t>debt</w:t>
      </w:r>
      <w:r w:rsidRPr="009808F5">
        <w:rPr>
          <w:spacing w:val="-11"/>
        </w:rPr>
        <w:t xml:space="preserve"> </w:t>
      </w:r>
      <w:r w:rsidRPr="009808F5">
        <w:t>outweigh</w:t>
      </w:r>
      <w:r w:rsidRPr="009808F5">
        <w:rPr>
          <w:spacing w:val="-10"/>
        </w:rPr>
        <w:t xml:space="preserve"> </w:t>
      </w:r>
      <w:r w:rsidRPr="009808F5">
        <w:t>its</w:t>
      </w:r>
      <w:r w:rsidRPr="009808F5">
        <w:rPr>
          <w:spacing w:val="-9"/>
        </w:rPr>
        <w:t xml:space="preserve"> </w:t>
      </w:r>
      <w:r w:rsidRPr="009808F5">
        <w:t>marginal</w:t>
      </w:r>
      <w:r w:rsidRPr="009808F5">
        <w:rPr>
          <w:spacing w:val="-10"/>
        </w:rPr>
        <w:t xml:space="preserve"> </w:t>
      </w:r>
      <w:r w:rsidRPr="009808F5">
        <w:t>cost.</w:t>
      </w:r>
      <w:r w:rsidRPr="009808F5">
        <w:rPr>
          <w:spacing w:val="-10"/>
        </w:rPr>
        <w:t xml:space="preserve"> </w:t>
      </w:r>
      <w:r w:rsidRPr="009808F5">
        <w:t>Accordingly,</w:t>
      </w:r>
      <w:r w:rsidRPr="009808F5">
        <w:rPr>
          <w:spacing w:val="-10"/>
        </w:rPr>
        <w:t xml:space="preserve"> </w:t>
      </w:r>
      <w:r w:rsidRPr="009808F5">
        <w:t>firms</w:t>
      </w:r>
      <w:r w:rsidRPr="009808F5">
        <w:rPr>
          <w:spacing w:val="-11"/>
        </w:rPr>
        <w:t xml:space="preserve"> </w:t>
      </w:r>
      <w:r w:rsidRPr="009808F5">
        <w:t>with</w:t>
      </w:r>
      <w:r w:rsidRPr="009808F5">
        <w:rPr>
          <w:spacing w:val="-10"/>
        </w:rPr>
        <w:t xml:space="preserve"> </w:t>
      </w:r>
      <w:r w:rsidRPr="009808F5">
        <w:t>high</w:t>
      </w:r>
      <w:r w:rsidRPr="009808F5">
        <w:rPr>
          <w:spacing w:val="-10"/>
        </w:rPr>
        <w:t xml:space="preserve"> </w:t>
      </w:r>
      <w:r w:rsidRPr="009808F5">
        <w:t>WCE</w:t>
      </w:r>
      <w:r w:rsidRPr="009808F5">
        <w:rPr>
          <w:spacing w:val="-10"/>
        </w:rPr>
        <w:t xml:space="preserve"> </w:t>
      </w:r>
      <w:r w:rsidRPr="009808F5">
        <w:t>may</w:t>
      </w:r>
      <w:r w:rsidRPr="009808F5">
        <w:rPr>
          <w:spacing w:val="-10"/>
        </w:rPr>
        <w:t xml:space="preserve"> </w:t>
      </w:r>
      <w:r w:rsidRPr="009808F5">
        <w:t xml:space="preserve">rely </w:t>
      </w:r>
      <w:r w:rsidRPr="009808F5">
        <w:rPr>
          <w:spacing w:val="-4"/>
        </w:rPr>
        <w:t>more on debt due to lower perceived risk and tax benefits (</w:t>
      </w:r>
      <w:hyperlink w:anchor="_bookmark65" w:history="1">
        <w:r w:rsidR="00FE4F19" w:rsidRPr="009808F5">
          <w:rPr>
            <w:spacing w:val="-4"/>
          </w:rPr>
          <w:t>Modigliani and Miller, 1958</w:t>
        </w:r>
      </w:hyperlink>
      <w:r w:rsidRPr="009808F5">
        <w:rPr>
          <w:spacing w:val="-4"/>
        </w:rPr>
        <w:t xml:space="preserve">; </w:t>
      </w:r>
      <w:hyperlink w:anchor="_bookmark57" w:history="1">
        <w:r w:rsidR="00FE4F19" w:rsidRPr="009808F5">
          <w:rPr>
            <w:spacing w:val="-4"/>
          </w:rPr>
          <w:t>Jensen</w:t>
        </w:r>
      </w:hyperlink>
      <w:r w:rsidRPr="009808F5">
        <w:rPr>
          <w:spacing w:val="-4"/>
        </w:rPr>
        <w:t xml:space="preserve"> </w:t>
      </w:r>
      <w:hyperlink w:anchor="_bookmark57" w:history="1">
        <w:r w:rsidR="00FE4F19" w:rsidRPr="009808F5">
          <w:t>and Meckling, 1976</w:t>
        </w:r>
      </w:hyperlink>
      <w:r w:rsidRPr="009808F5">
        <w:t xml:space="preserve">; </w:t>
      </w:r>
      <w:hyperlink w:anchor="_bookmark30" w:history="1">
        <w:r w:rsidR="00FE4F19" w:rsidRPr="009808F5">
          <w:t xml:space="preserve">DeAngelo and </w:t>
        </w:r>
        <w:proofErr w:type="spellStart"/>
        <w:r w:rsidR="00FE4F19" w:rsidRPr="009808F5">
          <w:t>Masulis</w:t>
        </w:r>
        <w:proofErr w:type="spellEnd"/>
        <w:r w:rsidR="00FE4F19" w:rsidRPr="009808F5">
          <w:t>, 1980</w:t>
        </w:r>
      </w:hyperlink>
      <w:r w:rsidRPr="009808F5">
        <w:t xml:space="preserve">; </w:t>
      </w:r>
      <w:hyperlink w:anchor="_bookmark70" w:history="1">
        <w:r w:rsidR="00FE4F19" w:rsidRPr="009808F5">
          <w:t>Myers, 2001</w:t>
        </w:r>
      </w:hyperlink>
      <w:r w:rsidRPr="009808F5">
        <w:t xml:space="preserve">). In contrast, the pecking order theory suggests that firms with high WCE may prefer to internally finance their </w:t>
      </w:r>
      <w:r w:rsidRPr="009808F5">
        <w:rPr>
          <w:spacing w:val="-4"/>
        </w:rPr>
        <w:t xml:space="preserve">operations rather than relying on external borrowing. This approach helps in reducing leverage </w:t>
      </w:r>
      <w:r w:rsidRPr="009808F5">
        <w:t>(</w:t>
      </w:r>
      <w:hyperlink w:anchor="_bookmark71" w:history="1">
        <w:r w:rsidR="00FE4F19" w:rsidRPr="009808F5">
          <w:t>Myers and Majluf, 1984</w:t>
        </w:r>
      </w:hyperlink>
      <w:r w:rsidRPr="009808F5">
        <w:t xml:space="preserve">; </w:t>
      </w:r>
      <w:hyperlink w:anchor="_bookmark69" w:history="1">
        <w:r w:rsidR="00FE4F19" w:rsidRPr="009808F5">
          <w:t>Myers, 1984</w:t>
        </w:r>
      </w:hyperlink>
      <w:r w:rsidRPr="009808F5">
        <w:t xml:space="preserve">; </w:t>
      </w:r>
      <w:hyperlink w:anchor="_bookmark55" w:history="1">
        <w:r w:rsidR="00FE4F19" w:rsidRPr="009808F5">
          <w:t xml:space="preserve">Jahanzeb </w:t>
        </w:r>
        <w:r w:rsidR="00FE4F19" w:rsidRPr="009808F5">
          <w:rPr>
            <w:i/>
          </w:rPr>
          <w:t>et al</w:t>
        </w:r>
        <w:r w:rsidR="00FE4F19" w:rsidRPr="009808F5">
          <w:t>., 2013</w:t>
        </w:r>
      </w:hyperlink>
      <w:r w:rsidRPr="009808F5">
        <w:t>).</w:t>
      </w:r>
    </w:p>
    <w:p w14:paraId="6AC86886" w14:textId="77777777" w:rsidR="00FE4F19" w:rsidRPr="009808F5" w:rsidRDefault="00000000">
      <w:pPr>
        <w:pStyle w:val="BodyText"/>
        <w:spacing w:line="230" w:lineRule="auto"/>
        <w:ind w:left="1701" w:right="679" w:firstLine="239"/>
        <w:jc w:val="both"/>
      </w:pPr>
      <w:r w:rsidRPr="009808F5">
        <w:t>Industrial firms operating in emerging markets, such as Egypt, encounter a distinct susceptibility</w:t>
      </w:r>
      <w:r w:rsidRPr="009808F5">
        <w:rPr>
          <w:spacing w:val="-4"/>
        </w:rPr>
        <w:t xml:space="preserve"> </w:t>
      </w:r>
      <w:r w:rsidRPr="009808F5">
        <w:t>to</w:t>
      </w:r>
      <w:r w:rsidRPr="009808F5">
        <w:rPr>
          <w:spacing w:val="-3"/>
        </w:rPr>
        <w:t xml:space="preserve"> </w:t>
      </w:r>
      <w:r w:rsidRPr="009808F5">
        <w:t>the</w:t>
      </w:r>
      <w:r w:rsidRPr="009808F5">
        <w:rPr>
          <w:spacing w:val="-4"/>
        </w:rPr>
        <w:t xml:space="preserve"> </w:t>
      </w:r>
      <w:r w:rsidRPr="009808F5">
        <w:t>fluctuations</w:t>
      </w:r>
      <w:r w:rsidRPr="009808F5">
        <w:rPr>
          <w:spacing w:val="-4"/>
        </w:rPr>
        <w:t xml:space="preserve"> </w:t>
      </w:r>
      <w:r w:rsidRPr="009808F5">
        <w:t>of</w:t>
      </w:r>
      <w:r w:rsidRPr="009808F5">
        <w:rPr>
          <w:spacing w:val="-6"/>
        </w:rPr>
        <w:t xml:space="preserve"> </w:t>
      </w:r>
      <w:r w:rsidRPr="009808F5">
        <w:t>foreign</w:t>
      </w:r>
      <w:r w:rsidRPr="009808F5">
        <w:rPr>
          <w:spacing w:val="-3"/>
        </w:rPr>
        <w:t xml:space="preserve"> </w:t>
      </w:r>
      <w:r w:rsidRPr="009808F5">
        <w:t>currency</w:t>
      </w:r>
      <w:r w:rsidRPr="009808F5">
        <w:rPr>
          <w:spacing w:val="-3"/>
        </w:rPr>
        <w:t xml:space="preserve"> </w:t>
      </w:r>
      <w:r w:rsidRPr="009808F5">
        <w:t>exchange</w:t>
      </w:r>
      <w:r w:rsidRPr="009808F5">
        <w:rPr>
          <w:spacing w:val="-3"/>
        </w:rPr>
        <w:t xml:space="preserve"> </w:t>
      </w:r>
      <w:r w:rsidRPr="009808F5">
        <w:t>rates.</w:t>
      </w:r>
      <w:r w:rsidRPr="009808F5">
        <w:rPr>
          <w:spacing w:val="-4"/>
        </w:rPr>
        <w:t xml:space="preserve"> </w:t>
      </w:r>
      <w:r w:rsidRPr="009808F5">
        <w:t>These</w:t>
      </w:r>
      <w:r w:rsidRPr="009808F5">
        <w:rPr>
          <w:spacing w:val="-4"/>
        </w:rPr>
        <w:t xml:space="preserve"> </w:t>
      </w:r>
      <w:r w:rsidRPr="009808F5">
        <w:t>fluctuations</w:t>
      </w:r>
      <w:r w:rsidRPr="009808F5">
        <w:rPr>
          <w:spacing w:val="-4"/>
        </w:rPr>
        <w:t xml:space="preserve"> </w:t>
      </w:r>
      <w:r w:rsidRPr="009808F5">
        <w:t>can significantly</w:t>
      </w:r>
      <w:r w:rsidRPr="009808F5">
        <w:rPr>
          <w:spacing w:val="-8"/>
        </w:rPr>
        <w:t xml:space="preserve"> </w:t>
      </w:r>
      <w:r w:rsidRPr="009808F5">
        <w:t>impact</w:t>
      </w:r>
      <w:r w:rsidRPr="009808F5">
        <w:rPr>
          <w:spacing w:val="-8"/>
        </w:rPr>
        <w:t xml:space="preserve"> </w:t>
      </w:r>
      <w:r w:rsidRPr="009808F5">
        <w:t>a</w:t>
      </w:r>
      <w:r w:rsidRPr="009808F5">
        <w:rPr>
          <w:spacing w:val="-9"/>
        </w:rPr>
        <w:t xml:space="preserve"> </w:t>
      </w:r>
      <w:r w:rsidRPr="009808F5">
        <w:t>firm’s</w:t>
      </w:r>
      <w:r w:rsidRPr="009808F5">
        <w:rPr>
          <w:spacing w:val="-9"/>
        </w:rPr>
        <w:t xml:space="preserve"> </w:t>
      </w:r>
      <w:r w:rsidRPr="009808F5">
        <w:t>financial</w:t>
      </w:r>
      <w:r w:rsidRPr="009808F5">
        <w:rPr>
          <w:spacing w:val="-8"/>
        </w:rPr>
        <w:t xml:space="preserve"> </w:t>
      </w:r>
      <w:r w:rsidRPr="009808F5">
        <w:t>position,</w:t>
      </w:r>
      <w:r w:rsidRPr="009808F5">
        <w:rPr>
          <w:spacing w:val="-9"/>
        </w:rPr>
        <w:t xml:space="preserve"> </w:t>
      </w:r>
      <w:r w:rsidRPr="009808F5">
        <w:t>cash</w:t>
      </w:r>
      <w:r w:rsidRPr="009808F5">
        <w:rPr>
          <w:spacing w:val="-8"/>
        </w:rPr>
        <w:t xml:space="preserve"> </w:t>
      </w:r>
      <w:r w:rsidRPr="009808F5">
        <w:t>flow,</w:t>
      </w:r>
      <w:r w:rsidRPr="009808F5">
        <w:rPr>
          <w:spacing w:val="-7"/>
        </w:rPr>
        <w:t xml:space="preserve"> </w:t>
      </w:r>
      <w:r w:rsidRPr="009808F5">
        <w:t>performance</w:t>
      </w:r>
      <w:r w:rsidRPr="009808F5">
        <w:rPr>
          <w:spacing w:val="-9"/>
        </w:rPr>
        <w:t xml:space="preserve"> </w:t>
      </w:r>
      <w:r w:rsidRPr="009808F5">
        <w:t>and</w:t>
      </w:r>
      <w:r w:rsidRPr="009808F5">
        <w:rPr>
          <w:spacing w:val="-8"/>
        </w:rPr>
        <w:t xml:space="preserve"> </w:t>
      </w:r>
      <w:r w:rsidRPr="009808F5">
        <w:t>working</w:t>
      </w:r>
      <w:r w:rsidRPr="009808F5">
        <w:rPr>
          <w:spacing w:val="-8"/>
        </w:rPr>
        <w:t xml:space="preserve"> </w:t>
      </w:r>
      <w:r w:rsidRPr="009808F5">
        <w:t xml:space="preserve">capital position, as they can influence the value of assets and liabilities denominated in foreign currency. Additionally, fluctuations in exchange rates can </w:t>
      </w:r>
      <w:proofErr w:type="gramStart"/>
      <w:r w:rsidRPr="009808F5">
        <w:t>impact</w:t>
      </w:r>
      <w:proofErr w:type="gramEnd"/>
      <w:r w:rsidRPr="009808F5">
        <w:t xml:space="preserve"> the cost of imported raw materials and affect the competitiveness of a firm’s exports. In the last decade, Egypt has suffered sharply from the collapse of the Egyptian pound against foreign currencies due to some main reasons. First, the flotation of Egypt’s currency by the Central Bank of Egypt (CBE)</w:t>
      </w:r>
      <w:r w:rsidRPr="009808F5">
        <w:rPr>
          <w:spacing w:val="-6"/>
        </w:rPr>
        <w:t xml:space="preserve"> </w:t>
      </w:r>
      <w:r w:rsidRPr="009808F5">
        <w:t>specifically</w:t>
      </w:r>
      <w:r w:rsidRPr="009808F5">
        <w:rPr>
          <w:spacing w:val="-5"/>
        </w:rPr>
        <w:t xml:space="preserve"> </w:t>
      </w:r>
      <w:r w:rsidRPr="009808F5">
        <w:t>in</w:t>
      </w:r>
      <w:r w:rsidRPr="009808F5">
        <w:rPr>
          <w:spacing w:val="-5"/>
        </w:rPr>
        <w:t xml:space="preserve"> </w:t>
      </w:r>
      <w:r w:rsidRPr="009808F5">
        <w:t>November</w:t>
      </w:r>
      <w:r w:rsidRPr="009808F5">
        <w:rPr>
          <w:spacing w:val="-5"/>
        </w:rPr>
        <w:t xml:space="preserve"> </w:t>
      </w:r>
      <w:r w:rsidRPr="009808F5">
        <w:t>2016,</w:t>
      </w:r>
      <w:r w:rsidRPr="009808F5">
        <w:rPr>
          <w:spacing w:val="-5"/>
        </w:rPr>
        <w:t xml:space="preserve"> </w:t>
      </w:r>
      <w:r w:rsidRPr="009808F5">
        <w:t>January</w:t>
      </w:r>
      <w:r w:rsidRPr="009808F5">
        <w:rPr>
          <w:spacing w:val="-6"/>
        </w:rPr>
        <w:t xml:space="preserve"> </w:t>
      </w:r>
      <w:r w:rsidRPr="009808F5">
        <w:t>2023</w:t>
      </w:r>
      <w:r w:rsidRPr="009808F5">
        <w:rPr>
          <w:spacing w:val="-5"/>
        </w:rPr>
        <w:t xml:space="preserve"> </w:t>
      </w:r>
      <w:r w:rsidRPr="009808F5">
        <w:t>and</w:t>
      </w:r>
      <w:r w:rsidRPr="009808F5">
        <w:rPr>
          <w:spacing w:val="-5"/>
        </w:rPr>
        <w:t xml:space="preserve"> </w:t>
      </w:r>
      <w:r w:rsidRPr="009808F5">
        <w:t>March</w:t>
      </w:r>
      <w:r w:rsidRPr="009808F5">
        <w:rPr>
          <w:spacing w:val="-5"/>
        </w:rPr>
        <w:t xml:space="preserve"> </w:t>
      </w:r>
      <w:r w:rsidRPr="009808F5">
        <w:t>2024.</w:t>
      </w:r>
      <w:r w:rsidRPr="009808F5">
        <w:rPr>
          <w:spacing w:val="-5"/>
        </w:rPr>
        <w:t xml:space="preserve"> </w:t>
      </w:r>
      <w:r w:rsidRPr="009808F5">
        <w:t>The</w:t>
      </w:r>
      <w:r w:rsidRPr="009808F5">
        <w:rPr>
          <w:spacing w:val="-6"/>
        </w:rPr>
        <w:t xml:space="preserve"> </w:t>
      </w:r>
      <w:r w:rsidRPr="009808F5">
        <w:t>Egyptian</w:t>
      </w:r>
      <w:r w:rsidRPr="009808F5">
        <w:rPr>
          <w:spacing w:val="-5"/>
        </w:rPr>
        <w:t xml:space="preserve"> </w:t>
      </w:r>
      <w:r w:rsidRPr="009808F5">
        <w:t>pound depreciated</w:t>
      </w:r>
      <w:r w:rsidRPr="009808F5">
        <w:rPr>
          <w:spacing w:val="-12"/>
        </w:rPr>
        <w:t xml:space="preserve"> </w:t>
      </w:r>
      <w:r w:rsidRPr="009808F5">
        <w:t>significantly</w:t>
      </w:r>
      <w:r w:rsidRPr="009808F5">
        <w:rPr>
          <w:spacing w:val="-12"/>
        </w:rPr>
        <w:t xml:space="preserve"> </w:t>
      </w:r>
      <w:r w:rsidRPr="009808F5">
        <w:t>against</w:t>
      </w:r>
      <w:r w:rsidRPr="009808F5">
        <w:rPr>
          <w:spacing w:val="-11"/>
        </w:rPr>
        <w:t xml:space="preserve"> </w:t>
      </w:r>
      <w:r w:rsidRPr="009808F5">
        <w:t>the</w:t>
      </w:r>
      <w:r w:rsidRPr="009808F5">
        <w:rPr>
          <w:spacing w:val="-12"/>
        </w:rPr>
        <w:t xml:space="preserve"> </w:t>
      </w:r>
      <w:r w:rsidRPr="009808F5">
        <w:t>US</w:t>
      </w:r>
      <w:r w:rsidRPr="009808F5">
        <w:rPr>
          <w:spacing w:val="-11"/>
        </w:rPr>
        <w:t xml:space="preserve"> </w:t>
      </w:r>
      <w:r w:rsidRPr="009808F5">
        <w:t>Dollar</w:t>
      </w:r>
      <w:r w:rsidRPr="009808F5">
        <w:rPr>
          <w:spacing w:val="-12"/>
        </w:rPr>
        <w:t xml:space="preserve"> </w:t>
      </w:r>
      <w:r w:rsidRPr="009808F5">
        <w:t>from</w:t>
      </w:r>
      <w:r w:rsidRPr="009808F5">
        <w:rPr>
          <w:spacing w:val="-12"/>
        </w:rPr>
        <w:t xml:space="preserve"> </w:t>
      </w:r>
      <w:r w:rsidRPr="009808F5">
        <w:t>8.8</w:t>
      </w:r>
      <w:r w:rsidRPr="009808F5">
        <w:rPr>
          <w:spacing w:val="-11"/>
        </w:rPr>
        <w:t xml:space="preserve"> </w:t>
      </w:r>
      <w:r w:rsidRPr="009808F5">
        <w:t>pounds</w:t>
      </w:r>
      <w:r w:rsidRPr="009808F5">
        <w:rPr>
          <w:spacing w:val="-12"/>
        </w:rPr>
        <w:t xml:space="preserve"> </w:t>
      </w:r>
      <w:r w:rsidRPr="009808F5">
        <w:t>per</w:t>
      </w:r>
      <w:r w:rsidRPr="009808F5">
        <w:rPr>
          <w:spacing w:val="-12"/>
        </w:rPr>
        <w:t xml:space="preserve"> </w:t>
      </w:r>
      <w:r w:rsidRPr="009808F5">
        <w:t>dollar</w:t>
      </w:r>
      <w:r w:rsidRPr="009808F5">
        <w:rPr>
          <w:spacing w:val="-11"/>
        </w:rPr>
        <w:t xml:space="preserve"> </w:t>
      </w:r>
      <w:r w:rsidRPr="009808F5">
        <w:t>before</w:t>
      </w:r>
      <w:r w:rsidRPr="009808F5">
        <w:rPr>
          <w:spacing w:val="-12"/>
        </w:rPr>
        <w:t xml:space="preserve"> </w:t>
      </w:r>
      <w:r w:rsidRPr="009808F5">
        <w:t>November 2016 to 32 pounds per Dollar in 2023, and further to 47.2 pounds per Dollar in 2024. This represents</w:t>
      </w:r>
      <w:r w:rsidRPr="009808F5">
        <w:rPr>
          <w:spacing w:val="-2"/>
        </w:rPr>
        <w:t xml:space="preserve"> </w:t>
      </w:r>
      <w:r w:rsidRPr="009808F5">
        <w:t>a</w:t>
      </w:r>
      <w:r w:rsidRPr="009808F5">
        <w:rPr>
          <w:spacing w:val="-2"/>
        </w:rPr>
        <w:t xml:space="preserve"> </w:t>
      </w:r>
      <w:r w:rsidRPr="009808F5">
        <w:t>decrease</w:t>
      </w:r>
      <w:r w:rsidRPr="009808F5">
        <w:rPr>
          <w:spacing w:val="-2"/>
        </w:rPr>
        <w:t xml:space="preserve"> </w:t>
      </w:r>
      <w:r w:rsidRPr="009808F5">
        <w:t>of</w:t>
      </w:r>
      <w:r w:rsidRPr="009808F5">
        <w:rPr>
          <w:spacing w:val="-2"/>
        </w:rPr>
        <w:t xml:space="preserve"> </w:t>
      </w:r>
      <w:r w:rsidRPr="009808F5">
        <w:t>approximately</w:t>
      </w:r>
      <w:r w:rsidRPr="009808F5">
        <w:rPr>
          <w:spacing w:val="-2"/>
        </w:rPr>
        <w:t xml:space="preserve"> </w:t>
      </w:r>
      <w:r w:rsidRPr="009808F5">
        <w:t>72.5%</w:t>
      </w:r>
      <w:r w:rsidRPr="009808F5">
        <w:rPr>
          <w:spacing w:val="-2"/>
        </w:rPr>
        <w:t xml:space="preserve"> </w:t>
      </w:r>
      <w:r w:rsidRPr="009808F5">
        <w:t>from</w:t>
      </w:r>
      <w:r w:rsidRPr="009808F5">
        <w:rPr>
          <w:spacing w:val="-2"/>
        </w:rPr>
        <w:t xml:space="preserve"> </w:t>
      </w:r>
      <w:r w:rsidRPr="009808F5">
        <w:t>2016</w:t>
      </w:r>
      <w:r w:rsidRPr="009808F5">
        <w:rPr>
          <w:spacing w:val="-2"/>
        </w:rPr>
        <w:t xml:space="preserve"> </w:t>
      </w:r>
      <w:r w:rsidRPr="009808F5">
        <w:t>to</w:t>
      </w:r>
      <w:r w:rsidRPr="009808F5">
        <w:rPr>
          <w:spacing w:val="-2"/>
        </w:rPr>
        <w:t xml:space="preserve"> </w:t>
      </w:r>
      <w:r w:rsidRPr="009808F5">
        <w:t>2023,</w:t>
      </w:r>
      <w:r w:rsidRPr="009808F5">
        <w:rPr>
          <w:spacing w:val="-2"/>
        </w:rPr>
        <w:t xml:space="preserve"> </w:t>
      </w:r>
      <w:r w:rsidRPr="009808F5">
        <w:t>and</w:t>
      </w:r>
      <w:r w:rsidRPr="009808F5">
        <w:rPr>
          <w:spacing w:val="-2"/>
        </w:rPr>
        <w:t xml:space="preserve"> </w:t>
      </w:r>
      <w:r w:rsidRPr="009808F5">
        <w:t>an</w:t>
      </w:r>
      <w:r w:rsidRPr="009808F5">
        <w:rPr>
          <w:spacing w:val="-1"/>
        </w:rPr>
        <w:t xml:space="preserve"> </w:t>
      </w:r>
      <w:r w:rsidRPr="009808F5">
        <w:t>additional</w:t>
      </w:r>
      <w:r w:rsidRPr="009808F5">
        <w:rPr>
          <w:spacing w:val="-2"/>
        </w:rPr>
        <w:t xml:space="preserve"> </w:t>
      </w:r>
      <w:r w:rsidRPr="009808F5">
        <w:t>47.5% from</w:t>
      </w:r>
      <w:r w:rsidRPr="009808F5">
        <w:rPr>
          <w:spacing w:val="-12"/>
        </w:rPr>
        <w:t xml:space="preserve"> </w:t>
      </w:r>
      <w:r w:rsidRPr="009808F5">
        <w:t>2023</w:t>
      </w:r>
      <w:r w:rsidRPr="009808F5">
        <w:rPr>
          <w:spacing w:val="-12"/>
        </w:rPr>
        <w:t xml:space="preserve"> </w:t>
      </w:r>
      <w:r w:rsidRPr="009808F5">
        <w:t>to</w:t>
      </w:r>
      <w:r w:rsidRPr="009808F5">
        <w:rPr>
          <w:spacing w:val="-12"/>
        </w:rPr>
        <w:t xml:space="preserve"> </w:t>
      </w:r>
      <w:r w:rsidRPr="009808F5">
        <w:t>2024</w:t>
      </w:r>
      <w:r w:rsidRPr="009808F5">
        <w:rPr>
          <w:spacing w:val="-12"/>
        </w:rPr>
        <w:t xml:space="preserve"> </w:t>
      </w:r>
      <w:r w:rsidRPr="009808F5">
        <w:t>(</w:t>
      </w:r>
      <w:hyperlink w:anchor="_bookmark23" w:history="1">
        <w:r w:rsidR="00FE4F19" w:rsidRPr="009808F5">
          <w:t>CBE,</w:t>
        </w:r>
        <w:r w:rsidR="00FE4F19" w:rsidRPr="009808F5">
          <w:rPr>
            <w:spacing w:val="-12"/>
          </w:rPr>
          <w:t xml:space="preserve"> </w:t>
        </w:r>
        <w:r w:rsidR="00FE4F19" w:rsidRPr="009808F5">
          <w:t>2016</w:t>
        </w:r>
      </w:hyperlink>
      <w:r w:rsidRPr="009808F5">
        <w:t>,</w:t>
      </w:r>
      <w:r w:rsidRPr="009808F5">
        <w:rPr>
          <w:spacing w:val="-12"/>
        </w:rPr>
        <w:t xml:space="preserve"> </w:t>
      </w:r>
      <w:hyperlink w:anchor="_bookmark26" w:history="1">
        <w:r w:rsidR="00FE4F19" w:rsidRPr="009808F5">
          <w:t>2023</w:t>
        </w:r>
      </w:hyperlink>
      <w:r w:rsidRPr="009808F5">
        <w:t>,</w:t>
      </w:r>
      <w:r w:rsidRPr="009808F5">
        <w:rPr>
          <w:spacing w:val="-12"/>
        </w:rPr>
        <w:t xml:space="preserve"> </w:t>
      </w:r>
      <w:hyperlink w:anchor="_bookmark27" w:history="1">
        <w:r w:rsidR="00FE4F19" w:rsidRPr="009808F5">
          <w:t>2024</w:t>
        </w:r>
      </w:hyperlink>
      <w:r w:rsidRPr="009808F5">
        <w:t>).</w:t>
      </w:r>
      <w:r w:rsidRPr="009808F5">
        <w:rPr>
          <w:spacing w:val="-11"/>
        </w:rPr>
        <w:t xml:space="preserve"> </w:t>
      </w:r>
      <w:r w:rsidRPr="009808F5">
        <w:t>Second,</w:t>
      </w:r>
      <w:r w:rsidRPr="009808F5">
        <w:rPr>
          <w:spacing w:val="-12"/>
        </w:rPr>
        <w:t xml:space="preserve"> </w:t>
      </w:r>
      <w:r w:rsidRPr="009808F5">
        <w:t>the</w:t>
      </w:r>
      <w:r w:rsidRPr="009808F5">
        <w:rPr>
          <w:spacing w:val="-12"/>
        </w:rPr>
        <w:t xml:space="preserve"> </w:t>
      </w:r>
      <w:r w:rsidRPr="009808F5">
        <w:t>increase</w:t>
      </w:r>
      <w:r w:rsidRPr="009808F5">
        <w:rPr>
          <w:spacing w:val="-12"/>
        </w:rPr>
        <w:t xml:space="preserve"> </w:t>
      </w:r>
      <w:r w:rsidRPr="009808F5">
        <w:t>in</w:t>
      </w:r>
      <w:r w:rsidRPr="009808F5">
        <w:rPr>
          <w:spacing w:val="-12"/>
        </w:rPr>
        <w:t xml:space="preserve"> </w:t>
      </w:r>
      <w:r w:rsidRPr="009808F5">
        <w:t>key</w:t>
      </w:r>
      <w:r w:rsidRPr="009808F5">
        <w:rPr>
          <w:spacing w:val="-12"/>
        </w:rPr>
        <w:t xml:space="preserve"> </w:t>
      </w:r>
      <w:r w:rsidRPr="009808F5">
        <w:t>interest</w:t>
      </w:r>
      <w:r w:rsidRPr="009808F5">
        <w:rPr>
          <w:spacing w:val="-12"/>
        </w:rPr>
        <w:t xml:space="preserve"> </w:t>
      </w:r>
      <w:r w:rsidRPr="009808F5">
        <w:t>rates</w:t>
      </w:r>
      <w:r w:rsidRPr="009808F5">
        <w:rPr>
          <w:spacing w:val="-12"/>
        </w:rPr>
        <w:t xml:space="preserve"> </w:t>
      </w:r>
      <w:r w:rsidRPr="009808F5">
        <w:t>by</w:t>
      </w:r>
      <w:r w:rsidRPr="009808F5">
        <w:rPr>
          <w:spacing w:val="-11"/>
        </w:rPr>
        <w:t xml:space="preserve"> </w:t>
      </w:r>
      <w:r w:rsidRPr="009808F5">
        <w:t>the CBE, citing rising prices internationally. For instance, in 2017 the key interest rates were increased</w:t>
      </w:r>
      <w:r w:rsidRPr="009808F5">
        <w:rPr>
          <w:spacing w:val="-9"/>
        </w:rPr>
        <w:t xml:space="preserve"> </w:t>
      </w:r>
      <w:r w:rsidRPr="009808F5">
        <w:t>by</w:t>
      </w:r>
      <w:r w:rsidRPr="009808F5">
        <w:rPr>
          <w:spacing w:val="-10"/>
        </w:rPr>
        <w:t xml:space="preserve"> </w:t>
      </w:r>
      <w:r w:rsidRPr="009808F5">
        <w:t>400</w:t>
      </w:r>
      <w:r w:rsidRPr="009808F5">
        <w:rPr>
          <w:spacing w:val="-10"/>
        </w:rPr>
        <w:t xml:space="preserve"> </w:t>
      </w:r>
      <w:r w:rsidRPr="009808F5">
        <w:t>basis</w:t>
      </w:r>
      <w:r w:rsidRPr="009808F5">
        <w:rPr>
          <w:spacing w:val="-9"/>
        </w:rPr>
        <w:t xml:space="preserve"> </w:t>
      </w:r>
      <w:r w:rsidRPr="009808F5">
        <w:t>points,</w:t>
      </w:r>
      <w:r w:rsidRPr="009808F5">
        <w:rPr>
          <w:spacing w:val="-9"/>
        </w:rPr>
        <w:t xml:space="preserve"> </w:t>
      </w:r>
      <w:r w:rsidRPr="009808F5">
        <w:t>bringing</w:t>
      </w:r>
      <w:r w:rsidRPr="009808F5">
        <w:rPr>
          <w:spacing w:val="-10"/>
        </w:rPr>
        <w:t xml:space="preserve"> </w:t>
      </w:r>
      <w:r w:rsidRPr="009808F5">
        <w:t>the</w:t>
      </w:r>
      <w:r w:rsidRPr="009808F5">
        <w:rPr>
          <w:spacing w:val="-9"/>
        </w:rPr>
        <w:t xml:space="preserve"> </w:t>
      </w:r>
      <w:r w:rsidRPr="009808F5">
        <w:t>deposit</w:t>
      </w:r>
      <w:r w:rsidRPr="009808F5">
        <w:rPr>
          <w:spacing w:val="-10"/>
        </w:rPr>
        <w:t xml:space="preserve"> </w:t>
      </w:r>
      <w:r w:rsidRPr="009808F5">
        <w:t>rate</w:t>
      </w:r>
      <w:r w:rsidRPr="009808F5">
        <w:rPr>
          <w:spacing w:val="-10"/>
        </w:rPr>
        <w:t xml:space="preserve"> </w:t>
      </w:r>
      <w:r w:rsidRPr="009808F5">
        <w:t>to</w:t>
      </w:r>
      <w:r w:rsidRPr="009808F5">
        <w:rPr>
          <w:spacing w:val="-10"/>
        </w:rPr>
        <w:t xml:space="preserve"> </w:t>
      </w:r>
      <w:r w:rsidRPr="009808F5">
        <w:t>19.75%</w:t>
      </w:r>
      <w:r w:rsidRPr="009808F5">
        <w:rPr>
          <w:spacing w:val="-9"/>
        </w:rPr>
        <w:t xml:space="preserve"> </w:t>
      </w:r>
      <w:r w:rsidRPr="009808F5">
        <w:t>(</w:t>
      </w:r>
      <w:hyperlink w:anchor="_bookmark24" w:history="1">
        <w:r w:rsidR="00FE4F19" w:rsidRPr="009808F5">
          <w:t>CBE,</w:t>
        </w:r>
        <w:r w:rsidR="00FE4F19" w:rsidRPr="009808F5">
          <w:rPr>
            <w:spacing w:val="-10"/>
          </w:rPr>
          <w:t xml:space="preserve"> </w:t>
        </w:r>
        <w:r w:rsidR="00FE4F19" w:rsidRPr="009808F5">
          <w:t>2017</w:t>
        </w:r>
      </w:hyperlink>
      <w:r w:rsidRPr="009808F5">
        <w:t>;</w:t>
      </w:r>
      <w:r w:rsidRPr="009808F5">
        <w:rPr>
          <w:spacing w:val="-9"/>
        </w:rPr>
        <w:t xml:space="preserve"> </w:t>
      </w:r>
      <w:hyperlink w:anchor="_bookmark25" w:history="1">
        <w:r w:rsidR="00FE4F19" w:rsidRPr="009808F5">
          <w:t>CBE,</w:t>
        </w:r>
        <w:r w:rsidR="00FE4F19" w:rsidRPr="009808F5">
          <w:rPr>
            <w:spacing w:val="-9"/>
          </w:rPr>
          <w:t xml:space="preserve"> </w:t>
        </w:r>
        <w:r w:rsidR="00FE4F19" w:rsidRPr="009808F5">
          <w:t>2022</w:t>
        </w:r>
      </w:hyperlink>
      <w:r w:rsidRPr="009808F5">
        <w:t xml:space="preserve">). </w:t>
      </w:r>
      <w:r w:rsidRPr="009808F5">
        <w:rPr>
          <w:spacing w:val="-2"/>
        </w:rPr>
        <w:t>Third,</w:t>
      </w:r>
      <w:r w:rsidRPr="009808F5">
        <w:rPr>
          <w:spacing w:val="-10"/>
        </w:rPr>
        <w:t xml:space="preserve"> </w:t>
      </w:r>
      <w:r w:rsidRPr="009808F5">
        <w:rPr>
          <w:spacing w:val="-2"/>
        </w:rPr>
        <w:t>The</w:t>
      </w:r>
      <w:r w:rsidRPr="009808F5">
        <w:rPr>
          <w:spacing w:val="-10"/>
        </w:rPr>
        <w:t xml:space="preserve"> </w:t>
      </w:r>
      <w:r w:rsidRPr="009808F5">
        <w:rPr>
          <w:spacing w:val="-2"/>
        </w:rPr>
        <w:t>Covid-19</w:t>
      </w:r>
      <w:r w:rsidRPr="009808F5">
        <w:rPr>
          <w:spacing w:val="-10"/>
        </w:rPr>
        <w:t xml:space="preserve"> </w:t>
      </w:r>
      <w:r w:rsidRPr="009808F5">
        <w:rPr>
          <w:spacing w:val="-2"/>
        </w:rPr>
        <w:t>pandemic</w:t>
      </w:r>
      <w:r w:rsidRPr="009808F5">
        <w:rPr>
          <w:spacing w:val="-10"/>
        </w:rPr>
        <w:t xml:space="preserve"> </w:t>
      </w:r>
      <w:r w:rsidRPr="009808F5">
        <w:rPr>
          <w:spacing w:val="-2"/>
        </w:rPr>
        <w:t>had</w:t>
      </w:r>
      <w:r w:rsidRPr="009808F5">
        <w:rPr>
          <w:spacing w:val="-10"/>
        </w:rPr>
        <w:t xml:space="preserve"> </w:t>
      </w:r>
      <w:r w:rsidRPr="009808F5">
        <w:rPr>
          <w:spacing w:val="-2"/>
        </w:rPr>
        <w:t>a</w:t>
      </w:r>
      <w:r w:rsidRPr="009808F5">
        <w:rPr>
          <w:spacing w:val="-10"/>
        </w:rPr>
        <w:t xml:space="preserve"> </w:t>
      </w:r>
      <w:r w:rsidRPr="009808F5">
        <w:rPr>
          <w:spacing w:val="-2"/>
        </w:rPr>
        <w:t>profound</w:t>
      </w:r>
      <w:r w:rsidRPr="009808F5">
        <w:rPr>
          <w:spacing w:val="-10"/>
        </w:rPr>
        <w:t xml:space="preserve"> </w:t>
      </w:r>
      <w:r w:rsidRPr="009808F5">
        <w:rPr>
          <w:spacing w:val="-2"/>
        </w:rPr>
        <w:t>negative</w:t>
      </w:r>
      <w:r w:rsidRPr="009808F5">
        <w:rPr>
          <w:spacing w:val="-9"/>
        </w:rPr>
        <w:t xml:space="preserve"> </w:t>
      </w:r>
      <w:r w:rsidRPr="009808F5">
        <w:rPr>
          <w:spacing w:val="-2"/>
        </w:rPr>
        <w:t>impact</w:t>
      </w:r>
      <w:r w:rsidRPr="009808F5">
        <w:rPr>
          <w:spacing w:val="-10"/>
        </w:rPr>
        <w:t xml:space="preserve"> </w:t>
      </w:r>
      <w:r w:rsidRPr="009808F5">
        <w:rPr>
          <w:spacing w:val="-2"/>
        </w:rPr>
        <w:t>on</w:t>
      </w:r>
      <w:r w:rsidRPr="009808F5">
        <w:rPr>
          <w:spacing w:val="-10"/>
        </w:rPr>
        <w:t xml:space="preserve"> </w:t>
      </w:r>
      <w:r w:rsidRPr="009808F5">
        <w:rPr>
          <w:spacing w:val="-2"/>
        </w:rPr>
        <w:t>the</w:t>
      </w:r>
      <w:r w:rsidRPr="009808F5">
        <w:rPr>
          <w:spacing w:val="-10"/>
        </w:rPr>
        <w:t xml:space="preserve"> </w:t>
      </w:r>
      <w:r w:rsidRPr="009808F5">
        <w:rPr>
          <w:spacing w:val="-2"/>
        </w:rPr>
        <w:t>Egyptian</w:t>
      </w:r>
      <w:r w:rsidRPr="009808F5">
        <w:rPr>
          <w:spacing w:val="-10"/>
        </w:rPr>
        <w:t xml:space="preserve"> </w:t>
      </w:r>
      <w:r w:rsidRPr="009808F5">
        <w:rPr>
          <w:spacing w:val="-2"/>
        </w:rPr>
        <w:t>economy.</w:t>
      </w:r>
      <w:r w:rsidRPr="009808F5">
        <w:rPr>
          <w:spacing w:val="-10"/>
        </w:rPr>
        <w:t xml:space="preserve"> </w:t>
      </w:r>
      <w:r w:rsidRPr="009808F5">
        <w:rPr>
          <w:spacing w:val="-2"/>
        </w:rPr>
        <w:t xml:space="preserve">For </w:t>
      </w:r>
      <w:r w:rsidRPr="009808F5">
        <w:rPr>
          <w:spacing w:val="-4"/>
        </w:rPr>
        <w:t xml:space="preserve">example, from February to May 2020, net international reserves fell by $9.5 billion. Moreover, </w:t>
      </w:r>
      <w:r w:rsidRPr="009808F5">
        <w:t>the</w:t>
      </w:r>
      <w:r w:rsidRPr="009808F5">
        <w:rPr>
          <w:spacing w:val="-9"/>
        </w:rPr>
        <w:t xml:space="preserve"> </w:t>
      </w:r>
      <w:r w:rsidRPr="009808F5">
        <w:t>tourism</w:t>
      </w:r>
      <w:r w:rsidRPr="009808F5">
        <w:rPr>
          <w:spacing w:val="-8"/>
        </w:rPr>
        <w:t xml:space="preserve"> </w:t>
      </w:r>
      <w:r w:rsidRPr="009808F5">
        <w:t>sector</w:t>
      </w:r>
      <w:r w:rsidRPr="009808F5">
        <w:rPr>
          <w:spacing w:val="-9"/>
        </w:rPr>
        <w:t xml:space="preserve"> </w:t>
      </w:r>
      <w:r w:rsidRPr="009808F5">
        <w:t>faced</w:t>
      </w:r>
      <w:r w:rsidRPr="009808F5">
        <w:rPr>
          <w:spacing w:val="-8"/>
        </w:rPr>
        <w:t xml:space="preserve"> </w:t>
      </w:r>
      <w:r w:rsidRPr="009808F5">
        <w:t>a</w:t>
      </w:r>
      <w:r w:rsidRPr="009808F5">
        <w:rPr>
          <w:spacing w:val="-8"/>
        </w:rPr>
        <w:t xml:space="preserve"> </w:t>
      </w:r>
      <w:r w:rsidRPr="009808F5">
        <w:t>drastic</w:t>
      </w:r>
      <w:r w:rsidRPr="009808F5">
        <w:rPr>
          <w:spacing w:val="-8"/>
        </w:rPr>
        <w:t xml:space="preserve"> </w:t>
      </w:r>
      <w:r w:rsidRPr="009808F5">
        <w:t>decline,</w:t>
      </w:r>
      <w:r w:rsidRPr="009808F5">
        <w:rPr>
          <w:spacing w:val="-8"/>
        </w:rPr>
        <w:t xml:space="preserve"> </w:t>
      </w:r>
      <w:r w:rsidRPr="009808F5">
        <w:t>with</w:t>
      </w:r>
      <w:r w:rsidRPr="009808F5">
        <w:rPr>
          <w:spacing w:val="-9"/>
        </w:rPr>
        <w:t xml:space="preserve"> </w:t>
      </w:r>
      <w:r w:rsidRPr="009808F5">
        <w:t>tourist</w:t>
      </w:r>
      <w:r w:rsidRPr="009808F5">
        <w:rPr>
          <w:spacing w:val="-8"/>
        </w:rPr>
        <w:t xml:space="preserve"> </w:t>
      </w:r>
      <w:r w:rsidRPr="009808F5">
        <w:t>numbers</w:t>
      </w:r>
      <w:r w:rsidRPr="009808F5">
        <w:rPr>
          <w:spacing w:val="-9"/>
        </w:rPr>
        <w:t xml:space="preserve"> </w:t>
      </w:r>
      <w:r w:rsidRPr="009808F5">
        <w:t>dropping</w:t>
      </w:r>
      <w:r w:rsidRPr="009808F5">
        <w:rPr>
          <w:spacing w:val="-8"/>
        </w:rPr>
        <w:t xml:space="preserve"> </w:t>
      </w:r>
      <w:r w:rsidRPr="009808F5">
        <w:t>from</w:t>
      </w:r>
      <w:r w:rsidRPr="009808F5">
        <w:rPr>
          <w:spacing w:val="-8"/>
        </w:rPr>
        <w:t xml:space="preserve"> </w:t>
      </w:r>
      <w:r w:rsidRPr="009808F5">
        <w:t>0.9</w:t>
      </w:r>
      <w:r w:rsidRPr="009808F5">
        <w:rPr>
          <w:spacing w:val="-8"/>
        </w:rPr>
        <w:t xml:space="preserve"> </w:t>
      </w:r>
      <w:r w:rsidRPr="009808F5">
        <w:t>million</w:t>
      </w:r>
      <w:r w:rsidRPr="009808F5">
        <w:rPr>
          <w:spacing w:val="-9"/>
        </w:rPr>
        <w:t xml:space="preserve"> </w:t>
      </w:r>
      <w:r w:rsidRPr="009808F5">
        <w:t>in February</w:t>
      </w:r>
      <w:r w:rsidRPr="009808F5">
        <w:rPr>
          <w:spacing w:val="-2"/>
        </w:rPr>
        <w:t xml:space="preserve"> </w:t>
      </w:r>
      <w:r w:rsidRPr="009808F5">
        <w:t>2020</w:t>
      </w:r>
      <w:r w:rsidRPr="009808F5">
        <w:rPr>
          <w:spacing w:val="-2"/>
        </w:rPr>
        <w:t xml:space="preserve"> </w:t>
      </w:r>
      <w:r w:rsidRPr="009808F5">
        <w:t>to</w:t>
      </w:r>
      <w:r w:rsidRPr="009808F5">
        <w:rPr>
          <w:spacing w:val="-3"/>
        </w:rPr>
        <w:t xml:space="preserve"> </w:t>
      </w:r>
      <w:r w:rsidRPr="009808F5">
        <w:t>none</w:t>
      </w:r>
      <w:r w:rsidRPr="009808F5">
        <w:rPr>
          <w:spacing w:val="-2"/>
        </w:rPr>
        <w:t xml:space="preserve"> </w:t>
      </w:r>
      <w:r w:rsidRPr="009808F5">
        <w:t>in</w:t>
      </w:r>
      <w:r w:rsidRPr="009808F5">
        <w:rPr>
          <w:spacing w:val="-3"/>
        </w:rPr>
        <w:t xml:space="preserve"> </w:t>
      </w:r>
      <w:r w:rsidRPr="009808F5">
        <w:t>April</w:t>
      </w:r>
      <w:r w:rsidRPr="009808F5">
        <w:rPr>
          <w:spacing w:val="-2"/>
        </w:rPr>
        <w:t xml:space="preserve"> </w:t>
      </w:r>
      <w:r w:rsidRPr="009808F5">
        <w:t>2020,</w:t>
      </w:r>
      <w:r w:rsidRPr="009808F5">
        <w:rPr>
          <w:spacing w:val="-3"/>
        </w:rPr>
        <w:t xml:space="preserve"> </w:t>
      </w:r>
      <w:r w:rsidRPr="009808F5">
        <w:t>marking</w:t>
      </w:r>
      <w:r w:rsidRPr="009808F5">
        <w:rPr>
          <w:spacing w:val="-2"/>
        </w:rPr>
        <w:t xml:space="preserve"> </w:t>
      </w:r>
      <w:r w:rsidRPr="009808F5">
        <w:t>a</w:t>
      </w:r>
      <w:r w:rsidRPr="009808F5">
        <w:rPr>
          <w:spacing w:val="-2"/>
        </w:rPr>
        <w:t xml:space="preserve"> </w:t>
      </w:r>
      <w:r w:rsidRPr="009808F5">
        <w:t>complete</w:t>
      </w:r>
      <w:r w:rsidRPr="009808F5">
        <w:rPr>
          <w:spacing w:val="-3"/>
        </w:rPr>
        <w:t xml:space="preserve"> </w:t>
      </w:r>
      <w:r w:rsidRPr="009808F5">
        <w:t>100%</w:t>
      </w:r>
      <w:r w:rsidRPr="009808F5">
        <w:rPr>
          <w:spacing w:val="-2"/>
        </w:rPr>
        <w:t xml:space="preserve"> </w:t>
      </w:r>
      <w:r w:rsidRPr="009808F5">
        <w:t>decrease</w:t>
      </w:r>
      <w:r w:rsidRPr="009808F5">
        <w:rPr>
          <w:spacing w:val="-2"/>
        </w:rPr>
        <w:t xml:space="preserve"> </w:t>
      </w:r>
      <w:r w:rsidRPr="009808F5">
        <w:t>(</w:t>
      </w:r>
      <w:hyperlink w:anchor="_bookmark36" w:history="1">
        <w:r w:rsidR="00FE4F19" w:rsidRPr="009808F5">
          <w:t>ECPMS,</w:t>
        </w:r>
        <w:r w:rsidR="00FE4F19" w:rsidRPr="009808F5">
          <w:rPr>
            <w:spacing w:val="-2"/>
          </w:rPr>
          <w:t xml:space="preserve"> </w:t>
        </w:r>
        <w:r w:rsidR="00FE4F19" w:rsidRPr="009808F5">
          <w:t>2020</w:t>
        </w:r>
      </w:hyperlink>
      <w:r w:rsidRPr="009808F5">
        <w:t xml:space="preserve">). </w:t>
      </w:r>
      <w:r w:rsidRPr="009808F5">
        <w:rPr>
          <w:spacing w:val="-2"/>
        </w:rPr>
        <w:t>Fourth,</w:t>
      </w:r>
      <w:r w:rsidRPr="009808F5">
        <w:rPr>
          <w:spacing w:val="-5"/>
        </w:rPr>
        <w:t xml:space="preserve"> </w:t>
      </w:r>
      <w:r w:rsidRPr="009808F5">
        <w:rPr>
          <w:spacing w:val="-2"/>
        </w:rPr>
        <w:t>the</w:t>
      </w:r>
      <w:r w:rsidRPr="009808F5">
        <w:rPr>
          <w:spacing w:val="-4"/>
        </w:rPr>
        <w:t xml:space="preserve"> </w:t>
      </w:r>
      <w:r w:rsidRPr="009808F5">
        <w:rPr>
          <w:spacing w:val="-2"/>
        </w:rPr>
        <w:t>conflict</w:t>
      </w:r>
      <w:r w:rsidRPr="009808F5">
        <w:rPr>
          <w:spacing w:val="-5"/>
        </w:rPr>
        <w:t xml:space="preserve"> </w:t>
      </w:r>
      <w:r w:rsidRPr="009808F5">
        <w:rPr>
          <w:spacing w:val="-2"/>
        </w:rPr>
        <w:t>between</w:t>
      </w:r>
      <w:r w:rsidRPr="009808F5">
        <w:rPr>
          <w:spacing w:val="-3"/>
        </w:rPr>
        <w:t xml:space="preserve"> </w:t>
      </w:r>
      <w:r w:rsidRPr="009808F5">
        <w:rPr>
          <w:spacing w:val="-2"/>
        </w:rPr>
        <w:t>Russia</w:t>
      </w:r>
      <w:r w:rsidRPr="009808F5">
        <w:rPr>
          <w:spacing w:val="-5"/>
        </w:rPr>
        <w:t xml:space="preserve"> </w:t>
      </w:r>
      <w:r w:rsidRPr="009808F5">
        <w:rPr>
          <w:spacing w:val="-2"/>
        </w:rPr>
        <w:t>and</w:t>
      </w:r>
      <w:r w:rsidRPr="009808F5">
        <w:rPr>
          <w:spacing w:val="-4"/>
        </w:rPr>
        <w:t xml:space="preserve"> </w:t>
      </w:r>
      <w:r w:rsidRPr="009808F5">
        <w:rPr>
          <w:spacing w:val="-2"/>
        </w:rPr>
        <w:t>Ukraine</w:t>
      </w:r>
      <w:r w:rsidRPr="009808F5">
        <w:rPr>
          <w:spacing w:val="-4"/>
        </w:rPr>
        <w:t xml:space="preserve"> </w:t>
      </w:r>
      <w:r w:rsidRPr="009808F5">
        <w:rPr>
          <w:spacing w:val="-2"/>
        </w:rPr>
        <w:t>has</w:t>
      </w:r>
      <w:r w:rsidRPr="009808F5">
        <w:rPr>
          <w:spacing w:val="-5"/>
        </w:rPr>
        <w:t xml:space="preserve"> </w:t>
      </w:r>
      <w:r w:rsidRPr="009808F5">
        <w:rPr>
          <w:spacing w:val="-2"/>
        </w:rPr>
        <w:t>destabilized</w:t>
      </w:r>
      <w:r w:rsidRPr="009808F5">
        <w:rPr>
          <w:spacing w:val="-5"/>
        </w:rPr>
        <w:t xml:space="preserve"> </w:t>
      </w:r>
      <w:r w:rsidRPr="009808F5">
        <w:rPr>
          <w:spacing w:val="-2"/>
        </w:rPr>
        <w:t>global</w:t>
      </w:r>
      <w:r w:rsidRPr="009808F5">
        <w:rPr>
          <w:spacing w:val="-3"/>
        </w:rPr>
        <w:t xml:space="preserve"> </w:t>
      </w:r>
      <w:r w:rsidRPr="009808F5">
        <w:rPr>
          <w:spacing w:val="-2"/>
        </w:rPr>
        <w:t>investors,</w:t>
      </w:r>
      <w:r w:rsidRPr="009808F5">
        <w:rPr>
          <w:spacing w:val="-5"/>
        </w:rPr>
        <w:t xml:space="preserve"> </w:t>
      </w:r>
      <w:r w:rsidRPr="009808F5">
        <w:rPr>
          <w:spacing w:val="-2"/>
        </w:rPr>
        <w:t>prompting</w:t>
      </w:r>
    </w:p>
    <w:p w14:paraId="255EDA43"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42E8004D" w14:textId="77777777" w:rsidR="00FE4F19" w:rsidRPr="009808F5" w:rsidRDefault="00FE4F19">
      <w:pPr>
        <w:pStyle w:val="BodyText"/>
        <w:spacing w:before="7"/>
        <w:rPr>
          <w:sz w:val="15"/>
        </w:rPr>
      </w:pPr>
    </w:p>
    <w:p w14:paraId="59605A25" w14:textId="77777777" w:rsidR="00FE4F19" w:rsidRPr="009808F5" w:rsidRDefault="00FE4F19">
      <w:pPr>
        <w:pStyle w:val="BodyText"/>
        <w:rPr>
          <w:sz w:val="15"/>
        </w:rPr>
        <w:sectPr w:rsidR="00FE4F19" w:rsidRPr="009808F5">
          <w:pgSz w:w="9870" w:h="13610"/>
          <w:pgMar w:top="1100" w:right="283" w:bottom="280" w:left="283" w:header="906" w:footer="0" w:gutter="0"/>
          <w:cols w:space="720"/>
        </w:sectPr>
      </w:pPr>
    </w:p>
    <w:p w14:paraId="606F24EA" w14:textId="77777777" w:rsidR="00FE4F19" w:rsidRPr="009808F5" w:rsidRDefault="00000000">
      <w:pPr>
        <w:pStyle w:val="BodyText"/>
        <w:spacing w:before="104" w:line="228" w:lineRule="auto"/>
        <w:ind w:left="680"/>
        <w:jc w:val="both"/>
      </w:pPr>
      <w:r w:rsidRPr="009808F5">
        <w:t>the withdrawal of billions of dollars from Egypt, which heavily affected the country’s economy (</w:t>
      </w:r>
      <w:hyperlink w:anchor="_bookmark25" w:history="1">
        <w:r w:rsidR="00FE4F19" w:rsidRPr="009808F5">
          <w:t>CBE, 2022</w:t>
        </w:r>
      </w:hyperlink>
      <w:r w:rsidRPr="009808F5">
        <w:t>).</w:t>
      </w:r>
    </w:p>
    <w:p w14:paraId="22E81F4B" w14:textId="77777777" w:rsidR="00FE4F19" w:rsidRPr="009808F5" w:rsidRDefault="00000000">
      <w:pPr>
        <w:pStyle w:val="BodyText"/>
        <w:spacing w:line="230" w:lineRule="auto"/>
        <w:ind w:left="680" w:firstLine="239"/>
        <w:jc w:val="both"/>
      </w:pPr>
      <w:r w:rsidRPr="009808F5">
        <w:rPr>
          <w:spacing w:val="-2"/>
        </w:rPr>
        <w:t>The</w:t>
      </w:r>
      <w:r w:rsidRPr="009808F5">
        <w:rPr>
          <w:spacing w:val="-7"/>
        </w:rPr>
        <w:t xml:space="preserve"> </w:t>
      </w:r>
      <w:r w:rsidRPr="009808F5">
        <w:rPr>
          <w:spacing w:val="-2"/>
        </w:rPr>
        <w:t>flotation</w:t>
      </w:r>
      <w:r w:rsidRPr="009808F5">
        <w:rPr>
          <w:spacing w:val="-7"/>
        </w:rPr>
        <w:t xml:space="preserve"> </w:t>
      </w:r>
      <w:r w:rsidRPr="009808F5">
        <w:rPr>
          <w:spacing w:val="-2"/>
        </w:rPr>
        <w:t>of</w:t>
      </w:r>
      <w:r w:rsidRPr="009808F5">
        <w:rPr>
          <w:spacing w:val="-7"/>
        </w:rPr>
        <w:t xml:space="preserve"> </w:t>
      </w:r>
      <w:r w:rsidRPr="009808F5">
        <w:rPr>
          <w:spacing w:val="-2"/>
        </w:rPr>
        <w:t>the</w:t>
      </w:r>
      <w:r w:rsidRPr="009808F5">
        <w:rPr>
          <w:spacing w:val="-7"/>
        </w:rPr>
        <w:t xml:space="preserve"> </w:t>
      </w:r>
      <w:r w:rsidRPr="009808F5">
        <w:rPr>
          <w:spacing w:val="-2"/>
        </w:rPr>
        <w:t>Egyptian</w:t>
      </w:r>
      <w:r w:rsidRPr="009808F5">
        <w:rPr>
          <w:spacing w:val="-7"/>
        </w:rPr>
        <w:t xml:space="preserve"> </w:t>
      </w:r>
      <w:r w:rsidRPr="009808F5">
        <w:rPr>
          <w:spacing w:val="-2"/>
        </w:rPr>
        <w:t>pound</w:t>
      </w:r>
      <w:r w:rsidRPr="009808F5">
        <w:rPr>
          <w:spacing w:val="-7"/>
        </w:rPr>
        <w:t xml:space="preserve"> </w:t>
      </w:r>
      <w:r w:rsidRPr="009808F5">
        <w:rPr>
          <w:spacing w:val="-2"/>
        </w:rPr>
        <w:t>has</w:t>
      </w:r>
      <w:r w:rsidRPr="009808F5">
        <w:rPr>
          <w:spacing w:val="-5"/>
        </w:rPr>
        <w:t xml:space="preserve"> </w:t>
      </w:r>
      <w:r w:rsidRPr="009808F5">
        <w:rPr>
          <w:spacing w:val="-2"/>
        </w:rPr>
        <w:t>affected</w:t>
      </w:r>
      <w:r w:rsidRPr="009808F5">
        <w:rPr>
          <w:spacing w:val="-7"/>
        </w:rPr>
        <w:t xml:space="preserve"> </w:t>
      </w:r>
      <w:r w:rsidRPr="009808F5">
        <w:rPr>
          <w:spacing w:val="-2"/>
        </w:rPr>
        <w:t>the</w:t>
      </w:r>
      <w:r w:rsidRPr="009808F5">
        <w:rPr>
          <w:spacing w:val="-8"/>
        </w:rPr>
        <w:t xml:space="preserve"> </w:t>
      </w:r>
      <w:r w:rsidRPr="009808F5">
        <w:rPr>
          <w:spacing w:val="-2"/>
        </w:rPr>
        <w:t>industrial</w:t>
      </w:r>
      <w:r w:rsidRPr="009808F5">
        <w:rPr>
          <w:spacing w:val="-7"/>
        </w:rPr>
        <w:t xml:space="preserve"> </w:t>
      </w:r>
      <w:r w:rsidRPr="009808F5">
        <w:rPr>
          <w:spacing w:val="-2"/>
        </w:rPr>
        <w:t>firms</w:t>
      </w:r>
      <w:r w:rsidRPr="009808F5">
        <w:rPr>
          <w:spacing w:val="-7"/>
        </w:rPr>
        <w:t xml:space="preserve"> </w:t>
      </w:r>
      <w:r w:rsidRPr="009808F5">
        <w:rPr>
          <w:spacing w:val="-2"/>
        </w:rPr>
        <w:t>in</w:t>
      </w:r>
      <w:r w:rsidRPr="009808F5">
        <w:rPr>
          <w:spacing w:val="-5"/>
        </w:rPr>
        <w:t xml:space="preserve"> </w:t>
      </w:r>
      <w:r w:rsidRPr="009808F5">
        <w:rPr>
          <w:spacing w:val="-2"/>
        </w:rPr>
        <w:t>Egypt</w:t>
      </w:r>
      <w:r w:rsidRPr="009808F5">
        <w:rPr>
          <w:spacing w:val="-8"/>
        </w:rPr>
        <w:t xml:space="preserve"> </w:t>
      </w:r>
      <w:r w:rsidRPr="009808F5">
        <w:rPr>
          <w:spacing w:val="-2"/>
        </w:rPr>
        <w:t xml:space="preserve">significantly </w:t>
      </w:r>
      <w:r w:rsidRPr="009808F5">
        <w:t>by</w:t>
      </w:r>
      <w:r w:rsidRPr="009808F5">
        <w:rPr>
          <w:spacing w:val="-6"/>
        </w:rPr>
        <w:t xml:space="preserve"> </w:t>
      </w:r>
      <w:r w:rsidRPr="009808F5">
        <w:t>interrupting</w:t>
      </w:r>
      <w:r w:rsidRPr="009808F5">
        <w:rPr>
          <w:spacing w:val="-6"/>
        </w:rPr>
        <w:t xml:space="preserve"> </w:t>
      </w:r>
      <w:r w:rsidRPr="009808F5">
        <w:t>the</w:t>
      </w:r>
      <w:r w:rsidRPr="009808F5">
        <w:rPr>
          <w:spacing w:val="-6"/>
        </w:rPr>
        <w:t xml:space="preserve"> </w:t>
      </w:r>
      <w:r w:rsidRPr="009808F5">
        <w:t>global</w:t>
      </w:r>
      <w:r w:rsidRPr="009808F5">
        <w:rPr>
          <w:spacing w:val="-6"/>
        </w:rPr>
        <w:t xml:space="preserve"> </w:t>
      </w:r>
      <w:r w:rsidRPr="009808F5">
        <w:t>supply</w:t>
      </w:r>
      <w:r w:rsidRPr="009808F5">
        <w:rPr>
          <w:spacing w:val="-6"/>
        </w:rPr>
        <w:t xml:space="preserve"> </w:t>
      </w:r>
      <w:r w:rsidRPr="009808F5">
        <w:t>chain.</w:t>
      </w:r>
      <w:r w:rsidRPr="009808F5">
        <w:rPr>
          <w:spacing w:val="-6"/>
        </w:rPr>
        <w:t xml:space="preserve"> </w:t>
      </w:r>
      <w:r w:rsidRPr="009808F5">
        <w:t>Moreover,</w:t>
      </w:r>
      <w:r w:rsidRPr="009808F5">
        <w:rPr>
          <w:spacing w:val="-6"/>
        </w:rPr>
        <w:t xml:space="preserve"> </w:t>
      </w:r>
      <w:r w:rsidRPr="009808F5">
        <w:t>the</w:t>
      </w:r>
      <w:r w:rsidRPr="009808F5">
        <w:rPr>
          <w:spacing w:val="-6"/>
        </w:rPr>
        <w:t xml:space="preserve"> </w:t>
      </w:r>
      <w:r w:rsidRPr="009808F5">
        <w:t>conflict</w:t>
      </w:r>
      <w:r w:rsidRPr="009808F5">
        <w:rPr>
          <w:spacing w:val="-6"/>
        </w:rPr>
        <w:t xml:space="preserve"> </w:t>
      </w:r>
      <w:r w:rsidRPr="009808F5">
        <w:t>in</w:t>
      </w:r>
      <w:r w:rsidRPr="009808F5">
        <w:rPr>
          <w:spacing w:val="-6"/>
        </w:rPr>
        <w:t xml:space="preserve"> </w:t>
      </w:r>
      <w:r w:rsidRPr="009808F5">
        <w:t>Ukraine</w:t>
      </w:r>
      <w:r w:rsidRPr="009808F5">
        <w:rPr>
          <w:spacing w:val="-7"/>
        </w:rPr>
        <w:t xml:space="preserve"> </w:t>
      </w:r>
      <w:r w:rsidRPr="009808F5">
        <w:t>has</w:t>
      </w:r>
      <w:r w:rsidRPr="009808F5">
        <w:rPr>
          <w:spacing w:val="-6"/>
        </w:rPr>
        <w:t xml:space="preserve"> </w:t>
      </w:r>
      <w:r w:rsidRPr="009808F5">
        <w:t>increased</w:t>
      </w:r>
      <w:r w:rsidRPr="009808F5">
        <w:rPr>
          <w:spacing w:val="-5"/>
        </w:rPr>
        <w:t xml:space="preserve"> </w:t>
      </w:r>
      <w:r w:rsidRPr="009808F5">
        <w:t xml:space="preserve">the </w:t>
      </w:r>
      <w:r w:rsidRPr="009808F5">
        <w:rPr>
          <w:spacing w:val="-2"/>
        </w:rPr>
        <w:t>prices</w:t>
      </w:r>
      <w:r w:rsidRPr="009808F5">
        <w:rPr>
          <w:spacing w:val="-8"/>
        </w:rPr>
        <w:t xml:space="preserve"> </w:t>
      </w:r>
      <w:r w:rsidRPr="009808F5">
        <w:rPr>
          <w:spacing w:val="-2"/>
        </w:rPr>
        <w:t>of</w:t>
      </w:r>
      <w:r w:rsidRPr="009808F5">
        <w:rPr>
          <w:spacing w:val="-9"/>
        </w:rPr>
        <w:t xml:space="preserve"> </w:t>
      </w:r>
      <w:r w:rsidRPr="009808F5">
        <w:rPr>
          <w:spacing w:val="-2"/>
        </w:rPr>
        <w:t>commodities</w:t>
      </w:r>
      <w:r w:rsidRPr="009808F5">
        <w:rPr>
          <w:spacing w:val="-9"/>
        </w:rPr>
        <w:t xml:space="preserve"> </w:t>
      </w:r>
      <w:r w:rsidRPr="009808F5">
        <w:rPr>
          <w:spacing w:val="-2"/>
        </w:rPr>
        <w:t>in</w:t>
      </w:r>
      <w:r w:rsidRPr="009808F5">
        <w:rPr>
          <w:spacing w:val="-7"/>
        </w:rPr>
        <w:t xml:space="preserve"> </w:t>
      </w:r>
      <w:r w:rsidRPr="009808F5">
        <w:rPr>
          <w:spacing w:val="-2"/>
        </w:rPr>
        <w:t>the</w:t>
      </w:r>
      <w:r w:rsidRPr="009808F5">
        <w:rPr>
          <w:spacing w:val="-9"/>
        </w:rPr>
        <w:t xml:space="preserve"> </w:t>
      </w:r>
      <w:r w:rsidRPr="009808F5">
        <w:rPr>
          <w:spacing w:val="-2"/>
        </w:rPr>
        <w:t>international</w:t>
      </w:r>
      <w:r w:rsidRPr="009808F5">
        <w:rPr>
          <w:spacing w:val="-9"/>
        </w:rPr>
        <w:t xml:space="preserve"> </w:t>
      </w:r>
      <w:r w:rsidRPr="009808F5">
        <w:rPr>
          <w:spacing w:val="-2"/>
        </w:rPr>
        <w:t>market</w:t>
      </w:r>
      <w:r w:rsidRPr="009808F5">
        <w:rPr>
          <w:spacing w:val="-9"/>
        </w:rPr>
        <w:t xml:space="preserve"> </w:t>
      </w:r>
      <w:r w:rsidRPr="009808F5">
        <w:rPr>
          <w:spacing w:val="-2"/>
        </w:rPr>
        <w:t>sharply,</w:t>
      </w:r>
      <w:r w:rsidRPr="009808F5">
        <w:rPr>
          <w:spacing w:val="-8"/>
        </w:rPr>
        <w:t xml:space="preserve"> </w:t>
      </w:r>
      <w:r w:rsidRPr="009808F5">
        <w:rPr>
          <w:spacing w:val="-2"/>
        </w:rPr>
        <w:t>which</w:t>
      </w:r>
      <w:r w:rsidRPr="009808F5">
        <w:rPr>
          <w:spacing w:val="-9"/>
        </w:rPr>
        <w:t xml:space="preserve"> </w:t>
      </w:r>
      <w:r w:rsidRPr="009808F5">
        <w:rPr>
          <w:spacing w:val="-2"/>
        </w:rPr>
        <w:t>has</w:t>
      </w:r>
      <w:r w:rsidRPr="009808F5">
        <w:rPr>
          <w:spacing w:val="-8"/>
        </w:rPr>
        <w:t xml:space="preserve"> </w:t>
      </w:r>
      <w:r w:rsidRPr="009808F5">
        <w:rPr>
          <w:spacing w:val="-2"/>
        </w:rPr>
        <w:t>resulted</w:t>
      </w:r>
      <w:r w:rsidRPr="009808F5">
        <w:rPr>
          <w:spacing w:val="-8"/>
        </w:rPr>
        <w:t xml:space="preserve"> </w:t>
      </w:r>
      <w:r w:rsidRPr="009808F5">
        <w:rPr>
          <w:spacing w:val="-2"/>
        </w:rPr>
        <w:t>in</w:t>
      </w:r>
      <w:r w:rsidRPr="009808F5">
        <w:rPr>
          <w:spacing w:val="-9"/>
        </w:rPr>
        <w:t xml:space="preserve"> </w:t>
      </w:r>
      <w:r w:rsidRPr="009808F5">
        <w:rPr>
          <w:spacing w:val="-2"/>
        </w:rPr>
        <w:t>higher</w:t>
      </w:r>
      <w:r w:rsidRPr="009808F5">
        <w:rPr>
          <w:spacing w:val="-8"/>
        </w:rPr>
        <w:t xml:space="preserve"> </w:t>
      </w:r>
      <w:r w:rsidRPr="009808F5">
        <w:rPr>
          <w:spacing w:val="-2"/>
        </w:rPr>
        <w:t>import costs</w:t>
      </w:r>
      <w:r w:rsidRPr="009808F5">
        <w:rPr>
          <w:spacing w:val="-6"/>
        </w:rPr>
        <w:t xml:space="preserve"> </w:t>
      </w:r>
      <w:r w:rsidRPr="009808F5">
        <w:rPr>
          <w:spacing w:val="-2"/>
        </w:rPr>
        <w:t>for</w:t>
      </w:r>
      <w:r w:rsidRPr="009808F5">
        <w:rPr>
          <w:spacing w:val="-5"/>
        </w:rPr>
        <w:t xml:space="preserve"> </w:t>
      </w:r>
      <w:r w:rsidRPr="009808F5">
        <w:rPr>
          <w:spacing w:val="-2"/>
        </w:rPr>
        <w:t>the</w:t>
      </w:r>
      <w:r w:rsidRPr="009808F5">
        <w:rPr>
          <w:spacing w:val="-4"/>
        </w:rPr>
        <w:t xml:space="preserve"> </w:t>
      </w:r>
      <w:r w:rsidRPr="009808F5">
        <w:rPr>
          <w:spacing w:val="-2"/>
        </w:rPr>
        <w:t>same</w:t>
      </w:r>
      <w:r w:rsidRPr="009808F5">
        <w:rPr>
          <w:spacing w:val="-6"/>
        </w:rPr>
        <w:t xml:space="preserve"> </w:t>
      </w:r>
      <w:r w:rsidRPr="009808F5">
        <w:rPr>
          <w:spacing w:val="-2"/>
        </w:rPr>
        <w:t>quantities</w:t>
      </w:r>
      <w:r w:rsidRPr="009808F5">
        <w:rPr>
          <w:spacing w:val="-5"/>
        </w:rPr>
        <w:t xml:space="preserve"> </w:t>
      </w:r>
      <w:r w:rsidRPr="009808F5">
        <w:rPr>
          <w:spacing w:val="-2"/>
        </w:rPr>
        <w:t>of</w:t>
      </w:r>
      <w:r w:rsidRPr="009808F5">
        <w:rPr>
          <w:spacing w:val="-5"/>
        </w:rPr>
        <w:t xml:space="preserve"> </w:t>
      </w:r>
      <w:r w:rsidRPr="009808F5">
        <w:rPr>
          <w:spacing w:val="-2"/>
        </w:rPr>
        <w:t>goods.</w:t>
      </w:r>
      <w:r w:rsidRPr="009808F5">
        <w:rPr>
          <w:spacing w:val="-6"/>
        </w:rPr>
        <w:t xml:space="preserve"> </w:t>
      </w:r>
      <w:r w:rsidRPr="009808F5">
        <w:rPr>
          <w:spacing w:val="-2"/>
        </w:rPr>
        <w:t>This</w:t>
      </w:r>
      <w:r w:rsidRPr="009808F5">
        <w:rPr>
          <w:spacing w:val="-6"/>
        </w:rPr>
        <w:t xml:space="preserve"> </w:t>
      </w:r>
      <w:r w:rsidRPr="009808F5">
        <w:rPr>
          <w:spacing w:val="-2"/>
        </w:rPr>
        <w:t>has</w:t>
      </w:r>
      <w:r w:rsidRPr="009808F5">
        <w:rPr>
          <w:spacing w:val="-5"/>
        </w:rPr>
        <w:t xml:space="preserve"> </w:t>
      </w:r>
      <w:r w:rsidRPr="009808F5">
        <w:rPr>
          <w:spacing w:val="-2"/>
        </w:rPr>
        <w:t>had</w:t>
      </w:r>
      <w:r w:rsidRPr="009808F5">
        <w:rPr>
          <w:spacing w:val="-6"/>
        </w:rPr>
        <w:t xml:space="preserve"> </w:t>
      </w:r>
      <w:r w:rsidRPr="009808F5">
        <w:rPr>
          <w:spacing w:val="-2"/>
        </w:rPr>
        <w:t>a</w:t>
      </w:r>
      <w:r w:rsidRPr="009808F5">
        <w:rPr>
          <w:spacing w:val="-5"/>
        </w:rPr>
        <w:t xml:space="preserve"> </w:t>
      </w:r>
      <w:r w:rsidRPr="009808F5">
        <w:rPr>
          <w:spacing w:val="-2"/>
        </w:rPr>
        <w:t>significant</w:t>
      </w:r>
      <w:r w:rsidRPr="009808F5">
        <w:rPr>
          <w:spacing w:val="-5"/>
        </w:rPr>
        <w:t xml:space="preserve"> </w:t>
      </w:r>
      <w:r w:rsidRPr="009808F5">
        <w:rPr>
          <w:spacing w:val="-2"/>
        </w:rPr>
        <w:t>impact</w:t>
      </w:r>
      <w:r w:rsidRPr="009808F5">
        <w:rPr>
          <w:spacing w:val="-5"/>
        </w:rPr>
        <w:t xml:space="preserve"> </w:t>
      </w:r>
      <w:r w:rsidRPr="009808F5">
        <w:rPr>
          <w:spacing w:val="-2"/>
        </w:rPr>
        <w:t>on</w:t>
      </w:r>
      <w:r w:rsidRPr="009808F5">
        <w:rPr>
          <w:spacing w:val="-5"/>
        </w:rPr>
        <w:t xml:space="preserve"> </w:t>
      </w:r>
      <w:r w:rsidRPr="009808F5">
        <w:rPr>
          <w:spacing w:val="-2"/>
        </w:rPr>
        <w:t>industrial</w:t>
      </w:r>
      <w:r w:rsidRPr="009808F5">
        <w:rPr>
          <w:spacing w:val="-5"/>
        </w:rPr>
        <w:t xml:space="preserve"> </w:t>
      </w:r>
      <w:r w:rsidRPr="009808F5">
        <w:rPr>
          <w:spacing w:val="-2"/>
        </w:rPr>
        <w:t>firms</w:t>
      </w:r>
      <w:r w:rsidRPr="009808F5">
        <w:rPr>
          <w:spacing w:val="-5"/>
        </w:rPr>
        <w:t xml:space="preserve"> </w:t>
      </w:r>
      <w:r w:rsidRPr="009808F5">
        <w:rPr>
          <w:spacing w:val="-2"/>
        </w:rPr>
        <w:t xml:space="preserve">in </w:t>
      </w:r>
      <w:r w:rsidRPr="009808F5">
        <w:t>Egypt that rely on imported goods or materials (</w:t>
      </w:r>
      <w:hyperlink w:anchor="_bookmark25" w:history="1">
        <w:r w:rsidR="00FE4F19" w:rsidRPr="009808F5">
          <w:t>CBE, 2022</w:t>
        </w:r>
      </w:hyperlink>
      <w:r w:rsidRPr="009808F5">
        <w:t>).</w:t>
      </w:r>
    </w:p>
    <w:p w14:paraId="52C24A42" w14:textId="34B1B4C1" w:rsidR="00FE4F19" w:rsidRPr="009808F5" w:rsidRDefault="00000000" w:rsidP="0067098C">
      <w:pPr>
        <w:spacing w:before="116" w:line="208" w:lineRule="auto"/>
        <w:ind w:left="626" w:right="112" w:hanging="388"/>
        <w:jc w:val="right"/>
      </w:pPr>
      <w:r w:rsidRPr="009808F5">
        <w:br w:type="column"/>
      </w:r>
    </w:p>
    <w:p w14:paraId="02A7A836" w14:textId="77777777" w:rsidR="00FE4F19" w:rsidRPr="009808F5" w:rsidRDefault="00FE4F19">
      <w:pPr>
        <w:pStyle w:val="Heading1"/>
        <w:spacing w:line="129" w:lineRule="exact"/>
        <w:jc w:val="right"/>
        <w:sectPr w:rsidR="00FE4F19" w:rsidRPr="009808F5">
          <w:type w:val="continuous"/>
          <w:pgSz w:w="9870" w:h="13610"/>
          <w:pgMar w:top="360" w:right="283" w:bottom="280" w:left="283" w:header="906" w:footer="0" w:gutter="0"/>
          <w:cols w:num="2" w:space="720" w:equalWidth="0">
            <w:col w:w="7598" w:space="40"/>
            <w:col w:w="1666"/>
          </w:cols>
        </w:sectPr>
      </w:pPr>
    </w:p>
    <w:p w14:paraId="74ECD81C" w14:textId="32CF1BBD" w:rsidR="00FE4F19" w:rsidRPr="009808F5" w:rsidRDefault="00000000">
      <w:pPr>
        <w:pStyle w:val="BodyText"/>
        <w:tabs>
          <w:tab w:val="left" w:pos="9184"/>
        </w:tabs>
        <w:spacing w:line="205" w:lineRule="exact"/>
        <w:ind w:left="920"/>
        <w:jc w:val="both"/>
      </w:pPr>
      <w:r w:rsidRPr="009808F5">
        <w:t>Based</w:t>
      </w:r>
      <w:r w:rsidRPr="009808F5">
        <w:rPr>
          <w:spacing w:val="8"/>
        </w:rPr>
        <w:t xml:space="preserve"> </w:t>
      </w:r>
      <w:r w:rsidRPr="009808F5">
        <w:t>on</w:t>
      </w:r>
      <w:r w:rsidRPr="009808F5">
        <w:rPr>
          <w:spacing w:val="8"/>
        </w:rPr>
        <w:t xml:space="preserve"> </w:t>
      </w:r>
      <w:r w:rsidRPr="009808F5">
        <w:t>the</w:t>
      </w:r>
      <w:r w:rsidRPr="009808F5">
        <w:rPr>
          <w:spacing w:val="8"/>
        </w:rPr>
        <w:t xml:space="preserve"> </w:t>
      </w:r>
      <w:r w:rsidRPr="009808F5">
        <w:t>guidelines</w:t>
      </w:r>
      <w:r w:rsidRPr="009808F5">
        <w:rPr>
          <w:spacing w:val="8"/>
        </w:rPr>
        <w:t xml:space="preserve"> </w:t>
      </w:r>
      <w:r w:rsidRPr="009808F5">
        <w:t>of</w:t>
      </w:r>
      <w:r w:rsidRPr="009808F5">
        <w:rPr>
          <w:spacing w:val="8"/>
        </w:rPr>
        <w:t xml:space="preserve"> </w:t>
      </w:r>
      <w:r w:rsidRPr="009808F5">
        <w:t>IAS</w:t>
      </w:r>
      <w:r w:rsidRPr="009808F5">
        <w:rPr>
          <w:spacing w:val="9"/>
        </w:rPr>
        <w:t xml:space="preserve"> </w:t>
      </w:r>
      <w:r w:rsidRPr="009808F5">
        <w:t>21,</w:t>
      </w:r>
      <w:r w:rsidRPr="009808F5">
        <w:rPr>
          <w:spacing w:val="8"/>
        </w:rPr>
        <w:t xml:space="preserve"> </w:t>
      </w:r>
      <w:r w:rsidRPr="009808F5">
        <w:t>the</w:t>
      </w:r>
      <w:r w:rsidRPr="009808F5">
        <w:rPr>
          <w:spacing w:val="8"/>
        </w:rPr>
        <w:t xml:space="preserve"> </w:t>
      </w:r>
      <w:r w:rsidRPr="009808F5">
        <w:t>financial</w:t>
      </w:r>
      <w:r w:rsidRPr="009808F5">
        <w:rPr>
          <w:spacing w:val="9"/>
        </w:rPr>
        <w:t xml:space="preserve"> </w:t>
      </w:r>
      <w:r w:rsidRPr="009808F5">
        <w:t>performance</w:t>
      </w:r>
      <w:r w:rsidRPr="009808F5">
        <w:rPr>
          <w:spacing w:val="8"/>
        </w:rPr>
        <w:t xml:space="preserve"> </w:t>
      </w:r>
      <w:r w:rsidRPr="009808F5">
        <w:t>and</w:t>
      </w:r>
      <w:r w:rsidRPr="009808F5">
        <w:rPr>
          <w:spacing w:val="8"/>
        </w:rPr>
        <w:t xml:space="preserve"> </w:t>
      </w:r>
      <w:r w:rsidRPr="009808F5">
        <w:t>position</w:t>
      </w:r>
      <w:r w:rsidRPr="009808F5">
        <w:rPr>
          <w:spacing w:val="8"/>
        </w:rPr>
        <w:t xml:space="preserve"> </w:t>
      </w:r>
      <w:r w:rsidRPr="009808F5">
        <w:t>of</w:t>
      </w:r>
      <w:r w:rsidRPr="009808F5">
        <w:rPr>
          <w:spacing w:val="9"/>
        </w:rPr>
        <w:t xml:space="preserve"> </w:t>
      </w:r>
      <w:r w:rsidRPr="009808F5">
        <w:t>industrial</w:t>
      </w:r>
      <w:r w:rsidRPr="009808F5">
        <w:rPr>
          <w:spacing w:val="60"/>
        </w:rPr>
        <w:t xml:space="preserve"> </w:t>
      </w:r>
    </w:p>
    <w:p w14:paraId="3D2BA8BB" w14:textId="77777777" w:rsidR="00FE4F19" w:rsidRPr="009808F5" w:rsidRDefault="00000000">
      <w:pPr>
        <w:pStyle w:val="BodyText"/>
        <w:spacing w:before="2" w:line="230" w:lineRule="auto"/>
        <w:ind w:left="680" w:right="1699"/>
        <w:jc w:val="both"/>
      </w:pPr>
      <w:r w:rsidRPr="009808F5">
        <w:rPr>
          <w:spacing w:val="-2"/>
        </w:rPr>
        <w:t>firms</w:t>
      </w:r>
      <w:r w:rsidRPr="009808F5">
        <w:rPr>
          <w:spacing w:val="-8"/>
        </w:rPr>
        <w:t xml:space="preserve"> </w:t>
      </w:r>
      <w:r w:rsidRPr="009808F5">
        <w:rPr>
          <w:spacing w:val="-2"/>
        </w:rPr>
        <w:t>are</w:t>
      </w:r>
      <w:r w:rsidRPr="009808F5">
        <w:rPr>
          <w:spacing w:val="-9"/>
        </w:rPr>
        <w:t xml:space="preserve"> </w:t>
      </w:r>
      <w:r w:rsidRPr="009808F5">
        <w:rPr>
          <w:spacing w:val="-2"/>
        </w:rPr>
        <w:t>influenced</w:t>
      </w:r>
      <w:r w:rsidRPr="009808F5">
        <w:rPr>
          <w:spacing w:val="-8"/>
        </w:rPr>
        <w:t xml:space="preserve"> </w:t>
      </w:r>
      <w:r w:rsidRPr="009808F5">
        <w:rPr>
          <w:spacing w:val="-2"/>
        </w:rPr>
        <w:t>by</w:t>
      </w:r>
      <w:r w:rsidRPr="009808F5">
        <w:rPr>
          <w:spacing w:val="-9"/>
        </w:rPr>
        <w:t xml:space="preserve"> </w:t>
      </w:r>
      <w:r w:rsidRPr="009808F5">
        <w:rPr>
          <w:spacing w:val="-2"/>
        </w:rPr>
        <w:t>translating</w:t>
      </w:r>
      <w:r w:rsidRPr="009808F5">
        <w:rPr>
          <w:spacing w:val="-8"/>
        </w:rPr>
        <w:t xml:space="preserve"> </w:t>
      </w:r>
      <w:r w:rsidRPr="009808F5">
        <w:rPr>
          <w:spacing w:val="-2"/>
        </w:rPr>
        <w:t>the</w:t>
      </w:r>
      <w:r w:rsidRPr="009808F5">
        <w:rPr>
          <w:spacing w:val="-8"/>
        </w:rPr>
        <w:t xml:space="preserve"> </w:t>
      </w:r>
      <w:r w:rsidRPr="009808F5">
        <w:rPr>
          <w:spacing w:val="-2"/>
        </w:rPr>
        <w:t>foreign</w:t>
      </w:r>
      <w:r w:rsidRPr="009808F5">
        <w:rPr>
          <w:spacing w:val="-9"/>
        </w:rPr>
        <w:t xml:space="preserve"> </w:t>
      </w:r>
      <w:r w:rsidRPr="009808F5">
        <w:rPr>
          <w:spacing w:val="-2"/>
        </w:rPr>
        <w:t>currency</w:t>
      </w:r>
      <w:r w:rsidRPr="009808F5">
        <w:rPr>
          <w:spacing w:val="-8"/>
        </w:rPr>
        <w:t xml:space="preserve"> </w:t>
      </w:r>
      <w:r w:rsidRPr="009808F5">
        <w:rPr>
          <w:spacing w:val="-2"/>
        </w:rPr>
        <w:t>transactions</w:t>
      </w:r>
      <w:r w:rsidRPr="009808F5">
        <w:rPr>
          <w:spacing w:val="-10"/>
        </w:rPr>
        <w:t xml:space="preserve"> </w:t>
      </w:r>
      <w:r w:rsidRPr="009808F5">
        <w:rPr>
          <w:spacing w:val="-2"/>
        </w:rPr>
        <w:t>involving</w:t>
      </w:r>
      <w:r w:rsidRPr="009808F5">
        <w:rPr>
          <w:spacing w:val="-8"/>
        </w:rPr>
        <w:t xml:space="preserve"> </w:t>
      </w:r>
      <w:r w:rsidRPr="009808F5">
        <w:rPr>
          <w:spacing w:val="-2"/>
        </w:rPr>
        <w:t>future</w:t>
      </w:r>
      <w:r w:rsidRPr="009808F5">
        <w:rPr>
          <w:spacing w:val="-8"/>
        </w:rPr>
        <w:t xml:space="preserve"> </w:t>
      </w:r>
      <w:r w:rsidRPr="009808F5">
        <w:rPr>
          <w:spacing w:val="-2"/>
        </w:rPr>
        <w:t>payment or</w:t>
      </w:r>
      <w:r w:rsidRPr="009808F5">
        <w:rPr>
          <w:spacing w:val="-9"/>
        </w:rPr>
        <w:t xml:space="preserve"> </w:t>
      </w:r>
      <w:r w:rsidRPr="009808F5">
        <w:rPr>
          <w:spacing w:val="-2"/>
        </w:rPr>
        <w:t>receipt</w:t>
      </w:r>
      <w:r w:rsidRPr="009808F5">
        <w:rPr>
          <w:spacing w:val="-9"/>
        </w:rPr>
        <w:t xml:space="preserve"> </w:t>
      </w:r>
      <w:r w:rsidRPr="009808F5">
        <w:rPr>
          <w:spacing w:val="-2"/>
        </w:rPr>
        <w:t>and</w:t>
      </w:r>
      <w:r w:rsidRPr="009808F5">
        <w:rPr>
          <w:spacing w:val="-8"/>
        </w:rPr>
        <w:t xml:space="preserve"> </w:t>
      </w:r>
      <w:r w:rsidRPr="009808F5">
        <w:rPr>
          <w:spacing w:val="-2"/>
        </w:rPr>
        <w:t>the</w:t>
      </w:r>
      <w:r w:rsidRPr="009808F5">
        <w:rPr>
          <w:spacing w:val="-9"/>
        </w:rPr>
        <w:t xml:space="preserve"> </w:t>
      </w:r>
      <w:r w:rsidRPr="009808F5">
        <w:rPr>
          <w:spacing w:val="-2"/>
        </w:rPr>
        <w:t>revaluation</w:t>
      </w:r>
      <w:r w:rsidRPr="009808F5">
        <w:rPr>
          <w:spacing w:val="-8"/>
        </w:rPr>
        <w:t xml:space="preserve"> </w:t>
      </w:r>
      <w:r w:rsidRPr="009808F5">
        <w:rPr>
          <w:spacing w:val="-2"/>
        </w:rPr>
        <w:t>gain</w:t>
      </w:r>
      <w:r w:rsidRPr="009808F5">
        <w:rPr>
          <w:spacing w:val="-9"/>
        </w:rPr>
        <w:t xml:space="preserve"> </w:t>
      </w:r>
      <w:r w:rsidRPr="009808F5">
        <w:rPr>
          <w:spacing w:val="-2"/>
        </w:rPr>
        <w:t>or</w:t>
      </w:r>
      <w:r w:rsidRPr="009808F5">
        <w:rPr>
          <w:spacing w:val="-9"/>
        </w:rPr>
        <w:t xml:space="preserve"> </w:t>
      </w:r>
      <w:r w:rsidRPr="009808F5">
        <w:rPr>
          <w:spacing w:val="-2"/>
        </w:rPr>
        <w:t>loss</w:t>
      </w:r>
      <w:r w:rsidRPr="009808F5">
        <w:rPr>
          <w:spacing w:val="-9"/>
        </w:rPr>
        <w:t xml:space="preserve"> </w:t>
      </w:r>
      <w:r w:rsidRPr="009808F5">
        <w:rPr>
          <w:spacing w:val="-2"/>
        </w:rPr>
        <w:t>of</w:t>
      </w:r>
      <w:r w:rsidRPr="009808F5">
        <w:rPr>
          <w:spacing w:val="-8"/>
        </w:rPr>
        <w:t xml:space="preserve"> </w:t>
      </w:r>
      <w:r w:rsidRPr="009808F5">
        <w:rPr>
          <w:spacing w:val="-2"/>
        </w:rPr>
        <w:t>monetary</w:t>
      </w:r>
      <w:r w:rsidRPr="009808F5">
        <w:rPr>
          <w:spacing w:val="-9"/>
        </w:rPr>
        <w:t xml:space="preserve"> </w:t>
      </w:r>
      <w:r w:rsidRPr="009808F5">
        <w:rPr>
          <w:spacing w:val="-2"/>
        </w:rPr>
        <w:t>items</w:t>
      </w:r>
      <w:r w:rsidRPr="009808F5">
        <w:rPr>
          <w:spacing w:val="-8"/>
        </w:rPr>
        <w:t xml:space="preserve"> </w:t>
      </w:r>
      <w:r w:rsidRPr="009808F5">
        <w:rPr>
          <w:spacing w:val="-2"/>
        </w:rPr>
        <w:t>(</w:t>
      </w:r>
      <w:hyperlink w:anchor="_bookmark54" w:history="1">
        <w:r w:rsidR="00FE4F19" w:rsidRPr="009808F5">
          <w:rPr>
            <w:spacing w:val="-2"/>
          </w:rPr>
          <w:t>IASB,</w:t>
        </w:r>
        <w:r w:rsidR="00FE4F19" w:rsidRPr="009808F5">
          <w:rPr>
            <w:spacing w:val="-9"/>
          </w:rPr>
          <w:t xml:space="preserve"> </w:t>
        </w:r>
        <w:r w:rsidR="00FE4F19" w:rsidRPr="009808F5">
          <w:rPr>
            <w:spacing w:val="-2"/>
          </w:rPr>
          <w:t>2001</w:t>
        </w:r>
      </w:hyperlink>
      <w:r w:rsidRPr="009808F5">
        <w:rPr>
          <w:spacing w:val="-2"/>
        </w:rPr>
        <w:t>;</w:t>
      </w:r>
      <w:r w:rsidRPr="009808F5">
        <w:rPr>
          <w:spacing w:val="-9"/>
        </w:rPr>
        <w:t xml:space="preserve"> </w:t>
      </w:r>
      <w:hyperlink w:anchor="_bookmark43" w:history="1">
        <w:r w:rsidR="00FE4F19" w:rsidRPr="009808F5">
          <w:rPr>
            <w:spacing w:val="-2"/>
          </w:rPr>
          <w:t>FRA,</w:t>
        </w:r>
        <w:r w:rsidR="00FE4F19" w:rsidRPr="009808F5">
          <w:rPr>
            <w:spacing w:val="-9"/>
          </w:rPr>
          <w:t xml:space="preserve"> </w:t>
        </w:r>
        <w:r w:rsidR="00FE4F19" w:rsidRPr="009808F5">
          <w:rPr>
            <w:spacing w:val="-2"/>
          </w:rPr>
          <w:t>2016</w:t>
        </w:r>
      </w:hyperlink>
      <w:r w:rsidRPr="009808F5">
        <w:rPr>
          <w:spacing w:val="-2"/>
        </w:rPr>
        <w:t>),</w:t>
      </w:r>
      <w:r w:rsidRPr="009808F5">
        <w:rPr>
          <w:spacing w:val="-9"/>
        </w:rPr>
        <w:t xml:space="preserve"> </w:t>
      </w:r>
      <w:r w:rsidRPr="009808F5">
        <w:rPr>
          <w:spacing w:val="-2"/>
        </w:rPr>
        <w:t xml:space="preserve">which </w:t>
      </w:r>
      <w:r w:rsidRPr="009808F5">
        <w:t xml:space="preserve">may affect the WCE and CSD. Accordingly, it is expected that fluctuations in foreign exchange rates can moderate the relationship between WCE and CSD. To the best of the </w:t>
      </w:r>
      <w:r w:rsidRPr="009808F5">
        <w:rPr>
          <w:spacing w:val="-2"/>
        </w:rPr>
        <w:t>author’s</w:t>
      </w:r>
      <w:r w:rsidRPr="009808F5">
        <w:rPr>
          <w:spacing w:val="-10"/>
        </w:rPr>
        <w:t xml:space="preserve"> </w:t>
      </w:r>
      <w:r w:rsidRPr="009808F5">
        <w:rPr>
          <w:spacing w:val="-2"/>
        </w:rPr>
        <w:t>knowledge,</w:t>
      </w:r>
      <w:r w:rsidRPr="009808F5">
        <w:rPr>
          <w:spacing w:val="-8"/>
        </w:rPr>
        <w:t xml:space="preserve"> </w:t>
      </w:r>
      <w:r w:rsidRPr="009808F5">
        <w:rPr>
          <w:spacing w:val="-2"/>
        </w:rPr>
        <w:t>the</w:t>
      </w:r>
      <w:r w:rsidRPr="009808F5">
        <w:rPr>
          <w:spacing w:val="-9"/>
        </w:rPr>
        <w:t xml:space="preserve"> </w:t>
      </w:r>
      <w:r w:rsidRPr="009808F5">
        <w:rPr>
          <w:spacing w:val="-2"/>
        </w:rPr>
        <w:t>impact</w:t>
      </w:r>
      <w:r w:rsidRPr="009808F5">
        <w:rPr>
          <w:spacing w:val="-9"/>
        </w:rPr>
        <w:t xml:space="preserve"> </w:t>
      </w:r>
      <w:r w:rsidRPr="009808F5">
        <w:rPr>
          <w:spacing w:val="-2"/>
        </w:rPr>
        <w:t>of</w:t>
      </w:r>
      <w:r w:rsidRPr="009808F5">
        <w:rPr>
          <w:spacing w:val="-10"/>
        </w:rPr>
        <w:t xml:space="preserve"> </w:t>
      </w:r>
      <w:r w:rsidRPr="009808F5">
        <w:rPr>
          <w:spacing w:val="-2"/>
        </w:rPr>
        <w:t>foreign</w:t>
      </w:r>
      <w:r w:rsidRPr="009808F5">
        <w:rPr>
          <w:spacing w:val="-9"/>
        </w:rPr>
        <w:t xml:space="preserve"> </w:t>
      </w:r>
      <w:r w:rsidRPr="009808F5">
        <w:rPr>
          <w:spacing w:val="-2"/>
        </w:rPr>
        <w:t>currency</w:t>
      </w:r>
      <w:r w:rsidRPr="009808F5">
        <w:rPr>
          <w:spacing w:val="-10"/>
        </w:rPr>
        <w:t xml:space="preserve"> </w:t>
      </w:r>
      <w:r w:rsidRPr="009808F5">
        <w:rPr>
          <w:spacing w:val="-2"/>
        </w:rPr>
        <w:t>exchange</w:t>
      </w:r>
      <w:r w:rsidRPr="009808F5">
        <w:rPr>
          <w:spacing w:val="-8"/>
        </w:rPr>
        <w:t xml:space="preserve"> </w:t>
      </w:r>
      <w:r w:rsidRPr="009808F5">
        <w:rPr>
          <w:spacing w:val="-2"/>
        </w:rPr>
        <w:t>risk</w:t>
      </w:r>
      <w:r w:rsidRPr="009808F5">
        <w:rPr>
          <w:spacing w:val="-10"/>
        </w:rPr>
        <w:t xml:space="preserve"> </w:t>
      </w:r>
      <w:r w:rsidRPr="009808F5">
        <w:rPr>
          <w:spacing w:val="-2"/>
        </w:rPr>
        <w:t>exposure</w:t>
      </w:r>
      <w:r w:rsidRPr="009808F5">
        <w:rPr>
          <w:spacing w:val="-9"/>
        </w:rPr>
        <w:t xml:space="preserve"> </w:t>
      </w:r>
      <w:r w:rsidRPr="009808F5">
        <w:rPr>
          <w:spacing w:val="-2"/>
        </w:rPr>
        <w:t>on</w:t>
      </w:r>
      <w:r w:rsidRPr="009808F5">
        <w:rPr>
          <w:spacing w:val="-9"/>
        </w:rPr>
        <w:t xml:space="preserve"> </w:t>
      </w:r>
      <w:r w:rsidRPr="009808F5">
        <w:rPr>
          <w:spacing w:val="-2"/>
        </w:rPr>
        <w:t>the</w:t>
      </w:r>
      <w:r w:rsidRPr="009808F5">
        <w:rPr>
          <w:spacing w:val="-10"/>
        </w:rPr>
        <w:t xml:space="preserve"> </w:t>
      </w:r>
      <w:r w:rsidRPr="009808F5">
        <w:rPr>
          <w:spacing w:val="-2"/>
        </w:rPr>
        <w:t xml:space="preserve">association </w:t>
      </w:r>
      <w:r w:rsidRPr="009808F5">
        <w:t>between WCE and CSD has not been investigated before, especially under IAS 21.</w:t>
      </w:r>
    </w:p>
    <w:p w14:paraId="4EF4D065" w14:textId="77777777" w:rsidR="00FE4F19" w:rsidRPr="009808F5" w:rsidRDefault="00000000">
      <w:pPr>
        <w:pStyle w:val="BodyText"/>
        <w:spacing w:line="230" w:lineRule="auto"/>
        <w:ind w:left="680" w:right="1699" w:firstLine="239"/>
        <w:jc w:val="both"/>
      </w:pPr>
      <w:proofErr w:type="gramStart"/>
      <w:r w:rsidRPr="009808F5">
        <w:rPr>
          <w:spacing w:val="-4"/>
        </w:rPr>
        <w:t>In light of</w:t>
      </w:r>
      <w:proofErr w:type="gramEnd"/>
      <w:r w:rsidRPr="009808F5">
        <w:rPr>
          <w:spacing w:val="-4"/>
        </w:rPr>
        <w:t xml:space="preserve"> the previous analysis, the current research mainly aims to investigate the effect of </w:t>
      </w:r>
      <w:r w:rsidRPr="009808F5">
        <w:t>WCE</w:t>
      </w:r>
      <w:r w:rsidRPr="009808F5">
        <w:rPr>
          <w:spacing w:val="-4"/>
        </w:rPr>
        <w:t xml:space="preserve"> </w:t>
      </w:r>
      <w:r w:rsidRPr="009808F5">
        <w:t>on</w:t>
      </w:r>
      <w:r w:rsidRPr="009808F5">
        <w:rPr>
          <w:spacing w:val="-4"/>
        </w:rPr>
        <w:t xml:space="preserve"> </w:t>
      </w:r>
      <w:r w:rsidRPr="009808F5">
        <w:t>CSD</w:t>
      </w:r>
      <w:r w:rsidRPr="009808F5">
        <w:rPr>
          <w:spacing w:val="-4"/>
        </w:rPr>
        <w:t xml:space="preserve"> </w:t>
      </w:r>
      <w:r w:rsidRPr="009808F5">
        <w:t>in</w:t>
      </w:r>
      <w:r w:rsidRPr="009808F5">
        <w:rPr>
          <w:spacing w:val="-4"/>
        </w:rPr>
        <w:t xml:space="preserve"> </w:t>
      </w:r>
      <w:r w:rsidRPr="009808F5">
        <w:t>Egypt</w:t>
      </w:r>
      <w:r w:rsidRPr="009808F5">
        <w:rPr>
          <w:spacing w:val="-4"/>
        </w:rPr>
        <w:t xml:space="preserve"> </w:t>
      </w:r>
      <w:r w:rsidRPr="009808F5">
        <w:t>and</w:t>
      </w:r>
      <w:r w:rsidRPr="009808F5">
        <w:rPr>
          <w:spacing w:val="-4"/>
        </w:rPr>
        <w:t xml:space="preserve"> </w:t>
      </w:r>
      <w:r w:rsidRPr="009808F5">
        <w:t>examine</w:t>
      </w:r>
      <w:r w:rsidRPr="009808F5">
        <w:rPr>
          <w:spacing w:val="-5"/>
        </w:rPr>
        <w:t xml:space="preserve"> </w:t>
      </w:r>
      <w:r w:rsidRPr="009808F5">
        <w:t>the</w:t>
      </w:r>
      <w:r w:rsidRPr="009808F5">
        <w:rPr>
          <w:spacing w:val="-4"/>
        </w:rPr>
        <w:t xml:space="preserve"> </w:t>
      </w:r>
      <w:r w:rsidRPr="009808F5">
        <w:t>moderating</w:t>
      </w:r>
      <w:r w:rsidRPr="009808F5">
        <w:rPr>
          <w:spacing w:val="-4"/>
        </w:rPr>
        <w:t xml:space="preserve"> </w:t>
      </w:r>
      <w:r w:rsidRPr="009808F5">
        <w:t>role</w:t>
      </w:r>
      <w:r w:rsidRPr="009808F5">
        <w:rPr>
          <w:spacing w:val="-4"/>
        </w:rPr>
        <w:t xml:space="preserve"> </w:t>
      </w:r>
      <w:r w:rsidRPr="009808F5">
        <w:t>of</w:t>
      </w:r>
      <w:r w:rsidRPr="009808F5">
        <w:rPr>
          <w:spacing w:val="-5"/>
        </w:rPr>
        <w:t xml:space="preserve"> </w:t>
      </w:r>
      <w:r w:rsidRPr="009808F5">
        <w:t>foreign</w:t>
      </w:r>
      <w:r w:rsidRPr="009808F5">
        <w:rPr>
          <w:spacing w:val="-4"/>
        </w:rPr>
        <w:t xml:space="preserve"> </w:t>
      </w:r>
      <w:r w:rsidRPr="009808F5">
        <w:t>currency</w:t>
      </w:r>
      <w:r w:rsidRPr="009808F5">
        <w:rPr>
          <w:spacing w:val="-4"/>
        </w:rPr>
        <w:t xml:space="preserve"> </w:t>
      </w:r>
      <w:r w:rsidRPr="009808F5">
        <w:t>exchange</w:t>
      </w:r>
      <w:r w:rsidRPr="009808F5">
        <w:rPr>
          <w:spacing w:val="-5"/>
        </w:rPr>
        <w:t xml:space="preserve"> </w:t>
      </w:r>
      <w:r w:rsidRPr="009808F5">
        <w:t xml:space="preserve">risk exposure under IAS 21. This research builds upon the limited existing literature that has </w:t>
      </w:r>
      <w:r w:rsidRPr="009808F5">
        <w:rPr>
          <w:spacing w:val="-4"/>
        </w:rPr>
        <w:t xml:space="preserve">examined the impact of WCE on CSD in developed markets. Additionally, it contributes to the </w:t>
      </w:r>
      <w:r w:rsidRPr="009808F5">
        <w:t>body</w:t>
      </w:r>
      <w:r w:rsidRPr="009808F5">
        <w:rPr>
          <w:spacing w:val="-12"/>
        </w:rPr>
        <w:t xml:space="preserve"> </w:t>
      </w:r>
      <w:r w:rsidRPr="009808F5">
        <w:t>of</w:t>
      </w:r>
      <w:r w:rsidRPr="009808F5">
        <w:rPr>
          <w:spacing w:val="-12"/>
        </w:rPr>
        <w:t xml:space="preserve"> </w:t>
      </w:r>
      <w:r w:rsidRPr="009808F5">
        <w:t>knowledge</w:t>
      </w:r>
      <w:r w:rsidRPr="009808F5">
        <w:rPr>
          <w:spacing w:val="-12"/>
        </w:rPr>
        <w:t xml:space="preserve"> </w:t>
      </w:r>
      <w:r w:rsidRPr="009808F5">
        <w:t>on</w:t>
      </w:r>
      <w:r w:rsidRPr="009808F5">
        <w:rPr>
          <w:spacing w:val="-12"/>
        </w:rPr>
        <w:t xml:space="preserve"> </w:t>
      </w:r>
      <w:r w:rsidRPr="009808F5">
        <w:t>CSD</w:t>
      </w:r>
      <w:r w:rsidRPr="009808F5">
        <w:rPr>
          <w:spacing w:val="-12"/>
        </w:rPr>
        <w:t xml:space="preserve"> </w:t>
      </w:r>
      <w:r w:rsidRPr="009808F5">
        <w:t>in</w:t>
      </w:r>
      <w:r w:rsidRPr="009808F5">
        <w:rPr>
          <w:spacing w:val="-12"/>
        </w:rPr>
        <w:t xml:space="preserve"> </w:t>
      </w:r>
      <w:r w:rsidRPr="009808F5">
        <w:t>emerging</w:t>
      </w:r>
      <w:r w:rsidRPr="009808F5">
        <w:rPr>
          <w:spacing w:val="-12"/>
        </w:rPr>
        <w:t xml:space="preserve"> </w:t>
      </w:r>
      <w:r w:rsidRPr="009808F5">
        <w:t>markets,</w:t>
      </w:r>
      <w:r w:rsidRPr="009808F5">
        <w:rPr>
          <w:spacing w:val="-11"/>
        </w:rPr>
        <w:t xml:space="preserve"> </w:t>
      </w:r>
      <w:r w:rsidRPr="009808F5">
        <w:t>where</w:t>
      </w:r>
      <w:r w:rsidRPr="009808F5">
        <w:rPr>
          <w:spacing w:val="-12"/>
        </w:rPr>
        <w:t xml:space="preserve"> </w:t>
      </w:r>
      <w:r w:rsidRPr="009808F5">
        <w:t>examining</w:t>
      </w:r>
      <w:r w:rsidRPr="009808F5">
        <w:rPr>
          <w:spacing w:val="-12"/>
        </w:rPr>
        <w:t xml:space="preserve"> </w:t>
      </w:r>
      <w:r w:rsidRPr="009808F5">
        <w:t>the</w:t>
      </w:r>
      <w:r w:rsidRPr="009808F5">
        <w:rPr>
          <w:spacing w:val="-12"/>
        </w:rPr>
        <w:t xml:space="preserve"> </w:t>
      </w:r>
      <w:r w:rsidRPr="009808F5">
        <w:t>relationship</w:t>
      </w:r>
      <w:r w:rsidRPr="009808F5">
        <w:rPr>
          <w:spacing w:val="-12"/>
        </w:rPr>
        <w:t xml:space="preserve"> </w:t>
      </w:r>
      <w:r w:rsidRPr="009808F5">
        <w:t>between WCE</w:t>
      </w:r>
      <w:r w:rsidRPr="009808F5">
        <w:rPr>
          <w:spacing w:val="-12"/>
        </w:rPr>
        <w:t xml:space="preserve"> </w:t>
      </w:r>
      <w:r w:rsidRPr="009808F5">
        <w:t>and</w:t>
      </w:r>
      <w:r w:rsidRPr="009808F5">
        <w:rPr>
          <w:spacing w:val="-12"/>
        </w:rPr>
        <w:t xml:space="preserve"> </w:t>
      </w:r>
      <w:r w:rsidRPr="009808F5">
        <w:t>CSD</w:t>
      </w:r>
      <w:r w:rsidRPr="009808F5">
        <w:rPr>
          <w:spacing w:val="-12"/>
        </w:rPr>
        <w:t xml:space="preserve"> </w:t>
      </w:r>
      <w:r w:rsidRPr="009808F5">
        <w:t>is</w:t>
      </w:r>
      <w:r w:rsidRPr="009808F5">
        <w:rPr>
          <w:spacing w:val="-12"/>
        </w:rPr>
        <w:t xml:space="preserve"> </w:t>
      </w:r>
      <w:r w:rsidRPr="009808F5">
        <w:t>a</w:t>
      </w:r>
      <w:r w:rsidRPr="009808F5">
        <w:rPr>
          <w:spacing w:val="-12"/>
        </w:rPr>
        <w:t xml:space="preserve"> </w:t>
      </w:r>
      <w:r w:rsidRPr="009808F5">
        <w:t>relatively</w:t>
      </w:r>
      <w:r w:rsidRPr="009808F5">
        <w:rPr>
          <w:spacing w:val="-12"/>
        </w:rPr>
        <w:t xml:space="preserve"> </w:t>
      </w:r>
      <w:r w:rsidRPr="009808F5">
        <w:t>unexplored</w:t>
      </w:r>
      <w:r w:rsidRPr="009808F5">
        <w:rPr>
          <w:spacing w:val="-12"/>
        </w:rPr>
        <w:t xml:space="preserve"> </w:t>
      </w:r>
      <w:r w:rsidRPr="009808F5">
        <w:t>field</w:t>
      </w:r>
      <w:r w:rsidRPr="009808F5">
        <w:rPr>
          <w:spacing w:val="-11"/>
        </w:rPr>
        <w:t xml:space="preserve"> </w:t>
      </w:r>
      <w:r w:rsidRPr="009808F5">
        <w:t>of</w:t>
      </w:r>
      <w:r w:rsidRPr="009808F5">
        <w:rPr>
          <w:spacing w:val="-12"/>
        </w:rPr>
        <w:t xml:space="preserve"> </w:t>
      </w:r>
      <w:r w:rsidRPr="009808F5">
        <w:t>study.</w:t>
      </w:r>
      <w:r w:rsidRPr="009808F5">
        <w:rPr>
          <w:spacing w:val="-12"/>
        </w:rPr>
        <w:t xml:space="preserve"> </w:t>
      </w:r>
      <w:r w:rsidRPr="009808F5">
        <w:t>Also,</w:t>
      </w:r>
      <w:r w:rsidRPr="009808F5">
        <w:rPr>
          <w:spacing w:val="-12"/>
        </w:rPr>
        <w:t xml:space="preserve"> </w:t>
      </w:r>
      <w:r w:rsidRPr="009808F5">
        <w:t>this</w:t>
      </w:r>
      <w:r w:rsidRPr="009808F5">
        <w:rPr>
          <w:spacing w:val="-12"/>
        </w:rPr>
        <w:t xml:space="preserve"> </w:t>
      </w:r>
      <w:r w:rsidRPr="009808F5">
        <w:t>research</w:t>
      </w:r>
      <w:r w:rsidRPr="009808F5">
        <w:rPr>
          <w:spacing w:val="-12"/>
        </w:rPr>
        <w:t xml:space="preserve"> </w:t>
      </w:r>
      <w:r w:rsidRPr="009808F5">
        <w:t>contributes</w:t>
      </w:r>
      <w:r w:rsidRPr="009808F5">
        <w:rPr>
          <w:spacing w:val="-12"/>
        </w:rPr>
        <w:t xml:space="preserve"> </w:t>
      </w:r>
      <w:r w:rsidRPr="009808F5">
        <w:t>to</w:t>
      </w:r>
      <w:r w:rsidRPr="009808F5">
        <w:rPr>
          <w:spacing w:val="-12"/>
        </w:rPr>
        <w:t xml:space="preserve"> </w:t>
      </w:r>
      <w:r w:rsidRPr="009808F5">
        <w:t xml:space="preserve">the literature review that examined the implications of IFRS adoption in emerging markets in general and specifically the implications of IAS 21, which is a rare area of research. </w:t>
      </w:r>
      <w:r w:rsidRPr="009808F5">
        <w:rPr>
          <w:spacing w:val="-2"/>
        </w:rPr>
        <w:t>Furthermore,</w:t>
      </w:r>
      <w:r w:rsidRPr="009808F5">
        <w:rPr>
          <w:spacing w:val="-4"/>
        </w:rPr>
        <w:t xml:space="preserve"> </w:t>
      </w:r>
      <w:r w:rsidRPr="009808F5">
        <w:rPr>
          <w:spacing w:val="-2"/>
        </w:rPr>
        <w:t>this</w:t>
      </w:r>
      <w:r w:rsidRPr="009808F5">
        <w:rPr>
          <w:spacing w:val="-4"/>
        </w:rPr>
        <w:t xml:space="preserve"> </w:t>
      </w:r>
      <w:r w:rsidRPr="009808F5">
        <w:rPr>
          <w:spacing w:val="-2"/>
        </w:rPr>
        <w:t>research</w:t>
      </w:r>
      <w:r w:rsidRPr="009808F5">
        <w:rPr>
          <w:spacing w:val="-3"/>
        </w:rPr>
        <w:t xml:space="preserve"> </w:t>
      </w:r>
      <w:r w:rsidRPr="009808F5">
        <w:rPr>
          <w:spacing w:val="-2"/>
        </w:rPr>
        <w:t>investigates</w:t>
      </w:r>
      <w:r w:rsidRPr="009808F5">
        <w:rPr>
          <w:spacing w:val="-5"/>
        </w:rPr>
        <w:t xml:space="preserve"> </w:t>
      </w:r>
      <w:r w:rsidRPr="009808F5">
        <w:rPr>
          <w:spacing w:val="-2"/>
        </w:rPr>
        <w:t>the</w:t>
      </w:r>
      <w:r w:rsidRPr="009808F5">
        <w:rPr>
          <w:spacing w:val="-4"/>
        </w:rPr>
        <w:t xml:space="preserve"> </w:t>
      </w:r>
      <w:r w:rsidRPr="009808F5">
        <w:rPr>
          <w:spacing w:val="-2"/>
        </w:rPr>
        <w:t>moderating</w:t>
      </w:r>
      <w:r w:rsidRPr="009808F5">
        <w:rPr>
          <w:spacing w:val="-4"/>
        </w:rPr>
        <w:t xml:space="preserve"> </w:t>
      </w:r>
      <w:r w:rsidRPr="009808F5">
        <w:rPr>
          <w:spacing w:val="-2"/>
        </w:rPr>
        <w:t>role</w:t>
      </w:r>
      <w:r w:rsidRPr="009808F5">
        <w:rPr>
          <w:spacing w:val="-3"/>
        </w:rPr>
        <w:t xml:space="preserve"> </w:t>
      </w:r>
      <w:r w:rsidRPr="009808F5">
        <w:rPr>
          <w:spacing w:val="-2"/>
        </w:rPr>
        <w:t>of</w:t>
      </w:r>
      <w:r w:rsidRPr="009808F5">
        <w:rPr>
          <w:spacing w:val="-8"/>
        </w:rPr>
        <w:t xml:space="preserve"> </w:t>
      </w:r>
      <w:r w:rsidRPr="009808F5">
        <w:rPr>
          <w:spacing w:val="-2"/>
        </w:rPr>
        <w:t>foreign</w:t>
      </w:r>
      <w:r w:rsidRPr="009808F5">
        <w:rPr>
          <w:spacing w:val="-3"/>
        </w:rPr>
        <w:t xml:space="preserve"> </w:t>
      </w:r>
      <w:r w:rsidRPr="009808F5">
        <w:rPr>
          <w:spacing w:val="-2"/>
        </w:rPr>
        <w:t>currency</w:t>
      </w:r>
      <w:r w:rsidRPr="009808F5">
        <w:rPr>
          <w:spacing w:val="-4"/>
        </w:rPr>
        <w:t xml:space="preserve"> </w:t>
      </w:r>
      <w:r w:rsidRPr="009808F5">
        <w:rPr>
          <w:spacing w:val="-2"/>
        </w:rPr>
        <w:t>exchange</w:t>
      </w:r>
      <w:r w:rsidRPr="009808F5">
        <w:rPr>
          <w:spacing w:val="-4"/>
        </w:rPr>
        <w:t xml:space="preserve"> </w:t>
      </w:r>
      <w:r w:rsidRPr="009808F5">
        <w:rPr>
          <w:spacing w:val="-2"/>
        </w:rPr>
        <w:t xml:space="preserve">risk </w:t>
      </w:r>
      <w:r w:rsidRPr="009808F5">
        <w:t>exposure under IAS 21 on the relationship between WCE and CSD, which has not been previously examined.</w:t>
      </w:r>
    </w:p>
    <w:p w14:paraId="20EB90F4" w14:textId="77777777" w:rsidR="00FE4F19" w:rsidRPr="009808F5" w:rsidRDefault="00000000">
      <w:pPr>
        <w:pStyle w:val="BodyText"/>
        <w:spacing w:line="230" w:lineRule="auto"/>
        <w:ind w:left="680" w:right="1699" w:firstLine="239"/>
        <w:jc w:val="both"/>
      </w:pPr>
      <w:r w:rsidRPr="009808F5">
        <w:rPr>
          <w:spacing w:val="-2"/>
        </w:rPr>
        <w:t xml:space="preserve">This research offers important implications. First, it supports sustainable financial market </w:t>
      </w:r>
      <w:r w:rsidRPr="009808F5">
        <w:t>growth in emerging economies</w:t>
      </w:r>
      <w:r w:rsidRPr="009808F5">
        <w:rPr>
          <w:spacing w:val="-1"/>
        </w:rPr>
        <w:t xml:space="preserve"> </w:t>
      </w:r>
      <w:r w:rsidRPr="009808F5">
        <w:t xml:space="preserve">by understanding the relationship between WCE and CSD. This enables market participants and policymakers to implement measures for financial stability and sustainable development. Second, it provides insights for policymakers and </w:t>
      </w:r>
      <w:r w:rsidRPr="009808F5">
        <w:rPr>
          <w:spacing w:val="-2"/>
        </w:rPr>
        <w:t>regulators</w:t>
      </w:r>
      <w:r w:rsidRPr="009808F5">
        <w:rPr>
          <w:spacing w:val="-8"/>
        </w:rPr>
        <w:t xml:space="preserve"> </w:t>
      </w:r>
      <w:r w:rsidRPr="009808F5">
        <w:rPr>
          <w:spacing w:val="-2"/>
        </w:rPr>
        <w:t>in</w:t>
      </w:r>
      <w:r w:rsidRPr="009808F5">
        <w:rPr>
          <w:spacing w:val="-6"/>
        </w:rPr>
        <w:t xml:space="preserve"> </w:t>
      </w:r>
      <w:r w:rsidRPr="009808F5">
        <w:rPr>
          <w:spacing w:val="-2"/>
        </w:rPr>
        <w:t>emerging</w:t>
      </w:r>
      <w:r w:rsidRPr="009808F5">
        <w:rPr>
          <w:spacing w:val="-7"/>
        </w:rPr>
        <w:t xml:space="preserve"> </w:t>
      </w:r>
      <w:r w:rsidRPr="009808F5">
        <w:rPr>
          <w:spacing w:val="-2"/>
        </w:rPr>
        <w:t>markets</w:t>
      </w:r>
      <w:r w:rsidRPr="009808F5">
        <w:rPr>
          <w:spacing w:val="-7"/>
        </w:rPr>
        <w:t xml:space="preserve"> </w:t>
      </w:r>
      <w:r w:rsidRPr="009808F5">
        <w:rPr>
          <w:spacing w:val="-2"/>
        </w:rPr>
        <w:t>regarding</w:t>
      </w:r>
      <w:r w:rsidRPr="009808F5">
        <w:rPr>
          <w:spacing w:val="-7"/>
        </w:rPr>
        <w:t xml:space="preserve"> </w:t>
      </w:r>
      <w:r w:rsidRPr="009808F5">
        <w:rPr>
          <w:spacing w:val="-2"/>
        </w:rPr>
        <w:t>the</w:t>
      </w:r>
      <w:r w:rsidRPr="009808F5">
        <w:rPr>
          <w:spacing w:val="-7"/>
        </w:rPr>
        <w:t xml:space="preserve"> </w:t>
      </w:r>
      <w:r w:rsidRPr="009808F5">
        <w:rPr>
          <w:spacing w:val="-2"/>
        </w:rPr>
        <w:t>implications</w:t>
      </w:r>
      <w:r w:rsidRPr="009808F5">
        <w:rPr>
          <w:spacing w:val="-8"/>
        </w:rPr>
        <w:t xml:space="preserve"> </w:t>
      </w:r>
      <w:r w:rsidRPr="009808F5">
        <w:rPr>
          <w:spacing w:val="-2"/>
        </w:rPr>
        <w:t>of</w:t>
      </w:r>
      <w:r w:rsidRPr="009808F5">
        <w:rPr>
          <w:spacing w:val="-7"/>
        </w:rPr>
        <w:t xml:space="preserve"> </w:t>
      </w:r>
      <w:r w:rsidRPr="009808F5">
        <w:rPr>
          <w:spacing w:val="-2"/>
        </w:rPr>
        <w:t>IFRS</w:t>
      </w:r>
      <w:r w:rsidRPr="009808F5">
        <w:rPr>
          <w:spacing w:val="-8"/>
        </w:rPr>
        <w:t xml:space="preserve"> </w:t>
      </w:r>
      <w:r w:rsidRPr="009808F5">
        <w:rPr>
          <w:spacing w:val="-2"/>
        </w:rPr>
        <w:t>adoption,</w:t>
      </w:r>
      <w:r w:rsidRPr="009808F5">
        <w:rPr>
          <w:spacing w:val="-6"/>
        </w:rPr>
        <w:t xml:space="preserve"> </w:t>
      </w:r>
      <w:r w:rsidRPr="009808F5">
        <w:rPr>
          <w:spacing w:val="-2"/>
        </w:rPr>
        <w:t>specifically</w:t>
      </w:r>
      <w:r w:rsidRPr="009808F5">
        <w:rPr>
          <w:spacing w:val="-6"/>
        </w:rPr>
        <w:t xml:space="preserve"> </w:t>
      </w:r>
      <w:r w:rsidRPr="009808F5">
        <w:rPr>
          <w:spacing w:val="-5"/>
        </w:rPr>
        <w:t>IAS</w:t>
      </w:r>
    </w:p>
    <w:p w14:paraId="0824A774" w14:textId="77777777" w:rsidR="00FE4F19" w:rsidRPr="009808F5" w:rsidRDefault="00000000">
      <w:pPr>
        <w:pStyle w:val="BodyText"/>
        <w:spacing w:line="230" w:lineRule="auto"/>
        <w:ind w:left="680" w:right="1700"/>
        <w:jc w:val="both"/>
      </w:pPr>
      <w:r w:rsidRPr="009808F5">
        <w:rPr>
          <w:spacing w:val="-2"/>
        </w:rPr>
        <w:t>21.</w:t>
      </w:r>
      <w:r w:rsidRPr="009808F5">
        <w:rPr>
          <w:spacing w:val="-8"/>
        </w:rPr>
        <w:t xml:space="preserve"> </w:t>
      </w:r>
      <w:r w:rsidRPr="009808F5">
        <w:rPr>
          <w:spacing w:val="-2"/>
        </w:rPr>
        <w:t>Third,</w:t>
      </w:r>
      <w:r w:rsidRPr="009808F5">
        <w:rPr>
          <w:spacing w:val="-7"/>
        </w:rPr>
        <w:t xml:space="preserve"> </w:t>
      </w:r>
      <w:r w:rsidRPr="009808F5">
        <w:rPr>
          <w:spacing w:val="-2"/>
        </w:rPr>
        <w:t>it</w:t>
      </w:r>
      <w:r w:rsidRPr="009808F5">
        <w:rPr>
          <w:spacing w:val="-6"/>
        </w:rPr>
        <w:t xml:space="preserve"> </w:t>
      </w:r>
      <w:r w:rsidRPr="009808F5">
        <w:rPr>
          <w:spacing w:val="-2"/>
        </w:rPr>
        <w:t>provides</w:t>
      </w:r>
      <w:r w:rsidRPr="009808F5">
        <w:rPr>
          <w:spacing w:val="-8"/>
        </w:rPr>
        <w:t xml:space="preserve"> </w:t>
      </w:r>
      <w:r w:rsidRPr="009808F5">
        <w:rPr>
          <w:spacing w:val="-2"/>
        </w:rPr>
        <w:t>insightful</w:t>
      </w:r>
      <w:r w:rsidRPr="009808F5">
        <w:rPr>
          <w:spacing w:val="-7"/>
        </w:rPr>
        <w:t xml:space="preserve"> </w:t>
      </w:r>
      <w:r w:rsidRPr="009808F5">
        <w:rPr>
          <w:spacing w:val="-2"/>
        </w:rPr>
        <w:t>information</w:t>
      </w:r>
      <w:r w:rsidRPr="009808F5">
        <w:rPr>
          <w:spacing w:val="-7"/>
        </w:rPr>
        <w:t xml:space="preserve"> </w:t>
      </w:r>
      <w:r w:rsidRPr="009808F5">
        <w:rPr>
          <w:spacing w:val="-2"/>
        </w:rPr>
        <w:t>for</w:t>
      </w:r>
      <w:r w:rsidRPr="009808F5">
        <w:rPr>
          <w:spacing w:val="-6"/>
        </w:rPr>
        <w:t xml:space="preserve"> </w:t>
      </w:r>
      <w:r w:rsidRPr="009808F5">
        <w:rPr>
          <w:spacing w:val="-2"/>
        </w:rPr>
        <w:t>firms</w:t>
      </w:r>
      <w:r w:rsidRPr="009808F5">
        <w:rPr>
          <w:spacing w:val="-8"/>
        </w:rPr>
        <w:t xml:space="preserve"> </w:t>
      </w:r>
      <w:r w:rsidRPr="009808F5">
        <w:rPr>
          <w:spacing w:val="-2"/>
        </w:rPr>
        <w:t>operating</w:t>
      </w:r>
      <w:r w:rsidRPr="009808F5">
        <w:rPr>
          <w:spacing w:val="-7"/>
        </w:rPr>
        <w:t xml:space="preserve"> </w:t>
      </w:r>
      <w:r w:rsidRPr="009808F5">
        <w:rPr>
          <w:spacing w:val="-2"/>
        </w:rPr>
        <w:t>in</w:t>
      </w:r>
      <w:r w:rsidRPr="009808F5">
        <w:rPr>
          <w:spacing w:val="-6"/>
        </w:rPr>
        <w:t xml:space="preserve"> </w:t>
      </w:r>
      <w:r w:rsidRPr="009808F5">
        <w:rPr>
          <w:spacing w:val="-2"/>
        </w:rPr>
        <w:t>emerging</w:t>
      </w:r>
      <w:r w:rsidRPr="009808F5">
        <w:rPr>
          <w:spacing w:val="-7"/>
        </w:rPr>
        <w:t xml:space="preserve"> </w:t>
      </w:r>
      <w:r w:rsidRPr="009808F5">
        <w:rPr>
          <w:spacing w:val="-2"/>
        </w:rPr>
        <w:t>economies;</w:t>
      </w:r>
      <w:r w:rsidRPr="009808F5">
        <w:rPr>
          <w:spacing w:val="-8"/>
        </w:rPr>
        <w:t xml:space="preserve"> </w:t>
      </w:r>
      <w:r w:rsidRPr="009808F5">
        <w:rPr>
          <w:spacing w:val="-2"/>
        </w:rPr>
        <w:t xml:space="preserve">these </w:t>
      </w:r>
      <w:r w:rsidRPr="009808F5">
        <w:t>firms often face specific challenges related to financing, liquidity and exposure to foreign currency exchange risk.</w:t>
      </w:r>
    </w:p>
    <w:p w14:paraId="0138B335" w14:textId="77777777" w:rsidR="00FE4F19" w:rsidRPr="009808F5" w:rsidRDefault="00000000">
      <w:pPr>
        <w:pStyle w:val="BodyText"/>
        <w:spacing w:line="230" w:lineRule="auto"/>
        <w:ind w:left="680" w:right="1698" w:firstLine="239"/>
        <w:jc w:val="both"/>
      </w:pPr>
      <w:r w:rsidRPr="009808F5">
        <w:t>The choice of the Egyptian context is particularly distinctive for some reasons. First, Egypt as an emerging market compared to developed markets is different regarding the market</w:t>
      </w:r>
      <w:r w:rsidRPr="009808F5">
        <w:rPr>
          <w:spacing w:val="-5"/>
        </w:rPr>
        <w:t xml:space="preserve"> </w:t>
      </w:r>
      <w:r w:rsidRPr="009808F5">
        <w:t>infrastructure</w:t>
      </w:r>
      <w:r w:rsidRPr="009808F5">
        <w:rPr>
          <w:spacing w:val="-4"/>
        </w:rPr>
        <w:t xml:space="preserve"> </w:t>
      </w:r>
      <w:r w:rsidRPr="009808F5">
        <w:t>and</w:t>
      </w:r>
      <w:r w:rsidRPr="009808F5">
        <w:rPr>
          <w:spacing w:val="-5"/>
        </w:rPr>
        <w:t xml:space="preserve"> </w:t>
      </w:r>
      <w:r w:rsidRPr="009808F5">
        <w:t>regulatory</w:t>
      </w:r>
      <w:r w:rsidRPr="009808F5">
        <w:rPr>
          <w:spacing w:val="-4"/>
        </w:rPr>
        <w:t xml:space="preserve"> </w:t>
      </w:r>
      <w:r w:rsidRPr="009808F5">
        <w:t>environment.</w:t>
      </w:r>
      <w:r w:rsidRPr="009808F5">
        <w:rPr>
          <w:spacing w:val="-5"/>
        </w:rPr>
        <w:t xml:space="preserve"> </w:t>
      </w:r>
      <w:r w:rsidRPr="009808F5">
        <w:t>Examining</w:t>
      </w:r>
      <w:r w:rsidRPr="009808F5">
        <w:rPr>
          <w:spacing w:val="-4"/>
        </w:rPr>
        <w:t xml:space="preserve"> </w:t>
      </w:r>
      <w:r w:rsidRPr="009808F5">
        <w:t>the</w:t>
      </w:r>
      <w:r w:rsidRPr="009808F5">
        <w:rPr>
          <w:spacing w:val="-5"/>
        </w:rPr>
        <w:t xml:space="preserve"> </w:t>
      </w:r>
      <w:r w:rsidRPr="009808F5">
        <w:t>nexus</w:t>
      </w:r>
      <w:r w:rsidRPr="009808F5">
        <w:rPr>
          <w:spacing w:val="-5"/>
        </w:rPr>
        <w:t xml:space="preserve"> </w:t>
      </w:r>
      <w:r w:rsidRPr="009808F5">
        <w:t>between</w:t>
      </w:r>
      <w:r w:rsidRPr="009808F5">
        <w:rPr>
          <w:spacing w:val="-4"/>
        </w:rPr>
        <w:t xml:space="preserve"> </w:t>
      </w:r>
      <w:r w:rsidRPr="009808F5">
        <w:t>WCE</w:t>
      </w:r>
      <w:r w:rsidRPr="009808F5">
        <w:rPr>
          <w:spacing w:val="-4"/>
        </w:rPr>
        <w:t xml:space="preserve"> </w:t>
      </w:r>
      <w:r w:rsidRPr="009808F5">
        <w:t>and CSD</w:t>
      </w:r>
      <w:r w:rsidRPr="009808F5">
        <w:rPr>
          <w:spacing w:val="-12"/>
        </w:rPr>
        <w:t xml:space="preserve"> </w:t>
      </w:r>
      <w:r w:rsidRPr="009808F5">
        <w:t>in</w:t>
      </w:r>
      <w:r w:rsidRPr="009808F5">
        <w:rPr>
          <w:spacing w:val="-12"/>
        </w:rPr>
        <w:t xml:space="preserve"> </w:t>
      </w:r>
      <w:r w:rsidRPr="009808F5">
        <w:t>Egypt</w:t>
      </w:r>
      <w:r w:rsidRPr="009808F5">
        <w:rPr>
          <w:spacing w:val="-12"/>
        </w:rPr>
        <w:t xml:space="preserve"> </w:t>
      </w:r>
      <w:r w:rsidRPr="009808F5">
        <w:t>improves</w:t>
      </w:r>
      <w:r w:rsidRPr="009808F5">
        <w:rPr>
          <w:spacing w:val="-12"/>
        </w:rPr>
        <w:t xml:space="preserve"> </w:t>
      </w:r>
      <w:r w:rsidRPr="009808F5">
        <w:t>comprehension</w:t>
      </w:r>
      <w:r w:rsidRPr="009808F5">
        <w:rPr>
          <w:spacing w:val="-12"/>
        </w:rPr>
        <w:t xml:space="preserve"> </w:t>
      </w:r>
      <w:r w:rsidRPr="009808F5">
        <w:t>of</w:t>
      </w:r>
      <w:r w:rsidRPr="009808F5">
        <w:rPr>
          <w:spacing w:val="-12"/>
        </w:rPr>
        <w:t xml:space="preserve"> </w:t>
      </w:r>
      <w:r w:rsidRPr="009808F5">
        <w:t>financial</w:t>
      </w:r>
      <w:r w:rsidRPr="009808F5">
        <w:rPr>
          <w:spacing w:val="-12"/>
        </w:rPr>
        <w:t xml:space="preserve"> </w:t>
      </w:r>
      <w:r w:rsidRPr="009808F5">
        <w:t>dynamics</w:t>
      </w:r>
      <w:r w:rsidRPr="009808F5">
        <w:rPr>
          <w:spacing w:val="-11"/>
        </w:rPr>
        <w:t xml:space="preserve"> </w:t>
      </w:r>
      <w:r w:rsidRPr="009808F5">
        <w:t>within</w:t>
      </w:r>
      <w:r w:rsidRPr="009808F5">
        <w:rPr>
          <w:spacing w:val="-12"/>
        </w:rPr>
        <w:t xml:space="preserve"> </w:t>
      </w:r>
      <w:r w:rsidRPr="009808F5">
        <w:t>these</w:t>
      </w:r>
      <w:r w:rsidRPr="009808F5">
        <w:rPr>
          <w:spacing w:val="-12"/>
        </w:rPr>
        <w:t xml:space="preserve"> </w:t>
      </w:r>
      <w:r w:rsidRPr="009808F5">
        <w:t>markets.</w:t>
      </w:r>
      <w:r w:rsidRPr="009808F5">
        <w:rPr>
          <w:spacing w:val="-12"/>
        </w:rPr>
        <w:t xml:space="preserve"> </w:t>
      </w:r>
      <w:r w:rsidRPr="009808F5">
        <w:t>Second, the Egyptian stock market is among the biggest MENA region stock exchanges, offering a representative sample of diverse industries. This allows a comprehensive analysis of the WCE</w:t>
      </w:r>
      <w:r w:rsidRPr="009808F5">
        <w:rPr>
          <w:spacing w:val="-6"/>
        </w:rPr>
        <w:t xml:space="preserve"> </w:t>
      </w:r>
      <w:r w:rsidRPr="009808F5">
        <w:t>and</w:t>
      </w:r>
      <w:r w:rsidRPr="009808F5">
        <w:rPr>
          <w:spacing w:val="-6"/>
        </w:rPr>
        <w:t xml:space="preserve"> </w:t>
      </w:r>
      <w:r w:rsidRPr="009808F5">
        <w:t>CSD</w:t>
      </w:r>
      <w:r w:rsidRPr="009808F5">
        <w:rPr>
          <w:spacing w:val="-6"/>
        </w:rPr>
        <w:t xml:space="preserve"> </w:t>
      </w:r>
      <w:r w:rsidRPr="009808F5">
        <w:t>relationship</w:t>
      </w:r>
      <w:r w:rsidRPr="009808F5">
        <w:rPr>
          <w:spacing w:val="-5"/>
        </w:rPr>
        <w:t xml:space="preserve"> </w:t>
      </w:r>
      <w:r w:rsidRPr="009808F5">
        <w:t>in</w:t>
      </w:r>
      <w:r w:rsidRPr="009808F5">
        <w:rPr>
          <w:spacing w:val="-6"/>
        </w:rPr>
        <w:t xml:space="preserve"> </w:t>
      </w:r>
      <w:r w:rsidRPr="009808F5">
        <w:t>a</w:t>
      </w:r>
      <w:r w:rsidRPr="009808F5">
        <w:rPr>
          <w:spacing w:val="-6"/>
        </w:rPr>
        <w:t xml:space="preserve"> </w:t>
      </w:r>
      <w:r w:rsidRPr="009808F5">
        <w:t>varied</w:t>
      </w:r>
      <w:r w:rsidRPr="009808F5">
        <w:rPr>
          <w:spacing w:val="-5"/>
        </w:rPr>
        <w:t xml:space="preserve"> </w:t>
      </w:r>
      <w:r w:rsidRPr="009808F5">
        <w:t>institutional</w:t>
      </w:r>
      <w:r w:rsidRPr="009808F5">
        <w:rPr>
          <w:spacing w:val="-6"/>
        </w:rPr>
        <w:t xml:space="preserve"> </w:t>
      </w:r>
      <w:r w:rsidRPr="009808F5">
        <w:t>environment.</w:t>
      </w:r>
      <w:r w:rsidRPr="009808F5">
        <w:rPr>
          <w:spacing w:val="-6"/>
        </w:rPr>
        <w:t xml:space="preserve"> </w:t>
      </w:r>
      <w:r w:rsidRPr="009808F5">
        <w:t>Third,</w:t>
      </w:r>
      <w:r w:rsidRPr="009808F5">
        <w:rPr>
          <w:spacing w:val="-6"/>
        </w:rPr>
        <w:t xml:space="preserve"> </w:t>
      </w:r>
      <w:r w:rsidRPr="009808F5">
        <w:t>the</w:t>
      </w:r>
      <w:r w:rsidRPr="009808F5">
        <w:rPr>
          <w:spacing w:val="-6"/>
        </w:rPr>
        <w:t xml:space="preserve"> </w:t>
      </w:r>
      <w:r w:rsidRPr="009808F5">
        <w:t>Egyptian</w:t>
      </w:r>
      <w:r w:rsidRPr="009808F5">
        <w:rPr>
          <w:spacing w:val="-5"/>
        </w:rPr>
        <w:t xml:space="preserve"> </w:t>
      </w:r>
      <w:r w:rsidRPr="009808F5">
        <w:t>stock market is overseen by the Egyptian Financial Supervisory Authority (EFSA), offering a reliable and transparent platform for studying the WCE and CSD relationship. EFSA implements</w:t>
      </w:r>
      <w:r w:rsidRPr="009808F5">
        <w:rPr>
          <w:spacing w:val="-12"/>
        </w:rPr>
        <w:t xml:space="preserve"> </w:t>
      </w:r>
      <w:r w:rsidRPr="009808F5">
        <w:t>market</w:t>
      </w:r>
      <w:r w:rsidRPr="009808F5">
        <w:rPr>
          <w:spacing w:val="-12"/>
        </w:rPr>
        <w:t xml:space="preserve"> </w:t>
      </w:r>
      <w:r w:rsidRPr="009808F5">
        <w:t>regulations</w:t>
      </w:r>
      <w:r w:rsidRPr="009808F5">
        <w:rPr>
          <w:spacing w:val="-12"/>
        </w:rPr>
        <w:t xml:space="preserve"> </w:t>
      </w:r>
      <w:r w:rsidRPr="009808F5">
        <w:t>that</w:t>
      </w:r>
      <w:r w:rsidRPr="009808F5">
        <w:rPr>
          <w:spacing w:val="-12"/>
        </w:rPr>
        <w:t xml:space="preserve"> </w:t>
      </w:r>
      <w:r w:rsidRPr="009808F5">
        <w:t>influence</w:t>
      </w:r>
      <w:r w:rsidRPr="009808F5">
        <w:rPr>
          <w:spacing w:val="-12"/>
        </w:rPr>
        <w:t xml:space="preserve"> </w:t>
      </w:r>
      <w:r w:rsidRPr="009808F5">
        <w:t>listed</w:t>
      </w:r>
      <w:r w:rsidRPr="009808F5">
        <w:rPr>
          <w:spacing w:val="-12"/>
        </w:rPr>
        <w:t xml:space="preserve"> </w:t>
      </w:r>
      <w:r w:rsidRPr="009808F5">
        <w:t>firms’</w:t>
      </w:r>
      <w:r w:rsidRPr="009808F5">
        <w:rPr>
          <w:spacing w:val="-12"/>
        </w:rPr>
        <w:t xml:space="preserve"> </w:t>
      </w:r>
      <w:r w:rsidRPr="009808F5">
        <w:t>financing</w:t>
      </w:r>
      <w:r w:rsidRPr="009808F5">
        <w:rPr>
          <w:spacing w:val="-11"/>
        </w:rPr>
        <w:t xml:space="preserve"> </w:t>
      </w:r>
      <w:r w:rsidRPr="009808F5">
        <w:t>decisions,</w:t>
      </w:r>
      <w:r w:rsidRPr="009808F5">
        <w:rPr>
          <w:spacing w:val="-12"/>
        </w:rPr>
        <w:t xml:space="preserve"> </w:t>
      </w:r>
      <w:r w:rsidRPr="009808F5">
        <w:t>including</w:t>
      </w:r>
      <w:r w:rsidRPr="009808F5">
        <w:rPr>
          <w:spacing w:val="-12"/>
        </w:rPr>
        <w:t xml:space="preserve"> </w:t>
      </w:r>
      <w:r w:rsidRPr="009808F5">
        <w:t xml:space="preserve">the application of IFRSs. Fourth, Egypt is a suitable context within emerging markets to </w:t>
      </w:r>
      <w:r w:rsidRPr="009808F5">
        <w:rPr>
          <w:spacing w:val="-2"/>
        </w:rPr>
        <w:t>investigate</w:t>
      </w:r>
      <w:r w:rsidRPr="009808F5">
        <w:rPr>
          <w:spacing w:val="-7"/>
        </w:rPr>
        <w:t xml:space="preserve"> </w:t>
      </w:r>
      <w:r w:rsidRPr="009808F5">
        <w:rPr>
          <w:spacing w:val="-2"/>
        </w:rPr>
        <w:t>the</w:t>
      </w:r>
      <w:r w:rsidRPr="009808F5">
        <w:rPr>
          <w:spacing w:val="-7"/>
        </w:rPr>
        <w:t xml:space="preserve"> </w:t>
      </w:r>
      <w:r w:rsidRPr="009808F5">
        <w:rPr>
          <w:spacing w:val="-2"/>
        </w:rPr>
        <w:t>impact</w:t>
      </w:r>
      <w:r w:rsidRPr="009808F5">
        <w:rPr>
          <w:spacing w:val="-7"/>
        </w:rPr>
        <w:t xml:space="preserve"> </w:t>
      </w:r>
      <w:r w:rsidRPr="009808F5">
        <w:rPr>
          <w:spacing w:val="-2"/>
        </w:rPr>
        <w:t>of</w:t>
      </w:r>
      <w:r w:rsidRPr="009808F5">
        <w:rPr>
          <w:spacing w:val="-10"/>
        </w:rPr>
        <w:t xml:space="preserve"> </w:t>
      </w:r>
      <w:r w:rsidRPr="009808F5">
        <w:rPr>
          <w:spacing w:val="-2"/>
        </w:rPr>
        <w:t>foreign</w:t>
      </w:r>
      <w:r w:rsidRPr="009808F5">
        <w:rPr>
          <w:spacing w:val="-7"/>
        </w:rPr>
        <w:t xml:space="preserve"> </w:t>
      </w:r>
      <w:r w:rsidRPr="009808F5">
        <w:rPr>
          <w:spacing w:val="-2"/>
        </w:rPr>
        <w:t>currency</w:t>
      </w:r>
      <w:r w:rsidRPr="009808F5">
        <w:rPr>
          <w:spacing w:val="-7"/>
        </w:rPr>
        <w:t xml:space="preserve"> </w:t>
      </w:r>
      <w:r w:rsidRPr="009808F5">
        <w:rPr>
          <w:spacing w:val="-2"/>
        </w:rPr>
        <w:t>exchange</w:t>
      </w:r>
      <w:r w:rsidRPr="009808F5">
        <w:rPr>
          <w:spacing w:val="-8"/>
        </w:rPr>
        <w:t xml:space="preserve"> </w:t>
      </w:r>
      <w:r w:rsidRPr="009808F5">
        <w:rPr>
          <w:spacing w:val="-2"/>
        </w:rPr>
        <w:t>risk</w:t>
      </w:r>
      <w:r w:rsidRPr="009808F5">
        <w:rPr>
          <w:spacing w:val="-7"/>
        </w:rPr>
        <w:t xml:space="preserve"> </w:t>
      </w:r>
      <w:r w:rsidRPr="009808F5">
        <w:rPr>
          <w:spacing w:val="-2"/>
        </w:rPr>
        <w:t>exposure</w:t>
      </w:r>
      <w:r w:rsidRPr="009808F5">
        <w:rPr>
          <w:spacing w:val="-8"/>
        </w:rPr>
        <w:t xml:space="preserve"> </w:t>
      </w:r>
      <w:r w:rsidRPr="009808F5">
        <w:rPr>
          <w:spacing w:val="-2"/>
        </w:rPr>
        <w:t>under</w:t>
      </w:r>
      <w:r w:rsidRPr="009808F5">
        <w:rPr>
          <w:spacing w:val="-7"/>
        </w:rPr>
        <w:t xml:space="preserve"> </w:t>
      </w:r>
      <w:r w:rsidRPr="009808F5">
        <w:rPr>
          <w:spacing w:val="-2"/>
        </w:rPr>
        <w:t>IAS</w:t>
      </w:r>
      <w:r w:rsidRPr="009808F5">
        <w:rPr>
          <w:spacing w:val="-7"/>
        </w:rPr>
        <w:t xml:space="preserve"> </w:t>
      </w:r>
      <w:r w:rsidRPr="009808F5">
        <w:rPr>
          <w:spacing w:val="-2"/>
        </w:rPr>
        <w:t>21,</w:t>
      </w:r>
      <w:r w:rsidRPr="009808F5">
        <w:rPr>
          <w:spacing w:val="-7"/>
        </w:rPr>
        <w:t xml:space="preserve"> </w:t>
      </w:r>
      <w:r w:rsidRPr="009808F5">
        <w:rPr>
          <w:spacing w:val="-2"/>
        </w:rPr>
        <w:t>as</w:t>
      </w:r>
      <w:r w:rsidRPr="009808F5">
        <w:rPr>
          <w:spacing w:val="-7"/>
        </w:rPr>
        <w:t xml:space="preserve"> </w:t>
      </w:r>
      <w:r w:rsidRPr="009808F5">
        <w:rPr>
          <w:spacing w:val="-2"/>
        </w:rPr>
        <w:t>Egypt</w:t>
      </w:r>
      <w:r w:rsidRPr="009808F5">
        <w:rPr>
          <w:spacing w:val="-8"/>
        </w:rPr>
        <w:t xml:space="preserve"> </w:t>
      </w:r>
      <w:r w:rsidRPr="009808F5">
        <w:rPr>
          <w:spacing w:val="-2"/>
        </w:rPr>
        <w:t xml:space="preserve">has </w:t>
      </w:r>
      <w:r w:rsidRPr="009808F5">
        <w:t>suffered significantly in the last decade due to the collapse of the Egyptian pound against foreign currencies.</w:t>
      </w:r>
    </w:p>
    <w:p w14:paraId="773FB637" w14:textId="77777777" w:rsidR="00FE4F19" w:rsidRPr="009808F5" w:rsidRDefault="00000000">
      <w:pPr>
        <w:pStyle w:val="BodyText"/>
        <w:spacing w:line="230" w:lineRule="auto"/>
        <w:ind w:left="680" w:right="1699" w:firstLine="239"/>
        <w:jc w:val="both"/>
      </w:pPr>
      <w:r w:rsidRPr="009808F5">
        <w:t>The</w:t>
      </w:r>
      <w:r w:rsidRPr="009808F5">
        <w:rPr>
          <w:spacing w:val="-12"/>
        </w:rPr>
        <w:t xml:space="preserve"> </w:t>
      </w:r>
      <w:r w:rsidRPr="009808F5">
        <w:t>rest</w:t>
      </w:r>
      <w:r w:rsidRPr="009808F5">
        <w:rPr>
          <w:spacing w:val="-12"/>
        </w:rPr>
        <w:t xml:space="preserve"> </w:t>
      </w:r>
      <w:r w:rsidRPr="009808F5">
        <w:t>of</w:t>
      </w:r>
      <w:r w:rsidRPr="009808F5">
        <w:rPr>
          <w:spacing w:val="-12"/>
        </w:rPr>
        <w:t xml:space="preserve"> </w:t>
      </w:r>
      <w:r w:rsidRPr="009808F5">
        <w:t>the</w:t>
      </w:r>
      <w:r w:rsidRPr="009808F5">
        <w:rPr>
          <w:spacing w:val="-12"/>
        </w:rPr>
        <w:t xml:space="preserve"> </w:t>
      </w:r>
      <w:r w:rsidRPr="009808F5">
        <w:t>research</w:t>
      </w:r>
      <w:r w:rsidRPr="009808F5">
        <w:rPr>
          <w:spacing w:val="-12"/>
        </w:rPr>
        <w:t xml:space="preserve"> </w:t>
      </w:r>
      <w:r w:rsidRPr="009808F5">
        <w:t>is</w:t>
      </w:r>
      <w:r w:rsidRPr="009808F5">
        <w:rPr>
          <w:spacing w:val="-12"/>
        </w:rPr>
        <w:t xml:space="preserve"> </w:t>
      </w:r>
      <w:r w:rsidRPr="009808F5">
        <w:t>structured</w:t>
      </w:r>
      <w:r w:rsidRPr="009808F5">
        <w:rPr>
          <w:spacing w:val="-12"/>
        </w:rPr>
        <w:t xml:space="preserve"> </w:t>
      </w:r>
      <w:r w:rsidRPr="009808F5">
        <w:t>as</w:t>
      </w:r>
      <w:r w:rsidRPr="009808F5">
        <w:rPr>
          <w:spacing w:val="-11"/>
        </w:rPr>
        <w:t xml:space="preserve"> </w:t>
      </w:r>
      <w:r w:rsidRPr="009808F5">
        <w:t>follows:</w:t>
      </w:r>
      <w:r w:rsidRPr="009808F5">
        <w:rPr>
          <w:spacing w:val="-12"/>
        </w:rPr>
        <w:t xml:space="preserve"> </w:t>
      </w:r>
      <w:r w:rsidRPr="009808F5">
        <w:t>the</w:t>
      </w:r>
      <w:r w:rsidRPr="009808F5">
        <w:rPr>
          <w:spacing w:val="-12"/>
        </w:rPr>
        <w:t xml:space="preserve"> </w:t>
      </w:r>
      <w:r w:rsidRPr="009808F5">
        <w:t>next</w:t>
      </w:r>
      <w:r w:rsidRPr="009808F5">
        <w:rPr>
          <w:spacing w:val="-12"/>
        </w:rPr>
        <w:t xml:space="preserve"> </w:t>
      </w:r>
      <w:r w:rsidRPr="009808F5">
        <w:t>section</w:t>
      </w:r>
      <w:r w:rsidRPr="009808F5">
        <w:rPr>
          <w:spacing w:val="-12"/>
        </w:rPr>
        <w:t xml:space="preserve"> </w:t>
      </w:r>
      <w:r w:rsidRPr="009808F5">
        <w:t>reviews</w:t>
      </w:r>
      <w:r w:rsidRPr="009808F5">
        <w:rPr>
          <w:spacing w:val="-12"/>
        </w:rPr>
        <w:t xml:space="preserve"> </w:t>
      </w:r>
      <w:r w:rsidRPr="009808F5">
        <w:t>the</w:t>
      </w:r>
      <w:r w:rsidRPr="009808F5">
        <w:rPr>
          <w:spacing w:val="-12"/>
        </w:rPr>
        <w:t xml:space="preserve"> </w:t>
      </w:r>
      <w:r w:rsidRPr="009808F5">
        <w:t>literature</w:t>
      </w:r>
      <w:r w:rsidRPr="009808F5">
        <w:rPr>
          <w:spacing w:val="-12"/>
        </w:rPr>
        <w:t xml:space="preserve"> </w:t>
      </w:r>
      <w:r w:rsidRPr="009808F5">
        <w:t xml:space="preserve">and </w:t>
      </w:r>
      <w:r w:rsidRPr="009808F5">
        <w:rPr>
          <w:spacing w:val="-2"/>
        </w:rPr>
        <w:t>formulates</w:t>
      </w:r>
      <w:r w:rsidRPr="009808F5">
        <w:rPr>
          <w:spacing w:val="-6"/>
        </w:rPr>
        <w:t xml:space="preserve"> </w:t>
      </w:r>
      <w:r w:rsidRPr="009808F5">
        <w:rPr>
          <w:spacing w:val="-2"/>
        </w:rPr>
        <w:t>hypotheses;</w:t>
      </w:r>
      <w:r w:rsidRPr="009808F5">
        <w:rPr>
          <w:spacing w:val="-7"/>
        </w:rPr>
        <w:t xml:space="preserve"> </w:t>
      </w:r>
      <w:r w:rsidRPr="009808F5">
        <w:rPr>
          <w:spacing w:val="-2"/>
        </w:rPr>
        <w:t>the</w:t>
      </w:r>
      <w:r w:rsidRPr="009808F5">
        <w:rPr>
          <w:spacing w:val="-7"/>
        </w:rPr>
        <w:t xml:space="preserve"> </w:t>
      </w:r>
      <w:r w:rsidRPr="009808F5">
        <w:rPr>
          <w:spacing w:val="-2"/>
        </w:rPr>
        <w:t>third</w:t>
      </w:r>
      <w:r w:rsidRPr="009808F5">
        <w:rPr>
          <w:spacing w:val="-6"/>
        </w:rPr>
        <w:t xml:space="preserve"> </w:t>
      </w:r>
      <w:r w:rsidRPr="009808F5">
        <w:rPr>
          <w:spacing w:val="-2"/>
        </w:rPr>
        <w:t>section</w:t>
      </w:r>
      <w:r w:rsidRPr="009808F5">
        <w:rPr>
          <w:spacing w:val="-6"/>
        </w:rPr>
        <w:t xml:space="preserve"> </w:t>
      </w:r>
      <w:r w:rsidRPr="009808F5">
        <w:rPr>
          <w:spacing w:val="-2"/>
        </w:rPr>
        <w:t>outlines</w:t>
      </w:r>
      <w:r w:rsidRPr="009808F5">
        <w:rPr>
          <w:spacing w:val="-7"/>
        </w:rPr>
        <w:t xml:space="preserve"> </w:t>
      </w:r>
      <w:r w:rsidRPr="009808F5">
        <w:rPr>
          <w:spacing w:val="-2"/>
        </w:rPr>
        <w:t>the</w:t>
      </w:r>
      <w:r w:rsidRPr="009808F5">
        <w:rPr>
          <w:spacing w:val="-7"/>
        </w:rPr>
        <w:t xml:space="preserve"> </w:t>
      </w:r>
      <w:r w:rsidRPr="009808F5">
        <w:rPr>
          <w:spacing w:val="-2"/>
        </w:rPr>
        <w:t>research</w:t>
      </w:r>
      <w:r w:rsidRPr="009808F5">
        <w:rPr>
          <w:spacing w:val="-5"/>
        </w:rPr>
        <w:t xml:space="preserve"> </w:t>
      </w:r>
      <w:r w:rsidRPr="009808F5">
        <w:rPr>
          <w:spacing w:val="-2"/>
        </w:rPr>
        <w:t>methodology;</w:t>
      </w:r>
      <w:r w:rsidRPr="009808F5">
        <w:rPr>
          <w:spacing w:val="-7"/>
        </w:rPr>
        <w:t xml:space="preserve"> </w:t>
      </w:r>
      <w:r w:rsidRPr="009808F5">
        <w:rPr>
          <w:spacing w:val="-2"/>
        </w:rPr>
        <w:t>the</w:t>
      </w:r>
      <w:r w:rsidRPr="009808F5">
        <w:rPr>
          <w:spacing w:val="-7"/>
        </w:rPr>
        <w:t xml:space="preserve"> </w:t>
      </w:r>
      <w:r w:rsidRPr="009808F5">
        <w:rPr>
          <w:spacing w:val="-2"/>
        </w:rPr>
        <w:t>fourth</w:t>
      </w:r>
      <w:r w:rsidRPr="009808F5">
        <w:rPr>
          <w:spacing w:val="-6"/>
        </w:rPr>
        <w:t xml:space="preserve"> </w:t>
      </w:r>
      <w:r w:rsidRPr="009808F5">
        <w:rPr>
          <w:spacing w:val="-2"/>
        </w:rPr>
        <w:t xml:space="preserve">section </w:t>
      </w:r>
      <w:r w:rsidRPr="009808F5">
        <w:t xml:space="preserve">analyzes the data and discusses the </w:t>
      </w:r>
      <w:proofErr w:type="gramStart"/>
      <w:r w:rsidRPr="009808F5">
        <w:t>results</w:t>
      </w:r>
      <w:proofErr w:type="gramEnd"/>
      <w:r w:rsidRPr="009808F5">
        <w:t xml:space="preserve"> and the final section concludes and provides suggestions for future research.</w:t>
      </w:r>
    </w:p>
    <w:p w14:paraId="623E6480"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0EA265EF" w14:textId="77777777" w:rsidR="00FE4F19" w:rsidRPr="009808F5" w:rsidRDefault="00FE4F19">
      <w:pPr>
        <w:pStyle w:val="BodyText"/>
        <w:spacing w:before="9"/>
        <w:rPr>
          <w:sz w:val="14"/>
        </w:rPr>
      </w:pPr>
    </w:p>
    <w:p w14:paraId="072D36BA" w14:textId="77777777" w:rsidR="00FE4F19" w:rsidRPr="009808F5" w:rsidRDefault="00FE4F19">
      <w:pPr>
        <w:pStyle w:val="BodyText"/>
        <w:rPr>
          <w:sz w:val="14"/>
        </w:rPr>
        <w:sectPr w:rsidR="00FE4F19" w:rsidRPr="009808F5">
          <w:pgSz w:w="9870" w:h="13610"/>
          <w:pgMar w:top="1100" w:right="283" w:bottom="280" w:left="283" w:header="906" w:footer="0" w:gutter="0"/>
          <w:cols w:space="720"/>
        </w:sectPr>
      </w:pPr>
    </w:p>
    <w:p w14:paraId="4A170FB3" w14:textId="77777777" w:rsidR="00FE4F19" w:rsidRPr="009808F5" w:rsidRDefault="00000000">
      <w:pPr>
        <w:pStyle w:val="Heading2"/>
        <w:numPr>
          <w:ilvl w:val="0"/>
          <w:numId w:val="2"/>
        </w:numPr>
        <w:tabs>
          <w:tab w:val="left" w:pos="301"/>
        </w:tabs>
        <w:spacing w:before="104"/>
        <w:ind w:left="301" w:hanging="188"/>
        <w:jc w:val="both"/>
      </w:pPr>
      <w:r w:rsidRPr="009808F5">
        <w:rPr>
          <w:b w:val="0"/>
        </w:rPr>
        <w:br w:type="column"/>
      </w:r>
      <w:bookmarkStart w:id="1" w:name="Literature_review_and_hypotheses_develop"/>
      <w:bookmarkStart w:id="2" w:name="Underlying_theories"/>
      <w:bookmarkEnd w:id="1"/>
      <w:bookmarkEnd w:id="2"/>
      <w:r w:rsidRPr="009808F5">
        <w:rPr>
          <w:spacing w:val="-2"/>
        </w:rPr>
        <w:t>Literature</w:t>
      </w:r>
      <w:r w:rsidRPr="009808F5">
        <w:rPr>
          <w:spacing w:val="1"/>
        </w:rPr>
        <w:t xml:space="preserve"> </w:t>
      </w:r>
      <w:r w:rsidRPr="009808F5">
        <w:rPr>
          <w:spacing w:val="-2"/>
        </w:rPr>
        <w:t>review</w:t>
      </w:r>
      <w:r w:rsidRPr="009808F5">
        <w:t xml:space="preserve"> </w:t>
      </w:r>
      <w:r w:rsidRPr="009808F5">
        <w:rPr>
          <w:spacing w:val="-2"/>
        </w:rPr>
        <w:t>and</w:t>
      </w:r>
      <w:r w:rsidRPr="009808F5">
        <w:t xml:space="preserve"> </w:t>
      </w:r>
      <w:r w:rsidRPr="009808F5">
        <w:rPr>
          <w:spacing w:val="-2"/>
        </w:rPr>
        <w:t>hypotheses</w:t>
      </w:r>
      <w:r w:rsidRPr="009808F5">
        <w:rPr>
          <w:spacing w:val="2"/>
        </w:rPr>
        <w:t xml:space="preserve"> </w:t>
      </w:r>
      <w:r w:rsidRPr="009808F5">
        <w:rPr>
          <w:spacing w:val="-2"/>
        </w:rPr>
        <w:t>development</w:t>
      </w:r>
    </w:p>
    <w:p w14:paraId="71C22542" w14:textId="77777777" w:rsidR="00FE4F19" w:rsidRPr="009808F5" w:rsidRDefault="00000000">
      <w:pPr>
        <w:pStyle w:val="ListParagraph"/>
        <w:numPr>
          <w:ilvl w:val="1"/>
          <w:numId w:val="2"/>
        </w:numPr>
        <w:tabs>
          <w:tab w:val="left" w:pos="396"/>
        </w:tabs>
        <w:spacing w:line="209" w:lineRule="exact"/>
        <w:ind w:left="396" w:hanging="283"/>
        <w:jc w:val="both"/>
        <w:rPr>
          <w:i/>
          <w:sz w:val="19"/>
        </w:rPr>
      </w:pPr>
      <w:r w:rsidRPr="009808F5">
        <w:rPr>
          <w:i/>
          <w:spacing w:val="-2"/>
          <w:sz w:val="19"/>
        </w:rPr>
        <w:t>Underlying</w:t>
      </w:r>
      <w:r w:rsidRPr="009808F5">
        <w:rPr>
          <w:i/>
          <w:spacing w:val="2"/>
          <w:sz w:val="19"/>
        </w:rPr>
        <w:t xml:space="preserve"> </w:t>
      </w:r>
      <w:r w:rsidRPr="009808F5">
        <w:rPr>
          <w:i/>
          <w:spacing w:val="-2"/>
          <w:sz w:val="19"/>
        </w:rPr>
        <w:t>theories</w:t>
      </w:r>
    </w:p>
    <w:p w14:paraId="401C5002" w14:textId="77777777" w:rsidR="00FE4F19" w:rsidRPr="009808F5" w:rsidRDefault="00000000">
      <w:pPr>
        <w:pStyle w:val="BodyText"/>
        <w:spacing w:before="1" w:line="230" w:lineRule="auto"/>
        <w:ind w:left="113" w:right="679"/>
        <w:jc w:val="both"/>
      </w:pPr>
      <w:r w:rsidRPr="009808F5">
        <w:rPr>
          <w:spacing w:val="-2"/>
        </w:rPr>
        <w:t>The</w:t>
      </w:r>
      <w:r w:rsidRPr="009808F5">
        <w:rPr>
          <w:spacing w:val="-9"/>
        </w:rPr>
        <w:t xml:space="preserve"> </w:t>
      </w:r>
      <w:r w:rsidRPr="009808F5">
        <w:rPr>
          <w:spacing w:val="-2"/>
        </w:rPr>
        <w:t>management</w:t>
      </w:r>
      <w:r w:rsidRPr="009808F5">
        <w:rPr>
          <w:spacing w:val="-9"/>
        </w:rPr>
        <w:t xml:space="preserve"> </w:t>
      </w:r>
      <w:r w:rsidRPr="009808F5">
        <w:rPr>
          <w:spacing w:val="-2"/>
        </w:rPr>
        <w:t>of</w:t>
      </w:r>
      <w:r w:rsidRPr="009808F5">
        <w:rPr>
          <w:spacing w:val="-9"/>
        </w:rPr>
        <w:t xml:space="preserve"> </w:t>
      </w:r>
      <w:r w:rsidRPr="009808F5">
        <w:rPr>
          <w:spacing w:val="-2"/>
        </w:rPr>
        <w:t>a</w:t>
      </w:r>
      <w:r w:rsidRPr="009808F5">
        <w:rPr>
          <w:spacing w:val="-7"/>
        </w:rPr>
        <w:t xml:space="preserve"> </w:t>
      </w:r>
      <w:r w:rsidRPr="009808F5">
        <w:rPr>
          <w:spacing w:val="-2"/>
        </w:rPr>
        <w:t>firm’s</w:t>
      </w:r>
      <w:r w:rsidRPr="009808F5">
        <w:rPr>
          <w:spacing w:val="-7"/>
        </w:rPr>
        <w:t xml:space="preserve"> </w:t>
      </w:r>
      <w:r w:rsidRPr="009808F5">
        <w:rPr>
          <w:spacing w:val="-2"/>
        </w:rPr>
        <w:t>capital</w:t>
      </w:r>
      <w:r w:rsidRPr="009808F5">
        <w:rPr>
          <w:spacing w:val="-9"/>
        </w:rPr>
        <w:t xml:space="preserve"> </w:t>
      </w:r>
      <w:r w:rsidRPr="009808F5">
        <w:rPr>
          <w:spacing w:val="-2"/>
        </w:rPr>
        <w:t>structure</w:t>
      </w:r>
      <w:r w:rsidRPr="009808F5">
        <w:rPr>
          <w:spacing w:val="-9"/>
        </w:rPr>
        <w:t xml:space="preserve"> </w:t>
      </w:r>
      <w:r w:rsidRPr="009808F5">
        <w:rPr>
          <w:spacing w:val="-2"/>
        </w:rPr>
        <w:t>is</w:t>
      </w:r>
      <w:r w:rsidRPr="009808F5">
        <w:rPr>
          <w:spacing w:val="-9"/>
        </w:rPr>
        <w:t xml:space="preserve"> </w:t>
      </w:r>
      <w:r w:rsidRPr="009808F5">
        <w:rPr>
          <w:spacing w:val="-2"/>
        </w:rPr>
        <w:t>typically</w:t>
      </w:r>
      <w:r w:rsidRPr="009808F5">
        <w:rPr>
          <w:spacing w:val="-7"/>
        </w:rPr>
        <w:t xml:space="preserve"> </w:t>
      </w:r>
      <w:r w:rsidRPr="009808F5">
        <w:rPr>
          <w:spacing w:val="-2"/>
        </w:rPr>
        <w:t>guided</w:t>
      </w:r>
      <w:r w:rsidRPr="009808F5">
        <w:rPr>
          <w:spacing w:val="-9"/>
        </w:rPr>
        <w:t xml:space="preserve"> </w:t>
      </w:r>
      <w:r w:rsidRPr="009808F5">
        <w:rPr>
          <w:spacing w:val="-2"/>
        </w:rPr>
        <w:t>by</w:t>
      </w:r>
      <w:r w:rsidRPr="009808F5">
        <w:rPr>
          <w:spacing w:val="-9"/>
        </w:rPr>
        <w:t xml:space="preserve"> </w:t>
      </w:r>
      <w:r w:rsidRPr="009808F5">
        <w:rPr>
          <w:spacing w:val="-2"/>
        </w:rPr>
        <w:t>two</w:t>
      </w:r>
      <w:r w:rsidRPr="009808F5">
        <w:rPr>
          <w:spacing w:val="-7"/>
        </w:rPr>
        <w:t xml:space="preserve"> </w:t>
      </w:r>
      <w:r w:rsidRPr="009808F5">
        <w:rPr>
          <w:spacing w:val="-2"/>
        </w:rPr>
        <w:t>principle</w:t>
      </w:r>
      <w:r w:rsidRPr="009808F5">
        <w:rPr>
          <w:spacing w:val="-7"/>
        </w:rPr>
        <w:t xml:space="preserve"> </w:t>
      </w:r>
      <w:r w:rsidRPr="009808F5">
        <w:rPr>
          <w:spacing w:val="-2"/>
        </w:rPr>
        <w:t>theories:</w:t>
      </w:r>
      <w:r w:rsidRPr="009808F5">
        <w:rPr>
          <w:spacing w:val="-9"/>
        </w:rPr>
        <w:t xml:space="preserve"> </w:t>
      </w:r>
      <w:r w:rsidRPr="009808F5">
        <w:rPr>
          <w:spacing w:val="-2"/>
        </w:rPr>
        <w:t>the trade-off</w:t>
      </w:r>
      <w:r w:rsidRPr="009808F5">
        <w:rPr>
          <w:spacing w:val="-6"/>
        </w:rPr>
        <w:t xml:space="preserve"> </w:t>
      </w:r>
      <w:r w:rsidRPr="009808F5">
        <w:rPr>
          <w:spacing w:val="-2"/>
        </w:rPr>
        <w:t>and pecking</w:t>
      </w:r>
      <w:r w:rsidRPr="009808F5">
        <w:rPr>
          <w:spacing w:val="-4"/>
        </w:rPr>
        <w:t xml:space="preserve"> </w:t>
      </w:r>
      <w:r w:rsidRPr="009808F5">
        <w:rPr>
          <w:spacing w:val="-2"/>
        </w:rPr>
        <w:t>order</w:t>
      </w:r>
      <w:r w:rsidRPr="009808F5">
        <w:rPr>
          <w:spacing w:val="-3"/>
        </w:rPr>
        <w:t xml:space="preserve"> </w:t>
      </w:r>
      <w:r w:rsidRPr="009808F5">
        <w:rPr>
          <w:spacing w:val="-2"/>
        </w:rPr>
        <w:t>theories.</w:t>
      </w:r>
      <w:r w:rsidRPr="009808F5">
        <w:rPr>
          <w:spacing w:val="-3"/>
        </w:rPr>
        <w:t xml:space="preserve"> </w:t>
      </w:r>
      <w:r w:rsidRPr="009808F5">
        <w:rPr>
          <w:spacing w:val="-2"/>
        </w:rPr>
        <w:t>These</w:t>
      </w:r>
      <w:r w:rsidRPr="009808F5">
        <w:rPr>
          <w:spacing w:val="-3"/>
        </w:rPr>
        <w:t xml:space="preserve"> </w:t>
      </w:r>
      <w:r w:rsidRPr="009808F5">
        <w:rPr>
          <w:spacing w:val="-2"/>
        </w:rPr>
        <w:t>frameworks</w:t>
      </w:r>
      <w:r w:rsidRPr="009808F5">
        <w:rPr>
          <w:spacing w:val="-3"/>
        </w:rPr>
        <w:t xml:space="preserve"> </w:t>
      </w:r>
      <w:r w:rsidRPr="009808F5">
        <w:rPr>
          <w:spacing w:val="-2"/>
        </w:rPr>
        <w:t>assist</w:t>
      </w:r>
      <w:r w:rsidRPr="009808F5">
        <w:rPr>
          <w:spacing w:val="-4"/>
        </w:rPr>
        <w:t xml:space="preserve"> </w:t>
      </w:r>
      <w:r w:rsidRPr="009808F5">
        <w:rPr>
          <w:spacing w:val="-2"/>
        </w:rPr>
        <w:t>in</w:t>
      </w:r>
      <w:r w:rsidRPr="009808F5">
        <w:rPr>
          <w:spacing w:val="-3"/>
        </w:rPr>
        <w:t xml:space="preserve"> </w:t>
      </w:r>
      <w:r w:rsidRPr="009808F5">
        <w:rPr>
          <w:spacing w:val="-2"/>
        </w:rPr>
        <w:t>strategizing the</w:t>
      </w:r>
      <w:r w:rsidRPr="009808F5">
        <w:rPr>
          <w:spacing w:val="-3"/>
        </w:rPr>
        <w:t xml:space="preserve"> </w:t>
      </w:r>
      <w:r w:rsidRPr="009808F5">
        <w:rPr>
          <w:spacing w:val="-2"/>
        </w:rPr>
        <w:t>optimal</w:t>
      </w:r>
      <w:r w:rsidRPr="009808F5">
        <w:rPr>
          <w:spacing w:val="-3"/>
        </w:rPr>
        <w:t xml:space="preserve"> </w:t>
      </w:r>
      <w:r w:rsidRPr="009808F5">
        <w:rPr>
          <w:spacing w:val="-2"/>
        </w:rPr>
        <w:t xml:space="preserve">mix </w:t>
      </w:r>
      <w:r w:rsidRPr="009808F5">
        <w:rPr>
          <w:spacing w:val="-4"/>
        </w:rPr>
        <w:t>of debt and equity financing. The trade-off</w:t>
      </w:r>
      <w:r w:rsidRPr="009808F5">
        <w:rPr>
          <w:spacing w:val="-6"/>
        </w:rPr>
        <w:t xml:space="preserve"> </w:t>
      </w:r>
      <w:r w:rsidRPr="009808F5">
        <w:rPr>
          <w:spacing w:val="-4"/>
        </w:rPr>
        <w:t>theory argues</w:t>
      </w:r>
      <w:r w:rsidRPr="009808F5">
        <w:rPr>
          <w:spacing w:val="-5"/>
        </w:rPr>
        <w:t xml:space="preserve"> </w:t>
      </w:r>
      <w:r w:rsidRPr="009808F5">
        <w:rPr>
          <w:spacing w:val="-4"/>
        </w:rPr>
        <w:t xml:space="preserve">that firms should strive for an optimal </w:t>
      </w:r>
      <w:r w:rsidRPr="009808F5">
        <w:t>financial mix by balancing the tax advantages of debt financing against the potential costs associated</w:t>
      </w:r>
      <w:r w:rsidRPr="009808F5">
        <w:rPr>
          <w:spacing w:val="12"/>
        </w:rPr>
        <w:t xml:space="preserve"> </w:t>
      </w:r>
      <w:r w:rsidRPr="009808F5">
        <w:t>with</w:t>
      </w:r>
      <w:r w:rsidRPr="009808F5">
        <w:rPr>
          <w:spacing w:val="12"/>
        </w:rPr>
        <w:t xml:space="preserve"> </w:t>
      </w:r>
      <w:r w:rsidRPr="009808F5">
        <w:t>financial</w:t>
      </w:r>
      <w:r w:rsidRPr="009808F5">
        <w:rPr>
          <w:spacing w:val="13"/>
        </w:rPr>
        <w:t xml:space="preserve"> </w:t>
      </w:r>
      <w:r w:rsidRPr="009808F5">
        <w:t>distress</w:t>
      </w:r>
      <w:r w:rsidRPr="009808F5">
        <w:rPr>
          <w:spacing w:val="12"/>
        </w:rPr>
        <w:t xml:space="preserve"> </w:t>
      </w:r>
      <w:r w:rsidRPr="009808F5">
        <w:t>(</w:t>
      </w:r>
      <w:hyperlink w:anchor="_bookmark70" w:history="1">
        <w:r w:rsidR="00FE4F19" w:rsidRPr="009808F5">
          <w:t>Myers,</w:t>
        </w:r>
        <w:r w:rsidR="00FE4F19" w:rsidRPr="009808F5">
          <w:rPr>
            <w:spacing w:val="12"/>
          </w:rPr>
          <w:t xml:space="preserve"> </w:t>
        </w:r>
        <w:r w:rsidR="00FE4F19" w:rsidRPr="009808F5">
          <w:t>2001</w:t>
        </w:r>
      </w:hyperlink>
      <w:r w:rsidRPr="009808F5">
        <w:t>).</w:t>
      </w:r>
      <w:r w:rsidRPr="009808F5">
        <w:rPr>
          <w:spacing w:val="12"/>
        </w:rPr>
        <w:t xml:space="preserve"> </w:t>
      </w:r>
      <w:r w:rsidRPr="009808F5">
        <w:t>This</w:t>
      </w:r>
      <w:r w:rsidRPr="009808F5">
        <w:rPr>
          <w:spacing w:val="12"/>
        </w:rPr>
        <w:t xml:space="preserve"> </w:t>
      </w:r>
      <w:r w:rsidRPr="009808F5">
        <w:t>equilibrium</w:t>
      </w:r>
      <w:r w:rsidRPr="009808F5">
        <w:rPr>
          <w:spacing w:val="12"/>
        </w:rPr>
        <w:t xml:space="preserve"> </w:t>
      </w:r>
      <w:r w:rsidRPr="009808F5">
        <w:t>is</w:t>
      </w:r>
      <w:r w:rsidRPr="009808F5">
        <w:rPr>
          <w:spacing w:val="13"/>
        </w:rPr>
        <w:t xml:space="preserve"> </w:t>
      </w:r>
      <w:r w:rsidRPr="009808F5">
        <w:t>considered</w:t>
      </w:r>
      <w:r w:rsidRPr="009808F5">
        <w:rPr>
          <w:spacing w:val="12"/>
        </w:rPr>
        <w:t xml:space="preserve"> </w:t>
      </w:r>
      <w:r w:rsidRPr="009808F5">
        <w:t>the</w:t>
      </w:r>
      <w:r w:rsidRPr="009808F5">
        <w:rPr>
          <w:spacing w:val="13"/>
        </w:rPr>
        <w:t xml:space="preserve"> </w:t>
      </w:r>
      <w:r w:rsidRPr="009808F5">
        <w:rPr>
          <w:spacing w:val="-2"/>
        </w:rPr>
        <w:t>ideal</w:t>
      </w:r>
    </w:p>
    <w:p w14:paraId="19364075"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num="2" w:space="720" w:equalWidth="0">
            <w:col w:w="747" w:space="840"/>
            <w:col w:w="7717"/>
          </w:cols>
        </w:sectPr>
      </w:pPr>
    </w:p>
    <w:p w14:paraId="51539947" w14:textId="30C2AFD2" w:rsidR="00FE4F19" w:rsidRPr="009808F5" w:rsidRDefault="00000000" w:rsidP="003D3A0F">
      <w:pPr>
        <w:pStyle w:val="BodyText"/>
        <w:tabs>
          <w:tab w:val="left" w:pos="1587"/>
        </w:tabs>
        <w:spacing w:line="230" w:lineRule="auto"/>
        <w:ind w:left="1701" w:right="679"/>
        <w:jc w:val="both"/>
      </w:pPr>
      <w:r w:rsidRPr="009808F5">
        <w:t>capital</w:t>
      </w:r>
      <w:r w:rsidRPr="009808F5">
        <w:rPr>
          <w:spacing w:val="-9"/>
        </w:rPr>
        <w:t xml:space="preserve"> </w:t>
      </w:r>
      <w:r w:rsidRPr="009808F5">
        <w:t>structure</w:t>
      </w:r>
      <w:r w:rsidRPr="009808F5">
        <w:rPr>
          <w:spacing w:val="-8"/>
        </w:rPr>
        <w:t xml:space="preserve"> </w:t>
      </w:r>
      <w:r w:rsidRPr="009808F5">
        <w:t>that</w:t>
      </w:r>
      <w:r w:rsidRPr="009808F5">
        <w:rPr>
          <w:spacing w:val="-8"/>
        </w:rPr>
        <w:t xml:space="preserve"> </w:t>
      </w:r>
      <w:r w:rsidRPr="009808F5">
        <w:t>enhances</w:t>
      </w:r>
      <w:r w:rsidRPr="009808F5">
        <w:rPr>
          <w:spacing w:val="-8"/>
        </w:rPr>
        <w:t xml:space="preserve"> </w:t>
      </w:r>
      <w:r w:rsidRPr="009808F5">
        <w:t>firm</w:t>
      </w:r>
      <w:r w:rsidRPr="009808F5">
        <w:rPr>
          <w:spacing w:val="-8"/>
        </w:rPr>
        <w:t xml:space="preserve"> </w:t>
      </w:r>
      <w:r w:rsidRPr="009808F5">
        <w:t>value,</w:t>
      </w:r>
      <w:r w:rsidRPr="009808F5">
        <w:rPr>
          <w:spacing w:val="-7"/>
        </w:rPr>
        <w:t xml:space="preserve"> </w:t>
      </w:r>
      <w:r w:rsidRPr="009808F5">
        <w:t>a</w:t>
      </w:r>
      <w:r w:rsidRPr="009808F5">
        <w:rPr>
          <w:spacing w:val="-8"/>
        </w:rPr>
        <w:t xml:space="preserve"> </w:t>
      </w:r>
      <w:r w:rsidRPr="009808F5">
        <w:t>concept</w:t>
      </w:r>
      <w:r w:rsidRPr="009808F5">
        <w:rPr>
          <w:spacing w:val="-8"/>
        </w:rPr>
        <w:t xml:space="preserve"> </w:t>
      </w:r>
      <w:r w:rsidRPr="009808F5">
        <w:t>originating</w:t>
      </w:r>
      <w:r w:rsidRPr="009808F5">
        <w:rPr>
          <w:spacing w:val="-9"/>
        </w:rPr>
        <w:t xml:space="preserve"> </w:t>
      </w:r>
      <w:r w:rsidRPr="009808F5">
        <w:t>from</w:t>
      </w:r>
      <w:r w:rsidRPr="009808F5">
        <w:rPr>
          <w:spacing w:val="-7"/>
        </w:rPr>
        <w:t xml:space="preserve"> </w:t>
      </w:r>
      <w:r w:rsidRPr="009808F5">
        <w:t>the</w:t>
      </w:r>
      <w:r w:rsidRPr="009808F5">
        <w:rPr>
          <w:spacing w:val="-8"/>
        </w:rPr>
        <w:t xml:space="preserve"> </w:t>
      </w:r>
      <w:r w:rsidRPr="009808F5">
        <w:t>influential</w:t>
      </w:r>
      <w:r w:rsidRPr="009808F5">
        <w:rPr>
          <w:spacing w:val="-8"/>
        </w:rPr>
        <w:t xml:space="preserve"> </w:t>
      </w:r>
      <w:r w:rsidRPr="009808F5">
        <w:t>work</w:t>
      </w:r>
      <w:r w:rsidRPr="009808F5">
        <w:rPr>
          <w:spacing w:val="-8"/>
        </w:rPr>
        <w:t xml:space="preserve"> </w:t>
      </w:r>
      <w:r w:rsidRPr="009808F5">
        <w:t xml:space="preserve">of </w:t>
      </w:r>
      <w:hyperlink w:anchor="_bookmark65" w:history="1">
        <w:r w:rsidR="00FE4F19" w:rsidRPr="009808F5">
          <w:rPr>
            <w:spacing w:val="-2"/>
          </w:rPr>
          <w:t>Modigliani</w:t>
        </w:r>
        <w:r w:rsidR="00FE4F19" w:rsidRPr="009808F5">
          <w:rPr>
            <w:spacing w:val="-10"/>
          </w:rPr>
          <w:t xml:space="preserve"> </w:t>
        </w:r>
        <w:r w:rsidR="00FE4F19" w:rsidRPr="009808F5">
          <w:rPr>
            <w:spacing w:val="-2"/>
          </w:rPr>
          <w:t>and</w:t>
        </w:r>
        <w:r w:rsidR="00FE4F19" w:rsidRPr="009808F5">
          <w:rPr>
            <w:spacing w:val="-10"/>
          </w:rPr>
          <w:t xml:space="preserve"> </w:t>
        </w:r>
        <w:r w:rsidR="00FE4F19" w:rsidRPr="009808F5">
          <w:rPr>
            <w:spacing w:val="-2"/>
          </w:rPr>
          <w:t>Miller</w:t>
        </w:r>
        <w:r w:rsidR="00FE4F19" w:rsidRPr="009808F5">
          <w:rPr>
            <w:spacing w:val="-8"/>
          </w:rPr>
          <w:t xml:space="preserve"> </w:t>
        </w:r>
        <w:r w:rsidR="00FE4F19" w:rsidRPr="009808F5">
          <w:rPr>
            <w:spacing w:val="-2"/>
          </w:rPr>
          <w:t>(1958)</w:t>
        </w:r>
      </w:hyperlink>
      <w:r w:rsidRPr="009808F5">
        <w:rPr>
          <w:spacing w:val="-2"/>
        </w:rPr>
        <w:t>.</w:t>
      </w:r>
      <w:r w:rsidRPr="009808F5">
        <w:rPr>
          <w:spacing w:val="-10"/>
        </w:rPr>
        <w:t xml:space="preserve"> </w:t>
      </w:r>
      <w:r w:rsidRPr="009808F5">
        <w:rPr>
          <w:spacing w:val="-2"/>
        </w:rPr>
        <w:t>The</w:t>
      </w:r>
      <w:r w:rsidRPr="009808F5">
        <w:rPr>
          <w:spacing w:val="-10"/>
        </w:rPr>
        <w:t xml:space="preserve"> </w:t>
      </w:r>
      <w:r w:rsidRPr="009808F5">
        <w:rPr>
          <w:spacing w:val="-2"/>
        </w:rPr>
        <w:t>trade-off</w:t>
      </w:r>
      <w:r w:rsidRPr="009808F5">
        <w:rPr>
          <w:spacing w:val="-10"/>
        </w:rPr>
        <w:t xml:space="preserve"> </w:t>
      </w:r>
      <w:r w:rsidRPr="009808F5">
        <w:rPr>
          <w:spacing w:val="-2"/>
        </w:rPr>
        <w:t>theory</w:t>
      </w:r>
      <w:r w:rsidRPr="009808F5">
        <w:rPr>
          <w:spacing w:val="-9"/>
        </w:rPr>
        <w:t xml:space="preserve"> </w:t>
      </w:r>
      <w:r w:rsidRPr="009808F5">
        <w:rPr>
          <w:spacing w:val="-2"/>
        </w:rPr>
        <w:t>recognizes</w:t>
      </w:r>
      <w:r w:rsidRPr="009808F5">
        <w:rPr>
          <w:spacing w:val="-9"/>
        </w:rPr>
        <w:t xml:space="preserve"> </w:t>
      </w:r>
      <w:r w:rsidRPr="009808F5">
        <w:rPr>
          <w:spacing w:val="-2"/>
        </w:rPr>
        <w:t>that</w:t>
      </w:r>
      <w:r w:rsidRPr="009808F5">
        <w:rPr>
          <w:spacing w:val="-10"/>
        </w:rPr>
        <w:t xml:space="preserve"> </w:t>
      </w:r>
      <w:r w:rsidRPr="009808F5">
        <w:rPr>
          <w:spacing w:val="-2"/>
        </w:rPr>
        <w:t>although</w:t>
      </w:r>
      <w:r w:rsidRPr="009808F5">
        <w:rPr>
          <w:spacing w:val="-8"/>
        </w:rPr>
        <w:t xml:space="preserve"> </w:t>
      </w:r>
      <w:r w:rsidRPr="009808F5">
        <w:rPr>
          <w:spacing w:val="-2"/>
        </w:rPr>
        <w:t>debt</w:t>
      </w:r>
      <w:r w:rsidRPr="009808F5">
        <w:rPr>
          <w:spacing w:val="-10"/>
        </w:rPr>
        <w:t xml:space="preserve"> </w:t>
      </w:r>
      <w:r w:rsidRPr="009808F5">
        <w:rPr>
          <w:spacing w:val="-2"/>
        </w:rPr>
        <w:t>can</w:t>
      </w:r>
      <w:r w:rsidRPr="009808F5">
        <w:rPr>
          <w:spacing w:val="-10"/>
        </w:rPr>
        <w:t xml:space="preserve"> </w:t>
      </w:r>
      <w:r w:rsidRPr="009808F5">
        <w:rPr>
          <w:spacing w:val="-2"/>
        </w:rPr>
        <w:t>offer</w:t>
      </w:r>
      <w:r w:rsidRPr="009808F5">
        <w:rPr>
          <w:spacing w:val="-10"/>
        </w:rPr>
        <w:t xml:space="preserve"> </w:t>
      </w:r>
      <w:r w:rsidRPr="009808F5">
        <w:rPr>
          <w:spacing w:val="-2"/>
        </w:rPr>
        <w:t xml:space="preserve">tax </w:t>
      </w:r>
      <w:r w:rsidRPr="009808F5">
        <w:t>benefits, its appeal diminishes as borrowing increases due to the risk of financial distress, including bankruptcy costs (</w:t>
      </w:r>
      <w:hyperlink w:anchor="_bookmark57" w:history="1">
        <w:r w:rsidR="00FE4F19" w:rsidRPr="009808F5">
          <w:t>Jensen and Meckling, 1976</w:t>
        </w:r>
      </w:hyperlink>
      <w:r w:rsidRPr="009808F5">
        <w:t>). Nonetheless, Firms are still incentivized to use leverage due to the tax deductions provided by debt (</w:t>
      </w:r>
      <w:hyperlink w:anchor="_bookmark30" w:history="1">
        <w:r w:rsidR="00FE4F19" w:rsidRPr="009808F5">
          <w:t>DeAngelo and</w:t>
        </w:r>
      </w:hyperlink>
      <w:r w:rsidRPr="009808F5">
        <w:t xml:space="preserve"> </w:t>
      </w:r>
      <w:hyperlink w:anchor="_bookmark30" w:history="1">
        <w:proofErr w:type="spellStart"/>
        <w:r w:rsidR="00FE4F19" w:rsidRPr="009808F5">
          <w:t>Masulis</w:t>
        </w:r>
        <w:proofErr w:type="spellEnd"/>
        <w:r w:rsidR="00FE4F19" w:rsidRPr="009808F5">
          <w:t>, 1980</w:t>
        </w:r>
      </w:hyperlink>
      <w:r w:rsidRPr="009808F5">
        <w:t>).</w:t>
      </w:r>
    </w:p>
    <w:p w14:paraId="0F2C0B4B" w14:textId="77777777" w:rsidR="00FE4F19" w:rsidRPr="009808F5" w:rsidRDefault="00000000">
      <w:pPr>
        <w:pStyle w:val="BodyText"/>
        <w:spacing w:line="230" w:lineRule="auto"/>
        <w:ind w:left="1701" w:right="678" w:firstLine="239"/>
        <w:jc w:val="both"/>
      </w:pPr>
      <w:r w:rsidRPr="009808F5">
        <w:t>In</w:t>
      </w:r>
      <w:r w:rsidRPr="009808F5">
        <w:rPr>
          <w:spacing w:val="-8"/>
        </w:rPr>
        <w:t xml:space="preserve"> </w:t>
      </w:r>
      <w:r w:rsidRPr="009808F5">
        <w:t>contrast,</w:t>
      </w:r>
      <w:r w:rsidRPr="009808F5">
        <w:rPr>
          <w:spacing w:val="-9"/>
        </w:rPr>
        <w:t xml:space="preserve"> </w:t>
      </w:r>
      <w:r w:rsidRPr="009808F5">
        <w:t>the</w:t>
      </w:r>
      <w:r w:rsidRPr="009808F5">
        <w:rPr>
          <w:spacing w:val="-8"/>
        </w:rPr>
        <w:t xml:space="preserve"> </w:t>
      </w:r>
      <w:r w:rsidRPr="009808F5">
        <w:t>pecking</w:t>
      </w:r>
      <w:r w:rsidRPr="009808F5">
        <w:rPr>
          <w:spacing w:val="-9"/>
        </w:rPr>
        <w:t xml:space="preserve"> </w:t>
      </w:r>
      <w:r w:rsidRPr="009808F5">
        <w:t>order</w:t>
      </w:r>
      <w:r w:rsidRPr="009808F5">
        <w:rPr>
          <w:spacing w:val="-9"/>
        </w:rPr>
        <w:t xml:space="preserve"> </w:t>
      </w:r>
      <w:r w:rsidRPr="009808F5">
        <w:t>theory,</w:t>
      </w:r>
      <w:r w:rsidRPr="009808F5">
        <w:rPr>
          <w:spacing w:val="-9"/>
        </w:rPr>
        <w:t xml:space="preserve"> </w:t>
      </w:r>
      <w:r w:rsidRPr="009808F5">
        <w:t>formulated</w:t>
      </w:r>
      <w:r w:rsidRPr="009808F5">
        <w:rPr>
          <w:spacing w:val="-8"/>
        </w:rPr>
        <w:t xml:space="preserve"> </w:t>
      </w:r>
      <w:r w:rsidRPr="009808F5">
        <w:t>by</w:t>
      </w:r>
      <w:r w:rsidRPr="009808F5">
        <w:rPr>
          <w:spacing w:val="-8"/>
        </w:rPr>
        <w:t xml:space="preserve"> </w:t>
      </w:r>
      <w:hyperlink w:anchor="_bookmark71" w:history="1">
        <w:r w:rsidR="00FE4F19" w:rsidRPr="009808F5">
          <w:t>Myers</w:t>
        </w:r>
        <w:r w:rsidR="00FE4F19" w:rsidRPr="009808F5">
          <w:rPr>
            <w:spacing w:val="-9"/>
          </w:rPr>
          <w:t xml:space="preserve"> </w:t>
        </w:r>
        <w:r w:rsidR="00FE4F19" w:rsidRPr="009808F5">
          <w:t>and</w:t>
        </w:r>
        <w:r w:rsidR="00FE4F19" w:rsidRPr="009808F5">
          <w:rPr>
            <w:spacing w:val="-9"/>
          </w:rPr>
          <w:t xml:space="preserve"> </w:t>
        </w:r>
        <w:r w:rsidR="00FE4F19" w:rsidRPr="009808F5">
          <w:t>Majluf</w:t>
        </w:r>
        <w:r w:rsidR="00FE4F19" w:rsidRPr="009808F5">
          <w:rPr>
            <w:spacing w:val="-9"/>
          </w:rPr>
          <w:t xml:space="preserve"> </w:t>
        </w:r>
        <w:r w:rsidR="00FE4F19" w:rsidRPr="009808F5">
          <w:t>(1984)</w:t>
        </w:r>
      </w:hyperlink>
      <w:r w:rsidRPr="009808F5">
        <w:t>,</w:t>
      </w:r>
      <w:r w:rsidRPr="009808F5">
        <w:rPr>
          <w:spacing w:val="-9"/>
        </w:rPr>
        <w:t xml:space="preserve"> </w:t>
      </w:r>
      <w:r w:rsidRPr="009808F5">
        <w:t>advocates for</w:t>
      </w:r>
      <w:r w:rsidRPr="009808F5">
        <w:rPr>
          <w:spacing w:val="-6"/>
        </w:rPr>
        <w:t xml:space="preserve"> </w:t>
      </w:r>
      <w:r w:rsidRPr="009808F5">
        <w:t>a</w:t>
      </w:r>
      <w:r w:rsidRPr="009808F5">
        <w:rPr>
          <w:spacing w:val="-6"/>
        </w:rPr>
        <w:t xml:space="preserve"> </w:t>
      </w:r>
      <w:r w:rsidRPr="009808F5">
        <w:t>financing</w:t>
      </w:r>
      <w:r w:rsidRPr="009808F5">
        <w:rPr>
          <w:spacing w:val="-5"/>
        </w:rPr>
        <w:t xml:space="preserve"> </w:t>
      </w:r>
      <w:r w:rsidRPr="009808F5">
        <w:t>hierarchy</w:t>
      </w:r>
      <w:r w:rsidRPr="009808F5">
        <w:rPr>
          <w:spacing w:val="-6"/>
        </w:rPr>
        <w:t xml:space="preserve"> </w:t>
      </w:r>
      <w:r w:rsidRPr="009808F5">
        <w:t>that</w:t>
      </w:r>
      <w:r w:rsidRPr="009808F5">
        <w:rPr>
          <w:spacing w:val="-6"/>
        </w:rPr>
        <w:t xml:space="preserve"> </w:t>
      </w:r>
      <w:r w:rsidRPr="009808F5">
        <w:t>decreases</w:t>
      </w:r>
      <w:r w:rsidRPr="009808F5">
        <w:rPr>
          <w:spacing w:val="-6"/>
        </w:rPr>
        <w:t xml:space="preserve"> </w:t>
      </w:r>
      <w:r w:rsidRPr="009808F5">
        <w:t>transaction</w:t>
      </w:r>
      <w:r w:rsidRPr="009808F5">
        <w:rPr>
          <w:spacing w:val="-6"/>
        </w:rPr>
        <w:t xml:space="preserve"> </w:t>
      </w:r>
      <w:r w:rsidRPr="009808F5">
        <w:t>costs</w:t>
      </w:r>
      <w:r w:rsidRPr="009808F5">
        <w:rPr>
          <w:spacing w:val="-6"/>
        </w:rPr>
        <w:t xml:space="preserve"> </w:t>
      </w:r>
      <w:r w:rsidRPr="009808F5">
        <w:t>linked</w:t>
      </w:r>
      <w:r w:rsidRPr="009808F5">
        <w:rPr>
          <w:spacing w:val="-6"/>
        </w:rPr>
        <w:t xml:space="preserve"> </w:t>
      </w:r>
      <w:r w:rsidRPr="009808F5">
        <w:t>to</w:t>
      </w:r>
      <w:r w:rsidRPr="009808F5">
        <w:rPr>
          <w:spacing w:val="-6"/>
        </w:rPr>
        <w:t xml:space="preserve"> </w:t>
      </w:r>
      <w:r w:rsidRPr="009808F5">
        <w:t>asymmetric</w:t>
      </w:r>
      <w:r w:rsidRPr="009808F5">
        <w:rPr>
          <w:spacing w:val="-6"/>
        </w:rPr>
        <w:t xml:space="preserve"> </w:t>
      </w:r>
      <w:r w:rsidRPr="009808F5">
        <w:t xml:space="preserve">information. </w:t>
      </w:r>
      <w:r w:rsidRPr="009808F5">
        <w:rPr>
          <w:spacing w:val="-2"/>
        </w:rPr>
        <w:t>Based</w:t>
      </w:r>
      <w:r w:rsidRPr="009808F5">
        <w:rPr>
          <w:spacing w:val="-7"/>
        </w:rPr>
        <w:t xml:space="preserve"> </w:t>
      </w:r>
      <w:r w:rsidRPr="009808F5">
        <w:rPr>
          <w:spacing w:val="-2"/>
        </w:rPr>
        <w:t>on</w:t>
      </w:r>
      <w:r w:rsidRPr="009808F5">
        <w:rPr>
          <w:spacing w:val="-6"/>
        </w:rPr>
        <w:t xml:space="preserve"> </w:t>
      </w:r>
      <w:r w:rsidRPr="009808F5">
        <w:rPr>
          <w:spacing w:val="-2"/>
        </w:rPr>
        <w:t>this</w:t>
      </w:r>
      <w:r w:rsidRPr="009808F5">
        <w:rPr>
          <w:spacing w:val="-7"/>
        </w:rPr>
        <w:t xml:space="preserve"> </w:t>
      </w:r>
      <w:r w:rsidRPr="009808F5">
        <w:rPr>
          <w:spacing w:val="-2"/>
        </w:rPr>
        <w:t>theory,</w:t>
      </w:r>
      <w:r w:rsidRPr="009808F5">
        <w:rPr>
          <w:spacing w:val="-7"/>
        </w:rPr>
        <w:t xml:space="preserve"> </w:t>
      </w:r>
      <w:r w:rsidRPr="009808F5">
        <w:rPr>
          <w:spacing w:val="-2"/>
        </w:rPr>
        <w:t>firms</w:t>
      </w:r>
      <w:r w:rsidRPr="009808F5">
        <w:rPr>
          <w:spacing w:val="-7"/>
        </w:rPr>
        <w:t xml:space="preserve"> </w:t>
      </w:r>
      <w:r w:rsidRPr="009808F5">
        <w:rPr>
          <w:spacing w:val="-2"/>
        </w:rPr>
        <w:t>generally</w:t>
      </w:r>
      <w:r w:rsidRPr="009808F5">
        <w:rPr>
          <w:spacing w:val="-7"/>
        </w:rPr>
        <w:t xml:space="preserve"> </w:t>
      </w:r>
      <w:r w:rsidRPr="009808F5">
        <w:rPr>
          <w:spacing w:val="-2"/>
        </w:rPr>
        <w:t>prefer</w:t>
      </w:r>
      <w:r w:rsidRPr="009808F5">
        <w:rPr>
          <w:spacing w:val="-7"/>
        </w:rPr>
        <w:t xml:space="preserve"> </w:t>
      </w:r>
      <w:r w:rsidRPr="009808F5">
        <w:rPr>
          <w:spacing w:val="-2"/>
        </w:rPr>
        <w:t>to</w:t>
      </w:r>
      <w:r w:rsidRPr="009808F5">
        <w:rPr>
          <w:spacing w:val="-7"/>
        </w:rPr>
        <w:t xml:space="preserve"> </w:t>
      </w:r>
      <w:r w:rsidRPr="009808F5">
        <w:rPr>
          <w:spacing w:val="-2"/>
        </w:rPr>
        <w:t>use</w:t>
      </w:r>
      <w:r w:rsidRPr="009808F5">
        <w:rPr>
          <w:spacing w:val="-6"/>
        </w:rPr>
        <w:t xml:space="preserve"> </w:t>
      </w:r>
      <w:r w:rsidRPr="009808F5">
        <w:rPr>
          <w:spacing w:val="-2"/>
        </w:rPr>
        <w:t>internal</w:t>
      </w:r>
      <w:r w:rsidRPr="009808F5">
        <w:rPr>
          <w:spacing w:val="-8"/>
        </w:rPr>
        <w:t xml:space="preserve"> </w:t>
      </w:r>
      <w:r w:rsidRPr="009808F5">
        <w:rPr>
          <w:spacing w:val="-2"/>
        </w:rPr>
        <w:t>sources</w:t>
      </w:r>
      <w:r w:rsidRPr="009808F5">
        <w:rPr>
          <w:spacing w:val="-7"/>
        </w:rPr>
        <w:t xml:space="preserve"> </w:t>
      </w:r>
      <w:r w:rsidRPr="009808F5">
        <w:rPr>
          <w:spacing w:val="-2"/>
        </w:rPr>
        <w:t>of</w:t>
      </w:r>
      <w:r w:rsidRPr="009808F5">
        <w:rPr>
          <w:spacing w:val="-9"/>
        </w:rPr>
        <w:t xml:space="preserve"> </w:t>
      </w:r>
      <w:r w:rsidRPr="009808F5">
        <w:rPr>
          <w:spacing w:val="-2"/>
        </w:rPr>
        <w:t>funding</w:t>
      </w:r>
      <w:r w:rsidRPr="009808F5">
        <w:rPr>
          <w:spacing w:val="-7"/>
        </w:rPr>
        <w:t xml:space="preserve"> </w:t>
      </w:r>
      <w:r w:rsidRPr="009808F5">
        <w:rPr>
          <w:spacing w:val="-2"/>
        </w:rPr>
        <w:t>and</w:t>
      </w:r>
      <w:r w:rsidRPr="009808F5">
        <w:rPr>
          <w:spacing w:val="-8"/>
        </w:rPr>
        <w:t xml:space="preserve"> </w:t>
      </w:r>
      <w:r w:rsidRPr="009808F5">
        <w:rPr>
          <w:spacing w:val="-2"/>
        </w:rPr>
        <w:t>only</w:t>
      </w:r>
      <w:r w:rsidRPr="009808F5">
        <w:rPr>
          <w:spacing w:val="-7"/>
        </w:rPr>
        <w:t xml:space="preserve"> </w:t>
      </w:r>
      <w:r w:rsidRPr="009808F5">
        <w:rPr>
          <w:spacing w:val="-2"/>
        </w:rPr>
        <w:t>turn</w:t>
      </w:r>
      <w:r w:rsidRPr="009808F5">
        <w:rPr>
          <w:spacing w:val="-7"/>
        </w:rPr>
        <w:t xml:space="preserve"> </w:t>
      </w:r>
      <w:r w:rsidRPr="009808F5">
        <w:rPr>
          <w:spacing w:val="-2"/>
        </w:rPr>
        <w:t>to external</w:t>
      </w:r>
      <w:r w:rsidRPr="009808F5">
        <w:rPr>
          <w:spacing w:val="-6"/>
        </w:rPr>
        <w:t xml:space="preserve"> </w:t>
      </w:r>
      <w:r w:rsidRPr="009808F5">
        <w:rPr>
          <w:spacing w:val="-2"/>
        </w:rPr>
        <w:t>financing</w:t>
      </w:r>
      <w:r w:rsidRPr="009808F5">
        <w:rPr>
          <w:spacing w:val="-7"/>
        </w:rPr>
        <w:t xml:space="preserve"> </w:t>
      </w:r>
      <w:r w:rsidRPr="009808F5">
        <w:rPr>
          <w:spacing w:val="-2"/>
        </w:rPr>
        <w:t>when</w:t>
      </w:r>
      <w:r w:rsidRPr="009808F5">
        <w:rPr>
          <w:spacing w:val="-6"/>
        </w:rPr>
        <w:t xml:space="preserve"> </w:t>
      </w:r>
      <w:r w:rsidRPr="009808F5">
        <w:rPr>
          <w:spacing w:val="-2"/>
        </w:rPr>
        <w:t>necessary</w:t>
      </w:r>
      <w:r w:rsidRPr="009808F5">
        <w:rPr>
          <w:spacing w:val="-6"/>
        </w:rPr>
        <w:t xml:space="preserve"> </w:t>
      </w:r>
      <w:r w:rsidRPr="009808F5">
        <w:rPr>
          <w:spacing w:val="-2"/>
        </w:rPr>
        <w:t>(</w:t>
      </w:r>
      <w:hyperlink w:anchor="_bookmark69" w:history="1">
        <w:r w:rsidR="00FE4F19" w:rsidRPr="009808F5">
          <w:rPr>
            <w:spacing w:val="-2"/>
          </w:rPr>
          <w:t>Myers,</w:t>
        </w:r>
        <w:r w:rsidR="00FE4F19" w:rsidRPr="009808F5">
          <w:rPr>
            <w:spacing w:val="-6"/>
          </w:rPr>
          <w:t xml:space="preserve"> </w:t>
        </w:r>
        <w:r w:rsidR="00FE4F19" w:rsidRPr="009808F5">
          <w:rPr>
            <w:spacing w:val="-2"/>
          </w:rPr>
          <w:t>1984</w:t>
        </w:r>
      </w:hyperlink>
      <w:r w:rsidRPr="009808F5">
        <w:rPr>
          <w:spacing w:val="-2"/>
        </w:rPr>
        <w:t>).</w:t>
      </w:r>
      <w:r w:rsidRPr="009808F5">
        <w:rPr>
          <w:spacing w:val="-6"/>
        </w:rPr>
        <w:t xml:space="preserve"> </w:t>
      </w:r>
      <w:r w:rsidRPr="009808F5">
        <w:rPr>
          <w:spacing w:val="-2"/>
        </w:rPr>
        <w:t>The</w:t>
      </w:r>
      <w:r w:rsidRPr="009808F5">
        <w:rPr>
          <w:spacing w:val="-6"/>
        </w:rPr>
        <w:t xml:space="preserve"> </w:t>
      </w:r>
      <w:r w:rsidRPr="009808F5">
        <w:rPr>
          <w:spacing w:val="-2"/>
        </w:rPr>
        <w:t>pecking</w:t>
      </w:r>
      <w:r w:rsidRPr="009808F5">
        <w:rPr>
          <w:spacing w:val="-7"/>
        </w:rPr>
        <w:t xml:space="preserve"> </w:t>
      </w:r>
      <w:r w:rsidRPr="009808F5">
        <w:rPr>
          <w:spacing w:val="-2"/>
        </w:rPr>
        <w:t>order</w:t>
      </w:r>
      <w:r w:rsidRPr="009808F5">
        <w:rPr>
          <w:spacing w:val="-7"/>
        </w:rPr>
        <w:t xml:space="preserve"> </w:t>
      </w:r>
      <w:r w:rsidRPr="009808F5">
        <w:rPr>
          <w:spacing w:val="-2"/>
        </w:rPr>
        <w:t>theory</w:t>
      </w:r>
      <w:r w:rsidRPr="009808F5">
        <w:rPr>
          <w:spacing w:val="-7"/>
        </w:rPr>
        <w:t xml:space="preserve"> </w:t>
      </w:r>
      <w:r w:rsidRPr="009808F5">
        <w:rPr>
          <w:spacing w:val="-2"/>
        </w:rPr>
        <w:t>supports</w:t>
      </w:r>
      <w:r w:rsidRPr="009808F5">
        <w:rPr>
          <w:spacing w:val="-7"/>
        </w:rPr>
        <w:t xml:space="preserve"> </w:t>
      </w:r>
      <w:r w:rsidRPr="009808F5">
        <w:rPr>
          <w:spacing w:val="-2"/>
        </w:rPr>
        <w:t>the</w:t>
      </w:r>
      <w:r w:rsidRPr="009808F5">
        <w:rPr>
          <w:spacing w:val="-7"/>
        </w:rPr>
        <w:t xml:space="preserve"> </w:t>
      </w:r>
      <w:r w:rsidRPr="009808F5">
        <w:rPr>
          <w:spacing w:val="-2"/>
        </w:rPr>
        <w:t xml:space="preserve">idea </w:t>
      </w:r>
      <w:r w:rsidRPr="009808F5">
        <w:t>that</w:t>
      </w:r>
      <w:r w:rsidRPr="009808F5">
        <w:rPr>
          <w:spacing w:val="-1"/>
        </w:rPr>
        <w:t xml:space="preserve"> </w:t>
      </w:r>
      <w:r w:rsidRPr="009808F5">
        <w:t>highly</w:t>
      </w:r>
      <w:r w:rsidRPr="009808F5">
        <w:rPr>
          <w:spacing w:val="-1"/>
        </w:rPr>
        <w:t xml:space="preserve"> </w:t>
      </w:r>
      <w:r w:rsidRPr="009808F5">
        <w:t>profitable</w:t>
      </w:r>
      <w:r w:rsidRPr="009808F5">
        <w:rPr>
          <w:spacing w:val="-2"/>
        </w:rPr>
        <w:t xml:space="preserve"> </w:t>
      </w:r>
      <w:r w:rsidRPr="009808F5">
        <w:t>firms</w:t>
      </w:r>
      <w:r w:rsidRPr="009808F5">
        <w:rPr>
          <w:spacing w:val="-2"/>
        </w:rPr>
        <w:t xml:space="preserve"> </w:t>
      </w:r>
      <w:r w:rsidRPr="009808F5">
        <w:t>tend to</w:t>
      </w:r>
      <w:r w:rsidRPr="009808F5">
        <w:rPr>
          <w:spacing w:val="-2"/>
        </w:rPr>
        <w:t xml:space="preserve"> </w:t>
      </w:r>
      <w:r w:rsidRPr="009808F5">
        <w:t>rely</w:t>
      </w:r>
      <w:r w:rsidRPr="009808F5">
        <w:rPr>
          <w:spacing w:val="-2"/>
        </w:rPr>
        <w:t xml:space="preserve"> </w:t>
      </w:r>
      <w:r w:rsidRPr="009808F5">
        <w:t>on</w:t>
      </w:r>
      <w:r w:rsidRPr="009808F5">
        <w:rPr>
          <w:spacing w:val="-2"/>
        </w:rPr>
        <w:t xml:space="preserve"> </w:t>
      </w:r>
      <w:r w:rsidRPr="009808F5">
        <w:t>internal</w:t>
      </w:r>
      <w:r w:rsidRPr="009808F5">
        <w:rPr>
          <w:spacing w:val="-2"/>
        </w:rPr>
        <w:t xml:space="preserve"> </w:t>
      </w:r>
      <w:r w:rsidRPr="009808F5">
        <w:t>funding,</w:t>
      </w:r>
      <w:r w:rsidRPr="009808F5">
        <w:rPr>
          <w:spacing w:val="-1"/>
        </w:rPr>
        <w:t xml:space="preserve"> </w:t>
      </w:r>
      <w:r w:rsidRPr="009808F5">
        <w:t>such</w:t>
      </w:r>
      <w:r w:rsidRPr="009808F5">
        <w:rPr>
          <w:spacing w:val="-1"/>
        </w:rPr>
        <w:t xml:space="preserve"> </w:t>
      </w:r>
      <w:r w:rsidRPr="009808F5">
        <w:t>as</w:t>
      </w:r>
      <w:r w:rsidRPr="009808F5">
        <w:rPr>
          <w:spacing w:val="-2"/>
        </w:rPr>
        <w:t xml:space="preserve"> </w:t>
      </w:r>
      <w:r w:rsidRPr="009808F5">
        <w:t>retained</w:t>
      </w:r>
      <w:r w:rsidRPr="009808F5">
        <w:rPr>
          <w:spacing w:val="-1"/>
        </w:rPr>
        <w:t xml:space="preserve"> </w:t>
      </w:r>
      <w:r w:rsidRPr="009808F5">
        <w:t>earnings.</w:t>
      </w:r>
      <w:r w:rsidRPr="009808F5">
        <w:rPr>
          <w:spacing w:val="-1"/>
        </w:rPr>
        <w:t xml:space="preserve"> </w:t>
      </w:r>
      <w:r w:rsidRPr="009808F5">
        <w:t>This theoretical framework suggests that</w:t>
      </w:r>
      <w:r w:rsidRPr="009808F5">
        <w:rPr>
          <w:spacing w:val="-1"/>
        </w:rPr>
        <w:t xml:space="preserve"> </w:t>
      </w:r>
      <w:r w:rsidRPr="009808F5">
        <w:t>firms with</w:t>
      </w:r>
      <w:r w:rsidRPr="009808F5">
        <w:rPr>
          <w:spacing w:val="-1"/>
        </w:rPr>
        <w:t xml:space="preserve"> </w:t>
      </w:r>
      <w:r w:rsidRPr="009808F5">
        <w:t>significant</w:t>
      </w:r>
      <w:r w:rsidRPr="009808F5">
        <w:rPr>
          <w:spacing w:val="-1"/>
        </w:rPr>
        <w:t xml:space="preserve"> </w:t>
      </w:r>
      <w:r w:rsidRPr="009808F5">
        <w:t>profitability prefer</w:t>
      </w:r>
      <w:r w:rsidRPr="009808F5">
        <w:rPr>
          <w:spacing w:val="-2"/>
        </w:rPr>
        <w:t xml:space="preserve"> </w:t>
      </w:r>
      <w:r w:rsidRPr="009808F5">
        <w:t>to maintain a lower debt ratio (</w:t>
      </w:r>
      <w:hyperlink w:anchor="_bookmark55" w:history="1">
        <w:r w:rsidR="00FE4F19" w:rsidRPr="009808F5">
          <w:t xml:space="preserve">Jahanzeb </w:t>
        </w:r>
        <w:r w:rsidR="00FE4F19" w:rsidRPr="009808F5">
          <w:rPr>
            <w:i/>
          </w:rPr>
          <w:t>et al</w:t>
        </w:r>
        <w:r w:rsidR="00FE4F19" w:rsidRPr="009808F5">
          <w:t>., 2013</w:t>
        </w:r>
      </w:hyperlink>
      <w:r w:rsidRPr="009808F5">
        <w:t>).</w:t>
      </w:r>
    </w:p>
    <w:p w14:paraId="27B9EF33" w14:textId="77777777" w:rsidR="00FE4F19" w:rsidRPr="009808F5" w:rsidRDefault="00FE4F19">
      <w:pPr>
        <w:pStyle w:val="BodyText"/>
        <w:spacing w:before="52"/>
      </w:pPr>
    </w:p>
    <w:p w14:paraId="231A3EC9" w14:textId="77777777" w:rsidR="00FE4F19" w:rsidRPr="009808F5" w:rsidRDefault="00000000">
      <w:pPr>
        <w:pStyle w:val="ListParagraph"/>
        <w:numPr>
          <w:ilvl w:val="1"/>
          <w:numId w:val="2"/>
        </w:numPr>
        <w:tabs>
          <w:tab w:val="left" w:pos="1984"/>
        </w:tabs>
        <w:ind w:left="1984" w:hanging="283"/>
        <w:jc w:val="both"/>
        <w:rPr>
          <w:i/>
          <w:sz w:val="19"/>
        </w:rPr>
      </w:pPr>
      <w:r w:rsidRPr="009808F5">
        <w:rPr>
          <w:i/>
          <w:spacing w:val="-2"/>
          <w:sz w:val="19"/>
        </w:rPr>
        <w:t>Working capital</w:t>
      </w:r>
      <w:r w:rsidRPr="009808F5">
        <w:rPr>
          <w:i/>
          <w:sz w:val="19"/>
        </w:rPr>
        <w:t xml:space="preserve"> </w:t>
      </w:r>
      <w:r w:rsidRPr="009808F5">
        <w:rPr>
          <w:i/>
          <w:spacing w:val="-2"/>
          <w:sz w:val="19"/>
        </w:rPr>
        <w:t>efficiency and</w:t>
      </w:r>
      <w:r w:rsidRPr="009808F5">
        <w:rPr>
          <w:i/>
          <w:spacing w:val="-1"/>
          <w:sz w:val="19"/>
        </w:rPr>
        <w:t xml:space="preserve"> </w:t>
      </w:r>
      <w:r w:rsidRPr="009808F5">
        <w:rPr>
          <w:i/>
          <w:spacing w:val="-2"/>
          <w:sz w:val="19"/>
        </w:rPr>
        <w:t>capital</w:t>
      </w:r>
      <w:r w:rsidRPr="009808F5">
        <w:rPr>
          <w:i/>
          <w:sz w:val="19"/>
        </w:rPr>
        <w:t xml:space="preserve"> </w:t>
      </w:r>
      <w:r w:rsidRPr="009808F5">
        <w:rPr>
          <w:i/>
          <w:spacing w:val="-2"/>
          <w:sz w:val="19"/>
        </w:rPr>
        <w:t>structure decisions</w:t>
      </w:r>
    </w:p>
    <w:p w14:paraId="40E774E5" w14:textId="77777777" w:rsidR="00FE4F19" w:rsidRPr="009808F5" w:rsidRDefault="00000000">
      <w:pPr>
        <w:pStyle w:val="BodyText"/>
        <w:spacing w:before="2" w:line="230" w:lineRule="auto"/>
        <w:ind w:left="1701" w:right="679"/>
        <w:jc w:val="both"/>
      </w:pPr>
      <w:r w:rsidRPr="009808F5">
        <w:rPr>
          <w:spacing w:val="-2"/>
        </w:rPr>
        <w:t>The</w:t>
      </w:r>
      <w:r w:rsidRPr="009808F5">
        <w:rPr>
          <w:spacing w:val="-9"/>
        </w:rPr>
        <w:t xml:space="preserve"> </w:t>
      </w:r>
      <w:r w:rsidRPr="009808F5">
        <w:rPr>
          <w:spacing w:val="-2"/>
        </w:rPr>
        <w:t>relationship</w:t>
      </w:r>
      <w:r w:rsidRPr="009808F5">
        <w:rPr>
          <w:spacing w:val="-7"/>
        </w:rPr>
        <w:t xml:space="preserve"> </w:t>
      </w:r>
      <w:r w:rsidRPr="009808F5">
        <w:rPr>
          <w:spacing w:val="-2"/>
        </w:rPr>
        <w:t>between</w:t>
      </w:r>
      <w:r w:rsidRPr="009808F5">
        <w:rPr>
          <w:spacing w:val="-9"/>
        </w:rPr>
        <w:t xml:space="preserve"> </w:t>
      </w:r>
      <w:r w:rsidRPr="009808F5">
        <w:rPr>
          <w:spacing w:val="-2"/>
        </w:rPr>
        <w:t>WCE</w:t>
      </w:r>
      <w:r w:rsidRPr="009808F5">
        <w:rPr>
          <w:spacing w:val="-9"/>
        </w:rPr>
        <w:t xml:space="preserve"> </w:t>
      </w:r>
      <w:r w:rsidRPr="009808F5">
        <w:rPr>
          <w:spacing w:val="-2"/>
        </w:rPr>
        <w:t>and</w:t>
      </w:r>
      <w:r w:rsidRPr="009808F5">
        <w:rPr>
          <w:spacing w:val="-9"/>
        </w:rPr>
        <w:t xml:space="preserve"> </w:t>
      </w:r>
      <w:r w:rsidRPr="009808F5">
        <w:rPr>
          <w:spacing w:val="-2"/>
        </w:rPr>
        <w:t>CSD</w:t>
      </w:r>
      <w:r w:rsidRPr="009808F5">
        <w:rPr>
          <w:spacing w:val="-9"/>
        </w:rPr>
        <w:t xml:space="preserve"> </w:t>
      </w:r>
      <w:r w:rsidRPr="009808F5">
        <w:rPr>
          <w:spacing w:val="-2"/>
        </w:rPr>
        <w:t>is</w:t>
      </w:r>
      <w:r w:rsidRPr="009808F5">
        <w:rPr>
          <w:spacing w:val="-9"/>
        </w:rPr>
        <w:t xml:space="preserve"> </w:t>
      </w:r>
      <w:r w:rsidRPr="009808F5">
        <w:rPr>
          <w:spacing w:val="-2"/>
        </w:rPr>
        <w:t>a</w:t>
      </w:r>
      <w:r w:rsidRPr="009808F5">
        <w:rPr>
          <w:spacing w:val="-9"/>
        </w:rPr>
        <w:t xml:space="preserve"> </w:t>
      </w:r>
      <w:r w:rsidRPr="009808F5">
        <w:rPr>
          <w:spacing w:val="-2"/>
        </w:rPr>
        <w:t>topic</w:t>
      </w:r>
      <w:r w:rsidRPr="009808F5">
        <w:rPr>
          <w:spacing w:val="-9"/>
        </w:rPr>
        <w:t xml:space="preserve"> </w:t>
      </w:r>
      <w:r w:rsidRPr="009808F5">
        <w:rPr>
          <w:spacing w:val="-2"/>
        </w:rPr>
        <w:t>of</w:t>
      </w:r>
      <w:r w:rsidRPr="009808F5">
        <w:rPr>
          <w:spacing w:val="-9"/>
        </w:rPr>
        <w:t xml:space="preserve"> </w:t>
      </w:r>
      <w:r w:rsidRPr="009808F5">
        <w:rPr>
          <w:spacing w:val="-2"/>
        </w:rPr>
        <w:t>debate.</w:t>
      </w:r>
      <w:r w:rsidRPr="009808F5">
        <w:rPr>
          <w:spacing w:val="-9"/>
        </w:rPr>
        <w:t xml:space="preserve"> </w:t>
      </w:r>
      <w:r w:rsidRPr="009808F5">
        <w:rPr>
          <w:spacing w:val="-2"/>
        </w:rPr>
        <w:t>Based</w:t>
      </w:r>
      <w:r w:rsidRPr="009808F5">
        <w:rPr>
          <w:spacing w:val="-7"/>
        </w:rPr>
        <w:t xml:space="preserve"> </w:t>
      </w:r>
      <w:r w:rsidRPr="009808F5">
        <w:rPr>
          <w:spacing w:val="-2"/>
        </w:rPr>
        <w:t>on</w:t>
      </w:r>
      <w:r w:rsidRPr="009808F5">
        <w:rPr>
          <w:spacing w:val="-9"/>
        </w:rPr>
        <w:t xml:space="preserve"> </w:t>
      </w:r>
      <w:r w:rsidRPr="009808F5">
        <w:rPr>
          <w:spacing w:val="-2"/>
        </w:rPr>
        <w:t>the</w:t>
      </w:r>
      <w:r w:rsidRPr="009808F5">
        <w:rPr>
          <w:spacing w:val="-9"/>
        </w:rPr>
        <w:t xml:space="preserve"> </w:t>
      </w:r>
      <w:r w:rsidRPr="009808F5">
        <w:rPr>
          <w:spacing w:val="-2"/>
        </w:rPr>
        <w:t>perspectives</w:t>
      </w:r>
      <w:r w:rsidRPr="009808F5">
        <w:rPr>
          <w:spacing w:val="-9"/>
        </w:rPr>
        <w:t xml:space="preserve"> </w:t>
      </w:r>
      <w:r w:rsidRPr="009808F5">
        <w:rPr>
          <w:spacing w:val="-2"/>
        </w:rPr>
        <w:t>of</w:t>
      </w:r>
      <w:r w:rsidRPr="009808F5">
        <w:rPr>
          <w:spacing w:val="-9"/>
        </w:rPr>
        <w:t xml:space="preserve"> </w:t>
      </w:r>
      <w:r w:rsidRPr="009808F5">
        <w:rPr>
          <w:spacing w:val="-2"/>
        </w:rPr>
        <w:t>the trade-off</w:t>
      </w:r>
      <w:r w:rsidRPr="009808F5">
        <w:rPr>
          <w:spacing w:val="-8"/>
        </w:rPr>
        <w:t xml:space="preserve"> </w:t>
      </w:r>
      <w:r w:rsidRPr="009808F5">
        <w:rPr>
          <w:spacing w:val="-2"/>
        </w:rPr>
        <w:t>theory,</w:t>
      </w:r>
      <w:r w:rsidRPr="009808F5">
        <w:rPr>
          <w:spacing w:val="-5"/>
        </w:rPr>
        <w:t xml:space="preserve"> </w:t>
      </w:r>
      <w:r w:rsidRPr="009808F5">
        <w:rPr>
          <w:spacing w:val="-2"/>
        </w:rPr>
        <w:t>firms</w:t>
      </w:r>
      <w:r w:rsidRPr="009808F5">
        <w:rPr>
          <w:spacing w:val="-5"/>
        </w:rPr>
        <w:t xml:space="preserve"> </w:t>
      </w:r>
      <w:r w:rsidRPr="009808F5">
        <w:rPr>
          <w:spacing w:val="-2"/>
        </w:rPr>
        <w:t>with</w:t>
      </w:r>
      <w:r w:rsidRPr="009808F5">
        <w:rPr>
          <w:spacing w:val="-5"/>
        </w:rPr>
        <w:t xml:space="preserve"> </w:t>
      </w:r>
      <w:r w:rsidRPr="009808F5">
        <w:rPr>
          <w:spacing w:val="-2"/>
        </w:rPr>
        <w:t>higher</w:t>
      </w:r>
      <w:r w:rsidRPr="009808F5">
        <w:rPr>
          <w:spacing w:val="-6"/>
        </w:rPr>
        <w:t xml:space="preserve"> </w:t>
      </w:r>
      <w:r w:rsidRPr="009808F5">
        <w:rPr>
          <w:spacing w:val="-2"/>
        </w:rPr>
        <w:t>WCE</w:t>
      </w:r>
      <w:r w:rsidRPr="009808F5">
        <w:rPr>
          <w:spacing w:val="-5"/>
        </w:rPr>
        <w:t xml:space="preserve"> </w:t>
      </w:r>
      <w:r w:rsidRPr="009808F5">
        <w:rPr>
          <w:spacing w:val="-2"/>
        </w:rPr>
        <w:t>may</w:t>
      </w:r>
      <w:r w:rsidRPr="009808F5">
        <w:rPr>
          <w:spacing w:val="-6"/>
        </w:rPr>
        <w:t xml:space="preserve"> </w:t>
      </w:r>
      <w:r w:rsidRPr="009808F5">
        <w:rPr>
          <w:spacing w:val="-2"/>
        </w:rPr>
        <w:t>be</w:t>
      </w:r>
      <w:r w:rsidRPr="009808F5">
        <w:rPr>
          <w:spacing w:val="-5"/>
        </w:rPr>
        <w:t xml:space="preserve"> </w:t>
      </w:r>
      <w:r w:rsidRPr="009808F5">
        <w:rPr>
          <w:spacing w:val="-2"/>
        </w:rPr>
        <w:t>perceived</w:t>
      </w:r>
      <w:r w:rsidRPr="009808F5">
        <w:rPr>
          <w:spacing w:val="-6"/>
        </w:rPr>
        <w:t xml:space="preserve"> </w:t>
      </w:r>
      <w:r w:rsidRPr="009808F5">
        <w:rPr>
          <w:spacing w:val="-2"/>
        </w:rPr>
        <w:t>as</w:t>
      </w:r>
      <w:r w:rsidRPr="009808F5">
        <w:rPr>
          <w:spacing w:val="-5"/>
        </w:rPr>
        <w:t xml:space="preserve"> </w:t>
      </w:r>
      <w:r w:rsidRPr="009808F5">
        <w:rPr>
          <w:spacing w:val="-2"/>
        </w:rPr>
        <w:t>less</w:t>
      </w:r>
      <w:r w:rsidRPr="009808F5">
        <w:rPr>
          <w:spacing w:val="-5"/>
        </w:rPr>
        <w:t xml:space="preserve"> </w:t>
      </w:r>
      <w:r w:rsidRPr="009808F5">
        <w:rPr>
          <w:spacing w:val="-2"/>
        </w:rPr>
        <w:t>risky</w:t>
      </w:r>
      <w:r w:rsidRPr="009808F5">
        <w:rPr>
          <w:spacing w:val="-6"/>
        </w:rPr>
        <w:t xml:space="preserve"> </w:t>
      </w:r>
      <w:r w:rsidRPr="009808F5">
        <w:rPr>
          <w:spacing w:val="-2"/>
        </w:rPr>
        <w:t>by</w:t>
      </w:r>
      <w:r w:rsidRPr="009808F5">
        <w:rPr>
          <w:spacing w:val="-5"/>
        </w:rPr>
        <w:t xml:space="preserve"> </w:t>
      </w:r>
      <w:r w:rsidRPr="009808F5">
        <w:rPr>
          <w:spacing w:val="-2"/>
        </w:rPr>
        <w:t>lenders,</w:t>
      </w:r>
      <w:r w:rsidRPr="009808F5">
        <w:rPr>
          <w:spacing w:val="-5"/>
        </w:rPr>
        <w:t xml:space="preserve"> </w:t>
      </w:r>
      <w:r w:rsidRPr="009808F5">
        <w:rPr>
          <w:spacing w:val="-2"/>
        </w:rPr>
        <w:t>leading</w:t>
      </w:r>
      <w:r w:rsidRPr="009808F5">
        <w:rPr>
          <w:spacing w:val="-6"/>
        </w:rPr>
        <w:t xml:space="preserve"> </w:t>
      </w:r>
      <w:r w:rsidRPr="009808F5">
        <w:rPr>
          <w:spacing w:val="-2"/>
        </w:rPr>
        <w:t xml:space="preserve">to </w:t>
      </w:r>
      <w:r w:rsidRPr="009808F5">
        <w:t xml:space="preserve">lower interest rates on debt and encouraging greater reliance on debt financing to support </w:t>
      </w:r>
      <w:r w:rsidRPr="009808F5">
        <w:rPr>
          <w:spacing w:val="-4"/>
        </w:rPr>
        <w:t>growth objectives (</w:t>
      </w:r>
      <w:hyperlink w:anchor="_bookmark57" w:history="1">
        <w:r w:rsidR="00FE4F19" w:rsidRPr="009808F5">
          <w:rPr>
            <w:spacing w:val="-4"/>
          </w:rPr>
          <w:t>Jensen and Meckling, 1976</w:t>
        </w:r>
      </w:hyperlink>
      <w:r w:rsidRPr="009808F5">
        <w:rPr>
          <w:spacing w:val="-4"/>
        </w:rPr>
        <w:t xml:space="preserve">; </w:t>
      </w:r>
      <w:hyperlink w:anchor="_bookmark30" w:history="1">
        <w:r w:rsidR="00FE4F19" w:rsidRPr="009808F5">
          <w:rPr>
            <w:spacing w:val="-4"/>
          </w:rPr>
          <w:t xml:space="preserve">DeAngelo and </w:t>
        </w:r>
        <w:proofErr w:type="spellStart"/>
        <w:r w:rsidR="00FE4F19" w:rsidRPr="009808F5">
          <w:rPr>
            <w:spacing w:val="-4"/>
          </w:rPr>
          <w:t>Masulis</w:t>
        </w:r>
        <w:proofErr w:type="spellEnd"/>
        <w:r w:rsidR="00FE4F19" w:rsidRPr="009808F5">
          <w:rPr>
            <w:spacing w:val="-4"/>
          </w:rPr>
          <w:t>, 1980</w:t>
        </w:r>
      </w:hyperlink>
      <w:r w:rsidRPr="009808F5">
        <w:rPr>
          <w:spacing w:val="-4"/>
        </w:rPr>
        <w:t xml:space="preserve">). This is relevant </w:t>
      </w:r>
      <w:r w:rsidRPr="009808F5">
        <w:t xml:space="preserve">for firms in capital-intensive industries that require substantial investments in fixed assets. Additionally, firms with higher WCE may possess more liquid assets that can serve as </w:t>
      </w:r>
      <w:r w:rsidRPr="009808F5">
        <w:rPr>
          <w:spacing w:val="-2"/>
        </w:rPr>
        <w:t>collateral</w:t>
      </w:r>
      <w:r w:rsidRPr="009808F5">
        <w:rPr>
          <w:spacing w:val="-7"/>
        </w:rPr>
        <w:t xml:space="preserve"> </w:t>
      </w:r>
      <w:r w:rsidRPr="009808F5">
        <w:rPr>
          <w:spacing w:val="-2"/>
        </w:rPr>
        <w:t>for</w:t>
      </w:r>
      <w:r w:rsidRPr="009808F5">
        <w:rPr>
          <w:spacing w:val="-9"/>
        </w:rPr>
        <w:t xml:space="preserve"> </w:t>
      </w:r>
      <w:r w:rsidRPr="009808F5">
        <w:rPr>
          <w:spacing w:val="-2"/>
        </w:rPr>
        <w:t>long-term</w:t>
      </w:r>
      <w:r w:rsidRPr="009808F5">
        <w:rPr>
          <w:spacing w:val="-7"/>
        </w:rPr>
        <w:t xml:space="preserve"> </w:t>
      </w:r>
      <w:r w:rsidRPr="009808F5">
        <w:rPr>
          <w:spacing w:val="-2"/>
        </w:rPr>
        <w:t>debt</w:t>
      </w:r>
      <w:r w:rsidRPr="009808F5">
        <w:rPr>
          <w:spacing w:val="-8"/>
        </w:rPr>
        <w:t xml:space="preserve"> </w:t>
      </w:r>
      <w:r w:rsidRPr="009808F5">
        <w:rPr>
          <w:spacing w:val="-2"/>
        </w:rPr>
        <w:t>financing.</w:t>
      </w:r>
      <w:r w:rsidRPr="009808F5">
        <w:rPr>
          <w:spacing w:val="-7"/>
        </w:rPr>
        <w:t xml:space="preserve"> </w:t>
      </w:r>
      <w:r w:rsidRPr="009808F5">
        <w:rPr>
          <w:spacing w:val="-2"/>
        </w:rPr>
        <w:t>However,</w:t>
      </w:r>
      <w:r w:rsidRPr="009808F5">
        <w:rPr>
          <w:spacing w:val="-8"/>
        </w:rPr>
        <w:t xml:space="preserve"> </w:t>
      </w:r>
      <w:r w:rsidRPr="009808F5">
        <w:rPr>
          <w:spacing w:val="-2"/>
        </w:rPr>
        <w:t>the</w:t>
      </w:r>
      <w:r w:rsidRPr="009808F5">
        <w:rPr>
          <w:spacing w:val="-7"/>
        </w:rPr>
        <w:t xml:space="preserve"> </w:t>
      </w:r>
      <w:r w:rsidRPr="009808F5">
        <w:rPr>
          <w:spacing w:val="-2"/>
        </w:rPr>
        <w:t>pecking</w:t>
      </w:r>
      <w:r w:rsidRPr="009808F5">
        <w:rPr>
          <w:spacing w:val="-8"/>
        </w:rPr>
        <w:t xml:space="preserve"> </w:t>
      </w:r>
      <w:r w:rsidRPr="009808F5">
        <w:rPr>
          <w:spacing w:val="-2"/>
        </w:rPr>
        <w:t>order</w:t>
      </w:r>
      <w:r w:rsidRPr="009808F5">
        <w:rPr>
          <w:spacing w:val="-8"/>
        </w:rPr>
        <w:t xml:space="preserve"> </w:t>
      </w:r>
      <w:r w:rsidRPr="009808F5">
        <w:rPr>
          <w:spacing w:val="-2"/>
        </w:rPr>
        <w:t>theory</w:t>
      </w:r>
      <w:r w:rsidRPr="009808F5">
        <w:rPr>
          <w:spacing w:val="-8"/>
        </w:rPr>
        <w:t xml:space="preserve"> </w:t>
      </w:r>
      <w:r w:rsidRPr="009808F5">
        <w:rPr>
          <w:spacing w:val="-2"/>
        </w:rPr>
        <w:t>suggests</w:t>
      </w:r>
      <w:r w:rsidRPr="009808F5">
        <w:rPr>
          <w:spacing w:val="-8"/>
        </w:rPr>
        <w:t xml:space="preserve"> </w:t>
      </w:r>
      <w:r w:rsidRPr="009808F5">
        <w:rPr>
          <w:spacing w:val="-2"/>
        </w:rPr>
        <w:t>that</w:t>
      </w:r>
      <w:r w:rsidRPr="009808F5">
        <w:rPr>
          <w:spacing w:val="-7"/>
        </w:rPr>
        <w:t xml:space="preserve"> </w:t>
      </w:r>
      <w:r w:rsidRPr="009808F5">
        <w:rPr>
          <w:spacing w:val="-2"/>
        </w:rPr>
        <w:t xml:space="preserve">firms </w:t>
      </w:r>
      <w:r w:rsidRPr="009808F5">
        <w:t>demonstrating elevated efficiency in managing working capital are often associated with increased cash flow and improved profitability. Such firms may possess greater internal resources that could be allocated toward funding investment opportunities, potentially reducing the dependency on external financing (</w:t>
      </w:r>
      <w:hyperlink w:anchor="_bookmark71" w:history="1">
        <w:r w:rsidR="00FE4F19" w:rsidRPr="009808F5">
          <w:t>Myers and Majluf, 1984</w:t>
        </w:r>
      </w:hyperlink>
      <w:r w:rsidRPr="009808F5">
        <w:t xml:space="preserve">; </w:t>
      </w:r>
      <w:hyperlink w:anchor="_bookmark69" w:history="1">
        <w:r w:rsidR="00FE4F19" w:rsidRPr="009808F5">
          <w:t>Myers, 1984</w:t>
        </w:r>
      </w:hyperlink>
      <w:r w:rsidRPr="009808F5">
        <w:t>).</w:t>
      </w:r>
    </w:p>
    <w:p w14:paraId="0A7C40CC" w14:textId="77777777" w:rsidR="00FE4F19" w:rsidRPr="009808F5" w:rsidRDefault="00000000">
      <w:pPr>
        <w:pStyle w:val="BodyText"/>
        <w:spacing w:line="230" w:lineRule="auto"/>
        <w:ind w:left="1701" w:right="678" w:firstLine="239"/>
        <w:jc w:val="both"/>
      </w:pPr>
      <w:r w:rsidRPr="009808F5">
        <w:t xml:space="preserve">Prior literature indicated that WCE positively affected the firm’s profitability. In this </w:t>
      </w:r>
      <w:r w:rsidRPr="009808F5">
        <w:rPr>
          <w:spacing w:val="-2"/>
        </w:rPr>
        <w:t>regard,</w:t>
      </w:r>
      <w:r w:rsidRPr="009808F5">
        <w:rPr>
          <w:spacing w:val="-4"/>
        </w:rPr>
        <w:t xml:space="preserve"> </w:t>
      </w:r>
      <w:r w:rsidRPr="009808F5">
        <w:rPr>
          <w:spacing w:val="-2"/>
        </w:rPr>
        <w:t>several</w:t>
      </w:r>
      <w:r w:rsidRPr="009808F5">
        <w:rPr>
          <w:spacing w:val="-4"/>
        </w:rPr>
        <w:t xml:space="preserve"> </w:t>
      </w:r>
      <w:r w:rsidRPr="009808F5">
        <w:rPr>
          <w:spacing w:val="-2"/>
        </w:rPr>
        <w:t>studies</w:t>
      </w:r>
      <w:r w:rsidRPr="009808F5">
        <w:rPr>
          <w:spacing w:val="-4"/>
        </w:rPr>
        <w:t xml:space="preserve"> </w:t>
      </w:r>
      <w:r w:rsidRPr="009808F5">
        <w:rPr>
          <w:spacing w:val="-2"/>
        </w:rPr>
        <w:t>revealed</w:t>
      </w:r>
      <w:r w:rsidRPr="009808F5">
        <w:rPr>
          <w:spacing w:val="-5"/>
        </w:rPr>
        <w:t xml:space="preserve"> </w:t>
      </w:r>
      <w:r w:rsidRPr="009808F5">
        <w:rPr>
          <w:spacing w:val="-2"/>
        </w:rPr>
        <w:t>that</w:t>
      </w:r>
      <w:r w:rsidRPr="009808F5">
        <w:rPr>
          <w:spacing w:val="-4"/>
        </w:rPr>
        <w:t xml:space="preserve"> </w:t>
      </w:r>
      <w:r w:rsidRPr="009808F5">
        <w:rPr>
          <w:spacing w:val="-2"/>
        </w:rPr>
        <w:t>firms’</w:t>
      </w:r>
      <w:r w:rsidRPr="009808F5">
        <w:rPr>
          <w:spacing w:val="-4"/>
        </w:rPr>
        <w:t xml:space="preserve"> </w:t>
      </w:r>
      <w:r w:rsidRPr="009808F5">
        <w:rPr>
          <w:spacing w:val="-2"/>
        </w:rPr>
        <w:t>profit</w:t>
      </w:r>
      <w:r w:rsidRPr="009808F5">
        <w:rPr>
          <w:spacing w:val="-4"/>
        </w:rPr>
        <w:t xml:space="preserve"> </w:t>
      </w:r>
      <w:r w:rsidRPr="009808F5">
        <w:rPr>
          <w:spacing w:val="-2"/>
        </w:rPr>
        <w:t>increases</w:t>
      </w:r>
      <w:r w:rsidRPr="009808F5">
        <w:rPr>
          <w:spacing w:val="-5"/>
        </w:rPr>
        <w:t xml:space="preserve"> </w:t>
      </w:r>
      <w:r w:rsidRPr="009808F5">
        <w:rPr>
          <w:spacing w:val="-2"/>
        </w:rPr>
        <w:t>with</w:t>
      </w:r>
      <w:r w:rsidRPr="009808F5">
        <w:rPr>
          <w:spacing w:val="-4"/>
        </w:rPr>
        <w:t xml:space="preserve"> </w:t>
      </w:r>
      <w:r w:rsidRPr="009808F5">
        <w:rPr>
          <w:spacing w:val="-2"/>
        </w:rPr>
        <w:t>an</w:t>
      </w:r>
      <w:r w:rsidRPr="009808F5">
        <w:rPr>
          <w:spacing w:val="-4"/>
        </w:rPr>
        <w:t xml:space="preserve"> </w:t>
      </w:r>
      <w:r w:rsidRPr="009808F5">
        <w:rPr>
          <w:spacing w:val="-2"/>
        </w:rPr>
        <w:t>improvement</w:t>
      </w:r>
      <w:r w:rsidRPr="009808F5">
        <w:rPr>
          <w:spacing w:val="-4"/>
        </w:rPr>
        <w:t xml:space="preserve"> </w:t>
      </w:r>
      <w:r w:rsidRPr="009808F5">
        <w:rPr>
          <w:spacing w:val="-2"/>
        </w:rPr>
        <w:t>in</w:t>
      </w:r>
      <w:r w:rsidRPr="009808F5">
        <w:rPr>
          <w:spacing w:val="-4"/>
        </w:rPr>
        <w:t xml:space="preserve"> </w:t>
      </w:r>
      <w:r w:rsidRPr="009808F5">
        <w:rPr>
          <w:spacing w:val="-2"/>
        </w:rPr>
        <w:t>their</w:t>
      </w:r>
      <w:r w:rsidRPr="009808F5">
        <w:rPr>
          <w:spacing w:val="-4"/>
        </w:rPr>
        <w:t xml:space="preserve"> </w:t>
      </w:r>
      <w:r w:rsidRPr="009808F5">
        <w:rPr>
          <w:spacing w:val="-2"/>
        </w:rPr>
        <w:t xml:space="preserve">cash </w:t>
      </w:r>
      <w:r w:rsidRPr="009808F5">
        <w:t>conversion</w:t>
      </w:r>
      <w:r w:rsidRPr="009808F5">
        <w:rPr>
          <w:spacing w:val="-7"/>
        </w:rPr>
        <w:t xml:space="preserve"> </w:t>
      </w:r>
      <w:r w:rsidRPr="009808F5">
        <w:t>cycle</w:t>
      </w:r>
      <w:r w:rsidRPr="009808F5">
        <w:rPr>
          <w:spacing w:val="-8"/>
        </w:rPr>
        <w:t xml:space="preserve"> </w:t>
      </w:r>
      <w:r w:rsidRPr="009808F5">
        <w:t>or</w:t>
      </w:r>
      <w:r w:rsidRPr="009808F5">
        <w:rPr>
          <w:spacing w:val="-7"/>
        </w:rPr>
        <w:t xml:space="preserve"> </w:t>
      </w:r>
      <w:r w:rsidRPr="009808F5">
        <w:t>net</w:t>
      </w:r>
      <w:r w:rsidRPr="009808F5">
        <w:rPr>
          <w:spacing w:val="-9"/>
        </w:rPr>
        <w:t xml:space="preserve"> </w:t>
      </w:r>
      <w:r w:rsidRPr="009808F5">
        <w:t>trade</w:t>
      </w:r>
      <w:r w:rsidRPr="009808F5">
        <w:rPr>
          <w:spacing w:val="-8"/>
        </w:rPr>
        <w:t xml:space="preserve"> </w:t>
      </w:r>
      <w:r w:rsidRPr="009808F5">
        <w:t>cycle</w:t>
      </w:r>
      <w:r w:rsidRPr="009808F5">
        <w:rPr>
          <w:spacing w:val="-8"/>
        </w:rPr>
        <w:t xml:space="preserve"> </w:t>
      </w:r>
      <w:r w:rsidRPr="009808F5">
        <w:t>(</w:t>
      </w:r>
      <w:hyperlink w:anchor="_bookmark32" w:history="1">
        <w:r w:rsidR="00FE4F19" w:rsidRPr="009808F5">
          <w:t>Deloof,</w:t>
        </w:r>
        <w:r w:rsidR="00FE4F19" w:rsidRPr="009808F5">
          <w:rPr>
            <w:spacing w:val="-7"/>
          </w:rPr>
          <w:t xml:space="preserve"> </w:t>
        </w:r>
        <w:r w:rsidR="00FE4F19" w:rsidRPr="009808F5">
          <w:t>2003</w:t>
        </w:r>
      </w:hyperlink>
      <w:r w:rsidRPr="009808F5">
        <w:t>;</w:t>
      </w:r>
      <w:r w:rsidRPr="009808F5">
        <w:rPr>
          <w:spacing w:val="-8"/>
        </w:rPr>
        <w:t xml:space="preserve"> </w:t>
      </w:r>
      <w:hyperlink w:anchor="_bookmark76" w:history="1">
        <w:proofErr w:type="spellStart"/>
        <w:r w:rsidR="00FE4F19" w:rsidRPr="009808F5">
          <w:t>Raheman</w:t>
        </w:r>
        <w:proofErr w:type="spellEnd"/>
        <w:r w:rsidR="00FE4F19" w:rsidRPr="009808F5">
          <w:rPr>
            <w:spacing w:val="-8"/>
          </w:rPr>
          <w:t xml:space="preserve"> </w:t>
        </w:r>
        <w:r w:rsidR="00FE4F19" w:rsidRPr="009808F5">
          <w:t>and</w:t>
        </w:r>
        <w:r w:rsidR="00FE4F19" w:rsidRPr="009808F5">
          <w:rPr>
            <w:spacing w:val="-8"/>
          </w:rPr>
          <w:t xml:space="preserve"> </w:t>
        </w:r>
        <w:r w:rsidR="00FE4F19" w:rsidRPr="009808F5">
          <w:t>Nasr,</w:t>
        </w:r>
        <w:r w:rsidR="00FE4F19" w:rsidRPr="009808F5">
          <w:rPr>
            <w:spacing w:val="-8"/>
          </w:rPr>
          <w:t xml:space="preserve"> </w:t>
        </w:r>
        <w:r w:rsidR="00FE4F19" w:rsidRPr="009808F5">
          <w:t>2007</w:t>
        </w:r>
      </w:hyperlink>
      <w:r w:rsidRPr="009808F5">
        <w:t>;</w:t>
      </w:r>
      <w:r w:rsidRPr="009808F5">
        <w:rPr>
          <w:spacing w:val="-8"/>
        </w:rPr>
        <w:t xml:space="preserve"> </w:t>
      </w:r>
      <w:hyperlink w:anchor="_bookmark79" w:history="1">
        <w:proofErr w:type="spellStart"/>
        <w:r w:rsidR="00FE4F19" w:rsidRPr="009808F5">
          <w:t>Samiloglu</w:t>
        </w:r>
        <w:proofErr w:type="spellEnd"/>
        <w:r w:rsidR="00FE4F19" w:rsidRPr="009808F5">
          <w:rPr>
            <w:spacing w:val="-7"/>
          </w:rPr>
          <w:t xml:space="preserve"> </w:t>
        </w:r>
        <w:r w:rsidR="00FE4F19" w:rsidRPr="009808F5">
          <w:t>and</w:t>
        </w:r>
      </w:hyperlink>
      <w:r w:rsidRPr="009808F5">
        <w:t xml:space="preserve"> </w:t>
      </w:r>
      <w:hyperlink w:anchor="_bookmark79" w:history="1">
        <w:proofErr w:type="spellStart"/>
        <w:r w:rsidR="00FE4F19" w:rsidRPr="009808F5">
          <w:rPr>
            <w:spacing w:val="-2"/>
          </w:rPr>
          <w:t>Demirgunes</w:t>
        </w:r>
        <w:proofErr w:type="spellEnd"/>
        <w:r w:rsidR="00FE4F19" w:rsidRPr="009808F5">
          <w:rPr>
            <w:spacing w:val="-2"/>
          </w:rPr>
          <w:t>,</w:t>
        </w:r>
        <w:r w:rsidR="00FE4F19" w:rsidRPr="009808F5">
          <w:rPr>
            <w:spacing w:val="-10"/>
          </w:rPr>
          <w:t xml:space="preserve"> </w:t>
        </w:r>
        <w:r w:rsidR="00FE4F19" w:rsidRPr="009808F5">
          <w:rPr>
            <w:spacing w:val="-2"/>
          </w:rPr>
          <w:t>2008</w:t>
        </w:r>
      </w:hyperlink>
      <w:r w:rsidRPr="009808F5">
        <w:rPr>
          <w:spacing w:val="-2"/>
        </w:rPr>
        <w:t>;</w:t>
      </w:r>
      <w:r w:rsidRPr="009808F5">
        <w:rPr>
          <w:spacing w:val="-10"/>
        </w:rPr>
        <w:t xml:space="preserve"> </w:t>
      </w:r>
      <w:hyperlink w:anchor="_bookmark37" w:history="1">
        <w:r w:rsidR="00FE4F19" w:rsidRPr="009808F5">
          <w:rPr>
            <w:spacing w:val="-2"/>
          </w:rPr>
          <w:t>Eda</w:t>
        </w:r>
        <w:r w:rsidR="00FE4F19" w:rsidRPr="009808F5">
          <w:rPr>
            <w:spacing w:val="-10"/>
          </w:rPr>
          <w:t xml:space="preserve"> </w:t>
        </w:r>
        <w:r w:rsidR="00FE4F19" w:rsidRPr="009808F5">
          <w:rPr>
            <w:spacing w:val="-2"/>
          </w:rPr>
          <w:t>and</w:t>
        </w:r>
        <w:r w:rsidR="00FE4F19" w:rsidRPr="009808F5">
          <w:rPr>
            <w:spacing w:val="-10"/>
          </w:rPr>
          <w:t xml:space="preserve"> </w:t>
        </w:r>
        <w:r w:rsidR="00FE4F19" w:rsidRPr="009808F5">
          <w:rPr>
            <w:spacing w:val="-2"/>
          </w:rPr>
          <w:t>Mehmet,</w:t>
        </w:r>
        <w:r w:rsidR="00FE4F19" w:rsidRPr="009808F5">
          <w:rPr>
            <w:spacing w:val="-10"/>
          </w:rPr>
          <w:t xml:space="preserve"> </w:t>
        </w:r>
        <w:r w:rsidR="00FE4F19" w:rsidRPr="009808F5">
          <w:rPr>
            <w:spacing w:val="-2"/>
          </w:rPr>
          <w:t>2009</w:t>
        </w:r>
      </w:hyperlink>
      <w:r w:rsidRPr="009808F5">
        <w:rPr>
          <w:spacing w:val="-2"/>
        </w:rPr>
        <w:t>;</w:t>
      </w:r>
      <w:r w:rsidRPr="009808F5">
        <w:rPr>
          <w:spacing w:val="-10"/>
        </w:rPr>
        <w:t xml:space="preserve"> </w:t>
      </w:r>
      <w:hyperlink w:anchor="_bookmark78" w:history="1">
        <w:r w:rsidR="00FE4F19" w:rsidRPr="009808F5">
          <w:rPr>
            <w:spacing w:val="-2"/>
          </w:rPr>
          <w:t>Ramachandran</w:t>
        </w:r>
        <w:r w:rsidR="00FE4F19" w:rsidRPr="009808F5">
          <w:rPr>
            <w:spacing w:val="-10"/>
          </w:rPr>
          <w:t xml:space="preserve"> </w:t>
        </w:r>
        <w:r w:rsidR="00FE4F19" w:rsidRPr="009808F5">
          <w:rPr>
            <w:spacing w:val="-2"/>
          </w:rPr>
          <w:t>and</w:t>
        </w:r>
        <w:r w:rsidR="00FE4F19" w:rsidRPr="009808F5">
          <w:rPr>
            <w:spacing w:val="-9"/>
          </w:rPr>
          <w:t xml:space="preserve"> </w:t>
        </w:r>
        <w:r w:rsidR="00FE4F19" w:rsidRPr="009808F5">
          <w:rPr>
            <w:spacing w:val="-2"/>
          </w:rPr>
          <w:t>Janakiraman,</w:t>
        </w:r>
        <w:r w:rsidR="00FE4F19" w:rsidRPr="009808F5">
          <w:rPr>
            <w:spacing w:val="-10"/>
          </w:rPr>
          <w:t xml:space="preserve"> </w:t>
        </w:r>
        <w:r w:rsidR="00FE4F19" w:rsidRPr="009808F5">
          <w:rPr>
            <w:spacing w:val="-2"/>
          </w:rPr>
          <w:t>2009</w:t>
        </w:r>
      </w:hyperlink>
      <w:r w:rsidRPr="009808F5">
        <w:rPr>
          <w:spacing w:val="-2"/>
        </w:rPr>
        <w:t>;</w:t>
      </w:r>
      <w:r w:rsidRPr="009808F5">
        <w:rPr>
          <w:spacing w:val="-10"/>
        </w:rPr>
        <w:t xml:space="preserve"> </w:t>
      </w:r>
      <w:hyperlink w:anchor="_bookmark77" w:history="1">
        <w:proofErr w:type="spellStart"/>
        <w:r w:rsidR="00FE4F19" w:rsidRPr="009808F5">
          <w:rPr>
            <w:spacing w:val="-2"/>
          </w:rPr>
          <w:t>Raheman</w:t>
        </w:r>
        <w:proofErr w:type="spellEnd"/>
      </w:hyperlink>
      <w:r w:rsidRPr="009808F5">
        <w:rPr>
          <w:spacing w:val="-2"/>
        </w:rPr>
        <w:t xml:space="preserve"> </w:t>
      </w:r>
      <w:hyperlink w:anchor="_bookmark77" w:history="1">
        <w:r w:rsidR="00FE4F19" w:rsidRPr="009808F5">
          <w:rPr>
            <w:i/>
          </w:rPr>
          <w:t>et al</w:t>
        </w:r>
        <w:r w:rsidR="00FE4F19" w:rsidRPr="009808F5">
          <w:t>., 2010</w:t>
        </w:r>
      </w:hyperlink>
      <w:r w:rsidRPr="009808F5">
        <w:t xml:space="preserve">; </w:t>
      </w:r>
      <w:hyperlink w:anchor="_bookmark35" w:history="1">
        <w:r w:rsidR="00FE4F19" w:rsidRPr="009808F5">
          <w:t>Dong and Su, 2010</w:t>
        </w:r>
      </w:hyperlink>
      <w:r w:rsidRPr="009808F5">
        <w:t xml:space="preserve">; </w:t>
      </w:r>
      <w:hyperlink w:anchor="_bookmark28" w:history="1">
        <w:r w:rsidR="00FE4F19" w:rsidRPr="009808F5">
          <w:t xml:space="preserve">Charitou </w:t>
        </w:r>
        <w:r w:rsidR="00FE4F19" w:rsidRPr="009808F5">
          <w:rPr>
            <w:i/>
          </w:rPr>
          <w:t>et al</w:t>
        </w:r>
        <w:r w:rsidR="00FE4F19" w:rsidRPr="009808F5">
          <w:t>., 2010</w:t>
        </w:r>
      </w:hyperlink>
      <w:r w:rsidRPr="009808F5">
        <w:t xml:space="preserve">; </w:t>
      </w:r>
      <w:hyperlink w:anchor="_bookmark15" w:history="1">
        <w:r w:rsidR="00FE4F19" w:rsidRPr="009808F5">
          <w:t>Alipour, 2011</w:t>
        </w:r>
      </w:hyperlink>
      <w:r w:rsidRPr="009808F5">
        <w:t xml:space="preserve">; </w:t>
      </w:r>
      <w:hyperlink w:anchor="_bookmark29" w:history="1">
        <w:r w:rsidR="00FE4F19" w:rsidRPr="009808F5">
          <w:t xml:space="preserve">Ching </w:t>
        </w:r>
        <w:r w:rsidR="00FE4F19" w:rsidRPr="009808F5">
          <w:rPr>
            <w:i/>
          </w:rPr>
          <w:t>et al</w:t>
        </w:r>
        <w:r w:rsidR="00FE4F19" w:rsidRPr="009808F5">
          <w:t>., 2011</w:t>
        </w:r>
      </w:hyperlink>
      <w:r w:rsidRPr="009808F5">
        <w:t xml:space="preserve">; </w:t>
      </w:r>
      <w:hyperlink w:anchor="_bookmark40" w:history="1">
        <w:r w:rsidR="00FE4F19" w:rsidRPr="009808F5">
          <w:rPr>
            <w:spacing w:val="-4"/>
          </w:rPr>
          <w:t xml:space="preserve">Enqvist </w:t>
        </w:r>
        <w:r w:rsidR="00FE4F19" w:rsidRPr="009808F5">
          <w:rPr>
            <w:i/>
            <w:spacing w:val="-4"/>
          </w:rPr>
          <w:t>et al</w:t>
        </w:r>
        <w:r w:rsidR="00FE4F19" w:rsidRPr="009808F5">
          <w:rPr>
            <w:spacing w:val="-4"/>
          </w:rPr>
          <w:t>., 2014</w:t>
        </w:r>
      </w:hyperlink>
      <w:r w:rsidRPr="009808F5">
        <w:rPr>
          <w:spacing w:val="-4"/>
        </w:rPr>
        <w:t xml:space="preserve">; </w:t>
      </w:r>
      <w:hyperlink w:anchor="_bookmark38" w:history="1">
        <w:r w:rsidR="00FE4F19" w:rsidRPr="009808F5">
          <w:rPr>
            <w:spacing w:val="-4"/>
          </w:rPr>
          <w:t>El-Ansary and Al-</w:t>
        </w:r>
        <w:proofErr w:type="spellStart"/>
        <w:r w:rsidR="00FE4F19" w:rsidRPr="009808F5">
          <w:rPr>
            <w:spacing w:val="-4"/>
          </w:rPr>
          <w:t>Gazzar</w:t>
        </w:r>
        <w:proofErr w:type="spellEnd"/>
        <w:r w:rsidR="00FE4F19" w:rsidRPr="009808F5">
          <w:rPr>
            <w:spacing w:val="-4"/>
          </w:rPr>
          <w:t>, 2021</w:t>
        </w:r>
      </w:hyperlink>
      <w:r w:rsidRPr="009808F5">
        <w:rPr>
          <w:spacing w:val="-4"/>
        </w:rPr>
        <w:t xml:space="preserve">; </w:t>
      </w:r>
      <w:hyperlink w:anchor="_bookmark80" w:history="1">
        <w:proofErr w:type="spellStart"/>
        <w:r w:rsidR="00FE4F19" w:rsidRPr="009808F5">
          <w:rPr>
            <w:spacing w:val="-4"/>
          </w:rPr>
          <w:t>Sawarni</w:t>
        </w:r>
        <w:proofErr w:type="spellEnd"/>
        <w:r w:rsidR="00FE4F19" w:rsidRPr="009808F5">
          <w:rPr>
            <w:spacing w:val="-4"/>
          </w:rPr>
          <w:t xml:space="preserve"> </w:t>
        </w:r>
        <w:r w:rsidR="00FE4F19" w:rsidRPr="009808F5">
          <w:rPr>
            <w:i/>
            <w:spacing w:val="-4"/>
          </w:rPr>
          <w:t>et al</w:t>
        </w:r>
        <w:r w:rsidR="00FE4F19" w:rsidRPr="009808F5">
          <w:rPr>
            <w:spacing w:val="-4"/>
          </w:rPr>
          <w:t>., 2022</w:t>
        </w:r>
      </w:hyperlink>
      <w:r w:rsidRPr="009808F5">
        <w:rPr>
          <w:spacing w:val="-4"/>
        </w:rPr>
        <w:t xml:space="preserve">). Also, many studies </w:t>
      </w:r>
      <w:r w:rsidRPr="009808F5">
        <w:rPr>
          <w:spacing w:val="-2"/>
        </w:rPr>
        <w:t>showed that the firm’s profitability is positively affected by reducing their average collection period</w:t>
      </w:r>
      <w:r w:rsidRPr="009808F5">
        <w:rPr>
          <w:spacing w:val="-8"/>
        </w:rPr>
        <w:t xml:space="preserve"> </w:t>
      </w:r>
      <w:r w:rsidRPr="009808F5">
        <w:rPr>
          <w:spacing w:val="-2"/>
        </w:rPr>
        <w:t>(</w:t>
      </w:r>
      <w:proofErr w:type="spellStart"/>
      <w:r w:rsidRPr="009808F5">
        <w:fldChar w:fldCharType="begin"/>
      </w:r>
      <w:r w:rsidRPr="009808F5">
        <w:instrText>HYPERLINK \l "_bookmark85"</w:instrText>
      </w:r>
      <w:r w:rsidRPr="009808F5">
        <w:fldChar w:fldCharType="separate"/>
      </w:r>
      <w:r w:rsidRPr="009808F5">
        <w:rPr>
          <w:spacing w:val="-2"/>
        </w:rPr>
        <w:t>Vishnani</w:t>
      </w:r>
      <w:proofErr w:type="spellEnd"/>
      <w:r w:rsidRPr="009808F5">
        <w:rPr>
          <w:spacing w:val="-10"/>
        </w:rPr>
        <w:t xml:space="preserve"> </w:t>
      </w:r>
      <w:r w:rsidRPr="009808F5">
        <w:rPr>
          <w:spacing w:val="-2"/>
        </w:rPr>
        <w:t>and</w:t>
      </w:r>
      <w:r w:rsidRPr="009808F5">
        <w:rPr>
          <w:spacing w:val="-8"/>
        </w:rPr>
        <w:t xml:space="preserve"> </w:t>
      </w:r>
      <w:r w:rsidRPr="009808F5">
        <w:rPr>
          <w:spacing w:val="-2"/>
        </w:rPr>
        <w:t>Shah,</w:t>
      </w:r>
      <w:r w:rsidRPr="009808F5">
        <w:rPr>
          <w:spacing w:val="-8"/>
        </w:rPr>
        <w:t xml:space="preserve"> </w:t>
      </w:r>
      <w:r w:rsidRPr="009808F5">
        <w:rPr>
          <w:spacing w:val="-2"/>
        </w:rPr>
        <w:t>2007</w:t>
      </w:r>
      <w:r w:rsidRPr="009808F5">
        <w:fldChar w:fldCharType="end"/>
      </w:r>
      <w:r w:rsidRPr="009808F5">
        <w:rPr>
          <w:spacing w:val="-2"/>
        </w:rPr>
        <w:t>;</w:t>
      </w:r>
      <w:r w:rsidRPr="009808F5">
        <w:rPr>
          <w:spacing w:val="-7"/>
        </w:rPr>
        <w:t xml:space="preserve"> </w:t>
      </w:r>
      <w:hyperlink w:anchor="_bookmark48" w:history="1">
        <w:r w:rsidR="00FE4F19" w:rsidRPr="009808F5">
          <w:rPr>
            <w:spacing w:val="-2"/>
          </w:rPr>
          <w:t>Gill</w:t>
        </w:r>
        <w:r w:rsidR="00FE4F19" w:rsidRPr="009808F5">
          <w:rPr>
            <w:spacing w:val="-10"/>
          </w:rPr>
          <w:t xml:space="preserve"> </w:t>
        </w:r>
        <w:r w:rsidR="00FE4F19" w:rsidRPr="009808F5">
          <w:rPr>
            <w:i/>
            <w:spacing w:val="-2"/>
          </w:rPr>
          <w:t>et</w:t>
        </w:r>
        <w:r w:rsidR="00FE4F19" w:rsidRPr="009808F5">
          <w:rPr>
            <w:i/>
            <w:spacing w:val="-7"/>
          </w:rPr>
          <w:t xml:space="preserve"> </w:t>
        </w:r>
        <w:r w:rsidR="00FE4F19" w:rsidRPr="009808F5">
          <w:rPr>
            <w:i/>
            <w:spacing w:val="-2"/>
          </w:rPr>
          <w:t>al</w:t>
        </w:r>
        <w:r w:rsidR="00FE4F19" w:rsidRPr="009808F5">
          <w:rPr>
            <w:spacing w:val="-2"/>
          </w:rPr>
          <w:t>.,</w:t>
        </w:r>
        <w:r w:rsidR="00FE4F19" w:rsidRPr="009808F5">
          <w:rPr>
            <w:spacing w:val="-8"/>
          </w:rPr>
          <w:t xml:space="preserve"> </w:t>
        </w:r>
        <w:r w:rsidR="00FE4F19" w:rsidRPr="009808F5">
          <w:rPr>
            <w:spacing w:val="-2"/>
          </w:rPr>
          <w:t>2010</w:t>
        </w:r>
      </w:hyperlink>
      <w:r w:rsidRPr="009808F5">
        <w:rPr>
          <w:spacing w:val="-2"/>
        </w:rPr>
        <w:t>;</w:t>
      </w:r>
      <w:r w:rsidRPr="009808F5">
        <w:rPr>
          <w:spacing w:val="-10"/>
        </w:rPr>
        <w:t xml:space="preserve"> </w:t>
      </w:r>
      <w:hyperlink w:anchor="_bookmark11" w:history="1">
        <w:proofErr w:type="spellStart"/>
        <w:r w:rsidR="00FE4F19" w:rsidRPr="009808F5">
          <w:rPr>
            <w:spacing w:val="-2"/>
          </w:rPr>
          <w:t>Abuzayed</w:t>
        </w:r>
        <w:proofErr w:type="spellEnd"/>
        <w:r w:rsidR="00FE4F19" w:rsidRPr="009808F5">
          <w:rPr>
            <w:spacing w:val="-2"/>
          </w:rPr>
          <w:t>,</w:t>
        </w:r>
        <w:r w:rsidR="00FE4F19" w:rsidRPr="009808F5">
          <w:rPr>
            <w:spacing w:val="-7"/>
          </w:rPr>
          <w:t xml:space="preserve"> </w:t>
        </w:r>
        <w:r w:rsidR="00FE4F19" w:rsidRPr="009808F5">
          <w:rPr>
            <w:spacing w:val="-2"/>
          </w:rPr>
          <w:t>2012</w:t>
        </w:r>
      </w:hyperlink>
      <w:r w:rsidRPr="009808F5">
        <w:rPr>
          <w:spacing w:val="-2"/>
        </w:rPr>
        <w:t>;</w:t>
      </w:r>
      <w:r w:rsidRPr="009808F5">
        <w:rPr>
          <w:spacing w:val="-10"/>
        </w:rPr>
        <w:t xml:space="preserve"> </w:t>
      </w:r>
      <w:hyperlink w:anchor="_bookmark86" w:history="1">
        <w:r w:rsidR="00FE4F19" w:rsidRPr="009808F5">
          <w:rPr>
            <w:spacing w:val="-2"/>
          </w:rPr>
          <w:t>Vural</w:t>
        </w:r>
        <w:r w:rsidR="00FE4F19" w:rsidRPr="009808F5">
          <w:rPr>
            <w:spacing w:val="-8"/>
          </w:rPr>
          <w:t xml:space="preserve"> </w:t>
        </w:r>
        <w:r w:rsidR="00FE4F19" w:rsidRPr="009808F5">
          <w:rPr>
            <w:i/>
            <w:spacing w:val="-2"/>
          </w:rPr>
          <w:t>et</w:t>
        </w:r>
        <w:r w:rsidR="00FE4F19" w:rsidRPr="009808F5">
          <w:rPr>
            <w:i/>
            <w:spacing w:val="-8"/>
          </w:rPr>
          <w:t xml:space="preserve"> </w:t>
        </w:r>
        <w:r w:rsidR="00FE4F19" w:rsidRPr="009808F5">
          <w:rPr>
            <w:i/>
            <w:spacing w:val="-2"/>
          </w:rPr>
          <w:t>al</w:t>
        </w:r>
        <w:r w:rsidR="00FE4F19" w:rsidRPr="009808F5">
          <w:rPr>
            <w:spacing w:val="-2"/>
          </w:rPr>
          <w:t>.,</w:t>
        </w:r>
        <w:r w:rsidR="00FE4F19" w:rsidRPr="009808F5">
          <w:rPr>
            <w:spacing w:val="-9"/>
          </w:rPr>
          <w:t xml:space="preserve"> </w:t>
        </w:r>
        <w:r w:rsidR="00FE4F19" w:rsidRPr="009808F5">
          <w:rPr>
            <w:spacing w:val="-2"/>
          </w:rPr>
          <w:t>2012</w:t>
        </w:r>
      </w:hyperlink>
      <w:r w:rsidRPr="009808F5">
        <w:rPr>
          <w:spacing w:val="-2"/>
        </w:rPr>
        <w:t>;</w:t>
      </w:r>
      <w:r w:rsidRPr="009808F5">
        <w:rPr>
          <w:spacing w:val="-7"/>
        </w:rPr>
        <w:t xml:space="preserve"> </w:t>
      </w:r>
      <w:hyperlink w:anchor="_bookmark13" w:history="1">
        <w:r w:rsidR="00FE4F19" w:rsidRPr="009808F5">
          <w:rPr>
            <w:spacing w:val="-2"/>
          </w:rPr>
          <w:t>Akoto</w:t>
        </w:r>
      </w:hyperlink>
      <w:r w:rsidRPr="009808F5">
        <w:rPr>
          <w:spacing w:val="-2"/>
        </w:rPr>
        <w:t xml:space="preserve"> </w:t>
      </w:r>
      <w:hyperlink w:anchor="_bookmark13" w:history="1">
        <w:r w:rsidR="00FE4F19" w:rsidRPr="009808F5">
          <w:rPr>
            <w:i/>
            <w:spacing w:val="-2"/>
          </w:rPr>
          <w:t>et</w:t>
        </w:r>
        <w:r w:rsidR="00FE4F19" w:rsidRPr="009808F5">
          <w:rPr>
            <w:i/>
            <w:spacing w:val="-5"/>
          </w:rPr>
          <w:t xml:space="preserve"> </w:t>
        </w:r>
        <w:r w:rsidR="00FE4F19" w:rsidRPr="009808F5">
          <w:rPr>
            <w:i/>
            <w:spacing w:val="-2"/>
          </w:rPr>
          <w:t>al</w:t>
        </w:r>
        <w:r w:rsidR="00FE4F19" w:rsidRPr="009808F5">
          <w:rPr>
            <w:spacing w:val="-2"/>
          </w:rPr>
          <w:t>.,</w:t>
        </w:r>
        <w:r w:rsidR="00FE4F19" w:rsidRPr="009808F5">
          <w:rPr>
            <w:spacing w:val="-5"/>
          </w:rPr>
          <w:t xml:space="preserve"> </w:t>
        </w:r>
        <w:r w:rsidR="00FE4F19" w:rsidRPr="009808F5">
          <w:rPr>
            <w:spacing w:val="-2"/>
          </w:rPr>
          <w:t>2013</w:t>
        </w:r>
      </w:hyperlink>
      <w:r w:rsidRPr="009808F5">
        <w:rPr>
          <w:spacing w:val="-2"/>
        </w:rPr>
        <w:t>),</w:t>
      </w:r>
      <w:r w:rsidRPr="009808F5">
        <w:rPr>
          <w:spacing w:val="-5"/>
        </w:rPr>
        <w:t xml:space="preserve"> </w:t>
      </w:r>
      <w:r w:rsidRPr="009808F5">
        <w:rPr>
          <w:spacing w:val="-2"/>
        </w:rPr>
        <w:t>reducing</w:t>
      </w:r>
      <w:r w:rsidRPr="009808F5">
        <w:rPr>
          <w:spacing w:val="-4"/>
        </w:rPr>
        <w:t xml:space="preserve"> </w:t>
      </w:r>
      <w:r w:rsidRPr="009808F5">
        <w:rPr>
          <w:spacing w:val="-2"/>
        </w:rPr>
        <w:t>their</w:t>
      </w:r>
      <w:r w:rsidRPr="009808F5">
        <w:rPr>
          <w:spacing w:val="-6"/>
        </w:rPr>
        <w:t xml:space="preserve"> </w:t>
      </w:r>
      <w:r w:rsidRPr="009808F5">
        <w:rPr>
          <w:spacing w:val="-2"/>
        </w:rPr>
        <w:t>average</w:t>
      </w:r>
      <w:r w:rsidRPr="009808F5">
        <w:rPr>
          <w:spacing w:val="-4"/>
        </w:rPr>
        <w:t xml:space="preserve"> </w:t>
      </w:r>
      <w:r w:rsidRPr="009808F5">
        <w:rPr>
          <w:spacing w:val="-2"/>
        </w:rPr>
        <w:t>inventory</w:t>
      </w:r>
      <w:r w:rsidRPr="009808F5">
        <w:rPr>
          <w:spacing w:val="-5"/>
        </w:rPr>
        <w:t xml:space="preserve"> </w:t>
      </w:r>
      <w:r w:rsidRPr="009808F5">
        <w:rPr>
          <w:spacing w:val="-2"/>
        </w:rPr>
        <w:t>holding</w:t>
      </w:r>
      <w:r w:rsidRPr="009808F5">
        <w:rPr>
          <w:spacing w:val="-5"/>
        </w:rPr>
        <w:t xml:space="preserve"> </w:t>
      </w:r>
      <w:r w:rsidRPr="009808F5">
        <w:rPr>
          <w:spacing w:val="-2"/>
        </w:rPr>
        <w:t>period</w:t>
      </w:r>
      <w:r w:rsidRPr="009808F5">
        <w:rPr>
          <w:spacing w:val="-4"/>
        </w:rPr>
        <w:t xml:space="preserve"> </w:t>
      </w:r>
      <w:r w:rsidRPr="009808F5">
        <w:rPr>
          <w:spacing w:val="-2"/>
        </w:rPr>
        <w:t>(</w:t>
      </w:r>
      <w:hyperlink w:anchor="_bookmark81" w:history="1">
        <w:r w:rsidR="00FE4F19" w:rsidRPr="009808F5">
          <w:rPr>
            <w:spacing w:val="-2"/>
          </w:rPr>
          <w:t>Sharma</w:t>
        </w:r>
        <w:r w:rsidR="00FE4F19" w:rsidRPr="009808F5">
          <w:rPr>
            <w:spacing w:val="-5"/>
          </w:rPr>
          <w:t xml:space="preserve"> </w:t>
        </w:r>
        <w:r w:rsidR="00FE4F19" w:rsidRPr="009808F5">
          <w:rPr>
            <w:spacing w:val="-2"/>
          </w:rPr>
          <w:t>and</w:t>
        </w:r>
        <w:r w:rsidR="00FE4F19" w:rsidRPr="009808F5">
          <w:rPr>
            <w:spacing w:val="-6"/>
          </w:rPr>
          <w:t xml:space="preserve"> </w:t>
        </w:r>
        <w:r w:rsidR="00FE4F19" w:rsidRPr="009808F5">
          <w:rPr>
            <w:spacing w:val="-2"/>
          </w:rPr>
          <w:t>Kumar,</w:t>
        </w:r>
        <w:r w:rsidR="00FE4F19" w:rsidRPr="009808F5">
          <w:rPr>
            <w:spacing w:val="-6"/>
          </w:rPr>
          <w:t xml:space="preserve"> </w:t>
        </w:r>
        <w:r w:rsidR="00FE4F19" w:rsidRPr="009808F5">
          <w:rPr>
            <w:spacing w:val="-2"/>
          </w:rPr>
          <w:t>2011</w:t>
        </w:r>
      </w:hyperlink>
      <w:r w:rsidRPr="009808F5">
        <w:rPr>
          <w:spacing w:val="-2"/>
        </w:rPr>
        <w:t>)</w:t>
      </w:r>
      <w:r w:rsidRPr="009808F5">
        <w:rPr>
          <w:spacing w:val="-4"/>
        </w:rPr>
        <w:t xml:space="preserve"> </w:t>
      </w:r>
      <w:r w:rsidRPr="009808F5">
        <w:rPr>
          <w:spacing w:val="-2"/>
        </w:rPr>
        <w:t xml:space="preserve">and </w:t>
      </w:r>
      <w:r w:rsidRPr="009808F5">
        <w:t>delaying payment to their suppliers (</w:t>
      </w:r>
      <w:hyperlink w:anchor="_bookmark58" w:history="1">
        <w:r w:rsidR="00FE4F19" w:rsidRPr="009808F5">
          <w:t xml:space="preserve">Lazaridis and </w:t>
        </w:r>
        <w:proofErr w:type="spellStart"/>
        <w:r w:rsidR="00FE4F19" w:rsidRPr="009808F5">
          <w:t>Tryfonidis</w:t>
        </w:r>
        <w:proofErr w:type="spellEnd"/>
        <w:r w:rsidR="00FE4F19" w:rsidRPr="009808F5">
          <w:t>, 2006</w:t>
        </w:r>
      </w:hyperlink>
      <w:r w:rsidRPr="009808F5">
        <w:t xml:space="preserve">; </w:t>
      </w:r>
      <w:hyperlink w:anchor="_bookmark85" w:history="1">
        <w:proofErr w:type="spellStart"/>
        <w:r w:rsidR="00FE4F19" w:rsidRPr="009808F5">
          <w:t>Vishnani</w:t>
        </w:r>
        <w:proofErr w:type="spellEnd"/>
        <w:r w:rsidR="00FE4F19" w:rsidRPr="009808F5">
          <w:t xml:space="preserve"> and Shah,</w:t>
        </w:r>
      </w:hyperlink>
      <w:r w:rsidRPr="009808F5">
        <w:t xml:space="preserve"> </w:t>
      </w:r>
      <w:hyperlink w:anchor="_bookmark85" w:history="1">
        <w:r w:rsidR="00FE4F19" w:rsidRPr="009808F5">
          <w:t>2007</w:t>
        </w:r>
      </w:hyperlink>
      <w:r w:rsidRPr="009808F5">
        <w:t xml:space="preserve">). For instance, </w:t>
      </w:r>
      <w:hyperlink w:anchor="_bookmark32" w:history="1">
        <w:r w:rsidR="00FE4F19" w:rsidRPr="009808F5">
          <w:t>Deloof (2003)</w:t>
        </w:r>
      </w:hyperlink>
      <w:r w:rsidRPr="009808F5">
        <w:t xml:space="preserve"> analyzed 1,009 large Belgian non-financial firms from 1992 to 1996, finding that reduced accounts receivable and inventory durations enhance profitability. </w:t>
      </w:r>
      <w:hyperlink w:anchor="_bookmark77" w:history="1">
        <w:proofErr w:type="spellStart"/>
        <w:r w:rsidR="00FE4F19" w:rsidRPr="009808F5">
          <w:t>Raheman</w:t>
        </w:r>
        <w:proofErr w:type="spellEnd"/>
        <w:r w:rsidR="00FE4F19" w:rsidRPr="009808F5">
          <w:t xml:space="preserve"> </w:t>
        </w:r>
        <w:r w:rsidR="00FE4F19" w:rsidRPr="009808F5">
          <w:rPr>
            <w:i/>
          </w:rPr>
          <w:t>et al</w:t>
        </w:r>
        <w:r w:rsidR="00FE4F19" w:rsidRPr="009808F5">
          <w:t>. (2010)</w:t>
        </w:r>
      </w:hyperlink>
      <w:r w:rsidRPr="009808F5">
        <w:t xml:space="preserve"> investigated working capital management’ effect on Pakistani manufacturing firms’ performance from 1998 to 2007, highlighting the cash conversion cycle, net trade cycle and inventory turnover’s significant influence on firm </w:t>
      </w:r>
      <w:r w:rsidRPr="009808F5">
        <w:rPr>
          <w:spacing w:val="-4"/>
        </w:rPr>
        <w:t>performance.</w:t>
      </w:r>
      <w:r w:rsidRPr="009808F5">
        <w:rPr>
          <w:spacing w:val="-5"/>
        </w:rPr>
        <w:t xml:space="preserve"> </w:t>
      </w:r>
      <w:r w:rsidRPr="009808F5">
        <w:rPr>
          <w:spacing w:val="-4"/>
        </w:rPr>
        <w:t>Also,</w:t>
      </w:r>
      <w:r w:rsidRPr="009808F5">
        <w:rPr>
          <w:spacing w:val="-6"/>
        </w:rPr>
        <w:t xml:space="preserve"> </w:t>
      </w:r>
      <w:hyperlink w:anchor="_bookmark80" w:history="1">
        <w:proofErr w:type="spellStart"/>
        <w:r w:rsidR="00FE4F19" w:rsidRPr="009808F5">
          <w:rPr>
            <w:spacing w:val="-4"/>
          </w:rPr>
          <w:t>Sawarni</w:t>
        </w:r>
        <w:proofErr w:type="spellEnd"/>
        <w:r w:rsidR="00FE4F19" w:rsidRPr="009808F5">
          <w:rPr>
            <w:spacing w:val="-5"/>
          </w:rPr>
          <w:t xml:space="preserve"> </w:t>
        </w:r>
        <w:r w:rsidR="00FE4F19" w:rsidRPr="009808F5">
          <w:rPr>
            <w:i/>
            <w:spacing w:val="-4"/>
          </w:rPr>
          <w:t>et</w:t>
        </w:r>
        <w:r w:rsidR="00FE4F19" w:rsidRPr="009808F5">
          <w:rPr>
            <w:i/>
            <w:spacing w:val="-5"/>
          </w:rPr>
          <w:t xml:space="preserve"> </w:t>
        </w:r>
        <w:r w:rsidR="00FE4F19" w:rsidRPr="009808F5">
          <w:rPr>
            <w:i/>
            <w:spacing w:val="-4"/>
          </w:rPr>
          <w:t>al</w:t>
        </w:r>
        <w:r w:rsidR="00FE4F19" w:rsidRPr="009808F5">
          <w:rPr>
            <w:spacing w:val="-4"/>
          </w:rPr>
          <w:t>.</w:t>
        </w:r>
        <w:r w:rsidR="00FE4F19" w:rsidRPr="009808F5">
          <w:rPr>
            <w:spacing w:val="-5"/>
          </w:rPr>
          <w:t xml:space="preserve"> </w:t>
        </w:r>
        <w:r w:rsidR="00FE4F19" w:rsidRPr="009808F5">
          <w:rPr>
            <w:spacing w:val="-4"/>
          </w:rPr>
          <w:t>(2022)</w:t>
        </w:r>
      </w:hyperlink>
      <w:r w:rsidRPr="009808F5">
        <w:rPr>
          <w:spacing w:val="-8"/>
        </w:rPr>
        <w:t xml:space="preserve"> </w:t>
      </w:r>
      <w:r w:rsidRPr="009808F5">
        <w:rPr>
          <w:spacing w:val="-4"/>
        </w:rPr>
        <w:t>used</w:t>
      </w:r>
      <w:r w:rsidRPr="009808F5">
        <w:rPr>
          <w:spacing w:val="-5"/>
        </w:rPr>
        <w:t xml:space="preserve"> </w:t>
      </w:r>
      <w:r w:rsidRPr="009808F5">
        <w:rPr>
          <w:spacing w:val="-4"/>
        </w:rPr>
        <w:t>a</w:t>
      </w:r>
      <w:r w:rsidRPr="009808F5">
        <w:rPr>
          <w:spacing w:val="-5"/>
        </w:rPr>
        <w:t xml:space="preserve"> </w:t>
      </w:r>
      <w:r w:rsidRPr="009808F5">
        <w:rPr>
          <w:spacing w:val="-4"/>
        </w:rPr>
        <w:t>sample</w:t>
      </w:r>
      <w:r w:rsidRPr="009808F5">
        <w:rPr>
          <w:spacing w:val="-6"/>
        </w:rPr>
        <w:t xml:space="preserve"> </w:t>
      </w:r>
      <w:r w:rsidRPr="009808F5">
        <w:rPr>
          <w:spacing w:val="-4"/>
        </w:rPr>
        <w:t>of</w:t>
      </w:r>
      <w:r w:rsidRPr="009808F5">
        <w:rPr>
          <w:spacing w:val="-6"/>
        </w:rPr>
        <w:t xml:space="preserve"> </w:t>
      </w:r>
      <w:r w:rsidRPr="009808F5">
        <w:rPr>
          <w:spacing w:val="-4"/>
        </w:rPr>
        <w:t>Indian</w:t>
      </w:r>
      <w:r w:rsidRPr="009808F5">
        <w:rPr>
          <w:spacing w:val="-6"/>
        </w:rPr>
        <w:t xml:space="preserve"> </w:t>
      </w:r>
      <w:r w:rsidRPr="009808F5">
        <w:rPr>
          <w:spacing w:val="-4"/>
        </w:rPr>
        <w:t>firms</w:t>
      </w:r>
      <w:r w:rsidRPr="009808F5">
        <w:rPr>
          <w:spacing w:val="-5"/>
        </w:rPr>
        <w:t xml:space="preserve"> </w:t>
      </w:r>
      <w:r w:rsidRPr="009808F5">
        <w:rPr>
          <w:spacing w:val="-4"/>
        </w:rPr>
        <w:t>from</w:t>
      </w:r>
      <w:r w:rsidRPr="009808F5">
        <w:rPr>
          <w:spacing w:val="-5"/>
        </w:rPr>
        <w:t xml:space="preserve"> </w:t>
      </w:r>
      <w:r w:rsidRPr="009808F5">
        <w:rPr>
          <w:spacing w:val="-4"/>
        </w:rPr>
        <w:t>2012</w:t>
      </w:r>
      <w:r w:rsidRPr="009808F5">
        <w:rPr>
          <w:spacing w:val="-6"/>
        </w:rPr>
        <w:t xml:space="preserve"> </w:t>
      </w:r>
      <w:r w:rsidRPr="009808F5">
        <w:rPr>
          <w:spacing w:val="-4"/>
        </w:rPr>
        <w:t>to</w:t>
      </w:r>
      <w:r w:rsidRPr="009808F5">
        <w:rPr>
          <w:spacing w:val="-5"/>
        </w:rPr>
        <w:t xml:space="preserve"> </w:t>
      </w:r>
      <w:r w:rsidRPr="009808F5">
        <w:rPr>
          <w:spacing w:val="-4"/>
        </w:rPr>
        <w:t>2019.</w:t>
      </w:r>
      <w:r w:rsidRPr="009808F5">
        <w:rPr>
          <w:spacing w:val="-6"/>
        </w:rPr>
        <w:t xml:space="preserve"> </w:t>
      </w:r>
      <w:r w:rsidRPr="009808F5">
        <w:rPr>
          <w:spacing w:val="-4"/>
        </w:rPr>
        <w:t xml:space="preserve">The </w:t>
      </w:r>
      <w:r w:rsidRPr="009808F5">
        <w:t>results</w:t>
      </w:r>
      <w:r w:rsidRPr="009808F5">
        <w:rPr>
          <w:spacing w:val="-5"/>
        </w:rPr>
        <w:t xml:space="preserve"> </w:t>
      </w:r>
      <w:r w:rsidRPr="009808F5">
        <w:t>indicated</w:t>
      </w:r>
      <w:r w:rsidRPr="009808F5">
        <w:rPr>
          <w:spacing w:val="-5"/>
        </w:rPr>
        <w:t xml:space="preserve"> </w:t>
      </w:r>
      <w:r w:rsidRPr="009808F5">
        <w:t>a</w:t>
      </w:r>
      <w:r w:rsidRPr="009808F5">
        <w:rPr>
          <w:spacing w:val="-5"/>
        </w:rPr>
        <w:t xml:space="preserve"> </w:t>
      </w:r>
      <w:r w:rsidRPr="009808F5">
        <w:t>positive</w:t>
      </w:r>
      <w:r w:rsidRPr="009808F5">
        <w:rPr>
          <w:spacing w:val="-5"/>
        </w:rPr>
        <w:t xml:space="preserve"> </w:t>
      </w:r>
      <w:r w:rsidRPr="009808F5">
        <w:t>impact</w:t>
      </w:r>
      <w:r w:rsidRPr="009808F5">
        <w:rPr>
          <w:spacing w:val="-5"/>
        </w:rPr>
        <w:t xml:space="preserve"> </w:t>
      </w:r>
      <w:r w:rsidRPr="009808F5">
        <w:t>of</w:t>
      </w:r>
      <w:r w:rsidRPr="009808F5">
        <w:rPr>
          <w:spacing w:val="-5"/>
        </w:rPr>
        <w:t xml:space="preserve"> </w:t>
      </w:r>
      <w:r w:rsidRPr="009808F5">
        <w:t>WCE</w:t>
      </w:r>
      <w:r w:rsidRPr="009808F5">
        <w:rPr>
          <w:spacing w:val="-5"/>
        </w:rPr>
        <w:t xml:space="preserve"> </w:t>
      </w:r>
      <w:r w:rsidRPr="009808F5">
        <w:t>on</w:t>
      </w:r>
      <w:r w:rsidRPr="009808F5">
        <w:rPr>
          <w:spacing w:val="-5"/>
        </w:rPr>
        <w:t xml:space="preserve"> </w:t>
      </w:r>
      <w:r w:rsidRPr="009808F5">
        <w:t>Indian</w:t>
      </w:r>
      <w:r w:rsidRPr="009808F5">
        <w:rPr>
          <w:spacing w:val="-5"/>
        </w:rPr>
        <w:t xml:space="preserve"> </w:t>
      </w:r>
      <w:r w:rsidRPr="009808F5">
        <w:t>firm</w:t>
      </w:r>
      <w:r w:rsidRPr="009808F5">
        <w:rPr>
          <w:spacing w:val="-4"/>
        </w:rPr>
        <w:t xml:space="preserve"> </w:t>
      </w:r>
      <w:r w:rsidRPr="009808F5">
        <w:t>profitability.</w:t>
      </w:r>
      <w:r w:rsidRPr="009808F5">
        <w:rPr>
          <w:spacing w:val="-5"/>
        </w:rPr>
        <w:t xml:space="preserve"> </w:t>
      </w:r>
      <w:r w:rsidRPr="009808F5">
        <w:t>Furthermore,</w:t>
      </w:r>
      <w:r w:rsidRPr="009808F5">
        <w:rPr>
          <w:spacing w:val="-4"/>
        </w:rPr>
        <w:t xml:space="preserve"> </w:t>
      </w:r>
      <w:hyperlink w:anchor="_bookmark83" w:history="1">
        <w:r w:rsidR="00FE4F19" w:rsidRPr="009808F5">
          <w:t>Umar</w:t>
        </w:r>
      </w:hyperlink>
      <w:r w:rsidRPr="009808F5">
        <w:t xml:space="preserve"> </w:t>
      </w:r>
      <w:hyperlink w:anchor="_bookmark83" w:history="1">
        <w:r w:rsidR="00FE4F19" w:rsidRPr="009808F5">
          <w:rPr>
            <w:i/>
          </w:rPr>
          <w:t>et al</w:t>
        </w:r>
        <w:r w:rsidR="00FE4F19" w:rsidRPr="009808F5">
          <w:t>. (2024)</w:t>
        </w:r>
      </w:hyperlink>
      <w:r w:rsidRPr="009808F5">
        <w:t xml:space="preserve"> analyzed 56 halal food and beverage firms across Indonesia, Malaysia, Saudi </w:t>
      </w:r>
      <w:r w:rsidRPr="009808F5">
        <w:rPr>
          <w:spacing w:val="-2"/>
        </w:rPr>
        <w:t>Arabia,</w:t>
      </w:r>
      <w:r w:rsidRPr="009808F5">
        <w:rPr>
          <w:spacing w:val="-12"/>
        </w:rPr>
        <w:t xml:space="preserve"> </w:t>
      </w:r>
      <w:r w:rsidRPr="009808F5">
        <w:rPr>
          <w:spacing w:val="-2"/>
        </w:rPr>
        <w:t>Pakistan</w:t>
      </w:r>
      <w:r w:rsidRPr="009808F5">
        <w:rPr>
          <w:spacing w:val="-11"/>
        </w:rPr>
        <w:t xml:space="preserve"> </w:t>
      </w:r>
      <w:r w:rsidRPr="009808F5">
        <w:rPr>
          <w:spacing w:val="-2"/>
        </w:rPr>
        <w:t>and</w:t>
      </w:r>
      <w:r w:rsidRPr="009808F5">
        <w:rPr>
          <w:spacing w:val="-10"/>
        </w:rPr>
        <w:t xml:space="preserve"> </w:t>
      </w:r>
      <w:r w:rsidRPr="009808F5">
        <w:rPr>
          <w:spacing w:val="-2"/>
        </w:rPr>
        <w:t>the</w:t>
      </w:r>
      <w:r w:rsidRPr="009808F5">
        <w:rPr>
          <w:spacing w:val="-11"/>
        </w:rPr>
        <w:t xml:space="preserve"> </w:t>
      </w:r>
      <w:r w:rsidRPr="009808F5">
        <w:rPr>
          <w:spacing w:val="-2"/>
        </w:rPr>
        <w:t>United</w:t>
      </w:r>
      <w:r w:rsidRPr="009808F5">
        <w:rPr>
          <w:spacing w:val="-11"/>
        </w:rPr>
        <w:t xml:space="preserve"> </w:t>
      </w:r>
      <w:r w:rsidRPr="009808F5">
        <w:rPr>
          <w:spacing w:val="-2"/>
        </w:rPr>
        <w:t>Arab</w:t>
      </w:r>
      <w:r w:rsidRPr="009808F5">
        <w:rPr>
          <w:spacing w:val="-11"/>
        </w:rPr>
        <w:t xml:space="preserve"> </w:t>
      </w:r>
      <w:r w:rsidRPr="009808F5">
        <w:rPr>
          <w:spacing w:val="-2"/>
        </w:rPr>
        <w:t>Emirates</w:t>
      </w:r>
      <w:r w:rsidRPr="009808F5">
        <w:rPr>
          <w:spacing w:val="-12"/>
        </w:rPr>
        <w:t xml:space="preserve"> </w:t>
      </w:r>
      <w:r w:rsidRPr="009808F5">
        <w:rPr>
          <w:spacing w:val="-2"/>
        </w:rPr>
        <w:t>from</w:t>
      </w:r>
      <w:r w:rsidRPr="009808F5">
        <w:rPr>
          <w:spacing w:val="-11"/>
        </w:rPr>
        <w:t xml:space="preserve"> </w:t>
      </w:r>
      <w:r w:rsidRPr="009808F5">
        <w:rPr>
          <w:spacing w:val="-2"/>
        </w:rPr>
        <w:t>2008</w:t>
      </w:r>
      <w:r w:rsidRPr="009808F5">
        <w:rPr>
          <w:spacing w:val="-10"/>
        </w:rPr>
        <w:t xml:space="preserve"> </w:t>
      </w:r>
      <w:r w:rsidRPr="009808F5">
        <w:rPr>
          <w:spacing w:val="-2"/>
        </w:rPr>
        <w:t>to</w:t>
      </w:r>
      <w:r w:rsidRPr="009808F5">
        <w:rPr>
          <w:spacing w:val="-11"/>
        </w:rPr>
        <w:t xml:space="preserve"> </w:t>
      </w:r>
      <w:r w:rsidRPr="009808F5">
        <w:rPr>
          <w:spacing w:val="-2"/>
        </w:rPr>
        <w:t>2021.</w:t>
      </w:r>
      <w:r w:rsidRPr="009808F5">
        <w:rPr>
          <w:spacing w:val="-12"/>
        </w:rPr>
        <w:t xml:space="preserve"> </w:t>
      </w:r>
      <w:r w:rsidRPr="009808F5">
        <w:rPr>
          <w:spacing w:val="-2"/>
        </w:rPr>
        <w:t>The</w:t>
      </w:r>
      <w:r w:rsidRPr="009808F5">
        <w:rPr>
          <w:spacing w:val="-11"/>
        </w:rPr>
        <w:t xml:space="preserve"> </w:t>
      </w:r>
      <w:r w:rsidRPr="009808F5">
        <w:rPr>
          <w:spacing w:val="-2"/>
        </w:rPr>
        <w:t>findings</w:t>
      </w:r>
      <w:r w:rsidRPr="009808F5">
        <w:rPr>
          <w:spacing w:val="-10"/>
        </w:rPr>
        <w:t xml:space="preserve"> </w:t>
      </w:r>
      <w:r w:rsidRPr="009808F5">
        <w:rPr>
          <w:spacing w:val="-2"/>
        </w:rPr>
        <w:t>suggest</w:t>
      </w:r>
      <w:r w:rsidRPr="009808F5">
        <w:rPr>
          <w:spacing w:val="-11"/>
        </w:rPr>
        <w:t xml:space="preserve"> </w:t>
      </w:r>
      <w:r w:rsidRPr="009808F5">
        <w:rPr>
          <w:spacing w:val="-2"/>
        </w:rPr>
        <w:t>that</w:t>
      </w:r>
      <w:r w:rsidRPr="009808F5">
        <w:rPr>
          <w:spacing w:val="-11"/>
        </w:rPr>
        <w:t xml:space="preserve"> </w:t>
      </w:r>
      <w:r w:rsidRPr="009808F5">
        <w:rPr>
          <w:spacing w:val="-10"/>
        </w:rPr>
        <w:t>a</w:t>
      </w:r>
    </w:p>
    <w:p w14:paraId="5BCE9026"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1E7CEAEE" w14:textId="77777777" w:rsidR="00FE4F19" w:rsidRPr="009808F5" w:rsidRDefault="00FE4F19">
      <w:pPr>
        <w:pStyle w:val="BodyText"/>
        <w:spacing w:before="7"/>
        <w:rPr>
          <w:sz w:val="15"/>
        </w:rPr>
      </w:pPr>
    </w:p>
    <w:p w14:paraId="394D803B" w14:textId="77777777" w:rsidR="00FE4F19" w:rsidRPr="009808F5" w:rsidRDefault="00FE4F19">
      <w:pPr>
        <w:pStyle w:val="BodyText"/>
        <w:rPr>
          <w:sz w:val="15"/>
        </w:rPr>
        <w:sectPr w:rsidR="00FE4F19" w:rsidRPr="009808F5">
          <w:pgSz w:w="9870" w:h="13610"/>
          <w:pgMar w:top="1100" w:right="283" w:bottom="280" w:left="283" w:header="906" w:footer="0" w:gutter="0"/>
          <w:cols w:space="720"/>
        </w:sectPr>
      </w:pPr>
    </w:p>
    <w:p w14:paraId="6D3D341E" w14:textId="77777777" w:rsidR="00FE4F19" w:rsidRPr="009808F5" w:rsidRDefault="00000000">
      <w:pPr>
        <w:pStyle w:val="BodyText"/>
        <w:spacing w:before="102" w:line="230" w:lineRule="auto"/>
        <w:ind w:left="680"/>
        <w:jc w:val="both"/>
      </w:pPr>
      <w:r w:rsidRPr="009808F5">
        <w:t xml:space="preserve">shorter cash conversion cycle and accounts receivable period were associated with higher profitability, while a longer inventory conversion period was linked to lower ROA. Conversely, a longer accounts payable period was found to enhance </w:t>
      </w:r>
      <w:proofErr w:type="gramStart"/>
      <w:r w:rsidRPr="009808F5">
        <w:t>firm</w:t>
      </w:r>
      <w:proofErr w:type="gramEnd"/>
      <w:r w:rsidRPr="009808F5">
        <w:t xml:space="preserve"> profitability.</w:t>
      </w:r>
    </w:p>
    <w:p w14:paraId="6005572F" w14:textId="77777777" w:rsidR="00FE4F19" w:rsidRPr="009808F5" w:rsidRDefault="00000000">
      <w:pPr>
        <w:pStyle w:val="BodyText"/>
        <w:spacing w:line="230" w:lineRule="auto"/>
        <w:ind w:left="680" w:firstLine="239"/>
        <w:jc w:val="both"/>
      </w:pPr>
      <w:r w:rsidRPr="009808F5">
        <w:t>Several studies revealed that profitable firms tend to use internal finance more (</w:t>
      </w:r>
      <w:proofErr w:type="spellStart"/>
      <w:r w:rsidRPr="009808F5">
        <w:fldChar w:fldCharType="begin"/>
      </w:r>
      <w:r w:rsidRPr="009808F5">
        <w:instrText>HYPERLINK \l "_bookmark51"</w:instrText>
      </w:r>
      <w:r w:rsidRPr="009808F5">
        <w:fldChar w:fldCharType="separate"/>
      </w:r>
      <w:r w:rsidRPr="009808F5">
        <w:t>Hovakimian</w:t>
      </w:r>
      <w:proofErr w:type="spellEnd"/>
      <w:r w:rsidRPr="009808F5">
        <w:t xml:space="preserve"> </w:t>
      </w:r>
      <w:r w:rsidRPr="009808F5">
        <w:rPr>
          <w:i/>
        </w:rPr>
        <w:t>et al</w:t>
      </w:r>
      <w:r w:rsidRPr="009808F5">
        <w:t>., 2001</w:t>
      </w:r>
      <w:r w:rsidRPr="009808F5">
        <w:fldChar w:fldCharType="end"/>
      </w:r>
      <w:r w:rsidRPr="009808F5">
        <w:t xml:space="preserve">; </w:t>
      </w:r>
      <w:hyperlink w:anchor="_bookmark20" w:history="1">
        <w:r w:rsidR="00FE4F19" w:rsidRPr="009808F5">
          <w:t xml:space="preserve">Booth </w:t>
        </w:r>
        <w:r w:rsidR="00FE4F19" w:rsidRPr="009808F5">
          <w:rPr>
            <w:i/>
          </w:rPr>
          <w:t>et al</w:t>
        </w:r>
        <w:r w:rsidR="00FE4F19" w:rsidRPr="009808F5">
          <w:t>., 2001</w:t>
        </w:r>
      </w:hyperlink>
      <w:r w:rsidRPr="009808F5">
        <w:t xml:space="preserve">; </w:t>
      </w:r>
      <w:hyperlink w:anchor="_bookmark42" w:history="1">
        <w:r w:rsidR="00FE4F19" w:rsidRPr="009808F5">
          <w:t>Faulkender and Petersen, 2006</w:t>
        </w:r>
      </w:hyperlink>
      <w:r w:rsidRPr="009808F5">
        <w:t xml:space="preserve">; </w:t>
      </w:r>
      <w:hyperlink w:anchor="_bookmark84" w:history="1">
        <w:proofErr w:type="spellStart"/>
        <w:r w:rsidR="00FE4F19" w:rsidRPr="009808F5">
          <w:t>Utrero</w:t>
        </w:r>
        <w:proofErr w:type="spellEnd"/>
        <w:r w:rsidR="00FE4F19" w:rsidRPr="009808F5">
          <w:t>-</w:t>
        </w:r>
      </w:hyperlink>
      <w:r w:rsidRPr="009808F5">
        <w:t xml:space="preserve"> </w:t>
      </w:r>
      <w:hyperlink w:anchor="_bookmark84" w:history="1">
        <w:r w:rsidR="00FE4F19" w:rsidRPr="009808F5">
          <w:t>Gonzalez,</w:t>
        </w:r>
        <w:r w:rsidR="00FE4F19" w:rsidRPr="009808F5">
          <w:rPr>
            <w:spacing w:val="-12"/>
          </w:rPr>
          <w:t xml:space="preserve"> </w:t>
        </w:r>
        <w:r w:rsidR="00FE4F19" w:rsidRPr="009808F5">
          <w:t>2007</w:t>
        </w:r>
      </w:hyperlink>
      <w:r w:rsidRPr="009808F5">
        <w:t>;</w:t>
      </w:r>
      <w:r w:rsidRPr="009808F5">
        <w:rPr>
          <w:spacing w:val="-12"/>
        </w:rPr>
        <w:t xml:space="preserve"> </w:t>
      </w:r>
      <w:hyperlink w:anchor="_bookmark17" w:history="1">
        <w:r w:rsidR="00FE4F19" w:rsidRPr="009808F5">
          <w:t>Antoniou</w:t>
        </w:r>
        <w:r w:rsidR="00FE4F19" w:rsidRPr="009808F5">
          <w:rPr>
            <w:spacing w:val="-12"/>
          </w:rPr>
          <w:t xml:space="preserve"> </w:t>
        </w:r>
        <w:r w:rsidR="00FE4F19" w:rsidRPr="009808F5">
          <w:rPr>
            <w:i/>
          </w:rPr>
          <w:t>et</w:t>
        </w:r>
        <w:r w:rsidR="00FE4F19" w:rsidRPr="009808F5">
          <w:rPr>
            <w:i/>
            <w:spacing w:val="-12"/>
          </w:rPr>
          <w:t xml:space="preserve"> </w:t>
        </w:r>
        <w:r w:rsidR="00FE4F19" w:rsidRPr="009808F5">
          <w:rPr>
            <w:i/>
          </w:rPr>
          <w:t>al</w:t>
        </w:r>
        <w:r w:rsidR="00FE4F19" w:rsidRPr="009808F5">
          <w:t>.,</w:t>
        </w:r>
        <w:r w:rsidR="00FE4F19" w:rsidRPr="009808F5">
          <w:rPr>
            <w:spacing w:val="-12"/>
          </w:rPr>
          <w:t xml:space="preserve"> </w:t>
        </w:r>
        <w:r w:rsidR="00FE4F19" w:rsidRPr="009808F5">
          <w:t>2008</w:t>
        </w:r>
      </w:hyperlink>
      <w:r w:rsidRPr="009808F5">
        <w:t>;</w:t>
      </w:r>
      <w:r w:rsidRPr="009808F5">
        <w:rPr>
          <w:spacing w:val="-12"/>
        </w:rPr>
        <w:t xml:space="preserve"> </w:t>
      </w:r>
      <w:hyperlink w:anchor="_bookmark16" w:history="1">
        <w:r w:rsidR="00FE4F19" w:rsidRPr="009808F5">
          <w:t>Al-Najjar</w:t>
        </w:r>
        <w:r w:rsidR="00FE4F19" w:rsidRPr="009808F5">
          <w:rPr>
            <w:spacing w:val="-12"/>
          </w:rPr>
          <w:t xml:space="preserve"> </w:t>
        </w:r>
        <w:r w:rsidR="00FE4F19" w:rsidRPr="009808F5">
          <w:t>and</w:t>
        </w:r>
        <w:r w:rsidR="00FE4F19" w:rsidRPr="009808F5">
          <w:rPr>
            <w:spacing w:val="-11"/>
          </w:rPr>
          <w:t xml:space="preserve"> </w:t>
        </w:r>
        <w:proofErr w:type="spellStart"/>
        <w:r w:rsidR="00FE4F19" w:rsidRPr="009808F5">
          <w:t>Hussainey</w:t>
        </w:r>
        <w:proofErr w:type="spellEnd"/>
        <w:r w:rsidR="00FE4F19" w:rsidRPr="009808F5">
          <w:t>,</w:t>
        </w:r>
        <w:r w:rsidR="00FE4F19" w:rsidRPr="009808F5">
          <w:rPr>
            <w:spacing w:val="-12"/>
          </w:rPr>
          <w:t xml:space="preserve"> </w:t>
        </w:r>
        <w:r w:rsidR="00FE4F19" w:rsidRPr="009808F5">
          <w:t>2011</w:t>
        </w:r>
      </w:hyperlink>
      <w:r w:rsidRPr="009808F5">
        <w:t>;</w:t>
      </w:r>
      <w:r w:rsidRPr="009808F5">
        <w:rPr>
          <w:spacing w:val="-12"/>
        </w:rPr>
        <w:t xml:space="preserve"> </w:t>
      </w:r>
      <w:hyperlink w:anchor="_bookmark59" w:history="1">
        <w:r w:rsidR="00FE4F19" w:rsidRPr="009808F5">
          <w:t>Lemma</w:t>
        </w:r>
        <w:r w:rsidR="00FE4F19" w:rsidRPr="009808F5">
          <w:rPr>
            <w:spacing w:val="-12"/>
          </w:rPr>
          <w:t xml:space="preserve"> </w:t>
        </w:r>
        <w:r w:rsidR="00FE4F19" w:rsidRPr="009808F5">
          <w:t>and</w:t>
        </w:r>
        <w:r w:rsidR="00FE4F19" w:rsidRPr="009808F5">
          <w:rPr>
            <w:spacing w:val="-12"/>
          </w:rPr>
          <w:t xml:space="preserve"> </w:t>
        </w:r>
        <w:r w:rsidR="00FE4F19" w:rsidRPr="009808F5">
          <w:t>Negash,</w:t>
        </w:r>
      </w:hyperlink>
      <w:r w:rsidRPr="009808F5">
        <w:t xml:space="preserve"> </w:t>
      </w:r>
      <w:hyperlink w:anchor="_bookmark59" w:history="1">
        <w:r w:rsidR="00FE4F19" w:rsidRPr="009808F5">
          <w:t>2014</w:t>
        </w:r>
      </w:hyperlink>
      <w:r w:rsidRPr="009808F5">
        <w:t>).</w:t>
      </w:r>
      <w:r w:rsidRPr="009808F5">
        <w:rPr>
          <w:spacing w:val="4"/>
        </w:rPr>
        <w:t xml:space="preserve"> </w:t>
      </w:r>
      <w:r w:rsidRPr="009808F5">
        <w:t>For</w:t>
      </w:r>
      <w:r w:rsidRPr="009808F5">
        <w:rPr>
          <w:spacing w:val="6"/>
        </w:rPr>
        <w:t xml:space="preserve"> </w:t>
      </w:r>
      <w:r w:rsidRPr="009808F5">
        <w:t>instance,</w:t>
      </w:r>
      <w:r w:rsidRPr="009808F5">
        <w:rPr>
          <w:spacing w:val="4"/>
        </w:rPr>
        <w:t xml:space="preserve"> </w:t>
      </w:r>
      <w:hyperlink w:anchor="_bookmark20" w:history="1">
        <w:r w:rsidR="00FE4F19" w:rsidRPr="009808F5">
          <w:t>Booth</w:t>
        </w:r>
        <w:r w:rsidR="00FE4F19" w:rsidRPr="009808F5">
          <w:rPr>
            <w:spacing w:val="6"/>
          </w:rPr>
          <w:t xml:space="preserve"> </w:t>
        </w:r>
        <w:r w:rsidR="00FE4F19" w:rsidRPr="009808F5">
          <w:rPr>
            <w:i/>
          </w:rPr>
          <w:t>et</w:t>
        </w:r>
        <w:r w:rsidR="00FE4F19" w:rsidRPr="009808F5">
          <w:rPr>
            <w:i/>
            <w:spacing w:val="4"/>
          </w:rPr>
          <w:t xml:space="preserve"> </w:t>
        </w:r>
        <w:r w:rsidR="00FE4F19" w:rsidRPr="009808F5">
          <w:rPr>
            <w:i/>
          </w:rPr>
          <w:t>al</w:t>
        </w:r>
        <w:r w:rsidR="00FE4F19" w:rsidRPr="009808F5">
          <w:t>.</w:t>
        </w:r>
        <w:r w:rsidR="00FE4F19" w:rsidRPr="009808F5">
          <w:rPr>
            <w:spacing w:val="5"/>
          </w:rPr>
          <w:t xml:space="preserve"> </w:t>
        </w:r>
        <w:r w:rsidR="00FE4F19" w:rsidRPr="009808F5">
          <w:t>(2001)</w:t>
        </w:r>
      </w:hyperlink>
      <w:r w:rsidRPr="009808F5">
        <w:rPr>
          <w:spacing w:val="4"/>
        </w:rPr>
        <w:t xml:space="preserve"> </w:t>
      </w:r>
      <w:r w:rsidRPr="009808F5">
        <w:t>examined</w:t>
      </w:r>
      <w:r w:rsidRPr="009808F5">
        <w:rPr>
          <w:spacing w:val="6"/>
        </w:rPr>
        <w:t xml:space="preserve"> </w:t>
      </w:r>
      <w:r w:rsidRPr="009808F5">
        <w:t>the</w:t>
      </w:r>
      <w:r w:rsidRPr="009808F5">
        <w:rPr>
          <w:spacing w:val="4"/>
        </w:rPr>
        <w:t xml:space="preserve"> </w:t>
      </w:r>
      <w:r w:rsidRPr="009808F5">
        <w:t>factors</w:t>
      </w:r>
      <w:r w:rsidRPr="009808F5">
        <w:rPr>
          <w:spacing w:val="5"/>
        </w:rPr>
        <w:t xml:space="preserve"> </w:t>
      </w:r>
      <w:r w:rsidRPr="009808F5">
        <w:t>influencing</w:t>
      </w:r>
      <w:r w:rsidRPr="009808F5">
        <w:rPr>
          <w:spacing w:val="6"/>
        </w:rPr>
        <w:t xml:space="preserve"> </w:t>
      </w:r>
      <w:r w:rsidRPr="009808F5">
        <w:t>capital</w:t>
      </w:r>
      <w:r w:rsidRPr="009808F5">
        <w:rPr>
          <w:spacing w:val="5"/>
        </w:rPr>
        <w:t xml:space="preserve"> </w:t>
      </w:r>
      <w:r w:rsidRPr="009808F5">
        <w:rPr>
          <w:spacing w:val="-2"/>
        </w:rPr>
        <w:t>structure</w:t>
      </w:r>
    </w:p>
    <w:p w14:paraId="35483DF4" w14:textId="5FBEA0C8" w:rsidR="00FE4F19" w:rsidRPr="009808F5" w:rsidRDefault="00000000" w:rsidP="0067098C">
      <w:pPr>
        <w:spacing w:before="116" w:line="208" w:lineRule="auto"/>
        <w:ind w:left="626" w:right="112" w:hanging="388"/>
        <w:jc w:val="right"/>
      </w:pPr>
      <w:r w:rsidRPr="009808F5">
        <w:br w:type="column"/>
      </w:r>
    </w:p>
    <w:p w14:paraId="2F7D7D4D" w14:textId="77777777" w:rsidR="00FE4F19" w:rsidRPr="009808F5" w:rsidRDefault="00FE4F19">
      <w:pPr>
        <w:pStyle w:val="Heading1"/>
        <w:spacing w:line="129" w:lineRule="exact"/>
        <w:jc w:val="right"/>
        <w:sectPr w:rsidR="00FE4F19" w:rsidRPr="009808F5">
          <w:type w:val="continuous"/>
          <w:pgSz w:w="9870" w:h="13610"/>
          <w:pgMar w:top="360" w:right="283" w:bottom="280" w:left="283" w:header="906" w:footer="0" w:gutter="0"/>
          <w:cols w:num="2" w:space="720" w:equalWidth="0">
            <w:col w:w="7598" w:space="40"/>
            <w:col w:w="1666"/>
          </w:cols>
        </w:sectPr>
      </w:pPr>
    </w:p>
    <w:p w14:paraId="7C3CCDA2" w14:textId="7CC1C580" w:rsidR="00FE4F19" w:rsidRPr="009808F5" w:rsidRDefault="00000000">
      <w:pPr>
        <w:pStyle w:val="BodyText"/>
        <w:tabs>
          <w:tab w:val="left" w:pos="9184"/>
        </w:tabs>
        <w:spacing w:line="203" w:lineRule="exact"/>
        <w:ind w:left="680"/>
        <w:jc w:val="both"/>
      </w:pPr>
      <w:r w:rsidRPr="009808F5">
        <w:t>choices</w:t>
      </w:r>
      <w:r w:rsidRPr="009808F5">
        <w:rPr>
          <w:spacing w:val="15"/>
        </w:rPr>
        <w:t xml:space="preserve"> </w:t>
      </w:r>
      <w:r w:rsidRPr="009808F5">
        <w:t>by</w:t>
      </w:r>
      <w:r w:rsidRPr="009808F5">
        <w:rPr>
          <w:spacing w:val="15"/>
        </w:rPr>
        <w:t xml:space="preserve"> </w:t>
      </w:r>
      <w:r w:rsidRPr="009808F5">
        <w:t>analyzing</w:t>
      </w:r>
      <w:r w:rsidRPr="009808F5">
        <w:rPr>
          <w:spacing w:val="16"/>
        </w:rPr>
        <w:t xml:space="preserve"> </w:t>
      </w:r>
      <w:r w:rsidRPr="009808F5">
        <w:t>data</w:t>
      </w:r>
      <w:r w:rsidRPr="009808F5">
        <w:rPr>
          <w:spacing w:val="15"/>
        </w:rPr>
        <w:t xml:space="preserve"> </w:t>
      </w:r>
      <w:r w:rsidRPr="009808F5">
        <w:t>from</w:t>
      </w:r>
      <w:r w:rsidRPr="009808F5">
        <w:rPr>
          <w:spacing w:val="15"/>
        </w:rPr>
        <w:t xml:space="preserve"> </w:t>
      </w:r>
      <w:r w:rsidRPr="009808F5">
        <w:t>ten</w:t>
      </w:r>
      <w:r w:rsidRPr="009808F5">
        <w:rPr>
          <w:spacing w:val="16"/>
        </w:rPr>
        <w:t xml:space="preserve"> </w:t>
      </w:r>
      <w:r w:rsidRPr="009808F5">
        <w:t>developing</w:t>
      </w:r>
      <w:r w:rsidRPr="009808F5">
        <w:rPr>
          <w:spacing w:val="14"/>
        </w:rPr>
        <w:t xml:space="preserve"> </w:t>
      </w:r>
      <w:r w:rsidRPr="009808F5">
        <w:t>countries</w:t>
      </w:r>
      <w:r w:rsidRPr="009808F5">
        <w:rPr>
          <w:spacing w:val="15"/>
        </w:rPr>
        <w:t xml:space="preserve"> </w:t>
      </w:r>
      <w:r w:rsidRPr="009808F5">
        <w:t>from</w:t>
      </w:r>
      <w:r w:rsidRPr="009808F5">
        <w:rPr>
          <w:spacing w:val="15"/>
        </w:rPr>
        <w:t xml:space="preserve"> </w:t>
      </w:r>
      <w:r w:rsidRPr="009808F5">
        <w:t>1980</w:t>
      </w:r>
      <w:r w:rsidRPr="009808F5">
        <w:rPr>
          <w:spacing w:val="15"/>
        </w:rPr>
        <w:t xml:space="preserve"> </w:t>
      </w:r>
      <w:r w:rsidRPr="009808F5">
        <w:t>to</w:t>
      </w:r>
      <w:r w:rsidRPr="009808F5">
        <w:rPr>
          <w:spacing w:val="15"/>
        </w:rPr>
        <w:t xml:space="preserve"> </w:t>
      </w:r>
      <w:r w:rsidRPr="009808F5">
        <w:t>1990,</w:t>
      </w:r>
      <w:r w:rsidRPr="009808F5">
        <w:rPr>
          <w:spacing w:val="16"/>
        </w:rPr>
        <w:t xml:space="preserve"> </w:t>
      </w:r>
      <w:r w:rsidRPr="009808F5">
        <w:t>the</w:t>
      </w:r>
      <w:r w:rsidRPr="009808F5">
        <w:rPr>
          <w:spacing w:val="15"/>
        </w:rPr>
        <w:t xml:space="preserve"> </w:t>
      </w:r>
      <w:r w:rsidRPr="009808F5">
        <w:t>findings</w:t>
      </w:r>
    </w:p>
    <w:p w14:paraId="43A9B7D0" w14:textId="77777777" w:rsidR="00FE4F19" w:rsidRPr="009808F5" w:rsidRDefault="00000000">
      <w:pPr>
        <w:pStyle w:val="BodyText"/>
        <w:spacing w:before="2" w:line="230" w:lineRule="auto"/>
        <w:ind w:left="680" w:right="1699"/>
        <w:jc w:val="both"/>
      </w:pPr>
      <w:r w:rsidRPr="009808F5">
        <w:rPr>
          <w:spacing w:val="-4"/>
        </w:rPr>
        <w:t xml:space="preserve">revealed an inverse relationship between a firm’s profitability and its leverage. Also, </w:t>
      </w:r>
      <w:hyperlink w:anchor="_bookmark16" w:history="1">
        <w:r w:rsidR="00FE4F19" w:rsidRPr="009808F5">
          <w:rPr>
            <w:spacing w:val="-4"/>
          </w:rPr>
          <w:t>Al-Najjar</w:t>
        </w:r>
      </w:hyperlink>
      <w:r w:rsidRPr="009808F5">
        <w:rPr>
          <w:spacing w:val="-4"/>
        </w:rPr>
        <w:t xml:space="preserve"> </w:t>
      </w:r>
      <w:hyperlink w:anchor="_bookmark16" w:history="1">
        <w:r w:rsidR="00FE4F19" w:rsidRPr="009808F5">
          <w:t>and</w:t>
        </w:r>
        <w:r w:rsidR="00FE4F19" w:rsidRPr="009808F5">
          <w:rPr>
            <w:spacing w:val="-2"/>
          </w:rPr>
          <w:t xml:space="preserve"> </w:t>
        </w:r>
        <w:proofErr w:type="spellStart"/>
        <w:r w:rsidR="00FE4F19" w:rsidRPr="009808F5">
          <w:t>Hussainey</w:t>
        </w:r>
        <w:proofErr w:type="spellEnd"/>
        <w:r w:rsidR="00FE4F19" w:rsidRPr="009808F5">
          <w:rPr>
            <w:spacing w:val="-2"/>
          </w:rPr>
          <w:t xml:space="preserve"> </w:t>
        </w:r>
        <w:r w:rsidR="00FE4F19" w:rsidRPr="009808F5">
          <w:t>(2011)</w:t>
        </w:r>
      </w:hyperlink>
      <w:r w:rsidRPr="009808F5">
        <w:rPr>
          <w:spacing w:val="-2"/>
        </w:rPr>
        <w:t xml:space="preserve"> </w:t>
      </w:r>
      <w:r w:rsidRPr="009808F5">
        <w:t>investigated</w:t>
      </w:r>
      <w:r w:rsidRPr="009808F5">
        <w:rPr>
          <w:spacing w:val="-2"/>
        </w:rPr>
        <w:t xml:space="preserve"> </w:t>
      </w:r>
      <w:r w:rsidRPr="009808F5">
        <w:t>the</w:t>
      </w:r>
      <w:r w:rsidRPr="009808F5">
        <w:rPr>
          <w:spacing w:val="-3"/>
        </w:rPr>
        <w:t xml:space="preserve"> </w:t>
      </w:r>
      <w:r w:rsidRPr="009808F5">
        <w:t>determinants</w:t>
      </w:r>
      <w:r w:rsidRPr="009808F5">
        <w:rPr>
          <w:spacing w:val="-2"/>
        </w:rPr>
        <w:t xml:space="preserve"> </w:t>
      </w:r>
      <w:r w:rsidRPr="009808F5">
        <w:t>of</w:t>
      </w:r>
      <w:r w:rsidRPr="009808F5">
        <w:rPr>
          <w:spacing w:val="-3"/>
        </w:rPr>
        <w:t xml:space="preserve"> </w:t>
      </w:r>
      <w:r w:rsidRPr="009808F5">
        <w:t>CSD</w:t>
      </w:r>
      <w:r w:rsidRPr="009808F5">
        <w:rPr>
          <w:spacing w:val="-3"/>
        </w:rPr>
        <w:t xml:space="preserve"> </w:t>
      </w:r>
      <w:r w:rsidRPr="009808F5">
        <w:t>using</w:t>
      </w:r>
      <w:r w:rsidRPr="009808F5">
        <w:rPr>
          <w:spacing w:val="-2"/>
        </w:rPr>
        <w:t xml:space="preserve"> </w:t>
      </w:r>
      <w:r w:rsidRPr="009808F5">
        <w:t>data</w:t>
      </w:r>
      <w:r w:rsidRPr="009808F5">
        <w:rPr>
          <w:spacing w:val="-2"/>
        </w:rPr>
        <w:t xml:space="preserve"> </w:t>
      </w:r>
      <w:r w:rsidRPr="009808F5">
        <w:t>from</w:t>
      </w:r>
      <w:r w:rsidRPr="009808F5">
        <w:rPr>
          <w:spacing w:val="-3"/>
        </w:rPr>
        <w:t xml:space="preserve"> </w:t>
      </w:r>
      <w:r w:rsidRPr="009808F5">
        <w:t>379</w:t>
      </w:r>
      <w:r w:rsidRPr="009808F5">
        <w:rPr>
          <w:spacing w:val="-2"/>
        </w:rPr>
        <w:t xml:space="preserve"> </w:t>
      </w:r>
      <w:r w:rsidRPr="009808F5">
        <w:t>UK</w:t>
      </w:r>
      <w:r w:rsidRPr="009808F5">
        <w:rPr>
          <w:spacing w:val="-2"/>
        </w:rPr>
        <w:t xml:space="preserve"> </w:t>
      </w:r>
      <w:r w:rsidRPr="009808F5">
        <w:t xml:space="preserve">firms spanning 1991 to 2002. The findings suggest that firms with higher profitability show a </w:t>
      </w:r>
      <w:r w:rsidRPr="009808F5">
        <w:rPr>
          <w:spacing w:val="-2"/>
        </w:rPr>
        <w:t>tendency</w:t>
      </w:r>
      <w:r w:rsidRPr="009808F5">
        <w:rPr>
          <w:spacing w:val="-10"/>
        </w:rPr>
        <w:t xml:space="preserve"> </w:t>
      </w:r>
      <w:r w:rsidRPr="009808F5">
        <w:rPr>
          <w:spacing w:val="-2"/>
        </w:rPr>
        <w:t>to</w:t>
      </w:r>
      <w:r w:rsidRPr="009808F5">
        <w:rPr>
          <w:spacing w:val="-10"/>
        </w:rPr>
        <w:t xml:space="preserve"> </w:t>
      </w:r>
      <w:r w:rsidRPr="009808F5">
        <w:rPr>
          <w:spacing w:val="-2"/>
        </w:rPr>
        <w:t>utilize</w:t>
      </w:r>
      <w:r w:rsidRPr="009808F5">
        <w:rPr>
          <w:spacing w:val="-10"/>
        </w:rPr>
        <w:t xml:space="preserve"> </w:t>
      </w:r>
      <w:r w:rsidRPr="009808F5">
        <w:rPr>
          <w:spacing w:val="-2"/>
        </w:rPr>
        <w:t>internally</w:t>
      </w:r>
      <w:r w:rsidRPr="009808F5">
        <w:rPr>
          <w:spacing w:val="-10"/>
        </w:rPr>
        <w:t xml:space="preserve"> </w:t>
      </w:r>
      <w:r w:rsidRPr="009808F5">
        <w:rPr>
          <w:spacing w:val="-2"/>
        </w:rPr>
        <w:t>generated</w:t>
      </w:r>
      <w:r w:rsidRPr="009808F5">
        <w:rPr>
          <w:spacing w:val="-10"/>
        </w:rPr>
        <w:t xml:space="preserve"> </w:t>
      </w:r>
      <w:r w:rsidRPr="009808F5">
        <w:rPr>
          <w:spacing w:val="-2"/>
        </w:rPr>
        <w:t>funds</w:t>
      </w:r>
      <w:r w:rsidRPr="009808F5">
        <w:rPr>
          <w:spacing w:val="-10"/>
        </w:rPr>
        <w:t xml:space="preserve"> </w:t>
      </w:r>
      <w:r w:rsidRPr="009808F5">
        <w:rPr>
          <w:spacing w:val="-2"/>
        </w:rPr>
        <w:t>over</w:t>
      </w:r>
      <w:r w:rsidRPr="009808F5">
        <w:rPr>
          <w:spacing w:val="-10"/>
        </w:rPr>
        <w:t xml:space="preserve"> </w:t>
      </w:r>
      <w:r w:rsidRPr="009808F5">
        <w:rPr>
          <w:spacing w:val="-2"/>
        </w:rPr>
        <w:t>external</w:t>
      </w:r>
      <w:r w:rsidRPr="009808F5">
        <w:rPr>
          <w:spacing w:val="-9"/>
        </w:rPr>
        <w:t xml:space="preserve"> </w:t>
      </w:r>
      <w:r w:rsidRPr="009808F5">
        <w:rPr>
          <w:spacing w:val="-2"/>
        </w:rPr>
        <w:t>debt</w:t>
      </w:r>
      <w:r w:rsidRPr="009808F5">
        <w:rPr>
          <w:spacing w:val="-10"/>
        </w:rPr>
        <w:t xml:space="preserve"> </w:t>
      </w:r>
      <w:r w:rsidRPr="009808F5">
        <w:rPr>
          <w:spacing w:val="-2"/>
        </w:rPr>
        <w:t>options.</w:t>
      </w:r>
      <w:r w:rsidRPr="009808F5">
        <w:rPr>
          <w:spacing w:val="-10"/>
        </w:rPr>
        <w:t xml:space="preserve"> </w:t>
      </w:r>
      <w:r w:rsidRPr="009808F5">
        <w:rPr>
          <w:spacing w:val="-2"/>
        </w:rPr>
        <w:t>Based</w:t>
      </w:r>
      <w:r w:rsidRPr="009808F5">
        <w:rPr>
          <w:spacing w:val="-10"/>
        </w:rPr>
        <w:t xml:space="preserve"> </w:t>
      </w:r>
      <w:r w:rsidRPr="009808F5">
        <w:rPr>
          <w:spacing w:val="-2"/>
        </w:rPr>
        <w:t>on</w:t>
      </w:r>
      <w:r w:rsidRPr="009808F5">
        <w:rPr>
          <w:spacing w:val="-10"/>
        </w:rPr>
        <w:t xml:space="preserve"> </w:t>
      </w:r>
      <w:r w:rsidRPr="009808F5">
        <w:rPr>
          <w:spacing w:val="-2"/>
        </w:rPr>
        <w:t>the</w:t>
      </w:r>
      <w:r w:rsidRPr="009808F5">
        <w:rPr>
          <w:spacing w:val="-10"/>
        </w:rPr>
        <w:t xml:space="preserve"> </w:t>
      </w:r>
      <w:r w:rsidRPr="009808F5">
        <w:rPr>
          <w:spacing w:val="-2"/>
        </w:rPr>
        <w:t xml:space="preserve">positive </w:t>
      </w:r>
      <w:r w:rsidRPr="009808F5">
        <w:t>relationship</w:t>
      </w:r>
      <w:r w:rsidRPr="009808F5">
        <w:rPr>
          <w:spacing w:val="-3"/>
        </w:rPr>
        <w:t xml:space="preserve"> </w:t>
      </w:r>
      <w:r w:rsidRPr="009808F5">
        <w:t>between</w:t>
      </w:r>
      <w:r w:rsidRPr="009808F5">
        <w:rPr>
          <w:spacing w:val="-4"/>
        </w:rPr>
        <w:t xml:space="preserve"> </w:t>
      </w:r>
      <w:r w:rsidRPr="009808F5">
        <w:t>WCE</w:t>
      </w:r>
      <w:r w:rsidRPr="009808F5">
        <w:rPr>
          <w:spacing w:val="-4"/>
        </w:rPr>
        <w:t xml:space="preserve"> </w:t>
      </w:r>
      <w:r w:rsidRPr="009808F5">
        <w:t>and</w:t>
      </w:r>
      <w:r w:rsidRPr="009808F5">
        <w:rPr>
          <w:spacing w:val="-3"/>
        </w:rPr>
        <w:t xml:space="preserve"> </w:t>
      </w:r>
      <w:r w:rsidRPr="009808F5">
        <w:t>profitability</w:t>
      </w:r>
      <w:r w:rsidRPr="009808F5">
        <w:rPr>
          <w:spacing w:val="-4"/>
        </w:rPr>
        <w:t xml:space="preserve"> </w:t>
      </w:r>
      <w:r w:rsidRPr="009808F5">
        <w:t>and</w:t>
      </w:r>
      <w:r w:rsidRPr="009808F5">
        <w:rPr>
          <w:spacing w:val="-3"/>
        </w:rPr>
        <w:t xml:space="preserve"> </w:t>
      </w:r>
      <w:r w:rsidRPr="009808F5">
        <w:t>according</w:t>
      </w:r>
      <w:r w:rsidRPr="009808F5">
        <w:rPr>
          <w:spacing w:val="-4"/>
        </w:rPr>
        <w:t xml:space="preserve"> </w:t>
      </w:r>
      <w:r w:rsidRPr="009808F5">
        <w:t>to</w:t>
      </w:r>
      <w:r w:rsidRPr="009808F5">
        <w:rPr>
          <w:spacing w:val="-4"/>
        </w:rPr>
        <w:t xml:space="preserve"> </w:t>
      </w:r>
      <w:r w:rsidRPr="009808F5">
        <w:t>the</w:t>
      </w:r>
      <w:r w:rsidRPr="009808F5">
        <w:rPr>
          <w:spacing w:val="-4"/>
        </w:rPr>
        <w:t xml:space="preserve"> </w:t>
      </w:r>
      <w:r w:rsidRPr="009808F5">
        <w:t>pecking</w:t>
      </w:r>
      <w:r w:rsidRPr="009808F5">
        <w:rPr>
          <w:spacing w:val="-3"/>
        </w:rPr>
        <w:t xml:space="preserve"> </w:t>
      </w:r>
      <w:r w:rsidRPr="009808F5">
        <w:t>order</w:t>
      </w:r>
      <w:r w:rsidRPr="009808F5">
        <w:rPr>
          <w:spacing w:val="-4"/>
        </w:rPr>
        <w:t xml:space="preserve"> </w:t>
      </w:r>
      <w:r w:rsidRPr="009808F5">
        <w:t>theory,</w:t>
      </w:r>
      <w:r w:rsidRPr="009808F5">
        <w:rPr>
          <w:spacing w:val="-3"/>
        </w:rPr>
        <w:t xml:space="preserve"> </w:t>
      </w:r>
      <w:r w:rsidRPr="009808F5">
        <w:t>it</w:t>
      </w:r>
      <w:r w:rsidRPr="009808F5">
        <w:rPr>
          <w:spacing w:val="-4"/>
        </w:rPr>
        <w:t xml:space="preserve"> </w:t>
      </w:r>
      <w:r w:rsidRPr="009808F5">
        <w:t>is expected</w:t>
      </w:r>
      <w:r w:rsidRPr="009808F5">
        <w:rPr>
          <w:spacing w:val="-5"/>
        </w:rPr>
        <w:t xml:space="preserve"> </w:t>
      </w:r>
      <w:r w:rsidRPr="009808F5">
        <w:t>that</w:t>
      </w:r>
      <w:r w:rsidRPr="009808F5">
        <w:rPr>
          <w:spacing w:val="-6"/>
        </w:rPr>
        <w:t xml:space="preserve"> </w:t>
      </w:r>
      <w:r w:rsidRPr="009808F5">
        <w:t>WCE</w:t>
      </w:r>
      <w:r w:rsidRPr="009808F5">
        <w:rPr>
          <w:spacing w:val="-5"/>
        </w:rPr>
        <w:t xml:space="preserve"> </w:t>
      </w:r>
      <w:r w:rsidRPr="009808F5">
        <w:t>will</w:t>
      </w:r>
      <w:r w:rsidRPr="009808F5">
        <w:rPr>
          <w:spacing w:val="-5"/>
        </w:rPr>
        <w:t xml:space="preserve"> </w:t>
      </w:r>
      <w:r w:rsidRPr="009808F5">
        <w:t>influence</w:t>
      </w:r>
      <w:r w:rsidRPr="009808F5">
        <w:rPr>
          <w:spacing w:val="-5"/>
        </w:rPr>
        <w:t xml:space="preserve"> </w:t>
      </w:r>
      <w:r w:rsidRPr="009808F5">
        <w:t>the</w:t>
      </w:r>
      <w:r w:rsidRPr="009808F5">
        <w:rPr>
          <w:spacing w:val="-5"/>
        </w:rPr>
        <w:t xml:space="preserve"> </w:t>
      </w:r>
      <w:r w:rsidRPr="009808F5">
        <w:t>CSD,</w:t>
      </w:r>
      <w:r w:rsidRPr="009808F5">
        <w:rPr>
          <w:spacing w:val="-6"/>
        </w:rPr>
        <w:t xml:space="preserve"> </w:t>
      </w:r>
      <w:r w:rsidRPr="009808F5">
        <w:t>potentially</w:t>
      </w:r>
      <w:r w:rsidRPr="009808F5">
        <w:rPr>
          <w:spacing w:val="-4"/>
        </w:rPr>
        <w:t xml:space="preserve"> </w:t>
      </w:r>
      <w:r w:rsidRPr="009808F5">
        <w:t>leading</w:t>
      </w:r>
      <w:r w:rsidRPr="009808F5">
        <w:rPr>
          <w:spacing w:val="-5"/>
        </w:rPr>
        <w:t xml:space="preserve"> </w:t>
      </w:r>
      <w:r w:rsidRPr="009808F5">
        <w:t>to</w:t>
      </w:r>
      <w:r w:rsidRPr="009808F5">
        <w:rPr>
          <w:spacing w:val="-6"/>
        </w:rPr>
        <w:t xml:space="preserve"> </w:t>
      </w:r>
      <w:r w:rsidRPr="009808F5">
        <w:t>a</w:t>
      </w:r>
      <w:r w:rsidRPr="009808F5">
        <w:rPr>
          <w:spacing w:val="-5"/>
        </w:rPr>
        <w:t xml:space="preserve"> </w:t>
      </w:r>
      <w:r w:rsidRPr="009808F5">
        <w:t>reduced</w:t>
      </w:r>
      <w:r w:rsidRPr="009808F5">
        <w:rPr>
          <w:spacing w:val="-5"/>
        </w:rPr>
        <w:t xml:space="preserve"> </w:t>
      </w:r>
      <w:r w:rsidRPr="009808F5">
        <w:t>dependence</w:t>
      </w:r>
      <w:r w:rsidRPr="009808F5">
        <w:rPr>
          <w:spacing w:val="-6"/>
        </w:rPr>
        <w:t xml:space="preserve"> </w:t>
      </w:r>
      <w:r w:rsidRPr="009808F5">
        <w:t>on debt financing, where firms with efficient working capital may depend more on internal resources to fund operations rather than using debt (</w:t>
      </w:r>
      <w:hyperlink w:anchor="_bookmark82" w:history="1">
        <w:r w:rsidR="00FE4F19" w:rsidRPr="009808F5">
          <w:t>Sibindi, 2016</w:t>
        </w:r>
      </w:hyperlink>
      <w:r w:rsidRPr="009808F5">
        <w:t>).</w:t>
      </w:r>
    </w:p>
    <w:p w14:paraId="60FD790F" w14:textId="77777777" w:rsidR="00FE4F19" w:rsidRPr="009808F5" w:rsidRDefault="00000000">
      <w:pPr>
        <w:pStyle w:val="BodyText"/>
        <w:spacing w:line="230" w:lineRule="auto"/>
        <w:ind w:left="680" w:right="1699" w:firstLine="239"/>
        <w:jc w:val="both"/>
      </w:pPr>
      <w:r w:rsidRPr="009808F5">
        <w:t>Contrarily, according to the trade-off theory, firms with efficient working capital may increase</w:t>
      </w:r>
      <w:r w:rsidRPr="009808F5">
        <w:rPr>
          <w:spacing w:val="-12"/>
        </w:rPr>
        <w:t xml:space="preserve"> </w:t>
      </w:r>
      <w:r w:rsidRPr="009808F5">
        <w:t>leverage,</w:t>
      </w:r>
      <w:r w:rsidRPr="009808F5">
        <w:rPr>
          <w:spacing w:val="-12"/>
        </w:rPr>
        <w:t xml:space="preserve"> </w:t>
      </w:r>
      <w:r w:rsidRPr="009808F5">
        <w:t>as</w:t>
      </w:r>
      <w:r w:rsidRPr="009808F5">
        <w:rPr>
          <w:spacing w:val="-12"/>
        </w:rPr>
        <w:t xml:space="preserve"> </w:t>
      </w:r>
      <w:r w:rsidRPr="009808F5">
        <w:t>profitable</w:t>
      </w:r>
      <w:r w:rsidRPr="009808F5">
        <w:rPr>
          <w:spacing w:val="-12"/>
        </w:rPr>
        <w:t xml:space="preserve"> </w:t>
      </w:r>
      <w:r w:rsidRPr="009808F5">
        <w:t>firms</w:t>
      </w:r>
      <w:r w:rsidRPr="009808F5">
        <w:rPr>
          <w:spacing w:val="-12"/>
        </w:rPr>
        <w:t xml:space="preserve"> </w:t>
      </w:r>
      <w:r w:rsidRPr="009808F5">
        <w:t>may</w:t>
      </w:r>
      <w:r w:rsidRPr="009808F5">
        <w:rPr>
          <w:spacing w:val="-12"/>
        </w:rPr>
        <w:t xml:space="preserve"> </w:t>
      </w:r>
      <w:r w:rsidRPr="009808F5">
        <w:t>use</w:t>
      </w:r>
      <w:r w:rsidRPr="009808F5">
        <w:rPr>
          <w:spacing w:val="-12"/>
        </w:rPr>
        <w:t xml:space="preserve"> </w:t>
      </w:r>
      <w:r w:rsidRPr="009808F5">
        <w:t>more</w:t>
      </w:r>
      <w:r w:rsidRPr="009808F5">
        <w:rPr>
          <w:spacing w:val="-11"/>
        </w:rPr>
        <w:t xml:space="preserve"> </w:t>
      </w:r>
      <w:r w:rsidRPr="009808F5">
        <w:t>debt</w:t>
      </w:r>
      <w:r w:rsidRPr="009808F5">
        <w:rPr>
          <w:spacing w:val="-12"/>
        </w:rPr>
        <w:t xml:space="preserve"> </w:t>
      </w:r>
      <w:r w:rsidRPr="009808F5">
        <w:t>to</w:t>
      </w:r>
      <w:r w:rsidRPr="009808F5">
        <w:rPr>
          <w:spacing w:val="-12"/>
        </w:rPr>
        <w:t xml:space="preserve"> </w:t>
      </w:r>
      <w:r w:rsidRPr="009808F5">
        <w:t>utilize</w:t>
      </w:r>
      <w:r w:rsidRPr="009808F5">
        <w:rPr>
          <w:spacing w:val="-12"/>
        </w:rPr>
        <w:t xml:space="preserve"> </w:t>
      </w:r>
      <w:r w:rsidRPr="009808F5">
        <w:t>the</w:t>
      </w:r>
      <w:r w:rsidRPr="009808F5">
        <w:rPr>
          <w:spacing w:val="-12"/>
        </w:rPr>
        <w:t xml:space="preserve"> </w:t>
      </w:r>
      <w:r w:rsidRPr="009808F5">
        <w:t>debt-interest</w:t>
      </w:r>
      <w:r w:rsidRPr="009808F5">
        <w:rPr>
          <w:spacing w:val="-12"/>
        </w:rPr>
        <w:t xml:space="preserve"> </w:t>
      </w:r>
      <w:r w:rsidRPr="009808F5">
        <w:t>tax</w:t>
      </w:r>
      <w:r w:rsidRPr="009808F5">
        <w:rPr>
          <w:spacing w:val="-12"/>
        </w:rPr>
        <w:t xml:space="preserve"> </w:t>
      </w:r>
      <w:r w:rsidRPr="009808F5">
        <w:t xml:space="preserve">shield and enhance the </w:t>
      </w:r>
      <w:proofErr w:type="gramStart"/>
      <w:r w:rsidRPr="009808F5">
        <w:t>firm</w:t>
      </w:r>
      <w:proofErr w:type="gramEnd"/>
      <w:r w:rsidRPr="009808F5">
        <w:t xml:space="preserve"> value. </w:t>
      </w:r>
      <w:hyperlink w:anchor="_bookmark52" w:history="1">
        <w:proofErr w:type="spellStart"/>
        <w:r w:rsidR="00FE4F19" w:rsidRPr="009808F5">
          <w:t>Hovakimian</w:t>
        </w:r>
        <w:proofErr w:type="spellEnd"/>
        <w:r w:rsidR="00FE4F19" w:rsidRPr="009808F5">
          <w:t xml:space="preserve"> </w:t>
        </w:r>
        <w:r w:rsidR="00FE4F19" w:rsidRPr="009808F5">
          <w:rPr>
            <w:i/>
          </w:rPr>
          <w:t>et al</w:t>
        </w:r>
        <w:r w:rsidR="00FE4F19" w:rsidRPr="009808F5">
          <w:t>. (2004)</w:t>
        </w:r>
      </w:hyperlink>
      <w:r w:rsidRPr="009808F5">
        <w:t xml:space="preserve"> suggested that a positive correlation between firm profitability and leverage could be attributed to several factors. Higher profitability may lead to increased tax savings from debt usage, a reduced likelihood of </w:t>
      </w:r>
      <w:r w:rsidRPr="009808F5">
        <w:rPr>
          <w:spacing w:val="-2"/>
        </w:rPr>
        <w:t xml:space="preserve">bankruptcy and potentially greater investment, all contributing to a higher optimal debt ratio. </w:t>
      </w:r>
      <w:r w:rsidRPr="009808F5">
        <w:t xml:space="preserve">Also, </w:t>
      </w:r>
      <w:hyperlink w:anchor="_bookmark70" w:history="1">
        <w:r w:rsidR="00FE4F19" w:rsidRPr="009808F5">
          <w:t>Myers (2001)</w:t>
        </w:r>
      </w:hyperlink>
      <w:r w:rsidRPr="009808F5">
        <w:t xml:space="preserve"> posited that elevated profitability indicates a greater capacity for tax shielding</w:t>
      </w:r>
      <w:r w:rsidRPr="009808F5">
        <w:rPr>
          <w:spacing w:val="-11"/>
        </w:rPr>
        <w:t xml:space="preserve"> </w:t>
      </w:r>
      <w:r w:rsidRPr="009808F5">
        <w:t>through</w:t>
      </w:r>
      <w:r w:rsidRPr="009808F5">
        <w:rPr>
          <w:spacing w:val="-11"/>
        </w:rPr>
        <w:t xml:space="preserve"> </w:t>
      </w:r>
      <w:r w:rsidRPr="009808F5">
        <w:t>taxable</w:t>
      </w:r>
      <w:r w:rsidRPr="009808F5">
        <w:rPr>
          <w:spacing w:val="-12"/>
        </w:rPr>
        <w:t xml:space="preserve"> </w:t>
      </w:r>
      <w:r w:rsidRPr="009808F5">
        <w:t>income</w:t>
      </w:r>
      <w:r w:rsidRPr="009808F5">
        <w:rPr>
          <w:spacing w:val="-11"/>
        </w:rPr>
        <w:t xml:space="preserve"> </w:t>
      </w:r>
      <w:r w:rsidRPr="009808F5">
        <w:t>and</w:t>
      </w:r>
      <w:r w:rsidRPr="009808F5">
        <w:rPr>
          <w:spacing w:val="-11"/>
        </w:rPr>
        <w:t xml:space="preserve"> </w:t>
      </w:r>
      <w:r w:rsidRPr="009808F5">
        <w:t>an</w:t>
      </w:r>
      <w:r w:rsidRPr="009808F5">
        <w:rPr>
          <w:spacing w:val="-11"/>
        </w:rPr>
        <w:t xml:space="preserve"> </w:t>
      </w:r>
      <w:r w:rsidRPr="009808F5">
        <w:t>enhanced</w:t>
      </w:r>
      <w:r w:rsidRPr="009808F5">
        <w:rPr>
          <w:spacing w:val="-11"/>
        </w:rPr>
        <w:t xml:space="preserve"> </w:t>
      </w:r>
      <w:r w:rsidRPr="009808F5">
        <w:t>ability</w:t>
      </w:r>
      <w:r w:rsidRPr="009808F5">
        <w:rPr>
          <w:spacing w:val="-11"/>
        </w:rPr>
        <w:t xml:space="preserve"> </w:t>
      </w:r>
      <w:r w:rsidRPr="009808F5">
        <w:t>to</w:t>
      </w:r>
      <w:r w:rsidRPr="009808F5">
        <w:rPr>
          <w:spacing w:val="-12"/>
        </w:rPr>
        <w:t xml:space="preserve"> </w:t>
      </w:r>
      <w:r w:rsidRPr="009808F5">
        <w:t>service</w:t>
      </w:r>
      <w:r w:rsidRPr="009808F5">
        <w:rPr>
          <w:spacing w:val="-10"/>
        </w:rPr>
        <w:t xml:space="preserve"> </w:t>
      </w:r>
      <w:r w:rsidRPr="009808F5">
        <w:t>the</w:t>
      </w:r>
      <w:r w:rsidRPr="009808F5">
        <w:rPr>
          <w:spacing w:val="-12"/>
        </w:rPr>
        <w:t xml:space="preserve"> </w:t>
      </w:r>
      <w:r w:rsidRPr="009808F5">
        <w:t>debt</w:t>
      </w:r>
      <w:r w:rsidRPr="009808F5">
        <w:rPr>
          <w:spacing w:val="-11"/>
        </w:rPr>
        <w:t xml:space="preserve"> </w:t>
      </w:r>
      <w:r w:rsidRPr="009808F5">
        <w:t>without</w:t>
      </w:r>
      <w:r w:rsidRPr="009808F5">
        <w:rPr>
          <w:spacing w:val="-12"/>
        </w:rPr>
        <w:t xml:space="preserve"> </w:t>
      </w:r>
      <w:r w:rsidRPr="009808F5">
        <w:t>risking financial distress, thereby implying a higher optimal debt level.</w:t>
      </w:r>
    </w:p>
    <w:p w14:paraId="771A0DC3" w14:textId="77777777" w:rsidR="00FE4F19" w:rsidRPr="009808F5" w:rsidRDefault="00000000">
      <w:pPr>
        <w:pStyle w:val="BodyText"/>
        <w:spacing w:before="34" w:line="172" w:lineRule="auto"/>
        <w:ind w:left="680" w:right="1701" w:firstLine="239"/>
        <w:jc w:val="both"/>
      </w:pPr>
      <w:r w:rsidRPr="009808F5">
        <w:t>It is worth noting that exploring the effect of WCE on CSD is a rare area of research especially</w:t>
      </w:r>
      <w:r w:rsidRPr="009808F5">
        <w:rPr>
          <w:spacing w:val="-6"/>
        </w:rPr>
        <w:t xml:space="preserve"> </w:t>
      </w:r>
      <w:r w:rsidRPr="009808F5">
        <w:t>in</w:t>
      </w:r>
      <w:r w:rsidRPr="009808F5">
        <w:rPr>
          <w:spacing w:val="-1"/>
        </w:rPr>
        <w:t xml:space="preserve"> </w:t>
      </w:r>
      <w:r w:rsidRPr="009808F5">
        <w:t>emerging</w:t>
      </w:r>
      <w:r w:rsidRPr="009808F5">
        <w:rPr>
          <w:spacing w:val="-2"/>
        </w:rPr>
        <w:t xml:space="preserve"> </w:t>
      </w:r>
      <w:r w:rsidRPr="009808F5">
        <w:t>markets</w:t>
      </w:r>
      <w:r w:rsidRPr="009808F5">
        <w:rPr>
          <w:spacing w:val="-1"/>
        </w:rPr>
        <w:t xml:space="preserve"> </w:t>
      </w:r>
      <w:r w:rsidRPr="009808F5">
        <w:t>such</w:t>
      </w:r>
      <w:r w:rsidRPr="009808F5">
        <w:rPr>
          <w:spacing w:val="-2"/>
        </w:rPr>
        <w:t xml:space="preserve"> </w:t>
      </w:r>
      <w:r w:rsidRPr="009808F5">
        <w:t>as</w:t>
      </w:r>
      <w:r w:rsidRPr="009808F5">
        <w:rPr>
          <w:spacing w:val="-3"/>
        </w:rPr>
        <w:t xml:space="preserve"> </w:t>
      </w:r>
      <w:r w:rsidRPr="009808F5">
        <w:t>Egypt.</w:t>
      </w:r>
      <w:r w:rsidRPr="009808F5">
        <w:rPr>
          <w:spacing w:val="-1"/>
        </w:rPr>
        <w:t xml:space="preserve"> </w:t>
      </w:r>
      <w:r w:rsidRPr="009808F5">
        <w:t>In</w:t>
      </w:r>
      <w:r w:rsidRPr="009808F5">
        <w:rPr>
          <w:spacing w:val="-2"/>
        </w:rPr>
        <w:t xml:space="preserve"> </w:t>
      </w:r>
      <w:r w:rsidRPr="009808F5">
        <w:t>this</w:t>
      </w:r>
      <w:r w:rsidRPr="009808F5">
        <w:rPr>
          <w:spacing w:val="-2"/>
        </w:rPr>
        <w:t xml:space="preserve"> </w:t>
      </w:r>
      <w:r w:rsidRPr="009808F5">
        <w:t>regard,</w:t>
      </w:r>
      <w:r w:rsidRPr="009808F5">
        <w:rPr>
          <w:spacing w:val="-1"/>
        </w:rPr>
        <w:t xml:space="preserve"> </w:t>
      </w:r>
      <w:hyperlink w:anchor="_bookmark44" w:history="1">
        <w:r w:rsidR="00FE4F19" w:rsidRPr="009808F5">
          <w:t>Flannery</w:t>
        </w:r>
        <w:r w:rsidR="00FE4F19" w:rsidRPr="009808F5">
          <w:rPr>
            <w:spacing w:val="-2"/>
          </w:rPr>
          <w:t xml:space="preserve"> </w:t>
        </w:r>
        <w:r w:rsidR="00FE4F19" w:rsidRPr="009808F5">
          <w:t>and</w:t>
        </w:r>
        <w:r w:rsidR="00FE4F19" w:rsidRPr="009808F5">
          <w:rPr>
            <w:spacing w:val="-2"/>
          </w:rPr>
          <w:t xml:space="preserve"> </w:t>
        </w:r>
        <w:r w:rsidR="00FE4F19" w:rsidRPr="009808F5">
          <w:rPr>
            <w:spacing w:val="-116"/>
            <w:w w:val="110"/>
          </w:rPr>
          <w:t>O</w:t>
        </w:r>
        <w:r w:rsidR="00FE4F19" w:rsidRPr="009808F5">
          <w:rPr>
            <w:rFonts w:ascii="Lucida Sans Unicode" w:hAnsi="Lucida Sans Unicode"/>
            <w:w w:val="89"/>
            <w:position w:val="4"/>
          </w:rPr>
          <w:t>€</w:t>
        </w:r>
        <w:r w:rsidR="00FE4F19" w:rsidRPr="009808F5">
          <w:rPr>
            <w:rFonts w:ascii="Lucida Sans Unicode" w:hAnsi="Lucida Sans Unicode"/>
            <w:spacing w:val="-40"/>
            <w:w w:val="99"/>
            <w:position w:val="4"/>
          </w:rPr>
          <w:t xml:space="preserve"> </w:t>
        </w:r>
        <w:proofErr w:type="spellStart"/>
        <w:r w:rsidR="00FE4F19" w:rsidRPr="009808F5">
          <w:t>ztekin</w:t>
        </w:r>
        <w:proofErr w:type="spellEnd"/>
        <w:r w:rsidR="00FE4F19" w:rsidRPr="009808F5">
          <w:rPr>
            <w:spacing w:val="-1"/>
          </w:rPr>
          <w:t xml:space="preserve"> </w:t>
        </w:r>
        <w:r w:rsidR="00FE4F19" w:rsidRPr="009808F5">
          <w:rPr>
            <w:spacing w:val="-2"/>
          </w:rPr>
          <w:t>(2021)</w:t>
        </w:r>
      </w:hyperlink>
    </w:p>
    <w:p w14:paraId="3D8EDF76" w14:textId="77777777" w:rsidR="00FE4F19" w:rsidRPr="009808F5" w:rsidRDefault="00000000">
      <w:pPr>
        <w:pStyle w:val="BodyText"/>
        <w:spacing w:before="9" w:line="230" w:lineRule="auto"/>
        <w:ind w:left="680" w:right="1699"/>
        <w:jc w:val="both"/>
      </w:pPr>
      <w:r w:rsidRPr="009808F5">
        <w:t>used</w:t>
      </w:r>
      <w:r w:rsidRPr="009808F5">
        <w:rPr>
          <w:spacing w:val="-8"/>
        </w:rPr>
        <w:t xml:space="preserve"> </w:t>
      </w:r>
      <w:r w:rsidRPr="009808F5">
        <w:t>data</w:t>
      </w:r>
      <w:r w:rsidRPr="009808F5">
        <w:rPr>
          <w:spacing w:val="-9"/>
        </w:rPr>
        <w:t xml:space="preserve"> </w:t>
      </w:r>
      <w:r w:rsidRPr="009808F5">
        <w:t>sourced</w:t>
      </w:r>
      <w:r w:rsidRPr="009808F5">
        <w:rPr>
          <w:spacing w:val="-8"/>
        </w:rPr>
        <w:t xml:space="preserve"> </w:t>
      </w:r>
      <w:r w:rsidRPr="009808F5">
        <w:t>from</w:t>
      </w:r>
      <w:r w:rsidRPr="009808F5">
        <w:rPr>
          <w:spacing w:val="-8"/>
        </w:rPr>
        <w:t xml:space="preserve"> </w:t>
      </w:r>
      <w:r w:rsidRPr="009808F5">
        <w:t>the</w:t>
      </w:r>
      <w:r w:rsidRPr="009808F5">
        <w:rPr>
          <w:spacing w:val="-8"/>
        </w:rPr>
        <w:t xml:space="preserve"> </w:t>
      </w:r>
      <w:r w:rsidRPr="009808F5">
        <w:t>integrated</w:t>
      </w:r>
      <w:r w:rsidRPr="009808F5">
        <w:rPr>
          <w:spacing w:val="-8"/>
        </w:rPr>
        <w:t xml:space="preserve"> </w:t>
      </w:r>
      <w:r w:rsidRPr="009808F5">
        <w:t>Center</w:t>
      </w:r>
      <w:r w:rsidRPr="009808F5">
        <w:rPr>
          <w:spacing w:val="-9"/>
        </w:rPr>
        <w:t xml:space="preserve"> </w:t>
      </w:r>
      <w:r w:rsidRPr="009808F5">
        <w:t>for</w:t>
      </w:r>
      <w:r w:rsidRPr="009808F5">
        <w:rPr>
          <w:spacing w:val="-8"/>
        </w:rPr>
        <w:t xml:space="preserve"> </w:t>
      </w:r>
      <w:r w:rsidRPr="009808F5">
        <w:t>Research</w:t>
      </w:r>
      <w:r w:rsidRPr="009808F5">
        <w:rPr>
          <w:spacing w:val="-8"/>
        </w:rPr>
        <w:t xml:space="preserve"> </w:t>
      </w:r>
      <w:r w:rsidRPr="009808F5">
        <w:t>in</w:t>
      </w:r>
      <w:r w:rsidRPr="009808F5">
        <w:rPr>
          <w:spacing w:val="-8"/>
        </w:rPr>
        <w:t xml:space="preserve"> </w:t>
      </w:r>
      <w:r w:rsidRPr="009808F5">
        <w:t>Security</w:t>
      </w:r>
      <w:r w:rsidRPr="009808F5">
        <w:rPr>
          <w:spacing w:val="-9"/>
        </w:rPr>
        <w:t xml:space="preserve"> </w:t>
      </w:r>
      <w:r w:rsidRPr="009808F5">
        <w:t>Prices</w:t>
      </w:r>
      <w:r w:rsidRPr="009808F5">
        <w:rPr>
          <w:spacing w:val="-8"/>
        </w:rPr>
        <w:t xml:space="preserve"> </w:t>
      </w:r>
      <w:r w:rsidRPr="009808F5">
        <w:t>(CRSP)</w:t>
      </w:r>
      <w:r w:rsidRPr="009808F5">
        <w:rPr>
          <w:spacing w:val="-8"/>
        </w:rPr>
        <w:t xml:space="preserve"> </w:t>
      </w:r>
      <w:r w:rsidRPr="009808F5">
        <w:t>for</w:t>
      </w:r>
      <w:r w:rsidRPr="009808F5">
        <w:rPr>
          <w:spacing w:val="-8"/>
        </w:rPr>
        <w:t xml:space="preserve"> </w:t>
      </w:r>
      <w:r w:rsidRPr="009808F5">
        <w:t>the 1980–2017</w:t>
      </w:r>
      <w:r w:rsidRPr="009808F5">
        <w:rPr>
          <w:spacing w:val="-10"/>
        </w:rPr>
        <w:t xml:space="preserve"> </w:t>
      </w:r>
      <w:r w:rsidRPr="009808F5">
        <w:t>period,</w:t>
      </w:r>
      <w:r w:rsidRPr="009808F5">
        <w:rPr>
          <w:spacing w:val="-9"/>
        </w:rPr>
        <w:t xml:space="preserve"> </w:t>
      </w:r>
      <w:r w:rsidRPr="009808F5">
        <w:t>to</w:t>
      </w:r>
      <w:r w:rsidRPr="009808F5">
        <w:rPr>
          <w:spacing w:val="-10"/>
        </w:rPr>
        <w:t xml:space="preserve"> </w:t>
      </w:r>
      <w:r w:rsidRPr="009808F5">
        <w:t>investigate</w:t>
      </w:r>
      <w:r w:rsidRPr="009808F5">
        <w:rPr>
          <w:spacing w:val="-10"/>
        </w:rPr>
        <w:t xml:space="preserve"> </w:t>
      </w:r>
      <w:r w:rsidRPr="009808F5">
        <w:t>the</w:t>
      </w:r>
      <w:r w:rsidRPr="009808F5">
        <w:rPr>
          <w:spacing w:val="-10"/>
        </w:rPr>
        <w:t xml:space="preserve"> </w:t>
      </w:r>
      <w:r w:rsidRPr="009808F5">
        <w:t>influence</w:t>
      </w:r>
      <w:r w:rsidRPr="009808F5">
        <w:rPr>
          <w:spacing w:val="-10"/>
        </w:rPr>
        <w:t xml:space="preserve"> </w:t>
      </w:r>
      <w:r w:rsidRPr="009808F5">
        <w:t>of</w:t>
      </w:r>
      <w:r w:rsidRPr="009808F5">
        <w:rPr>
          <w:spacing w:val="-10"/>
        </w:rPr>
        <w:t xml:space="preserve"> </w:t>
      </w:r>
      <w:r w:rsidRPr="009808F5">
        <w:t>working</w:t>
      </w:r>
      <w:r w:rsidRPr="009808F5">
        <w:rPr>
          <w:spacing w:val="-10"/>
        </w:rPr>
        <w:t xml:space="preserve"> </w:t>
      </w:r>
      <w:r w:rsidRPr="009808F5">
        <w:t>capital</w:t>
      </w:r>
      <w:r w:rsidRPr="009808F5">
        <w:rPr>
          <w:spacing w:val="-9"/>
        </w:rPr>
        <w:t xml:space="preserve"> </w:t>
      </w:r>
      <w:r w:rsidRPr="009808F5">
        <w:t>balances</w:t>
      </w:r>
      <w:r w:rsidRPr="009808F5">
        <w:rPr>
          <w:spacing w:val="-10"/>
        </w:rPr>
        <w:t xml:space="preserve"> </w:t>
      </w:r>
      <w:r w:rsidRPr="009808F5">
        <w:t>on</w:t>
      </w:r>
      <w:r w:rsidRPr="009808F5">
        <w:rPr>
          <w:spacing w:val="-10"/>
        </w:rPr>
        <w:t xml:space="preserve"> </w:t>
      </w:r>
      <w:r w:rsidRPr="009808F5">
        <w:t>leverage.</w:t>
      </w:r>
      <w:r w:rsidRPr="009808F5">
        <w:rPr>
          <w:spacing w:val="-10"/>
        </w:rPr>
        <w:t xml:space="preserve"> </w:t>
      </w:r>
      <w:r w:rsidRPr="009808F5">
        <w:t xml:space="preserve">The findings indicated that net working capital, inventories and the liquidity, pledgeability and </w:t>
      </w:r>
      <w:r w:rsidRPr="009808F5">
        <w:rPr>
          <w:spacing w:val="-2"/>
        </w:rPr>
        <w:t>reversibility</w:t>
      </w:r>
      <w:r w:rsidRPr="009808F5">
        <w:rPr>
          <w:spacing w:val="-4"/>
        </w:rPr>
        <w:t xml:space="preserve"> </w:t>
      </w:r>
      <w:r w:rsidRPr="009808F5">
        <w:rPr>
          <w:spacing w:val="-2"/>
        </w:rPr>
        <w:t>of</w:t>
      </w:r>
      <w:r w:rsidRPr="009808F5">
        <w:rPr>
          <w:spacing w:val="-3"/>
        </w:rPr>
        <w:t xml:space="preserve"> </w:t>
      </w:r>
      <w:r w:rsidRPr="009808F5">
        <w:rPr>
          <w:spacing w:val="-2"/>
        </w:rPr>
        <w:t>receivables</w:t>
      </w:r>
      <w:r w:rsidRPr="009808F5">
        <w:rPr>
          <w:spacing w:val="-4"/>
        </w:rPr>
        <w:t xml:space="preserve"> </w:t>
      </w:r>
      <w:r w:rsidRPr="009808F5">
        <w:rPr>
          <w:spacing w:val="-2"/>
        </w:rPr>
        <w:t>play</w:t>
      </w:r>
      <w:r w:rsidRPr="009808F5">
        <w:rPr>
          <w:spacing w:val="-4"/>
        </w:rPr>
        <w:t xml:space="preserve"> </w:t>
      </w:r>
      <w:r w:rsidRPr="009808F5">
        <w:rPr>
          <w:spacing w:val="-2"/>
        </w:rPr>
        <w:t>a</w:t>
      </w:r>
      <w:r w:rsidRPr="009808F5">
        <w:rPr>
          <w:spacing w:val="-3"/>
        </w:rPr>
        <w:t xml:space="preserve"> </w:t>
      </w:r>
      <w:r w:rsidRPr="009808F5">
        <w:rPr>
          <w:spacing w:val="-2"/>
        </w:rPr>
        <w:t>significant</w:t>
      </w:r>
      <w:r w:rsidRPr="009808F5">
        <w:rPr>
          <w:spacing w:val="-4"/>
        </w:rPr>
        <w:t xml:space="preserve"> </w:t>
      </w:r>
      <w:r w:rsidRPr="009808F5">
        <w:rPr>
          <w:spacing w:val="-2"/>
        </w:rPr>
        <w:t>role</w:t>
      </w:r>
      <w:r w:rsidRPr="009808F5">
        <w:rPr>
          <w:spacing w:val="-3"/>
        </w:rPr>
        <w:t xml:space="preserve"> </w:t>
      </w:r>
      <w:r w:rsidRPr="009808F5">
        <w:rPr>
          <w:spacing w:val="-2"/>
        </w:rPr>
        <w:t>in</w:t>
      </w:r>
      <w:r w:rsidRPr="009808F5">
        <w:rPr>
          <w:spacing w:val="-4"/>
        </w:rPr>
        <w:t xml:space="preserve"> </w:t>
      </w:r>
      <w:r w:rsidRPr="009808F5">
        <w:rPr>
          <w:spacing w:val="-2"/>
        </w:rPr>
        <w:t>facilitating</w:t>
      </w:r>
      <w:r w:rsidRPr="009808F5">
        <w:rPr>
          <w:spacing w:val="-3"/>
        </w:rPr>
        <w:t xml:space="preserve"> </w:t>
      </w:r>
      <w:r w:rsidRPr="009808F5">
        <w:rPr>
          <w:spacing w:val="-2"/>
        </w:rPr>
        <w:t>greater</w:t>
      </w:r>
      <w:r w:rsidRPr="009808F5">
        <w:rPr>
          <w:spacing w:val="-4"/>
        </w:rPr>
        <w:t xml:space="preserve"> </w:t>
      </w:r>
      <w:r w:rsidRPr="009808F5">
        <w:rPr>
          <w:spacing w:val="-2"/>
        </w:rPr>
        <w:t>utilization</w:t>
      </w:r>
      <w:r w:rsidRPr="009808F5">
        <w:rPr>
          <w:spacing w:val="-4"/>
        </w:rPr>
        <w:t xml:space="preserve"> </w:t>
      </w:r>
      <w:r w:rsidRPr="009808F5">
        <w:rPr>
          <w:spacing w:val="-2"/>
        </w:rPr>
        <w:t>of</w:t>
      </w:r>
      <w:r w:rsidRPr="009808F5">
        <w:rPr>
          <w:spacing w:val="-6"/>
        </w:rPr>
        <w:t xml:space="preserve"> </w:t>
      </w:r>
      <w:r w:rsidRPr="009808F5">
        <w:rPr>
          <w:spacing w:val="-2"/>
        </w:rPr>
        <w:t>financial debt,</w:t>
      </w:r>
      <w:r w:rsidRPr="009808F5">
        <w:rPr>
          <w:spacing w:val="-3"/>
        </w:rPr>
        <w:t xml:space="preserve"> </w:t>
      </w:r>
      <w:r w:rsidRPr="009808F5">
        <w:rPr>
          <w:spacing w:val="-2"/>
        </w:rPr>
        <w:t>particularly long-term</w:t>
      </w:r>
      <w:r w:rsidRPr="009808F5">
        <w:rPr>
          <w:spacing w:val="-3"/>
        </w:rPr>
        <w:t xml:space="preserve"> </w:t>
      </w:r>
      <w:r w:rsidRPr="009808F5">
        <w:rPr>
          <w:spacing w:val="-2"/>
        </w:rPr>
        <w:t>debt,</w:t>
      </w:r>
      <w:r w:rsidRPr="009808F5">
        <w:rPr>
          <w:spacing w:val="-3"/>
        </w:rPr>
        <w:t xml:space="preserve"> </w:t>
      </w:r>
      <w:r w:rsidRPr="009808F5">
        <w:rPr>
          <w:spacing w:val="-2"/>
        </w:rPr>
        <w:t>by</w:t>
      </w:r>
      <w:r w:rsidRPr="009808F5">
        <w:rPr>
          <w:spacing w:val="-3"/>
        </w:rPr>
        <w:t xml:space="preserve"> </w:t>
      </w:r>
      <w:r w:rsidRPr="009808F5">
        <w:rPr>
          <w:spacing w:val="-2"/>
        </w:rPr>
        <w:t>firms.</w:t>
      </w:r>
      <w:r w:rsidRPr="009808F5">
        <w:rPr>
          <w:spacing w:val="-3"/>
        </w:rPr>
        <w:t xml:space="preserve"> </w:t>
      </w:r>
      <w:r w:rsidRPr="009808F5">
        <w:rPr>
          <w:spacing w:val="-2"/>
        </w:rPr>
        <w:t>Conversely,</w:t>
      </w:r>
      <w:r w:rsidRPr="009808F5">
        <w:rPr>
          <w:spacing w:val="-3"/>
        </w:rPr>
        <w:t xml:space="preserve"> </w:t>
      </w:r>
      <w:r w:rsidRPr="009808F5">
        <w:rPr>
          <w:spacing w:val="-2"/>
        </w:rPr>
        <w:t>the</w:t>
      </w:r>
      <w:r w:rsidRPr="009808F5">
        <w:rPr>
          <w:spacing w:val="-3"/>
        </w:rPr>
        <w:t xml:space="preserve"> </w:t>
      </w:r>
      <w:r w:rsidRPr="009808F5">
        <w:rPr>
          <w:spacing w:val="-2"/>
        </w:rPr>
        <w:t>utilization</w:t>
      </w:r>
      <w:r w:rsidRPr="009808F5">
        <w:rPr>
          <w:spacing w:val="-3"/>
        </w:rPr>
        <w:t xml:space="preserve"> </w:t>
      </w:r>
      <w:r w:rsidRPr="009808F5">
        <w:rPr>
          <w:spacing w:val="-2"/>
        </w:rPr>
        <w:t>of payables</w:t>
      </w:r>
      <w:r w:rsidRPr="009808F5">
        <w:rPr>
          <w:spacing w:val="-4"/>
        </w:rPr>
        <w:t xml:space="preserve"> </w:t>
      </w:r>
      <w:r w:rsidRPr="009808F5">
        <w:rPr>
          <w:spacing w:val="-2"/>
        </w:rPr>
        <w:t>serves</w:t>
      </w:r>
      <w:r w:rsidRPr="009808F5">
        <w:rPr>
          <w:spacing w:val="-3"/>
        </w:rPr>
        <w:t xml:space="preserve"> </w:t>
      </w:r>
      <w:r w:rsidRPr="009808F5">
        <w:rPr>
          <w:spacing w:val="-2"/>
        </w:rPr>
        <w:t xml:space="preserve">as a </w:t>
      </w:r>
      <w:r w:rsidRPr="009808F5">
        <w:t>direct substitute for short-term debt and is associated with reduced levels of leverage.</w:t>
      </w:r>
    </w:p>
    <w:p w14:paraId="2D1F81D1" w14:textId="77777777" w:rsidR="00FE4F19" w:rsidRPr="009808F5" w:rsidRDefault="00000000">
      <w:pPr>
        <w:pStyle w:val="BodyText"/>
        <w:spacing w:line="228" w:lineRule="auto"/>
        <w:ind w:left="680" w:right="1700" w:firstLine="239"/>
        <w:jc w:val="both"/>
      </w:pPr>
      <w:r w:rsidRPr="009808F5">
        <w:t>Based</w:t>
      </w:r>
      <w:r w:rsidRPr="009808F5">
        <w:rPr>
          <w:spacing w:val="-12"/>
        </w:rPr>
        <w:t xml:space="preserve"> </w:t>
      </w:r>
      <w:r w:rsidRPr="009808F5">
        <w:t>on</w:t>
      </w:r>
      <w:r w:rsidRPr="009808F5">
        <w:rPr>
          <w:spacing w:val="-12"/>
        </w:rPr>
        <w:t xml:space="preserve"> </w:t>
      </w:r>
      <w:r w:rsidRPr="009808F5">
        <w:t>the</w:t>
      </w:r>
      <w:r w:rsidRPr="009808F5">
        <w:rPr>
          <w:spacing w:val="-12"/>
        </w:rPr>
        <w:t xml:space="preserve"> </w:t>
      </w:r>
      <w:r w:rsidRPr="009808F5">
        <w:t>above</w:t>
      </w:r>
      <w:r w:rsidRPr="009808F5">
        <w:rPr>
          <w:spacing w:val="-12"/>
        </w:rPr>
        <w:t xml:space="preserve"> </w:t>
      </w:r>
      <w:r w:rsidRPr="009808F5">
        <w:t>discussion</w:t>
      </w:r>
      <w:r w:rsidRPr="009808F5">
        <w:rPr>
          <w:spacing w:val="-11"/>
        </w:rPr>
        <w:t xml:space="preserve"> </w:t>
      </w:r>
      <w:r w:rsidRPr="009808F5">
        <w:t>and</w:t>
      </w:r>
      <w:r w:rsidRPr="009808F5">
        <w:rPr>
          <w:spacing w:val="-12"/>
        </w:rPr>
        <w:t xml:space="preserve"> </w:t>
      </w:r>
      <w:r w:rsidRPr="009808F5">
        <w:t>motivated</w:t>
      </w:r>
      <w:r w:rsidRPr="009808F5">
        <w:rPr>
          <w:spacing w:val="-12"/>
        </w:rPr>
        <w:t xml:space="preserve"> </w:t>
      </w:r>
      <w:r w:rsidRPr="009808F5">
        <w:t>by</w:t>
      </w:r>
      <w:r w:rsidRPr="009808F5">
        <w:rPr>
          <w:spacing w:val="-11"/>
        </w:rPr>
        <w:t xml:space="preserve"> </w:t>
      </w:r>
      <w:r w:rsidRPr="009808F5">
        <w:t>the</w:t>
      </w:r>
      <w:r w:rsidRPr="009808F5">
        <w:rPr>
          <w:spacing w:val="-12"/>
        </w:rPr>
        <w:t xml:space="preserve"> </w:t>
      </w:r>
      <w:r w:rsidRPr="009808F5">
        <w:t>pecking</w:t>
      </w:r>
      <w:r w:rsidRPr="009808F5">
        <w:rPr>
          <w:spacing w:val="-11"/>
        </w:rPr>
        <w:t xml:space="preserve"> </w:t>
      </w:r>
      <w:r w:rsidRPr="009808F5">
        <w:t>order</w:t>
      </w:r>
      <w:r w:rsidRPr="009808F5">
        <w:rPr>
          <w:spacing w:val="-12"/>
        </w:rPr>
        <w:t xml:space="preserve"> </w:t>
      </w:r>
      <w:r w:rsidRPr="009808F5">
        <w:t>and</w:t>
      </w:r>
      <w:r w:rsidRPr="009808F5">
        <w:rPr>
          <w:spacing w:val="-12"/>
        </w:rPr>
        <w:t xml:space="preserve"> </w:t>
      </w:r>
      <w:r w:rsidRPr="009808F5">
        <w:t>trade-off</w:t>
      </w:r>
      <w:r w:rsidRPr="009808F5">
        <w:rPr>
          <w:spacing w:val="-12"/>
        </w:rPr>
        <w:t xml:space="preserve"> </w:t>
      </w:r>
      <w:r w:rsidRPr="009808F5">
        <w:t>theories, the first hypothesis will be as follows:</w:t>
      </w:r>
    </w:p>
    <w:p w14:paraId="2CC40180" w14:textId="77777777" w:rsidR="00FE4F19" w:rsidRPr="009808F5" w:rsidRDefault="00000000">
      <w:pPr>
        <w:pStyle w:val="BodyText"/>
        <w:spacing w:before="97"/>
        <w:ind w:left="920"/>
        <w:jc w:val="both"/>
      </w:pPr>
      <w:bookmarkStart w:id="3" w:name="_bookmark0"/>
      <w:bookmarkEnd w:id="3"/>
      <w:r w:rsidRPr="009808F5">
        <w:rPr>
          <w:i/>
        </w:rPr>
        <w:t>H1.</w:t>
      </w:r>
      <w:r w:rsidRPr="009808F5">
        <w:rPr>
          <w:i/>
          <w:spacing w:val="41"/>
        </w:rPr>
        <w:t xml:space="preserve"> </w:t>
      </w:r>
      <w:r w:rsidRPr="009808F5">
        <w:t>Working</w:t>
      </w:r>
      <w:r w:rsidRPr="009808F5">
        <w:rPr>
          <w:spacing w:val="-11"/>
        </w:rPr>
        <w:t xml:space="preserve"> </w:t>
      </w:r>
      <w:r w:rsidRPr="009808F5">
        <w:t>capital</w:t>
      </w:r>
      <w:r w:rsidRPr="009808F5">
        <w:rPr>
          <w:spacing w:val="-11"/>
        </w:rPr>
        <w:t xml:space="preserve"> </w:t>
      </w:r>
      <w:r w:rsidRPr="009808F5">
        <w:t>efficiency</w:t>
      </w:r>
      <w:r w:rsidRPr="009808F5">
        <w:rPr>
          <w:spacing w:val="-11"/>
        </w:rPr>
        <w:t xml:space="preserve"> </w:t>
      </w:r>
      <w:r w:rsidRPr="009808F5">
        <w:t>influences</w:t>
      </w:r>
      <w:r w:rsidRPr="009808F5">
        <w:rPr>
          <w:spacing w:val="-12"/>
        </w:rPr>
        <w:t xml:space="preserve"> </w:t>
      </w:r>
      <w:r w:rsidRPr="009808F5">
        <w:t>the</w:t>
      </w:r>
      <w:r w:rsidRPr="009808F5">
        <w:rPr>
          <w:spacing w:val="-11"/>
        </w:rPr>
        <w:t xml:space="preserve"> </w:t>
      </w:r>
      <w:r w:rsidRPr="009808F5">
        <w:t>capital</w:t>
      </w:r>
      <w:r w:rsidRPr="009808F5">
        <w:rPr>
          <w:spacing w:val="-12"/>
        </w:rPr>
        <w:t xml:space="preserve"> </w:t>
      </w:r>
      <w:r w:rsidRPr="009808F5">
        <w:t>structure</w:t>
      </w:r>
      <w:r w:rsidRPr="009808F5">
        <w:rPr>
          <w:spacing w:val="-12"/>
        </w:rPr>
        <w:t xml:space="preserve"> </w:t>
      </w:r>
      <w:r w:rsidRPr="009808F5">
        <w:rPr>
          <w:spacing w:val="-2"/>
        </w:rPr>
        <w:t>decisions.</w:t>
      </w:r>
    </w:p>
    <w:p w14:paraId="767A456B" w14:textId="77777777" w:rsidR="00FE4F19" w:rsidRPr="009808F5" w:rsidRDefault="00FE4F19">
      <w:pPr>
        <w:pStyle w:val="BodyText"/>
        <w:spacing w:before="95"/>
      </w:pPr>
    </w:p>
    <w:p w14:paraId="4BC6035F" w14:textId="77777777" w:rsidR="00FE4F19" w:rsidRPr="009808F5" w:rsidRDefault="00000000">
      <w:pPr>
        <w:pStyle w:val="ListParagraph"/>
        <w:numPr>
          <w:ilvl w:val="1"/>
          <w:numId w:val="2"/>
        </w:numPr>
        <w:tabs>
          <w:tab w:val="left" w:pos="960"/>
        </w:tabs>
        <w:spacing w:before="1" w:line="228" w:lineRule="auto"/>
        <w:ind w:left="680" w:right="1938" w:firstLine="0"/>
        <w:jc w:val="both"/>
        <w:rPr>
          <w:i/>
          <w:sz w:val="19"/>
        </w:rPr>
      </w:pPr>
      <w:bookmarkStart w:id="4" w:name="Working_capital_efficiency,_capital_stru"/>
      <w:bookmarkEnd w:id="4"/>
      <w:r w:rsidRPr="009808F5">
        <w:rPr>
          <w:i/>
          <w:spacing w:val="-2"/>
          <w:sz w:val="19"/>
        </w:rPr>
        <w:t>Working capital efficiency,</w:t>
      </w:r>
      <w:r w:rsidRPr="009808F5">
        <w:rPr>
          <w:i/>
          <w:spacing w:val="-3"/>
          <w:sz w:val="19"/>
        </w:rPr>
        <w:t xml:space="preserve"> </w:t>
      </w:r>
      <w:r w:rsidRPr="009808F5">
        <w:rPr>
          <w:i/>
          <w:spacing w:val="-2"/>
          <w:sz w:val="19"/>
        </w:rPr>
        <w:t>capital structure</w:t>
      </w:r>
      <w:r w:rsidRPr="009808F5">
        <w:rPr>
          <w:i/>
          <w:spacing w:val="-3"/>
          <w:sz w:val="19"/>
        </w:rPr>
        <w:t xml:space="preserve"> </w:t>
      </w:r>
      <w:r w:rsidRPr="009808F5">
        <w:rPr>
          <w:i/>
          <w:spacing w:val="-2"/>
          <w:sz w:val="19"/>
        </w:rPr>
        <w:t xml:space="preserve">decisions and foreign currency exchange </w:t>
      </w:r>
      <w:bookmarkStart w:id="5" w:name="Regulation_of_foreign_currency"/>
      <w:bookmarkEnd w:id="5"/>
      <w:r w:rsidRPr="009808F5">
        <w:rPr>
          <w:i/>
          <w:sz w:val="19"/>
        </w:rPr>
        <w:t>risk exposure</w:t>
      </w:r>
    </w:p>
    <w:p w14:paraId="067C23C4" w14:textId="77777777" w:rsidR="00FE4F19" w:rsidRPr="009808F5" w:rsidRDefault="00000000">
      <w:pPr>
        <w:pStyle w:val="ListParagraph"/>
        <w:numPr>
          <w:ilvl w:val="2"/>
          <w:numId w:val="2"/>
        </w:numPr>
        <w:tabs>
          <w:tab w:val="left" w:pos="1125"/>
        </w:tabs>
        <w:spacing w:before="1" w:line="230" w:lineRule="auto"/>
        <w:ind w:right="1699" w:firstLine="0"/>
        <w:jc w:val="both"/>
        <w:rPr>
          <w:sz w:val="19"/>
        </w:rPr>
      </w:pPr>
      <w:r w:rsidRPr="009808F5">
        <w:rPr>
          <w:i/>
          <w:sz w:val="19"/>
        </w:rPr>
        <w:t xml:space="preserve">Regulation of foreign currency. </w:t>
      </w:r>
      <w:r w:rsidRPr="009808F5">
        <w:rPr>
          <w:sz w:val="19"/>
        </w:rPr>
        <w:t>The International Accounting Standards Committee (IASC)</w:t>
      </w:r>
      <w:r w:rsidRPr="009808F5">
        <w:rPr>
          <w:spacing w:val="-3"/>
          <w:sz w:val="19"/>
        </w:rPr>
        <w:t xml:space="preserve"> </w:t>
      </w:r>
      <w:r w:rsidRPr="009808F5">
        <w:rPr>
          <w:sz w:val="19"/>
        </w:rPr>
        <w:t>initially</w:t>
      </w:r>
      <w:r w:rsidRPr="009808F5">
        <w:rPr>
          <w:spacing w:val="-3"/>
          <w:sz w:val="19"/>
        </w:rPr>
        <w:t xml:space="preserve"> </w:t>
      </w:r>
      <w:r w:rsidRPr="009808F5">
        <w:rPr>
          <w:sz w:val="19"/>
        </w:rPr>
        <w:t>issued</w:t>
      </w:r>
      <w:r w:rsidRPr="009808F5">
        <w:rPr>
          <w:spacing w:val="-4"/>
          <w:sz w:val="19"/>
        </w:rPr>
        <w:t xml:space="preserve"> </w:t>
      </w:r>
      <w:r w:rsidRPr="009808F5">
        <w:rPr>
          <w:sz w:val="19"/>
        </w:rPr>
        <w:t>IAS</w:t>
      </w:r>
      <w:r w:rsidRPr="009808F5">
        <w:rPr>
          <w:spacing w:val="-3"/>
          <w:sz w:val="19"/>
        </w:rPr>
        <w:t xml:space="preserve"> </w:t>
      </w:r>
      <w:r w:rsidRPr="009808F5">
        <w:rPr>
          <w:sz w:val="19"/>
        </w:rPr>
        <w:t>21,</w:t>
      </w:r>
      <w:r w:rsidRPr="009808F5">
        <w:rPr>
          <w:spacing w:val="-4"/>
          <w:sz w:val="19"/>
        </w:rPr>
        <w:t xml:space="preserve"> </w:t>
      </w:r>
      <w:r w:rsidRPr="009808F5">
        <w:rPr>
          <w:sz w:val="19"/>
        </w:rPr>
        <w:t>titled</w:t>
      </w:r>
      <w:r w:rsidRPr="009808F5">
        <w:rPr>
          <w:spacing w:val="-4"/>
          <w:sz w:val="19"/>
        </w:rPr>
        <w:t xml:space="preserve"> </w:t>
      </w:r>
      <w:r w:rsidRPr="009808F5">
        <w:rPr>
          <w:sz w:val="19"/>
        </w:rPr>
        <w:t>“The</w:t>
      </w:r>
      <w:r w:rsidRPr="009808F5">
        <w:rPr>
          <w:spacing w:val="-3"/>
          <w:sz w:val="19"/>
        </w:rPr>
        <w:t xml:space="preserve"> </w:t>
      </w:r>
      <w:r w:rsidRPr="009808F5">
        <w:rPr>
          <w:sz w:val="19"/>
        </w:rPr>
        <w:t>effects</w:t>
      </w:r>
      <w:r w:rsidRPr="009808F5">
        <w:rPr>
          <w:spacing w:val="-4"/>
          <w:sz w:val="19"/>
        </w:rPr>
        <w:t xml:space="preserve"> </w:t>
      </w:r>
      <w:r w:rsidRPr="009808F5">
        <w:rPr>
          <w:sz w:val="19"/>
        </w:rPr>
        <w:t>of</w:t>
      </w:r>
      <w:r w:rsidRPr="009808F5">
        <w:rPr>
          <w:spacing w:val="-4"/>
          <w:sz w:val="19"/>
        </w:rPr>
        <w:t xml:space="preserve"> </w:t>
      </w:r>
      <w:r w:rsidRPr="009808F5">
        <w:rPr>
          <w:sz w:val="19"/>
        </w:rPr>
        <w:t>changes</w:t>
      </w:r>
      <w:r w:rsidRPr="009808F5">
        <w:rPr>
          <w:spacing w:val="-4"/>
          <w:sz w:val="19"/>
        </w:rPr>
        <w:t xml:space="preserve"> </w:t>
      </w:r>
      <w:r w:rsidRPr="009808F5">
        <w:rPr>
          <w:sz w:val="19"/>
        </w:rPr>
        <w:t>in</w:t>
      </w:r>
      <w:r w:rsidRPr="009808F5">
        <w:rPr>
          <w:spacing w:val="-3"/>
          <w:sz w:val="19"/>
        </w:rPr>
        <w:t xml:space="preserve"> </w:t>
      </w:r>
      <w:r w:rsidRPr="009808F5">
        <w:rPr>
          <w:sz w:val="19"/>
        </w:rPr>
        <w:t>foreign</w:t>
      </w:r>
      <w:r w:rsidRPr="009808F5">
        <w:rPr>
          <w:spacing w:val="-4"/>
          <w:sz w:val="19"/>
        </w:rPr>
        <w:t xml:space="preserve"> </w:t>
      </w:r>
      <w:r w:rsidRPr="009808F5">
        <w:rPr>
          <w:sz w:val="19"/>
        </w:rPr>
        <w:t>exchange</w:t>
      </w:r>
      <w:r w:rsidRPr="009808F5">
        <w:rPr>
          <w:spacing w:val="-3"/>
          <w:sz w:val="19"/>
        </w:rPr>
        <w:t xml:space="preserve"> </w:t>
      </w:r>
      <w:r w:rsidRPr="009808F5">
        <w:rPr>
          <w:sz w:val="19"/>
        </w:rPr>
        <w:t>rates”,</w:t>
      </w:r>
      <w:r w:rsidRPr="009808F5">
        <w:rPr>
          <w:spacing w:val="-4"/>
          <w:sz w:val="19"/>
        </w:rPr>
        <w:t xml:space="preserve"> </w:t>
      </w:r>
      <w:r w:rsidRPr="009808F5">
        <w:rPr>
          <w:sz w:val="19"/>
        </w:rPr>
        <w:t>in December</w:t>
      </w:r>
      <w:r w:rsidRPr="009808F5">
        <w:rPr>
          <w:spacing w:val="-6"/>
          <w:sz w:val="19"/>
        </w:rPr>
        <w:t xml:space="preserve"> </w:t>
      </w:r>
      <w:r w:rsidRPr="009808F5">
        <w:rPr>
          <w:sz w:val="19"/>
        </w:rPr>
        <w:t>1983.</w:t>
      </w:r>
      <w:r w:rsidRPr="009808F5">
        <w:rPr>
          <w:spacing w:val="-6"/>
          <w:sz w:val="19"/>
        </w:rPr>
        <w:t xml:space="preserve"> </w:t>
      </w:r>
      <w:r w:rsidRPr="009808F5">
        <w:rPr>
          <w:sz w:val="19"/>
        </w:rPr>
        <w:t>Since</w:t>
      </w:r>
      <w:r w:rsidRPr="009808F5">
        <w:rPr>
          <w:spacing w:val="-5"/>
          <w:sz w:val="19"/>
        </w:rPr>
        <w:t xml:space="preserve"> </w:t>
      </w:r>
      <w:r w:rsidRPr="009808F5">
        <w:rPr>
          <w:sz w:val="19"/>
        </w:rPr>
        <w:t>its</w:t>
      </w:r>
      <w:r w:rsidRPr="009808F5">
        <w:rPr>
          <w:spacing w:val="-6"/>
          <w:sz w:val="19"/>
        </w:rPr>
        <w:t xml:space="preserve"> </w:t>
      </w:r>
      <w:r w:rsidRPr="009808F5">
        <w:rPr>
          <w:sz w:val="19"/>
        </w:rPr>
        <w:t>inception,</w:t>
      </w:r>
      <w:r w:rsidRPr="009808F5">
        <w:rPr>
          <w:spacing w:val="-5"/>
          <w:sz w:val="19"/>
        </w:rPr>
        <w:t xml:space="preserve"> </w:t>
      </w:r>
      <w:r w:rsidRPr="009808F5">
        <w:rPr>
          <w:sz w:val="19"/>
        </w:rPr>
        <w:t>this</w:t>
      </w:r>
      <w:r w:rsidRPr="009808F5">
        <w:rPr>
          <w:spacing w:val="-6"/>
          <w:sz w:val="19"/>
        </w:rPr>
        <w:t xml:space="preserve"> </w:t>
      </w:r>
      <w:r w:rsidRPr="009808F5">
        <w:rPr>
          <w:sz w:val="19"/>
        </w:rPr>
        <w:t>standard</w:t>
      </w:r>
      <w:r w:rsidRPr="009808F5">
        <w:rPr>
          <w:spacing w:val="-6"/>
          <w:sz w:val="19"/>
        </w:rPr>
        <w:t xml:space="preserve"> </w:t>
      </w:r>
      <w:r w:rsidRPr="009808F5">
        <w:rPr>
          <w:sz w:val="19"/>
        </w:rPr>
        <w:t>has</w:t>
      </w:r>
      <w:r w:rsidRPr="009808F5">
        <w:rPr>
          <w:spacing w:val="-6"/>
          <w:sz w:val="19"/>
        </w:rPr>
        <w:t xml:space="preserve"> </w:t>
      </w:r>
      <w:r w:rsidRPr="009808F5">
        <w:rPr>
          <w:sz w:val="19"/>
        </w:rPr>
        <w:t>been</w:t>
      </w:r>
      <w:r w:rsidRPr="009808F5">
        <w:rPr>
          <w:spacing w:val="-5"/>
          <w:sz w:val="19"/>
        </w:rPr>
        <w:t xml:space="preserve"> </w:t>
      </w:r>
      <w:r w:rsidRPr="009808F5">
        <w:rPr>
          <w:sz w:val="19"/>
        </w:rPr>
        <w:t>subject</w:t>
      </w:r>
      <w:r w:rsidRPr="009808F5">
        <w:rPr>
          <w:spacing w:val="-6"/>
          <w:sz w:val="19"/>
        </w:rPr>
        <w:t xml:space="preserve"> </w:t>
      </w:r>
      <w:r w:rsidRPr="009808F5">
        <w:rPr>
          <w:sz w:val="19"/>
        </w:rPr>
        <w:t>to</w:t>
      </w:r>
      <w:r w:rsidRPr="009808F5">
        <w:rPr>
          <w:spacing w:val="-6"/>
          <w:sz w:val="19"/>
        </w:rPr>
        <w:t xml:space="preserve"> </w:t>
      </w:r>
      <w:r w:rsidRPr="009808F5">
        <w:rPr>
          <w:sz w:val="19"/>
        </w:rPr>
        <w:t>multiple</w:t>
      </w:r>
      <w:r w:rsidRPr="009808F5">
        <w:rPr>
          <w:spacing w:val="-6"/>
          <w:sz w:val="19"/>
        </w:rPr>
        <w:t xml:space="preserve"> </w:t>
      </w:r>
      <w:r w:rsidRPr="009808F5">
        <w:rPr>
          <w:sz w:val="19"/>
        </w:rPr>
        <w:t>amendments aimed at enhancing its clarity and applicability in response to the dynamic economic environment</w:t>
      </w:r>
      <w:r w:rsidRPr="009808F5">
        <w:rPr>
          <w:spacing w:val="-5"/>
          <w:sz w:val="19"/>
        </w:rPr>
        <w:t xml:space="preserve"> </w:t>
      </w:r>
      <w:r w:rsidRPr="009808F5">
        <w:rPr>
          <w:sz w:val="19"/>
        </w:rPr>
        <w:t>(</w:t>
      </w:r>
      <w:hyperlink w:anchor="_bookmark54" w:history="1">
        <w:r w:rsidR="00FE4F19" w:rsidRPr="009808F5">
          <w:rPr>
            <w:sz w:val="19"/>
          </w:rPr>
          <w:t>IASB,</w:t>
        </w:r>
        <w:r w:rsidR="00FE4F19" w:rsidRPr="009808F5">
          <w:rPr>
            <w:spacing w:val="-5"/>
            <w:sz w:val="19"/>
          </w:rPr>
          <w:t xml:space="preserve"> </w:t>
        </w:r>
        <w:r w:rsidR="00FE4F19" w:rsidRPr="009808F5">
          <w:rPr>
            <w:sz w:val="19"/>
          </w:rPr>
          <w:t>2001</w:t>
        </w:r>
      </w:hyperlink>
      <w:r w:rsidRPr="009808F5">
        <w:rPr>
          <w:sz w:val="19"/>
        </w:rPr>
        <w:t>).</w:t>
      </w:r>
      <w:r w:rsidRPr="009808F5">
        <w:rPr>
          <w:spacing w:val="-5"/>
          <w:sz w:val="19"/>
        </w:rPr>
        <w:t xml:space="preserve"> </w:t>
      </w:r>
      <w:r w:rsidRPr="009808F5">
        <w:rPr>
          <w:sz w:val="19"/>
        </w:rPr>
        <w:t>The</w:t>
      </w:r>
      <w:r w:rsidRPr="009808F5">
        <w:rPr>
          <w:spacing w:val="-5"/>
          <w:sz w:val="19"/>
        </w:rPr>
        <w:t xml:space="preserve"> </w:t>
      </w:r>
      <w:r w:rsidRPr="009808F5">
        <w:rPr>
          <w:sz w:val="19"/>
        </w:rPr>
        <w:t>Egyptian</w:t>
      </w:r>
      <w:r w:rsidRPr="009808F5">
        <w:rPr>
          <w:spacing w:val="-5"/>
          <w:sz w:val="19"/>
        </w:rPr>
        <w:t xml:space="preserve"> </w:t>
      </w:r>
      <w:r w:rsidRPr="009808F5">
        <w:rPr>
          <w:sz w:val="19"/>
        </w:rPr>
        <w:t>Society</w:t>
      </w:r>
      <w:r w:rsidRPr="009808F5">
        <w:rPr>
          <w:spacing w:val="-5"/>
          <w:sz w:val="19"/>
        </w:rPr>
        <w:t xml:space="preserve"> </w:t>
      </w:r>
      <w:r w:rsidRPr="009808F5">
        <w:rPr>
          <w:sz w:val="19"/>
        </w:rPr>
        <w:t>of</w:t>
      </w:r>
      <w:r w:rsidRPr="009808F5">
        <w:rPr>
          <w:spacing w:val="-5"/>
          <w:sz w:val="19"/>
        </w:rPr>
        <w:t xml:space="preserve"> </w:t>
      </w:r>
      <w:r w:rsidRPr="009808F5">
        <w:rPr>
          <w:sz w:val="19"/>
        </w:rPr>
        <w:t>Accountants</w:t>
      </w:r>
      <w:r w:rsidRPr="009808F5">
        <w:rPr>
          <w:spacing w:val="-5"/>
          <w:sz w:val="19"/>
        </w:rPr>
        <w:t xml:space="preserve"> </w:t>
      </w:r>
      <w:r w:rsidRPr="009808F5">
        <w:rPr>
          <w:sz w:val="19"/>
        </w:rPr>
        <w:t>and</w:t>
      </w:r>
      <w:r w:rsidRPr="009808F5">
        <w:rPr>
          <w:spacing w:val="-5"/>
          <w:sz w:val="19"/>
        </w:rPr>
        <w:t xml:space="preserve"> </w:t>
      </w:r>
      <w:r w:rsidRPr="009808F5">
        <w:rPr>
          <w:sz w:val="19"/>
        </w:rPr>
        <w:t>Auditors,</w:t>
      </w:r>
      <w:r w:rsidRPr="009808F5">
        <w:rPr>
          <w:spacing w:val="-5"/>
          <w:sz w:val="19"/>
        </w:rPr>
        <w:t xml:space="preserve"> </w:t>
      </w:r>
      <w:r w:rsidRPr="009808F5">
        <w:rPr>
          <w:sz w:val="19"/>
        </w:rPr>
        <w:t>through</w:t>
      </w:r>
      <w:r w:rsidRPr="009808F5">
        <w:rPr>
          <w:spacing w:val="-5"/>
          <w:sz w:val="19"/>
        </w:rPr>
        <w:t xml:space="preserve"> </w:t>
      </w:r>
      <w:r w:rsidRPr="009808F5">
        <w:rPr>
          <w:sz w:val="19"/>
        </w:rPr>
        <w:t xml:space="preserve">its standard committee, develops Egyptian accounting standards (EAS). These standards are closely aligned with international standards, including IAS 21, to ensure that financial reporting within Egypt meets global benchmarks. Egyptian Accounting Standard No. 13 “ </w:t>
      </w:r>
      <w:r w:rsidRPr="009808F5">
        <w:rPr>
          <w:spacing w:val="-4"/>
          <w:sz w:val="19"/>
        </w:rPr>
        <w:t>EAS13” (which is consistent with IAS 21) guides the accounting treatment of</w:t>
      </w:r>
      <w:r w:rsidRPr="009808F5">
        <w:rPr>
          <w:spacing w:val="-5"/>
          <w:sz w:val="19"/>
        </w:rPr>
        <w:t xml:space="preserve"> </w:t>
      </w:r>
      <w:r w:rsidRPr="009808F5">
        <w:rPr>
          <w:spacing w:val="-4"/>
          <w:sz w:val="19"/>
        </w:rPr>
        <w:t xml:space="preserve">foreign currency </w:t>
      </w:r>
      <w:r w:rsidRPr="009808F5">
        <w:rPr>
          <w:sz w:val="19"/>
        </w:rPr>
        <w:t xml:space="preserve">transactions in the financial statements. According to the standard, foreign currency transactions should be initially recorded in the presentation currency of the firm using the </w:t>
      </w:r>
      <w:r w:rsidRPr="009808F5">
        <w:rPr>
          <w:spacing w:val="-2"/>
          <w:sz w:val="19"/>
        </w:rPr>
        <w:t>transaction</w:t>
      </w:r>
      <w:r w:rsidRPr="009808F5">
        <w:rPr>
          <w:spacing w:val="-8"/>
          <w:sz w:val="19"/>
        </w:rPr>
        <w:t xml:space="preserve"> </w:t>
      </w:r>
      <w:r w:rsidRPr="009808F5">
        <w:rPr>
          <w:spacing w:val="-2"/>
          <w:sz w:val="19"/>
        </w:rPr>
        <w:t>date’s</w:t>
      </w:r>
      <w:r w:rsidRPr="009808F5">
        <w:rPr>
          <w:spacing w:val="-7"/>
          <w:sz w:val="19"/>
        </w:rPr>
        <w:t xml:space="preserve"> </w:t>
      </w:r>
      <w:r w:rsidRPr="009808F5">
        <w:rPr>
          <w:spacing w:val="-2"/>
          <w:sz w:val="19"/>
        </w:rPr>
        <w:t>exchange</w:t>
      </w:r>
      <w:r w:rsidRPr="009808F5">
        <w:rPr>
          <w:spacing w:val="-8"/>
          <w:sz w:val="19"/>
        </w:rPr>
        <w:t xml:space="preserve"> </w:t>
      </w:r>
      <w:r w:rsidRPr="009808F5">
        <w:rPr>
          <w:spacing w:val="-2"/>
          <w:sz w:val="19"/>
        </w:rPr>
        <w:t>rate.</w:t>
      </w:r>
      <w:r w:rsidRPr="009808F5">
        <w:rPr>
          <w:spacing w:val="-7"/>
          <w:sz w:val="19"/>
        </w:rPr>
        <w:t xml:space="preserve"> </w:t>
      </w:r>
      <w:r w:rsidRPr="009808F5">
        <w:rPr>
          <w:spacing w:val="-2"/>
          <w:sz w:val="19"/>
        </w:rPr>
        <w:t>If</w:t>
      </w:r>
      <w:r w:rsidRPr="009808F5">
        <w:rPr>
          <w:spacing w:val="-8"/>
          <w:sz w:val="19"/>
        </w:rPr>
        <w:t xml:space="preserve"> </w:t>
      </w:r>
      <w:r w:rsidRPr="009808F5">
        <w:rPr>
          <w:spacing w:val="-2"/>
          <w:sz w:val="19"/>
        </w:rPr>
        <w:t>a</w:t>
      </w:r>
      <w:r w:rsidRPr="009808F5">
        <w:rPr>
          <w:spacing w:val="-8"/>
          <w:sz w:val="19"/>
        </w:rPr>
        <w:t xml:space="preserve"> </w:t>
      </w:r>
      <w:r w:rsidRPr="009808F5">
        <w:rPr>
          <w:spacing w:val="-2"/>
          <w:sz w:val="19"/>
        </w:rPr>
        <w:t>foreign</w:t>
      </w:r>
      <w:r w:rsidRPr="009808F5">
        <w:rPr>
          <w:spacing w:val="-6"/>
          <w:sz w:val="19"/>
        </w:rPr>
        <w:t xml:space="preserve"> </w:t>
      </w:r>
      <w:r w:rsidRPr="009808F5">
        <w:rPr>
          <w:spacing w:val="-2"/>
          <w:sz w:val="19"/>
        </w:rPr>
        <w:t>currency</w:t>
      </w:r>
      <w:r w:rsidRPr="009808F5">
        <w:rPr>
          <w:spacing w:val="-7"/>
          <w:sz w:val="19"/>
        </w:rPr>
        <w:t xml:space="preserve"> </w:t>
      </w:r>
      <w:r w:rsidRPr="009808F5">
        <w:rPr>
          <w:spacing w:val="-2"/>
          <w:sz w:val="19"/>
        </w:rPr>
        <w:t>transaction</w:t>
      </w:r>
      <w:r w:rsidRPr="009808F5">
        <w:rPr>
          <w:spacing w:val="-8"/>
          <w:sz w:val="19"/>
        </w:rPr>
        <w:t xml:space="preserve"> </w:t>
      </w:r>
      <w:r w:rsidRPr="009808F5">
        <w:rPr>
          <w:spacing w:val="-2"/>
          <w:sz w:val="19"/>
        </w:rPr>
        <w:t>involves</w:t>
      </w:r>
      <w:r w:rsidRPr="009808F5">
        <w:rPr>
          <w:spacing w:val="-8"/>
          <w:sz w:val="19"/>
        </w:rPr>
        <w:t xml:space="preserve"> </w:t>
      </w:r>
      <w:r w:rsidRPr="009808F5">
        <w:rPr>
          <w:spacing w:val="-2"/>
          <w:sz w:val="19"/>
        </w:rPr>
        <w:t>payment</w:t>
      </w:r>
      <w:r w:rsidRPr="009808F5">
        <w:rPr>
          <w:spacing w:val="-8"/>
          <w:sz w:val="19"/>
        </w:rPr>
        <w:t xml:space="preserve"> </w:t>
      </w:r>
      <w:r w:rsidRPr="009808F5">
        <w:rPr>
          <w:spacing w:val="-2"/>
          <w:sz w:val="19"/>
        </w:rPr>
        <w:t>or</w:t>
      </w:r>
      <w:r w:rsidRPr="009808F5">
        <w:rPr>
          <w:spacing w:val="-8"/>
          <w:sz w:val="19"/>
        </w:rPr>
        <w:t xml:space="preserve"> </w:t>
      </w:r>
      <w:r w:rsidRPr="009808F5">
        <w:rPr>
          <w:spacing w:val="-2"/>
          <w:sz w:val="19"/>
        </w:rPr>
        <w:t>receipt of</w:t>
      </w:r>
      <w:r w:rsidRPr="009808F5">
        <w:rPr>
          <w:spacing w:val="-16"/>
          <w:sz w:val="19"/>
        </w:rPr>
        <w:t xml:space="preserve"> </w:t>
      </w:r>
      <w:r w:rsidRPr="009808F5">
        <w:rPr>
          <w:spacing w:val="-2"/>
          <w:sz w:val="19"/>
        </w:rPr>
        <w:t>foreign</w:t>
      </w:r>
      <w:r w:rsidRPr="009808F5">
        <w:rPr>
          <w:spacing w:val="-12"/>
          <w:sz w:val="19"/>
        </w:rPr>
        <w:t xml:space="preserve"> </w:t>
      </w:r>
      <w:r w:rsidRPr="009808F5">
        <w:rPr>
          <w:spacing w:val="-2"/>
          <w:sz w:val="19"/>
        </w:rPr>
        <w:t>currency</w:t>
      </w:r>
      <w:r w:rsidRPr="009808F5">
        <w:rPr>
          <w:spacing w:val="-12"/>
          <w:sz w:val="19"/>
        </w:rPr>
        <w:t xml:space="preserve"> </w:t>
      </w:r>
      <w:r w:rsidRPr="009808F5">
        <w:rPr>
          <w:spacing w:val="-2"/>
          <w:sz w:val="19"/>
        </w:rPr>
        <w:t>at</w:t>
      </w:r>
      <w:r w:rsidRPr="009808F5">
        <w:rPr>
          <w:spacing w:val="-12"/>
          <w:sz w:val="19"/>
        </w:rPr>
        <w:t xml:space="preserve"> </w:t>
      </w:r>
      <w:r w:rsidRPr="009808F5">
        <w:rPr>
          <w:spacing w:val="-2"/>
          <w:sz w:val="19"/>
        </w:rPr>
        <w:t>a</w:t>
      </w:r>
      <w:r w:rsidRPr="009808F5">
        <w:rPr>
          <w:spacing w:val="-12"/>
          <w:sz w:val="19"/>
        </w:rPr>
        <w:t xml:space="preserve"> </w:t>
      </w:r>
      <w:r w:rsidRPr="009808F5">
        <w:rPr>
          <w:spacing w:val="-2"/>
          <w:sz w:val="19"/>
        </w:rPr>
        <w:t>future</w:t>
      </w:r>
      <w:r w:rsidRPr="009808F5">
        <w:rPr>
          <w:spacing w:val="-12"/>
          <w:sz w:val="19"/>
        </w:rPr>
        <w:t xml:space="preserve"> </w:t>
      </w:r>
      <w:r w:rsidRPr="009808F5">
        <w:rPr>
          <w:spacing w:val="-2"/>
          <w:sz w:val="19"/>
        </w:rPr>
        <w:t>date,</w:t>
      </w:r>
      <w:r w:rsidRPr="009808F5">
        <w:rPr>
          <w:spacing w:val="-13"/>
          <w:sz w:val="19"/>
        </w:rPr>
        <w:t xml:space="preserve"> </w:t>
      </w:r>
      <w:r w:rsidRPr="009808F5">
        <w:rPr>
          <w:spacing w:val="-2"/>
          <w:sz w:val="19"/>
        </w:rPr>
        <w:t>the</w:t>
      </w:r>
      <w:r w:rsidRPr="009808F5">
        <w:rPr>
          <w:spacing w:val="-12"/>
          <w:sz w:val="19"/>
        </w:rPr>
        <w:t xml:space="preserve"> </w:t>
      </w:r>
      <w:r w:rsidRPr="009808F5">
        <w:rPr>
          <w:spacing w:val="-2"/>
          <w:sz w:val="19"/>
        </w:rPr>
        <w:t>entity</w:t>
      </w:r>
      <w:r w:rsidRPr="009808F5">
        <w:rPr>
          <w:spacing w:val="-12"/>
          <w:sz w:val="19"/>
        </w:rPr>
        <w:t xml:space="preserve"> </w:t>
      </w:r>
      <w:r w:rsidRPr="009808F5">
        <w:rPr>
          <w:spacing w:val="-2"/>
          <w:sz w:val="19"/>
        </w:rPr>
        <w:t>should</w:t>
      </w:r>
      <w:r w:rsidRPr="009808F5">
        <w:rPr>
          <w:spacing w:val="-12"/>
          <w:sz w:val="19"/>
        </w:rPr>
        <w:t xml:space="preserve"> </w:t>
      </w:r>
      <w:r w:rsidRPr="009808F5">
        <w:rPr>
          <w:spacing w:val="-2"/>
          <w:sz w:val="19"/>
        </w:rPr>
        <w:t>use</w:t>
      </w:r>
      <w:r w:rsidRPr="009808F5">
        <w:rPr>
          <w:spacing w:val="-12"/>
          <w:sz w:val="19"/>
        </w:rPr>
        <w:t xml:space="preserve"> </w:t>
      </w:r>
      <w:r w:rsidRPr="009808F5">
        <w:rPr>
          <w:spacing w:val="-2"/>
          <w:sz w:val="19"/>
        </w:rPr>
        <w:t>the</w:t>
      </w:r>
      <w:r w:rsidRPr="009808F5">
        <w:rPr>
          <w:spacing w:val="-12"/>
          <w:sz w:val="19"/>
        </w:rPr>
        <w:t xml:space="preserve"> </w:t>
      </w:r>
      <w:r w:rsidRPr="009808F5">
        <w:rPr>
          <w:spacing w:val="-2"/>
          <w:sz w:val="19"/>
        </w:rPr>
        <w:t>forward</w:t>
      </w:r>
      <w:r w:rsidRPr="009808F5">
        <w:rPr>
          <w:spacing w:val="-12"/>
          <w:sz w:val="19"/>
        </w:rPr>
        <w:t xml:space="preserve"> </w:t>
      </w:r>
      <w:r w:rsidRPr="009808F5">
        <w:rPr>
          <w:spacing w:val="-2"/>
          <w:sz w:val="19"/>
        </w:rPr>
        <w:t>exchange</w:t>
      </w:r>
      <w:r w:rsidRPr="009808F5">
        <w:rPr>
          <w:spacing w:val="-13"/>
          <w:sz w:val="19"/>
        </w:rPr>
        <w:t xml:space="preserve"> </w:t>
      </w:r>
      <w:r w:rsidRPr="009808F5">
        <w:rPr>
          <w:spacing w:val="-2"/>
          <w:sz w:val="19"/>
        </w:rPr>
        <w:t>rate</w:t>
      </w:r>
      <w:r w:rsidRPr="009808F5">
        <w:rPr>
          <w:spacing w:val="-13"/>
          <w:sz w:val="19"/>
        </w:rPr>
        <w:t xml:space="preserve"> </w:t>
      </w:r>
      <w:r w:rsidRPr="009808F5">
        <w:rPr>
          <w:spacing w:val="-2"/>
          <w:sz w:val="19"/>
        </w:rPr>
        <w:t>to</w:t>
      </w:r>
      <w:r w:rsidRPr="009808F5">
        <w:rPr>
          <w:spacing w:val="-12"/>
          <w:sz w:val="19"/>
        </w:rPr>
        <w:t xml:space="preserve"> </w:t>
      </w:r>
      <w:r w:rsidRPr="009808F5">
        <w:rPr>
          <w:spacing w:val="-2"/>
          <w:sz w:val="19"/>
        </w:rPr>
        <w:t>translate</w:t>
      </w:r>
    </w:p>
    <w:p w14:paraId="6374B7EB" w14:textId="77777777" w:rsidR="00FE4F19" w:rsidRPr="009808F5" w:rsidRDefault="00FE4F19">
      <w:pPr>
        <w:pStyle w:val="ListParagraph"/>
        <w:spacing w:line="230" w:lineRule="auto"/>
        <w:rPr>
          <w:sz w:val="19"/>
        </w:rPr>
        <w:sectPr w:rsidR="00FE4F19" w:rsidRPr="009808F5">
          <w:type w:val="continuous"/>
          <w:pgSz w:w="9870" w:h="13610"/>
          <w:pgMar w:top="360" w:right="283" w:bottom="280" w:left="283" w:header="906" w:footer="0" w:gutter="0"/>
          <w:cols w:space="720"/>
        </w:sectPr>
      </w:pPr>
    </w:p>
    <w:p w14:paraId="0FC0A889" w14:textId="77777777" w:rsidR="00FE4F19" w:rsidRPr="009808F5" w:rsidRDefault="00FE4F19">
      <w:pPr>
        <w:pStyle w:val="BodyText"/>
        <w:spacing w:before="9"/>
        <w:rPr>
          <w:sz w:val="14"/>
        </w:rPr>
      </w:pPr>
    </w:p>
    <w:p w14:paraId="6D0E5467" w14:textId="77777777" w:rsidR="00FE4F19" w:rsidRPr="009808F5" w:rsidRDefault="00FE4F19">
      <w:pPr>
        <w:pStyle w:val="BodyText"/>
        <w:rPr>
          <w:sz w:val="14"/>
        </w:rPr>
        <w:sectPr w:rsidR="00FE4F19" w:rsidRPr="009808F5">
          <w:pgSz w:w="9870" w:h="13610"/>
          <w:pgMar w:top="1100" w:right="283" w:bottom="280" w:left="283" w:header="906" w:footer="0" w:gutter="0"/>
          <w:cols w:space="720"/>
        </w:sectPr>
      </w:pPr>
    </w:p>
    <w:p w14:paraId="2CC96402" w14:textId="77777777" w:rsidR="00FE4F19" w:rsidRPr="009808F5" w:rsidRDefault="00000000">
      <w:pPr>
        <w:pStyle w:val="BodyText"/>
        <w:spacing w:before="111" w:line="230" w:lineRule="auto"/>
        <w:ind w:left="113" w:right="679"/>
        <w:jc w:val="both"/>
      </w:pPr>
      <w:r w:rsidRPr="009808F5">
        <w:br w:type="column"/>
      </w:r>
      <w:r w:rsidRPr="009808F5">
        <w:t>the transaction into the presentation currency. Translation differences in foreign currency transactions</w:t>
      </w:r>
      <w:r w:rsidRPr="009808F5">
        <w:rPr>
          <w:spacing w:val="-9"/>
        </w:rPr>
        <w:t xml:space="preserve"> </w:t>
      </w:r>
      <w:r w:rsidRPr="009808F5">
        <w:t>should</w:t>
      </w:r>
      <w:r w:rsidRPr="009808F5">
        <w:rPr>
          <w:spacing w:val="-8"/>
        </w:rPr>
        <w:t xml:space="preserve"> </w:t>
      </w:r>
      <w:r w:rsidRPr="009808F5">
        <w:t>be</w:t>
      </w:r>
      <w:r w:rsidRPr="009808F5">
        <w:rPr>
          <w:spacing w:val="-9"/>
        </w:rPr>
        <w:t xml:space="preserve"> </w:t>
      </w:r>
      <w:r w:rsidRPr="009808F5">
        <w:t>reported</w:t>
      </w:r>
      <w:r w:rsidRPr="009808F5">
        <w:rPr>
          <w:spacing w:val="-9"/>
        </w:rPr>
        <w:t xml:space="preserve"> </w:t>
      </w:r>
      <w:r w:rsidRPr="009808F5">
        <w:t>as</w:t>
      </w:r>
      <w:r w:rsidRPr="009808F5">
        <w:rPr>
          <w:spacing w:val="-9"/>
        </w:rPr>
        <w:t xml:space="preserve"> </w:t>
      </w:r>
      <w:r w:rsidRPr="009808F5">
        <w:t>gain</w:t>
      </w:r>
      <w:r w:rsidRPr="009808F5">
        <w:rPr>
          <w:spacing w:val="-9"/>
        </w:rPr>
        <w:t xml:space="preserve"> </w:t>
      </w:r>
      <w:r w:rsidRPr="009808F5">
        <w:t>or</w:t>
      </w:r>
      <w:r w:rsidRPr="009808F5">
        <w:rPr>
          <w:spacing w:val="-9"/>
        </w:rPr>
        <w:t xml:space="preserve"> </w:t>
      </w:r>
      <w:r w:rsidRPr="009808F5">
        <w:t>loss</w:t>
      </w:r>
      <w:r w:rsidRPr="009808F5">
        <w:rPr>
          <w:spacing w:val="-9"/>
        </w:rPr>
        <w:t xml:space="preserve"> </w:t>
      </w:r>
      <w:r w:rsidRPr="009808F5">
        <w:t>in</w:t>
      </w:r>
      <w:r w:rsidRPr="009808F5">
        <w:rPr>
          <w:spacing w:val="-9"/>
        </w:rPr>
        <w:t xml:space="preserve"> </w:t>
      </w:r>
      <w:r w:rsidRPr="009808F5">
        <w:t>the</w:t>
      </w:r>
      <w:r w:rsidRPr="009808F5">
        <w:rPr>
          <w:spacing w:val="-9"/>
        </w:rPr>
        <w:t xml:space="preserve"> </w:t>
      </w:r>
      <w:r w:rsidRPr="009808F5">
        <w:t>income</w:t>
      </w:r>
      <w:r w:rsidRPr="009808F5">
        <w:rPr>
          <w:spacing w:val="-9"/>
        </w:rPr>
        <w:t xml:space="preserve"> </w:t>
      </w:r>
      <w:r w:rsidRPr="009808F5">
        <w:t>statement.</w:t>
      </w:r>
      <w:r w:rsidRPr="009808F5">
        <w:rPr>
          <w:spacing w:val="-9"/>
        </w:rPr>
        <w:t xml:space="preserve"> </w:t>
      </w:r>
      <w:r w:rsidRPr="009808F5">
        <w:t>Also,</w:t>
      </w:r>
      <w:r w:rsidRPr="009808F5">
        <w:rPr>
          <w:spacing w:val="-9"/>
        </w:rPr>
        <w:t xml:space="preserve"> </w:t>
      </w:r>
      <w:r w:rsidRPr="009808F5">
        <w:t>gains</w:t>
      </w:r>
      <w:r w:rsidRPr="009808F5">
        <w:rPr>
          <w:spacing w:val="-9"/>
        </w:rPr>
        <w:t xml:space="preserve"> </w:t>
      </w:r>
      <w:r w:rsidRPr="009808F5">
        <w:t>or</w:t>
      </w:r>
      <w:r w:rsidRPr="009808F5">
        <w:rPr>
          <w:spacing w:val="-9"/>
        </w:rPr>
        <w:t xml:space="preserve"> </w:t>
      </w:r>
      <w:r w:rsidRPr="009808F5">
        <w:t>losses that</w:t>
      </w:r>
      <w:r w:rsidRPr="009808F5">
        <w:rPr>
          <w:spacing w:val="-12"/>
        </w:rPr>
        <w:t xml:space="preserve"> </w:t>
      </w:r>
      <w:r w:rsidRPr="009808F5">
        <w:t>arise</w:t>
      </w:r>
      <w:r w:rsidRPr="009808F5">
        <w:rPr>
          <w:spacing w:val="-12"/>
        </w:rPr>
        <w:t xml:space="preserve"> </w:t>
      </w:r>
      <w:r w:rsidRPr="009808F5">
        <w:t>from</w:t>
      </w:r>
      <w:r w:rsidRPr="009808F5">
        <w:rPr>
          <w:spacing w:val="-12"/>
        </w:rPr>
        <w:t xml:space="preserve"> </w:t>
      </w:r>
      <w:r w:rsidRPr="009808F5">
        <w:t>the</w:t>
      </w:r>
      <w:r w:rsidRPr="009808F5">
        <w:rPr>
          <w:spacing w:val="-12"/>
        </w:rPr>
        <w:t xml:space="preserve"> </w:t>
      </w:r>
      <w:r w:rsidRPr="009808F5">
        <w:t>revaluation</w:t>
      </w:r>
      <w:r w:rsidRPr="009808F5">
        <w:rPr>
          <w:spacing w:val="-12"/>
        </w:rPr>
        <w:t xml:space="preserve"> </w:t>
      </w:r>
      <w:r w:rsidRPr="009808F5">
        <w:t>of</w:t>
      </w:r>
      <w:r w:rsidRPr="009808F5">
        <w:rPr>
          <w:spacing w:val="-12"/>
        </w:rPr>
        <w:t xml:space="preserve"> </w:t>
      </w:r>
      <w:r w:rsidRPr="009808F5">
        <w:t>monetary</w:t>
      </w:r>
      <w:r w:rsidRPr="009808F5">
        <w:rPr>
          <w:spacing w:val="-12"/>
        </w:rPr>
        <w:t xml:space="preserve"> </w:t>
      </w:r>
      <w:r w:rsidRPr="009808F5">
        <w:t>items</w:t>
      </w:r>
      <w:r w:rsidRPr="009808F5">
        <w:rPr>
          <w:spacing w:val="-11"/>
        </w:rPr>
        <w:t xml:space="preserve"> </w:t>
      </w:r>
      <w:r w:rsidRPr="009808F5">
        <w:t>should</w:t>
      </w:r>
      <w:r w:rsidRPr="009808F5">
        <w:rPr>
          <w:spacing w:val="-12"/>
        </w:rPr>
        <w:t xml:space="preserve"> </w:t>
      </w:r>
      <w:r w:rsidRPr="009808F5">
        <w:t>be</w:t>
      </w:r>
      <w:r w:rsidRPr="009808F5">
        <w:rPr>
          <w:spacing w:val="-12"/>
        </w:rPr>
        <w:t xml:space="preserve"> </w:t>
      </w:r>
      <w:r w:rsidRPr="009808F5">
        <w:t>included</w:t>
      </w:r>
      <w:r w:rsidRPr="009808F5">
        <w:rPr>
          <w:spacing w:val="-12"/>
        </w:rPr>
        <w:t xml:space="preserve"> </w:t>
      </w:r>
      <w:r w:rsidRPr="009808F5">
        <w:t>in</w:t>
      </w:r>
      <w:r w:rsidRPr="009808F5">
        <w:rPr>
          <w:spacing w:val="-12"/>
        </w:rPr>
        <w:t xml:space="preserve"> </w:t>
      </w:r>
      <w:r w:rsidRPr="009808F5">
        <w:t>the</w:t>
      </w:r>
      <w:r w:rsidRPr="009808F5">
        <w:rPr>
          <w:spacing w:val="-12"/>
        </w:rPr>
        <w:t xml:space="preserve"> </w:t>
      </w:r>
      <w:r w:rsidRPr="009808F5">
        <w:t>income</w:t>
      </w:r>
      <w:r w:rsidRPr="009808F5">
        <w:rPr>
          <w:spacing w:val="-12"/>
        </w:rPr>
        <w:t xml:space="preserve"> </w:t>
      </w:r>
      <w:r w:rsidRPr="009808F5">
        <w:t>statement (</w:t>
      </w:r>
      <w:hyperlink w:anchor="_bookmark43" w:history="1">
        <w:r w:rsidR="00FE4F19" w:rsidRPr="009808F5">
          <w:t>FRA, 2016</w:t>
        </w:r>
      </w:hyperlink>
      <w:r w:rsidRPr="009808F5">
        <w:t>).</w:t>
      </w:r>
    </w:p>
    <w:p w14:paraId="450E7EC3" w14:textId="77777777" w:rsidR="00FE4F19" w:rsidRPr="009808F5" w:rsidRDefault="00000000">
      <w:pPr>
        <w:pStyle w:val="BodyText"/>
        <w:spacing w:line="230" w:lineRule="auto"/>
        <w:ind w:left="113" w:right="679" w:firstLine="239"/>
        <w:jc w:val="both"/>
      </w:pPr>
      <w:r w:rsidRPr="009808F5">
        <w:rPr>
          <w:spacing w:val="-4"/>
        </w:rPr>
        <w:t>In</w:t>
      </w:r>
      <w:r w:rsidRPr="009808F5">
        <w:rPr>
          <w:spacing w:val="-5"/>
        </w:rPr>
        <w:t xml:space="preserve"> </w:t>
      </w:r>
      <w:r w:rsidRPr="009808F5">
        <w:rPr>
          <w:spacing w:val="-4"/>
        </w:rPr>
        <w:t>response to</w:t>
      </w:r>
      <w:r w:rsidRPr="009808F5">
        <w:rPr>
          <w:spacing w:val="-5"/>
        </w:rPr>
        <w:t xml:space="preserve"> </w:t>
      </w:r>
      <w:r w:rsidRPr="009808F5">
        <w:rPr>
          <w:spacing w:val="-4"/>
        </w:rPr>
        <w:t>the</w:t>
      </w:r>
      <w:r w:rsidRPr="009808F5">
        <w:rPr>
          <w:spacing w:val="-5"/>
        </w:rPr>
        <w:t xml:space="preserve"> </w:t>
      </w:r>
      <w:r w:rsidRPr="009808F5">
        <w:rPr>
          <w:spacing w:val="-4"/>
        </w:rPr>
        <w:t>flotation of the</w:t>
      </w:r>
      <w:r w:rsidRPr="009808F5">
        <w:rPr>
          <w:spacing w:val="-5"/>
        </w:rPr>
        <w:t xml:space="preserve"> </w:t>
      </w:r>
      <w:r w:rsidRPr="009808F5">
        <w:rPr>
          <w:spacing w:val="-4"/>
        </w:rPr>
        <w:t>Egyptian pound’s exchange</w:t>
      </w:r>
      <w:r w:rsidRPr="009808F5">
        <w:rPr>
          <w:spacing w:val="-5"/>
        </w:rPr>
        <w:t xml:space="preserve"> </w:t>
      </w:r>
      <w:r w:rsidRPr="009808F5">
        <w:rPr>
          <w:spacing w:val="-4"/>
        </w:rPr>
        <w:t xml:space="preserve">rate, which adversely affected </w:t>
      </w:r>
      <w:r w:rsidRPr="009808F5">
        <w:t>the financial performance of Egyptian firms, decisions have been enacted to permit discretionary</w:t>
      </w:r>
      <w:r w:rsidRPr="009808F5">
        <w:rPr>
          <w:spacing w:val="-12"/>
        </w:rPr>
        <w:t xml:space="preserve"> </w:t>
      </w:r>
      <w:r w:rsidRPr="009808F5">
        <w:t>remediation</w:t>
      </w:r>
      <w:r w:rsidRPr="009808F5">
        <w:rPr>
          <w:spacing w:val="-11"/>
        </w:rPr>
        <w:t xml:space="preserve"> </w:t>
      </w:r>
      <w:proofErr w:type="gramStart"/>
      <w:r w:rsidRPr="009808F5">
        <w:t>as</w:t>
      </w:r>
      <w:r w:rsidRPr="009808F5">
        <w:rPr>
          <w:spacing w:val="-12"/>
        </w:rPr>
        <w:t xml:space="preserve"> </w:t>
      </w:r>
      <w:r w:rsidRPr="009808F5">
        <w:t>a</w:t>
      </w:r>
      <w:r w:rsidRPr="009808F5">
        <w:rPr>
          <w:spacing w:val="-11"/>
        </w:rPr>
        <w:t xml:space="preserve"> </w:t>
      </w:r>
      <w:r w:rsidRPr="009808F5">
        <w:t>result</w:t>
      </w:r>
      <w:r w:rsidRPr="009808F5">
        <w:rPr>
          <w:spacing w:val="-11"/>
        </w:rPr>
        <w:t xml:space="preserve"> </w:t>
      </w:r>
      <w:r w:rsidRPr="009808F5">
        <w:t>of</w:t>
      </w:r>
      <w:proofErr w:type="gramEnd"/>
      <w:r w:rsidRPr="009808F5">
        <w:rPr>
          <w:spacing w:val="-12"/>
        </w:rPr>
        <w:t xml:space="preserve"> </w:t>
      </w:r>
      <w:r w:rsidRPr="009808F5">
        <w:t>the</w:t>
      </w:r>
      <w:r w:rsidRPr="009808F5">
        <w:rPr>
          <w:spacing w:val="-11"/>
        </w:rPr>
        <w:t xml:space="preserve"> </w:t>
      </w:r>
      <w:r w:rsidRPr="009808F5">
        <w:t>flotation</w:t>
      </w:r>
      <w:r w:rsidRPr="009808F5">
        <w:rPr>
          <w:spacing w:val="-12"/>
        </w:rPr>
        <w:t xml:space="preserve"> </w:t>
      </w:r>
      <w:r w:rsidRPr="009808F5">
        <w:t>of</w:t>
      </w:r>
      <w:r w:rsidRPr="009808F5">
        <w:rPr>
          <w:spacing w:val="-11"/>
        </w:rPr>
        <w:t xml:space="preserve"> </w:t>
      </w:r>
      <w:r w:rsidRPr="009808F5">
        <w:t>the</w:t>
      </w:r>
      <w:r w:rsidRPr="009808F5">
        <w:rPr>
          <w:spacing w:val="-12"/>
        </w:rPr>
        <w:t xml:space="preserve"> </w:t>
      </w:r>
      <w:r w:rsidRPr="009808F5">
        <w:t>exchange</w:t>
      </w:r>
      <w:r w:rsidRPr="009808F5">
        <w:rPr>
          <w:spacing w:val="-10"/>
        </w:rPr>
        <w:t xml:space="preserve"> </w:t>
      </w:r>
      <w:r w:rsidRPr="009808F5">
        <w:t>rate</w:t>
      </w:r>
      <w:r w:rsidRPr="009808F5">
        <w:rPr>
          <w:spacing w:val="-12"/>
        </w:rPr>
        <w:t xml:space="preserve"> </w:t>
      </w:r>
      <w:r w:rsidRPr="009808F5">
        <w:t>in</w:t>
      </w:r>
      <w:r w:rsidRPr="009808F5">
        <w:rPr>
          <w:spacing w:val="-11"/>
        </w:rPr>
        <w:t xml:space="preserve"> </w:t>
      </w:r>
      <w:r w:rsidRPr="009808F5">
        <w:t>November</w:t>
      </w:r>
      <w:r w:rsidRPr="009808F5">
        <w:rPr>
          <w:spacing w:val="-12"/>
        </w:rPr>
        <w:t xml:space="preserve"> </w:t>
      </w:r>
      <w:r w:rsidRPr="009808F5">
        <w:rPr>
          <w:spacing w:val="-2"/>
        </w:rPr>
        <w:t>2016,</w:t>
      </w:r>
    </w:p>
    <w:p w14:paraId="5821D71B"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num="2" w:space="720" w:equalWidth="0">
            <w:col w:w="747" w:space="840"/>
            <w:col w:w="7717"/>
          </w:cols>
        </w:sectPr>
      </w:pPr>
    </w:p>
    <w:p w14:paraId="2545FF9A" w14:textId="20123E75" w:rsidR="00FE4F19" w:rsidRPr="009808F5" w:rsidRDefault="00000000" w:rsidP="0067098C">
      <w:pPr>
        <w:pStyle w:val="BodyText"/>
        <w:tabs>
          <w:tab w:val="left" w:pos="1587"/>
        </w:tabs>
        <w:spacing w:line="230" w:lineRule="auto"/>
        <w:ind w:left="1701" w:right="678"/>
        <w:jc w:val="both"/>
      </w:pPr>
      <w:r w:rsidRPr="009808F5">
        <w:t xml:space="preserve">March 2022, and October 2022. These decisions included the Minister of Investment’s </w:t>
      </w:r>
      <w:r w:rsidRPr="009808F5">
        <w:rPr>
          <w:spacing w:val="-2"/>
        </w:rPr>
        <w:t>Decision</w:t>
      </w:r>
      <w:r w:rsidRPr="009808F5">
        <w:rPr>
          <w:spacing w:val="-10"/>
        </w:rPr>
        <w:t xml:space="preserve"> </w:t>
      </w:r>
      <w:r w:rsidRPr="009808F5">
        <w:rPr>
          <w:spacing w:val="-2"/>
        </w:rPr>
        <w:t>No.</w:t>
      </w:r>
      <w:r w:rsidRPr="009808F5">
        <w:rPr>
          <w:spacing w:val="-10"/>
        </w:rPr>
        <w:t xml:space="preserve"> </w:t>
      </w:r>
      <w:r w:rsidRPr="009808F5">
        <w:rPr>
          <w:spacing w:val="-2"/>
        </w:rPr>
        <w:t>16</w:t>
      </w:r>
      <w:r w:rsidRPr="009808F5">
        <w:rPr>
          <w:spacing w:val="-10"/>
        </w:rPr>
        <w:t xml:space="preserve"> </w:t>
      </w:r>
      <w:r w:rsidRPr="009808F5">
        <w:rPr>
          <w:spacing w:val="-2"/>
        </w:rPr>
        <w:t>for</w:t>
      </w:r>
      <w:r w:rsidRPr="009808F5">
        <w:rPr>
          <w:spacing w:val="-10"/>
        </w:rPr>
        <w:t xml:space="preserve"> </w:t>
      </w:r>
      <w:r w:rsidRPr="009808F5">
        <w:rPr>
          <w:spacing w:val="-2"/>
        </w:rPr>
        <w:t>the</w:t>
      </w:r>
      <w:r w:rsidRPr="009808F5">
        <w:rPr>
          <w:spacing w:val="-10"/>
        </w:rPr>
        <w:t xml:space="preserve"> </w:t>
      </w:r>
      <w:r w:rsidRPr="009808F5">
        <w:rPr>
          <w:spacing w:val="-2"/>
        </w:rPr>
        <w:t>year</w:t>
      </w:r>
      <w:r w:rsidRPr="009808F5">
        <w:rPr>
          <w:spacing w:val="-10"/>
        </w:rPr>
        <w:t xml:space="preserve"> </w:t>
      </w:r>
      <w:r w:rsidRPr="009808F5">
        <w:rPr>
          <w:spacing w:val="-2"/>
        </w:rPr>
        <w:t>2017,</w:t>
      </w:r>
      <w:r w:rsidRPr="009808F5">
        <w:rPr>
          <w:spacing w:val="-10"/>
        </w:rPr>
        <w:t xml:space="preserve"> </w:t>
      </w:r>
      <w:r w:rsidRPr="009808F5">
        <w:rPr>
          <w:spacing w:val="-2"/>
        </w:rPr>
        <w:t>which</w:t>
      </w:r>
      <w:r w:rsidRPr="009808F5">
        <w:rPr>
          <w:spacing w:val="-9"/>
        </w:rPr>
        <w:t xml:space="preserve"> </w:t>
      </w:r>
      <w:r w:rsidRPr="009808F5">
        <w:rPr>
          <w:spacing w:val="-2"/>
        </w:rPr>
        <w:t>added</w:t>
      </w:r>
      <w:r w:rsidRPr="009808F5">
        <w:rPr>
          <w:spacing w:val="-10"/>
        </w:rPr>
        <w:t xml:space="preserve"> </w:t>
      </w:r>
      <w:r w:rsidRPr="009808F5">
        <w:rPr>
          <w:spacing w:val="-2"/>
        </w:rPr>
        <w:t>Annex</w:t>
      </w:r>
      <w:r w:rsidRPr="009808F5">
        <w:rPr>
          <w:spacing w:val="-10"/>
        </w:rPr>
        <w:t xml:space="preserve"> </w:t>
      </w:r>
      <w:r w:rsidRPr="009808F5">
        <w:rPr>
          <w:spacing w:val="-2"/>
        </w:rPr>
        <w:t>A</w:t>
      </w:r>
      <w:r w:rsidRPr="009808F5">
        <w:rPr>
          <w:spacing w:val="-10"/>
        </w:rPr>
        <w:t xml:space="preserve"> </w:t>
      </w:r>
      <w:r w:rsidRPr="009808F5">
        <w:rPr>
          <w:spacing w:val="-2"/>
        </w:rPr>
        <w:t>to</w:t>
      </w:r>
      <w:r w:rsidRPr="009808F5">
        <w:rPr>
          <w:spacing w:val="-10"/>
        </w:rPr>
        <w:t xml:space="preserve"> </w:t>
      </w:r>
      <w:r w:rsidRPr="009808F5">
        <w:rPr>
          <w:spacing w:val="-2"/>
        </w:rPr>
        <w:t>EAS</w:t>
      </w:r>
      <w:r w:rsidRPr="009808F5">
        <w:rPr>
          <w:spacing w:val="-10"/>
        </w:rPr>
        <w:t xml:space="preserve"> </w:t>
      </w:r>
      <w:r w:rsidRPr="009808F5">
        <w:rPr>
          <w:spacing w:val="-2"/>
        </w:rPr>
        <w:t>13,</w:t>
      </w:r>
      <w:r w:rsidRPr="009808F5">
        <w:rPr>
          <w:spacing w:val="-10"/>
        </w:rPr>
        <w:t xml:space="preserve"> </w:t>
      </w:r>
      <w:r w:rsidRPr="009808F5">
        <w:rPr>
          <w:spacing w:val="-2"/>
        </w:rPr>
        <w:t>and</w:t>
      </w:r>
      <w:r w:rsidRPr="009808F5">
        <w:rPr>
          <w:spacing w:val="-10"/>
        </w:rPr>
        <w:t xml:space="preserve"> </w:t>
      </w:r>
      <w:r w:rsidRPr="009808F5">
        <w:rPr>
          <w:spacing w:val="-2"/>
        </w:rPr>
        <w:t>the</w:t>
      </w:r>
      <w:r w:rsidRPr="009808F5">
        <w:rPr>
          <w:spacing w:val="-9"/>
        </w:rPr>
        <w:t xml:space="preserve"> </w:t>
      </w:r>
      <w:r w:rsidRPr="009808F5">
        <w:rPr>
          <w:spacing w:val="-2"/>
        </w:rPr>
        <w:t>Prime</w:t>
      </w:r>
      <w:r w:rsidRPr="009808F5">
        <w:rPr>
          <w:spacing w:val="-10"/>
        </w:rPr>
        <w:t xml:space="preserve"> </w:t>
      </w:r>
      <w:r w:rsidRPr="009808F5">
        <w:rPr>
          <w:spacing w:val="-2"/>
        </w:rPr>
        <w:t xml:space="preserve">Minister’s </w:t>
      </w:r>
      <w:r w:rsidRPr="009808F5">
        <w:t>Decisions</w:t>
      </w:r>
      <w:r w:rsidRPr="009808F5">
        <w:rPr>
          <w:spacing w:val="-5"/>
        </w:rPr>
        <w:t xml:space="preserve"> </w:t>
      </w:r>
      <w:r w:rsidRPr="009808F5">
        <w:t>No.</w:t>
      </w:r>
      <w:r w:rsidRPr="009808F5">
        <w:rPr>
          <w:spacing w:val="-5"/>
        </w:rPr>
        <w:t xml:space="preserve"> </w:t>
      </w:r>
      <w:r w:rsidRPr="009808F5">
        <w:t>1568</w:t>
      </w:r>
      <w:r w:rsidRPr="009808F5">
        <w:rPr>
          <w:spacing w:val="-6"/>
        </w:rPr>
        <w:t xml:space="preserve"> </w:t>
      </w:r>
      <w:r w:rsidRPr="009808F5">
        <w:t>for</w:t>
      </w:r>
      <w:r w:rsidRPr="009808F5">
        <w:rPr>
          <w:spacing w:val="-5"/>
        </w:rPr>
        <w:t xml:space="preserve"> </w:t>
      </w:r>
      <w:r w:rsidRPr="009808F5">
        <w:t>the</w:t>
      </w:r>
      <w:r w:rsidRPr="009808F5">
        <w:rPr>
          <w:spacing w:val="-4"/>
        </w:rPr>
        <w:t xml:space="preserve"> </w:t>
      </w:r>
      <w:r w:rsidRPr="009808F5">
        <w:t>year</w:t>
      </w:r>
      <w:r w:rsidRPr="009808F5">
        <w:rPr>
          <w:spacing w:val="-5"/>
        </w:rPr>
        <w:t xml:space="preserve"> </w:t>
      </w:r>
      <w:r w:rsidRPr="009808F5">
        <w:t>2022,</w:t>
      </w:r>
      <w:r w:rsidRPr="009808F5">
        <w:rPr>
          <w:spacing w:val="-6"/>
        </w:rPr>
        <w:t xml:space="preserve"> </w:t>
      </w:r>
      <w:r w:rsidRPr="009808F5">
        <w:t>4,706</w:t>
      </w:r>
      <w:r w:rsidRPr="009808F5">
        <w:rPr>
          <w:spacing w:val="-6"/>
        </w:rPr>
        <w:t xml:space="preserve"> </w:t>
      </w:r>
      <w:r w:rsidRPr="009808F5">
        <w:t>for</w:t>
      </w:r>
      <w:r w:rsidRPr="009808F5">
        <w:rPr>
          <w:spacing w:val="-5"/>
        </w:rPr>
        <w:t xml:space="preserve"> </w:t>
      </w:r>
      <w:r w:rsidRPr="009808F5">
        <w:t>the</w:t>
      </w:r>
      <w:r w:rsidRPr="009808F5">
        <w:rPr>
          <w:spacing w:val="-4"/>
        </w:rPr>
        <w:t xml:space="preserve"> </w:t>
      </w:r>
      <w:r w:rsidRPr="009808F5">
        <w:t>year</w:t>
      </w:r>
      <w:r w:rsidRPr="009808F5">
        <w:rPr>
          <w:spacing w:val="-6"/>
        </w:rPr>
        <w:t xml:space="preserve"> </w:t>
      </w:r>
      <w:r w:rsidRPr="009808F5">
        <w:t>2022,</w:t>
      </w:r>
      <w:r w:rsidRPr="009808F5">
        <w:rPr>
          <w:spacing w:val="-4"/>
        </w:rPr>
        <w:t xml:space="preserve"> </w:t>
      </w:r>
      <w:r w:rsidRPr="009808F5">
        <w:t>and</w:t>
      </w:r>
      <w:r w:rsidRPr="009808F5">
        <w:rPr>
          <w:spacing w:val="-6"/>
        </w:rPr>
        <w:t xml:space="preserve"> </w:t>
      </w:r>
      <w:r w:rsidRPr="009808F5">
        <w:t>1,847</w:t>
      </w:r>
      <w:r w:rsidRPr="009808F5">
        <w:rPr>
          <w:spacing w:val="-6"/>
        </w:rPr>
        <w:t xml:space="preserve"> </w:t>
      </w:r>
      <w:r w:rsidRPr="009808F5">
        <w:t>for</w:t>
      </w:r>
      <w:r w:rsidRPr="009808F5">
        <w:rPr>
          <w:spacing w:val="-4"/>
        </w:rPr>
        <w:t xml:space="preserve"> </w:t>
      </w:r>
      <w:r w:rsidRPr="009808F5">
        <w:t>the</w:t>
      </w:r>
      <w:r w:rsidRPr="009808F5">
        <w:rPr>
          <w:spacing w:val="-6"/>
        </w:rPr>
        <w:t xml:space="preserve"> </w:t>
      </w:r>
      <w:r w:rsidRPr="009808F5">
        <w:t>year</w:t>
      </w:r>
      <w:r w:rsidRPr="009808F5">
        <w:rPr>
          <w:spacing w:val="-5"/>
        </w:rPr>
        <w:t xml:space="preserve"> </w:t>
      </w:r>
      <w:r w:rsidRPr="009808F5">
        <w:t>2023, which included the addition of Annexes B, C and extending the permission to work with Annex C (</w:t>
      </w:r>
      <w:hyperlink w:anchor="_bookmark61" w:history="1">
        <w:r w:rsidR="00FE4F19" w:rsidRPr="009808F5">
          <w:t>Ministry of Investment, 2017</w:t>
        </w:r>
      </w:hyperlink>
      <w:r w:rsidRPr="009808F5">
        <w:t xml:space="preserve">; </w:t>
      </w:r>
      <w:hyperlink w:anchor="_bookmark62" w:history="1">
        <w:r w:rsidR="00FE4F19" w:rsidRPr="009808F5">
          <w:t>Ministry of Trade and Industry, 2022a</w:t>
        </w:r>
      </w:hyperlink>
      <w:r w:rsidRPr="009808F5">
        <w:t xml:space="preserve">, </w:t>
      </w:r>
      <w:hyperlink w:anchor="_bookmark63" w:history="1">
        <w:r w:rsidR="00FE4F19" w:rsidRPr="009808F5">
          <w:t>b</w:t>
        </w:r>
      </w:hyperlink>
      <w:r w:rsidRPr="009808F5">
        <w:t xml:space="preserve">, </w:t>
      </w:r>
      <w:hyperlink w:anchor="_bookmark64" w:history="1">
        <w:r w:rsidR="00FE4F19" w:rsidRPr="009808F5">
          <w:t>2023</w:t>
        </w:r>
      </w:hyperlink>
      <w:r w:rsidRPr="009808F5">
        <w:t>). These</w:t>
      </w:r>
      <w:r w:rsidRPr="009808F5">
        <w:rPr>
          <w:spacing w:val="-12"/>
        </w:rPr>
        <w:t xml:space="preserve"> </w:t>
      </w:r>
      <w:r w:rsidRPr="009808F5">
        <w:t>elective</w:t>
      </w:r>
      <w:r w:rsidRPr="009808F5">
        <w:rPr>
          <w:spacing w:val="-12"/>
        </w:rPr>
        <w:t xml:space="preserve"> </w:t>
      </w:r>
      <w:r w:rsidRPr="009808F5">
        <w:t>treatments</w:t>
      </w:r>
      <w:r w:rsidRPr="009808F5">
        <w:rPr>
          <w:spacing w:val="-12"/>
        </w:rPr>
        <w:t xml:space="preserve"> </w:t>
      </w:r>
      <w:r w:rsidRPr="009808F5">
        <w:t>aim</w:t>
      </w:r>
      <w:r w:rsidRPr="009808F5">
        <w:rPr>
          <w:spacing w:val="-10"/>
        </w:rPr>
        <w:t xml:space="preserve"> </w:t>
      </w:r>
      <w:r w:rsidRPr="009808F5">
        <w:t>to</w:t>
      </w:r>
      <w:r w:rsidRPr="009808F5">
        <w:rPr>
          <w:spacing w:val="-12"/>
        </w:rPr>
        <w:t xml:space="preserve"> </w:t>
      </w:r>
      <w:r w:rsidRPr="009808F5">
        <w:t>mitigate</w:t>
      </w:r>
      <w:r w:rsidRPr="009808F5">
        <w:rPr>
          <w:spacing w:val="-12"/>
        </w:rPr>
        <w:t xml:space="preserve"> </w:t>
      </w:r>
      <w:r w:rsidRPr="009808F5">
        <w:t>the</w:t>
      </w:r>
      <w:r w:rsidRPr="009808F5">
        <w:rPr>
          <w:spacing w:val="-11"/>
        </w:rPr>
        <w:t xml:space="preserve"> </w:t>
      </w:r>
      <w:r w:rsidRPr="009808F5">
        <w:t>adverse</w:t>
      </w:r>
      <w:r w:rsidRPr="009808F5">
        <w:rPr>
          <w:spacing w:val="-11"/>
        </w:rPr>
        <w:t xml:space="preserve"> </w:t>
      </w:r>
      <w:r w:rsidRPr="009808F5">
        <w:t>effects</w:t>
      </w:r>
      <w:r w:rsidRPr="009808F5">
        <w:rPr>
          <w:spacing w:val="-11"/>
        </w:rPr>
        <w:t xml:space="preserve"> </w:t>
      </w:r>
      <w:r w:rsidRPr="009808F5">
        <w:t>on</w:t>
      </w:r>
      <w:r w:rsidRPr="009808F5">
        <w:rPr>
          <w:spacing w:val="-12"/>
        </w:rPr>
        <w:t xml:space="preserve"> </w:t>
      </w:r>
      <w:r w:rsidRPr="009808F5">
        <w:t>the</w:t>
      </w:r>
      <w:r w:rsidRPr="009808F5">
        <w:rPr>
          <w:spacing w:val="-12"/>
        </w:rPr>
        <w:t xml:space="preserve"> </w:t>
      </w:r>
      <w:r w:rsidRPr="009808F5">
        <w:t>financial</w:t>
      </w:r>
      <w:r w:rsidRPr="009808F5">
        <w:rPr>
          <w:spacing w:val="-11"/>
        </w:rPr>
        <w:t xml:space="preserve"> </w:t>
      </w:r>
      <w:r w:rsidRPr="009808F5">
        <w:t>performance</w:t>
      </w:r>
      <w:r w:rsidRPr="009808F5">
        <w:rPr>
          <w:spacing w:val="-12"/>
        </w:rPr>
        <w:t xml:space="preserve"> </w:t>
      </w:r>
      <w:r w:rsidRPr="009808F5">
        <w:t>of Egyptian</w:t>
      </w:r>
      <w:r w:rsidRPr="009808F5">
        <w:rPr>
          <w:spacing w:val="-7"/>
        </w:rPr>
        <w:t xml:space="preserve"> </w:t>
      </w:r>
      <w:r w:rsidRPr="009808F5">
        <w:t>firms</w:t>
      </w:r>
      <w:r w:rsidRPr="009808F5">
        <w:rPr>
          <w:spacing w:val="-7"/>
        </w:rPr>
        <w:t xml:space="preserve"> </w:t>
      </w:r>
      <w:r w:rsidRPr="009808F5">
        <w:t>that</w:t>
      </w:r>
      <w:r w:rsidRPr="009808F5">
        <w:rPr>
          <w:spacing w:val="-8"/>
        </w:rPr>
        <w:t xml:space="preserve"> </w:t>
      </w:r>
      <w:r w:rsidRPr="009808F5">
        <w:t>suffered</w:t>
      </w:r>
      <w:r w:rsidRPr="009808F5">
        <w:rPr>
          <w:spacing w:val="-9"/>
        </w:rPr>
        <w:t xml:space="preserve"> </w:t>
      </w:r>
      <w:r w:rsidRPr="009808F5">
        <w:t>from</w:t>
      </w:r>
      <w:r w:rsidRPr="009808F5">
        <w:rPr>
          <w:spacing w:val="-7"/>
        </w:rPr>
        <w:t xml:space="preserve"> </w:t>
      </w:r>
      <w:r w:rsidRPr="009808F5">
        <w:t>floating</w:t>
      </w:r>
      <w:r w:rsidRPr="009808F5">
        <w:rPr>
          <w:spacing w:val="-7"/>
        </w:rPr>
        <w:t xml:space="preserve"> </w:t>
      </w:r>
      <w:r w:rsidRPr="009808F5">
        <w:t>the</w:t>
      </w:r>
      <w:r w:rsidRPr="009808F5">
        <w:rPr>
          <w:spacing w:val="-7"/>
        </w:rPr>
        <w:t xml:space="preserve"> </w:t>
      </w:r>
      <w:r w:rsidRPr="009808F5">
        <w:t>Egyptian</w:t>
      </w:r>
      <w:r w:rsidRPr="009808F5">
        <w:rPr>
          <w:spacing w:val="-7"/>
        </w:rPr>
        <w:t xml:space="preserve"> </w:t>
      </w:r>
      <w:r w:rsidRPr="009808F5">
        <w:t>pound.</w:t>
      </w:r>
      <w:r w:rsidRPr="009808F5">
        <w:rPr>
          <w:spacing w:val="-7"/>
        </w:rPr>
        <w:t xml:space="preserve"> </w:t>
      </w:r>
      <w:r w:rsidRPr="009808F5">
        <w:t>For</w:t>
      </w:r>
      <w:r w:rsidRPr="009808F5">
        <w:rPr>
          <w:spacing w:val="-7"/>
        </w:rPr>
        <w:t xml:space="preserve"> </w:t>
      </w:r>
      <w:r w:rsidRPr="009808F5">
        <w:t>instance,</w:t>
      </w:r>
      <w:r w:rsidRPr="009808F5">
        <w:rPr>
          <w:spacing w:val="-7"/>
        </w:rPr>
        <w:t xml:space="preserve"> </w:t>
      </w:r>
      <w:r w:rsidRPr="009808F5">
        <w:t>under</w:t>
      </w:r>
      <w:r w:rsidRPr="009808F5">
        <w:rPr>
          <w:spacing w:val="-8"/>
        </w:rPr>
        <w:t xml:space="preserve"> </w:t>
      </w:r>
      <w:r w:rsidRPr="009808F5">
        <w:t>decision 4,706, firms that acquired fixed assets or investment properties denominated in foreign currency</w:t>
      </w:r>
      <w:r w:rsidRPr="009808F5">
        <w:rPr>
          <w:spacing w:val="-6"/>
        </w:rPr>
        <w:t xml:space="preserve"> </w:t>
      </w:r>
      <w:r w:rsidRPr="009808F5">
        <w:t>loans</w:t>
      </w:r>
      <w:r w:rsidRPr="009808F5">
        <w:rPr>
          <w:spacing w:val="-8"/>
        </w:rPr>
        <w:t xml:space="preserve"> </w:t>
      </w:r>
      <w:r w:rsidRPr="009808F5">
        <w:t>before</w:t>
      </w:r>
      <w:r w:rsidRPr="009808F5">
        <w:rPr>
          <w:spacing w:val="-6"/>
        </w:rPr>
        <w:t xml:space="preserve"> </w:t>
      </w:r>
      <w:r w:rsidRPr="009808F5">
        <w:t>the</w:t>
      </w:r>
      <w:r w:rsidRPr="009808F5">
        <w:rPr>
          <w:spacing w:val="-7"/>
        </w:rPr>
        <w:t xml:space="preserve"> </w:t>
      </w:r>
      <w:r w:rsidRPr="009808F5">
        <w:t>flotation</w:t>
      </w:r>
      <w:r w:rsidRPr="009808F5">
        <w:rPr>
          <w:spacing w:val="-7"/>
        </w:rPr>
        <w:t xml:space="preserve"> </w:t>
      </w:r>
      <w:r w:rsidRPr="009808F5">
        <w:t>of</w:t>
      </w:r>
      <w:r w:rsidRPr="009808F5">
        <w:rPr>
          <w:spacing w:val="-6"/>
        </w:rPr>
        <w:t xml:space="preserve"> </w:t>
      </w:r>
      <w:r w:rsidRPr="009808F5">
        <w:t>the</w:t>
      </w:r>
      <w:r w:rsidRPr="009808F5">
        <w:rPr>
          <w:spacing w:val="-7"/>
        </w:rPr>
        <w:t xml:space="preserve"> </w:t>
      </w:r>
      <w:r w:rsidRPr="009808F5">
        <w:t>exchange</w:t>
      </w:r>
      <w:r w:rsidRPr="009808F5">
        <w:rPr>
          <w:spacing w:val="-7"/>
        </w:rPr>
        <w:t xml:space="preserve"> </w:t>
      </w:r>
      <w:r w:rsidRPr="009808F5">
        <w:t>rate</w:t>
      </w:r>
      <w:r w:rsidRPr="009808F5">
        <w:rPr>
          <w:spacing w:val="-7"/>
        </w:rPr>
        <w:t xml:space="preserve"> </w:t>
      </w:r>
      <w:r w:rsidRPr="009808F5">
        <w:t>on</w:t>
      </w:r>
      <w:r w:rsidRPr="009808F5">
        <w:rPr>
          <w:spacing w:val="-6"/>
        </w:rPr>
        <w:t xml:space="preserve"> </w:t>
      </w:r>
      <w:r w:rsidRPr="009808F5">
        <w:t>October</w:t>
      </w:r>
      <w:r w:rsidRPr="009808F5">
        <w:rPr>
          <w:spacing w:val="-7"/>
        </w:rPr>
        <w:t xml:space="preserve"> </w:t>
      </w:r>
      <w:r w:rsidRPr="009808F5">
        <w:t>27,</w:t>
      </w:r>
      <w:r w:rsidRPr="009808F5">
        <w:rPr>
          <w:spacing w:val="-6"/>
        </w:rPr>
        <w:t xml:space="preserve"> </w:t>
      </w:r>
      <w:r w:rsidRPr="009808F5">
        <w:t>2022,</w:t>
      </w:r>
      <w:r w:rsidRPr="009808F5">
        <w:rPr>
          <w:spacing w:val="-7"/>
        </w:rPr>
        <w:t xml:space="preserve"> </w:t>
      </w:r>
      <w:r w:rsidRPr="009808F5">
        <w:t>and</w:t>
      </w:r>
      <w:r w:rsidRPr="009808F5">
        <w:rPr>
          <w:spacing w:val="-7"/>
        </w:rPr>
        <w:t xml:space="preserve"> </w:t>
      </w:r>
      <w:r w:rsidRPr="009808F5">
        <w:t>are</w:t>
      </w:r>
      <w:r w:rsidRPr="009808F5">
        <w:rPr>
          <w:spacing w:val="-7"/>
        </w:rPr>
        <w:t xml:space="preserve"> </w:t>
      </w:r>
      <w:r w:rsidRPr="009808F5">
        <w:t>still</w:t>
      </w:r>
      <w:r w:rsidRPr="009808F5">
        <w:rPr>
          <w:spacing w:val="-6"/>
        </w:rPr>
        <w:t xml:space="preserve"> </w:t>
      </w:r>
      <w:r w:rsidRPr="009808F5">
        <w:t>in use,</w:t>
      </w:r>
      <w:r w:rsidRPr="009808F5">
        <w:rPr>
          <w:spacing w:val="-12"/>
        </w:rPr>
        <w:t xml:space="preserve"> </w:t>
      </w:r>
      <w:r w:rsidRPr="009808F5">
        <w:t>are</w:t>
      </w:r>
      <w:r w:rsidRPr="009808F5">
        <w:rPr>
          <w:spacing w:val="-12"/>
        </w:rPr>
        <w:t xml:space="preserve"> </w:t>
      </w:r>
      <w:r w:rsidRPr="009808F5">
        <w:t>permitted</w:t>
      </w:r>
      <w:r w:rsidRPr="009808F5">
        <w:rPr>
          <w:spacing w:val="-12"/>
        </w:rPr>
        <w:t xml:space="preserve"> </w:t>
      </w:r>
      <w:r w:rsidRPr="009808F5">
        <w:t>to</w:t>
      </w:r>
      <w:r w:rsidRPr="009808F5">
        <w:rPr>
          <w:spacing w:val="-12"/>
        </w:rPr>
        <w:t xml:space="preserve"> </w:t>
      </w:r>
      <w:r w:rsidRPr="009808F5">
        <w:t>include</w:t>
      </w:r>
      <w:r w:rsidRPr="009808F5">
        <w:rPr>
          <w:spacing w:val="-12"/>
        </w:rPr>
        <w:t xml:space="preserve"> </w:t>
      </w:r>
      <w:r w:rsidRPr="009808F5">
        <w:t>the</w:t>
      </w:r>
      <w:r w:rsidRPr="009808F5">
        <w:rPr>
          <w:spacing w:val="-12"/>
        </w:rPr>
        <w:t xml:space="preserve"> </w:t>
      </w:r>
      <w:r w:rsidRPr="009808F5">
        <w:t>debit</w:t>
      </w:r>
      <w:r w:rsidRPr="009808F5">
        <w:rPr>
          <w:spacing w:val="-12"/>
        </w:rPr>
        <w:t xml:space="preserve"> </w:t>
      </w:r>
      <w:r w:rsidRPr="009808F5">
        <w:t>currency</w:t>
      </w:r>
      <w:r w:rsidRPr="009808F5">
        <w:rPr>
          <w:spacing w:val="-11"/>
        </w:rPr>
        <w:t xml:space="preserve"> </w:t>
      </w:r>
      <w:r w:rsidRPr="009808F5">
        <w:t>differences</w:t>
      </w:r>
      <w:r w:rsidRPr="009808F5">
        <w:rPr>
          <w:spacing w:val="-12"/>
        </w:rPr>
        <w:t xml:space="preserve"> </w:t>
      </w:r>
      <w:r w:rsidRPr="009808F5">
        <w:t>resulting</w:t>
      </w:r>
      <w:r w:rsidRPr="009808F5">
        <w:rPr>
          <w:spacing w:val="-12"/>
        </w:rPr>
        <w:t xml:space="preserve"> </w:t>
      </w:r>
      <w:r w:rsidRPr="009808F5">
        <w:t>from</w:t>
      </w:r>
      <w:r w:rsidRPr="009808F5">
        <w:rPr>
          <w:spacing w:val="-12"/>
        </w:rPr>
        <w:t xml:space="preserve"> </w:t>
      </w:r>
      <w:r w:rsidRPr="009808F5">
        <w:t>the</w:t>
      </w:r>
      <w:r w:rsidRPr="009808F5">
        <w:rPr>
          <w:spacing w:val="-12"/>
        </w:rPr>
        <w:t xml:space="preserve"> </w:t>
      </w:r>
      <w:r w:rsidRPr="009808F5">
        <w:t>portion</w:t>
      </w:r>
      <w:r w:rsidRPr="009808F5">
        <w:rPr>
          <w:spacing w:val="-12"/>
        </w:rPr>
        <w:t xml:space="preserve"> </w:t>
      </w:r>
      <w:r w:rsidRPr="009808F5">
        <w:t>of</w:t>
      </w:r>
      <w:r w:rsidRPr="009808F5">
        <w:rPr>
          <w:spacing w:val="-12"/>
        </w:rPr>
        <w:t xml:space="preserve"> </w:t>
      </w:r>
      <w:r w:rsidRPr="009808F5">
        <w:t>paid loans,</w:t>
      </w:r>
      <w:r w:rsidRPr="009808F5">
        <w:rPr>
          <w:spacing w:val="-12"/>
        </w:rPr>
        <w:t xml:space="preserve"> </w:t>
      </w:r>
      <w:r w:rsidRPr="009808F5">
        <w:t>and</w:t>
      </w:r>
      <w:r w:rsidRPr="009808F5">
        <w:rPr>
          <w:spacing w:val="-12"/>
        </w:rPr>
        <w:t xml:space="preserve"> </w:t>
      </w:r>
      <w:r w:rsidRPr="009808F5">
        <w:t>the</w:t>
      </w:r>
      <w:r w:rsidRPr="009808F5">
        <w:rPr>
          <w:spacing w:val="-12"/>
        </w:rPr>
        <w:t xml:space="preserve"> </w:t>
      </w:r>
      <w:r w:rsidRPr="009808F5">
        <w:t>translation</w:t>
      </w:r>
      <w:r w:rsidRPr="009808F5">
        <w:rPr>
          <w:spacing w:val="-12"/>
        </w:rPr>
        <w:t xml:space="preserve"> </w:t>
      </w:r>
      <w:r w:rsidRPr="009808F5">
        <w:t>of</w:t>
      </w:r>
      <w:r w:rsidRPr="009808F5">
        <w:rPr>
          <w:spacing w:val="-12"/>
        </w:rPr>
        <w:t xml:space="preserve"> </w:t>
      </w:r>
      <w:r w:rsidRPr="009808F5">
        <w:t>the</w:t>
      </w:r>
      <w:r w:rsidRPr="009808F5">
        <w:rPr>
          <w:spacing w:val="-12"/>
        </w:rPr>
        <w:t xml:space="preserve"> </w:t>
      </w:r>
      <w:r w:rsidRPr="009808F5">
        <w:t>remaining</w:t>
      </w:r>
      <w:r w:rsidRPr="009808F5">
        <w:rPr>
          <w:spacing w:val="-12"/>
        </w:rPr>
        <w:t xml:space="preserve"> </w:t>
      </w:r>
      <w:r w:rsidRPr="009808F5">
        <w:t>portion</w:t>
      </w:r>
      <w:r w:rsidRPr="009808F5">
        <w:rPr>
          <w:spacing w:val="-11"/>
        </w:rPr>
        <w:t xml:space="preserve"> </w:t>
      </w:r>
      <w:r w:rsidRPr="009808F5">
        <w:t>of</w:t>
      </w:r>
      <w:r w:rsidRPr="009808F5">
        <w:rPr>
          <w:spacing w:val="-12"/>
        </w:rPr>
        <w:t xml:space="preserve"> </w:t>
      </w:r>
      <w:r w:rsidRPr="009808F5">
        <w:t>these</w:t>
      </w:r>
      <w:r w:rsidRPr="009808F5">
        <w:rPr>
          <w:spacing w:val="-12"/>
        </w:rPr>
        <w:t xml:space="preserve"> </w:t>
      </w:r>
      <w:r w:rsidRPr="009808F5">
        <w:t>loans</w:t>
      </w:r>
      <w:r w:rsidRPr="009808F5">
        <w:rPr>
          <w:spacing w:val="-12"/>
        </w:rPr>
        <w:t xml:space="preserve"> </w:t>
      </w:r>
      <w:r w:rsidRPr="009808F5">
        <w:t>as</w:t>
      </w:r>
      <w:r w:rsidRPr="009808F5">
        <w:rPr>
          <w:spacing w:val="-12"/>
        </w:rPr>
        <w:t xml:space="preserve"> </w:t>
      </w:r>
      <w:r w:rsidRPr="009808F5">
        <w:t>of</w:t>
      </w:r>
      <w:r w:rsidRPr="009808F5">
        <w:rPr>
          <w:spacing w:val="-12"/>
        </w:rPr>
        <w:t xml:space="preserve"> </w:t>
      </w:r>
      <w:r w:rsidRPr="009808F5">
        <w:t>December</w:t>
      </w:r>
      <w:r w:rsidRPr="009808F5">
        <w:rPr>
          <w:spacing w:val="-12"/>
        </w:rPr>
        <w:t xml:space="preserve"> </w:t>
      </w:r>
      <w:r w:rsidRPr="009808F5">
        <w:t>31,</w:t>
      </w:r>
      <w:r w:rsidRPr="009808F5">
        <w:rPr>
          <w:spacing w:val="-12"/>
        </w:rPr>
        <w:t xml:space="preserve"> </w:t>
      </w:r>
      <w:r w:rsidRPr="009808F5">
        <w:t>2022,</w:t>
      </w:r>
      <w:r w:rsidRPr="009808F5">
        <w:rPr>
          <w:spacing w:val="-11"/>
        </w:rPr>
        <w:t xml:space="preserve"> </w:t>
      </w:r>
      <w:r w:rsidRPr="009808F5">
        <w:t xml:space="preserve">in </w:t>
      </w:r>
      <w:r w:rsidRPr="009808F5">
        <w:rPr>
          <w:spacing w:val="-2"/>
        </w:rPr>
        <w:t>the</w:t>
      </w:r>
      <w:r w:rsidRPr="009808F5">
        <w:rPr>
          <w:spacing w:val="-9"/>
        </w:rPr>
        <w:t xml:space="preserve"> </w:t>
      </w:r>
      <w:r w:rsidRPr="009808F5">
        <w:rPr>
          <w:spacing w:val="-2"/>
        </w:rPr>
        <w:t>assets’</w:t>
      </w:r>
      <w:r w:rsidRPr="009808F5">
        <w:rPr>
          <w:spacing w:val="-9"/>
        </w:rPr>
        <w:t xml:space="preserve"> </w:t>
      </w:r>
      <w:r w:rsidRPr="009808F5">
        <w:rPr>
          <w:spacing w:val="-2"/>
        </w:rPr>
        <w:t>costs.</w:t>
      </w:r>
      <w:r w:rsidRPr="009808F5">
        <w:rPr>
          <w:spacing w:val="-8"/>
        </w:rPr>
        <w:t xml:space="preserve"> </w:t>
      </w:r>
      <w:r w:rsidRPr="009808F5">
        <w:rPr>
          <w:spacing w:val="-2"/>
        </w:rPr>
        <w:t>The</w:t>
      </w:r>
      <w:r w:rsidRPr="009808F5">
        <w:rPr>
          <w:spacing w:val="-9"/>
        </w:rPr>
        <w:t xml:space="preserve"> </w:t>
      </w:r>
      <w:r w:rsidRPr="009808F5">
        <w:rPr>
          <w:spacing w:val="-2"/>
        </w:rPr>
        <w:t>revised</w:t>
      </w:r>
      <w:r w:rsidRPr="009808F5">
        <w:rPr>
          <w:spacing w:val="-9"/>
        </w:rPr>
        <w:t xml:space="preserve"> </w:t>
      </w:r>
      <w:r w:rsidRPr="009808F5">
        <w:rPr>
          <w:spacing w:val="-2"/>
        </w:rPr>
        <w:t>cost</w:t>
      </w:r>
      <w:r w:rsidRPr="009808F5">
        <w:rPr>
          <w:spacing w:val="-8"/>
        </w:rPr>
        <w:t xml:space="preserve"> </w:t>
      </w:r>
      <w:r w:rsidRPr="009808F5">
        <w:rPr>
          <w:spacing w:val="-2"/>
        </w:rPr>
        <w:t>of</w:t>
      </w:r>
      <w:r w:rsidRPr="009808F5">
        <w:rPr>
          <w:spacing w:val="-9"/>
        </w:rPr>
        <w:t xml:space="preserve"> </w:t>
      </w:r>
      <w:r w:rsidRPr="009808F5">
        <w:rPr>
          <w:spacing w:val="-2"/>
        </w:rPr>
        <w:t>these</w:t>
      </w:r>
      <w:r w:rsidRPr="009808F5">
        <w:rPr>
          <w:spacing w:val="-8"/>
        </w:rPr>
        <w:t xml:space="preserve"> </w:t>
      </w:r>
      <w:r w:rsidRPr="009808F5">
        <w:rPr>
          <w:spacing w:val="-2"/>
        </w:rPr>
        <w:t>assets</w:t>
      </w:r>
      <w:r w:rsidRPr="009808F5">
        <w:rPr>
          <w:spacing w:val="-9"/>
        </w:rPr>
        <w:t xml:space="preserve"> </w:t>
      </w:r>
      <w:r w:rsidRPr="009808F5">
        <w:rPr>
          <w:spacing w:val="-2"/>
        </w:rPr>
        <w:t>should</w:t>
      </w:r>
      <w:r w:rsidRPr="009808F5">
        <w:rPr>
          <w:spacing w:val="-9"/>
        </w:rPr>
        <w:t xml:space="preserve"> </w:t>
      </w:r>
      <w:r w:rsidRPr="009808F5">
        <w:rPr>
          <w:spacing w:val="-2"/>
        </w:rPr>
        <w:t>not</w:t>
      </w:r>
      <w:r w:rsidRPr="009808F5">
        <w:rPr>
          <w:spacing w:val="-8"/>
        </w:rPr>
        <w:t xml:space="preserve"> </w:t>
      </w:r>
      <w:r w:rsidRPr="009808F5">
        <w:rPr>
          <w:spacing w:val="-2"/>
        </w:rPr>
        <w:t>surpass</w:t>
      </w:r>
      <w:r w:rsidRPr="009808F5">
        <w:rPr>
          <w:spacing w:val="-9"/>
        </w:rPr>
        <w:t xml:space="preserve"> </w:t>
      </w:r>
      <w:r w:rsidRPr="009808F5">
        <w:rPr>
          <w:spacing w:val="-2"/>
        </w:rPr>
        <w:t>their</w:t>
      </w:r>
      <w:r w:rsidRPr="009808F5">
        <w:rPr>
          <w:spacing w:val="-9"/>
        </w:rPr>
        <w:t xml:space="preserve"> </w:t>
      </w:r>
      <w:r w:rsidRPr="009808F5">
        <w:rPr>
          <w:spacing w:val="-2"/>
        </w:rPr>
        <w:t>recoverable</w:t>
      </w:r>
      <w:r w:rsidRPr="009808F5">
        <w:rPr>
          <w:spacing w:val="-9"/>
        </w:rPr>
        <w:t xml:space="preserve"> </w:t>
      </w:r>
      <w:r w:rsidRPr="009808F5">
        <w:rPr>
          <w:spacing w:val="-2"/>
        </w:rPr>
        <w:t>amounts (</w:t>
      </w:r>
      <w:hyperlink w:anchor="_bookmark62" w:history="1">
        <w:r w:rsidR="00FE4F19" w:rsidRPr="009808F5">
          <w:rPr>
            <w:spacing w:val="-2"/>
          </w:rPr>
          <w:t>Ministry</w:t>
        </w:r>
        <w:r w:rsidR="00FE4F19" w:rsidRPr="009808F5">
          <w:rPr>
            <w:spacing w:val="-8"/>
          </w:rPr>
          <w:t xml:space="preserve"> </w:t>
        </w:r>
        <w:r w:rsidR="00FE4F19" w:rsidRPr="009808F5">
          <w:rPr>
            <w:spacing w:val="-2"/>
          </w:rPr>
          <w:t>of</w:t>
        </w:r>
        <w:r w:rsidR="00FE4F19" w:rsidRPr="009808F5">
          <w:rPr>
            <w:spacing w:val="-8"/>
          </w:rPr>
          <w:t xml:space="preserve"> </w:t>
        </w:r>
        <w:r w:rsidR="00FE4F19" w:rsidRPr="009808F5">
          <w:rPr>
            <w:spacing w:val="-2"/>
          </w:rPr>
          <w:t>Trade</w:t>
        </w:r>
        <w:r w:rsidR="00FE4F19" w:rsidRPr="009808F5">
          <w:rPr>
            <w:spacing w:val="-9"/>
          </w:rPr>
          <w:t xml:space="preserve"> </w:t>
        </w:r>
        <w:r w:rsidR="00FE4F19" w:rsidRPr="009808F5">
          <w:rPr>
            <w:spacing w:val="-2"/>
          </w:rPr>
          <w:t>and</w:t>
        </w:r>
        <w:r w:rsidR="00FE4F19" w:rsidRPr="009808F5">
          <w:rPr>
            <w:spacing w:val="-8"/>
          </w:rPr>
          <w:t xml:space="preserve"> </w:t>
        </w:r>
        <w:r w:rsidR="00FE4F19" w:rsidRPr="009808F5">
          <w:rPr>
            <w:spacing w:val="-2"/>
          </w:rPr>
          <w:t>Industry,</w:t>
        </w:r>
        <w:r w:rsidR="00FE4F19" w:rsidRPr="009808F5">
          <w:rPr>
            <w:spacing w:val="-8"/>
          </w:rPr>
          <w:t xml:space="preserve"> </w:t>
        </w:r>
        <w:r w:rsidR="00FE4F19" w:rsidRPr="009808F5">
          <w:rPr>
            <w:spacing w:val="-2"/>
          </w:rPr>
          <w:t>2022a</w:t>
        </w:r>
      </w:hyperlink>
      <w:r w:rsidRPr="009808F5">
        <w:rPr>
          <w:spacing w:val="-2"/>
        </w:rPr>
        <w:t>,</w:t>
      </w:r>
      <w:r w:rsidRPr="009808F5">
        <w:rPr>
          <w:spacing w:val="-8"/>
        </w:rPr>
        <w:t xml:space="preserve"> </w:t>
      </w:r>
      <w:hyperlink w:anchor="_bookmark63" w:history="1">
        <w:r w:rsidR="00FE4F19" w:rsidRPr="009808F5">
          <w:rPr>
            <w:spacing w:val="-2"/>
          </w:rPr>
          <w:t>b</w:t>
        </w:r>
      </w:hyperlink>
      <w:r w:rsidRPr="009808F5">
        <w:rPr>
          <w:spacing w:val="-2"/>
        </w:rPr>
        <w:t>).</w:t>
      </w:r>
      <w:r w:rsidRPr="009808F5">
        <w:rPr>
          <w:spacing w:val="-9"/>
        </w:rPr>
        <w:t xml:space="preserve"> </w:t>
      </w:r>
      <w:r w:rsidRPr="009808F5">
        <w:rPr>
          <w:spacing w:val="-2"/>
        </w:rPr>
        <w:t>However,</w:t>
      </w:r>
      <w:r w:rsidRPr="009808F5">
        <w:rPr>
          <w:spacing w:val="-8"/>
        </w:rPr>
        <w:t xml:space="preserve"> </w:t>
      </w:r>
      <w:r w:rsidRPr="009808F5">
        <w:rPr>
          <w:spacing w:val="-2"/>
        </w:rPr>
        <w:t>the</w:t>
      </w:r>
      <w:r w:rsidRPr="009808F5">
        <w:rPr>
          <w:spacing w:val="-9"/>
        </w:rPr>
        <w:t xml:space="preserve"> </w:t>
      </w:r>
      <w:r w:rsidRPr="009808F5">
        <w:rPr>
          <w:spacing w:val="-2"/>
        </w:rPr>
        <w:t>current</w:t>
      </w:r>
      <w:r w:rsidRPr="009808F5">
        <w:rPr>
          <w:spacing w:val="-8"/>
        </w:rPr>
        <w:t xml:space="preserve"> </w:t>
      </w:r>
      <w:r w:rsidRPr="009808F5">
        <w:rPr>
          <w:spacing w:val="-2"/>
        </w:rPr>
        <w:t>research</w:t>
      </w:r>
      <w:r w:rsidRPr="009808F5">
        <w:rPr>
          <w:spacing w:val="-7"/>
        </w:rPr>
        <w:t xml:space="preserve"> </w:t>
      </w:r>
      <w:r w:rsidRPr="009808F5">
        <w:rPr>
          <w:spacing w:val="-2"/>
        </w:rPr>
        <w:t>primarily</w:t>
      </w:r>
      <w:r w:rsidRPr="009808F5">
        <w:rPr>
          <w:spacing w:val="-9"/>
        </w:rPr>
        <w:t xml:space="preserve"> </w:t>
      </w:r>
      <w:r w:rsidRPr="009808F5">
        <w:rPr>
          <w:spacing w:val="-2"/>
        </w:rPr>
        <w:t xml:space="preserve">examines </w:t>
      </w:r>
      <w:r w:rsidRPr="009808F5">
        <w:t>the</w:t>
      </w:r>
      <w:r w:rsidRPr="009808F5">
        <w:rPr>
          <w:spacing w:val="-10"/>
        </w:rPr>
        <w:t xml:space="preserve"> </w:t>
      </w:r>
      <w:r w:rsidRPr="009808F5">
        <w:t>exposure</w:t>
      </w:r>
      <w:r w:rsidRPr="009808F5">
        <w:rPr>
          <w:spacing w:val="-9"/>
        </w:rPr>
        <w:t xml:space="preserve"> </w:t>
      </w:r>
      <w:r w:rsidRPr="009808F5">
        <w:t>to</w:t>
      </w:r>
      <w:r w:rsidRPr="009808F5">
        <w:rPr>
          <w:spacing w:val="-10"/>
        </w:rPr>
        <w:t xml:space="preserve"> </w:t>
      </w:r>
      <w:r w:rsidRPr="009808F5">
        <w:t>foreign</w:t>
      </w:r>
      <w:r w:rsidRPr="009808F5">
        <w:rPr>
          <w:spacing w:val="-9"/>
        </w:rPr>
        <w:t xml:space="preserve"> </w:t>
      </w:r>
      <w:r w:rsidRPr="009808F5">
        <w:t>currency</w:t>
      </w:r>
      <w:r w:rsidRPr="009808F5">
        <w:rPr>
          <w:spacing w:val="-8"/>
        </w:rPr>
        <w:t xml:space="preserve"> </w:t>
      </w:r>
      <w:r w:rsidRPr="009808F5">
        <w:t>exchange</w:t>
      </w:r>
      <w:r w:rsidRPr="009808F5">
        <w:rPr>
          <w:spacing w:val="-10"/>
        </w:rPr>
        <w:t xml:space="preserve"> </w:t>
      </w:r>
      <w:r w:rsidRPr="009808F5">
        <w:t>risk</w:t>
      </w:r>
      <w:r w:rsidRPr="009808F5">
        <w:rPr>
          <w:spacing w:val="-9"/>
        </w:rPr>
        <w:t xml:space="preserve"> </w:t>
      </w:r>
      <w:r w:rsidRPr="009808F5">
        <w:t>under</w:t>
      </w:r>
      <w:r w:rsidRPr="009808F5">
        <w:rPr>
          <w:spacing w:val="-10"/>
        </w:rPr>
        <w:t xml:space="preserve"> </w:t>
      </w:r>
      <w:r w:rsidRPr="009808F5">
        <w:t>IAS</w:t>
      </w:r>
      <w:r w:rsidRPr="009808F5">
        <w:rPr>
          <w:spacing w:val="-10"/>
        </w:rPr>
        <w:t xml:space="preserve"> </w:t>
      </w:r>
      <w:r w:rsidRPr="009808F5">
        <w:t>21,</w:t>
      </w:r>
      <w:r w:rsidRPr="009808F5">
        <w:rPr>
          <w:spacing w:val="-10"/>
        </w:rPr>
        <w:t xml:space="preserve"> </w:t>
      </w:r>
      <w:r w:rsidRPr="009808F5">
        <w:t>excluding</w:t>
      </w:r>
      <w:r w:rsidRPr="009808F5">
        <w:rPr>
          <w:spacing w:val="-9"/>
        </w:rPr>
        <w:t xml:space="preserve"> </w:t>
      </w:r>
      <w:r w:rsidRPr="009808F5">
        <w:t>firms</w:t>
      </w:r>
      <w:r w:rsidRPr="009808F5">
        <w:rPr>
          <w:spacing w:val="-10"/>
        </w:rPr>
        <w:t xml:space="preserve"> </w:t>
      </w:r>
      <w:r w:rsidRPr="009808F5">
        <w:t>that</w:t>
      </w:r>
      <w:r w:rsidRPr="009808F5">
        <w:rPr>
          <w:spacing w:val="-9"/>
        </w:rPr>
        <w:t xml:space="preserve"> </w:t>
      </w:r>
      <w:r w:rsidRPr="009808F5">
        <w:t>apply</w:t>
      </w:r>
      <w:r w:rsidRPr="009808F5">
        <w:rPr>
          <w:spacing w:val="-9"/>
        </w:rPr>
        <w:t xml:space="preserve"> </w:t>
      </w:r>
      <w:r w:rsidRPr="009808F5">
        <w:t xml:space="preserve">the optional treatments due to their limited number and the presence of non-industrial firms </w:t>
      </w:r>
      <w:bookmarkStart w:id="6" w:name="The_moderating_role_of_foreign_currency_"/>
      <w:bookmarkEnd w:id="6"/>
      <w:r w:rsidRPr="009808F5">
        <w:t>among them.</w:t>
      </w:r>
    </w:p>
    <w:p w14:paraId="096B73CA" w14:textId="77777777" w:rsidR="00FE4F19" w:rsidRPr="009808F5" w:rsidRDefault="00000000">
      <w:pPr>
        <w:pStyle w:val="ListParagraph"/>
        <w:numPr>
          <w:ilvl w:val="2"/>
          <w:numId w:val="2"/>
        </w:numPr>
        <w:tabs>
          <w:tab w:val="left" w:pos="2359"/>
        </w:tabs>
        <w:spacing w:line="230" w:lineRule="auto"/>
        <w:ind w:left="1701" w:right="678" w:firstLine="239"/>
        <w:rPr>
          <w:sz w:val="19"/>
        </w:rPr>
      </w:pPr>
      <w:r w:rsidRPr="009808F5">
        <w:rPr>
          <w:i/>
          <w:spacing w:val="-2"/>
          <w:sz w:val="19"/>
        </w:rPr>
        <w:t>The moderating</w:t>
      </w:r>
      <w:r w:rsidRPr="009808F5">
        <w:rPr>
          <w:i/>
          <w:spacing w:val="-3"/>
          <w:sz w:val="19"/>
        </w:rPr>
        <w:t xml:space="preserve"> </w:t>
      </w:r>
      <w:r w:rsidRPr="009808F5">
        <w:rPr>
          <w:i/>
          <w:spacing w:val="-2"/>
          <w:sz w:val="19"/>
        </w:rPr>
        <w:t>role</w:t>
      </w:r>
      <w:r w:rsidRPr="009808F5">
        <w:rPr>
          <w:i/>
          <w:spacing w:val="-3"/>
          <w:sz w:val="19"/>
        </w:rPr>
        <w:t xml:space="preserve"> </w:t>
      </w:r>
      <w:r w:rsidRPr="009808F5">
        <w:rPr>
          <w:i/>
          <w:spacing w:val="-2"/>
          <w:sz w:val="19"/>
        </w:rPr>
        <w:t>of</w:t>
      </w:r>
      <w:r w:rsidRPr="009808F5">
        <w:rPr>
          <w:i/>
          <w:spacing w:val="-3"/>
          <w:sz w:val="19"/>
        </w:rPr>
        <w:t xml:space="preserve"> </w:t>
      </w:r>
      <w:r w:rsidRPr="009808F5">
        <w:rPr>
          <w:i/>
          <w:spacing w:val="-2"/>
          <w:sz w:val="19"/>
        </w:rPr>
        <w:t>foreign</w:t>
      </w:r>
      <w:r w:rsidRPr="009808F5">
        <w:rPr>
          <w:i/>
          <w:spacing w:val="-3"/>
          <w:sz w:val="19"/>
        </w:rPr>
        <w:t xml:space="preserve"> </w:t>
      </w:r>
      <w:r w:rsidRPr="009808F5">
        <w:rPr>
          <w:i/>
          <w:spacing w:val="-2"/>
          <w:sz w:val="19"/>
        </w:rPr>
        <w:t>currency</w:t>
      </w:r>
      <w:r w:rsidRPr="009808F5">
        <w:rPr>
          <w:i/>
          <w:spacing w:val="-3"/>
          <w:sz w:val="19"/>
        </w:rPr>
        <w:t xml:space="preserve"> </w:t>
      </w:r>
      <w:r w:rsidRPr="009808F5">
        <w:rPr>
          <w:i/>
          <w:spacing w:val="-2"/>
          <w:sz w:val="19"/>
        </w:rPr>
        <w:t>exchange</w:t>
      </w:r>
      <w:r w:rsidRPr="009808F5">
        <w:rPr>
          <w:i/>
          <w:spacing w:val="-3"/>
          <w:sz w:val="19"/>
        </w:rPr>
        <w:t xml:space="preserve"> </w:t>
      </w:r>
      <w:r w:rsidRPr="009808F5">
        <w:rPr>
          <w:i/>
          <w:spacing w:val="-2"/>
          <w:sz w:val="19"/>
        </w:rPr>
        <w:t>risk exposure</w:t>
      </w:r>
      <w:r w:rsidRPr="009808F5">
        <w:rPr>
          <w:i/>
          <w:spacing w:val="-3"/>
          <w:sz w:val="19"/>
        </w:rPr>
        <w:t xml:space="preserve"> </w:t>
      </w:r>
      <w:proofErr w:type="gramStart"/>
      <w:r w:rsidRPr="009808F5">
        <w:rPr>
          <w:i/>
          <w:spacing w:val="-2"/>
          <w:sz w:val="19"/>
        </w:rPr>
        <w:t>on</w:t>
      </w:r>
      <w:proofErr w:type="gramEnd"/>
      <w:r w:rsidRPr="009808F5">
        <w:rPr>
          <w:i/>
          <w:spacing w:val="-3"/>
          <w:sz w:val="19"/>
        </w:rPr>
        <w:t xml:space="preserve"> </w:t>
      </w:r>
      <w:r w:rsidRPr="009808F5">
        <w:rPr>
          <w:i/>
          <w:spacing w:val="-2"/>
          <w:sz w:val="19"/>
        </w:rPr>
        <w:t>the</w:t>
      </w:r>
      <w:r w:rsidRPr="009808F5">
        <w:rPr>
          <w:i/>
          <w:spacing w:val="-3"/>
          <w:sz w:val="19"/>
        </w:rPr>
        <w:t xml:space="preserve"> </w:t>
      </w:r>
      <w:r w:rsidRPr="009808F5">
        <w:rPr>
          <w:i/>
          <w:spacing w:val="-2"/>
          <w:sz w:val="19"/>
        </w:rPr>
        <w:t>relationship between</w:t>
      </w:r>
      <w:r w:rsidRPr="009808F5">
        <w:rPr>
          <w:i/>
          <w:spacing w:val="-7"/>
          <w:sz w:val="19"/>
        </w:rPr>
        <w:t xml:space="preserve"> </w:t>
      </w:r>
      <w:r w:rsidRPr="009808F5">
        <w:rPr>
          <w:i/>
          <w:spacing w:val="-2"/>
          <w:sz w:val="19"/>
        </w:rPr>
        <w:t>working</w:t>
      </w:r>
      <w:r w:rsidRPr="009808F5">
        <w:rPr>
          <w:i/>
          <w:spacing w:val="-7"/>
          <w:sz w:val="19"/>
        </w:rPr>
        <w:t xml:space="preserve"> </w:t>
      </w:r>
      <w:r w:rsidRPr="009808F5">
        <w:rPr>
          <w:i/>
          <w:spacing w:val="-2"/>
          <w:sz w:val="19"/>
        </w:rPr>
        <w:t>capital</w:t>
      </w:r>
      <w:r w:rsidRPr="009808F5">
        <w:rPr>
          <w:i/>
          <w:spacing w:val="-6"/>
          <w:sz w:val="19"/>
        </w:rPr>
        <w:t xml:space="preserve"> </w:t>
      </w:r>
      <w:r w:rsidRPr="009808F5">
        <w:rPr>
          <w:i/>
          <w:spacing w:val="-2"/>
          <w:sz w:val="19"/>
        </w:rPr>
        <w:t>efficiency</w:t>
      </w:r>
      <w:r w:rsidRPr="009808F5">
        <w:rPr>
          <w:i/>
          <w:spacing w:val="-8"/>
          <w:sz w:val="19"/>
        </w:rPr>
        <w:t xml:space="preserve"> </w:t>
      </w:r>
      <w:r w:rsidRPr="009808F5">
        <w:rPr>
          <w:i/>
          <w:spacing w:val="-2"/>
          <w:sz w:val="19"/>
        </w:rPr>
        <w:t>and</w:t>
      </w:r>
      <w:r w:rsidRPr="009808F5">
        <w:rPr>
          <w:i/>
          <w:spacing w:val="-6"/>
          <w:sz w:val="19"/>
        </w:rPr>
        <w:t xml:space="preserve"> </w:t>
      </w:r>
      <w:r w:rsidRPr="009808F5">
        <w:rPr>
          <w:i/>
          <w:spacing w:val="-2"/>
          <w:sz w:val="19"/>
        </w:rPr>
        <w:t>capital</w:t>
      </w:r>
      <w:r w:rsidRPr="009808F5">
        <w:rPr>
          <w:i/>
          <w:spacing w:val="-6"/>
          <w:sz w:val="19"/>
        </w:rPr>
        <w:t xml:space="preserve"> </w:t>
      </w:r>
      <w:r w:rsidRPr="009808F5">
        <w:rPr>
          <w:i/>
          <w:spacing w:val="-2"/>
          <w:sz w:val="19"/>
        </w:rPr>
        <w:t>structure</w:t>
      </w:r>
      <w:r w:rsidRPr="009808F5">
        <w:rPr>
          <w:i/>
          <w:spacing w:val="-7"/>
          <w:sz w:val="19"/>
        </w:rPr>
        <w:t xml:space="preserve"> </w:t>
      </w:r>
      <w:r w:rsidRPr="009808F5">
        <w:rPr>
          <w:i/>
          <w:spacing w:val="-2"/>
          <w:sz w:val="19"/>
        </w:rPr>
        <w:t>decisions.</w:t>
      </w:r>
      <w:r w:rsidRPr="009808F5">
        <w:rPr>
          <w:i/>
          <w:spacing w:val="-7"/>
          <w:sz w:val="19"/>
        </w:rPr>
        <w:t xml:space="preserve"> </w:t>
      </w:r>
      <w:r w:rsidRPr="009808F5">
        <w:rPr>
          <w:spacing w:val="-2"/>
          <w:sz w:val="19"/>
        </w:rPr>
        <w:t>Currency</w:t>
      </w:r>
      <w:r w:rsidRPr="009808F5">
        <w:rPr>
          <w:spacing w:val="-7"/>
          <w:sz w:val="19"/>
        </w:rPr>
        <w:t xml:space="preserve"> </w:t>
      </w:r>
      <w:r w:rsidRPr="009808F5">
        <w:rPr>
          <w:spacing w:val="-2"/>
          <w:sz w:val="19"/>
        </w:rPr>
        <w:t>fluctuations</w:t>
      </w:r>
      <w:r w:rsidRPr="009808F5">
        <w:rPr>
          <w:spacing w:val="-7"/>
          <w:sz w:val="19"/>
        </w:rPr>
        <w:t xml:space="preserve"> </w:t>
      </w:r>
      <w:r w:rsidRPr="009808F5">
        <w:rPr>
          <w:spacing w:val="-2"/>
          <w:sz w:val="19"/>
        </w:rPr>
        <w:t xml:space="preserve">that </w:t>
      </w:r>
      <w:r w:rsidRPr="009808F5">
        <w:rPr>
          <w:sz w:val="19"/>
        </w:rPr>
        <w:t>result</w:t>
      </w:r>
      <w:r w:rsidRPr="009808F5">
        <w:rPr>
          <w:spacing w:val="-12"/>
          <w:sz w:val="19"/>
        </w:rPr>
        <w:t xml:space="preserve"> </w:t>
      </w:r>
      <w:r w:rsidRPr="009808F5">
        <w:rPr>
          <w:sz w:val="19"/>
        </w:rPr>
        <w:t>in</w:t>
      </w:r>
      <w:r w:rsidRPr="009808F5">
        <w:rPr>
          <w:spacing w:val="-11"/>
          <w:sz w:val="19"/>
        </w:rPr>
        <w:t xml:space="preserve"> </w:t>
      </w:r>
      <w:r w:rsidRPr="009808F5">
        <w:rPr>
          <w:sz w:val="19"/>
        </w:rPr>
        <w:t>foreign</w:t>
      </w:r>
      <w:r w:rsidRPr="009808F5">
        <w:rPr>
          <w:spacing w:val="-12"/>
          <w:sz w:val="19"/>
        </w:rPr>
        <w:t xml:space="preserve"> </w:t>
      </w:r>
      <w:r w:rsidRPr="009808F5">
        <w:rPr>
          <w:sz w:val="19"/>
        </w:rPr>
        <w:t>exchange</w:t>
      </w:r>
      <w:r w:rsidRPr="009808F5">
        <w:rPr>
          <w:spacing w:val="-12"/>
          <w:sz w:val="19"/>
        </w:rPr>
        <w:t xml:space="preserve"> </w:t>
      </w:r>
      <w:r w:rsidRPr="009808F5">
        <w:rPr>
          <w:sz w:val="19"/>
        </w:rPr>
        <w:t>gains</w:t>
      </w:r>
      <w:r w:rsidRPr="009808F5">
        <w:rPr>
          <w:spacing w:val="-12"/>
          <w:sz w:val="19"/>
        </w:rPr>
        <w:t xml:space="preserve"> </w:t>
      </w:r>
      <w:r w:rsidRPr="009808F5">
        <w:rPr>
          <w:sz w:val="19"/>
        </w:rPr>
        <w:t>or</w:t>
      </w:r>
      <w:r w:rsidRPr="009808F5">
        <w:rPr>
          <w:spacing w:val="-11"/>
          <w:sz w:val="19"/>
        </w:rPr>
        <w:t xml:space="preserve"> </w:t>
      </w:r>
      <w:r w:rsidRPr="009808F5">
        <w:rPr>
          <w:sz w:val="19"/>
        </w:rPr>
        <w:t>losses</w:t>
      </w:r>
      <w:r w:rsidRPr="009808F5">
        <w:rPr>
          <w:spacing w:val="-12"/>
          <w:sz w:val="19"/>
        </w:rPr>
        <w:t xml:space="preserve"> </w:t>
      </w:r>
      <w:r w:rsidRPr="009808F5">
        <w:rPr>
          <w:sz w:val="19"/>
        </w:rPr>
        <w:t>according</w:t>
      </w:r>
      <w:r w:rsidRPr="009808F5">
        <w:rPr>
          <w:spacing w:val="-11"/>
          <w:sz w:val="19"/>
        </w:rPr>
        <w:t xml:space="preserve"> </w:t>
      </w:r>
      <w:r w:rsidRPr="009808F5">
        <w:rPr>
          <w:sz w:val="19"/>
        </w:rPr>
        <w:t>to</w:t>
      </w:r>
      <w:r w:rsidRPr="009808F5">
        <w:rPr>
          <w:spacing w:val="-11"/>
          <w:sz w:val="19"/>
        </w:rPr>
        <w:t xml:space="preserve"> </w:t>
      </w:r>
      <w:r w:rsidRPr="009808F5">
        <w:rPr>
          <w:sz w:val="19"/>
        </w:rPr>
        <w:t>IAS</w:t>
      </w:r>
      <w:r w:rsidRPr="009808F5">
        <w:rPr>
          <w:spacing w:val="-12"/>
          <w:sz w:val="19"/>
        </w:rPr>
        <w:t xml:space="preserve"> </w:t>
      </w:r>
      <w:r w:rsidRPr="009808F5">
        <w:rPr>
          <w:sz w:val="19"/>
        </w:rPr>
        <w:t>21</w:t>
      </w:r>
      <w:r w:rsidRPr="009808F5">
        <w:rPr>
          <w:spacing w:val="-11"/>
          <w:sz w:val="19"/>
        </w:rPr>
        <w:t xml:space="preserve"> </w:t>
      </w:r>
      <w:r w:rsidRPr="009808F5">
        <w:rPr>
          <w:sz w:val="19"/>
        </w:rPr>
        <w:t>(</w:t>
      </w:r>
      <w:hyperlink w:anchor="_bookmark54" w:history="1">
        <w:r w:rsidR="00FE4F19" w:rsidRPr="009808F5">
          <w:rPr>
            <w:sz w:val="19"/>
          </w:rPr>
          <w:t>IASB,</w:t>
        </w:r>
        <w:r w:rsidR="00FE4F19" w:rsidRPr="009808F5">
          <w:rPr>
            <w:spacing w:val="-11"/>
            <w:sz w:val="19"/>
          </w:rPr>
          <w:t xml:space="preserve"> </w:t>
        </w:r>
        <w:r w:rsidR="00FE4F19" w:rsidRPr="009808F5">
          <w:rPr>
            <w:sz w:val="19"/>
          </w:rPr>
          <w:t>2001</w:t>
        </w:r>
      </w:hyperlink>
      <w:r w:rsidRPr="009808F5">
        <w:rPr>
          <w:sz w:val="19"/>
        </w:rPr>
        <w:t>;</w:t>
      </w:r>
      <w:r w:rsidRPr="009808F5">
        <w:rPr>
          <w:spacing w:val="-12"/>
          <w:sz w:val="19"/>
        </w:rPr>
        <w:t xml:space="preserve"> </w:t>
      </w:r>
      <w:hyperlink w:anchor="_bookmark43" w:history="1">
        <w:r w:rsidR="00FE4F19" w:rsidRPr="009808F5">
          <w:rPr>
            <w:sz w:val="19"/>
          </w:rPr>
          <w:t>FRA,</w:t>
        </w:r>
        <w:r w:rsidR="00FE4F19" w:rsidRPr="009808F5">
          <w:rPr>
            <w:spacing w:val="-12"/>
            <w:sz w:val="19"/>
          </w:rPr>
          <w:t xml:space="preserve"> </w:t>
        </w:r>
        <w:r w:rsidR="00FE4F19" w:rsidRPr="009808F5">
          <w:rPr>
            <w:sz w:val="19"/>
          </w:rPr>
          <w:t>2016</w:t>
        </w:r>
      </w:hyperlink>
      <w:r w:rsidRPr="009808F5">
        <w:rPr>
          <w:sz w:val="19"/>
        </w:rPr>
        <w:t>)</w:t>
      </w:r>
      <w:r w:rsidRPr="009808F5">
        <w:rPr>
          <w:spacing w:val="-11"/>
          <w:sz w:val="19"/>
        </w:rPr>
        <w:t xml:space="preserve"> </w:t>
      </w:r>
      <w:r w:rsidRPr="009808F5">
        <w:rPr>
          <w:sz w:val="19"/>
        </w:rPr>
        <w:t xml:space="preserve">can </w:t>
      </w:r>
      <w:r w:rsidRPr="009808F5">
        <w:rPr>
          <w:spacing w:val="-2"/>
          <w:sz w:val="19"/>
        </w:rPr>
        <w:t>affect</w:t>
      </w:r>
      <w:r w:rsidRPr="009808F5">
        <w:rPr>
          <w:spacing w:val="-8"/>
          <w:sz w:val="19"/>
        </w:rPr>
        <w:t xml:space="preserve"> </w:t>
      </w:r>
      <w:r w:rsidRPr="009808F5">
        <w:rPr>
          <w:spacing w:val="-2"/>
          <w:sz w:val="19"/>
        </w:rPr>
        <w:t>a</w:t>
      </w:r>
      <w:r w:rsidRPr="009808F5">
        <w:rPr>
          <w:spacing w:val="-7"/>
          <w:sz w:val="19"/>
        </w:rPr>
        <w:t xml:space="preserve"> </w:t>
      </w:r>
      <w:r w:rsidRPr="009808F5">
        <w:rPr>
          <w:spacing w:val="-2"/>
          <w:sz w:val="19"/>
        </w:rPr>
        <w:t>firm’s</w:t>
      </w:r>
      <w:r w:rsidRPr="009808F5">
        <w:rPr>
          <w:spacing w:val="-7"/>
          <w:sz w:val="19"/>
        </w:rPr>
        <w:t xml:space="preserve"> </w:t>
      </w:r>
      <w:r w:rsidRPr="009808F5">
        <w:rPr>
          <w:spacing w:val="-2"/>
          <w:sz w:val="19"/>
        </w:rPr>
        <w:t>WCE</w:t>
      </w:r>
      <w:r w:rsidRPr="009808F5">
        <w:rPr>
          <w:spacing w:val="-9"/>
          <w:sz w:val="19"/>
        </w:rPr>
        <w:t xml:space="preserve"> </w:t>
      </w:r>
      <w:r w:rsidRPr="009808F5">
        <w:rPr>
          <w:spacing w:val="-2"/>
          <w:sz w:val="19"/>
        </w:rPr>
        <w:t>and</w:t>
      </w:r>
      <w:r w:rsidRPr="009808F5">
        <w:rPr>
          <w:spacing w:val="-8"/>
          <w:sz w:val="19"/>
        </w:rPr>
        <w:t xml:space="preserve"> </w:t>
      </w:r>
      <w:r w:rsidRPr="009808F5">
        <w:rPr>
          <w:spacing w:val="-2"/>
          <w:sz w:val="19"/>
        </w:rPr>
        <w:t>CSD</w:t>
      </w:r>
      <w:r w:rsidRPr="009808F5">
        <w:rPr>
          <w:spacing w:val="-7"/>
          <w:sz w:val="19"/>
        </w:rPr>
        <w:t xml:space="preserve"> </w:t>
      </w:r>
      <w:r w:rsidRPr="009808F5">
        <w:rPr>
          <w:spacing w:val="-2"/>
          <w:sz w:val="19"/>
        </w:rPr>
        <w:t>by</w:t>
      </w:r>
      <w:r w:rsidRPr="009808F5">
        <w:rPr>
          <w:spacing w:val="-9"/>
          <w:sz w:val="19"/>
        </w:rPr>
        <w:t xml:space="preserve"> </w:t>
      </w:r>
      <w:r w:rsidRPr="009808F5">
        <w:rPr>
          <w:spacing w:val="-2"/>
          <w:sz w:val="19"/>
        </w:rPr>
        <w:t>influencing</w:t>
      </w:r>
      <w:r w:rsidRPr="009808F5">
        <w:rPr>
          <w:spacing w:val="-7"/>
          <w:sz w:val="19"/>
        </w:rPr>
        <w:t xml:space="preserve"> </w:t>
      </w:r>
      <w:r w:rsidRPr="009808F5">
        <w:rPr>
          <w:spacing w:val="-2"/>
          <w:sz w:val="19"/>
        </w:rPr>
        <w:t>a</w:t>
      </w:r>
      <w:r w:rsidRPr="009808F5">
        <w:rPr>
          <w:spacing w:val="-9"/>
          <w:sz w:val="19"/>
        </w:rPr>
        <w:t xml:space="preserve"> </w:t>
      </w:r>
      <w:r w:rsidRPr="009808F5">
        <w:rPr>
          <w:spacing w:val="-2"/>
          <w:sz w:val="19"/>
        </w:rPr>
        <w:t>firm’s</w:t>
      </w:r>
      <w:r w:rsidRPr="009808F5">
        <w:rPr>
          <w:spacing w:val="-7"/>
          <w:sz w:val="19"/>
        </w:rPr>
        <w:t xml:space="preserve"> </w:t>
      </w:r>
      <w:r w:rsidRPr="009808F5">
        <w:rPr>
          <w:spacing w:val="-2"/>
          <w:sz w:val="19"/>
        </w:rPr>
        <w:t>financial</w:t>
      </w:r>
      <w:r w:rsidRPr="009808F5">
        <w:rPr>
          <w:spacing w:val="-8"/>
          <w:sz w:val="19"/>
        </w:rPr>
        <w:t xml:space="preserve"> </w:t>
      </w:r>
      <w:r w:rsidRPr="009808F5">
        <w:rPr>
          <w:spacing w:val="-2"/>
          <w:sz w:val="19"/>
        </w:rPr>
        <w:t>performance</w:t>
      </w:r>
      <w:r w:rsidRPr="009808F5">
        <w:rPr>
          <w:spacing w:val="-9"/>
          <w:sz w:val="19"/>
        </w:rPr>
        <w:t xml:space="preserve"> </w:t>
      </w:r>
      <w:r w:rsidRPr="009808F5">
        <w:rPr>
          <w:spacing w:val="-2"/>
          <w:sz w:val="19"/>
        </w:rPr>
        <w:t>and</w:t>
      </w:r>
      <w:r w:rsidRPr="009808F5">
        <w:rPr>
          <w:spacing w:val="-8"/>
          <w:sz w:val="19"/>
        </w:rPr>
        <w:t xml:space="preserve"> </w:t>
      </w:r>
      <w:r w:rsidRPr="009808F5">
        <w:rPr>
          <w:spacing w:val="-2"/>
          <w:sz w:val="19"/>
        </w:rPr>
        <w:t>position.</w:t>
      </w:r>
      <w:r w:rsidRPr="009808F5">
        <w:rPr>
          <w:spacing w:val="-7"/>
          <w:sz w:val="19"/>
        </w:rPr>
        <w:t xml:space="preserve"> </w:t>
      </w:r>
      <w:r w:rsidRPr="009808F5">
        <w:rPr>
          <w:spacing w:val="-2"/>
          <w:sz w:val="19"/>
        </w:rPr>
        <w:t>For example,</w:t>
      </w:r>
      <w:r w:rsidRPr="009808F5">
        <w:rPr>
          <w:spacing w:val="-14"/>
          <w:sz w:val="19"/>
        </w:rPr>
        <w:t xml:space="preserve"> </w:t>
      </w:r>
      <w:r w:rsidRPr="009808F5">
        <w:rPr>
          <w:spacing w:val="-2"/>
          <w:sz w:val="19"/>
        </w:rPr>
        <w:t>if</w:t>
      </w:r>
      <w:r w:rsidRPr="009808F5">
        <w:rPr>
          <w:spacing w:val="-13"/>
          <w:sz w:val="19"/>
        </w:rPr>
        <w:t xml:space="preserve"> </w:t>
      </w:r>
      <w:r w:rsidRPr="009808F5">
        <w:rPr>
          <w:spacing w:val="-2"/>
          <w:sz w:val="19"/>
        </w:rPr>
        <w:t>a</w:t>
      </w:r>
      <w:r w:rsidRPr="009808F5">
        <w:rPr>
          <w:spacing w:val="-13"/>
          <w:sz w:val="19"/>
        </w:rPr>
        <w:t xml:space="preserve"> </w:t>
      </w:r>
      <w:r w:rsidRPr="009808F5">
        <w:rPr>
          <w:spacing w:val="-2"/>
          <w:sz w:val="19"/>
        </w:rPr>
        <w:t>firm</w:t>
      </w:r>
      <w:r w:rsidRPr="009808F5">
        <w:rPr>
          <w:spacing w:val="-13"/>
          <w:sz w:val="19"/>
        </w:rPr>
        <w:t xml:space="preserve"> </w:t>
      </w:r>
      <w:r w:rsidRPr="009808F5">
        <w:rPr>
          <w:spacing w:val="-2"/>
          <w:sz w:val="19"/>
        </w:rPr>
        <w:t>has</w:t>
      </w:r>
      <w:r w:rsidRPr="009808F5">
        <w:rPr>
          <w:spacing w:val="-13"/>
          <w:sz w:val="19"/>
        </w:rPr>
        <w:t xml:space="preserve"> </w:t>
      </w:r>
      <w:r w:rsidRPr="009808F5">
        <w:rPr>
          <w:spacing w:val="-2"/>
          <w:sz w:val="19"/>
        </w:rPr>
        <w:t>a</w:t>
      </w:r>
      <w:r w:rsidRPr="009808F5">
        <w:rPr>
          <w:spacing w:val="-13"/>
          <w:sz w:val="19"/>
        </w:rPr>
        <w:t xml:space="preserve"> </w:t>
      </w:r>
      <w:r w:rsidRPr="009808F5">
        <w:rPr>
          <w:spacing w:val="-2"/>
          <w:sz w:val="19"/>
        </w:rPr>
        <w:t>significant</w:t>
      </w:r>
      <w:r w:rsidRPr="009808F5">
        <w:rPr>
          <w:spacing w:val="-13"/>
          <w:sz w:val="19"/>
        </w:rPr>
        <w:t xml:space="preserve"> </w:t>
      </w:r>
      <w:r w:rsidRPr="009808F5">
        <w:rPr>
          <w:spacing w:val="-2"/>
          <w:sz w:val="19"/>
        </w:rPr>
        <w:t>amount</w:t>
      </w:r>
      <w:r w:rsidRPr="009808F5">
        <w:rPr>
          <w:spacing w:val="-14"/>
          <w:sz w:val="19"/>
        </w:rPr>
        <w:t xml:space="preserve"> </w:t>
      </w:r>
      <w:r w:rsidRPr="009808F5">
        <w:rPr>
          <w:spacing w:val="-2"/>
          <w:sz w:val="19"/>
        </w:rPr>
        <w:t>of</w:t>
      </w:r>
      <w:r w:rsidRPr="009808F5">
        <w:rPr>
          <w:spacing w:val="-13"/>
          <w:sz w:val="19"/>
        </w:rPr>
        <w:t xml:space="preserve"> </w:t>
      </w:r>
      <w:r w:rsidRPr="009808F5">
        <w:rPr>
          <w:spacing w:val="-2"/>
          <w:sz w:val="19"/>
        </w:rPr>
        <w:t>receivables</w:t>
      </w:r>
      <w:r w:rsidRPr="009808F5">
        <w:rPr>
          <w:spacing w:val="-13"/>
          <w:sz w:val="19"/>
        </w:rPr>
        <w:t xml:space="preserve"> </w:t>
      </w:r>
      <w:r w:rsidRPr="009808F5">
        <w:rPr>
          <w:spacing w:val="-2"/>
          <w:sz w:val="19"/>
        </w:rPr>
        <w:t>or</w:t>
      </w:r>
      <w:r w:rsidRPr="009808F5">
        <w:rPr>
          <w:spacing w:val="-13"/>
          <w:sz w:val="19"/>
        </w:rPr>
        <w:t xml:space="preserve"> </w:t>
      </w:r>
      <w:r w:rsidRPr="009808F5">
        <w:rPr>
          <w:spacing w:val="-2"/>
          <w:sz w:val="19"/>
        </w:rPr>
        <w:t>payables</w:t>
      </w:r>
      <w:r w:rsidRPr="009808F5">
        <w:rPr>
          <w:spacing w:val="-14"/>
          <w:sz w:val="19"/>
        </w:rPr>
        <w:t xml:space="preserve"> </w:t>
      </w:r>
      <w:r w:rsidRPr="009808F5">
        <w:rPr>
          <w:spacing w:val="-2"/>
          <w:sz w:val="19"/>
        </w:rPr>
        <w:t>denominated</w:t>
      </w:r>
      <w:r w:rsidRPr="009808F5">
        <w:rPr>
          <w:spacing w:val="-13"/>
          <w:sz w:val="19"/>
        </w:rPr>
        <w:t xml:space="preserve"> </w:t>
      </w:r>
      <w:r w:rsidRPr="009808F5">
        <w:rPr>
          <w:spacing w:val="-2"/>
          <w:sz w:val="19"/>
        </w:rPr>
        <w:t>in</w:t>
      </w:r>
      <w:r w:rsidRPr="009808F5">
        <w:rPr>
          <w:spacing w:val="-13"/>
          <w:sz w:val="19"/>
        </w:rPr>
        <w:t xml:space="preserve"> </w:t>
      </w:r>
      <w:r w:rsidRPr="009808F5">
        <w:rPr>
          <w:spacing w:val="-2"/>
          <w:sz w:val="19"/>
        </w:rPr>
        <w:t>a</w:t>
      </w:r>
      <w:r w:rsidRPr="009808F5">
        <w:rPr>
          <w:spacing w:val="-13"/>
          <w:sz w:val="19"/>
        </w:rPr>
        <w:t xml:space="preserve"> </w:t>
      </w:r>
      <w:r w:rsidRPr="009808F5">
        <w:rPr>
          <w:spacing w:val="-2"/>
          <w:sz w:val="19"/>
        </w:rPr>
        <w:t xml:space="preserve">foreign </w:t>
      </w:r>
      <w:r w:rsidRPr="009808F5">
        <w:rPr>
          <w:sz w:val="19"/>
        </w:rPr>
        <w:t>currency, a change in the exchange rate can affect its working</w:t>
      </w:r>
      <w:r w:rsidRPr="009808F5">
        <w:rPr>
          <w:spacing w:val="-1"/>
          <w:sz w:val="19"/>
        </w:rPr>
        <w:t xml:space="preserve"> </w:t>
      </w:r>
      <w:r w:rsidRPr="009808F5">
        <w:rPr>
          <w:sz w:val="19"/>
        </w:rPr>
        <w:t>capital cycle. Exchange</w:t>
      </w:r>
      <w:r w:rsidRPr="009808F5">
        <w:rPr>
          <w:spacing w:val="-1"/>
          <w:sz w:val="19"/>
        </w:rPr>
        <w:t xml:space="preserve"> </w:t>
      </w:r>
      <w:r w:rsidRPr="009808F5">
        <w:rPr>
          <w:sz w:val="19"/>
        </w:rPr>
        <w:t xml:space="preserve">rate </w:t>
      </w:r>
      <w:r w:rsidRPr="009808F5">
        <w:rPr>
          <w:spacing w:val="-2"/>
          <w:sz w:val="19"/>
        </w:rPr>
        <w:t>gains</w:t>
      </w:r>
      <w:r w:rsidRPr="009808F5">
        <w:rPr>
          <w:spacing w:val="-17"/>
          <w:sz w:val="19"/>
        </w:rPr>
        <w:t xml:space="preserve"> </w:t>
      </w:r>
      <w:r w:rsidRPr="009808F5">
        <w:rPr>
          <w:spacing w:val="-2"/>
          <w:sz w:val="19"/>
        </w:rPr>
        <w:t>may</w:t>
      </w:r>
      <w:r w:rsidRPr="009808F5">
        <w:rPr>
          <w:spacing w:val="-16"/>
          <w:sz w:val="19"/>
        </w:rPr>
        <w:t xml:space="preserve"> </w:t>
      </w:r>
      <w:r w:rsidRPr="009808F5">
        <w:rPr>
          <w:spacing w:val="-2"/>
          <w:sz w:val="19"/>
        </w:rPr>
        <w:t>increase</w:t>
      </w:r>
      <w:r w:rsidRPr="009808F5">
        <w:rPr>
          <w:spacing w:val="-17"/>
          <w:sz w:val="19"/>
        </w:rPr>
        <w:t xml:space="preserve"> </w:t>
      </w:r>
      <w:r w:rsidRPr="009808F5">
        <w:rPr>
          <w:spacing w:val="-2"/>
          <w:sz w:val="19"/>
        </w:rPr>
        <w:t>the</w:t>
      </w:r>
      <w:r w:rsidRPr="009808F5">
        <w:rPr>
          <w:spacing w:val="-17"/>
          <w:sz w:val="19"/>
        </w:rPr>
        <w:t xml:space="preserve"> </w:t>
      </w:r>
      <w:r w:rsidRPr="009808F5">
        <w:rPr>
          <w:spacing w:val="-2"/>
          <w:sz w:val="19"/>
        </w:rPr>
        <w:t>firm’s</w:t>
      </w:r>
      <w:r w:rsidRPr="009808F5">
        <w:rPr>
          <w:spacing w:val="-16"/>
          <w:sz w:val="19"/>
        </w:rPr>
        <w:t xml:space="preserve"> </w:t>
      </w:r>
      <w:r w:rsidRPr="009808F5">
        <w:rPr>
          <w:spacing w:val="-2"/>
          <w:sz w:val="19"/>
        </w:rPr>
        <w:t>WCE,</w:t>
      </w:r>
      <w:r w:rsidRPr="009808F5">
        <w:rPr>
          <w:spacing w:val="-17"/>
          <w:sz w:val="19"/>
        </w:rPr>
        <w:t xml:space="preserve"> </w:t>
      </w:r>
      <w:r w:rsidRPr="009808F5">
        <w:rPr>
          <w:spacing w:val="-2"/>
          <w:sz w:val="19"/>
        </w:rPr>
        <w:t>while</w:t>
      </w:r>
      <w:r w:rsidRPr="009808F5">
        <w:rPr>
          <w:spacing w:val="-17"/>
          <w:sz w:val="19"/>
        </w:rPr>
        <w:t xml:space="preserve"> </w:t>
      </w:r>
      <w:r w:rsidRPr="009808F5">
        <w:rPr>
          <w:spacing w:val="-2"/>
          <w:sz w:val="19"/>
        </w:rPr>
        <w:t>exchange</w:t>
      </w:r>
      <w:r w:rsidRPr="009808F5">
        <w:rPr>
          <w:spacing w:val="-16"/>
          <w:sz w:val="19"/>
        </w:rPr>
        <w:t xml:space="preserve"> </w:t>
      </w:r>
      <w:r w:rsidRPr="009808F5">
        <w:rPr>
          <w:spacing w:val="-2"/>
          <w:sz w:val="19"/>
        </w:rPr>
        <w:t>rate</w:t>
      </w:r>
      <w:r w:rsidRPr="009808F5">
        <w:rPr>
          <w:spacing w:val="-17"/>
          <w:sz w:val="19"/>
        </w:rPr>
        <w:t xml:space="preserve"> </w:t>
      </w:r>
      <w:r w:rsidRPr="009808F5">
        <w:rPr>
          <w:spacing w:val="-2"/>
          <w:sz w:val="19"/>
        </w:rPr>
        <w:t>losses</w:t>
      </w:r>
      <w:r w:rsidRPr="009808F5">
        <w:rPr>
          <w:spacing w:val="-16"/>
          <w:sz w:val="19"/>
        </w:rPr>
        <w:t xml:space="preserve"> </w:t>
      </w:r>
      <w:r w:rsidRPr="009808F5">
        <w:rPr>
          <w:spacing w:val="-2"/>
          <w:sz w:val="19"/>
        </w:rPr>
        <w:t>may</w:t>
      </w:r>
      <w:r w:rsidRPr="009808F5">
        <w:rPr>
          <w:spacing w:val="-16"/>
          <w:sz w:val="19"/>
        </w:rPr>
        <w:t xml:space="preserve"> </w:t>
      </w:r>
      <w:r w:rsidRPr="009808F5">
        <w:rPr>
          <w:spacing w:val="-2"/>
          <w:sz w:val="19"/>
        </w:rPr>
        <w:t>decrease</w:t>
      </w:r>
      <w:r w:rsidRPr="009808F5">
        <w:rPr>
          <w:spacing w:val="-17"/>
          <w:sz w:val="19"/>
        </w:rPr>
        <w:t xml:space="preserve"> </w:t>
      </w:r>
      <w:proofErr w:type="gramStart"/>
      <w:r w:rsidRPr="009808F5">
        <w:rPr>
          <w:spacing w:val="-2"/>
          <w:sz w:val="19"/>
        </w:rPr>
        <w:t>it</w:t>
      </w:r>
      <w:proofErr w:type="gramEnd"/>
      <w:r w:rsidRPr="009808F5">
        <w:rPr>
          <w:spacing w:val="-2"/>
          <w:sz w:val="19"/>
        </w:rPr>
        <w:t>.</w:t>
      </w:r>
      <w:r w:rsidRPr="009808F5">
        <w:rPr>
          <w:spacing w:val="-16"/>
          <w:sz w:val="19"/>
        </w:rPr>
        <w:t xml:space="preserve"> </w:t>
      </w:r>
      <w:r w:rsidRPr="009808F5">
        <w:rPr>
          <w:spacing w:val="-2"/>
          <w:sz w:val="19"/>
        </w:rPr>
        <w:t>Also,</w:t>
      </w:r>
      <w:r w:rsidRPr="009808F5">
        <w:rPr>
          <w:spacing w:val="-16"/>
          <w:sz w:val="19"/>
        </w:rPr>
        <w:t xml:space="preserve"> </w:t>
      </w:r>
      <w:r w:rsidRPr="009808F5">
        <w:rPr>
          <w:spacing w:val="-2"/>
          <w:sz w:val="19"/>
        </w:rPr>
        <w:t xml:space="preserve">currency </w:t>
      </w:r>
      <w:r w:rsidRPr="009808F5">
        <w:rPr>
          <w:sz w:val="19"/>
        </w:rPr>
        <w:t>fluctuations</w:t>
      </w:r>
      <w:r w:rsidRPr="009808F5">
        <w:rPr>
          <w:spacing w:val="-12"/>
          <w:sz w:val="19"/>
        </w:rPr>
        <w:t xml:space="preserve"> </w:t>
      </w:r>
      <w:r w:rsidRPr="009808F5">
        <w:rPr>
          <w:sz w:val="19"/>
        </w:rPr>
        <w:t>may</w:t>
      </w:r>
      <w:r w:rsidRPr="009808F5">
        <w:rPr>
          <w:spacing w:val="-12"/>
          <w:sz w:val="19"/>
        </w:rPr>
        <w:t xml:space="preserve"> </w:t>
      </w:r>
      <w:r w:rsidRPr="009808F5">
        <w:rPr>
          <w:sz w:val="19"/>
        </w:rPr>
        <w:t>influence</w:t>
      </w:r>
      <w:r w:rsidRPr="009808F5">
        <w:rPr>
          <w:spacing w:val="-12"/>
          <w:sz w:val="19"/>
        </w:rPr>
        <w:t xml:space="preserve"> </w:t>
      </w:r>
      <w:r w:rsidRPr="009808F5">
        <w:rPr>
          <w:sz w:val="19"/>
        </w:rPr>
        <w:t>a</w:t>
      </w:r>
      <w:r w:rsidRPr="009808F5">
        <w:rPr>
          <w:spacing w:val="-12"/>
          <w:sz w:val="19"/>
        </w:rPr>
        <w:t xml:space="preserve"> </w:t>
      </w:r>
      <w:r w:rsidRPr="009808F5">
        <w:rPr>
          <w:sz w:val="19"/>
        </w:rPr>
        <w:t>firm’s</w:t>
      </w:r>
      <w:r w:rsidRPr="009808F5">
        <w:rPr>
          <w:spacing w:val="-12"/>
          <w:sz w:val="19"/>
        </w:rPr>
        <w:t xml:space="preserve"> </w:t>
      </w:r>
      <w:r w:rsidRPr="009808F5">
        <w:rPr>
          <w:sz w:val="19"/>
        </w:rPr>
        <w:t>ability</w:t>
      </w:r>
      <w:r w:rsidRPr="009808F5">
        <w:rPr>
          <w:spacing w:val="-12"/>
          <w:sz w:val="19"/>
        </w:rPr>
        <w:t xml:space="preserve"> </w:t>
      </w:r>
      <w:r w:rsidRPr="009808F5">
        <w:rPr>
          <w:sz w:val="19"/>
        </w:rPr>
        <w:t>to</w:t>
      </w:r>
      <w:r w:rsidRPr="009808F5">
        <w:rPr>
          <w:spacing w:val="-12"/>
          <w:sz w:val="19"/>
        </w:rPr>
        <w:t xml:space="preserve"> </w:t>
      </w:r>
      <w:r w:rsidRPr="009808F5">
        <w:rPr>
          <w:sz w:val="19"/>
        </w:rPr>
        <w:t>manage</w:t>
      </w:r>
      <w:r w:rsidRPr="009808F5">
        <w:rPr>
          <w:spacing w:val="-11"/>
          <w:sz w:val="19"/>
        </w:rPr>
        <w:t xml:space="preserve"> </w:t>
      </w:r>
      <w:r w:rsidRPr="009808F5">
        <w:rPr>
          <w:sz w:val="19"/>
        </w:rPr>
        <w:t>its</w:t>
      </w:r>
      <w:r w:rsidRPr="009808F5">
        <w:rPr>
          <w:spacing w:val="-12"/>
          <w:sz w:val="19"/>
        </w:rPr>
        <w:t xml:space="preserve"> </w:t>
      </w:r>
      <w:r w:rsidRPr="009808F5">
        <w:rPr>
          <w:sz w:val="19"/>
        </w:rPr>
        <w:t>cash</w:t>
      </w:r>
      <w:r w:rsidRPr="009808F5">
        <w:rPr>
          <w:spacing w:val="-12"/>
          <w:sz w:val="19"/>
        </w:rPr>
        <w:t xml:space="preserve"> </w:t>
      </w:r>
      <w:r w:rsidRPr="009808F5">
        <w:rPr>
          <w:sz w:val="19"/>
        </w:rPr>
        <w:t>effectively.</w:t>
      </w:r>
      <w:r w:rsidRPr="009808F5">
        <w:rPr>
          <w:spacing w:val="-12"/>
          <w:sz w:val="19"/>
        </w:rPr>
        <w:t xml:space="preserve"> </w:t>
      </w:r>
      <w:r w:rsidRPr="009808F5">
        <w:rPr>
          <w:sz w:val="19"/>
        </w:rPr>
        <w:t>If</w:t>
      </w:r>
      <w:r w:rsidRPr="009808F5">
        <w:rPr>
          <w:spacing w:val="-12"/>
          <w:sz w:val="19"/>
        </w:rPr>
        <w:t xml:space="preserve"> </w:t>
      </w:r>
      <w:r w:rsidRPr="009808F5">
        <w:rPr>
          <w:sz w:val="19"/>
        </w:rPr>
        <w:t>a</w:t>
      </w:r>
      <w:r w:rsidRPr="009808F5">
        <w:rPr>
          <w:spacing w:val="-12"/>
          <w:sz w:val="19"/>
        </w:rPr>
        <w:t xml:space="preserve"> </w:t>
      </w:r>
      <w:r w:rsidRPr="009808F5">
        <w:rPr>
          <w:sz w:val="19"/>
        </w:rPr>
        <w:t>firm</w:t>
      </w:r>
      <w:r w:rsidRPr="009808F5">
        <w:rPr>
          <w:spacing w:val="-12"/>
          <w:sz w:val="19"/>
        </w:rPr>
        <w:t xml:space="preserve"> </w:t>
      </w:r>
      <w:r w:rsidRPr="009808F5">
        <w:rPr>
          <w:sz w:val="19"/>
        </w:rPr>
        <w:t>holds</w:t>
      </w:r>
      <w:r w:rsidRPr="009808F5">
        <w:rPr>
          <w:spacing w:val="-12"/>
          <w:sz w:val="19"/>
        </w:rPr>
        <w:t xml:space="preserve"> </w:t>
      </w:r>
      <w:r w:rsidRPr="009808F5">
        <w:rPr>
          <w:sz w:val="19"/>
        </w:rPr>
        <w:t>cash balances</w:t>
      </w:r>
      <w:r w:rsidRPr="009808F5">
        <w:rPr>
          <w:spacing w:val="-3"/>
          <w:sz w:val="19"/>
        </w:rPr>
        <w:t xml:space="preserve"> </w:t>
      </w:r>
      <w:r w:rsidRPr="009808F5">
        <w:rPr>
          <w:sz w:val="19"/>
        </w:rPr>
        <w:t>in</w:t>
      </w:r>
      <w:r w:rsidRPr="009808F5">
        <w:rPr>
          <w:spacing w:val="-3"/>
          <w:sz w:val="19"/>
        </w:rPr>
        <w:t xml:space="preserve"> </w:t>
      </w:r>
      <w:r w:rsidRPr="009808F5">
        <w:rPr>
          <w:sz w:val="19"/>
        </w:rPr>
        <w:t>a</w:t>
      </w:r>
      <w:r w:rsidRPr="009808F5">
        <w:rPr>
          <w:spacing w:val="-3"/>
          <w:sz w:val="19"/>
        </w:rPr>
        <w:t xml:space="preserve"> </w:t>
      </w:r>
      <w:r w:rsidRPr="009808F5">
        <w:rPr>
          <w:sz w:val="19"/>
        </w:rPr>
        <w:t>foreign</w:t>
      </w:r>
      <w:r w:rsidRPr="009808F5">
        <w:rPr>
          <w:spacing w:val="-3"/>
          <w:sz w:val="19"/>
        </w:rPr>
        <w:t xml:space="preserve"> </w:t>
      </w:r>
      <w:r w:rsidRPr="009808F5">
        <w:rPr>
          <w:sz w:val="19"/>
        </w:rPr>
        <w:t>currency,</w:t>
      </w:r>
      <w:r w:rsidRPr="009808F5">
        <w:rPr>
          <w:spacing w:val="-2"/>
          <w:sz w:val="19"/>
        </w:rPr>
        <w:t xml:space="preserve"> </w:t>
      </w:r>
      <w:r w:rsidRPr="009808F5">
        <w:rPr>
          <w:sz w:val="19"/>
        </w:rPr>
        <w:t>fluctuations</w:t>
      </w:r>
      <w:r w:rsidRPr="009808F5">
        <w:rPr>
          <w:spacing w:val="-3"/>
          <w:sz w:val="19"/>
        </w:rPr>
        <w:t xml:space="preserve"> </w:t>
      </w:r>
      <w:r w:rsidRPr="009808F5">
        <w:rPr>
          <w:sz w:val="19"/>
        </w:rPr>
        <w:t>in</w:t>
      </w:r>
      <w:r w:rsidRPr="009808F5">
        <w:rPr>
          <w:spacing w:val="-3"/>
          <w:sz w:val="19"/>
        </w:rPr>
        <w:t xml:space="preserve"> </w:t>
      </w:r>
      <w:r w:rsidRPr="009808F5">
        <w:rPr>
          <w:sz w:val="19"/>
        </w:rPr>
        <w:t>exchange</w:t>
      </w:r>
      <w:r w:rsidRPr="009808F5">
        <w:rPr>
          <w:spacing w:val="-3"/>
          <w:sz w:val="19"/>
        </w:rPr>
        <w:t xml:space="preserve"> </w:t>
      </w:r>
      <w:r w:rsidRPr="009808F5">
        <w:rPr>
          <w:sz w:val="19"/>
        </w:rPr>
        <w:t>rates</w:t>
      </w:r>
      <w:r w:rsidRPr="009808F5">
        <w:rPr>
          <w:spacing w:val="-2"/>
          <w:sz w:val="19"/>
        </w:rPr>
        <w:t xml:space="preserve"> </w:t>
      </w:r>
      <w:r w:rsidRPr="009808F5">
        <w:rPr>
          <w:sz w:val="19"/>
        </w:rPr>
        <w:t>can</w:t>
      </w:r>
      <w:r w:rsidRPr="009808F5">
        <w:rPr>
          <w:spacing w:val="-3"/>
          <w:sz w:val="19"/>
        </w:rPr>
        <w:t xml:space="preserve"> </w:t>
      </w:r>
      <w:proofErr w:type="gramStart"/>
      <w:r w:rsidRPr="009808F5">
        <w:rPr>
          <w:sz w:val="19"/>
        </w:rPr>
        <w:t>impact</w:t>
      </w:r>
      <w:proofErr w:type="gramEnd"/>
      <w:r w:rsidRPr="009808F5">
        <w:rPr>
          <w:spacing w:val="-3"/>
          <w:sz w:val="19"/>
        </w:rPr>
        <w:t xml:space="preserve"> </w:t>
      </w:r>
      <w:r w:rsidRPr="009808F5">
        <w:rPr>
          <w:sz w:val="19"/>
        </w:rPr>
        <w:t>the</w:t>
      </w:r>
      <w:r w:rsidRPr="009808F5">
        <w:rPr>
          <w:spacing w:val="-3"/>
          <w:sz w:val="19"/>
        </w:rPr>
        <w:t xml:space="preserve"> </w:t>
      </w:r>
      <w:r w:rsidRPr="009808F5">
        <w:rPr>
          <w:sz w:val="19"/>
        </w:rPr>
        <w:t>value</w:t>
      </w:r>
      <w:r w:rsidRPr="009808F5">
        <w:rPr>
          <w:spacing w:val="-3"/>
          <w:sz w:val="19"/>
        </w:rPr>
        <w:t xml:space="preserve"> </w:t>
      </w:r>
      <w:r w:rsidRPr="009808F5">
        <w:rPr>
          <w:sz w:val="19"/>
        </w:rPr>
        <w:t>of</w:t>
      </w:r>
      <w:r w:rsidRPr="009808F5">
        <w:rPr>
          <w:spacing w:val="-3"/>
          <w:sz w:val="19"/>
        </w:rPr>
        <w:t xml:space="preserve"> </w:t>
      </w:r>
      <w:r w:rsidRPr="009808F5">
        <w:rPr>
          <w:sz w:val="19"/>
        </w:rPr>
        <w:t xml:space="preserve">those </w:t>
      </w:r>
      <w:r w:rsidRPr="009808F5">
        <w:rPr>
          <w:spacing w:val="-2"/>
          <w:sz w:val="19"/>
        </w:rPr>
        <w:t>balances.</w:t>
      </w:r>
      <w:r w:rsidRPr="009808F5">
        <w:rPr>
          <w:spacing w:val="-10"/>
          <w:sz w:val="19"/>
        </w:rPr>
        <w:t xml:space="preserve"> </w:t>
      </w:r>
      <w:r w:rsidRPr="009808F5">
        <w:rPr>
          <w:spacing w:val="-2"/>
          <w:sz w:val="19"/>
        </w:rPr>
        <w:t>In</w:t>
      </w:r>
      <w:r w:rsidRPr="009808F5">
        <w:rPr>
          <w:spacing w:val="-10"/>
          <w:sz w:val="19"/>
        </w:rPr>
        <w:t xml:space="preserve"> </w:t>
      </w:r>
      <w:r w:rsidRPr="009808F5">
        <w:rPr>
          <w:spacing w:val="-2"/>
          <w:sz w:val="19"/>
        </w:rPr>
        <w:t>addition,</w:t>
      </w:r>
      <w:r w:rsidRPr="009808F5">
        <w:rPr>
          <w:spacing w:val="-10"/>
          <w:sz w:val="19"/>
        </w:rPr>
        <w:t xml:space="preserve"> </w:t>
      </w:r>
      <w:r w:rsidRPr="009808F5">
        <w:rPr>
          <w:spacing w:val="-2"/>
          <w:sz w:val="19"/>
        </w:rPr>
        <w:t>if</w:t>
      </w:r>
      <w:r w:rsidRPr="009808F5">
        <w:rPr>
          <w:spacing w:val="-10"/>
          <w:sz w:val="19"/>
        </w:rPr>
        <w:t xml:space="preserve"> </w:t>
      </w:r>
      <w:r w:rsidRPr="009808F5">
        <w:rPr>
          <w:spacing w:val="-2"/>
          <w:sz w:val="19"/>
        </w:rPr>
        <w:t>a</w:t>
      </w:r>
      <w:r w:rsidRPr="009808F5">
        <w:rPr>
          <w:spacing w:val="-10"/>
          <w:sz w:val="19"/>
        </w:rPr>
        <w:t xml:space="preserve"> </w:t>
      </w:r>
      <w:r w:rsidRPr="009808F5">
        <w:rPr>
          <w:spacing w:val="-2"/>
          <w:sz w:val="19"/>
        </w:rPr>
        <w:t>company</w:t>
      </w:r>
      <w:r w:rsidRPr="009808F5">
        <w:rPr>
          <w:spacing w:val="-10"/>
          <w:sz w:val="19"/>
        </w:rPr>
        <w:t xml:space="preserve"> </w:t>
      </w:r>
      <w:r w:rsidRPr="009808F5">
        <w:rPr>
          <w:spacing w:val="-2"/>
          <w:sz w:val="19"/>
        </w:rPr>
        <w:t>needs</w:t>
      </w:r>
      <w:r w:rsidRPr="009808F5">
        <w:rPr>
          <w:spacing w:val="-10"/>
          <w:sz w:val="19"/>
        </w:rPr>
        <w:t xml:space="preserve"> </w:t>
      </w:r>
      <w:r w:rsidRPr="009808F5">
        <w:rPr>
          <w:spacing w:val="-2"/>
          <w:sz w:val="19"/>
        </w:rPr>
        <w:t>to</w:t>
      </w:r>
      <w:r w:rsidRPr="009808F5">
        <w:rPr>
          <w:spacing w:val="-10"/>
          <w:sz w:val="19"/>
        </w:rPr>
        <w:t xml:space="preserve"> </w:t>
      </w:r>
      <w:r w:rsidRPr="009808F5">
        <w:rPr>
          <w:spacing w:val="-2"/>
          <w:sz w:val="19"/>
        </w:rPr>
        <w:t>convert</w:t>
      </w:r>
      <w:r w:rsidRPr="009808F5">
        <w:rPr>
          <w:spacing w:val="-10"/>
          <w:sz w:val="19"/>
        </w:rPr>
        <w:t xml:space="preserve"> </w:t>
      </w:r>
      <w:r w:rsidRPr="009808F5">
        <w:rPr>
          <w:spacing w:val="-2"/>
          <w:sz w:val="19"/>
        </w:rPr>
        <w:t>cash</w:t>
      </w:r>
      <w:r w:rsidRPr="009808F5">
        <w:rPr>
          <w:spacing w:val="-10"/>
          <w:sz w:val="19"/>
        </w:rPr>
        <w:t xml:space="preserve"> </w:t>
      </w:r>
      <w:r w:rsidRPr="009808F5">
        <w:rPr>
          <w:spacing w:val="-2"/>
          <w:sz w:val="19"/>
        </w:rPr>
        <w:t>from</w:t>
      </w:r>
      <w:r w:rsidRPr="009808F5">
        <w:rPr>
          <w:spacing w:val="-10"/>
          <w:sz w:val="19"/>
        </w:rPr>
        <w:t xml:space="preserve"> </w:t>
      </w:r>
      <w:r w:rsidRPr="009808F5">
        <w:rPr>
          <w:spacing w:val="-2"/>
          <w:sz w:val="19"/>
        </w:rPr>
        <w:t>one</w:t>
      </w:r>
      <w:r w:rsidRPr="009808F5">
        <w:rPr>
          <w:spacing w:val="-10"/>
          <w:sz w:val="19"/>
        </w:rPr>
        <w:t xml:space="preserve"> </w:t>
      </w:r>
      <w:r w:rsidRPr="009808F5">
        <w:rPr>
          <w:spacing w:val="-2"/>
          <w:sz w:val="19"/>
        </w:rPr>
        <w:t>currency</w:t>
      </w:r>
      <w:r w:rsidRPr="009808F5">
        <w:rPr>
          <w:spacing w:val="-10"/>
          <w:sz w:val="19"/>
        </w:rPr>
        <w:t xml:space="preserve"> </w:t>
      </w:r>
      <w:r w:rsidRPr="009808F5">
        <w:rPr>
          <w:spacing w:val="-2"/>
          <w:sz w:val="19"/>
        </w:rPr>
        <w:t>to</w:t>
      </w:r>
      <w:r w:rsidRPr="009808F5">
        <w:rPr>
          <w:spacing w:val="-10"/>
          <w:sz w:val="19"/>
        </w:rPr>
        <w:t xml:space="preserve"> </w:t>
      </w:r>
      <w:r w:rsidRPr="009808F5">
        <w:rPr>
          <w:spacing w:val="-2"/>
          <w:sz w:val="19"/>
        </w:rPr>
        <w:t>another</w:t>
      </w:r>
      <w:r w:rsidRPr="009808F5">
        <w:rPr>
          <w:spacing w:val="-10"/>
          <w:sz w:val="19"/>
        </w:rPr>
        <w:t xml:space="preserve"> </w:t>
      </w:r>
      <w:r w:rsidRPr="009808F5">
        <w:rPr>
          <w:spacing w:val="-2"/>
          <w:sz w:val="19"/>
        </w:rPr>
        <w:t>to</w:t>
      </w:r>
      <w:r w:rsidRPr="009808F5">
        <w:rPr>
          <w:spacing w:val="-10"/>
          <w:sz w:val="19"/>
        </w:rPr>
        <w:t xml:space="preserve"> </w:t>
      </w:r>
      <w:r w:rsidRPr="009808F5">
        <w:rPr>
          <w:spacing w:val="-2"/>
          <w:sz w:val="19"/>
        </w:rPr>
        <w:t xml:space="preserve">fund </w:t>
      </w:r>
      <w:r w:rsidRPr="009808F5">
        <w:rPr>
          <w:sz w:val="19"/>
        </w:rPr>
        <w:t>working</w:t>
      </w:r>
      <w:r w:rsidRPr="009808F5">
        <w:rPr>
          <w:spacing w:val="-12"/>
          <w:sz w:val="19"/>
        </w:rPr>
        <w:t xml:space="preserve"> </w:t>
      </w:r>
      <w:r w:rsidRPr="009808F5">
        <w:rPr>
          <w:sz w:val="19"/>
        </w:rPr>
        <w:t>capital</w:t>
      </w:r>
      <w:r w:rsidRPr="009808F5">
        <w:rPr>
          <w:spacing w:val="-12"/>
          <w:sz w:val="19"/>
        </w:rPr>
        <w:t xml:space="preserve"> </w:t>
      </w:r>
      <w:r w:rsidRPr="009808F5">
        <w:rPr>
          <w:sz w:val="19"/>
        </w:rPr>
        <w:t>needs,</w:t>
      </w:r>
      <w:r w:rsidRPr="009808F5">
        <w:rPr>
          <w:spacing w:val="-12"/>
          <w:sz w:val="19"/>
        </w:rPr>
        <w:t xml:space="preserve"> </w:t>
      </w:r>
      <w:r w:rsidRPr="009808F5">
        <w:rPr>
          <w:sz w:val="19"/>
        </w:rPr>
        <w:t>it</w:t>
      </w:r>
      <w:r w:rsidRPr="009808F5">
        <w:rPr>
          <w:spacing w:val="-12"/>
          <w:sz w:val="19"/>
        </w:rPr>
        <w:t xml:space="preserve"> </w:t>
      </w:r>
      <w:r w:rsidRPr="009808F5">
        <w:rPr>
          <w:sz w:val="19"/>
        </w:rPr>
        <w:t>may</w:t>
      </w:r>
      <w:r w:rsidRPr="009808F5">
        <w:rPr>
          <w:spacing w:val="-12"/>
          <w:sz w:val="19"/>
        </w:rPr>
        <w:t xml:space="preserve"> </w:t>
      </w:r>
      <w:r w:rsidRPr="009808F5">
        <w:rPr>
          <w:sz w:val="19"/>
        </w:rPr>
        <w:t>be</w:t>
      </w:r>
      <w:r w:rsidRPr="009808F5">
        <w:rPr>
          <w:spacing w:val="-12"/>
          <w:sz w:val="19"/>
        </w:rPr>
        <w:t xml:space="preserve"> </w:t>
      </w:r>
      <w:r w:rsidRPr="009808F5">
        <w:rPr>
          <w:sz w:val="19"/>
        </w:rPr>
        <w:t>subject</w:t>
      </w:r>
      <w:r w:rsidRPr="009808F5">
        <w:rPr>
          <w:spacing w:val="-12"/>
          <w:sz w:val="19"/>
        </w:rPr>
        <w:t xml:space="preserve"> </w:t>
      </w:r>
      <w:r w:rsidRPr="009808F5">
        <w:rPr>
          <w:sz w:val="19"/>
        </w:rPr>
        <w:t>to</w:t>
      </w:r>
      <w:r w:rsidRPr="009808F5">
        <w:rPr>
          <w:spacing w:val="-11"/>
          <w:sz w:val="19"/>
        </w:rPr>
        <w:t xml:space="preserve"> </w:t>
      </w:r>
      <w:r w:rsidRPr="009808F5">
        <w:rPr>
          <w:sz w:val="19"/>
        </w:rPr>
        <w:t>transaction</w:t>
      </w:r>
      <w:r w:rsidRPr="009808F5">
        <w:rPr>
          <w:spacing w:val="-12"/>
          <w:sz w:val="19"/>
        </w:rPr>
        <w:t xml:space="preserve"> </w:t>
      </w:r>
      <w:r w:rsidRPr="009808F5">
        <w:rPr>
          <w:sz w:val="19"/>
        </w:rPr>
        <w:t>costs</w:t>
      </w:r>
      <w:r w:rsidRPr="009808F5">
        <w:rPr>
          <w:spacing w:val="-12"/>
          <w:sz w:val="19"/>
        </w:rPr>
        <w:t xml:space="preserve"> </w:t>
      </w:r>
      <w:r w:rsidRPr="009808F5">
        <w:rPr>
          <w:sz w:val="19"/>
        </w:rPr>
        <w:t>and</w:t>
      </w:r>
      <w:r w:rsidRPr="009808F5">
        <w:rPr>
          <w:spacing w:val="-12"/>
          <w:sz w:val="19"/>
        </w:rPr>
        <w:t xml:space="preserve"> </w:t>
      </w:r>
      <w:r w:rsidRPr="009808F5">
        <w:rPr>
          <w:sz w:val="19"/>
        </w:rPr>
        <w:t>unfavorable</w:t>
      </w:r>
      <w:r w:rsidRPr="009808F5">
        <w:rPr>
          <w:spacing w:val="-12"/>
          <w:sz w:val="19"/>
        </w:rPr>
        <w:t xml:space="preserve"> </w:t>
      </w:r>
      <w:r w:rsidRPr="009808F5">
        <w:rPr>
          <w:sz w:val="19"/>
        </w:rPr>
        <w:t>exchange</w:t>
      </w:r>
      <w:r w:rsidRPr="009808F5">
        <w:rPr>
          <w:spacing w:val="-12"/>
          <w:sz w:val="19"/>
        </w:rPr>
        <w:t xml:space="preserve"> </w:t>
      </w:r>
      <w:r w:rsidRPr="009808F5">
        <w:rPr>
          <w:sz w:val="19"/>
        </w:rPr>
        <w:t>rates. Currency</w:t>
      </w:r>
      <w:r w:rsidRPr="009808F5">
        <w:rPr>
          <w:spacing w:val="40"/>
          <w:sz w:val="19"/>
        </w:rPr>
        <w:t xml:space="preserve"> </w:t>
      </w:r>
      <w:r w:rsidRPr="009808F5">
        <w:rPr>
          <w:sz w:val="19"/>
        </w:rPr>
        <w:t>fluctuations</w:t>
      </w:r>
      <w:r w:rsidRPr="009808F5">
        <w:rPr>
          <w:spacing w:val="40"/>
          <w:sz w:val="19"/>
        </w:rPr>
        <w:t xml:space="preserve"> </w:t>
      </w:r>
      <w:r w:rsidRPr="009808F5">
        <w:rPr>
          <w:sz w:val="19"/>
        </w:rPr>
        <w:t>can</w:t>
      </w:r>
      <w:r w:rsidRPr="009808F5">
        <w:rPr>
          <w:spacing w:val="40"/>
          <w:sz w:val="19"/>
        </w:rPr>
        <w:t xml:space="preserve"> </w:t>
      </w:r>
      <w:r w:rsidRPr="009808F5">
        <w:rPr>
          <w:sz w:val="19"/>
        </w:rPr>
        <w:t>create</w:t>
      </w:r>
      <w:r w:rsidRPr="009808F5">
        <w:rPr>
          <w:spacing w:val="40"/>
          <w:sz w:val="19"/>
        </w:rPr>
        <w:t xml:space="preserve"> </w:t>
      </w:r>
      <w:r w:rsidRPr="009808F5">
        <w:rPr>
          <w:sz w:val="19"/>
        </w:rPr>
        <w:t>uncertainty</w:t>
      </w:r>
      <w:r w:rsidRPr="009808F5">
        <w:rPr>
          <w:spacing w:val="40"/>
          <w:sz w:val="19"/>
        </w:rPr>
        <w:t xml:space="preserve"> </w:t>
      </w:r>
      <w:r w:rsidRPr="009808F5">
        <w:rPr>
          <w:sz w:val="19"/>
        </w:rPr>
        <w:t>and</w:t>
      </w:r>
      <w:r w:rsidRPr="009808F5">
        <w:rPr>
          <w:spacing w:val="40"/>
          <w:sz w:val="19"/>
        </w:rPr>
        <w:t xml:space="preserve"> </w:t>
      </w:r>
      <w:r w:rsidRPr="009808F5">
        <w:rPr>
          <w:sz w:val="19"/>
        </w:rPr>
        <w:t>volatility</w:t>
      </w:r>
      <w:r w:rsidRPr="009808F5">
        <w:rPr>
          <w:spacing w:val="40"/>
          <w:sz w:val="19"/>
        </w:rPr>
        <w:t xml:space="preserve"> </w:t>
      </w:r>
      <w:r w:rsidRPr="009808F5">
        <w:rPr>
          <w:sz w:val="19"/>
        </w:rPr>
        <w:t>in</w:t>
      </w:r>
      <w:r w:rsidRPr="009808F5">
        <w:rPr>
          <w:spacing w:val="40"/>
          <w:sz w:val="19"/>
        </w:rPr>
        <w:t xml:space="preserve"> </w:t>
      </w:r>
      <w:r w:rsidRPr="009808F5">
        <w:rPr>
          <w:sz w:val="19"/>
        </w:rPr>
        <w:t>a</w:t>
      </w:r>
      <w:r w:rsidRPr="009808F5">
        <w:rPr>
          <w:spacing w:val="40"/>
          <w:sz w:val="19"/>
        </w:rPr>
        <w:t xml:space="preserve"> </w:t>
      </w:r>
      <w:r w:rsidRPr="009808F5">
        <w:rPr>
          <w:sz w:val="19"/>
        </w:rPr>
        <w:t>firm’s</w:t>
      </w:r>
      <w:r w:rsidRPr="009808F5">
        <w:rPr>
          <w:spacing w:val="40"/>
          <w:sz w:val="19"/>
        </w:rPr>
        <w:t xml:space="preserve"> </w:t>
      </w:r>
      <w:r w:rsidRPr="009808F5">
        <w:rPr>
          <w:sz w:val="19"/>
        </w:rPr>
        <w:t>CSD.</w:t>
      </w:r>
      <w:r w:rsidRPr="009808F5">
        <w:rPr>
          <w:spacing w:val="40"/>
          <w:sz w:val="19"/>
        </w:rPr>
        <w:t xml:space="preserve"> </w:t>
      </w:r>
      <w:r w:rsidRPr="009808F5">
        <w:rPr>
          <w:sz w:val="19"/>
        </w:rPr>
        <w:t xml:space="preserve">Foreign </w:t>
      </w:r>
      <w:r w:rsidRPr="009808F5">
        <w:rPr>
          <w:spacing w:val="-2"/>
          <w:sz w:val="19"/>
        </w:rPr>
        <w:t>exchange</w:t>
      </w:r>
      <w:r w:rsidRPr="009808F5">
        <w:rPr>
          <w:spacing w:val="-13"/>
          <w:sz w:val="19"/>
        </w:rPr>
        <w:t xml:space="preserve"> </w:t>
      </w:r>
      <w:r w:rsidRPr="009808F5">
        <w:rPr>
          <w:spacing w:val="-2"/>
          <w:sz w:val="19"/>
        </w:rPr>
        <w:t>gains</w:t>
      </w:r>
      <w:r w:rsidRPr="009808F5">
        <w:rPr>
          <w:spacing w:val="-13"/>
          <w:sz w:val="19"/>
        </w:rPr>
        <w:t xml:space="preserve"> </w:t>
      </w:r>
      <w:r w:rsidRPr="009808F5">
        <w:rPr>
          <w:spacing w:val="-2"/>
          <w:sz w:val="19"/>
        </w:rPr>
        <w:t>or</w:t>
      </w:r>
      <w:r w:rsidRPr="009808F5">
        <w:rPr>
          <w:spacing w:val="-12"/>
          <w:sz w:val="19"/>
        </w:rPr>
        <w:t xml:space="preserve"> </w:t>
      </w:r>
      <w:r w:rsidRPr="009808F5">
        <w:rPr>
          <w:spacing w:val="-2"/>
          <w:sz w:val="19"/>
        </w:rPr>
        <w:t>losses</w:t>
      </w:r>
      <w:r w:rsidRPr="009808F5">
        <w:rPr>
          <w:spacing w:val="-13"/>
          <w:sz w:val="19"/>
        </w:rPr>
        <w:t xml:space="preserve"> </w:t>
      </w:r>
      <w:r w:rsidRPr="009808F5">
        <w:rPr>
          <w:spacing w:val="-2"/>
          <w:sz w:val="19"/>
        </w:rPr>
        <w:t>can</w:t>
      </w:r>
      <w:r w:rsidRPr="009808F5">
        <w:rPr>
          <w:spacing w:val="-12"/>
          <w:sz w:val="19"/>
        </w:rPr>
        <w:t xml:space="preserve"> </w:t>
      </w:r>
      <w:r w:rsidRPr="009808F5">
        <w:rPr>
          <w:spacing w:val="-2"/>
          <w:sz w:val="19"/>
        </w:rPr>
        <w:t>affect</w:t>
      </w:r>
      <w:r w:rsidRPr="009808F5">
        <w:rPr>
          <w:spacing w:val="-13"/>
          <w:sz w:val="19"/>
        </w:rPr>
        <w:t xml:space="preserve"> </w:t>
      </w:r>
      <w:r w:rsidRPr="009808F5">
        <w:rPr>
          <w:spacing w:val="-2"/>
          <w:sz w:val="19"/>
        </w:rPr>
        <w:t>a</w:t>
      </w:r>
      <w:r w:rsidRPr="009808F5">
        <w:rPr>
          <w:spacing w:val="-12"/>
          <w:sz w:val="19"/>
        </w:rPr>
        <w:t xml:space="preserve"> </w:t>
      </w:r>
      <w:r w:rsidRPr="009808F5">
        <w:rPr>
          <w:spacing w:val="-2"/>
          <w:sz w:val="19"/>
        </w:rPr>
        <w:t>firm’s</w:t>
      </w:r>
      <w:r w:rsidRPr="009808F5">
        <w:rPr>
          <w:spacing w:val="-13"/>
          <w:sz w:val="19"/>
        </w:rPr>
        <w:t xml:space="preserve"> </w:t>
      </w:r>
      <w:r w:rsidRPr="009808F5">
        <w:rPr>
          <w:spacing w:val="-2"/>
          <w:sz w:val="19"/>
        </w:rPr>
        <w:t>debt-to-equity</w:t>
      </w:r>
      <w:r w:rsidRPr="009808F5">
        <w:rPr>
          <w:spacing w:val="-12"/>
          <w:sz w:val="19"/>
        </w:rPr>
        <w:t xml:space="preserve"> </w:t>
      </w:r>
      <w:r w:rsidRPr="009808F5">
        <w:rPr>
          <w:spacing w:val="-2"/>
          <w:sz w:val="19"/>
        </w:rPr>
        <w:t>ratio.</w:t>
      </w:r>
      <w:r w:rsidRPr="009808F5">
        <w:rPr>
          <w:spacing w:val="-12"/>
          <w:sz w:val="19"/>
        </w:rPr>
        <w:t xml:space="preserve"> </w:t>
      </w:r>
      <w:r w:rsidRPr="009808F5">
        <w:rPr>
          <w:spacing w:val="-2"/>
          <w:sz w:val="19"/>
        </w:rPr>
        <w:t>If</w:t>
      </w:r>
      <w:r w:rsidRPr="009808F5">
        <w:rPr>
          <w:spacing w:val="-13"/>
          <w:sz w:val="19"/>
        </w:rPr>
        <w:t xml:space="preserve"> </w:t>
      </w:r>
      <w:r w:rsidRPr="009808F5">
        <w:rPr>
          <w:spacing w:val="-2"/>
          <w:sz w:val="19"/>
        </w:rPr>
        <w:t>a</w:t>
      </w:r>
      <w:r w:rsidRPr="009808F5">
        <w:rPr>
          <w:spacing w:val="-12"/>
          <w:sz w:val="19"/>
        </w:rPr>
        <w:t xml:space="preserve"> </w:t>
      </w:r>
      <w:r w:rsidRPr="009808F5">
        <w:rPr>
          <w:spacing w:val="-2"/>
          <w:sz w:val="19"/>
        </w:rPr>
        <w:t>firm</w:t>
      </w:r>
      <w:r w:rsidRPr="009808F5">
        <w:rPr>
          <w:spacing w:val="-13"/>
          <w:sz w:val="19"/>
        </w:rPr>
        <w:t xml:space="preserve"> </w:t>
      </w:r>
      <w:r w:rsidRPr="009808F5">
        <w:rPr>
          <w:spacing w:val="-2"/>
          <w:sz w:val="19"/>
        </w:rPr>
        <w:t>has</w:t>
      </w:r>
      <w:r w:rsidRPr="009808F5">
        <w:rPr>
          <w:spacing w:val="-12"/>
          <w:sz w:val="19"/>
        </w:rPr>
        <w:t xml:space="preserve"> </w:t>
      </w:r>
      <w:r w:rsidRPr="009808F5">
        <w:rPr>
          <w:spacing w:val="-2"/>
          <w:sz w:val="19"/>
        </w:rPr>
        <w:t>foreign</w:t>
      </w:r>
      <w:r w:rsidRPr="009808F5">
        <w:rPr>
          <w:spacing w:val="-13"/>
          <w:sz w:val="19"/>
        </w:rPr>
        <w:t xml:space="preserve"> </w:t>
      </w:r>
      <w:r w:rsidRPr="009808F5">
        <w:rPr>
          <w:spacing w:val="-2"/>
          <w:sz w:val="19"/>
        </w:rPr>
        <w:t>currency- denominated</w:t>
      </w:r>
      <w:r w:rsidRPr="009808F5">
        <w:rPr>
          <w:spacing w:val="-9"/>
          <w:sz w:val="19"/>
        </w:rPr>
        <w:t xml:space="preserve"> </w:t>
      </w:r>
      <w:r w:rsidRPr="009808F5">
        <w:rPr>
          <w:spacing w:val="-2"/>
          <w:sz w:val="19"/>
        </w:rPr>
        <w:t>debt,</w:t>
      </w:r>
      <w:r w:rsidRPr="009808F5">
        <w:rPr>
          <w:spacing w:val="-9"/>
          <w:sz w:val="19"/>
        </w:rPr>
        <w:t xml:space="preserve"> </w:t>
      </w:r>
      <w:r w:rsidRPr="009808F5">
        <w:rPr>
          <w:spacing w:val="-2"/>
          <w:sz w:val="19"/>
        </w:rPr>
        <w:t>a</w:t>
      </w:r>
      <w:r w:rsidRPr="009808F5">
        <w:rPr>
          <w:spacing w:val="-8"/>
          <w:sz w:val="19"/>
        </w:rPr>
        <w:t xml:space="preserve"> </w:t>
      </w:r>
      <w:r w:rsidRPr="009808F5">
        <w:rPr>
          <w:spacing w:val="-2"/>
          <w:sz w:val="19"/>
        </w:rPr>
        <w:t>gain</w:t>
      </w:r>
      <w:r w:rsidRPr="009808F5">
        <w:rPr>
          <w:spacing w:val="-9"/>
          <w:sz w:val="19"/>
        </w:rPr>
        <w:t xml:space="preserve"> </w:t>
      </w:r>
      <w:r w:rsidRPr="009808F5">
        <w:rPr>
          <w:spacing w:val="-2"/>
          <w:sz w:val="19"/>
        </w:rPr>
        <w:t>in</w:t>
      </w:r>
      <w:r w:rsidRPr="009808F5">
        <w:rPr>
          <w:spacing w:val="-9"/>
          <w:sz w:val="19"/>
        </w:rPr>
        <w:t xml:space="preserve"> </w:t>
      </w:r>
      <w:r w:rsidRPr="009808F5">
        <w:rPr>
          <w:spacing w:val="-2"/>
          <w:sz w:val="19"/>
        </w:rPr>
        <w:t>the</w:t>
      </w:r>
      <w:r w:rsidRPr="009808F5">
        <w:rPr>
          <w:spacing w:val="-8"/>
          <w:sz w:val="19"/>
        </w:rPr>
        <w:t xml:space="preserve"> </w:t>
      </w:r>
      <w:r w:rsidRPr="009808F5">
        <w:rPr>
          <w:spacing w:val="-2"/>
          <w:sz w:val="19"/>
        </w:rPr>
        <w:t>exchange</w:t>
      </w:r>
      <w:r w:rsidRPr="009808F5">
        <w:rPr>
          <w:spacing w:val="-8"/>
          <w:sz w:val="19"/>
        </w:rPr>
        <w:t xml:space="preserve"> </w:t>
      </w:r>
      <w:r w:rsidRPr="009808F5">
        <w:rPr>
          <w:spacing w:val="-2"/>
          <w:sz w:val="19"/>
        </w:rPr>
        <w:t>rate</w:t>
      </w:r>
      <w:r w:rsidRPr="009808F5">
        <w:rPr>
          <w:spacing w:val="-8"/>
          <w:sz w:val="19"/>
        </w:rPr>
        <w:t xml:space="preserve"> </w:t>
      </w:r>
      <w:r w:rsidRPr="009808F5">
        <w:rPr>
          <w:spacing w:val="-2"/>
          <w:sz w:val="19"/>
        </w:rPr>
        <w:t>can</w:t>
      </w:r>
      <w:r w:rsidRPr="009808F5">
        <w:rPr>
          <w:spacing w:val="-9"/>
          <w:sz w:val="19"/>
        </w:rPr>
        <w:t xml:space="preserve"> </w:t>
      </w:r>
      <w:r w:rsidRPr="009808F5">
        <w:rPr>
          <w:spacing w:val="-2"/>
          <w:sz w:val="19"/>
        </w:rPr>
        <w:t>lead</w:t>
      </w:r>
      <w:r w:rsidRPr="009808F5">
        <w:rPr>
          <w:spacing w:val="-8"/>
          <w:sz w:val="19"/>
        </w:rPr>
        <w:t xml:space="preserve"> </w:t>
      </w:r>
      <w:r w:rsidRPr="009808F5">
        <w:rPr>
          <w:spacing w:val="-2"/>
          <w:sz w:val="19"/>
        </w:rPr>
        <w:t>to</w:t>
      </w:r>
      <w:r w:rsidRPr="009808F5">
        <w:rPr>
          <w:spacing w:val="-9"/>
          <w:sz w:val="19"/>
        </w:rPr>
        <w:t xml:space="preserve"> </w:t>
      </w:r>
      <w:r w:rsidRPr="009808F5">
        <w:rPr>
          <w:spacing w:val="-2"/>
          <w:sz w:val="19"/>
        </w:rPr>
        <w:t>a</w:t>
      </w:r>
      <w:r w:rsidRPr="009808F5">
        <w:rPr>
          <w:spacing w:val="-8"/>
          <w:sz w:val="19"/>
        </w:rPr>
        <w:t xml:space="preserve"> </w:t>
      </w:r>
      <w:r w:rsidRPr="009808F5">
        <w:rPr>
          <w:spacing w:val="-2"/>
          <w:sz w:val="19"/>
        </w:rPr>
        <w:t>decrease</w:t>
      </w:r>
      <w:r w:rsidRPr="009808F5">
        <w:rPr>
          <w:spacing w:val="-8"/>
          <w:sz w:val="19"/>
        </w:rPr>
        <w:t xml:space="preserve"> </w:t>
      </w:r>
      <w:r w:rsidRPr="009808F5">
        <w:rPr>
          <w:spacing w:val="-2"/>
          <w:sz w:val="19"/>
        </w:rPr>
        <w:t>in</w:t>
      </w:r>
      <w:r w:rsidRPr="009808F5">
        <w:rPr>
          <w:spacing w:val="-9"/>
          <w:sz w:val="19"/>
        </w:rPr>
        <w:t xml:space="preserve"> </w:t>
      </w:r>
      <w:r w:rsidRPr="009808F5">
        <w:rPr>
          <w:spacing w:val="-2"/>
          <w:sz w:val="19"/>
        </w:rPr>
        <w:t>its</w:t>
      </w:r>
      <w:r w:rsidRPr="009808F5">
        <w:rPr>
          <w:spacing w:val="-9"/>
          <w:sz w:val="19"/>
        </w:rPr>
        <w:t xml:space="preserve"> </w:t>
      </w:r>
      <w:r w:rsidRPr="009808F5">
        <w:rPr>
          <w:spacing w:val="-2"/>
          <w:sz w:val="19"/>
        </w:rPr>
        <w:t>debt-to-equity</w:t>
      </w:r>
      <w:r w:rsidRPr="009808F5">
        <w:rPr>
          <w:spacing w:val="-7"/>
          <w:sz w:val="19"/>
        </w:rPr>
        <w:t xml:space="preserve"> </w:t>
      </w:r>
      <w:r w:rsidRPr="009808F5">
        <w:rPr>
          <w:spacing w:val="-2"/>
          <w:sz w:val="19"/>
        </w:rPr>
        <w:t xml:space="preserve">ratio, </w:t>
      </w:r>
      <w:r w:rsidRPr="009808F5">
        <w:rPr>
          <w:sz w:val="19"/>
        </w:rPr>
        <w:t xml:space="preserve">making it more attractive for investors to invest in the firm and vice versa. Also, currency </w:t>
      </w:r>
      <w:r w:rsidRPr="009808F5">
        <w:rPr>
          <w:spacing w:val="-2"/>
          <w:sz w:val="19"/>
        </w:rPr>
        <w:t>fluctuations</w:t>
      </w:r>
      <w:r w:rsidRPr="009808F5">
        <w:rPr>
          <w:spacing w:val="-15"/>
          <w:sz w:val="19"/>
        </w:rPr>
        <w:t xml:space="preserve"> </w:t>
      </w:r>
      <w:r w:rsidRPr="009808F5">
        <w:rPr>
          <w:spacing w:val="-2"/>
          <w:sz w:val="19"/>
        </w:rPr>
        <w:t>may</w:t>
      </w:r>
      <w:r w:rsidRPr="009808F5">
        <w:rPr>
          <w:spacing w:val="-15"/>
          <w:sz w:val="19"/>
        </w:rPr>
        <w:t xml:space="preserve"> </w:t>
      </w:r>
      <w:r w:rsidRPr="009808F5">
        <w:rPr>
          <w:spacing w:val="-2"/>
          <w:sz w:val="19"/>
        </w:rPr>
        <w:t>influence</w:t>
      </w:r>
      <w:r w:rsidRPr="009808F5">
        <w:rPr>
          <w:spacing w:val="-14"/>
          <w:sz w:val="19"/>
        </w:rPr>
        <w:t xml:space="preserve"> </w:t>
      </w:r>
      <w:r w:rsidRPr="009808F5">
        <w:rPr>
          <w:spacing w:val="-2"/>
          <w:sz w:val="19"/>
        </w:rPr>
        <w:t>the</w:t>
      </w:r>
      <w:r w:rsidRPr="009808F5">
        <w:rPr>
          <w:spacing w:val="-15"/>
          <w:sz w:val="19"/>
        </w:rPr>
        <w:t xml:space="preserve"> </w:t>
      </w:r>
      <w:r w:rsidRPr="009808F5">
        <w:rPr>
          <w:spacing w:val="-2"/>
          <w:sz w:val="19"/>
        </w:rPr>
        <w:t>cost</w:t>
      </w:r>
      <w:r w:rsidRPr="009808F5">
        <w:rPr>
          <w:spacing w:val="-15"/>
          <w:sz w:val="19"/>
        </w:rPr>
        <w:t xml:space="preserve"> </w:t>
      </w:r>
      <w:r w:rsidRPr="009808F5">
        <w:rPr>
          <w:spacing w:val="-2"/>
          <w:sz w:val="19"/>
        </w:rPr>
        <w:t>of</w:t>
      </w:r>
      <w:r w:rsidRPr="009808F5">
        <w:rPr>
          <w:spacing w:val="-15"/>
          <w:sz w:val="19"/>
        </w:rPr>
        <w:t xml:space="preserve"> </w:t>
      </w:r>
      <w:r w:rsidRPr="009808F5">
        <w:rPr>
          <w:spacing w:val="-2"/>
          <w:sz w:val="19"/>
        </w:rPr>
        <w:t>debt</w:t>
      </w:r>
      <w:r w:rsidRPr="009808F5">
        <w:rPr>
          <w:spacing w:val="-14"/>
          <w:sz w:val="19"/>
        </w:rPr>
        <w:t xml:space="preserve"> </w:t>
      </w:r>
      <w:r w:rsidRPr="009808F5">
        <w:rPr>
          <w:spacing w:val="-2"/>
          <w:sz w:val="19"/>
        </w:rPr>
        <w:t>financing.</w:t>
      </w:r>
      <w:r w:rsidRPr="009808F5">
        <w:rPr>
          <w:spacing w:val="-15"/>
          <w:sz w:val="19"/>
        </w:rPr>
        <w:t xml:space="preserve"> </w:t>
      </w:r>
      <w:r w:rsidRPr="009808F5">
        <w:rPr>
          <w:spacing w:val="-2"/>
          <w:sz w:val="19"/>
        </w:rPr>
        <w:t>If</w:t>
      </w:r>
      <w:r w:rsidRPr="009808F5">
        <w:rPr>
          <w:spacing w:val="-13"/>
          <w:sz w:val="19"/>
        </w:rPr>
        <w:t xml:space="preserve"> </w:t>
      </w:r>
      <w:r w:rsidRPr="009808F5">
        <w:rPr>
          <w:spacing w:val="-2"/>
          <w:sz w:val="19"/>
        </w:rPr>
        <w:t>a</w:t>
      </w:r>
      <w:r w:rsidRPr="009808F5">
        <w:rPr>
          <w:spacing w:val="-14"/>
          <w:sz w:val="19"/>
        </w:rPr>
        <w:t xml:space="preserve"> </w:t>
      </w:r>
      <w:r w:rsidRPr="009808F5">
        <w:rPr>
          <w:spacing w:val="-2"/>
          <w:sz w:val="19"/>
        </w:rPr>
        <w:t>firm</w:t>
      </w:r>
      <w:r w:rsidRPr="009808F5">
        <w:rPr>
          <w:spacing w:val="-15"/>
          <w:sz w:val="19"/>
        </w:rPr>
        <w:t xml:space="preserve"> </w:t>
      </w:r>
      <w:r w:rsidRPr="009808F5">
        <w:rPr>
          <w:spacing w:val="-2"/>
          <w:sz w:val="19"/>
        </w:rPr>
        <w:t>raises</w:t>
      </w:r>
      <w:r w:rsidRPr="009808F5">
        <w:rPr>
          <w:spacing w:val="-14"/>
          <w:sz w:val="19"/>
        </w:rPr>
        <w:t xml:space="preserve"> </w:t>
      </w:r>
      <w:r w:rsidRPr="009808F5">
        <w:rPr>
          <w:spacing w:val="-2"/>
          <w:sz w:val="19"/>
        </w:rPr>
        <w:t>debt</w:t>
      </w:r>
      <w:r w:rsidRPr="009808F5">
        <w:rPr>
          <w:spacing w:val="-14"/>
          <w:sz w:val="19"/>
        </w:rPr>
        <w:t xml:space="preserve"> </w:t>
      </w:r>
      <w:r w:rsidRPr="009808F5">
        <w:rPr>
          <w:spacing w:val="-2"/>
          <w:sz w:val="19"/>
        </w:rPr>
        <w:t>in</w:t>
      </w:r>
      <w:r w:rsidRPr="009808F5">
        <w:rPr>
          <w:spacing w:val="-14"/>
          <w:sz w:val="19"/>
        </w:rPr>
        <w:t xml:space="preserve"> </w:t>
      </w:r>
      <w:r w:rsidRPr="009808F5">
        <w:rPr>
          <w:spacing w:val="-2"/>
          <w:sz w:val="19"/>
        </w:rPr>
        <w:t>a</w:t>
      </w:r>
      <w:r w:rsidRPr="009808F5">
        <w:rPr>
          <w:spacing w:val="-14"/>
          <w:sz w:val="19"/>
        </w:rPr>
        <w:t xml:space="preserve"> </w:t>
      </w:r>
      <w:r w:rsidRPr="009808F5">
        <w:rPr>
          <w:spacing w:val="-2"/>
          <w:sz w:val="19"/>
        </w:rPr>
        <w:t>foreign</w:t>
      </w:r>
      <w:r w:rsidRPr="009808F5">
        <w:rPr>
          <w:spacing w:val="-15"/>
          <w:sz w:val="19"/>
        </w:rPr>
        <w:t xml:space="preserve"> </w:t>
      </w:r>
      <w:r w:rsidRPr="009808F5">
        <w:rPr>
          <w:spacing w:val="-2"/>
          <w:sz w:val="19"/>
        </w:rPr>
        <w:t xml:space="preserve">currency, </w:t>
      </w:r>
      <w:r w:rsidRPr="009808F5">
        <w:rPr>
          <w:sz w:val="19"/>
        </w:rPr>
        <w:t>fluctuations</w:t>
      </w:r>
      <w:r w:rsidRPr="009808F5">
        <w:rPr>
          <w:spacing w:val="-10"/>
          <w:sz w:val="19"/>
        </w:rPr>
        <w:t xml:space="preserve"> </w:t>
      </w:r>
      <w:r w:rsidRPr="009808F5">
        <w:rPr>
          <w:sz w:val="19"/>
        </w:rPr>
        <w:t>in</w:t>
      </w:r>
      <w:r w:rsidRPr="009808F5">
        <w:rPr>
          <w:spacing w:val="-8"/>
          <w:sz w:val="19"/>
        </w:rPr>
        <w:t xml:space="preserve"> </w:t>
      </w:r>
      <w:r w:rsidRPr="009808F5">
        <w:rPr>
          <w:sz w:val="19"/>
        </w:rPr>
        <w:t>exchange</w:t>
      </w:r>
      <w:r w:rsidRPr="009808F5">
        <w:rPr>
          <w:spacing w:val="-10"/>
          <w:sz w:val="19"/>
        </w:rPr>
        <w:t xml:space="preserve"> </w:t>
      </w:r>
      <w:r w:rsidRPr="009808F5">
        <w:rPr>
          <w:sz w:val="19"/>
        </w:rPr>
        <w:t>rates</w:t>
      </w:r>
      <w:r w:rsidRPr="009808F5">
        <w:rPr>
          <w:spacing w:val="-9"/>
          <w:sz w:val="19"/>
        </w:rPr>
        <w:t xml:space="preserve"> </w:t>
      </w:r>
      <w:r w:rsidRPr="009808F5">
        <w:rPr>
          <w:sz w:val="19"/>
        </w:rPr>
        <w:t>can</w:t>
      </w:r>
      <w:r w:rsidRPr="009808F5">
        <w:rPr>
          <w:spacing w:val="-8"/>
          <w:sz w:val="19"/>
        </w:rPr>
        <w:t xml:space="preserve"> </w:t>
      </w:r>
      <w:r w:rsidRPr="009808F5">
        <w:rPr>
          <w:sz w:val="19"/>
        </w:rPr>
        <w:t>influence</w:t>
      </w:r>
      <w:r w:rsidRPr="009808F5">
        <w:rPr>
          <w:spacing w:val="-10"/>
          <w:sz w:val="19"/>
        </w:rPr>
        <w:t xml:space="preserve"> </w:t>
      </w:r>
      <w:r w:rsidRPr="009808F5">
        <w:rPr>
          <w:sz w:val="19"/>
        </w:rPr>
        <w:t>the</w:t>
      </w:r>
      <w:r w:rsidRPr="009808F5">
        <w:rPr>
          <w:spacing w:val="-9"/>
          <w:sz w:val="19"/>
        </w:rPr>
        <w:t xml:space="preserve"> </w:t>
      </w:r>
      <w:r w:rsidRPr="009808F5">
        <w:rPr>
          <w:sz w:val="19"/>
        </w:rPr>
        <w:t>cost</w:t>
      </w:r>
      <w:r w:rsidRPr="009808F5">
        <w:rPr>
          <w:spacing w:val="-10"/>
          <w:sz w:val="19"/>
        </w:rPr>
        <w:t xml:space="preserve"> </w:t>
      </w:r>
      <w:r w:rsidRPr="009808F5">
        <w:rPr>
          <w:sz w:val="19"/>
        </w:rPr>
        <w:t>of</w:t>
      </w:r>
      <w:r w:rsidRPr="009808F5">
        <w:rPr>
          <w:spacing w:val="-9"/>
          <w:sz w:val="19"/>
        </w:rPr>
        <w:t xml:space="preserve"> </w:t>
      </w:r>
      <w:r w:rsidRPr="009808F5">
        <w:rPr>
          <w:sz w:val="19"/>
        </w:rPr>
        <w:t>servicing</w:t>
      </w:r>
      <w:r w:rsidRPr="009808F5">
        <w:rPr>
          <w:spacing w:val="-10"/>
          <w:sz w:val="19"/>
        </w:rPr>
        <w:t xml:space="preserve"> </w:t>
      </w:r>
      <w:r w:rsidRPr="009808F5">
        <w:rPr>
          <w:sz w:val="19"/>
        </w:rPr>
        <w:t>that</w:t>
      </w:r>
      <w:r w:rsidRPr="009808F5">
        <w:rPr>
          <w:spacing w:val="-9"/>
          <w:sz w:val="19"/>
        </w:rPr>
        <w:t xml:space="preserve"> </w:t>
      </w:r>
      <w:r w:rsidRPr="009808F5">
        <w:rPr>
          <w:sz w:val="19"/>
        </w:rPr>
        <w:t>debt.</w:t>
      </w:r>
      <w:r w:rsidRPr="009808F5">
        <w:rPr>
          <w:spacing w:val="-9"/>
          <w:sz w:val="19"/>
        </w:rPr>
        <w:t xml:space="preserve"> </w:t>
      </w:r>
      <w:r w:rsidRPr="009808F5">
        <w:rPr>
          <w:sz w:val="19"/>
        </w:rPr>
        <w:t>For</w:t>
      </w:r>
      <w:r w:rsidRPr="009808F5">
        <w:rPr>
          <w:spacing w:val="-9"/>
          <w:sz w:val="19"/>
        </w:rPr>
        <w:t xml:space="preserve"> </w:t>
      </w:r>
      <w:r w:rsidRPr="009808F5">
        <w:rPr>
          <w:sz w:val="19"/>
        </w:rPr>
        <w:t>example,</w:t>
      </w:r>
      <w:r w:rsidRPr="009808F5">
        <w:rPr>
          <w:spacing w:val="-9"/>
          <w:sz w:val="19"/>
        </w:rPr>
        <w:t xml:space="preserve"> </w:t>
      </w:r>
      <w:r w:rsidRPr="009808F5">
        <w:rPr>
          <w:sz w:val="19"/>
        </w:rPr>
        <w:t>if</w:t>
      </w:r>
      <w:r w:rsidRPr="009808F5">
        <w:rPr>
          <w:spacing w:val="-10"/>
          <w:sz w:val="19"/>
        </w:rPr>
        <w:t xml:space="preserve"> </w:t>
      </w:r>
      <w:r w:rsidRPr="009808F5">
        <w:rPr>
          <w:sz w:val="19"/>
        </w:rPr>
        <w:t>a firm borrows in a foreign currency that strengthens against its home currency, the cost of servicing</w:t>
      </w:r>
      <w:r w:rsidRPr="009808F5">
        <w:rPr>
          <w:spacing w:val="35"/>
          <w:sz w:val="19"/>
        </w:rPr>
        <w:t xml:space="preserve"> </w:t>
      </w:r>
      <w:r w:rsidRPr="009808F5">
        <w:rPr>
          <w:sz w:val="19"/>
        </w:rPr>
        <w:t>that</w:t>
      </w:r>
      <w:r w:rsidRPr="009808F5">
        <w:rPr>
          <w:spacing w:val="36"/>
          <w:sz w:val="19"/>
        </w:rPr>
        <w:t xml:space="preserve"> </w:t>
      </w:r>
      <w:r w:rsidRPr="009808F5">
        <w:rPr>
          <w:sz w:val="19"/>
        </w:rPr>
        <w:t>debt</w:t>
      </w:r>
      <w:r w:rsidRPr="009808F5">
        <w:rPr>
          <w:spacing w:val="36"/>
          <w:sz w:val="19"/>
        </w:rPr>
        <w:t xml:space="preserve"> </w:t>
      </w:r>
      <w:r w:rsidRPr="009808F5">
        <w:rPr>
          <w:sz w:val="19"/>
        </w:rPr>
        <w:t>will</w:t>
      </w:r>
      <w:r w:rsidRPr="009808F5">
        <w:rPr>
          <w:spacing w:val="35"/>
          <w:sz w:val="19"/>
        </w:rPr>
        <w:t xml:space="preserve"> </w:t>
      </w:r>
      <w:r w:rsidRPr="009808F5">
        <w:rPr>
          <w:sz w:val="19"/>
        </w:rPr>
        <w:t>increase,</w:t>
      </w:r>
      <w:r w:rsidRPr="009808F5">
        <w:rPr>
          <w:spacing w:val="37"/>
          <w:sz w:val="19"/>
        </w:rPr>
        <w:t xml:space="preserve"> </w:t>
      </w:r>
      <w:r w:rsidRPr="009808F5">
        <w:rPr>
          <w:sz w:val="19"/>
        </w:rPr>
        <w:t>which</w:t>
      </w:r>
      <w:r w:rsidRPr="009808F5">
        <w:rPr>
          <w:spacing w:val="36"/>
          <w:sz w:val="19"/>
        </w:rPr>
        <w:t xml:space="preserve"> </w:t>
      </w:r>
      <w:r w:rsidRPr="009808F5">
        <w:rPr>
          <w:sz w:val="19"/>
        </w:rPr>
        <w:t>may</w:t>
      </w:r>
      <w:r w:rsidRPr="009808F5">
        <w:rPr>
          <w:spacing w:val="36"/>
          <w:sz w:val="19"/>
        </w:rPr>
        <w:t xml:space="preserve"> </w:t>
      </w:r>
      <w:r w:rsidRPr="009808F5">
        <w:rPr>
          <w:sz w:val="19"/>
        </w:rPr>
        <w:t>affect</w:t>
      </w:r>
      <w:r w:rsidRPr="009808F5">
        <w:rPr>
          <w:spacing w:val="34"/>
          <w:sz w:val="19"/>
        </w:rPr>
        <w:t xml:space="preserve"> </w:t>
      </w:r>
      <w:r w:rsidRPr="009808F5">
        <w:rPr>
          <w:sz w:val="19"/>
        </w:rPr>
        <w:t>the</w:t>
      </w:r>
      <w:r w:rsidRPr="009808F5">
        <w:rPr>
          <w:spacing w:val="36"/>
          <w:sz w:val="19"/>
        </w:rPr>
        <w:t xml:space="preserve"> </w:t>
      </w:r>
      <w:r w:rsidRPr="009808F5">
        <w:rPr>
          <w:sz w:val="19"/>
        </w:rPr>
        <w:t>firm’s</w:t>
      </w:r>
      <w:r w:rsidRPr="009808F5">
        <w:rPr>
          <w:spacing w:val="37"/>
          <w:sz w:val="19"/>
        </w:rPr>
        <w:t xml:space="preserve"> </w:t>
      </w:r>
      <w:r w:rsidRPr="009808F5">
        <w:rPr>
          <w:sz w:val="19"/>
        </w:rPr>
        <w:t>ability</w:t>
      </w:r>
      <w:r w:rsidRPr="009808F5">
        <w:rPr>
          <w:spacing w:val="35"/>
          <w:sz w:val="19"/>
        </w:rPr>
        <w:t xml:space="preserve"> </w:t>
      </w:r>
      <w:r w:rsidRPr="009808F5">
        <w:rPr>
          <w:sz w:val="19"/>
        </w:rPr>
        <w:t>to</w:t>
      </w:r>
      <w:r w:rsidRPr="009808F5">
        <w:rPr>
          <w:spacing w:val="36"/>
          <w:sz w:val="19"/>
        </w:rPr>
        <w:t xml:space="preserve"> </w:t>
      </w:r>
      <w:r w:rsidRPr="009808F5">
        <w:rPr>
          <w:sz w:val="19"/>
        </w:rPr>
        <w:t>meet</w:t>
      </w:r>
      <w:r w:rsidRPr="009808F5">
        <w:rPr>
          <w:spacing w:val="35"/>
          <w:sz w:val="19"/>
        </w:rPr>
        <w:t xml:space="preserve"> </w:t>
      </w:r>
      <w:r w:rsidRPr="009808F5">
        <w:rPr>
          <w:sz w:val="19"/>
        </w:rPr>
        <w:t>its</w:t>
      </w:r>
      <w:r w:rsidRPr="009808F5">
        <w:rPr>
          <w:spacing w:val="36"/>
          <w:sz w:val="19"/>
        </w:rPr>
        <w:t xml:space="preserve"> </w:t>
      </w:r>
      <w:r w:rsidRPr="009808F5">
        <w:rPr>
          <w:spacing w:val="-4"/>
          <w:sz w:val="19"/>
        </w:rPr>
        <w:t>debt</w:t>
      </w:r>
    </w:p>
    <w:p w14:paraId="7A45D2BD" w14:textId="77777777" w:rsidR="00FE4F19" w:rsidRPr="009808F5" w:rsidRDefault="00000000">
      <w:pPr>
        <w:pStyle w:val="BodyText"/>
        <w:spacing w:line="196" w:lineRule="exact"/>
        <w:ind w:left="1701"/>
      </w:pPr>
      <w:r w:rsidRPr="009808F5">
        <w:rPr>
          <w:spacing w:val="-2"/>
        </w:rPr>
        <w:t>obligations.</w:t>
      </w:r>
    </w:p>
    <w:p w14:paraId="63B28C00" w14:textId="77777777" w:rsidR="00FE4F19" w:rsidRPr="009808F5" w:rsidRDefault="00000000">
      <w:pPr>
        <w:pStyle w:val="BodyText"/>
        <w:spacing w:line="230" w:lineRule="auto"/>
        <w:ind w:left="1701" w:right="679" w:firstLine="239"/>
        <w:jc w:val="both"/>
      </w:pPr>
      <w:r w:rsidRPr="009808F5">
        <w:t>Based</w:t>
      </w:r>
      <w:r w:rsidRPr="009808F5">
        <w:rPr>
          <w:spacing w:val="-2"/>
        </w:rPr>
        <w:t xml:space="preserve"> </w:t>
      </w:r>
      <w:r w:rsidRPr="009808F5">
        <w:t>on</w:t>
      </w:r>
      <w:r w:rsidRPr="009808F5">
        <w:rPr>
          <w:spacing w:val="-2"/>
        </w:rPr>
        <w:t xml:space="preserve"> </w:t>
      </w:r>
      <w:r w:rsidRPr="009808F5">
        <w:t>the</w:t>
      </w:r>
      <w:r w:rsidRPr="009808F5">
        <w:rPr>
          <w:spacing w:val="-3"/>
        </w:rPr>
        <w:t xml:space="preserve"> </w:t>
      </w:r>
      <w:r w:rsidRPr="009808F5">
        <w:t>perspectives</w:t>
      </w:r>
      <w:r w:rsidRPr="009808F5">
        <w:rPr>
          <w:spacing w:val="-2"/>
        </w:rPr>
        <w:t xml:space="preserve"> </w:t>
      </w:r>
      <w:r w:rsidRPr="009808F5">
        <w:t>of</w:t>
      </w:r>
      <w:r w:rsidRPr="009808F5">
        <w:rPr>
          <w:spacing w:val="-3"/>
        </w:rPr>
        <w:t xml:space="preserve"> </w:t>
      </w:r>
      <w:r w:rsidRPr="009808F5">
        <w:t>the</w:t>
      </w:r>
      <w:r w:rsidRPr="009808F5">
        <w:rPr>
          <w:spacing w:val="-2"/>
        </w:rPr>
        <w:t xml:space="preserve"> </w:t>
      </w:r>
      <w:r w:rsidRPr="009808F5">
        <w:t>trade-off</w:t>
      </w:r>
      <w:r w:rsidRPr="009808F5">
        <w:rPr>
          <w:spacing w:val="-4"/>
        </w:rPr>
        <w:t xml:space="preserve"> </w:t>
      </w:r>
      <w:r w:rsidRPr="009808F5">
        <w:t>theory</w:t>
      </w:r>
      <w:r w:rsidRPr="009808F5">
        <w:rPr>
          <w:spacing w:val="-2"/>
        </w:rPr>
        <w:t xml:space="preserve"> </w:t>
      </w:r>
      <w:r w:rsidRPr="009808F5">
        <w:t>(</w:t>
      </w:r>
      <w:hyperlink w:anchor="_bookmark30" w:history="1">
        <w:r w:rsidR="00FE4F19" w:rsidRPr="009808F5">
          <w:t>DeAngelo</w:t>
        </w:r>
        <w:r w:rsidR="00FE4F19" w:rsidRPr="009808F5">
          <w:rPr>
            <w:spacing w:val="-2"/>
          </w:rPr>
          <w:t xml:space="preserve"> </w:t>
        </w:r>
        <w:r w:rsidR="00FE4F19" w:rsidRPr="009808F5">
          <w:t>and</w:t>
        </w:r>
        <w:r w:rsidR="00FE4F19" w:rsidRPr="009808F5">
          <w:rPr>
            <w:spacing w:val="-2"/>
          </w:rPr>
          <w:t xml:space="preserve"> </w:t>
        </w:r>
        <w:proofErr w:type="spellStart"/>
        <w:r w:rsidR="00FE4F19" w:rsidRPr="009808F5">
          <w:t>Masulis</w:t>
        </w:r>
        <w:proofErr w:type="spellEnd"/>
        <w:r w:rsidR="00FE4F19" w:rsidRPr="009808F5">
          <w:t>,</w:t>
        </w:r>
        <w:r w:rsidR="00FE4F19" w:rsidRPr="009808F5">
          <w:rPr>
            <w:spacing w:val="-2"/>
          </w:rPr>
          <w:t xml:space="preserve"> </w:t>
        </w:r>
        <w:r w:rsidR="00FE4F19" w:rsidRPr="009808F5">
          <w:t>1980</w:t>
        </w:r>
      </w:hyperlink>
      <w:r w:rsidRPr="009808F5">
        <w:t>;</w:t>
      </w:r>
      <w:r w:rsidRPr="009808F5">
        <w:rPr>
          <w:spacing w:val="-1"/>
        </w:rPr>
        <w:t xml:space="preserve"> </w:t>
      </w:r>
      <w:hyperlink w:anchor="_bookmark70" w:history="1">
        <w:r w:rsidR="00FE4F19" w:rsidRPr="009808F5">
          <w:t>Myers,</w:t>
        </w:r>
      </w:hyperlink>
      <w:r w:rsidRPr="009808F5">
        <w:t xml:space="preserve"> </w:t>
      </w:r>
      <w:hyperlink w:anchor="_bookmark70" w:history="1">
        <w:r w:rsidR="00FE4F19" w:rsidRPr="009808F5">
          <w:t>2001</w:t>
        </w:r>
      </w:hyperlink>
      <w:r w:rsidRPr="009808F5">
        <w:t>),</w:t>
      </w:r>
      <w:r w:rsidRPr="009808F5">
        <w:rPr>
          <w:spacing w:val="-12"/>
        </w:rPr>
        <w:t xml:space="preserve"> </w:t>
      </w:r>
      <w:r w:rsidRPr="009808F5">
        <w:t>currency</w:t>
      </w:r>
      <w:r w:rsidRPr="009808F5">
        <w:rPr>
          <w:spacing w:val="-12"/>
        </w:rPr>
        <w:t xml:space="preserve"> </w:t>
      </w:r>
      <w:r w:rsidRPr="009808F5">
        <w:t>fluctuations</w:t>
      </w:r>
      <w:r w:rsidRPr="009808F5">
        <w:rPr>
          <w:spacing w:val="-12"/>
        </w:rPr>
        <w:t xml:space="preserve"> </w:t>
      </w:r>
      <w:r w:rsidRPr="009808F5">
        <w:t>under</w:t>
      </w:r>
      <w:r w:rsidRPr="009808F5">
        <w:rPr>
          <w:spacing w:val="-12"/>
        </w:rPr>
        <w:t xml:space="preserve"> </w:t>
      </w:r>
      <w:r w:rsidRPr="009808F5">
        <w:t>IAS</w:t>
      </w:r>
      <w:r w:rsidRPr="009808F5">
        <w:rPr>
          <w:spacing w:val="-12"/>
        </w:rPr>
        <w:t xml:space="preserve"> </w:t>
      </w:r>
      <w:r w:rsidRPr="009808F5">
        <w:t>21</w:t>
      </w:r>
      <w:r w:rsidRPr="009808F5">
        <w:rPr>
          <w:spacing w:val="-12"/>
        </w:rPr>
        <w:t xml:space="preserve"> </w:t>
      </w:r>
      <w:r w:rsidRPr="009808F5">
        <w:t>may</w:t>
      </w:r>
      <w:r w:rsidRPr="009808F5">
        <w:rPr>
          <w:spacing w:val="-12"/>
        </w:rPr>
        <w:t xml:space="preserve"> </w:t>
      </w:r>
      <w:r w:rsidRPr="009808F5">
        <w:t>influence</w:t>
      </w:r>
      <w:r w:rsidRPr="009808F5">
        <w:rPr>
          <w:spacing w:val="-11"/>
        </w:rPr>
        <w:t xml:space="preserve"> </w:t>
      </w:r>
      <w:r w:rsidRPr="009808F5">
        <w:t>the</w:t>
      </w:r>
      <w:r w:rsidRPr="009808F5">
        <w:rPr>
          <w:spacing w:val="-12"/>
        </w:rPr>
        <w:t xml:space="preserve"> </w:t>
      </w:r>
      <w:r w:rsidRPr="009808F5">
        <w:t>relationship</w:t>
      </w:r>
      <w:r w:rsidRPr="009808F5">
        <w:rPr>
          <w:spacing w:val="-12"/>
        </w:rPr>
        <w:t xml:space="preserve"> </w:t>
      </w:r>
      <w:r w:rsidRPr="009808F5">
        <w:t>between</w:t>
      </w:r>
      <w:r w:rsidRPr="009808F5">
        <w:rPr>
          <w:spacing w:val="-12"/>
        </w:rPr>
        <w:t xml:space="preserve"> </w:t>
      </w:r>
      <w:r w:rsidRPr="009808F5">
        <w:t>WCE</w:t>
      </w:r>
      <w:r w:rsidRPr="009808F5">
        <w:rPr>
          <w:spacing w:val="-12"/>
        </w:rPr>
        <w:t xml:space="preserve"> </w:t>
      </w:r>
      <w:r w:rsidRPr="009808F5">
        <w:t>and CSD. Specifically, exchange rate gains may increase the firm’s reliance on external debt financing</w:t>
      </w:r>
      <w:r w:rsidRPr="009808F5">
        <w:rPr>
          <w:spacing w:val="-9"/>
        </w:rPr>
        <w:t xml:space="preserve"> </w:t>
      </w:r>
      <w:r w:rsidRPr="009808F5">
        <w:t>for</w:t>
      </w:r>
      <w:r w:rsidRPr="009808F5">
        <w:rPr>
          <w:spacing w:val="-10"/>
        </w:rPr>
        <w:t xml:space="preserve"> </w:t>
      </w:r>
      <w:r w:rsidRPr="009808F5">
        <w:t>the</w:t>
      </w:r>
      <w:r w:rsidRPr="009808F5">
        <w:rPr>
          <w:spacing w:val="-10"/>
        </w:rPr>
        <w:t xml:space="preserve"> </w:t>
      </w:r>
      <w:r w:rsidRPr="009808F5">
        <w:t>following</w:t>
      </w:r>
      <w:r w:rsidRPr="009808F5">
        <w:rPr>
          <w:spacing w:val="-9"/>
        </w:rPr>
        <w:t xml:space="preserve"> </w:t>
      </w:r>
      <w:r w:rsidRPr="009808F5">
        <w:t>reasons:</w:t>
      </w:r>
      <w:r w:rsidRPr="009808F5">
        <w:rPr>
          <w:spacing w:val="-9"/>
        </w:rPr>
        <w:t xml:space="preserve"> </w:t>
      </w:r>
      <w:r w:rsidRPr="009808F5">
        <w:t>First,</w:t>
      </w:r>
      <w:r w:rsidRPr="009808F5">
        <w:rPr>
          <w:spacing w:val="-10"/>
        </w:rPr>
        <w:t xml:space="preserve"> </w:t>
      </w:r>
      <w:r w:rsidRPr="009808F5">
        <w:t>the</w:t>
      </w:r>
      <w:r w:rsidRPr="009808F5">
        <w:rPr>
          <w:spacing w:val="-10"/>
        </w:rPr>
        <w:t xml:space="preserve"> </w:t>
      </w:r>
      <w:r w:rsidRPr="009808F5">
        <w:t>gain</w:t>
      </w:r>
      <w:r w:rsidRPr="009808F5">
        <w:rPr>
          <w:spacing w:val="-9"/>
        </w:rPr>
        <w:t xml:space="preserve"> </w:t>
      </w:r>
      <w:r w:rsidRPr="009808F5">
        <w:t>may</w:t>
      </w:r>
      <w:r w:rsidRPr="009808F5">
        <w:rPr>
          <w:spacing w:val="-10"/>
        </w:rPr>
        <w:t xml:space="preserve"> </w:t>
      </w:r>
      <w:r w:rsidRPr="009808F5">
        <w:t>augment</w:t>
      </w:r>
      <w:r w:rsidRPr="009808F5">
        <w:rPr>
          <w:spacing w:val="-9"/>
        </w:rPr>
        <w:t xml:space="preserve"> </w:t>
      </w:r>
      <w:r w:rsidRPr="009808F5">
        <w:t>profitability</w:t>
      </w:r>
      <w:r w:rsidRPr="009808F5">
        <w:rPr>
          <w:spacing w:val="-10"/>
        </w:rPr>
        <w:t xml:space="preserve"> </w:t>
      </w:r>
      <w:r w:rsidRPr="009808F5">
        <w:t>and</w:t>
      </w:r>
      <w:r w:rsidRPr="009808F5">
        <w:rPr>
          <w:spacing w:val="-10"/>
        </w:rPr>
        <w:t xml:space="preserve"> </w:t>
      </w:r>
      <w:r w:rsidRPr="009808F5">
        <w:t>cash</w:t>
      </w:r>
      <w:r w:rsidRPr="009808F5">
        <w:rPr>
          <w:spacing w:val="-9"/>
        </w:rPr>
        <w:t xml:space="preserve"> </w:t>
      </w:r>
      <w:r w:rsidRPr="009808F5">
        <w:t xml:space="preserve">flow, </w:t>
      </w:r>
      <w:r w:rsidRPr="009808F5">
        <w:rPr>
          <w:spacing w:val="-2"/>
        </w:rPr>
        <w:t>leading</w:t>
      </w:r>
      <w:r w:rsidRPr="009808F5">
        <w:rPr>
          <w:spacing w:val="-8"/>
        </w:rPr>
        <w:t xml:space="preserve"> </w:t>
      </w:r>
      <w:r w:rsidRPr="009808F5">
        <w:rPr>
          <w:spacing w:val="-2"/>
        </w:rPr>
        <w:t>the</w:t>
      </w:r>
      <w:r w:rsidRPr="009808F5">
        <w:rPr>
          <w:spacing w:val="-7"/>
        </w:rPr>
        <w:t xml:space="preserve"> </w:t>
      </w:r>
      <w:r w:rsidRPr="009808F5">
        <w:rPr>
          <w:spacing w:val="-2"/>
        </w:rPr>
        <w:t>firm</w:t>
      </w:r>
      <w:r w:rsidRPr="009808F5">
        <w:rPr>
          <w:spacing w:val="-7"/>
        </w:rPr>
        <w:t xml:space="preserve"> </w:t>
      </w:r>
      <w:r w:rsidRPr="009808F5">
        <w:rPr>
          <w:spacing w:val="-2"/>
        </w:rPr>
        <w:t>to</w:t>
      </w:r>
      <w:r w:rsidRPr="009808F5">
        <w:rPr>
          <w:spacing w:val="-8"/>
        </w:rPr>
        <w:t xml:space="preserve"> </w:t>
      </w:r>
      <w:r w:rsidRPr="009808F5">
        <w:rPr>
          <w:spacing w:val="-2"/>
        </w:rPr>
        <w:t>leverage</w:t>
      </w:r>
      <w:r w:rsidRPr="009808F5">
        <w:rPr>
          <w:spacing w:val="-7"/>
        </w:rPr>
        <w:t xml:space="preserve"> </w:t>
      </w:r>
      <w:r w:rsidRPr="009808F5">
        <w:rPr>
          <w:spacing w:val="-2"/>
        </w:rPr>
        <w:t>the</w:t>
      </w:r>
      <w:r w:rsidRPr="009808F5">
        <w:rPr>
          <w:spacing w:val="-8"/>
        </w:rPr>
        <w:t xml:space="preserve"> </w:t>
      </w:r>
      <w:r w:rsidRPr="009808F5">
        <w:rPr>
          <w:spacing w:val="-2"/>
        </w:rPr>
        <w:t>debt-interest</w:t>
      </w:r>
      <w:r w:rsidRPr="009808F5">
        <w:rPr>
          <w:spacing w:val="-7"/>
        </w:rPr>
        <w:t xml:space="preserve"> </w:t>
      </w:r>
      <w:r w:rsidRPr="009808F5">
        <w:rPr>
          <w:spacing w:val="-2"/>
        </w:rPr>
        <w:t>tax</w:t>
      </w:r>
      <w:r w:rsidRPr="009808F5">
        <w:rPr>
          <w:spacing w:val="-8"/>
        </w:rPr>
        <w:t xml:space="preserve"> </w:t>
      </w:r>
      <w:r w:rsidRPr="009808F5">
        <w:rPr>
          <w:spacing w:val="-2"/>
        </w:rPr>
        <w:t>shield.</w:t>
      </w:r>
      <w:r w:rsidRPr="009808F5">
        <w:rPr>
          <w:spacing w:val="-7"/>
        </w:rPr>
        <w:t xml:space="preserve"> </w:t>
      </w:r>
      <w:r w:rsidRPr="009808F5">
        <w:rPr>
          <w:spacing w:val="-2"/>
        </w:rPr>
        <w:t>Second,</w:t>
      </w:r>
      <w:r w:rsidRPr="009808F5">
        <w:rPr>
          <w:spacing w:val="-8"/>
        </w:rPr>
        <w:t xml:space="preserve"> </w:t>
      </w:r>
      <w:r w:rsidRPr="009808F5">
        <w:rPr>
          <w:spacing w:val="-2"/>
        </w:rPr>
        <w:t>the</w:t>
      </w:r>
      <w:r w:rsidRPr="009808F5">
        <w:rPr>
          <w:spacing w:val="-8"/>
        </w:rPr>
        <w:t xml:space="preserve"> </w:t>
      </w:r>
      <w:r w:rsidRPr="009808F5">
        <w:rPr>
          <w:spacing w:val="-2"/>
        </w:rPr>
        <w:t>reduced</w:t>
      </w:r>
      <w:r w:rsidRPr="009808F5">
        <w:rPr>
          <w:spacing w:val="-7"/>
        </w:rPr>
        <w:t xml:space="preserve"> </w:t>
      </w:r>
      <w:r w:rsidRPr="009808F5">
        <w:rPr>
          <w:spacing w:val="-2"/>
        </w:rPr>
        <w:t>risk</w:t>
      </w:r>
      <w:r w:rsidRPr="009808F5">
        <w:rPr>
          <w:spacing w:val="-7"/>
        </w:rPr>
        <w:t xml:space="preserve"> </w:t>
      </w:r>
      <w:r w:rsidRPr="009808F5">
        <w:rPr>
          <w:spacing w:val="-2"/>
        </w:rPr>
        <w:t>perceived</w:t>
      </w:r>
      <w:r w:rsidRPr="009808F5">
        <w:rPr>
          <w:spacing w:val="-8"/>
        </w:rPr>
        <w:t xml:space="preserve"> </w:t>
      </w:r>
      <w:r w:rsidRPr="009808F5">
        <w:rPr>
          <w:spacing w:val="-2"/>
        </w:rPr>
        <w:t>by lenders</w:t>
      </w:r>
      <w:r w:rsidRPr="009808F5">
        <w:rPr>
          <w:spacing w:val="-9"/>
        </w:rPr>
        <w:t xml:space="preserve"> </w:t>
      </w:r>
      <w:r w:rsidRPr="009808F5">
        <w:rPr>
          <w:spacing w:val="-2"/>
        </w:rPr>
        <w:t>due</w:t>
      </w:r>
      <w:r w:rsidRPr="009808F5">
        <w:rPr>
          <w:spacing w:val="-9"/>
        </w:rPr>
        <w:t xml:space="preserve"> </w:t>
      </w:r>
      <w:r w:rsidRPr="009808F5">
        <w:rPr>
          <w:spacing w:val="-2"/>
        </w:rPr>
        <w:t>to</w:t>
      </w:r>
      <w:r w:rsidRPr="009808F5">
        <w:rPr>
          <w:spacing w:val="-9"/>
        </w:rPr>
        <w:t xml:space="preserve"> </w:t>
      </w:r>
      <w:r w:rsidRPr="009808F5">
        <w:rPr>
          <w:spacing w:val="-2"/>
        </w:rPr>
        <w:t>the</w:t>
      </w:r>
      <w:r w:rsidRPr="009808F5">
        <w:rPr>
          <w:spacing w:val="-9"/>
        </w:rPr>
        <w:t xml:space="preserve"> </w:t>
      </w:r>
      <w:r w:rsidRPr="009808F5">
        <w:rPr>
          <w:spacing w:val="-2"/>
        </w:rPr>
        <w:t>gain</w:t>
      </w:r>
      <w:r w:rsidRPr="009808F5">
        <w:rPr>
          <w:spacing w:val="-9"/>
        </w:rPr>
        <w:t xml:space="preserve"> </w:t>
      </w:r>
      <w:r w:rsidRPr="009808F5">
        <w:rPr>
          <w:spacing w:val="-2"/>
        </w:rPr>
        <w:t>may</w:t>
      </w:r>
      <w:r w:rsidRPr="009808F5">
        <w:rPr>
          <w:spacing w:val="-8"/>
        </w:rPr>
        <w:t xml:space="preserve"> </w:t>
      </w:r>
      <w:r w:rsidRPr="009808F5">
        <w:rPr>
          <w:spacing w:val="-2"/>
        </w:rPr>
        <w:t>enable</w:t>
      </w:r>
      <w:r w:rsidRPr="009808F5">
        <w:rPr>
          <w:spacing w:val="-9"/>
        </w:rPr>
        <w:t xml:space="preserve"> </w:t>
      </w:r>
      <w:r w:rsidRPr="009808F5">
        <w:rPr>
          <w:spacing w:val="-2"/>
        </w:rPr>
        <w:t>the</w:t>
      </w:r>
      <w:r w:rsidRPr="009808F5">
        <w:rPr>
          <w:spacing w:val="-9"/>
        </w:rPr>
        <w:t xml:space="preserve"> </w:t>
      </w:r>
      <w:r w:rsidRPr="009808F5">
        <w:rPr>
          <w:spacing w:val="-2"/>
        </w:rPr>
        <w:t>firm</w:t>
      </w:r>
      <w:r w:rsidRPr="009808F5">
        <w:rPr>
          <w:spacing w:val="-9"/>
        </w:rPr>
        <w:t xml:space="preserve"> </w:t>
      </w:r>
      <w:r w:rsidRPr="009808F5">
        <w:rPr>
          <w:spacing w:val="-2"/>
        </w:rPr>
        <w:t>to</w:t>
      </w:r>
      <w:r w:rsidRPr="009808F5">
        <w:rPr>
          <w:spacing w:val="-9"/>
        </w:rPr>
        <w:t xml:space="preserve"> </w:t>
      </w:r>
      <w:r w:rsidRPr="009808F5">
        <w:rPr>
          <w:spacing w:val="-2"/>
        </w:rPr>
        <w:t>benefit</w:t>
      </w:r>
      <w:r w:rsidRPr="009808F5">
        <w:rPr>
          <w:spacing w:val="-9"/>
        </w:rPr>
        <w:t xml:space="preserve"> </w:t>
      </w:r>
      <w:r w:rsidRPr="009808F5">
        <w:rPr>
          <w:spacing w:val="-2"/>
        </w:rPr>
        <w:t>from</w:t>
      </w:r>
      <w:r w:rsidRPr="009808F5">
        <w:rPr>
          <w:spacing w:val="-9"/>
        </w:rPr>
        <w:t xml:space="preserve"> </w:t>
      </w:r>
      <w:r w:rsidRPr="009808F5">
        <w:rPr>
          <w:spacing w:val="-2"/>
        </w:rPr>
        <w:t>lower</w:t>
      </w:r>
      <w:r w:rsidRPr="009808F5">
        <w:rPr>
          <w:spacing w:val="-9"/>
        </w:rPr>
        <w:t xml:space="preserve"> </w:t>
      </w:r>
      <w:r w:rsidRPr="009808F5">
        <w:rPr>
          <w:spacing w:val="-2"/>
        </w:rPr>
        <w:t>interest</w:t>
      </w:r>
      <w:r w:rsidRPr="009808F5">
        <w:rPr>
          <w:spacing w:val="-9"/>
        </w:rPr>
        <w:t xml:space="preserve"> </w:t>
      </w:r>
      <w:r w:rsidRPr="009808F5">
        <w:rPr>
          <w:spacing w:val="-2"/>
        </w:rPr>
        <w:t>rates</w:t>
      </w:r>
      <w:r w:rsidRPr="009808F5">
        <w:rPr>
          <w:spacing w:val="-9"/>
        </w:rPr>
        <w:t xml:space="preserve"> </w:t>
      </w:r>
      <w:r w:rsidRPr="009808F5">
        <w:rPr>
          <w:spacing w:val="-2"/>
        </w:rPr>
        <w:t>and</w:t>
      </w:r>
      <w:r w:rsidRPr="009808F5">
        <w:rPr>
          <w:spacing w:val="-9"/>
        </w:rPr>
        <w:t xml:space="preserve"> </w:t>
      </w:r>
      <w:r w:rsidRPr="009808F5">
        <w:rPr>
          <w:spacing w:val="-2"/>
        </w:rPr>
        <w:t>enhance</w:t>
      </w:r>
      <w:r w:rsidRPr="009808F5">
        <w:rPr>
          <w:spacing w:val="-9"/>
        </w:rPr>
        <w:t xml:space="preserve"> </w:t>
      </w:r>
      <w:r w:rsidRPr="009808F5">
        <w:rPr>
          <w:spacing w:val="-2"/>
        </w:rPr>
        <w:t xml:space="preserve">its </w:t>
      </w:r>
      <w:r w:rsidRPr="009808F5">
        <w:t xml:space="preserve">debt servicing capacity, further incentivizing external debt financing. Third, the gain may </w:t>
      </w:r>
      <w:r w:rsidRPr="009808F5">
        <w:rPr>
          <w:spacing w:val="-2"/>
        </w:rPr>
        <w:t>decrease</w:t>
      </w:r>
      <w:r w:rsidRPr="009808F5">
        <w:rPr>
          <w:spacing w:val="-10"/>
        </w:rPr>
        <w:t xml:space="preserve"> </w:t>
      </w:r>
      <w:r w:rsidRPr="009808F5">
        <w:rPr>
          <w:spacing w:val="-2"/>
        </w:rPr>
        <w:t>the</w:t>
      </w:r>
      <w:r w:rsidRPr="009808F5">
        <w:rPr>
          <w:spacing w:val="-10"/>
        </w:rPr>
        <w:t xml:space="preserve"> </w:t>
      </w:r>
      <w:r w:rsidRPr="009808F5">
        <w:rPr>
          <w:spacing w:val="-2"/>
        </w:rPr>
        <w:t>debt-to-equity</w:t>
      </w:r>
      <w:r w:rsidRPr="009808F5">
        <w:rPr>
          <w:spacing w:val="-10"/>
        </w:rPr>
        <w:t xml:space="preserve"> </w:t>
      </w:r>
      <w:r w:rsidRPr="009808F5">
        <w:rPr>
          <w:spacing w:val="-2"/>
        </w:rPr>
        <w:t>ratio</w:t>
      </w:r>
      <w:r w:rsidRPr="009808F5">
        <w:rPr>
          <w:spacing w:val="-10"/>
        </w:rPr>
        <w:t xml:space="preserve"> </w:t>
      </w:r>
      <w:r w:rsidRPr="009808F5">
        <w:rPr>
          <w:spacing w:val="-2"/>
        </w:rPr>
        <w:t>for</w:t>
      </w:r>
      <w:r w:rsidRPr="009808F5">
        <w:rPr>
          <w:spacing w:val="-10"/>
        </w:rPr>
        <w:t xml:space="preserve"> </w:t>
      </w:r>
      <w:r w:rsidRPr="009808F5">
        <w:rPr>
          <w:spacing w:val="-2"/>
        </w:rPr>
        <w:t>foreign</w:t>
      </w:r>
      <w:r w:rsidRPr="009808F5">
        <w:rPr>
          <w:spacing w:val="-10"/>
        </w:rPr>
        <w:t xml:space="preserve"> </w:t>
      </w:r>
      <w:r w:rsidRPr="009808F5">
        <w:rPr>
          <w:spacing w:val="-2"/>
        </w:rPr>
        <w:t>currency-denominated</w:t>
      </w:r>
      <w:r w:rsidRPr="009808F5">
        <w:rPr>
          <w:spacing w:val="-9"/>
        </w:rPr>
        <w:t xml:space="preserve"> </w:t>
      </w:r>
      <w:r w:rsidRPr="009808F5">
        <w:rPr>
          <w:spacing w:val="-2"/>
        </w:rPr>
        <w:t>debt</w:t>
      </w:r>
      <w:r w:rsidRPr="009808F5">
        <w:rPr>
          <w:spacing w:val="-10"/>
        </w:rPr>
        <w:t xml:space="preserve"> </w:t>
      </w:r>
      <w:r w:rsidRPr="009808F5">
        <w:rPr>
          <w:spacing w:val="-2"/>
        </w:rPr>
        <w:t>and</w:t>
      </w:r>
      <w:r w:rsidRPr="009808F5">
        <w:rPr>
          <w:spacing w:val="-9"/>
        </w:rPr>
        <w:t xml:space="preserve"> </w:t>
      </w:r>
      <w:r w:rsidRPr="009808F5">
        <w:rPr>
          <w:spacing w:val="-2"/>
        </w:rPr>
        <w:t>reduce</w:t>
      </w:r>
      <w:r w:rsidRPr="009808F5">
        <w:rPr>
          <w:spacing w:val="-10"/>
        </w:rPr>
        <w:t xml:space="preserve"> </w:t>
      </w:r>
      <w:r w:rsidRPr="009808F5">
        <w:rPr>
          <w:spacing w:val="-2"/>
        </w:rPr>
        <w:t>the</w:t>
      </w:r>
      <w:r w:rsidRPr="009808F5">
        <w:rPr>
          <w:spacing w:val="-10"/>
        </w:rPr>
        <w:t xml:space="preserve"> </w:t>
      </w:r>
      <w:r w:rsidRPr="009808F5">
        <w:rPr>
          <w:spacing w:val="-2"/>
        </w:rPr>
        <w:t>cost</w:t>
      </w:r>
      <w:r w:rsidRPr="009808F5">
        <w:rPr>
          <w:spacing w:val="-9"/>
        </w:rPr>
        <w:t xml:space="preserve"> </w:t>
      </w:r>
      <w:r w:rsidRPr="009808F5">
        <w:rPr>
          <w:spacing w:val="-2"/>
        </w:rPr>
        <w:t>of servicing</w:t>
      </w:r>
      <w:r w:rsidRPr="009808F5">
        <w:rPr>
          <w:spacing w:val="-10"/>
        </w:rPr>
        <w:t xml:space="preserve"> </w:t>
      </w:r>
      <w:r w:rsidRPr="009808F5">
        <w:rPr>
          <w:spacing w:val="-2"/>
        </w:rPr>
        <w:t>that</w:t>
      </w:r>
      <w:r w:rsidRPr="009808F5">
        <w:rPr>
          <w:spacing w:val="-10"/>
        </w:rPr>
        <w:t xml:space="preserve"> </w:t>
      </w:r>
      <w:r w:rsidRPr="009808F5">
        <w:rPr>
          <w:spacing w:val="-2"/>
        </w:rPr>
        <w:t>debt.</w:t>
      </w:r>
      <w:r w:rsidRPr="009808F5">
        <w:rPr>
          <w:spacing w:val="-10"/>
        </w:rPr>
        <w:t xml:space="preserve"> </w:t>
      </w:r>
      <w:r w:rsidRPr="009808F5">
        <w:rPr>
          <w:spacing w:val="-2"/>
        </w:rPr>
        <w:t>Conversely,</w:t>
      </w:r>
      <w:r w:rsidRPr="009808F5">
        <w:rPr>
          <w:spacing w:val="-10"/>
        </w:rPr>
        <w:t xml:space="preserve"> </w:t>
      </w:r>
      <w:r w:rsidRPr="009808F5">
        <w:rPr>
          <w:spacing w:val="-2"/>
        </w:rPr>
        <w:t>a</w:t>
      </w:r>
      <w:r w:rsidRPr="009808F5">
        <w:rPr>
          <w:spacing w:val="-10"/>
        </w:rPr>
        <w:t xml:space="preserve"> </w:t>
      </w:r>
      <w:r w:rsidRPr="009808F5">
        <w:rPr>
          <w:spacing w:val="-2"/>
        </w:rPr>
        <w:t>loss</w:t>
      </w:r>
      <w:r w:rsidRPr="009808F5">
        <w:rPr>
          <w:spacing w:val="-10"/>
        </w:rPr>
        <w:t xml:space="preserve"> </w:t>
      </w:r>
      <w:r w:rsidRPr="009808F5">
        <w:rPr>
          <w:spacing w:val="-2"/>
        </w:rPr>
        <w:t>in</w:t>
      </w:r>
      <w:r w:rsidRPr="009808F5">
        <w:rPr>
          <w:spacing w:val="-10"/>
        </w:rPr>
        <w:t xml:space="preserve"> </w:t>
      </w:r>
      <w:r w:rsidRPr="009808F5">
        <w:rPr>
          <w:spacing w:val="-2"/>
        </w:rPr>
        <w:t>the</w:t>
      </w:r>
      <w:r w:rsidRPr="009808F5">
        <w:rPr>
          <w:spacing w:val="-9"/>
        </w:rPr>
        <w:t xml:space="preserve"> </w:t>
      </w:r>
      <w:r w:rsidRPr="009808F5">
        <w:rPr>
          <w:spacing w:val="-2"/>
        </w:rPr>
        <w:t>exchange</w:t>
      </w:r>
      <w:r w:rsidRPr="009808F5">
        <w:rPr>
          <w:spacing w:val="-10"/>
        </w:rPr>
        <w:t xml:space="preserve"> </w:t>
      </w:r>
      <w:r w:rsidRPr="009808F5">
        <w:rPr>
          <w:spacing w:val="-2"/>
        </w:rPr>
        <w:t>rate</w:t>
      </w:r>
      <w:r w:rsidRPr="009808F5">
        <w:rPr>
          <w:spacing w:val="-10"/>
        </w:rPr>
        <w:t xml:space="preserve"> </w:t>
      </w:r>
      <w:r w:rsidRPr="009808F5">
        <w:rPr>
          <w:spacing w:val="-2"/>
        </w:rPr>
        <w:t>may</w:t>
      </w:r>
      <w:r w:rsidRPr="009808F5">
        <w:rPr>
          <w:spacing w:val="-10"/>
        </w:rPr>
        <w:t xml:space="preserve"> </w:t>
      </w:r>
      <w:r w:rsidRPr="009808F5">
        <w:rPr>
          <w:spacing w:val="-2"/>
        </w:rPr>
        <w:t>decrease</w:t>
      </w:r>
      <w:r w:rsidRPr="009808F5">
        <w:rPr>
          <w:spacing w:val="-10"/>
        </w:rPr>
        <w:t xml:space="preserve"> </w:t>
      </w:r>
      <w:r w:rsidRPr="009808F5">
        <w:rPr>
          <w:spacing w:val="-2"/>
        </w:rPr>
        <w:t>the</w:t>
      </w:r>
      <w:r w:rsidRPr="009808F5">
        <w:rPr>
          <w:spacing w:val="-10"/>
        </w:rPr>
        <w:t xml:space="preserve"> </w:t>
      </w:r>
      <w:r w:rsidRPr="009808F5">
        <w:rPr>
          <w:spacing w:val="-2"/>
        </w:rPr>
        <w:t>firm’s</w:t>
      </w:r>
      <w:r w:rsidRPr="009808F5">
        <w:rPr>
          <w:spacing w:val="-10"/>
        </w:rPr>
        <w:t xml:space="preserve"> </w:t>
      </w:r>
      <w:r w:rsidRPr="009808F5">
        <w:rPr>
          <w:spacing w:val="-2"/>
        </w:rPr>
        <w:t>reliance</w:t>
      </w:r>
      <w:r w:rsidRPr="009808F5">
        <w:rPr>
          <w:spacing w:val="-10"/>
        </w:rPr>
        <w:t xml:space="preserve"> </w:t>
      </w:r>
      <w:r w:rsidRPr="009808F5">
        <w:rPr>
          <w:spacing w:val="-2"/>
        </w:rPr>
        <w:t xml:space="preserve">on </w:t>
      </w:r>
      <w:r w:rsidRPr="009808F5">
        <w:t>external debt financing.</w:t>
      </w:r>
    </w:p>
    <w:p w14:paraId="53B1D934"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68E68DBC" w14:textId="77777777" w:rsidR="00FE4F19" w:rsidRPr="009808F5" w:rsidRDefault="00FE4F19">
      <w:pPr>
        <w:pStyle w:val="BodyText"/>
        <w:spacing w:before="7"/>
        <w:rPr>
          <w:sz w:val="15"/>
        </w:rPr>
      </w:pPr>
    </w:p>
    <w:p w14:paraId="6FD84A13" w14:textId="77777777" w:rsidR="00FE4F19" w:rsidRPr="009808F5" w:rsidRDefault="00FE4F19">
      <w:pPr>
        <w:pStyle w:val="BodyText"/>
        <w:rPr>
          <w:sz w:val="15"/>
        </w:rPr>
        <w:sectPr w:rsidR="00FE4F19" w:rsidRPr="009808F5">
          <w:pgSz w:w="9870" w:h="13610"/>
          <w:pgMar w:top="1100" w:right="283" w:bottom="280" w:left="283" w:header="906" w:footer="0" w:gutter="0"/>
          <w:cols w:space="720"/>
        </w:sectPr>
      </w:pPr>
    </w:p>
    <w:p w14:paraId="579EA081" w14:textId="77777777" w:rsidR="00FE4F19" w:rsidRPr="009808F5" w:rsidRDefault="00000000">
      <w:pPr>
        <w:pStyle w:val="BodyText"/>
        <w:spacing w:before="102" w:line="230" w:lineRule="auto"/>
        <w:ind w:left="680" w:firstLine="239"/>
        <w:jc w:val="both"/>
      </w:pPr>
      <w:r w:rsidRPr="009808F5">
        <w:t>Also,</w:t>
      </w:r>
      <w:r w:rsidRPr="009808F5">
        <w:rPr>
          <w:spacing w:val="-1"/>
        </w:rPr>
        <w:t xml:space="preserve"> </w:t>
      </w:r>
      <w:r w:rsidRPr="009808F5">
        <w:t>according</w:t>
      </w:r>
      <w:r w:rsidRPr="009808F5">
        <w:rPr>
          <w:spacing w:val="-2"/>
        </w:rPr>
        <w:t xml:space="preserve"> </w:t>
      </w:r>
      <w:r w:rsidRPr="009808F5">
        <w:t>to</w:t>
      </w:r>
      <w:r w:rsidRPr="009808F5">
        <w:rPr>
          <w:spacing w:val="-1"/>
        </w:rPr>
        <w:t xml:space="preserve"> </w:t>
      </w:r>
      <w:r w:rsidRPr="009808F5">
        <w:t>the</w:t>
      </w:r>
      <w:r w:rsidRPr="009808F5">
        <w:rPr>
          <w:spacing w:val="-2"/>
        </w:rPr>
        <w:t xml:space="preserve"> </w:t>
      </w:r>
      <w:r w:rsidRPr="009808F5">
        <w:t>perspectives</w:t>
      </w:r>
      <w:r w:rsidRPr="009808F5">
        <w:rPr>
          <w:spacing w:val="-2"/>
        </w:rPr>
        <w:t xml:space="preserve"> </w:t>
      </w:r>
      <w:r w:rsidRPr="009808F5">
        <w:t>of</w:t>
      </w:r>
      <w:r w:rsidRPr="009808F5">
        <w:rPr>
          <w:spacing w:val="-2"/>
        </w:rPr>
        <w:t xml:space="preserve"> </w:t>
      </w:r>
      <w:r w:rsidRPr="009808F5">
        <w:t>the</w:t>
      </w:r>
      <w:r w:rsidRPr="009808F5">
        <w:rPr>
          <w:spacing w:val="-1"/>
        </w:rPr>
        <w:t xml:space="preserve"> </w:t>
      </w:r>
      <w:r w:rsidRPr="009808F5">
        <w:t>pecking</w:t>
      </w:r>
      <w:r w:rsidRPr="009808F5">
        <w:rPr>
          <w:spacing w:val="-2"/>
        </w:rPr>
        <w:t xml:space="preserve"> </w:t>
      </w:r>
      <w:r w:rsidRPr="009808F5">
        <w:t>order</w:t>
      </w:r>
      <w:r w:rsidRPr="009808F5">
        <w:rPr>
          <w:spacing w:val="-1"/>
        </w:rPr>
        <w:t xml:space="preserve"> </w:t>
      </w:r>
      <w:r w:rsidRPr="009808F5">
        <w:t>theory</w:t>
      </w:r>
      <w:r w:rsidRPr="009808F5">
        <w:rPr>
          <w:spacing w:val="-2"/>
        </w:rPr>
        <w:t xml:space="preserve"> </w:t>
      </w:r>
      <w:r w:rsidRPr="009808F5">
        <w:t>(</w:t>
      </w:r>
      <w:hyperlink w:anchor="_bookmark69" w:history="1">
        <w:r w:rsidR="00FE4F19" w:rsidRPr="009808F5">
          <w:t>Myers,</w:t>
        </w:r>
        <w:r w:rsidR="00FE4F19" w:rsidRPr="009808F5">
          <w:rPr>
            <w:spacing w:val="-1"/>
          </w:rPr>
          <w:t xml:space="preserve"> </w:t>
        </w:r>
        <w:r w:rsidR="00FE4F19" w:rsidRPr="009808F5">
          <w:t>1984</w:t>
        </w:r>
      </w:hyperlink>
      <w:r w:rsidRPr="009808F5">
        <w:t>;</w:t>
      </w:r>
      <w:r w:rsidRPr="009808F5">
        <w:rPr>
          <w:spacing w:val="-1"/>
        </w:rPr>
        <w:t xml:space="preserve"> </w:t>
      </w:r>
      <w:hyperlink w:anchor="_bookmark55" w:history="1">
        <w:r w:rsidR="00FE4F19" w:rsidRPr="009808F5">
          <w:t>Jahanzeb</w:t>
        </w:r>
      </w:hyperlink>
      <w:r w:rsidRPr="009808F5">
        <w:t xml:space="preserve"> </w:t>
      </w:r>
      <w:hyperlink w:anchor="_bookmark55" w:history="1">
        <w:r w:rsidR="00FE4F19" w:rsidRPr="009808F5">
          <w:rPr>
            <w:i/>
          </w:rPr>
          <w:t>et</w:t>
        </w:r>
        <w:r w:rsidR="00FE4F19" w:rsidRPr="009808F5">
          <w:rPr>
            <w:i/>
            <w:spacing w:val="-8"/>
          </w:rPr>
          <w:t xml:space="preserve"> </w:t>
        </w:r>
        <w:r w:rsidR="00FE4F19" w:rsidRPr="009808F5">
          <w:rPr>
            <w:i/>
          </w:rPr>
          <w:t>al</w:t>
        </w:r>
        <w:r w:rsidR="00FE4F19" w:rsidRPr="009808F5">
          <w:t>.,</w:t>
        </w:r>
        <w:r w:rsidR="00FE4F19" w:rsidRPr="009808F5">
          <w:rPr>
            <w:spacing w:val="-7"/>
          </w:rPr>
          <w:t xml:space="preserve"> </w:t>
        </w:r>
        <w:r w:rsidR="00FE4F19" w:rsidRPr="009808F5">
          <w:t>2013</w:t>
        </w:r>
      </w:hyperlink>
      <w:r w:rsidRPr="009808F5">
        <w:t>),</w:t>
      </w:r>
      <w:r w:rsidRPr="009808F5">
        <w:rPr>
          <w:spacing w:val="-8"/>
        </w:rPr>
        <w:t xml:space="preserve"> </w:t>
      </w:r>
      <w:r w:rsidRPr="009808F5">
        <w:t>fluctuations</w:t>
      </w:r>
      <w:r w:rsidRPr="009808F5">
        <w:rPr>
          <w:spacing w:val="-8"/>
        </w:rPr>
        <w:t xml:space="preserve"> </w:t>
      </w:r>
      <w:r w:rsidRPr="009808F5">
        <w:t>in</w:t>
      </w:r>
      <w:r w:rsidRPr="009808F5">
        <w:rPr>
          <w:spacing w:val="-7"/>
        </w:rPr>
        <w:t xml:space="preserve"> </w:t>
      </w:r>
      <w:r w:rsidRPr="009808F5">
        <w:t>the</w:t>
      </w:r>
      <w:r w:rsidRPr="009808F5">
        <w:rPr>
          <w:spacing w:val="-8"/>
        </w:rPr>
        <w:t xml:space="preserve"> </w:t>
      </w:r>
      <w:r w:rsidRPr="009808F5">
        <w:t>exchange</w:t>
      </w:r>
      <w:r w:rsidRPr="009808F5">
        <w:rPr>
          <w:spacing w:val="-8"/>
        </w:rPr>
        <w:t xml:space="preserve"> </w:t>
      </w:r>
      <w:r w:rsidRPr="009808F5">
        <w:t>rate,</w:t>
      </w:r>
      <w:r w:rsidRPr="009808F5">
        <w:rPr>
          <w:spacing w:val="-8"/>
        </w:rPr>
        <w:t xml:space="preserve"> </w:t>
      </w:r>
      <w:r w:rsidRPr="009808F5">
        <w:t>as</w:t>
      </w:r>
      <w:r w:rsidRPr="009808F5">
        <w:rPr>
          <w:spacing w:val="-8"/>
        </w:rPr>
        <w:t xml:space="preserve"> </w:t>
      </w:r>
      <w:r w:rsidRPr="009808F5">
        <w:t>per</w:t>
      </w:r>
      <w:r w:rsidRPr="009808F5">
        <w:rPr>
          <w:spacing w:val="-8"/>
        </w:rPr>
        <w:t xml:space="preserve"> </w:t>
      </w:r>
      <w:r w:rsidRPr="009808F5">
        <w:t>the</w:t>
      </w:r>
      <w:r w:rsidRPr="009808F5">
        <w:rPr>
          <w:spacing w:val="-8"/>
        </w:rPr>
        <w:t xml:space="preserve"> </w:t>
      </w:r>
      <w:r w:rsidRPr="009808F5">
        <w:t>guidelines</w:t>
      </w:r>
      <w:r w:rsidRPr="009808F5">
        <w:rPr>
          <w:spacing w:val="-9"/>
        </w:rPr>
        <w:t xml:space="preserve"> </w:t>
      </w:r>
      <w:r w:rsidRPr="009808F5">
        <w:t>of</w:t>
      </w:r>
      <w:r w:rsidRPr="009808F5">
        <w:rPr>
          <w:spacing w:val="-8"/>
        </w:rPr>
        <w:t xml:space="preserve"> </w:t>
      </w:r>
      <w:r w:rsidRPr="009808F5">
        <w:t>IAS</w:t>
      </w:r>
      <w:r w:rsidRPr="009808F5">
        <w:rPr>
          <w:spacing w:val="-8"/>
        </w:rPr>
        <w:t xml:space="preserve"> </w:t>
      </w:r>
      <w:r w:rsidRPr="009808F5">
        <w:t>21</w:t>
      </w:r>
      <w:r w:rsidRPr="009808F5">
        <w:rPr>
          <w:spacing w:val="-7"/>
        </w:rPr>
        <w:t xml:space="preserve"> </w:t>
      </w:r>
      <w:r w:rsidRPr="009808F5">
        <w:t>(</w:t>
      </w:r>
      <w:hyperlink w:anchor="_bookmark54" w:history="1">
        <w:r w:rsidR="00FE4F19" w:rsidRPr="009808F5">
          <w:t>IASB,</w:t>
        </w:r>
        <w:r w:rsidR="00FE4F19" w:rsidRPr="009808F5">
          <w:rPr>
            <w:spacing w:val="-8"/>
          </w:rPr>
          <w:t xml:space="preserve"> </w:t>
        </w:r>
        <w:r w:rsidR="00FE4F19" w:rsidRPr="009808F5">
          <w:t>2001</w:t>
        </w:r>
      </w:hyperlink>
      <w:r w:rsidRPr="009808F5">
        <w:t xml:space="preserve">; </w:t>
      </w:r>
      <w:hyperlink w:anchor="_bookmark43" w:history="1">
        <w:r w:rsidR="00FE4F19" w:rsidRPr="009808F5">
          <w:rPr>
            <w:spacing w:val="-2"/>
          </w:rPr>
          <w:t>FRA,</w:t>
        </w:r>
        <w:r w:rsidR="00FE4F19" w:rsidRPr="009808F5">
          <w:rPr>
            <w:spacing w:val="-3"/>
          </w:rPr>
          <w:t xml:space="preserve"> </w:t>
        </w:r>
        <w:r w:rsidR="00FE4F19" w:rsidRPr="009808F5">
          <w:rPr>
            <w:spacing w:val="-2"/>
          </w:rPr>
          <w:t>2016</w:t>
        </w:r>
      </w:hyperlink>
      <w:r w:rsidRPr="009808F5">
        <w:rPr>
          <w:spacing w:val="-2"/>
        </w:rPr>
        <w:t>),</w:t>
      </w:r>
      <w:r w:rsidRPr="009808F5">
        <w:rPr>
          <w:spacing w:val="-3"/>
        </w:rPr>
        <w:t xml:space="preserve"> </w:t>
      </w:r>
      <w:r w:rsidRPr="009808F5">
        <w:rPr>
          <w:spacing w:val="-2"/>
        </w:rPr>
        <w:t>may</w:t>
      </w:r>
      <w:r w:rsidRPr="009808F5">
        <w:rPr>
          <w:spacing w:val="-5"/>
        </w:rPr>
        <w:t xml:space="preserve"> </w:t>
      </w:r>
      <w:r w:rsidRPr="009808F5">
        <w:rPr>
          <w:spacing w:val="-2"/>
        </w:rPr>
        <w:t>affect</w:t>
      </w:r>
      <w:r w:rsidRPr="009808F5">
        <w:rPr>
          <w:spacing w:val="-3"/>
        </w:rPr>
        <w:t xml:space="preserve"> </w:t>
      </w:r>
      <w:r w:rsidRPr="009808F5">
        <w:rPr>
          <w:spacing w:val="-2"/>
        </w:rPr>
        <w:t>the</w:t>
      </w:r>
      <w:r w:rsidRPr="009808F5">
        <w:rPr>
          <w:spacing w:val="-3"/>
        </w:rPr>
        <w:t xml:space="preserve"> </w:t>
      </w:r>
      <w:r w:rsidRPr="009808F5">
        <w:rPr>
          <w:spacing w:val="-2"/>
        </w:rPr>
        <w:t>relationship</w:t>
      </w:r>
      <w:r w:rsidRPr="009808F5">
        <w:rPr>
          <w:spacing w:val="-4"/>
        </w:rPr>
        <w:t xml:space="preserve"> </w:t>
      </w:r>
      <w:r w:rsidRPr="009808F5">
        <w:rPr>
          <w:spacing w:val="-2"/>
        </w:rPr>
        <w:t>between</w:t>
      </w:r>
      <w:r w:rsidRPr="009808F5">
        <w:rPr>
          <w:spacing w:val="-3"/>
        </w:rPr>
        <w:t xml:space="preserve"> </w:t>
      </w:r>
      <w:r w:rsidRPr="009808F5">
        <w:rPr>
          <w:spacing w:val="-2"/>
        </w:rPr>
        <w:t>WCE</w:t>
      </w:r>
      <w:r w:rsidRPr="009808F5">
        <w:rPr>
          <w:spacing w:val="-3"/>
        </w:rPr>
        <w:t xml:space="preserve"> </w:t>
      </w:r>
      <w:r w:rsidRPr="009808F5">
        <w:rPr>
          <w:spacing w:val="-2"/>
        </w:rPr>
        <w:t>and</w:t>
      </w:r>
      <w:r w:rsidRPr="009808F5">
        <w:rPr>
          <w:spacing w:val="-4"/>
        </w:rPr>
        <w:t xml:space="preserve"> </w:t>
      </w:r>
      <w:r w:rsidRPr="009808F5">
        <w:rPr>
          <w:spacing w:val="-2"/>
        </w:rPr>
        <w:t>CSD.</w:t>
      </w:r>
      <w:r w:rsidRPr="009808F5">
        <w:rPr>
          <w:spacing w:val="-3"/>
        </w:rPr>
        <w:t xml:space="preserve"> </w:t>
      </w:r>
      <w:r w:rsidRPr="009808F5">
        <w:rPr>
          <w:spacing w:val="-2"/>
        </w:rPr>
        <w:t>Specifically,</w:t>
      </w:r>
      <w:r w:rsidRPr="009808F5">
        <w:rPr>
          <w:spacing w:val="-5"/>
        </w:rPr>
        <w:t xml:space="preserve"> </w:t>
      </w:r>
      <w:r w:rsidRPr="009808F5">
        <w:rPr>
          <w:spacing w:val="-2"/>
        </w:rPr>
        <w:t>exchange</w:t>
      </w:r>
      <w:r w:rsidRPr="009808F5">
        <w:rPr>
          <w:spacing w:val="-5"/>
        </w:rPr>
        <w:t xml:space="preserve"> </w:t>
      </w:r>
      <w:r w:rsidRPr="009808F5">
        <w:rPr>
          <w:spacing w:val="-2"/>
        </w:rPr>
        <w:t xml:space="preserve">rate </w:t>
      </w:r>
      <w:r w:rsidRPr="009808F5">
        <w:t>gains</w:t>
      </w:r>
      <w:r w:rsidRPr="009808F5">
        <w:rPr>
          <w:spacing w:val="-6"/>
        </w:rPr>
        <w:t xml:space="preserve"> </w:t>
      </w:r>
      <w:r w:rsidRPr="009808F5">
        <w:t>may</w:t>
      </w:r>
      <w:r w:rsidRPr="009808F5">
        <w:rPr>
          <w:spacing w:val="-6"/>
        </w:rPr>
        <w:t xml:space="preserve"> </w:t>
      </w:r>
      <w:r w:rsidRPr="009808F5">
        <w:t>increase</w:t>
      </w:r>
      <w:r w:rsidRPr="009808F5">
        <w:rPr>
          <w:spacing w:val="-6"/>
        </w:rPr>
        <w:t xml:space="preserve"> </w:t>
      </w:r>
      <w:r w:rsidRPr="009808F5">
        <w:t>the</w:t>
      </w:r>
      <w:r w:rsidRPr="009808F5">
        <w:rPr>
          <w:spacing w:val="-7"/>
        </w:rPr>
        <w:t xml:space="preserve"> </w:t>
      </w:r>
      <w:r w:rsidRPr="009808F5">
        <w:t>firm’s</w:t>
      </w:r>
      <w:r w:rsidRPr="009808F5">
        <w:rPr>
          <w:spacing w:val="-7"/>
        </w:rPr>
        <w:t xml:space="preserve"> </w:t>
      </w:r>
      <w:r w:rsidRPr="009808F5">
        <w:t>profitability</w:t>
      </w:r>
      <w:r w:rsidRPr="009808F5">
        <w:rPr>
          <w:spacing w:val="-6"/>
        </w:rPr>
        <w:t xml:space="preserve"> </w:t>
      </w:r>
      <w:r w:rsidRPr="009808F5">
        <w:t>and</w:t>
      </w:r>
      <w:r w:rsidRPr="009808F5">
        <w:rPr>
          <w:spacing w:val="-6"/>
        </w:rPr>
        <w:t xml:space="preserve"> </w:t>
      </w:r>
      <w:r w:rsidRPr="009808F5">
        <w:t>cash</w:t>
      </w:r>
      <w:r w:rsidRPr="009808F5">
        <w:rPr>
          <w:spacing w:val="-6"/>
        </w:rPr>
        <w:t xml:space="preserve"> </w:t>
      </w:r>
      <w:r w:rsidRPr="009808F5">
        <w:t>flow,</w:t>
      </w:r>
      <w:r w:rsidRPr="009808F5">
        <w:rPr>
          <w:spacing w:val="-6"/>
        </w:rPr>
        <w:t xml:space="preserve"> </w:t>
      </w:r>
      <w:r w:rsidRPr="009808F5">
        <w:t>thereby</w:t>
      </w:r>
      <w:r w:rsidRPr="009808F5">
        <w:rPr>
          <w:spacing w:val="-5"/>
        </w:rPr>
        <w:t xml:space="preserve"> </w:t>
      </w:r>
      <w:r w:rsidRPr="009808F5">
        <w:t>positively</w:t>
      </w:r>
      <w:r w:rsidRPr="009808F5">
        <w:rPr>
          <w:spacing w:val="-7"/>
        </w:rPr>
        <w:t xml:space="preserve"> </w:t>
      </w:r>
      <w:r w:rsidRPr="009808F5">
        <w:t>influencing</w:t>
      </w:r>
      <w:r w:rsidRPr="009808F5">
        <w:rPr>
          <w:spacing w:val="-5"/>
        </w:rPr>
        <w:t xml:space="preserve"> </w:t>
      </w:r>
      <w:r w:rsidRPr="009808F5">
        <w:t xml:space="preserve">the </w:t>
      </w:r>
      <w:r w:rsidRPr="009808F5">
        <w:rPr>
          <w:spacing w:val="-4"/>
        </w:rPr>
        <w:t xml:space="preserve">industrial firm’s WCE. This, in turn, may prompt these firms to rely more on internal resources </w:t>
      </w:r>
      <w:r w:rsidRPr="009808F5">
        <w:t>to finance their operations. Conversely, exchange rate losses may negatively impact the industrial</w:t>
      </w:r>
      <w:r w:rsidRPr="009808F5">
        <w:rPr>
          <w:spacing w:val="-6"/>
        </w:rPr>
        <w:t xml:space="preserve"> </w:t>
      </w:r>
      <w:r w:rsidRPr="009808F5">
        <w:t>firms’</w:t>
      </w:r>
      <w:r w:rsidRPr="009808F5">
        <w:rPr>
          <w:spacing w:val="-7"/>
        </w:rPr>
        <w:t xml:space="preserve"> </w:t>
      </w:r>
      <w:r w:rsidRPr="009808F5">
        <w:t>profitability</w:t>
      </w:r>
      <w:r w:rsidRPr="009808F5">
        <w:rPr>
          <w:spacing w:val="-6"/>
        </w:rPr>
        <w:t xml:space="preserve"> </w:t>
      </w:r>
      <w:r w:rsidRPr="009808F5">
        <w:t>and</w:t>
      </w:r>
      <w:r w:rsidRPr="009808F5">
        <w:rPr>
          <w:spacing w:val="-6"/>
        </w:rPr>
        <w:t xml:space="preserve"> </w:t>
      </w:r>
      <w:r w:rsidRPr="009808F5">
        <w:t>cash</w:t>
      </w:r>
      <w:r w:rsidRPr="009808F5">
        <w:rPr>
          <w:spacing w:val="-7"/>
        </w:rPr>
        <w:t xml:space="preserve"> </w:t>
      </w:r>
      <w:r w:rsidRPr="009808F5">
        <w:t>flow,</w:t>
      </w:r>
      <w:r w:rsidRPr="009808F5">
        <w:rPr>
          <w:spacing w:val="-6"/>
        </w:rPr>
        <w:t xml:space="preserve"> </w:t>
      </w:r>
      <w:r w:rsidRPr="009808F5">
        <w:t>leading</w:t>
      </w:r>
      <w:r w:rsidRPr="009808F5">
        <w:rPr>
          <w:spacing w:val="-7"/>
        </w:rPr>
        <w:t xml:space="preserve"> </w:t>
      </w:r>
      <w:r w:rsidRPr="009808F5">
        <w:t>to</w:t>
      </w:r>
      <w:r w:rsidRPr="009808F5">
        <w:rPr>
          <w:spacing w:val="-6"/>
        </w:rPr>
        <w:t xml:space="preserve"> </w:t>
      </w:r>
      <w:r w:rsidRPr="009808F5">
        <w:t>a</w:t>
      </w:r>
      <w:r w:rsidRPr="009808F5">
        <w:rPr>
          <w:spacing w:val="-7"/>
        </w:rPr>
        <w:t xml:space="preserve"> </w:t>
      </w:r>
      <w:r w:rsidRPr="009808F5">
        <w:t>decrease</w:t>
      </w:r>
      <w:r w:rsidRPr="009808F5">
        <w:rPr>
          <w:spacing w:val="-7"/>
        </w:rPr>
        <w:t xml:space="preserve"> </w:t>
      </w:r>
      <w:r w:rsidRPr="009808F5">
        <w:t>in</w:t>
      </w:r>
      <w:r w:rsidRPr="009808F5">
        <w:rPr>
          <w:spacing w:val="-6"/>
        </w:rPr>
        <w:t xml:space="preserve"> </w:t>
      </w:r>
      <w:r w:rsidRPr="009808F5">
        <w:t>the</w:t>
      </w:r>
      <w:r w:rsidRPr="009808F5">
        <w:rPr>
          <w:spacing w:val="-6"/>
        </w:rPr>
        <w:t xml:space="preserve"> </w:t>
      </w:r>
      <w:r w:rsidRPr="009808F5">
        <w:t>reliance</w:t>
      </w:r>
      <w:r w:rsidRPr="009808F5">
        <w:rPr>
          <w:spacing w:val="-7"/>
        </w:rPr>
        <w:t xml:space="preserve"> </w:t>
      </w:r>
      <w:r w:rsidRPr="009808F5">
        <w:t>on</w:t>
      </w:r>
      <w:r w:rsidRPr="009808F5">
        <w:rPr>
          <w:spacing w:val="-6"/>
        </w:rPr>
        <w:t xml:space="preserve"> </w:t>
      </w:r>
      <w:r w:rsidRPr="009808F5">
        <w:t>internal sources of finance.</w:t>
      </w:r>
    </w:p>
    <w:p w14:paraId="7B805A63" w14:textId="77777777" w:rsidR="00FE4F19" w:rsidRPr="009808F5" w:rsidRDefault="00000000">
      <w:pPr>
        <w:pStyle w:val="BodyText"/>
        <w:spacing w:line="230" w:lineRule="auto"/>
        <w:ind w:left="680" w:right="1" w:firstLine="239"/>
        <w:jc w:val="both"/>
      </w:pPr>
      <w:r w:rsidRPr="009808F5">
        <w:rPr>
          <w:spacing w:val="-2"/>
        </w:rPr>
        <w:t>According</w:t>
      </w:r>
      <w:r w:rsidRPr="009808F5">
        <w:rPr>
          <w:spacing w:val="-3"/>
        </w:rPr>
        <w:t xml:space="preserve"> </w:t>
      </w:r>
      <w:r w:rsidRPr="009808F5">
        <w:rPr>
          <w:spacing w:val="-2"/>
        </w:rPr>
        <w:t>to</w:t>
      </w:r>
      <w:r w:rsidRPr="009808F5">
        <w:rPr>
          <w:spacing w:val="-3"/>
        </w:rPr>
        <w:t xml:space="preserve"> </w:t>
      </w:r>
      <w:hyperlink w:anchor="_bookmark47" w:history="1">
        <w:proofErr w:type="spellStart"/>
        <w:r w:rsidR="00FE4F19" w:rsidRPr="009808F5">
          <w:rPr>
            <w:spacing w:val="-2"/>
          </w:rPr>
          <w:t>Gelos</w:t>
        </w:r>
        <w:proofErr w:type="spellEnd"/>
        <w:r w:rsidR="00FE4F19" w:rsidRPr="009808F5">
          <w:rPr>
            <w:spacing w:val="-2"/>
          </w:rPr>
          <w:t xml:space="preserve"> (2003)</w:t>
        </w:r>
      </w:hyperlink>
      <w:r w:rsidRPr="009808F5">
        <w:rPr>
          <w:spacing w:val="-2"/>
        </w:rPr>
        <w:t>,</w:t>
      </w:r>
      <w:r w:rsidRPr="009808F5">
        <w:rPr>
          <w:spacing w:val="-3"/>
        </w:rPr>
        <w:t xml:space="preserve"> </w:t>
      </w:r>
      <w:r w:rsidRPr="009808F5">
        <w:rPr>
          <w:spacing w:val="-2"/>
        </w:rPr>
        <w:t>firms</w:t>
      </w:r>
      <w:r w:rsidRPr="009808F5">
        <w:rPr>
          <w:spacing w:val="-3"/>
        </w:rPr>
        <w:t xml:space="preserve"> </w:t>
      </w:r>
      <w:r w:rsidRPr="009808F5">
        <w:rPr>
          <w:spacing w:val="-2"/>
        </w:rPr>
        <w:t>with</w:t>
      </w:r>
      <w:r w:rsidRPr="009808F5">
        <w:rPr>
          <w:spacing w:val="-3"/>
        </w:rPr>
        <w:t xml:space="preserve"> </w:t>
      </w:r>
      <w:r w:rsidRPr="009808F5">
        <w:rPr>
          <w:spacing w:val="-2"/>
        </w:rPr>
        <w:t>greater</w:t>
      </w:r>
      <w:r w:rsidRPr="009808F5">
        <w:rPr>
          <w:spacing w:val="-3"/>
        </w:rPr>
        <w:t xml:space="preserve"> </w:t>
      </w:r>
      <w:r w:rsidRPr="009808F5">
        <w:rPr>
          <w:spacing w:val="-2"/>
        </w:rPr>
        <w:t>size,</w:t>
      </w:r>
      <w:r w:rsidRPr="009808F5">
        <w:rPr>
          <w:spacing w:val="-3"/>
        </w:rPr>
        <w:t xml:space="preserve"> </w:t>
      </w:r>
      <w:r w:rsidRPr="009808F5">
        <w:rPr>
          <w:spacing w:val="-2"/>
        </w:rPr>
        <w:t>creditworthiness</w:t>
      </w:r>
      <w:r w:rsidRPr="009808F5">
        <w:rPr>
          <w:spacing w:val="-3"/>
        </w:rPr>
        <w:t xml:space="preserve"> </w:t>
      </w:r>
      <w:r w:rsidRPr="009808F5">
        <w:rPr>
          <w:spacing w:val="-2"/>
        </w:rPr>
        <w:t>and foreign</w:t>
      </w:r>
      <w:r w:rsidRPr="009808F5">
        <w:rPr>
          <w:spacing w:val="-3"/>
        </w:rPr>
        <w:t xml:space="preserve"> </w:t>
      </w:r>
      <w:r w:rsidRPr="009808F5">
        <w:rPr>
          <w:spacing w:val="-2"/>
        </w:rPr>
        <w:t xml:space="preserve">currency </w:t>
      </w:r>
      <w:r w:rsidRPr="009808F5">
        <w:t xml:space="preserve">income have an advantage in borrowing in foreign currencies. </w:t>
      </w:r>
      <w:hyperlink w:anchor="_bookmark12" w:history="1">
        <w:r w:rsidR="00FE4F19" w:rsidRPr="009808F5">
          <w:t>Acharya and Vij (2020)</w:t>
        </w:r>
      </w:hyperlink>
      <w:r w:rsidRPr="009808F5">
        <w:t xml:space="preserve"> </w:t>
      </w:r>
      <w:r w:rsidRPr="009808F5">
        <w:rPr>
          <w:spacing w:val="-2"/>
        </w:rPr>
        <w:t>indicated</w:t>
      </w:r>
      <w:r w:rsidRPr="009808F5">
        <w:rPr>
          <w:spacing w:val="-10"/>
        </w:rPr>
        <w:t xml:space="preserve"> </w:t>
      </w:r>
      <w:r w:rsidRPr="009808F5">
        <w:rPr>
          <w:spacing w:val="-2"/>
        </w:rPr>
        <w:t>that</w:t>
      </w:r>
      <w:r w:rsidRPr="009808F5">
        <w:rPr>
          <w:spacing w:val="-10"/>
        </w:rPr>
        <w:t xml:space="preserve"> </w:t>
      </w:r>
      <w:r w:rsidRPr="009808F5">
        <w:rPr>
          <w:spacing w:val="-2"/>
        </w:rPr>
        <w:t>the</w:t>
      </w:r>
      <w:r w:rsidRPr="009808F5">
        <w:rPr>
          <w:spacing w:val="-10"/>
        </w:rPr>
        <w:t xml:space="preserve"> </w:t>
      </w:r>
      <w:r w:rsidRPr="009808F5">
        <w:rPr>
          <w:spacing w:val="-2"/>
        </w:rPr>
        <w:t>probability</w:t>
      </w:r>
      <w:r w:rsidRPr="009808F5">
        <w:rPr>
          <w:spacing w:val="-8"/>
        </w:rPr>
        <w:t xml:space="preserve"> </w:t>
      </w:r>
      <w:r w:rsidRPr="009808F5">
        <w:rPr>
          <w:spacing w:val="-2"/>
        </w:rPr>
        <w:t>of</w:t>
      </w:r>
      <w:r w:rsidRPr="009808F5">
        <w:rPr>
          <w:spacing w:val="-10"/>
        </w:rPr>
        <w:t xml:space="preserve"> </w:t>
      </w:r>
      <w:r w:rsidRPr="009808F5">
        <w:rPr>
          <w:spacing w:val="-2"/>
        </w:rPr>
        <w:t>issuing</w:t>
      </w:r>
      <w:r w:rsidRPr="009808F5">
        <w:rPr>
          <w:spacing w:val="-9"/>
        </w:rPr>
        <w:t xml:space="preserve"> </w:t>
      </w:r>
      <w:r w:rsidRPr="009808F5">
        <w:rPr>
          <w:spacing w:val="-2"/>
        </w:rPr>
        <w:t>debt</w:t>
      </w:r>
      <w:r w:rsidRPr="009808F5">
        <w:rPr>
          <w:spacing w:val="-10"/>
        </w:rPr>
        <w:t xml:space="preserve"> </w:t>
      </w:r>
      <w:r w:rsidRPr="009808F5">
        <w:rPr>
          <w:spacing w:val="-2"/>
        </w:rPr>
        <w:t>rises</w:t>
      </w:r>
      <w:r w:rsidRPr="009808F5">
        <w:rPr>
          <w:spacing w:val="-9"/>
        </w:rPr>
        <w:t xml:space="preserve"> </w:t>
      </w:r>
      <w:r w:rsidRPr="009808F5">
        <w:rPr>
          <w:spacing w:val="-2"/>
        </w:rPr>
        <w:t>with</w:t>
      </w:r>
      <w:r w:rsidRPr="009808F5">
        <w:rPr>
          <w:spacing w:val="-10"/>
        </w:rPr>
        <w:t xml:space="preserve"> </w:t>
      </w:r>
      <w:r w:rsidRPr="009808F5">
        <w:rPr>
          <w:spacing w:val="-2"/>
        </w:rPr>
        <w:t>the</w:t>
      </w:r>
      <w:r w:rsidRPr="009808F5">
        <w:rPr>
          <w:spacing w:val="-9"/>
        </w:rPr>
        <w:t xml:space="preserve"> </w:t>
      </w:r>
      <w:r w:rsidRPr="009808F5">
        <w:rPr>
          <w:spacing w:val="-2"/>
        </w:rPr>
        <w:t>dollar-carrying</w:t>
      </w:r>
      <w:r w:rsidRPr="009808F5">
        <w:rPr>
          <w:spacing w:val="-10"/>
        </w:rPr>
        <w:t xml:space="preserve"> </w:t>
      </w:r>
      <w:r w:rsidRPr="009808F5">
        <w:rPr>
          <w:spacing w:val="-2"/>
        </w:rPr>
        <w:t>trade’s</w:t>
      </w:r>
      <w:r w:rsidRPr="009808F5">
        <w:rPr>
          <w:spacing w:val="-9"/>
        </w:rPr>
        <w:t xml:space="preserve"> </w:t>
      </w:r>
      <w:r w:rsidRPr="009808F5">
        <w:rPr>
          <w:spacing w:val="-2"/>
        </w:rPr>
        <w:t>return.</w:t>
      </w:r>
      <w:r w:rsidRPr="009808F5">
        <w:rPr>
          <w:spacing w:val="-10"/>
        </w:rPr>
        <w:t xml:space="preserve"> </w:t>
      </w:r>
      <w:r w:rsidRPr="009808F5">
        <w:rPr>
          <w:spacing w:val="-2"/>
        </w:rPr>
        <w:t xml:space="preserve">Also, </w:t>
      </w:r>
      <w:hyperlink w:anchor="_bookmark67" w:history="1">
        <w:r w:rsidR="00FE4F19" w:rsidRPr="009808F5">
          <w:t>Mohapatra</w:t>
        </w:r>
        <w:r w:rsidR="00FE4F19" w:rsidRPr="009808F5">
          <w:rPr>
            <w:spacing w:val="-6"/>
          </w:rPr>
          <w:t xml:space="preserve"> </w:t>
        </w:r>
        <w:r w:rsidR="00FE4F19" w:rsidRPr="009808F5">
          <w:t>and</w:t>
        </w:r>
        <w:r w:rsidR="00FE4F19" w:rsidRPr="009808F5">
          <w:rPr>
            <w:spacing w:val="-7"/>
          </w:rPr>
          <w:t xml:space="preserve"> </w:t>
        </w:r>
        <w:r w:rsidR="00FE4F19" w:rsidRPr="009808F5">
          <w:t>Nagar</w:t>
        </w:r>
        <w:r w:rsidR="00FE4F19" w:rsidRPr="009808F5">
          <w:rPr>
            <w:spacing w:val="-7"/>
          </w:rPr>
          <w:t xml:space="preserve"> </w:t>
        </w:r>
        <w:r w:rsidR="00FE4F19" w:rsidRPr="009808F5">
          <w:t>(2021)</w:t>
        </w:r>
      </w:hyperlink>
      <w:r w:rsidRPr="009808F5">
        <w:rPr>
          <w:spacing w:val="-7"/>
        </w:rPr>
        <w:t xml:space="preserve"> </w:t>
      </w:r>
      <w:r w:rsidRPr="009808F5">
        <w:t>showed</w:t>
      </w:r>
      <w:r w:rsidRPr="009808F5">
        <w:rPr>
          <w:spacing w:val="-7"/>
        </w:rPr>
        <w:t xml:space="preserve"> </w:t>
      </w:r>
      <w:r w:rsidRPr="009808F5">
        <w:t>that</w:t>
      </w:r>
      <w:r w:rsidRPr="009808F5">
        <w:rPr>
          <w:spacing w:val="-7"/>
        </w:rPr>
        <w:t xml:space="preserve"> </w:t>
      </w:r>
      <w:r w:rsidRPr="009808F5">
        <w:t>Indian</w:t>
      </w:r>
      <w:r w:rsidRPr="009808F5">
        <w:rPr>
          <w:spacing w:val="-6"/>
        </w:rPr>
        <w:t xml:space="preserve"> </w:t>
      </w:r>
      <w:r w:rsidRPr="009808F5">
        <w:t>firms</w:t>
      </w:r>
      <w:r w:rsidRPr="009808F5">
        <w:rPr>
          <w:spacing w:val="-7"/>
        </w:rPr>
        <w:t xml:space="preserve"> </w:t>
      </w:r>
      <w:r w:rsidRPr="009808F5">
        <w:t>with</w:t>
      </w:r>
      <w:r w:rsidRPr="009808F5">
        <w:rPr>
          <w:spacing w:val="-7"/>
        </w:rPr>
        <w:t xml:space="preserve"> </w:t>
      </w:r>
      <w:r w:rsidRPr="009808F5">
        <w:t>foreign</w:t>
      </w:r>
      <w:r w:rsidRPr="009808F5">
        <w:rPr>
          <w:spacing w:val="-6"/>
        </w:rPr>
        <w:t xml:space="preserve"> </w:t>
      </w:r>
      <w:r w:rsidRPr="009808F5">
        <w:t>currency</w:t>
      </w:r>
      <w:r w:rsidRPr="009808F5">
        <w:rPr>
          <w:spacing w:val="-7"/>
        </w:rPr>
        <w:t xml:space="preserve"> </w:t>
      </w:r>
      <w:r w:rsidRPr="009808F5">
        <w:t>debt</w:t>
      </w:r>
      <w:r w:rsidRPr="009808F5">
        <w:rPr>
          <w:spacing w:val="-7"/>
        </w:rPr>
        <w:t xml:space="preserve"> </w:t>
      </w:r>
      <w:r w:rsidRPr="009808F5">
        <w:t xml:space="preserve">exposure face higher financing constraints than other firms. Furthermore, the study by </w:t>
      </w:r>
      <w:hyperlink w:anchor="_bookmark53" w:history="1">
        <w:r w:rsidR="00FE4F19" w:rsidRPr="009808F5">
          <w:t>Hussein and</w:t>
        </w:r>
      </w:hyperlink>
      <w:r w:rsidRPr="009808F5">
        <w:t xml:space="preserve"> </w:t>
      </w:r>
      <w:hyperlink w:anchor="_bookmark53" w:history="1">
        <w:r w:rsidR="00FE4F19" w:rsidRPr="009808F5">
          <w:t>Bakry (2022)</w:t>
        </w:r>
      </w:hyperlink>
      <w:r w:rsidRPr="009808F5">
        <w:t xml:space="preserve"> revealed that EGP flotation had a limited impact on capital structure </w:t>
      </w:r>
      <w:r w:rsidRPr="009808F5">
        <w:rPr>
          <w:spacing w:val="-2"/>
        </w:rPr>
        <w:t>determinants</w:t>
      </w:r>
      <w:r w:rsidRPr="009808F5">
        <w:rPr>
          <w:spacing w:val="-10"/>
        </w:rPr>
        <w:t xml:space="preserve"> </w:t>
      </w:r>
      <w:r w:rsidRPr="009808F5">
        <w:rPr>
          <w:spacing w:val="-2"/>
        </w:rPr>
        <w:t>for</w:t>
      </w:r>
      <w:r w:rsidRPr="009808F5">
        <w:rPr>
          <w:spacing w:val="-10"/>
        </w:rPr>
        <w:t xml:space="preserve"> </w:t>
      </w:r>
      <w:r w:rsidRPr="009808F5">
        <w:rPr>
          <w:spacing w:val="-2"/>
        </w:rPr>
        <w:t>listed</w:t>
      </w:r>
      <w:r w:rsidRPr="009808F5">
        <w:rPr>
          <w:spacing w:val="-10"/>
        </w:rPr>
        <w:t xml:space="preserve"> </w:t>
      </w:r>
      <w:r w:rsidRPr="009808F5">
        <w:rPr>
          <w:spacing w:val="-2"/>
        </w:rPr>
        <w:t>Egyptian</w:t>
      </w:r>
      <w:r w:rsidRPr="009808F5">
        <w:rPr>
          <w:spacing w:val="-10"/>
        </w:rPr>
        <w:t xml:space="preserve"> </w:t>
      </w:r>
      <w:r w:rsidRPr="009808F5">
        <w:rPr>
          <w:spacing w:val="-2"/>
        </w:rPr>
        <w:t>firms.</w:t>
      </w:r>
      <w:r w:rsidRPr="009808F5">
        <w:rPr>
          <w:spacing w:val="-10"/>
        </w:rPr>
        <w:t xml:space="preserve"> </w:t>
      </w:r>
      <w:r w:rsidRPr="009808F5">
        <w:rPr>
          <w:spacing w:val="-2"/>
        </w:rPr>
        <w:t>The</w:t>
      </w:r>
      <w:r w:rsidRPr="009808F5">
        <w:rPr>
          <w:spacing w:val="-10"/>
        </w:rPr>
        <w:t xml:space="preserve"> </w:t>
      </w:r>
      <w:r w:rsidRPr="009808F5">
        <w:rPr>
          <w:spacing w:val="-2"/>
        </w:rPr>
        <w:t>researchers</w:t>
      </w:r>
      <w:r w:rsidRPr="009808F5">
        <w:rPr>
          <w:spacing w:val="-10"/>
        </w:rPr>
        <w:t xml:space="preserve"> </w:t>
      </w:r>
      <w:r w:rsidRPr="009808F5">
        <w:rPr>
          <w:spacing w:val="-2"/>
        </w:rPr>
        <w:t>employed</w:t>
      </w:r>
      <w:r w:rsidRPr="009808F5">
        <w:rPr>
          <w:spacing w:val="-9"/>
        </w:rPr>
        <w:t xml:space="preserve"> </w:t>
      </w:r>
      <w:r w:rsidRPr="009808F5">
        <w:rPr>
          <w:spacing w:val="-2"/>
        </w:rPr>
        <w:t>a</w:t>
      </w:r>
      <w:r w:rsidRPr="009808F5">
        <w:rPr>
          <w:spacing w:val="-10"/>
        </w:rPr>
        <w:t xml:space="preserve"> </w:t>
      </w:r>
      <w:r w:rsidRPr="009808F5">
        <w:rPr>
          <w:spacing w:val="-2"/>
        </w:rPr>
        <w:t>binary</w:t>
      </w:r>
      <w:r w:rsidRPr="009808F5">
        <w:rPr>
          <w:spacing w:val="-10"/>
        </w:rPr>
        <w:t xml:space="preserve"> </w:t>
      </w:r>
      <w:r w:rsidRPr="009808F5">
        <w:rPr>
          <w:spacing w:val="-2"/>
        </w:rPr>
        <w:t>variable</w:t>
      </w:r>
      <w:r w:rsidRPr="009808F5">
        <w:rPr>
          <w:spacing w:val="-10"/>
        </w:rPr>
        <w:t xml:space="preserve"> </w:t>
      </w:r>
      <w:r w:rsidRPr="009808F5">
        <w:rPr>
          <w:spacing w:val="-2"/>
        </w:rPr>
        <w:t>to</w:t>
      </w:r>
      <w:r w:rsidRPr="009808F5">
        <w:rPr>
          <w:spacing w:val="-10"/>
        </w:rPr>
        <w:t xml:space="preserve"> </w:t>
      </w:r>
      <w:r w:rsidRPr="009808F5">
        <w:rPr>
          <w:spacing w:val="-2"/>
        </w:rPr>
        <w:t xml:space="preserve">quantify </w:t>
      </w:r>
      <w:r w:rsidRPr="009808F5">
        <w:t>the impact of EGP flotation.</w:t>
      </w:r>
    </w:p>
    <w:p w14:paraId="06188CE4" w14:textId="77777777" w:rsidR="00FE4F19" w:rsidRPr="009808F5" w:rsidRDefault="00000000">
      <w:pPr>
        <w:pStyle w:val="BodyText"/>
        <w:spacing w:line="230" w:lineRule="auto"/>
        <w:ind w:left="680" w:firstLine="239"/>
        <w:jc w:val="both"/>
      </w:pPr>
      <w:r w:rsidRPr="009808F5">
        <w:t>It is noteworthy that examining the moderating role of foreign currency exchange risk exposure, as per the guidelines of IAS 21, on the relationship between WCE and CSD is a scarcely explored area of research. The gains or losses recognized in the profit or loss statement</w:t>
      </w:r>
      <w:r w:rsidRPr="009808F5">
        <w:rPr>
          <w:spacing w:val="-2"/>
        </w:rPr>
        <w:t xml:space="preserve"> </w:t>
      </w:r>
      <w:r w:rsidRPr="009808F5">
        <w:t>under</w:t>
      </w:r>
      <w:r w:rsidRPr="009808F5">
        <w:rPr>
          <w:spacing w:val="-1"/>
        </w:rPr>
        <w:t xml:space="preserve"> </w:t>
      </w:r>
      <w:r w:rsidRPr="009808F5">
        <w:t>IAS</w:t>
      </w:r>
      <w:r w:rsidRPr="009808F5">
        <w:rPr>
          <w:spacing w:val="-1"/>
        </w:rPr>
        <w:t xml:space="preserve"> </w:t>
      </w:r>
      <w:r w:rsidRPr="009808F5">
        <w:t>21</w:t>
      </w:r>
      <w:r w:rsidRPr="009808F5">
        <w:rPr>
          <w:spacing w:val="-2"/>
        </w:rPr>
        <w:t xml:space="preserve"> </w:t>
      </w:r>
      <w:r w:rsidRPr="009808F5">
        <w:t>provide a</w:t>
      </w:r>
      <w:r w:rsidRPr="009808F5">
        <w:rPr>
          <w:spacing w:val="-2"/>
        </w:rPr>
        <w:t xml:space="preserve"> </w:t>
      </w:r>
      <w:r w:rsidRPr="009808F5">
        <w:t>direct,</w:t>
      </w:r>
      <w:r w:rsidRPr="009808F5">
        <w:rPr>
          <w:spacing w:val="-1"/>
        </w:rPr>
        <w:t xml:space="preserve"> </w:t>
      </w:r>
      <w:r w:rsidRPr="009808F5">
        <w:t>consistent</w:t>
      </w:r>
      <w:r w:rsidRPr="009808F5">
        <w:rPr>
          <w:spacing w:val="-1"/>
        </w:rPr>
        <w:t xml:space="preserve"> </w:t>
      </w:r>
      <w:r w:rsidRPr="009808F5">
        <w:t>and</w:t>
      </w:r>
      <w:r w:rsidRPr="009808F5">
        <w:rPr>
          <w:spacing w:val="-2"/>
        </w:rPr>
        <w:t xml:space="preserve"> </w:t>
      </w:r>
      <w:r w:rsidRPr="009808F5">
        <w:t>standardized</w:t>
      </w:r>
      <w:r w:rsidRPr="009808F5">
        <w:rPr>
          <w:spacing w:val="-1"/>
        </w:rPr>
        <w:t xml:space="preserve"> </w:t>
      </w:r>
      <w:r w:rsidRPr="009808F5">
        <w:t>measure</w:t>
      </w:r>
      <w:r w:rsidRPr="009808F5">
        <w:rPr>
          <w:spacing w:val="-2"/>
        </w:rPr>
        <w:t xml:space="preserve"> </w:t>
      </w:r>
      <w:r w:rsidRPr="009808F5">
        <w:t>of</w:t>
      </w:r>
      <w:r w:rsidRPr="009808F5">
        <w:rPr>
          <w:spacing w:val="-1"/>
        </w:rPr>
        <w:t xml:space="preserve"> </w:t>
      </w:r>
      <w:r w:rsidRPr="009808F5">
        <w:t>the</w:t>
      </w:r>
      <w:r w:rsidRPr="009808F5">
        <w:rPr>
          <w:spacing w:val="-1"/>
        </w:rPr>
        <w:t xml:space="preserve"> </w:t>
      </w:r>
      <w:r w:rsidRPr="009808F5">
        <w:t>actual impact of currency fluctuations on the relationship between WCE and CSD.</w:t>
      </w:r>
    </w:p>
    <w:p w14:paraId="76E1C34B" w14:textId="77777777" w:rsidR="00FE4F19" w:rsidRPr="009808F5" w:rsidRDefault="00000000">
      <w:pPr>
        <w:pStyle w:val="BodyText"/>
        <w:spacing w:line="228" w:lineRule="auto"/>
        <w:ind w:left="680" w:firstLine="239"/>
        <w:jc w:val="both"/>
      </w:pPr>
      <w:r w:rsidRPr="009808F5">
        <w:t>According to the previous discussion and motivated by the pecking order and trade-off theories, the second hypothesis will be as follows:</w:t>
      </w:r>
    </w:p>
    <w:p w14:paraId="4E0E047D" w14:textId="77777777" w:rsidR="00FE4F19" w:rsidRPr="009808F5" w:rsidRDefault="00000000">
      <w:pPr>
        <w:pStyle w:val="BodyText"/>
        <w:spacing w:before="98" w:line="228" w:lineRule="auto"/>
        <w:ind w:left="1315" w:hanging="396"/>
      </w:pPr>
      <w:bookmarkStart w:id="7" w:name="_bookmark1"/>
      <w:bookmarkEnd w:id="7"/>
      <w:r w:rsidRPr="009808F5">
        <w:rPr>
          <w:i/>
        </w:rPr>
        <w:t>H2.</w:t>
      </w:r>
      <w:r w:rsidRPr="009808F5">
        <w:rPr>
          <w:i/>
          <w:spacing w:val="40"/>
        </w:rPr>
        <w:t xml:space="preserve"> </w:t>
      </w:r>
      <w:r w:rsidRPr="009808F5">
        <w:t>Foreign</w:t>
      </w:r>
      <w:r w:rsidRPr="009808F5">
        <w:rPr>
          <w:spacing w:val="40"/>
        </w:rPr>
        <w:t xml:space="preserve"> </w:t>
      </w:r>
      <w:r w:rsidRPr="009808F5">
        <w:t>currency</w:t>
      </w:r>
      <w:r w:rsidRPr="009808F5">
        <w:rPr>
          <w:spacing w:val="40"/>
        </w:rPr>
        <w:t xml:space="preserve"> </w:t>
      </w:r>
      <w:r w:rsidRPr="009808F5">
        <w:t>exchange</w:t>
      </w:r>
      <w:r w:rsidRPr="009808F5">
        <w:rPr>
          <w:spacing w:val="40"/>
        </w:rPr>
        <w:t xml:space="preserve"> </w:t>
      </w:r>
      <w:r w:rsidRPr="009808F5">
        <w:t>gains</w:t>
      </w:r>
      <w:r w:rsidRPr="009808F5">
        <w:rPr>
          <w:spacing w:val="40"/>
        </w:rPr>
        <w:t xml:space="preserve"> </w:t>
      </w:r>
      <w:r w:rsidRPr="009808F5">
        <w:t>or</w:t>
      </w:r>
      <w:r w:rsidRPr="009808F5">
        <w:rPr>
          <w:spacing w:val="40"/>
        </w:rPr>
        <w:t xml:space="preserve"> </w:t>
      </w:r>
      <w:r w:rsidRPr="009808F5">
        <w:t>losses</w:t>
      </w:r>
      <w:r w:rsidRPr="009808F5">
        <w:rPr>
          <w:spacing w:val="40"/>
        </w:rPr>
        <w:t xml:space="preserve"> </w:t>
      </w:r>
      <w:r w:rsidRPr="009808F5">
        <w:t>moderate</w:t>
      </w:r>
      <w:r w:rsidRPr="009808F5">
        <w:rPr>
          <w:spacing w:val="40"/>
        </w:rPr>
        <w:t xml:space="preserve"> </w:t>
      </w:r>
      <w:r w:rsidRPr="009808F5">
        <w:t>the</w:t>
      </w:r>
      <w:r w:rsidRPr="009808F5">
        <w:rPr>
          <w:spacing w:val="40"/>
        </w:rPr>
        <w:t xml:space="preserve"> </w:t>
      </w:r>
      <w:r w:rsidRPr="009808F5">
        <w:t>relationship</w:t>
      </w:r>
      <w:r w:rsidRPr="009808F5">
        <w:rPr>
          <w:spacing w:val="40"/>
        </w:rPr>
        <w:t xml:space="preserve"> </w:t>
      </w:r>
      <w:r w:rsidRPr="009808F5">
        <w:t>between working capital efficiency and capital structure decisions.</w:t>
      </w:r>
    </w:p>
    <w:p w14:paraId="0ACF0D26" w14:textId="77777777" w:rsidR="00FE4F19" w:rsidRPr="009808F5" w:rsidRDefault="00FE4F19">
      <w:pPr>
        <w:pStyle w:val="BodyText"/>
      </w:pPr>
    </w:p>
    <w:p w14:paraId="44382732" w14:textId="77777777" w:rsidR="00FE4F19" w:rsidRPr="009808F5" w:rsidRDefault="00FE4F19">
      <w:pPr>
        <w:pStyle w:val="BodyText"/>
        <w:spacing w:before="82"/>
      </w:pPr>
    </w:p>
    <w:p w14:paraId="39449270" w14:textId="77777777" w:rsidR="00FE4F19" w:rsidRPr="009808F5" w:rsidRDefault="00000000">
      <w:pPr>
        <w:pStyle w:val="Heading2"/>
        <w:numPr>
          <w:ilvl w:val="0"/>
          <w:numId w:val="2"/>
        </w:numPr>
        <w:tabs>
          <w:tab w:val="left" w:pos="868"/>
        </w:tabs>
        <w:ind w:left="868" w:hanging="188"/>
        <w:jc w:val="both"/>
      </w:pPr>
      <w:bookmarkStart w:id="8" w:name="The_research_method"/>
      <w:bookmarkStart w:id="9" w:name="Research_design_and_models"/>
      <w:bookmarkEnd w:id="8"/>
      <w:bookmarkEnd w:id="9"/>
      <w:r w:rsidRPr="009808F5">
        <w:t>The</w:t>
      </w:r>
      <w:r w:rsidRPr="009808F5">
        <w:rPr>
          <w:spacing w:val="-12"/>
        </w:rPr>
        <w:t xml:space="preserve"> </w:t>
      </w:r>
      <w:r w:rsidRPr="009808F5">
        <w:t>research</w:t>
      </w:r>
      <w:r w:rsidRPr="009808F5">
        <w:rPr>
          <w:spacing w:val="-12"/>
        </w:rPr>
        <w:t xml:space="preserve"> </w:t>
      </w:r>
      <w:r w:rsidRPr="009808F5">
        <w:rPr>
          <w:spacing w:val="-2"/>
        </w:rPr>
        <w:t>method</w:t>
      </w:r>
    </w:p>
    <w:p w14:paraId="16B2B466" w14:textId="77777777" w:rsidR="00FE4F19" w:rsidRPr="009808F5" w:rsidRDefault="00000000">
      <w:pPr>
        <w:pStyle w:val="ListParagraph"/>
        <w:numPr>
          <w:ilvl w:val="1"/>
          <w:numId w:val="2"/>
        </w:numPr>
        <w:tabs>
          <w:tab w:val="left" w:pos="963"/>
        </w:tabs>
        <w:spacing w:line="209" w:lineRule="exact"/>
        <w:ind w:left="963" w:hanging="283"/>
        <w:jc w:val="both"/>
        <w:rPr>
          <w:i/>
          <w:sz w:val="19"/>
        </w:rPr>
      </w:pPr>
      <w:r w:rsidRPr="009808F5">
        <w:rPr>
          <w:i/>
          <w:sz w:val="19"/>
        </w:rPr>
        <w:t>Research</w:t>
      </w:r>
      <w:r w:rsidRPr="009808F5">
        <w:rPr>
          <w:i/>
          <w:spacing w:val="-12"/>
          <w:sz w:val="19"/>
        </w:rPr>
        <w:t xml:space="preserve"> </w:t>
      </w:r>
      <w:r w:rsidRPr="009808F5">
        <w:rPr>
          <w:i/>
          <w:sz w:val="19"/>
        </w:rPr>
        <w:t>design</w:t>
      </w:r>
      <w:r w:rsidRPr="009808F5">
        <w:rPr>
          <w:i/>
          <w:spacing w:val="-11"/>
          <w:sz w:val="19"/>
        </w:rPr>
        <w:t xml:space="preserve"> </w:t>
      </w:r>
      <w:r w:rsidRPr="009808F5">
        <w:rPr>
          <w:i/>
          <w:sz w:val="19"/>
        </w:rPr>
        <w:t>and</w:t>
      </w:r>
      <w:r w:rsidRPr="009808F5">
        <w:rPr>
          <w:i/>
          <w:spacing w:val="-12"/>
          <w:sz w:val="19"/>
        </w:rPr>
        <w:t xml:space="preserve"> </w:t>
      </w:r>
      <w:r w:rsidRPr="009808F5">
        <w:rPr>
          <w:i/>
          <w:spacing w:val="-2"/>
          <w:sz w:val="19"/>
        </w:rPr>
        <w:t>models</w:t>
      </w:r>
    </w:p>
    <w:p w14:paraId="60BF5B22" w14:textId="77777777" w:rsidR="00FE4F19" w:rsidRPr="009808F5" w:rsidRDefault="00000000">
      <w:pPr>
        <w:pStyle w:val="BodyText"/>
        <w:spacing w:before="2" w:line="230" w:lineRule="auto"/>
        <w:ind w:left="680"/>
        <w:jc w:val="both"/>
      </w:pPr>
      <w:r w:rsidRPr="009808F5">
        <w:t>This</w:t>
      </w:r>
      <w:r w:rsidRPr="009808F5">
        <w:rPr>
          <w:spacing w:val="-12"/>
        </w:rPr>
        <w:t xml:space="preserve"> </w:t>
      </w:r>
      <w:r w:rsidRPr="009808F5">
        <w:t>research</w:t>
      </w:r>
      <w:r w:rsidRPr="009808F5">
        <w:rPr>
          <w:spacing w:val="-12"/>
        </w:rPr>
        <w:t xml:space="preserve"> </w:t>
      </w:r>
      <w:r w:rsidRPr="009808F5">
        <w:t>mainly</w:t>
      </w:r>
      <w:r w:rsidRPr="009808F5">
        <w:rPr>
          <w:spacing w:val="-12"/>
        </w:rPr>
        <w:t xml:space="preserve"> </w:t>
      </w:r>
      <w:r w:rsidRPr="009808F5">
        <w:t>aims</w:t>
      </w:r>
      <w:r w:rsidRPr="009808F5">
        <w:rPr>
          <w:spacing w:val="-12"/>
        </w:rPr>
        <w:t xml:space="preserve"> </w:t>
      </w:r>
      <w:r w:rsidRPr="009808F5">
        <w:t>to</w:t>
      </w:r>
      <w:r w:rsidRPr="009808F5">
        <w:rPr>
          <w:spacing w:val="-12"/>
        </w:rPr>
        <w:t xml:space="preserve"> </w:t>
      </w:r>
      <w:r w:rsidRPr="009808F5">
        <w:t>investigate</w:t>
      </w:r>
      <w:r w:rsidRPr="009808F5">
        <w:rPr>
          <w:spacing w:val="-12"/>
        </w:rPr>
        <w:t xml:space="preserve"> </w:t>
      </w:r>
      <w:r w:rsidRPr="009808F5">
        <w:t>the</w:t>
      </w:r>
      <w:r w:rsidRPr="009808F5">
        <w:rPr>
          <w:spacing w:val="-12"/>
        </w:rPr>
        <w:t xml:space="preserve"> </w:t>
      </w:r>
      <w:r w:rsidRPr="009808F5">
        <w:t>impact</w:t>
      </w:r>
      <w:r w:rsidRPr="009808F5">
        <w:rPr>
          <w:spacing w:val="-11"/>
        </w:rPr>
        <w:t xml:space="preserve"> </w:t>
      </w:r>
      <w:r w:rsidRPr="009808F5">
        <w:t>of</w:t>
      </w:r>
      <w:r w:rsidRPr="009808F5">
        <w:rPr>
          <w:spacing w:val="-12"/>
        </w:rPr>
        <w:t xml:space="preserve"> </w:t>
      </w:r>
      <w:r w:rsidRPr="009808F5">
        <w:t>WCE</w:t>
      </w:r>
      <w:r w:rsidRPr="009808F5">
        <w:rPr>
          <w:spacing w:val="-12"/>
        </w:rPr>
        <w:t xml:space="preserve"> </w:t>
      </w:r>
      <w:r w:rsidRPr="009808F5">
        <w:t>on</w:t>
      </w:r>
      <w:r w:rsidRPr="009808F5">
        <w:rPr>
          <w:spacing w:val="-12"/>
        </w:rPr>
        <w:t xml:space="preserve"> </w:t>
      </w:r>
      <w:r w:rsidRPr="009808F5">
        <w:t>CSD</w:t>
      </w:r>
      <w:r w:rsidRPr="009808F5">
        <w:rPr>
          <w:spacing w:val="-12"/>
        </w:rPr>
        <w:t xml:space="preserve"> </w:t>
      </w:r>
      <w:r w:rsidRPr="009808F5">
        <w:t>and</w:t>
      </w:r>
      <w:r w:rsidRPr="009808F5">
        <w:rPr>
          <w:spacing w:val="-12"/>
        </w:rPr>
        <w:t xml:space="preserve"> </w:t>
      </w:r>
      <w:r w:rsidRPr="009808F5">
        <w:t>test</w:t>
      </w:r>
      <w:r w:rsidRPr="009808F5">
        <w:rPr>
          <w:spacing w:val="-12"/>
        </w:rPr>
        <w:t xml:space="preserve"> </w:t>
      </w:r>
      <w:r w:rsidRPr="009808F5">
        <w:t>the</w:t>
      </w:r>
      <w:r w:rsidRPr="009808F5">
        <w:rPr>
          <w:spacing w:val="-12"/>
        </w:rPr>
        <w:t xml:space="preserve"> </w:t>
      </w:r>
      <w:r w:rsidRPr="009808F5">
        <w:t xml:space="preserve">moderating </w:t>
      </w:r>
      <w:r w:rsidRPr="009808F5">
        <w:rPr>
          <w:spacing w:val="-2"/>
        </w:rPr>
        <w:t>role</w:t>
      </w:r>
      <w:r w:rsidRPr="009808F5">
        <w:rPr>
          <w:spacing w:val="-6"/>
        </w:rPr>
        <w:t xml:space="preserve"> </w:t>
      </w:r>
      <w:r w:rsidRPr="009808F5">
        <w:rPr>
          <w:spacing w:val="-2"/>
        </w:rPr>
        <w:t>of</w:t>
      </w:r>
      <w:r w:rsidRPr="009808F5">
        <w:rPr>
          <w:spacing w:val="-8"/>
        </w:rPr>
        <w:t xml:space="preserve"> </w:t>
      </w:r>
      <w:r w:rsidRPr="009808F5">
        <w:rPr>
          <w:spacing w:val="-2"/>
        </w:rPr>
        <w:t>foreign</w:t>
      </w:r>
      <w:r w:rsidRPr="009808F5">
        <w:rPr>
          <w:spacing w:val="-6"/>
        </w:rPr>
        <w:t xml:space="preserve"> </w:t>
      </w:r>
      <w:r w:rsidRPr="009808F5">
        <w:rPr>
          <w:spacing w:val="-2"/>
        </w:rPr>
        <w:t>currency</w:t>
      </w:r>
      <w:r w:rsidRPr="009808F5">
        <w:rPr>
          <w:spacing w:val="-5"/>
        </w:rPr>
        <w:t xml:space="preserve"> </w:t>
      </w:r>
      <w:r w:rsidRPr="009808F5">
        <w:rPr>
          <w:spacing w:val="-2"/>
        </w:rPr>
        <w:t>exchange</w:t>
      </w:r>
      <w:r w:rsidRPr="009808F5">
        <w:rPr>
          <w:spacing w:val="-7"/>
        </w:rPr>
        <w:t xml:space="preserve"> </w:t>
      </w:r>
      <w:r w:rsidRPr="009808F5">
        <w:rPr>
          <w:spacing w:val="-2"/>
        </w:rPr>
        <w:t>risk</w:t>
      </w:r>
      <w:r w:rsidRPr="009808F5">
        <w:rPr>
          <w:spacing w:val="-6"/>
        </w:rPr>
        <w:t xml:space="preserve"> </w:t>
      </w:r>
      <w:r w:rsidRPr="009808F5">
        <w:rPr>
          <w:spacing w:val="-2"/>
        </w:rPr>
        <w:t>exposure</w:t>
      </w:r>
      <w:r w:rsidRPr="009808F5">
        <w:rPr>
          <w:spacing w:val="-6"/>
        </w:rPr>
        <w:t xml:space="preserve"> </w:t>
      </w:r>
      <w:r w:rsidRPr="009808F5">
        <w:rPr>
          <w:spacing w:val="-2"/>
        </w:rPr>
        <w:t>(FCRE)</w:t>
      </w:r>
      <w:r w:rsidRPr="009808F5">
        <w:rPr>
          <w:spacing w:val="-6"/>
        </w:rPr>
        <w:t xml:space="preserve"> </w:t>
      </w:r>
      <w:r w:rsidRPr="009808F5">
        <w:rPr>
          <w:spacing w:val="-2"/>
        </w:rPr>
        <w:t>on</w:t>
      </w:r>
      <w:r w:rsidRPr="009808F5">
        <w:rPr>
          <w:spacing w:val="-6"/>
        </w:rPr>
        <w:t xml:space="preserve"> </w:t>
      </w:r>
      <w:r w:rsidRPr="009808F5">
        <w:rPr>
          <w:spacing w:val="-2"/>
        </w:rPr>
        <w:t>this</w:t>
      </w:r>
      <w:r w:rsidRPr="009808F5">
        <w:rPr>
          <w:spacing w:val="-6"/>
        </w:rPr>
        <w:t xml:space="preserve"> </w:t>
      </w:r>
      <w:r w:rsidRPr="009808F5">
        <w:rPr>
          <w:spacing w:val="-2"/>
        </w:rPr>
        <w:t>relationship.</w:t>
      </w:r>
      <w:r w:rsidRPr="009808F5">
        <w:rPr>
          <w:spacing w:val="-5"/>
        </w:rPr>
        <w:t xml:space="preserve"> </w:t>
      </w:r>
      <w:r w:rsidRPr="009808F5">
        <w:rPr>
          <w:spacing w:val="-2"/>
        </w:rPr>
        <w:t>The</w:t>
      </w:r>
      <w:r w:rsidRPr="009808F5">
        <w:rPr>
          <w:spacing w:val="-6"/>
        </w:rPr>
        <w:t xml:space="preserve"> </w:t>
      </w:r>
      <w:r w:rsidRPr="009808F5">
        <w:rPr>
          <w:spacing w:val="-2"/>
        </w:rPr>
        <w:t>WCE</w:t>
      </w:r>
      <w:r w:rsidRPr="009808F5">
        <w:rPr>
          <w:spacing w:val="-7"/>
        </w:rPr>
        <w:t xml:space="preserve"> </w:t>
      </w:r>
      <w:r w:rsidRPr="009808F5">
        <w:rPr>
          <w:spacing w:val="-2"/>
        </w:rPr>
        <w:t>is</w:t>
      </w:r>
      <w:r w:rsidRPr="009808F5">
        <w:rPr>
          <w:spacing w:val="-6"/>
        </w:rPr>
        <w:t xml:space="preserve"> </w:t>
      </w:r>
      <w:r w:rsidRPr="009808F5">
        <w:rPr>
          <w:spacing w:val="-2"/>
        </w:rPr>
        <w:t xml:space="preserve">the </w:t>
      </w:r>
      <w:r w:rsidRPr="009808F5">
        <w:t>independent</w:t>
      </w:r>
      <w:r w:rsidRPr="009808F5">
        <w:rPr>
          <w:spacing w:val="-12"/>
        </w:rPr>
        <w:t xml:space="preserve"> </w:t>
      </w:r>
      <w:r w:rsidRPr="009808F5">
        <w:t>variable</w:t>
      </w:r>
      <w:r w:rsidRPr="009808F5">
        <w:rPr>
          <w:spacing w:val="-12"/>
        </w:rPr>
        <w:t xml:space="preserve"> </w:t>
      </w:r>
      <w:r w:rsidRPr="009808F5">
        <w:t>in</w:t>
      </w:r>
      <w:r w:rsidRPr="009808F5">
        <w:rPr>
          <w:spacing w:val="-12"/>
        </w:rPr>
        <w:t xml:space="preserve"> </w:t>
      </w:r>
      <w:r w:rsidRPr="009808F5">
        <w:t>this</w:t>
      </w:r>
      <w:r w:rsidRPr="009808F5">
        <w:rPr>
          <w:spacing w:val="-12"/>
        </w:rPr>
        <w:t xml:space="preserve"> </w:t>
      </w:r>
      <w:r w:rsidRPr="009808F5">
        <w:t>research;</w:t>
      </w:r>
      <w:r w:rsidRPr="009808F5">
        <w:rPr>
          <w:spacing w:val="-12"/>
        </w:rPr>
        <w:t xml:space="preserve"> </w:t>
      </w:r>
      <w:r w:rsidRPr="009808F5">
        <w:t>it</w:t>
      </w:r>
      <w:r w:rsidRPr="009808F5">
        <w:rPr>
          <w:spacing w:val="-12"/>
        </w:rPr>
        <w:t xml:space="preserve"> </w:t>
      </w:r>
      <w:r w:rsidRPr="009808F5">
        <w:t>was</w:t>
      </w:r>
      <w:r w:rsidRPr="009808F5">
        <w:rPr>
          <w:spacing w:val="-12"/>
        </w:rPr>
        <w:t xml:space="preserve"> </w:t>
      </w:r>
      <w:r w:rsidRPr="009808F5">
        <w:t>measured</w:t>
      </w:r>
      <w:r w:rsidRPr="009808F5">
        <w:rPr>
          <w:spacing w:val="-11"/>
        </w:rPr>
        <w:t xml:space="preserve"> </w:t>
      </w:r>
      <w:r w:rsidRPr="009808F5">
        <w:t>by</w:t>
      </w:r>
      <w:r w:rsidRPr="009808F5">
        <w:rPr>
          <w:spacing w:val="-12"/>
        </w:rPr>
        <w:t xml:space="preserve"> </w:t>
      </w:r>
      <w:r w:rsidRPr="009808F5">
        <w:t>a</w:t>
      </w:r>
      <w:r w:rsidRPr="009808F5">
        <w:rPr>
          <w:spacing w:val="-12"/>
        </w:rPr>
        <w:t xml:space="preserve"> </w:t>
      </w:r>
      <w:r w:rsidRPr="009808F5">
        <w:t>composite</w:t>
      </w:r>
      <w:r w:rsidRPr="009808F5">
        <w:rPr>
          <w:spacing w:val="-12"/>
        </w:rPr>
        <w:t xml:space="preserve"> </w:t>
      </w:r>
      <w:r w:rsidRPr="009808F5">
        <w:t>proxy,</w:t>
      </w:r>
      <w:r w:rsidRPr="009808F5">
        <w:rPr>
          <w:spacing w:val="-12"/>
        </w:rPr>
        <w:t xml:space="preserve"> </w:t>
      </w:r>
      <w:r w:rsidRPr="009808F5">
        <w:t>specifically</w:t>
      </w:r>
      <w:r w:rsidRPr="009808F5">
        <w:rPr>
          <w:spacing w:val="-12"/>
        </w:rPr>
        <w:t xml:space="preserve"> </w:t>
      </w:r>
      <w:r w:rsidRPr="009808F5">
        <w:t xml:space="preserve">the </w:t>
      </w:r>
      <w:r w:rsidRPr="009808F5">
        <w:rPr>
          <w:spacing w:val="-2"/>
        </w:rPr>
        <w:t>cash</w:t>
      </w:r>
      <w:r w:rsidRPr="009808F5">
        <w:rPr>
          <w:spacing w:val="-10"/>
        </w:rPr>
        <w:t xml:space="preserve"> </w:t>
      </w:r>
      <w:r w:rsidRPr="009808F5">
        <w:rPr>
          <w:spacing w:val="-2"/>
        </w:rPr>
        <w:t>conversion</w:t>
      </w:r>
      <w:r w:rsidRPr="009808F5">
        <w:rPr>
          <w:spacing w:val="-10"/>
        </w:rPr>
        <w:t xml:space="preserve"> </w:t>
      </w:r>
      <w:r w:rsidRPr="009808F5">
        <w:rPr>
          <w:spacing w:val="-2"/>
        </w:rPr>
        <w:t>cycle</w:t>
      </w:r>
      <w:r w:rsidRPr="009808F5">
        <w:rPr>
          <w:spacing w:val="-10"/>
        </w:rPr>
        <w:t xml:space="preserve"> </w:t>
      </w:r>
      <w:r w:rsidRPr="009808F5">
        <w:rPr>
          <w:spacing w:val="-2"/>
        </w:rPr>
        <w:t>(CCCY)</w:t>
      </w:r>
      <w:r w:rsidRPr="009808F5">
        <w:rPr>
          <w:spacing w:val="-10"/>
        </w:rPr>
        <w:t xml:space="preserve"> </w:t>
      </w:r>
      <w:r w:rsidRPr="009808F5">
        <w:rPr>
          <w:spacing w:val="-2"/>
        </w:rPr>
        <w:t>which</w:t>
      </w:r>
      <w:r w:rsidRPr="009808F5">
        <w:rPr>
          <w:spacing w:val="-10"/>
        </w:rPr>
        <w:t xml:space="preserve"> </w:t>
      </w:r>
      <w:r w:rsidRPr="009808F5">
        <w:rPr>
          <w:spacing w:val="-2"/>
        </w:rPr>
        <w:t>means</w:t>
      </w:r>
      <w:r w:rsidRPr="009808F5">
        <w:rPr>
          <w:spacing w:val="-10"/>
        </w:rPr>
        <w:t xml:space="preserve"> </w:t>
      </w:r>
      <w:r w:rsidRPr="009808F5">
        <w:rPr>
          <w:spacing w:val="-2"/>
        </w:rPr>
        <w:t>the</w:t>
      </w:r>
      <w:r w:rsidRPr="009808F5">
        <w:rPr>
          <w:spacing w:val="-10"/>
        </w:rPr>
        <w:t xml:space="preserve"> </w:t>
      </w:r>
      <w:r w:rsidRPr="009808F5">
        <w:rPr>
          <w:spacing w:val="-2"/>
        </w:rPr>
        <w:t>length</w:t>
      </w:r>
      <w:r w:rsidRPr="009808F5">
        <w:rPr>
          <w:spacing w:val="-9"/>
        </w:rPr>
        <w:t xml:space="preserve"> </w:t>
      </w:r>
      <w:r w:rsidRPr="009808F5">
        <w:rPr>
          <w:spacing w:val="-2"/>
        </w:rPr>
        <w:t>of</w:t>
      </w:r>
      <w:r w:rsidRPr="009808F5">
        <w:rPr>
          <w:spacing w:val="-10"/>
        </w:rPr>
        <w:t xml:space="preserve"> </w:t>
      </w:r>
      <w:r w:rsidRPr="009808F5">
        <w:rPr>
          <w:spacing w:val="-2"/>
        </w:rPr>
        <w:t>time</w:t>
      </w:r>
      <w:r w:rsidRPr="009808F5">
        <w:rPr>
          <w:spacing w:val="-10"/>
        </w:rPr>
        <w:t xml:space="preserve"> </w:t>
      </w:r>
      <w:r w:rsidRPr="009808F5">
        <w:rPr>
          <w:spacing w:val="-2"/>
        </w:rPr>
        <w:t>required</w:t>
      </w:r>
      <w:r w:rsidRPr="009808F5">
        <w:rPr>
          <w:spacing w:val="-10"/>
        </w:rPr>
        <w:t xml:space="preserve"> </w:t>
      </w:r>
      <w:r w:rsidRPr="009808F5">
        <w:rPr>
          <w:spacing w:val="-2"/>
        </w:rPr>
        <w:t>by</w:t>
      </w:r>
      <w:r w:rsidRPr="009808F5">
        <w:rPr>
          <w:spacing w:val="-10"/>
        </w:rPr>
        <w:t xml:space="preserve"> </w:t>
      </w:r>
      <w:r w:rsidRPr="009808F5">
        <w:rPr>
          <w:spacing w:val="-2"/>
        </w:rPr>
        <w:t>the</w:t>
      </w:r>
      <w:r w:rsidRPr="009808F5">
        <w:rPr>
          <w:spacing w:val="-10"/>
        </w:rPr>
        <w:t xml:space="preserve"> </w:t>
      </w:r>
      <w:r w:rsidRPr="009808F5">
        <w:rPr>
          <w:spacing w:val="-2"/>
        </w:rPr>
        <w:t>firm</w:t>
      </w:r>
      <w:r w:rsidRPr="009808F5">
        <w:rPr>
          <w:spacing w:val="-10"/>
        </w:rPr>
        <w:t xml:space="preserve"> </w:t>
      </w:r>
      <w:r w:rsidRPr="009808F5">
        <w:rPr>
          <w:spacing w:val="-2"/>
        </w:rPr>
        <w:t>to</w:t>
      </w:r>
      <w:r w:rsidRPr="009808F5">
        <w:rPr>
          <w:spacing w:val="-10"/>
        </w:rPr>
        <w:t xml:space="preserve"> </w:t>
      </w:r>
      <w:r w:rsidRPr="009808F5">
        <w:rPr>
          <w:spacing w:val="-2"/>
        </w:rPr>
        <w:t xml:space="preserve">convert </w:t>
      </w:r>
      <w:r w:rsidRPr="009808F5">
        <w:t>the</w:t>
      </w:r>
      <w:r w:rsidRPr="009808F5">
        <w:rPr>
          <w:spacing w:val="-11"/>
        </w:rPr>
        <w:t xml:space="preserve"> </w:t>
      </w:r>
      <w:r w:rsidRPr="009808F5">
        <w:t>cash</w:t>
      </w:r>
      <w:r w:rsidRPr="009808F5">
        <w:rPr>
          <w:spacing w:val="-12"/>
        </w:rPr>
        <w:t xml:space="preserve"> </w:t>
      </w:r>
      <w:r w:rsidRPr="009808F5">
        <w:t>invested</w:t>
      </w:r>
      <w:r w:rsidRPr="009808F5">
        <w:rPr>
          <w:spacing w:val="-11"/>
        </w:rPr>
        <w:t xml:space="preserve"> </w:t>
      </w:r>
      <w:r w:rsidRPr="009808F5">
        <w:t>in</w:t>
      </w:r>
      <w:r w:rsidRPr="009808F5">
        <w:rPr>
          <w:spacing w:val="-12"/>
        </w:rPr>
        <w:t xml:space="preserve"> </w:t>
      </w:r>
      <w:r w:rsidRPr="009808F5">
        <w:t>its</w:t>
      </w:r>
      <w:r w:rsidRPr="009808F5">
        <w:rPr>
          <w:spacing w:val="-11"/>
        </w:rPr>
        <w:t xml:space="preserve"> </w:t>
      </w:r>
      <w:r w:rsidRPr="009808F5">
        <w:t>operation</w:t>
      </w:r>
      <w:r w:rsidRPr="009808F5">
        <w:rPr>
          <w:spacing w:val="-11"/>
        </w:rPr>
        <w:t xml:space="preserve"> </w:t>
      </w:r>
      <w:r w:rsidRPr="009808F5">
        <w:t>into</w:t>
      </w:r>
      <w:r w:rsidRPr="009808F5">
        <w:rPr>
          <w:spacing w:val="-11"/>
        </w:rPr>
        <w:t xml:space="preserve"> </w:t>
      </w:r>
      <w:r w:rsidRPr="009808F5">
        <w:t>cash</w:t>
      </w:r>
      <w:r w:rsidRPr="009808F5">
        <w:rPr>
          <w:spacing w:val="-12"/>
        </w:rPr>
        <w:t xml:space="preserve"> </w:t>
      </w:r>
      <w:r w:rsidRPr="009808F5">
        <w:t>received</w:t>
      </w:r>
      <w:r w:rsidRPr="009808F5">
        <w:rPr>
          <w:spacing w:val="-11"/>
        </w:rPr>
        <w:t xml:space="preserve"> </w:t>
      </w:r>
      <w:proofErr w:type="gramStart"/>
      <w:r w:rsidRPr="009808F5">
        <w:t>as</w:t>
      </w:r>
      <w:r w:rsidRPr="009808F5">
        <w:rPr>
          <w:spacing w:val="-12"/>
        </w:rPr>
        <w:t xml:space="preserve"> </w:t>
      </w:r>
      <w:r w:rsidRPr="009808F5">
        <w:t>a</w:t>
      </w:r>
      <w:r w:rsidRPr="009808F5">
        <w:rPr>
          <w:spacing w:val="-11"/>
        </w:rPr>
        <w:t xml:space="preserve"> </w:t>
      </w:r>
      <w:r w:rsidRPr="009808F5">
        <w:t>result</w:t>
      </w:r>
      <w:r w:rsidRPr="009808F5">
        <w:rPr>
          <w:spacing w:val="-11"/>
        </w:rPr>
        <w:t xml:space="preserve"> </w:t>
      </w:r>
      <w:r w:rsidRPr="009808F5">
        <w:t>of</w:t>
      </w:r>
      <w:proofErr w:type="gramEnd"/>
      <w:r w:rsidRPr="009808F5">
        <w:rPr>
          <w:spacing w:val="-11"/>
        </w:rPr>
        <w:t xml:space="preserve"> </w:t>
      </w:r>
      <w:r w:rsidRPr="009808F5">
        <w:t>its</w:t>
      </w:r>
      <w:r w:rsidRPr="009808F5">
        <w:rPr>
          <w:spacing w:val="-12"/>
        </w:rPr>
        <w:t xml:space="preserve"> </w:t>
      </w:r>
      <w:r w:rsidRPr="009808F5">
        <w:t>activity.</w:t>
      </w:r>
      <w:r w:rsidRPr="009808F5">
        <w:rPr>
          <w:spacing w:val="-11"/>
        </w:rPr>
        <w:t xml:space="preserve"> </w:t>
      </w:r>
      <w:r w:rsidRPr="009808F5">
        <w:t>The</w:t>
      </w:r>
      <w:r w:rsidRPr="009808F5">
        <w:rPr>
          <w:spacing w:val="-12"/>
        </w:rPr>
        <w:t xml:space="preserve"> </w:t>
      </w:r>
      <w:r w:rsidRPr="009808F5">
        <w:t>CCCY</w:t>
      </w:r>
      <w:r w:rsidRPr="009808F5">
        <w:rPr>
          <w:spacing w:val="-11"/>
        </w:rPr>
        <w:t xml:space="preserve"> </w:t>
      </w:r>
      <w:r w:rsidRPr="009808F5">
        <w:t>was calculated by adding the inventory cycle period to the receivables cycle period minus the payables cycle period (</w:t>
      </w:r>
      <w:hyperlink w:anchor="_bookmark32" w:history="1">
        <w:r w:rsidR="00FE4F19" w:rsidRPr="009808F5">
          <w:t>Deloof, 2003</w:t>
        </w:r>
      </w:hyperlink>
      <w:r w:rsidRPr="009808F5">
        <w:t xml:space="preserve">; </w:t>
      </w:r>
      <w:hyperlink w:anchor="_bookmark58" w:history="1">
        <w:r w:rsidR="00FE4F19" w:rsidRPr="009808F5">
          <w:t xml:space="preserve">Lazaridis and </w:t>
        </w:r>
        <w:proofErr w:type="spellStart"/>
        <w:r w:rsidR="00FE4F19" w:rsidRPr="009808F5">
          <w:t>Tryfonidis</w:t>
        </w:r>
        <w:proofErr w:type="spellEnd"/>
        <w:r w:rsidR="00FE4F19" w:rsidRPr="009808F5">
          <w:t>, 2006</w:t>
        </w:r>
      </w:hyperlink>
      <w:r w:rsidRPr="009808F5">
        <w:t xml:space="preserve">; </w:t>
      </w:r>
      <w:hyperlink w:anchor="_bookmark76" w:history="1">
        <w:proofErr w:type="spellStart"/>
        <w:r w:rsidR="00FE4F19" w:rsidRPr="009808F5">
          <w:t>Raheman</w:t>
        </w:r>
        <w:proofErr w:type="spellEnd"/>
        <w:r w:rsidR="00FE4F19" w:rsidRPr="009808F5">
          <w:t xml:space="preserve"> and Nasr,</w:t>
        </w:r>
      </w:hyperlink>
      <w:r w:rsidRPr="009808F5">
        <w:t xml:space="preserve"> </w:t>
      </w:r>
      <w:hyperlink w:anchor="_bookmark76" w:history="1">
        <w:r w:rsidR="00FE4F19" w:rsidRPr="009808F5">
          <w:t>2007</w:t>
        </w:r>
      </w:hyperlink>
      <w:r w:rsidRPr="009808F5">
        <w:t>;</w:t>
      </w:r>
      <w:r w:rsidRPr="009808F5">
        <w:rPr>
          <w:spacing w:val="-7"/>
        </w:rPr>
        <w:t xml:space="preserve"> </w:t>
      </w:r>
      <w:hyperlink w:anchor="_bookmark79" w:history="1">
        <w:proofErr w:type="spellStart"/>
        <w:r w:rsidR="00FE4F19" w:rsidRPr="009808F5">
          <w:t>Samiloglu</w:t>
        </w:r>
        <w:proofErr w:type="spellEnd"/>
        <w:r w:rsidR="00FE4F19" w:rsidRPr="009808F5">
          <w:rPr>
            <w:spacing w:val="-6"/>
          </w:rPr>
          <w:t xml:space="preserve"> </w:t>
        </w:r>
        <w:r w:rsidR="00FE4F19" w:rsidRPr="009808F5">
          <w:t>and</w:t>
        </w:r>
        <w:r w:rsidR="00FE4F19" w:rsidRPr="009808F5">
          <w:rPr>
            <w:spacing w:val="-7"/>
          </w:rPr>
          <w:t xml:space="preserve"> </w:t>
        </w:r>
        <w:proofErr w:type="spellStart"/>
        <w:r w:rsidR="00FE4F19" w:rsidRPr="009808F5">
          <w:t>Demirgunes</w:t>
        </w:r>
        <w:proofErr w:type="spellEnd"/>
        <w:r w:rsidR="00FE4F19" w:rsidRPr="009808F5">
          <w:t>,</w:t>
        </w:r>
        <w:r w:rsidR="00FE4F19" w:rsidRPr="009808F5">
          <w:rPr>
            <w:spacing w:val="-8"/>
          </w:rPr>
          <w:t xml:space="preserve"> </w:t>
        </w:r>
        <w:r w:rsidR="00FE4F19" w:rsidRPr="009808F5">
          <w:t>2008</w:t>
        </w:r>
      </w:hyperlink>
      <w:r w:rsidRPr="009808F5">
        <w:t>;</w:t>
      </w:r>
      <w:r w:rsidRPr="009808F5">
        <w:rPr>
          <w:spacing w:val="-7"/>
        </w:rPr>
        <w:t xml:space="preserve"> </w:t>
      </w:r>
      <w:hyperlink w:anchor="_bookmark78" w:history="1">
        <w:r w:rsidR="00FE4F19" w:rsidRPr="009808F5">
          <w:t>Ramachandran</w:t>
        </w:r>
        <w:r w:rsidR="00FE4F19" w:rsidRPr="009808F5">
          <w:rPr>
            <w:spacing w:val="-7"/>
          </w:rPr>
          <w:t xml:space="preserve"> </w:t>
        </w:r>
        <w:r w:rsidR="00FE4F19" w:rsidRPr="009808F5">
          <w:t>and</w:t>
        </w:r>
        <w:r w:rsidR="00FE4F19" w:rsidRPr="009808F5">
          <w:rPr>
            <w:spacing w:val="-6"/>
          </w:rPr>
          <w:t xml:space="preserve"> </w:t>
        </w:r>
        <w:r w:rsidR="00FE4F19" w:rsidRPr="009808F5">
          <w:t>Janakiraman,</w:t>
        </w:r>
        <w:r w:rsidR="00FE4F19" w:rsidRPr="009808F5">
          <w:rPr>
            <w:spacing w:val="-7"/>
          </w:rPr>
          <w:t xml:space="preserve"> </w:t>
        </w:r>
        <w:r w:rsidR="00FE4F19" w:rsidRPr="009808F5">
          <w:t>2009</w:t>
        </w:r>
      </w:hyperlink>
      <w:r w:rsidRPr="009808F5">
        <w:t>;</w:t>
      </w:r>
      <w:r w:rsidRPr="009808F5">
        <w:rPr>
          <w:spacing w:val="-7"/>
        </w:rPr>
        <w:t xml:space="preserve"> </w:t>
      </w:r>
      <w:hyperlink w:anchor="_bookmark48" w:history="1">
        <w:r w:rsidR="00FE4F19" w:rsidRPr="009808F5">
          <w:t>Gill</w:t>
        </w:r>
        <w:r w:rsidR="00FE4F19" w:rsidRPr="009808F5">
          <w:rPr>
            <w:spacing w:val="-7"/>
          </w:rPr>
          <w:t xml:space="preserve"> </w:t>
        </w:r>
        <w:r w:rsidR="00FE4F19" w:rsidRPr="009808F5">
          <w:rPr>
            <w:i/>
          </w:rPr>
          <w:t>et</w:t>
        </w:r>
        <w:r w:rsidR="00FE4F19" w:rsidRPr="009808F5">
          <w:rPr>
            <w:i/>
            <w:spacing w:val="-6"/>
          </w:rPr>
          <w:t xml:space="preserve"> </w:t>
        </w:r>
        <w:r w:rsidR="00FE4F19" w:rsidRPr="009808F5">
          <w:rPr>
            <w:i/>
          </w:rPr>
          <w:t>al</w:t>
        </w:r>
        <w:r w:rsidR="00FE4F19" w:rsidRPr="009808F5">
          <w:t>.,</w:t>
        </w:r>
      </w:hyperlink>
      <w:r w:rsidRPr="009808F5">
        <w:t xml:space="preserve"> </w:t>
      </w:r>
      <w:hyperlink w:anchor="_bookmark48" w:history="1">
        <w:r w:rsidR="00FE4F19" w:rsidRPr="009808F5">
          <w:rPr>
            <w:spacing w:val="-2"/>
          </w:rPr>
          <w:t>2010</w:t>
        </w:r>
      </w:hyperlink>
      <w:r w:rsidRPr="009808F5">
        <w:rPr>
          <w:spacing w:val="-2"/>
        </w:rPr>
        <w:t>;</w:t>
      </w:r>
      <w:r w:rsidRPr="009808F5">
        <w:rPr>
          <w:spacing w:val="-6"/>
        </w:rPr>
        <w:t xml:space="preserve"> </w:t>
      </w:r>
      <w:hyperlink w:anchor="_bookmark28" w:history="1">
        <w:r w:rsidR="00FE4F19" w:rsidRPr="009808F5">
          <w:rPr>
            <w:spacing w:val="-2"/>
          </w:rPr>
          <w:t>Charitou</w:t>
        </w:r>
        <w:r w:rsidR="00FE4F19" w:rsidRPr="009808F5">
          <w:rPr>
            <w:spacing w:val="-4"/>
          </w:rPr>
          <w:t xml:space="preserve"> </w:t>
        </w:r>
        <w:r w:rsidR="00FE4F19" w:rsidRPr="009808F5">
          <w:rPr>
            <w:i/>
            <w:spacing w:val="-2"/>
          </w:rPr>
          <w:t>et</w:t>
        </w:r>
        <w:r w:rsidR="00FE4F19" w:rsidRPr="009808F5">
          <w:rPr>
            <w:i/>
            <w:spacing w:val="-7"/>
          </w:rPr>
          <w:t xml:space="preserve"> </w:t>
        </w:r>
        <w:r w:rsidR="00FE4F19" w:rsidRPr="009808F5">
          <w:rPr>
            <w:i/>
            <w:spacing w:val="-2"/>
          </w:rPr>
          <w:t>al</w:t>
        </w:r>
        <w:r w:rsidR="00FE4F19" w:rsidRPr="009808F5">
          <w:rPr>
            <w:spacing w:val="-2"/>
          </w:rPr>
          <w:t>.,</w:t>
        </w:r>
        <w:r w:rsidR="00FE4F19" w:rsidRPr="009808F5">
          <w:rPr>
            <w:spacing w:val="-6"/>
          </w:rPr>
          <w:t xml:space="preserve"> </w:t>
        </w:r>
        <w:r w:rsidR="00FE4F19" w:rsidRPr="009808F5">
          <w:rPr>
            <w:spacing w:val="-2"/>
          </w:rPr>
          <w:t>2010</w:t>
        </w:r>
      </w:hyperlink>
      <w:r w:rsidRPr="009808F5">
        <w:rPr>
          <w:spacing w:val="-2"/>
        </w:rPr>
        <w:t>;</w:t>
      </w:r>
      <w:r w:rsidRPr="009808F5">
        <w:rPr>
          <w:spacing w:val="-6"/>
        </w:rPr>
        <w:t xml:space="preserve"> </w:t>
      </w:r>
      <w:hyperlink w:anchor="_bookmark35" w:history="1">
        <w:r w:rsidR="00FE4F19" w:rsidRPr="009808F5">
          <w:rPr>
            <w:spacing w:val="-2"/>
          </w:rPr>
          <w:t>Dong</w:t>
        </w:r>
        <w:r w:rsidR="00FE4F19" w:rsidRPr="009808F5">
          <w:rPr>
            <w:spacing w:val="-4"/>
          </w:rPr>
          <w:t xml:space="preserve"> </w:t>
        </w:r>
        <w:r w:rsidR="00FE4F19" w:rsidRPr="009808F5">
          <w:rPr>
            <w:spacing w:val="-2"/>
          </w:rPr>
          <w:t>and</w:t>
        </w:r>
        <w:r w:rsidR="00FE4F19" w:rsidRPr="009808F5">
          <w:rPr>
            <w:spacing w:val="-4"/>
          </w:rPr>
          <w:t xml:space="preserve"> </w:t>
        </w:r>
        <w:r w:rsidR="00FE4F19" w:rsidRPr="009808F5">
          <w:rPr>
            <w:spacing w:val="-2"/>
          </w:rPr>
          <w:t>Su,</w:t>
        </w:r>
        <w:r w:rsidR="00FE4F19" w:rsidRPr="009808F5">
          <w:rPr>
            <w:spacing w:val="-7"/>
          </w:rPr>
          <w:t xml:space="preserve"> </w:t>
        </w:r>
        <w:r w:rsidR="00FE4F19" w:rsidRPr="009808F5">
          <w:rPr>
            <w:spacing w:val="-2"/>
          </w:rPr>
          <w:t>2010</w:t>
        </w:r>
      </w:hyperlink>
      <w:r w:rsidRPr="009808F5">
        <w:rPr>
          <w:spacing w:val="-2"/>
        </w:rPr>
        <w:t>;</w:t>
      </w:r>
      <w:r w:rsidRPr="009808F5">
        <w:rPr>
          <w:spacing w:val="-6"/>
        </w:rPr>
        <w:t xml:space="preserve"> </w:t>
      </w:r>
      <w:hyperlink w:anchor="_bookmark48" w:history="1">
        <w:r w:rsidR="00FE4F19" w:rsidRPr="009808F5">
          <w:rPr>
            <w:spacing w:val="-2"/>
          </w:rPr>
          <w:t>Gill</w:t>
        </w:r>
        <w:r w:rsidR="00FE4F19" w:rsidRPr="009808F5">
          <w:rPr>
            <w:spacing w:val="-4"/>
          </w:rPr>
          <w:t xml:space="preserve"> </w:t>
        </w:r>
        <w:r w:rsidR="00FE4F19" w:rsidRPr="009808F5">
          <w:rPr>
            <w:i/>
            <w:spacing w:val="-2"/>
          </w:rPr>
          <w:t>et</w:t>
        </w:r>
        <w:r w:rsidR="00FE4F19" w:rsidRPr="009808F5">
          <w:rPr>
            <w:i/>
            <w:spacing w:val="-7"/>
          </w:rPr>
          <w:t xml:space="preserve"> </w:t>
        </w:r>
        <w:r w:rsidR="00FE4F19" w:rsidRPr="009808F5">
          <w:rPr>
            <w:i/>
            <w:spacing w:val="-2"/>
          </w:rPr>
          <w:t>al</w:t>
        </w:r>
        <w:r w:rsidR="00FE4F19" w:rsidRPr="009808F5">
          <w:rPr>
            <w:spacing w:val="-2"/>
          </w:rPr>
          <w:t>.,</w:t>
        </w:r>
        <w:r w:rsidR="00FE4F19" w:rsidRPr="009808F5">
          <w:rPr>
            <w:spacing w:val="-6"/>
          </w:rPr>
          <w:t xml:space="preserve"> </w:t>
        </w:r>
        <w:r w:rsidR="00FE4F19" w:rsidRPr="009808F5">
          <w:rPr>
            <w:spacing w:val="-2"/>
          </w:rPr>
          <w:t>2010</w:t>
        </w:r>
      </w:hyperlink>
      <w:r w:rsidRPr="009808F5">
        <w:rPr>
          <w:spacing w:val="-2"/>
        </w:rPr>
        <w:t>;</w:t>
      </w:r>
      <w:r w:rsidRPr="009808F5">
        <w:rPr>
          <w:spacing w:val="-6"/>
        </w:rPr>
        <w:t xml:space="preserve"> </w:t>
      </w:r>
      <w:hyperlink w:anchor="_bookmark15" w:history="1">
        <w:r w:rsidR="00FE4F19" w:rsidRPr="009808F5">
          <w:rPr>
            <w:spacing w:val="-2"/>
          </w:rPr>
          <w:t>Alipour,</w:t>
        </w:r>
        <w:r w:rsidR="00FE4F19" w:rsidRPr="009808F5">
          <w:rPr>
            <w:spacing w:val="-6"/>
          </w:rPr>
          <w:t xml:space="preserve"> </w:t>
        </w:r>
        <w:r w:rsidR="00FE4F19" w:rsidRPr="009808F5">
          <w:rPr>
            <w:spacing w:val="-2"/>
          </w:rPr>
          <w:t>2011</w:t>
        </w:r>
      </w:hyperlink>
      <w:r w:rsidRPr="009808F5">
        <w:rPr>
          <w:spacing w:val="-2"/>
        </w:rPr>
        <w:t>;</w:t>
      </w:r>
      <w:r w:rsidRPr="009808F5">
        <w:rPr>
          <w:spacing w:val="-6"/>
        </w:rPr>
        <w:t xml:space="preserve"> </w:t>
      </w:r>
      <w:hyperlink w:anchor="_bookmark29" w:history="1">
        <w:r w:rsidR="00FE4F19" w:rsidRPr="009808F5">
          <w:rPr>
            <w:spacing w:val="-2"/>
          </w:rPr>
          <w:t>Ching</w:t>
        </w:r>
        <w:r w:rsidR="00FE4F19" w:rsidRPr="009808F5">
          <w:rPr>
            <w:spacing w:val="-6"/>
          </w:rPr>
          <w:t xml:space="preserve"> </w:t>
        </w:r>
        <w:r w:rsidR="00FE4F19" w:rsidRPr="009808F5">
          <w:rPr>
            <w:i/>
            <w:spacing w:val="-2"/>
          </w:rPr>
          <w:t>et</w:t>
        </w:r>
        <w:r w:rsidR="00FE4F19" w:rsidRPr="009808F5">
          <w:rPr>
            <w:i/>
            <w:spacing w:val="-6"/>
          </w:rPr>
          <w:t xml:space="preserve"> </w:t>
        </w:r>
        <w:r w:rsidR="00FE4F19" w:rsidRPr="009808F5">
          <w:rPr>
            <w:i/>
            <w:spacing w:val="-2"/>
          </w:rPr>
          <w:t>al</w:t>
        </w:r>
        <w:r w:rsidR="00FE4F19" w:rsidRPr="009808F5">
          <w:rPr>
            <w:spacing w:val="-2"/>
          </w:rPr>
          <w:t>.,</w:t>
        </w:r>
      </w:hyperlink>
      <w:r w:rsidRPr="009808F5">
        <w:rPr>
          <w:spacing w:val="-2"/>
        </w:rPr>
        <w:t xml:space="preserve"> </w:t>
      </w:r>
      <w:hyperlink w:anchor="_bookmark29" w:history="1">
        <w:r w:rsidR="00FE4F19" w:rsidRPr="009808F5">
          <w:t>2011</w:t>
        </w:r>
      </w:hyperlink>
      <w:r w:rsidRPr="009808F5">
        <w:t xml:space="preserve">; </w:t>
      </w:r>
      <w:hyperlink w:anchor="_bookmark81" w:history="1">
        <w:r w:rsidR="00FE4F19" w:rsidRPr="009808F5">
          <w:t>Sharma and Kumar, 2011</w:t>
        </w:r>
      </w:hyperlink>
      <w:r w:rsidRPr="009808F5">
        <w:t xml:space="preserve">; </w:t>
      </w:r>
      <w:hyperlink w:anchor="_bookmark86" w:history="1">
        <w:r w:rsidR="00FE4F19" w:rsidRPr="009808F5">
          <w:t xml:space="preserve">Vural </w:t>
        </w:r>
        <w:r w:rsidR="00FE4F19" w:rsidRPr="009808F5">
          <w:rPr>
            <w:i/>
          </w:rPr>
          <w:t>et al</w:t>
        </w:r>
        <w:r w:rsidR="00FE4F19" w:rsidRPr="009808F5">
          <w:t>., 2012</w:t>
        </w:r>
      </w:hyperlink>
      <w:r w:rsidRPr="009808F5">
        <w:t xml:space="preserve">; </w:t>
      </w:r>
      <w:hyperlink w:anchor="_bookmark11" w:history="1">
        <w:proofErr w:type="spellStart"/>
        <w:r w:rsidR="00FE4F19" w:rsidRPr="009808F5">
          <w:t>Abuzayed</w:t>
        </w:r>
        <w:proofErr w:type="spellEnd"/>
        <w:r w:rsidR="00FE4F19" w:rsidRPr="009808F5">
          <w:t>, 2012</w:t>
        </w:r>
      </w:hyperlink>
      <w:r w:rsidRPr="009808F5">
        <w:t xml:space="preserve">; </w:t>
      </w:r>
      <w:hyperlink w:anchor="_bookmark13" w:history="1">
        <w:r w:rsidR="00FE4F19" w:rsidRPr="009808F5">
          <w:t xml:space="preserve">Akoto </w:t>
        </w:r>
        <w:r w:rsidR="00FE4F19" w:rsidRPr="009808F5">
          <w:rPr>
            <w:i/>
          </w:rPr>
          <w:t>et al</w:t>
        </w:r>
        <w:r w:rsidR="00FE4F19" w:rsidRPr="009808F5">
          <w:t>., 2013</w:t>
        </w:r>
      </w:hyperlink>
      <w:r w:rsidRPr="009808F5">
        <w:t xml:space="preserve">; </w:t>
      </w:r>
      <w:hyperlink w:anchor="_bookmark40" w:history="1">
        <w:r w:rsidR="00FE4F19" w:rsidRPr="009808F5">
          <w:t xml:space="preserve">Enqvist </w:t>
        </w:r>
        <w:r w:rsidR="00FE4F19" w:rsidRPr="009808F5">
          <w:rPr>
            <w:i/>
          </w:rPr>
          <w:t>et al</w:t>
        </w:r>
        <w:r w:rsidR="00FE4F19" w:rsidRPr="009808F5">
          <w:t>., 2014</w:t>
        </w:r>
      </w:hyperlink>
      <w:r w:rsidRPr="009808F5">
        <w:t>).</w:t>
      </w:r>
    </w:p>
    <w:p w14:paraId="28181C64" w14:textId="77777777" w:rsidR="00FE4F19" w:rsidRPr="009808F5" w:rsidRDefault="00000000">
      <w:pPr>
        <w:pStyle w:val="BodyText"/>
        <w:spacing w:line="230" w:lineRule="auto"/>
        <w:ind w:left="680" w:right="1" w:firstLine="239"/>
        <w:jc w:val="both"/>
      </w:pPr>
      <w:r w:rsidRPr="009808F5">
        <w:rPr>
          <w:spacing w:val="-2"/>
        </w:rPr>
        <w:t>The</w:t>
      </w:r>
      <w:r w:rsidRPr="009808F5">
        <w:rPr>
          <w:spacing w:val="-10"/>
        </w:rPr>
        <w:t xml:space="preserve"> </w:t>
      </w:r>
      <w:r w:rsidRPr="009808F5">
        <w:rPr>
          <w:spacing w:val="-2"/>
        </w:rPr>
        <w:t>dependent</w:t>
      </w:r>
      <w:r w:rsidRPr="009808F5">
        <w:rPr>
          <w:spacing w:val="-10"/>
        </w:rPr>
        <w:t xml:space="preserve"> </w:t>
      </w:r>
      <w:r w:rsidRPr="009808F5">
        <w:rPr>
          <w:spacing w:val="-2"/>
        </w:rPr>
        <w:t>variable</w:t>
      </w:r>
      <w:r w:rsidRPr="009808F5">
        <w:rPr>
          <w:spacing w:val="-10"/>
        </w:rPr>
        <w:t xml:space="preserve"> </w:t>
      </w:r>
      <w:r w:rsidRPr="009808F5">
        <w:rPr>
          <w:spacing w:val="-2"/>
        </w:rPr>
        <w:t>is</w:t>
      </w:r>
      <w:r w:rsidRPr="009808F5">
        <w:rPr>
          <w:spacing w:val="-10"/>
        </w:rPr>
        <w:t xml:space="preserve"> </w:t>
      </w:r>
      <w:r w:rsidRPr="009808F5">
        <w:rPr>
          <w:spacing w:val="-2"/>
        </w:rPr>
        <w:t>the</w:t>
      </w:r>
      <w:r w:rsidRPr="009808F5">
        <w:rPr>
          <w:spacing w:val="-10"/>
        </w:rPr>
        <w:t xml:space="preserve"> </w:t>
      </w:r>
      <w:r w:rsidRPr="009808F5">
        <w:rPr>
          <w:spacing w:val="-2"/>
        </w:rPr>
        <w:t>CSD;</w:t>
      </w:r>
      <w:r w:rsidRPr="009808F5">
        <w:rPr>
          <w:spacing w:val="-10"/>
        </w:rPr>
        <w:t xml:space="preserve"> </w:t>
      </w:r>
      <w:r w:rsidRPr="009808F5">
        <w:rPr>
          <w:spacing w:val="-2"/>
        </w:rPr>
        <w:t>this</w:t>
      </w:r>
      <w:r w:rsidRPr="009808F5">
        <w:rPr>
          <w:spacing w:val="-10"/>
        </w:rPr>
        <w:t xml:space="preserve"> </w:t>
      </w:r>
      <w:r w:rsidRPr="009808F5">
        <w:rPr>
          <w:spacing w:val="-2"/>
        </w:rPr>
        <w:t>research</w:t>
      </w:r>
      <w:r w:rsidRPr="009808F5">
        <w:rPr>
          <w:spacing w:val="-9"/>
        </w:rPr>
        <w:t xml:space="preserve"> </w:t>
      </w:r>
      <w:r w:rsidRPr="009808F5">
        <w:rPr>
          <w:spacing w:val="-2"/>
        </w:rPr>
        <w:t>depends</w:t>
      </w:r>
      <w:r w:rsidRPr="009808F5">
        <w:rPr>
          <w:spacing w:val="-10"/>
        </w:rPr>
        <w:t xml:space="preserve"> </w:t>
      </w:r>
      <w:r w:rsidRPr="009808F5">
        <w:rPr>
          <w:spacing w:val="-2"/>
        </w:rPr>
        <w:t>on</w:t>
      </w:r>
      <w:r w:rsidRPr="009808F5">
        <w:rPr>
          <w:spacing w:val="-10"/>
        </w:rPr>
        <w:t xml:space="preserve"> </w:t>
      </w:r>
      <w:r w:rsidRPr="009808F5">
        <w:rPr>
          <w:spacing w:val="-2"/>
        </w:rPr>
        <w:t>the</w:t>
      </w:r>
      <w:r w:rsidRPr="009808F5">
        <w:rPr>
          <w:spacing w:val="-10"/>
        </w:rPr>
        <w:t xml:space="preserve"> </w:t>
      </w:r>
      <w:r w:rsidRPr="009808F5">
        <w:rPr>
          <w:spacing w:val="-2"/>
        </w:rPr>
        <w:t>ratios</w:t>
      </w:r>
      <w:r w:rsidRPr="009808F5">
        <w:rPr>
          <w:spacing w:val="-10"/>
        </w:rPr>
        <w:t xml:space="preserve"> </w:t>
      </w:r>
      <w:r w:rsidRPr="009808F5">
        <w:rPr>
          <w:spacing w:val="-2"/>
        </w:rPr>
        <w:t>of</w:t>
      </w:r>
      <w:r w:rsidRPr="009808F5">
        <w:rPr>
          <w:spacing w:val="-10"/>
        </w:rPr>
        <w:t xml:space="preserve"> </w:t>
      </w:r>
      <w:r w:rsidRPr="009808F5">
        <w:rPr>
          <w:spacing w:val="-2"/>
        </w:rPr>
        <w:t>total</w:t>
      </w:r>
      <w:r w:rsidRPr="009808F5">
        <w:rPr>
          <w:spacing w:val="-10"/>
        </w:rPr>
        <w:t xml:space="preserve"> </w:t>
      </w:r>
      <w:r w:rsidRPr="009808F5">
        <w:rPr>
          <w:spacing w:val="-2"/>
        </w:rPr>
        <w:t>debts,</w:t>
      </w:r>
      <w:r w:rsidRPr="009808F5">
        <w:rPr>
          <w:spacing w:val="-10"/>
        </w:rPr>
        <w:t xml:space="preserve"> </w:t>
      </w:r>
      <w:r w:rsidRPr="009808F5">
        <w:rPr>
          <w:spacing w:val="-2"/>
        </w:rPr>
        <w:t xml:space="preserve">short- </w:t>
      </w:r>
      <w:r w:rsidRPr="009808F5">
        <w:t>term</w:t>
      </w:r>
      <w:r w:rsidRPr="009808F5">
        <w:rPr>
          <w:spacing w:val="-11"/>
        </w:rPr>
        <w:t xml:space="preserve"> </w:t>
      </w:r>
      <w:r w:rsidRPr="009808F5">
        <w:t>debts</w:t>
      </w:r>
      <w:r w:rsidRPr="009808F5">
        <w:rPr>
          <w:spacing w:val="-10"/>
        </w:rPr>
        <w:t xml:space="preserve"> </w:t>
      </w:r>
      <w:r w:rsidRPr="009808F5">
        <w:t>and</w:t>
      </w:r>
      <w:r w:rsidRPr="009808F5">
        <w:rPr>
          <w:spacing w:val="-9"/>
        </w:rPr>
        <w:t xml:space="preserve"> </w:t>
      </w:r>
      <w:r w:rsidRPr="009808F5">
        <w:t>long-term</w:t>
      </w:r>
      <w:r w:rsidRPr="009808F5">
        <w:rPr>
          <w:spacing w:val="-9"/>
        </w:rPr>
        <w:t xml:space="preserve"> </w:t>
      </w:r>
      <w:r w:rsidRPr="009808F5">
        <w:t>debts</w:t>
      </w:r>
      <w:r w:rsidRPr="009808F5">
        <w:rPr>
          <w:spacing w:val="-9"/>
        </w:rPr>
        <w:t xml:space="preserve"> </w:t>
      </w:r>
      <w:r w:rsidRPr="009808F5">
        <w:t>to</w:t>
      </w:r>
      <w:r w:rsidRPr="009808F5">
        <w:rPr>
          <w:spacing w:val="-10"/>
        </w:rPr>
        <w:t xml:space="preserve"> </w:t>
      </w:r>
      <w:r w:rsidRPr="009808F5">
        <w:t>total</w:t>
      </w:r>
      <w:r w:rsidRPr="009808F5">
        <w:rPr>
          <w:spacing w:val="-9"/>
        </w:rPr>
        <w:t xml:space="preserve"> </w:t>
      </w:r>
      <w:r w:rsidRPr="009808F5">
        <w:t>assets</w:t>
      </w:r>
      <w:r w:rsidRPr="009808F5">
        <w:rPr>
          <w:spacing w:val="-9"/>
        </w:rPr>
        <w:t xml:space="preserve"> </w:t>
      </w:r>
      <w:r w:rsidRPr="009808F5">
        <w:t>(</w:t>
      </w:r>
      <w:hyperlink w:anchor="_bookmark10" w:history="1">
        <w:r w:rsidR="00FE4F19" w:rsidRPr="009808F5">
          <w:t>Abor,</w:t>
        </w:r>
        <w:r w:rsidR="00FE4F19" w:rsidRPr="009808F5">
          <w:rPr>
            <w:spacing w:val="-9"/>
          </w:rPr>
          <w:t xml:space="preserve"> </w:t>
        </w:r>
        <w:r w:rsidR="00FE4F19" w:rsidRPr="009808F5">
          <w:t>2005</w:t>
        </w:r>
      </w:hyperlink>
      <w:r w:rsidRPr="009808F5">
        <w:t>;</w:t>
      </w:r>
      <w:r w:rsidRPr="009808F5">
        <w:rPr>
          <w:spacing w:val="-8"/>
        </w:rPr>
        <w:t xml:space="preserve"> </w:t>
      </w:r>
      <w:hyperlink w:anchor="_bookmark34" w:history="1">
        <w:r w:rsidR="00FE4F19" w:rsidRPr="009808F5">
          <w:t>Dincer</w:t>
        </w:r>
        <w:r w:rsidR="00FE4F19" w:rsidRPr="009808F5">
          <w:rPr>
            <w:spacing w:val="-12"/>
          </w:rPr>
          <w:t xml:space="preserve"> </w:t>
        </w:r>
        <w:r w:rsidR="00FE4F19" w:rsidRPr="009808F5">
          <w:rPr>
            <w:i/>
          </w:rPr>
          <w:t>et</w:t>
        </w:r>
        <w:r w:rsidR="00FE4F19" w:rsidRPr="009808F5">
          <w:rPr>
            <w:i/>
            <w:spacing w:val="-9"/>
          </w:rPr>
          <w:t xml:space="preserve"> </w:t>
        </w:r>
        <w:r w:rsidR="00FE4F19" w:rsidRPr="009808F5">
          <w:rPr>
            <w:i/>
          </w:rPr>
          <w:t>al</w:t>
        </w:r>
        <w:r w:rsidR="00FE4F19" w:rsidRPr="009808F5">
          <w:t>.,</w:t>
        </w:r>
        <w:r w:rsidR="00FE4F19" w:rsidRPr="009808F5">
          <w:rPr>
            <w:spacing w:val="-9"/>
          </w:rPr>
          <w:t xml:space="preserve"> </w:t>
        </w:r>
        <w:r w:rsidR="00FE4F19" w:rsidRPr="009808F5">
          <w:t>2011</w:t>
        </w:r>
      </w:hyperlink>
      <w:r w:rsidRPr="009808F5">
        <w:t>;</w:t>
      </w:r>
      <w:r w:rsidRPr="009808F5">
        <w:rPr>
          <w:spacing w:val="-8"/>
        </w:rPr>
        <w:t xml:space="preserve"> </w:t>
      </w:r>
      <w:hyperlink w:anchor="_bookmark49" w:history="1">
        <w:r w:rsidR="00FE4F19" w:rsidRPr="009808F5">
          <w:t>Hamid</w:t>
        </w:r>
        <w:r w:rsidR="00FE4F19" w:rsidRPr="009808F5">
          <w:rPr>
            <w:spacing w:val="-9"/>
          </w:rPr>
          <w:t xml:space="preserve"> </w:t>
        </w:r>
        <w:r w:rsidR="00FE4F19" w:rsidRPr="009808F5">
          <w:rPr>
            <w:i/>
          </w:rPr>
          <w:t>et</w:t>
        </w:r>
        <w:r w:rsidR="00FE4F19" w:rsidRPr="009808F5">
          <w:rPr>
            <w:i/>
            <w:spacing w:val="-9"/>
          </w:rPr>
          <w:t xml:space="preserve"> </w:t>
        </w:r>
        <w:r w:rsidR="00FE4F19" w:rsidRPr="009808F5">
          <w:rPr>
            <w:i/>
          </w:rPr>
          <w:t>al</w:t>
        </w:r>
        <w:r w:rsidR="00FE4F19" w:rsidRPr="009808F5">
          <w:t>.,</w:t>
        </w:r>
      </w:hyperlink>
      <w:r w:rsidRPr="009808F5">
        <w:t xml:space="preserve"> </w:t>
      </w:r>
      <w:hyperlink w:anchor="_bookmark49" w:history="1">
        <w:r w:rsidR="00FE4F19" w:rsidRPr="009808F5">
          <w:t>2015</w:t>
        </w:r>
      </w:hyperlink>
      <w:r w:rsidRPr="009808F5">
        <w:t>;</w:t>
      </w:r>
      <w:r w:rsidRPr="009808F5">
        <w:rPr>
          <w:spacing w:val="-12"/>
        </w:rPr>
        <w:t xml:space="preserve"> </w:t>
      </w:r>
      <w:hyperlink w:anchor="_bookmark56" w:history="1">
        <w:r w:rsidR="00FE4F19" w:rsidRPr="009808F5">
          <w:t>Javaid</w:t>
        </w:r>
        <w:r w:rsidR="00FE4F19" w:rsidRPr="009808F5">
          <w:rPr>
            <w:spacing w:val="-12"/>
          </w:rPr>
          <w:t xml:space="preserve"> </w:t>
        </w:r>
        <w:r w:rsidR="00FE4F19" w:rsidRPr="009808F5">
          <w:rPr>
            <w:i/>
          </w:rPr>
          <w:t>et</w:t>
        </w:r>
        <w:r w:rsidR="00FE4F19" w:rsidRPr="009808F5">
          <w:rPr>
            <w:i/>
            <w:spacing w:val="-12"/>
          </w:rPr>
          <w:t xml:space="preserve"> </w:t>
        </w:r>
        <w:r w:rsidR="00FE4F19" w:rsidRPr="009808F5">
          <w:rPr>
            <w:i/>
          </w:rPr>
          <w:t>al</w:t>
        </w:r>
        <w:r w:rsidR="00FE4F19" w:rsidRPr="009808F5">
          <w:t>.,</w:t>
        </w:r>
        <w:r w:rsidR="00FE4F19" w:rsidRPr="009808F5">
          <w:rPr>
            <w:spacing w:val="-12"/>
          </w:rPr>
          <w:t xml:space="preserve"> </w:t>
        </w:r>
        <w:r w:rsidR="00FE4F19" w:rsidRPr="009808F5">
          <w:t>2021</w:t>
        </w:r>
      </w:hyperlink>
      <w:r w:rsidRPr="009808F5">
        <w:t>;</w:t>
      </w:r>
      <w:r w:rsidRPr="009808F5">
        <w:rPr>
          <w:spacing w:val="-12"/>
        </w:rPr>
        <w:t xml:space="preserve"> </w:t>
      </w:r>
      <w:hyperlink w:anchor="_bookmark14" w:history="1">
        <w:r w:rsidR="00FE4F19" w:rsidRPr="009808F5">
          <w:t>Al</w:t>
        </w:r>
        <w:r w:rsidR="00FE4F19" w:rsidRPr="009808F5">
          <w:rPr>
            <w:spacing w:val="-12"/>
          </w:rPr>
          <w:t xml:space="preserve"> </w:t>
        </w:r>
        <w:proofErr w:type="spellStart"/>
        <w:r w:rsidR="00FE4F19" w:rsidRPr="009808F5">
          <w:t>Amosh</w:t>
        </w:r>
        <w:proofErr w:type="spellEnd"/>
        <w:r w:rsidR="00FE4F19" w:rsidRPr="009808F5">
          <w:rPr>
            <w:spacing w:val="-12"/>
          </w:rPr>
          <w:t xml:space="preserve"> </w:t>
        </w:r>
        <w:r w:rsidR="00FE4F19" w:rsidRPr="009808F5">
          <w:rPr>
            <w:i/>
          </w:rPr>
          <w:t>et</w:t>
        </w:r>
        <w:r w:rsidR="00FE4F19" w:rsidRPr="009808F5">
          <w:rPr>
            <w:i/>
            <w:spacing w:val="-11"/>
          </w:rPr>
          <w:t xml:space="preserve"> </w:t>
        </w:r>
        <w:r w:rsidR="00FE4F19" w:rsidRPr="009808F5">
          <w:rPr>
            <w:i/>
          </w:rPr>
          <w:t>al.</w:t>
        </w:r>
        <w:r w:rsidR="00FE4F19" w:rsidRPr="009808F5">
          <w:t>,</w:t>
        </w:r>
        <w:r w:rsidR="00FE4F19" w:rsidRPr="009808F5">
          <w:rPr>
            <w:spacing w:val="-12"/>
          </w:rPr>
          <w:t xml:space="preserve"> </w:t>
        </w:r>
        <w:r w:rsidR="00FE4F19" w:rsidRPr="009808F5">
          <w:t>2022</w:t>
        </w:r>
      </w:hyperlink>
      <w:r w:rsidRPr="009808F5">
        <w:t>)</w:t>
      </w:r>
      <w:r w:rsidRPr="009808F5">
        <w:rPr>
          <w:spacing w:val="-12"/>
        </w:rPr>
        <w:t xml:space="preserve"> </w:t>
      </w:r>
      <w:r w:rsidRPr="009808F5">
        <w:t>to</w:t>
      </w:r>
      <w:r w:rsidRPr="009808F5">
        <w:rPr>
          <w:spacing w:val="-12"/>
        </w:rPr>
        <w:t xml:space="preserve"> </w:t>
      </w:r>
      <w:r w:rsidRPr="009808F5">
        <w:t>measure</w:t>
      </w:r>
      <w:r w:rsidRPr="009808F5">
        <w:rPr>
          <w:spacing w:val="-12"/>
        </w:rPr>
        <w:t xml:space="preserve"> </w:t>
      </w:r>
      <w:r w:rsidRPr="009808F5">
        <w:t>the</w:t>
      </w:r>
      <w:r w:rsidRPr="009808F5">
        <w:rPr>
          <w:spacing w:val="-12"/>
        </w:rPr>
        <w:t xml:space="preserve"> </w:t>
      </w:r>
      <w:r w:rsidRPr="009808F5">
        <w:t>firm’s</w:t>
      </w:r>
      <w:r w:rsidRPr="009808F5">
        <w:rPr>
          <w:spacing w:val="-12"/>
        </w:rPr>
        <w:t xml:space="preserve"> </w:t>
      </w:r>
      <w:r w:rsidRPr="009808F5">
        <w:t>preference</w:t>
      </w:r>
      <w:r w:rsidRPr="009808F5">
        <w:rPr>
          <w:spacing w:val="-12"/>
        </w:rPr>
        <w:t xml:space="preserve"> </w:t>
      </w:r>
      <w:r w:rsidRPr="009808F5">
        <w:t>for</w:t>
      </w:r>
      <w:r w:rsidRPr="009808F5">
        <w:rPr>
          <w:spacing w:val="-11"/>
        </w:rPr>
        <w:t xml:space="preserve"> </w:t>
      </w:r>
      <w:r w:rsidRPr="009808F5">
        <w:t>debt</w:t>
      </w:r>
      <w:r w:rsidRPr="009808F5">
        <w:rPr>
          <w:spacing w:val="-12"/>
        </w:rPr>
        <w:t xml:space="preserve"> </w:t>
      </w:r>
      <w:r w:rsidRPr="009808F5">
        <w:t>or equity financing.</w:t>
      </w:r>
    </w:p>
    <w:p w14:paraId="4005F787" w14:textId="77777777" w:rsidR="00FE4F19" w:rsidRPr="009808F5" w:rsidRDefault="00000000">
      <w:pPr>
        <w:pStyle w:val="BodyText"/>
        <w:spacing w:line="230" w:lineRule="auto"/>
        <w:ind w:left="680" w:right="1" w:firstLine="239"/>
        <w:jc w:val="both"/>
      </w:pPr>
      <w:r w:rsidRPr="009808F5">
        <w:rPr>
          <w:spacing w:val="-2"/>
        </w:rPr>
        <w:t>The</w:t>
      </w:r>
      <w:r w:rsidRPr="009808F5">
        <w:rPr>
          <w:spacing w:val="-9"/>
        </w:rPr>
        <w:t xml:space="preserve"> </w:t>
      </w:r>
      <w:r w:rsidRPr="009808F5">
        <w:rPr>
          <w:spacing w:val="-2"/>
        </w:rPr>
        <w:t>moderating</w:t>
      </w:r>
      <w:r w:rsidRPr="009808F5">
        <w:rPr>
          <w:spacing w:val="-8"/>
        </w:rPr>
        <w:t xml:space="preserve"> </w:t>
      </w:r>
      <w:r w:rsidRPr="009808F5">
        <w:rPr>
          <w:spacing w:val="-2"/>
        </w:rPr>
        <w:t>variable</w:t>
      </w:r>
      <w:r w:rsidRPr="009808F5">
        <w:rPr>
          <w:spacing w:val="-9"/>
        </w:rPr>
        <w:t xml:space="preserve"> </w:t>
      </w:r>
      <w:r w:rsidRPr="009808F5">
        <w:rPr>
          <w:spacing w:val="-2"/>
        </w:rPr>
        <w:t>is</w:t>
      </w:r>
      <w:r w:rsidRPr="009808F5">
        <w:rPr>
          <w:spacing w:val="-9"/>
        </w:rPr>
        <w:t xml:space="preserve"> </w:t>
      </w:r>
      <w:r w:rsidRPr="009808F5">
        <w:rPr>
          <w:spacing w:val="-2"/>
        </w:rPr>
        <w:t>foreign</w:t>
      </w:r>
      <w:r w:rsidRPr="009808F5">
        <w:rPr>
          <w:spacing w:val="-9"/>
        </w:rPr>
        <w:t xml:space="preserve"> </w:t>
      </w:r>
      <w:r w:rsidRPr="009808F5">
        <w:rPr>
          <w:spacing w:val="-2"/>
        </w:rPr>
        <w:t>currency</w:t>
      </w:r>
      <w:r w:rsidRPr="009808F5">
        <w:rPr>
          <w:spacing w:val="-9"/>
        </w:rPr>
        <w:t xml:space="preserve"> </w:t>
      </w:r>
      <w:r w:rsidRPr="009808F5">
        <w:rPr>
          <w:spacing w:val="-2"/>
        </w:rPr>
        <w:t>exchange</w:t>
      </w:r>
      <w:r w:rsidRPr="009808F5">
        <w:rPr>
          <w:spacing w:val="-8"/>
        </w:rPr>
        <w:t xml:space="preserve"> </w:t>
      </w:r>
      <w:r w:rsidRPr="009808F5">
        <w:rPr>
          <w:spacing w:val="-2"/>
        </w:rPr>
        <w:t>risk</w:t>
      </w:r>
      <w:r w:rsidRPr="009808F5">
        <w:rPr>
          <w:spacing w:val="-8"/>
        </w:rPr>
        <w:t xml:space="preserve"> </w:t>
      </w:r>
      <w:r w:rsidRPr="009808F5">
        <w:rPr>
          <w:spacing w:val="-2"/>
        </w:rPr>
        <w:t>exposure</w:t>
      </w:r>
      <w:r w:rsidRPr="009808F5">
        <w:rPr>
          <w:spacing w:val="-9"/>
        </w:rPr>
        <w:t xml:space="preserve"> </w:t>
      </w:r>
      <w:r w:rsidRPr="009808F5">
        <w:rPr>
          <w:b/>
          <w:spacing w:val="-2"/>
        </w:rPr>
        <w:t>(</w:t>
      </w:r>
      <w:r w:rsidRPr="009808F5">
        <w:rPr>
          <w:spacing w:val="-2"/>
        </w:rPr>
        <w:t>FCRE);</w:t>
      </w:r>
      <w:r w:rsidRPr="009808F5">
        <w:rPr>
          <w:spacing w:val="-9"/>
        </w:rPr>
        <w:t xml:space="preserve"> </w:t>
      </w:r>
      <w:r w:rsidRPr="009808F5">
        <w:rPr>
          <w:spacing w:val="-2"/>
        </w:rPr>
        <w:t>this</w:t>
      </w:r>
      <w:r w:rsidRPr="009808F5">
        <w:rPr>
          <w:spacing w:val="-8"/>
        </w:rPr>
        <w:t xml:space="preserve"> </w:t>
      </w:r>
      <w:r w:rsidRPr="009808F5">
        <w:rPr>
          <w:spacing w:val="-2"/>
        </w:rPr>
        <w:t xml:space="preserve">research </w:t>
      </w:r>
      <w:r w:rsidRPr="009808F5">
        <w:t>relies</w:t>
      </w:r>
      <w:r w:rsidRPr="009808F5">
        <w:rPr>
          <w:spacing w:val="-10"/>
        </w:rPr>
        <w:t xml:space="preserve"> </w:t>
      </w:r>
      <w:r w:rsidRPr="009808F5">
        <w:t>on</w:t>
      </w:r>
      <w:r w:rsidRPr="009808F5">
        <w:rPr>
          <w:spacing w:val="-10"/>
        </w:rPr>
        <w:t xml:space="preserve"> </w:t>
      </w:r>
      <w:r w:rsidRPr="009808F5">
        <w:t>foreign</w:t>
      </w:r>
      <w:r w:rsidRPr="009808F5">
        <w:rPr>
          <w:spacing w:val="-9"/>
        </w:rPr>
        <w:t xml:space="preserve"> </w:t>
      </w:r>
      <w:r w:rsidRPr="009808F5">
        <w:t>currency</w:t>
      </w:r>
      <w:r w:rsidRPr="009808F5">
        <w:rPr>
          <w:spacing w:val="-10"/>
        </w:rPr>
        <w:t xml:space="preserve"> </w:t>
      </w:r>
      <w:r w:rsidRPr="009808F5">
        <w:t>exchange</w:t>
      </w:r>
      <w:r w:rsidRPr="009808F5">
        <w:rPr>
          <w:spacing w:val="-10"/>
        </w:rPr>
        <w:t xml:space="preserve"> </w:t>
      </w:r>
      <w:r w:rsidRPr="009808F5">
        <w:t>gains</w:t>
      </w:r>
      <w:r w:rsidRPr="009808F5">
        <w:rPr>
          <w:spacing w:val="-10"/>
        </w:rPr>
        <w:t xml:space="preserve"> </w:t>
      </w:r>
      <w:r w:rsidRPr="009808F5">
        <w:t>(EXCG</w:t>
      </w:r>
      <w:proofErr w:type="gramStart"/>
      <w:r w:rsidRPr="009808F5">
        <w:t>)</w:t>
      </w:r>
      <w:proofErr w:type="gramEnd"/>
      <w:r w:rsidRPr="009808F5">
        <w:rPr>
          <w:spacing w:val="-10"/>
        </w:rPr>
        <w:t xml:space="preserve"> </w:t>
      </w:r>
      <w:r w:rsidRPr="009808F5">
        <w:t>or</w:t>
      </w:r>
      <w:r w:rsidRPr="009808F5">
        <w:rPr>
          <w:spacing w:val="-10"/>
        </w:rPr>
        <w:t xml:space="preserve"> </w:t>
      </w:r>
      <w:r w:rsidRPr="009808F5">
        <w:t>losses</w:t>
      </w:r>
      <w:r w:rsidRPr="009808F5">
        <w:rPr>
          <w:spacing w:val="-9"/>
        </w:rPr>
        <w:t xml:space="preserve"> </w:t>
      </w:r>
      <w:r w:rsidRPr="009808F5">
        <w:t>(EXCL)</w:t>
      </w:r>
      <w:r w:rsidRPr="009808F5">
        <w:rPr>
          <w:spacing w:val="-11"/>
        </w:rPr>
        <w:t xml:space="preserve"> </w:t>
      </w:r>
      <w:r w:rsidRPr="009808F5">
        <w:t>reported</w:t>
      </w:r>
      <w:r w:rsidRPr="009808F5">
        <w:rPr>
          <w:spacing w:val="-10"/>
        </w:rPr>
        <w:t xml:space="preserve"> </w:t>
      </w:r>
      <w:r w:rsidRPr="009808F5">
        <w:t>in</w:t>
      </w:r>
      <w:r w:rsidRPr="009808F5">
        <w:rPr>
          <w:spacing w:val="-9"/>
        </w:rPr>
        <w:t xml:space="preserve"> </w:t>
      </w:r>
      <w:r w:rsidRPr="009808F5">
        <w:t>the</w:t>
      </w:r>
      <w:r w:rsidRPr="009808F5">
        <w:rPr>
          <w:spacing w:val="-10"/>
        </w:rPr>
        <w:t xml:space="preserve"> </w:t>
      </w:r>
      <w:r w:rsidRPr="009808F5">
        <w:t xml:space="preserve">income statement according to IAS 21 to measure the FCRE. This measure indicates the realized </w:t>
      </w:r>
      <w:r w:rsidRPr="009808F5">
        <w:rPr>
          <w:spacing w:val="-2"/>
        </w:rPr>
        <w:t>impact</w:t>
      </w:r>
      <w:r w:rsidRPr="009808F5">
        <w:rPr>
          <w:spacing w:val="-10"/>
        </w:rPr>
        <w:t xml:space="preserve"> </w:t>
      </w:r>
      <w:r w:rsidRPr="009808F5">
        <w:rPr>
          <w:spacing w:val="-2"/>
        </w:rPr>
        <w:t>of</w:t>
      </w:r>
      <w:r w:rsidRPr="009808F5">
        <w:rPr>
          <w:spacing w:val="-10"/>
        </w:rPr>
        <w:t xml:space="preserve"> </w:t>
      </w:r>
      <w:r w:rsidRPr="009808F5">
        <w:rPr>
          <w:spacing w:val="-2"/>
        </w:rPr>
        <w:t>exchange</w:t>
      </w:r>
      <w:r w:rsidRPr="009808F5">
        <w:rPr>
          <w:spacing w:val="-10"/>
        </w:rPr>
        <w:t xml:space="preserve"> </w:t>
      </w:r>
      <w:r w:rsidRPr="009808F5">
        <w:rPr>
          <w:spacing w:val="-2"/>
        </w:rPr>
        <w:t>rate</w:t>
      </w:r>
      <w:r w:rsidRPr="009808F5">
        <w:rPr>
          <w:spacing w:val="-10"/>
        </w:rPr>
        <w:t xml:space="preserve"> </w:t>
      </w:r>
      <w:r w:rsidRPr="009808F5">
        <w:rPr>
          <w:spacing w:val="-2"/>
        </w:rPr>
        <w:t>changes</w:t>
      </w:r>
      <w:r w:rsidRPr="009808F5">
        <w:rPr>
          <w:spacing w:val="-10"/>
        </w:rPr>
        <w:t xml:space="preserve"> </w:t>
      </w:r>
      <w:r w:rsidRPr="009808F5">
        <w:rPr>
          <w:spacing w:val="-2"/>
        </w:rPr>
        <w:t>on</w:t>
      </w:r>
      <w:r w:rsidRPr="009808F5">
        <w:rPr>
          <w:spacing w:val="-10"/>
        </w:rPr>
        <w:t xml:space="preserve"> </w:t>
      </w:r>
      <w:r w:rsidRPr="009808F5">
        <w:rPr>
          <w:spacing w:val="-2"/>
        </w:rPr>
        <w:t>a</w:t>
      </w:r>
      <w:r w:rsidRPr="009808F5">
        <w:rPr>
          <w:spacing w:val="-10"/>
        </w:rPr>
        <w:t xml:space="preserve"> </w:t>
      </w:r>
      <w:r w:rsidRPr="009808F5">
        <w:rPr>
          <w:spacing w:val="-2"/>
        </w:rPr>
        <w:t>firm’s</w:t>
      </w:r>
      <w:r w:rsidRPr="009808F5">
        <w:rPr>
          <w:spacing w:val="-9"/>
        </w:rPr>
        <w:t xml:space="preserve"> </w:t>
      </w:r>
      <w:r w:rsidRPr="009808F5">
        <w:rPr>
          <w:spacing w:val="-2"/>
        </w:rPr>
        <w:t>foreign</w:t>
      </w:r>
      <w:r w:rsidRPr="009808F5">
        <w:rPr>
          <w:spacing w:val="-10"/>
        </w:rPr>
        <w:t xml:space="preserve"> </w:t>
      </w:r>
      <w:r w:rsidRPr="009808F5">
        <w:rPr>
          <w:spacing w:val="-2"/>
        </w:rPr>
        <w:t>currency</w:t>
      </w:r>
      <w:r w:rsidRPr="009808F5">
        <w:rPr>
          <w:spacing w:val="-10"/>
        </w:rPr>
        <w:t xml:space="preserve"> </w:t>
      </w:r>
      <w:r w:rsidRPr="009808F5">
        <w:rPr>
          <w:spacing w:val="-2"/>
        </w:rPr>
        <w:t>transactions</w:t>
      </w:r>
      <w:r w:rsidRPr="009808F5">
        <w:rPr>
          <w:spacing w:val="-10"/>
        </w:rPr>
        <w:t xml:space="preserve"> </w:t>
      </w:r>
      <w:r w:rsidRPr="009808F5">
        <w:rPr>
          <w:spacing w:val="-2"/>
        </w:rPr>
        <w:t>during</w:t>
      </w:r>
      <w:r w:rsidRPr="009808F5">
        <w:rPr>
          <w:spacing w:val="-10"/>
        </w:rPr>
        <w:t xml:space="preserve"> </w:t>
      </w:r>
      <w:r w:rsidRPr="009808F5">
        <w:rPr>
          <w:spacing w:val="-2"/>
        </w:rPr>
        <w:t>the</w:t>
      </w:r>
      <w:r w:rsidRPr="009808F5">
        <w:rPr>
          <w:spacing w:val="-10"/>
        </w:rPr>
        <w:t xml:space="preserve"> </w:t>
      </w:r>
      <w:r w:rsidRPr="009808F5">
        <w:rPr>
          <w:spacing w:val="-2"/>
        </w:rPr>
        <w:t xml:space="preserve">reporting </w:t>
      </w:r>
      <w:r w:rsidRPr="009808F5">
        <w:t>period,</w:t>
      </w:r>
      <w:r w:rsidRPr="009808F5">
        <w:rPr>
          <w:spacing w:val="-12"/>
        </w:rPr>
        <w:t xml:space="preserve"> </w:t>
      </w:r>
      <w:r w:rsidRPr="009808F5">
        <w:t>providing</w:t>
      </w:r>
      <w:r w:rsidRPr="009808F5">
        <w:rPr>
          <w:spacing w:val="-12"/>
        </w:rPr>
        <w:t xml:space="preserve"> </w:t>
      </w:r>
      <w:r w:rsidRPr="009808F5">
        <w:t>insights</w:t>
      </w:r>
      <w:r w:rsidRPr="009808F5">
        <w:rPr>
          <w:spacing w:val="-12"/>
        </w:rPr>
        <w:t xml:space="preserve"> </w:t>
      </w:r>
      <w:r w:rsidRPr="009808F5">
        <w:t>into</w:t>
      </w:r>
      <w:r w:rsidRPr="009808F5">
        <w:rPr>
          <w:spacing w:val="-12"/>
        </w:rPr>
        <w:t xml:space="preserve"> </w:t>
      </w:r>
      <w:r w:rsidRPr="009808F5">
        <w:t>the</w:t>
      </w:r>
      <w:r w:rsidRPr="009808F5">
        <w:rPr>
          <w:spacing w:val="-12"/>
        </w:rPr>
        <w:t xml:space="preserve"> </w:t>
      </w:r>
      <w:r w:rsidRPr="009808F5">
        <w:t>FCRE</w:t>
      </w:r>
      <w:r w:rsidRPr="009808F5">
        <w:rPr>
          <w:spacing w:val="-12"/>
        </w:rPr>
        <w:t xml:space="preserve"> </w:t>
      </w:r>
      <w:r w:rsidRPr="009808F5">
        <w:t>of</w:t>
      </w:r>
      <w:r w:rsidRPr="009808F5">
        <w:rPr>
          <w:spacing w:val="-12"/>
        </w:rPr>
        <w:t xml:space="preserve"> </w:t>
      </w:r>
      <w:r w:rsidRPr="009808F5">
        <w:t>industrial</w:t>
      </w:r>
      <w:r w:rsidRPr="009808F5">
        <w:rPr>
          <w:spacing w:val="-11"/>
        </w:rPr>
        <w:t xml:space="preserve"> </w:t>
      </w:r>
      <w:r w:rsidRPr="009808F5">
        <w:t>firms.</w:t>
      </w:r>
      <w:r w:rsidRPr="009808F5">
        <w:rPr>
          <w:spacing w:val="-12"/>
        </w:rPr>
        <w:t xml:space="preserve"> </w:t>
      </w:r>
      <w:r w:rsidRPr="009808F5">
        <w:t>Compared</w:t>
      </w:r>
      <w:r w:rsidRPr="009808F5">
        <w:rPr>
          <w:spacing w:val="-12"/>
        </w:rPr>
        <w:t xml:space="preserve"> </w:t>
      </w:r>
      <w:r w:rsidRPr="009808F5">
        <w:t>to</w:t>
      </w:r>
      <w:r w:rsidRPr="009808F5">
        <w:rPr>
          <w:spacing w:val="-12"/>
        </w:rPr>
        <w:t xml:space="preserve"> </w:t>
      </w:r>
      <w:r w:rsidRPr="009808F5">
        <w:t>potential</w:t>
      </w:r>
      <w:r w:rsidRPr="009808F5">
        <w:rPr>
          <w:spacing w:val="-12"/>
        </w:rPr>
        <w:t xml:space="preserve"> </w:t>
      </w:r>
      <w:r w:rsidRPr="009808F5">
        <w:t>exposure measures,</w:t>
      </w:r>
      <w:r w:rsidRPr="009808F5">
        <w:rPr>
          <w:spacing w:val="-11"/>
        </w:rPr>
        <w:t xml:space="preserve"> </w:t>
      </w:r>
      <w:r w:rsidRPr="009808F5">
        <w:t>EXCG</w:t>
      </w:r>
      <w:r w:rsidRPr="009808F5">
        <w:rPr>
          <w:spacing w:val="-11"/>
        </w:rPr>
        <w:t xml:space="preserve"> </w:t>
      </w:r>
      <w:r w:rsidRPr="009808F5">
        <w:t>or</w:t>
      </w:r>
      <w:r w:rsidRPr="009808F5">
        <w:rPr>
          <w:spacing w:val="-11"/>
        </w:rPr>
        <w:t xml:space="preserve"> </w:t>
      </w:r>
      <w:r w:rsidRPr="009808F5">
        <w:t>EXCL</w:t>
      </w:r>
      <w:r w:rsidRPr="009808F5">
        <w:rPr>
          <w:spacing w:val="-10"/>
        </w:rPr>
        <w:t xml:space="preserve"> </w:t>
      </w:r>
      <w:r w:rsidRPr="009808F5">
        <w:t>reported</w:t>
      </w:r>
      <w:r w:rsidRPr="009808F5">
        <w:rPr>
          <w:spacing w:val="-11"/>
        </w:rPr>
        <w:t xml:space="preserve"> </w:t>
      </w:r>
      <w:r w:rsidRPr="009808F5">
        <w:t>under</w:t>
      </w:r>
      <w:r w:rsidRPr="009808F5">
        <w:rPr>
          <w:spacing w:val="-11"/>
        </w:rPr>
        <w:t xml:space="preserve"> </w:t>
      </w:r>
      <w:r w:rsidRPr="009808F5">
        <w:t>IAS</w:t>
      </w:r>
      <w:r w:rsidRPr="009808F5">
        <w:rPr>
          <w:spacing w:val="-11"/>
        </w:rPr>
        <w:t xml:space="preserve"> </w:t>
      </w:r>
      <w:r w:rsidRPr="009808F5">
        <w:t>21</w:t>
      </w:r>
      <w:r w:rsidRPr="009808F5">
        <w:rPr>
          <w:spacing w:val="-11"/>
        </w:rPr>
        <w:t xml:space="preserve"> </w:t>
      </w:r>
      <w:r w:rsidRPr="009808F5">
        <w:t>offers</w:t>
      </w:r>
      <w:r w:rsidRPr="009808F5">
        <w:rPr>
          <w:spacing w:val="-11"/>
        </w:rPr>
        <w:t xml:space="preserve"> </w:t>
      </w:r>
      <w:r w:rsidRPr="009808F5">
        <w:t>a</w:t>
      </w:r>
      <w:r w:rsidRPr="009808F5">
        <w:rPr>
          <w:spacing w:val="-11"/>
        </w:rPr>
        <w:t xml:space="preserve"> </w:t>
      </w:r>
      <w:r w:rsidRPr="009808F5">
        <w:t>more</w:t>
      </w:r>
      <w:r w:rsidRPr="009808F5">
        <w:rPr>
          <w:spacing w:val="-11"/>
        </w:rPr>
        <w:t xml:space="preserve"> </w:t>
      </w:r>
      <w:r w:rsidRPr="009808F5">
        <w:t>direct</w:t>
      </w:r>
      <w:r w:rsidRPr="009808F5">
        <w:rPr>
          <w:spacing w:val="-11"/>
        </w:rPr>
        <w:t xml:space="preserve"> </w:t>
      </w:r>
      <w:r w:rsidRPr="009808F5">
        <w:t>measure</w:t>
      </w:r>
      <w:r w:rsidRPr="009808F5">
        <w:rPr>
          <w:spacing w:val="-11"/>
        </w:rPr>
        <w:t xml:space="preserve"> </w:t>
      </w:r>
      <w:r w:rsidRPr="009808F5">
        <w:t>of</w:t>
      </w:r>
      <w:r w:rsidRPr="009808F5">
        <w:rPr>
          <w:spacing w:val="-11"/>
        </w:rPr>
        <w:t xml:space="preserve"> </w:t>
      </w:r>
      <w:r w:rsidRPr="009808F5">
        <w:t>the</w:t>
      </w:r>
      <w:r w:rsidRPr="009808F5">
        <w:rPr>
          <w:spacing w:val="-10"/>
        </w:rPr>
        <w:t xml:space="preserve"> </w:t>
      </w:r>
      <w:r w:rsidRPr="009808F5">
        <w:t>actual impact of exchange rate changes on the firm’s financial position and performance. Also, it offers</w:t>
      </w:r>
      <w:r w:rsidRPr="009808F5">
        <w:rPr>
          <w:spacing w:val="22"/>
        </w:rPr>
        <w:t xml:space="preserve"> </w:t>
      </w:r>
      <w:r w:rsidRPr="009808F5">
        <w:t>a</w:t>
      </w:r>
      <w:r w:rsidRPr="009808F5">
        <w:rPr>
          <w:spacing w:val="22"/>
        </w:rPr>
        <w:t xml:space="preserve"> </w:t>
      </w:r>
      <w:r w:rsidRPr="009808F5">
        <w:t>consistent</w:t>
      </w:r>
      <w:r w:rsidRPr="009808F5">
        <w:rPr>
          <w:spacing w:val="23"/>
        </w:rPr>
        <w:t xml:space="preserve"> </w:t>
      </w:r>
      <w:r w:rsidRPr="009808F5">
        <w:t>measure</w:t>
      </w:r>
      <w:r w:rsidRPr="009808F5">
        <w:rPr>
          <w:spacing w:val="22"/>
        </w:rPr>
        <w:t xml:space="preserve"> </w:t>
      </w:r>
      <w:r w:rsidRPr="009808F5">
        <w:t>of</w:t>
      </w:r>
      <w:r w:rsidRPr="009808F5">
        <w:rPr>
          <w:spacing w:val="22"/>
        </w:rPr>
        <w:t xml:space="preserve"> </w:t>
      </w:r>
      <w:r w:rsidRPr="009808F5">
        <w:t>FCRE</w:t>
      </w:r>
      <w:r w:rsidRPr="009808F5">
        <w:rPr>
          <w:spacing w:val="23"/>
        </w:rPr>
        <w:t xml:space="preserve"> </w:t>
      </w:r>
      <w:r w:rsidRPr="009808F5">
        <w:t>as</w:t>
      </w:r>
      <w:r w:rsidRPr="009808F5">
        <w:rPr>
          <w:spacing w:val="22"/>
        </w:rPr>
        <w:t xml:space="preserve"> </w:t>
      </w:r>
      <w:r w:rsidRPr="009808F5">
        <w:t>IAS</w:t>
      </w:r>
      <w:r w:rsidRPr="009808F5">
        <w:rPr>
          <w:spacing w:val="23"/>
        </w:rPr>
        <w:t xml:space="preserve"> </w:t>
      </w:r>
      <w:r w:rsidRPr="009808F5">
        <w:t>21</w:t>
      </w:r>
      <w:r w:rsidRPr="009808F5">
        <w:rPr>
          <w:spacing w:val="22"/>
        </w:rPr>
        <w:t xml:space="preserve"> </w:t>
      </w:r>
      <w:r w:rsidRPr="009808F5">
        <w:t>provides</w:t>
      </w:r>
      <w:r w:rsidRPr="009808F5">
        <w:rPr>
          <w:spacing w:val="22"/>
        </w:rPr>
        <w:t xml:space="preserve"> </w:t>
      </w:r>
      <w:r w:rsidRPr="009808F5">
        <w:t>a</w:t>
      </w:r>
      <w:r w:rsidRPr="009808F5">
        <w:rPr>
          <w:spacing w:val="22"/>
        </w:rPr>
        <w:t xml:space="preserve"> </w:t>
      </w:r>
      <w:r w:rsidRPr="009808F5">
        <w:t>standardized</w:t>
      </w:r>
      <w:r w:rsidRPr="009808F5">
        <w:rPr>
          <w:spacing w:val="22"/>
        </w:rPr>
        <w:t xml:space="preserve"> </w:t>
      </w:r>
      <w:r w:rsidRPr="009808F5">
        <w:t>framework</w:t>
      </w:r>
      <w:r w:rsidRPr="009808F5">
        <w:rPr>
          <w:spacing w:val="23"/>
        </w:rPr>
        <w:t xml:space="preserve"> </w:t>
      </w:r>
      <w:r w:rsidRPr="009808F5">
        <w:rPr>
          <w:spacing w:val="-5"/>
        </w:rPr>
        <w:t>for</w:t>
      </w:r>
    </w:p>
    <w:p w14:paraId="48046E19" w14:textId="70F59DB2" w:rsidR="00FE4F19" w:rsidRPr="009808F5" w:rsidRDefault="00000000" w:rsidP="003D3A0F">
      <w:pPr>
        <w:spacing w:before="116" w:line="208" w:lineRule="auto"/>
        <w:ind w:left="625" w:right="112" w:hanging="388"/>
        <w:jc w:val="right"/>
      </w:pPr>
      <w:r w:rsidRPr="009808F5">
        <w:br w:type="column"/>
      </w:r>
    </w:p>
    <w:p w14:paraId="6D009882" w14:textId="19AFAF6D" w:rsidR="00FE4F19" w:rsidRPr="009808F5" w:rsidRDefault="00FE4F19">
      <w:pPr>
        <w:pStyle w:val="BodyText"/>
        <w:spacing w:line="39" w:lineRule="exact"/>
        <w:ind w:left="72"/>
        <w:rPr>
          <w:sz w:val="3"/>
        </w:rPr>
      </w:pPr>
    </w:p>
    <w:p w14:paraId="4AE7B4DA" w14:textId="77777777" w:rsidR="00FE4F19" w:rsidRPr="009808F5" w:rsidRDefault="00FE4F19">
      <w:pPr>
        <w:pStyle w:val="BodyText"/>
        <w:spacing w:line="39" w:lineRule="exact"/>
        <w:rPr>
          <w:sz w:val="3"/>
        </w:rPr>
        <w:sectPr w:rsidR="00FE4F19" w:rsidRPr="009808F5">
          <w:type w:val="continuous"/>
          <w:pgSz w:w="9870" w:h="13610"/>
          <w:pgMar w:top="360" w:right="283" w:bottom="280" w:left="283" w:header="906" w:footer="0" w:gutter="0"/>
          <w:cols w:num="2" w:space="720" w:equalWidth="0">
            <w:col w:w="7599" w:space="40"/>
            <w:col w:w="1665"/>
          </w:cols>
        </w:sectPr>
      </w:pPr>
    </w:p>
    <w:p w14:paraId="3611F254" w14:textId="77777777" w:rsidR="00FE4F19" w:rsidRPr="009808F5" w:rsidRDefault="00FE4F19">
      <w:pPr>
        <w:pStyle w:val="BodyText"/>
        <w:spacing w:before="9"/>
        <w:rPr>
          <w:b/>
          <w:sz w:val="14"/>
        </w:rPr>
      </w:pPr>
    </w:p>
    <w:p w14:paraId="698A3FE7" w14:textId="77777777" w:rsidR="00FE4F19" w:rsidRPr="009808F5" w:rsidRDefault="00FE4F19">
      <w:pPr>
        <w:pStyle w:val="BodyText"/>
        <w:rPr>
          <w:b/>
          <w:sz w:val="14"/>
        </w:rPr>
        <w:sectPr w:rsidR="00FE4F19" w:rsidRPr="009808F5">
          <w:pgSz w:w="9870" w:h="13610"/>
          <w:pgMar w:top="1100" w:right="283" w:bottom="280" w:left="283" w:header="906" w:footer="0" w:gutter="0"/>
          <w:cols w:space="720"/>
        </w:sectPr>
      </w:pPr>
    </w:p>
    <w:p w14:paraId="0FB03E81" w14:textId="77777777" w:rsidR="00FE4F19" w:rsidRPr="009808F5" w:rsidRDefault="00000000">
      <w:pPr>
        <w:pStyle w:val="BodyText"/>
        <w:spacing w:before="111" w:line="230" w:lineRule="auto"/>
        <w:ind w:left="113" w:right="679"/>
        <w:jc w:val="both"/>
      </w:pPr>
      <w:r w:rsidRPr="009808F5">
        <w:br w:type="column"/>
      </w:r>
      <w:r w:rsidRPr="009808F5">
        <w:rPr>
          <w:spacing w:val="-2"/>
        </w:rPr>
        <w:t>accounting</w:t>
      </w:r>
      <w:r w:rsidRPr="009808F5">
        <w:rPr>
          <w:spacing w:val="-4"/>
        </w:rPr>
        <w:t xml:space="preserve"> </w:t>
      </w:r>
      <w:r w:rsidRPr="009808F5">
        <w:rPr>
          <w:spacing w:val="-2"/>
        </w:rPr>
        <w:t>foreign</w:t>
      </w:r>
      <w:r w:rsidRPr="009808F5">
        <w:rPr>
          <w:spacing w:val="-3"/>
        </w:rPr>
        <w:t xml:space="preserve"> </w:t>
      </w:r>
      <w:r w:rsidRPr="009808F5">
        <w:rPr>
          <w:spacing w:val="-2"/>
        </w:rPr>
        <w:t>currency</w:t>
      </w:r>
      <w:r w:rsidRPr="009808F5">
        <w:rPr>
          <w:spacing w:val="-4"/>
        </w:rPr>
        <w:t xml:space="preserve"> </w:t>
      </w:r>
      <w:r w:rsidRPr="009808F5">
        <w:rPr>
          <w:spacing w:val="-2"/>
        </w:rPr>
        <w:t>transactions.</w:t>
      </w:r>
      <w:r w:rsidRPr="009808F5">
        <w:rPr>
          <w:spacing w:val="-4"/>
        </w:rPr>
        <w:t xml:space="preserve"> </w:t>
      </w:r>
      <w:r w:rsidRPr="009808F5">
        <w:rPr>
          <w:spacing w:val="-2"/>
        </w:rPr>
        <w:t>Additionally,</w:t>
      </w:r>
      <w:r w:rsidRPr="009808F5">
        <w:rPr>
          <w:spacing w:val="-4"/>
        </w:rPr>
        <w:t xml:space="preserve"> </w:t>
      </w:r>
      <w:r w:rsidRPr="009808F5">
        <w:rPr>
          <w:spacing w:val="-2"/>
        </w:rPr>
        <w:t>it</w:t>
      </w:r>
      <w:r w:rsidRPr="009808F5">
        <w:rPr>
          <w:spacing w:val="-4"/>
        </w:rPr>
        <w:t xml:space="preserve"> </w:t>
      </w:r>
      <w:r w:rsidRPr="009808F5">
        <w:rPr>
          <w:spacing w:val="-2"/>
        </w:rPr>
        <w:t>is</w:t>
      </w:r>
      <w:r w:rsidRPr="009808F5">
        <w:rPr>
          <w:spacing w:val="-4"/>
        </w:rPr>
        <w:t xml:space="preserve"> </w:t>
      </w:r>
      <w:r w:rsidRPr="009808F5">
        <w:rPr>
          <w:spacing w:val="-2"/>
        </w:rPr>
        <w:t>based</w:t>
      </w:r>
      <w:r w:rsidRPr="009808F5">
        <w:rPr>
          <w:spacing w:val="-4"/>
        </w:rPr>
        <w:t xml:space="preserve"> </w:t>
      </w:r>
      <w:r w:rsidRPr="009808F5">
        <w:rPr>
          <w:spacing w:val="-2"/>
        </w:rPr>
        <w:t>on</w:t>
      </w:r>
      <w:r w:rsidRPr="009808F5">
        <w:rPr>
          <w:spacing w:val="-4"/>
        </w:rPr>
        <w:t xml:space="preserve"> </w:t>
      </w:r>
      <w:r w:rsidRPr="009808F5">
        <w:rPr>
          <w:spacing w:val="-2"/>
        </w:rPr>
        <w:t>realized</w:t>
      </w:r>
      <w:r w:rsidRPr="009808F5">
        <w:rPr>
          <w:spacing w:val="-3"/>
        </w:rPr>
        <w:t xml:space="preserve"> </w:t>
      </w:r>
      <w:r w:rsidRPr="009808F5">
        <w:rPr>
          <w:spacing w:val="-2"/>
        </w:rPr>
        <w:t>gains</w:t>
      </w:r>
      <w:r w:rsidRPr="009808F5">
        <w:rPr>
          <w:spacing w:val="-4"/>
        </w:rPr>
        <w:t xml:space="preserve"> </w:t>
      </w:r>
      <w:r w:rsidRPr="009808F5">
        <w:rPr>
          <w:spacing w:val="-2"/>
        </w:rPr>
        <w:t>or</w:t>
      </w:r>
      <w:r w:rsidRPr="009808F5">
        <w:rPr>
          <w:spacing w:val="-4"/>
        </w:rPr>
        <w:t xml:space="preserve"> </w:t>
      </w:r>
      <w:r w:rsidRPr="009808F5">
        <w:rPr>
          <w:spacing w:val="-2"/>
        </w:rPr>
        <w:t xml:space="preserve">losses, </w:t>
      </w:r>
      <w:r w:rsidRPr="009808F5">
        <w:t>rather than estimates of potential future exposure. Furthermore, it can assist in identifying trends or patterns in a firm’s FCRE over time and facilitate comparisons of FCRE across different firms or industries.</w:t>
      </w:r>
    </w:p>
    <w:p w14:paraId="775A8A37" w14:textId="77777777" w:rsidR="00FE4F19" w:rsidRPr="009808F5" w:rsidRDefault="00000000">
      <w:pPr>
        <w:pStyle w:val="BodyText"/>
        <w:spacing w:line="230" w:lineRule="auto"/>
        <w:ind w:left="113" w:right="679" w:firstLine="239"/>
        <w:jc w:val="both"/>
      </w:pPr>
      <w:r w:rsidRPr="009808F5">
        <w:rPr>
          <w:spacing w:val="-4"/>
        </w:rPr>
        <w:t>Based on an in-depth review of the relevant literature (</w:t>
      </w:r>
      <w:hyperlink w:anchor="_bookmark20" w:history="1">
        <w:r w:rsidR="00FE4F19" w:rsidRPr="009808F5">
          <w:rPr>
            <w:spacing w:val="-4"/>
          </w:rPr>
          <w:t xml:space="preserve">Booth </w:t>
        </w:r>
        <w:r w:rsidR="00FE4F19" w:rsidRPr="009808F5">
          <w:rPr>
            <w:i/>
            <w:spacing w:val="-4"/>
          </w:rPr>
          <w:t>et al</w:t>
        </w:r>
        <w:r w:rsidR="00FE4F19" w:rsidRPr="009808F5">
          <w:rPr>
            <w:spacing w:val="-4"/>
          </w:rPr>
          <w:t>., 2001</w:t>
        </w:r>
      </w:hyperlink>
      <w:r w:rsidRPr="009808F5">
        <w:rPr>
          <w:spacing w:val="-4"/>
        </w:rPr>
        <w:t xml:space="preserve">; </w:t>
      </w:r>
      <w:hyperlink w:anchor="_bookmark41" w:history="1">
        <w:r w:rsidR="00FE4F19" w:rsidRPr="009808F5">
          <w:rPr>
            <w:spacing w:val="-4"/>
          </w:rPr>
          <w:t>Fama and French,</w:t>
        </w:r>
      </w:hyperlink>
      <w:r w:rsidRPr="009808F5">
        <w:rPr>
          <w:spacing w:val="-4"/>
        </w:rPr>
        <w:t xml:space="preserve"> </w:t>
      </w:r>
      <w:hyperlink w:anchor="_bookmark41" w:history="1">
        <w:r w:rsidR="00FE4F19" w:rsidRPr="009808F5">
          <w:t>2002</w:t>
        </w:r>
      </w:hyperlink>
      <w:r w:rsidRPr="009808F5">
        <w:t>;</w:t>
      </w:r>
      <w:r w:rsidRPr="009808F5">
        <w:rPr>
          <w:spacing w:val="-12"/>
        </w:rPr>
        <w:t xml:space="preserve"> </w:t>
      </w:r>
      <w:hyperlink w:anchor="_bookmark22" w:history="1">
        <w:proofErr w:type="spellStart"/>
        <w:r w:rsidR="00FE4F19" w:rsidRPr="009808F5">
          <w:t>Brailsfore</w:t>
        </w:r>
        <w:proofErr w:type="spellEnd"/>
        <w:r w:rsidR="00FE4F19" w:rsidRPr="009808F5">
          <w:rPr>
            <w:spacing w:val="-12"/>
          </w:rPr>
          <w:t xml:space="preserve"> </w:t>
        </w:r>
        <w:r w:rsidR="00FE4F19" w:rsidRPr="009808F5">
          <w:rPr>
            <w:i/>
          </w:rPr>
          <w:t>et</w:t>
        </w:r>
        <w:r w:rsidR="00FE4F19" w:rsidRPr="009808F5">
          <w:rPr>
            <w:i/>
            <w:spacing w:val="-12"/>
          </w:rPr>
          <w:t xml:space="preserve"> </w:t>
        </w:r>
        <w:r w:rsidR="00FE4F19" w:rsidRPr="009808F5">
          <w:rPr>
            <w:i/>
          </w:rPr>
          <w:t>al</w:t>
        </w:r>
        <w:r w:rsidR="00FE4F19" w:rsidRPr="009808F5">
          <w:t>.,</w:t>
        </w:r>
        <w:r w:rsidR="00FE4F19" w:rsidRPr="009808F5">
          <w:rPr>
            <w:spacing w:val="-12"/>
          </w:rPr>
          <w:t xml:space="preserve"> </w:t>
        </w:r>
        <w:r w:rsidR="00FE4F19" w:rsidRPr="009808F5">
          <w:t>2002</w:t>
        </w:r>
      </w:hyperlink>
      <w:r w:rsidRPr="009808F5">
        <w:t>;</w:t>
      </w:r>
      <w:r w:rsidRPr="009808F5">
        <w:rPr>
          <w:spacing w:val="-12"/>
        </w:rPr>
        <w:t xml:space="preserve"> </w:t>
      </w:r>
      <w:hyperlink w:anchor="_bookmark46" w:history="1">
        <w:r w:rsidR="00FE4F19" w:rsidRPr="009808F5">
          <w:t>Frank</w:t>
        </w:r>
        <w:r w:rsidR="00FE4F19" w:rsidRPr="009808F5">
          <w:rPr>
            <w:spacing w:val="-12"/>
          </w:rPr>
          <w:t xml:space="preserve"> </w:t>
        </w:r>
        <w:r w:rsidR="00FE4F19" w:rsidRPr="009808F5">
          <w:t>and</w:t>
        </w:r>
        <w:r w:rsidR="00FE4F19" w:rsidRPr="009808F5">
          <w:rPr>
            <w:spacing w:val="-12"/>
          </w:rPr>
          <w:t xml:space="preserve"> </w:t>
        </w:r>
        <w:r w:rsidR="00FE4F19" w:rsidRPr="009808F5">
          <w:t>Goyal,</w:t>
        </w:r>
        <w:r w:rsidR="00FE4F19" w:rsidRPr="009808F5">
          <w:rPr>
            <w:spacing w:val="-11"/>
          </w:rPr>
          <w:t xml:space="preserve"> </w:t>
        </w:r>
        <w:r w:rsidR="00FE4F19" w:rsidRPr="009808F5">
          <w:t>2003</w:t>
        </w:r>
      </w:hyperlink>
      <w:r w:rsidRPr="009808F5">
        <w:t>;</w:t>
      </w:r>
      <w:r w:rsidRPr="009808F5">
        <w:rPr>
          <w:spacing w:val="-12"/>
        </w:rPr>
        <w:t xml:space="preserve"> </w:t>
      </w:r>
      <w:hyperlink w:anchor="_bookmark31" w:history="1">
        <w:proofErr w:type="spellStart"/>
        <w:r w:rsidR="00FE4F19" w:rsidRPr="009808F5">
          <w:t>Deesomsak</w:t>
        </w:r>
        <w:proofErr w:type="spellEnd"/>
        <w:r w:rsidR="00FE4F19" w:rsidRPr="009808F5">
          <w:rPr>
            <w:spacing w:val="-12"/>
          </w:rPr>
          <w:t xml:space="preserve"> </w:t>
        </w:r>
        <w:r w:rsidR="00FE4F19" w:rsidRPr="009808F5">
          <w:rPr>
            <w:i/>
          </w:rPr>
          <w:t>et</w:t>
        </w:r>
        <w:r w:rsidR="00FE4F19" w:rsidRPr="009808F5">
          <w:rPr>
            <w:i/>
            <w:spacing w:val="-12"/>
          </w:rPr>
          <w:t xml:space="preserve"> </w:t>
        </w:r>
        <w:r w:rsidR="00FE4F19" w:rsidRPr="009808F5">
          <w:rPr>
            <w:i/>
          </w:rPr>
          <w:t>al</w:t>
        </w:r>
        <w:r w:rsidR="00FE4F19" w:rsidRPr="009808F5">
          <w:t>.,</w:t>
        </w:r>
        <w:r w:rsidR="00FE4F19" w:rsidRPr="009808F5">
          <w:rPr>
            <w:spacing w:val="-12"/>
          </w:rPr>
          <w:t xml:space="preserve"> </w:t>
        </w:r>
        <w:r w:rsidR="00FE4F19" w:rsidRPr="009808F5">
          <w:t>2004</w:t>
        </w:r>
      </w:hyperlink>
      <w:r w:rsidRPr="009808F5">
        <w:t>;</w:t>
      </w:r>
      <w:r w:rsidRPr="009808F5">
        <w:rPr>
          <w:spacing w:val="-12"/>
        </w:rPr>
        <w:t xml:space="preserve"> </w:t>
      </w:r>
      <w:hyperlink w:anchor="_bookmark88" w:history="1">
        <w:r w:rsidR="00FE4F19" w:rsidRPr="009808F5">
          <w:t>Zou</w:t>
        </w:r>
        <w:r w:rsidR="00FE4F19" w:rsidRPr="009808F5">
          <w:rPr>
            <w:spacing w:val="-12"/>
          </w:rPr>
          <w:t xml:space="preserve"> </w:t>
        </w:r>
        <w:r w:rsidR="00FE4F19" w:rsidRPr="009808F5">
          <w:t>and</w:t>
        </w:r>
        <w:r w:rsidR="00FE4F19" w:rsidRPr="009808F5">
          <w:rPr>
            <w:spacing w:val="-12"/>
          </w:rPr>
          <w:t xml:space="preserve"> </w:t>
        </w:r>
        <w:r w:rsidR="00FE4F19" w:rsidRPr="009808F5">
          <w:t>Xiao,</w:t>
        </w:r>
      </w:hyperlink>
      <w:r w:rsidRPr="009808F5">
        <w:t xml:space="preserve"> </w:t>
      </w:r>
      <w:hyperlink w:anchor="_bookmark88" w:history="1">
        <w:r w:rsidR="00FE4F19" w:rsidRPr="009808F5">
          <w:t>2006</w:t>
        </w:r>
      </w:hyperlink>
      <w:r w:rsidRPr="009808F5">
        <w:t>;</w:t>
      </w:r>
      <w:r w:rsidRPr="009808F5">
        <w:rPr>
          <w:spacing w:val="-12"/>
        </w:rPr>
        <w:t xml:space="preserve"> </w:t>
      </w:r>
      <w:hyperlink w:anchor="_bookmark75" w:history="1">
        <w:r w:rsidR="00FE4F19" w:rsidRPr="009808F5">
          <w:t>Qian</w:t>
        </w:r>
        <w:r w:rsidR="00FE4F19" w:rsidRPr="009808F5">
          <w:rPr>
            <w:spacing w:val="-11"/>
          </w:rPr>
          <w:t xml:space="preserve"> </w:t>
        </w:r>
        <w:r w:rsidR="00FE4F19" w:rsidRPr="009808F5">
          <w:rPr>
            <w:i/>
          </w:rPr>
          <w:t>et</w:t>
        </w:r>
        <w:r w:rsidR="00FE4F19" w:rsidRPr="009808F5">
          <w:rPr>
            <w:i/>
            <w:spacing w:val="-11"/>
          </w:rPr>
          <w:t xml:space="preserve"> </w:t>
        </w:r>
        <w:r w:rsidR="00FE4F19" w:rsidRPr="009808F5">
          <w:rPr>
            <w:i/>
          </w:rPr>
          <w:t>al</w:t>
        </w:r>
        <w:r w:rsidR="00FE4F19" w:rsidRPr="009808F5">
          <w:t>.,</w:t>
        </w:r>
        <w:r w:rsidR="00FE4F19" w:rsidRPr="009808F5">
          <w:rPr>
            <w:spacing w:val="-11"/>
          </w:rPr>
          <w:t xml:space="preserve"> </w:t>
        </w:r>
        <w:r w:rsidR="00FE4F19" w:rsidRPr="009808F5">
          <w:t>2009</w:t>
        </w:r>
      </w:hyperlink>
      <w:r w:rsidRPr="009808F5">
        <w:t>;</w:t>
      </w:r>
      <w:r w:rsidRPr="009808F5">
        <w:rPr>
          <w:spacing w:val="-12"/>
        </w:rPr>
        <w:t xml:space="preserve"> </w:t>
      </w:r>
      <w:hyperlink w:anchor="_bookmark45" w:history="1">
        <w:proofErr w:type="spellStart"/>
        <w:r w:rsidR="00FE4F19" w:rsidRPr="009808F5">
          <w:t>Florackis</w:t>
        </w:r>
        <w:proofErr w:type="spellEnd"/>
        <w:r w:rsidR="00FE4F19" w:rsidRPr="009808F5">
          <w:rPr>
            <w:spacing w:val="-10"/>
          </w:rPr>
          <w:t xml:space="preserve"> </w:t>
        </w:r>
        <w:r w:rsidR="00FE4F19" w:rsidRPr="009808F5">
          <w:t>and</w:t>
        </w:r>
        <w:r w:rsidR="00FE4F19" w:rsidRPr="009808F5">
          <w:rPr>
            <w:spacing w:val="-11"/>
          </w:rPr>
          <w:t xml:space="preserve"> </w:t>
        </w:r>
        <w:proofErr w:type="spellStart"/>
        <w:r w:rsidR="00FE4F19" w:rsidRPr="009808F5">
          <w:t>Ozken</w:t>
        </w:r>
        <w:proofErr w:type="spellEnd"/>
        <w:r w:rsidR="00FE4F19" w:rsidRPr="009808F5">
          <w:t>,</w:t>
        </w:r>
        <w:r w:rsidR="00FE4F19" w:rsidRPr="009808F5">
          <w:rPr>
            <w:spacing w:val="-11"/>
          </w:rPr>
          <w:t xml:space="preserve"> </w:t>
        </w:r>
        <w:r w:rsidR="00FE4F19" w:rsidRPr="009808F5">
          <w:t>2009</w:t>
        </w:r>
      </w:hyperlink>
      <w:r w:rsidRPr="009808F5">
        <w:t>),</w:t>
      </w:r>
      <w:r w:rsidRPr="009808F5">
        <w:rPr>
          <w:spacing w:val="-12"/>
        </w:rPr>
        <w:t xml:space="preserve"> </w:t>
      </w:r>
      <w:r w:rsidRPr="009808F5">
        <w:t>this</w:t>
      </w:r>
      <w:r w:rsidRPr="009808F5">
        <w:rPr>
          <w:spacing w:val="-10"/>
        </w:rPr>
        <w:t xml:space="preserve"> </w:t>
      </w:r>
      <w:r w:rsidRPr="009808F5">
        <w:t>research</w:t>
      </w:r>
      <w:r w:rsidRPr="009808F5">
        <w:rPr>
          <w:spacing w:val="-12"/>
        </w:rPr>
        <w:t xml:space="preserve"> </w:t>
      </w:r>
      <w:r w:rsidRPr="009808F5">
        <w:t>employs</w:t>
      </w:r>
      <w:r w:rsidRPr="009808F5">
        <w:rPr>
          <w:spacing w:val="-11"/>
        </w:rPr>
        <w:t xml:space="preserve"> </w:t>
      </w:r>
      <w:r w:rsidRPr="009808F5">
        <w:t>a</w:t>
      </w:r>
      <w:r w:rsidRPr="009808F5">
        <w:rPr>
          <w:spacing w:val="-12"/>
        </w:rPr>
        <w:t xml:space="preserve"> </w:t>
      </w:r>
      <w:r w:rsidRPr="009808F5">
        <w:rPr>
          <w:spacing w:val="-2"/>
        </w:rPr>
        <w:t>comprehensive</w:t>
      </w:r>
    </w:p>
    <w:p w14:paraId="67755863"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num="2" w:space="720" w:equalWidth="0">
            <w:col w:w="747" w:space="840"/>
            <w:col w:w="7717"/>
          </w:cols>
        </w:sectPr>
      </w:pPr>
    </w:p>
    <w:p w14:paraId="1BCCCA46" w14:textId="4E67FDAC" w:rsidR="00FE4F19" w:rsidRPr="009808F5" w:rsidRDefault="00000000" w:rsidP="003D3A0F">
      <w:pPr>
        <w:pStyle w:val="BodyText"/>
        <w:tabs>
          <w:tab w:val="left" w:pos="1587"/>
        </w:tabs>
        <w:spacing w:line="230" w:lineRule="auto"/>
        <w:ind w:left="1701" w:right="679"/>
        <w:jc w:val="both"/>
      </w:pPr>
      <w:r w:rsidRPr="009808F5">
        <w:t>approach</w:t>
      </w:r>
      <w:r w:rsidRPr="009808F5">
        <w:rPr>
          <w:spacing w:val="-12"/>
        </w:rPr>
        <w:t xml:space="preserve"> </w:t>
      </w:r>
      <w:r w:rsidRPr="009808F5">
        <w:t>by</w:t>
      </w:r>
      <w:r w:rsidRPr="009808F5">
        <w:rPr>
          <w:spacing w:val="-12"/>
        </w:rPr>
        <w:t xml:space="preserve"> </w:t>
      </w:r>
      <w:r w:rsidRPr="009808F5">
        <w:t>examining</w:t>
      </w:r>
      <w:r w:rsidRPr="009808F5">
        <w:rPr>
          <w:spacing w:val="-12"/>
        </w:rPr>
        <w:t xml:space="preserve"> </w:t>
      </w:r>
      <w:r w:rsidRPr="009808F5">
        <w:t>a</w:t>
      </w:r>
      <w:r w:rsidRPr="009808F5">
        <w:rPr>
          <w:spacing w:val="-12"/>
        </w:rPr>
        <w:t xml:space="preserve"> </w:t>
      </w:r>
      <w:r w:rsidRPr="009808F5">
        <w:t>variety</w:t>
      </w:r>
      <w:r w:rsidRPr="009808F5">
        <w:rPr>
          <w:spacing w:val="-12"/>
        </w:rPr>
        <w:t xml:space="preserve"> </w:t>
      </w:r>
      <w:r w:rsidRPr="009808F5">
        <w:t>of</w:t>
      </w:r>
      <w:r w:rsidRPr="009808F5">
        <w:rPr>
          <w:spacing w:val="-12"/>
        </w:rPr>
        <w:t xml:space="preserve"> </w:t>
      </w:r>
      <w:r w:rsidRPr="009808F5">
        <w:t>control</w:t>
      </w:r>
      <w:r w:rsidRPr="009808F5">
        <w:rPr>
          <w:spacing w:val="-11"/>
        </w:rPr>
        <w:t xml:space="preserve"> </w:t>
      </w:r>
      <w:r w:rsidRPr="009808F5">
        <w:t>variables</w:t>
      </w:r>
      <w:r w:rsidRPr="009808F5">
        <w:rPr>
          <w:spacing w:val="-12"/>
        </w:rPr>
        <w:t xml:space="preserve"> </w:t>
      </w:r>
      <w:r w:rsidRPr="009808F5">
        <w:t>associated</w:t>
      </w:r>
      <w:r w:rsidRPr="009808F5">
        <w:rPr>
          <w:spacing w:val="-12"/>
        </w:rPr>
        <w:t xml:space="preserve"> </w:t>
      </w:r>
      <w:r w:rsidRPr="009808F5">
        <w:t>with</w:t>
      </w:r>
      <w:r w:rsidRPr="009808F5">
        <w:rPr>
          <w:spacing w:val="-12"/>
        </w:rPr>
        <w:t xml:space="preserve"> </w:t>
      </w:r>
      <w:r w:rsidRPr="009808F5">
        <w:t>both</w:t>
      </w:r>
      <w:r w:rsidRPr="009808F5">
        <w:rPr>
          <w:spacing w:val="-12"/>
        </w:rPr>
        <w:t xml:space="preserve"> </w:t>
      </w:r>
      <w:r w:rsidRPr="009808F5">
        <w:t>firm</w:t>
      </w:r>
      <w:r w:rsidRPr="009808F5">
        <w:rPr>
          <w:spacing w:val="-12"/>
        </w:rPr>
        <w:t xml:space="preserve"> </w:t>
      </w:r>
      <w:r w:rsidRPr="009808F5">
        <w:t>characteristics and governance mechanisms such as firm size, firm age, cash holding, asset tangibility, operating cash</w:t>
      </w:r>
      <w:r w:rsidRPr="009808F5">
        <w:rPr>
          <w:spacing w:val="-2"/>
        </w:rPr>
        <w:t xml:space="preserve"> </w:t>
      </w:r>
      <w:r w:rsidRPr="009808F5">
        <w:t>flow,</w:t>
      </w:r>
      <w:r w:rsidRPr="009808F5">
        <w:rPr>
          <w:spacing w:val="-2"/>
        </w:rPr>
        <w:t xml:space="preserve"> </w:t>
      </w:r>
      <w:r w:rsidRPr="009808F5">
        <w:t>board independence,</w:t>
      </w:r>
      <w:r w:rsidRPr="009808F5">
        <w:rPr>
          <w:spacing w:val="-1"/>
        </w:rPr>
        <w:t xml:space="preserve"> </w:t>
      </w:r>
      <w:r w:rsidRPr="009808F5">
        <w:t>board</w:t>
      </w:r>
      <w:r w:rsidRPr="009808F5">
        <w:rPr>
          <w:spacing w:val="-2"/>
        </w:rPr>
        <w:t xml:space="preserve"> </w:t>
      </w:r>
      <w:r w:rsidRPr="009808F5">
        <w:t>size,</w:t>
      </w:r>
      <w:r w:rsidRPr="009808F5">
        <w:rPr>
          <w:spacing w:val="-1"/>
        </w:rPr>
        <w:t xml:space="preserve"> </w:t>
      </w:r>
      <w:r w:rsidRPr="009808F5">
        <w:t>CEO</w:t>
      </w:r>
      <w:r w:rsidRPr="009808F5">
        <w:rPr>
          <w:spacing w:val="-1"/>
        </w:rPr>
        <w:t xml:space="preserve"> </w:t>
      </w:r>
      <w:r w:rsidRPr="009808F5">
        <w:t>duality, board</w:t>
      </w:r>
      <w:r w:rsidRPr="009808F5">
        <w:rPr>
          <w:spacing w:val="-2"/>
        </w:rPr>
        <w:t xml:space="preserve"> </w:t>
      </w:r>
      <w:r w:rsidRPr="009808F5">
        <w:t>gender</w:t>
      </w:r>
      <w:r w:rsidRPr="009808F5">
        <w:rPr>
          <w:spacing w:val="-1"/>
        </w:rPr>
        <w:t xml:space="preserve"> </w:t>
      </w:r>
      <w:r w:rsidRPr="009808F5">
        <w:t>diversity, institutional ownership, managerial ownership and Covid-19.</w:t>
      </w:r>
    </w:p>
    <w:p w14:paraId="1A78A005" w14:textId="77777777" w:rsidR="00FE4F19" w:rsidRPr="009808F5" w:rsidRDefault="00000000">
      <w:pPr>
        <w:pStyle w:val="BodyText"/>
        <w:spacing w:line="230" w:lineRule="auto"/>
        <w:ind w:left="1701" w:right="679" w:firstLine="239"/>
        <w:jc w:val="both"/>
      </w:pPr>
      <w:r w:rsidRPr="009808F5">
        <w:rPr>
          <w:spacing w:val="-2"/>
        </w:rPr>
        <w:t>Based</w:t>
      </w:r>
      <w:r w:rsidRPr="009808F5">
        <w:rPr>
          <w:spacing w:val="-5"/>
        </w:rPr>
        <w:t xml:space="preserve"> </w:t>
      </w:r>
      <w:r w:rsidRPr="009808F5">
        <w:rPr>
          <w:spacing w:val="-2"/>
        </w:rPr>
        <w:t>on</w:t>
      </w:r>
      <w:r w:rsidRPr="009808F5">
        <w:rPr>
          <w:spacing w:val="-5"/>
        </w:rPr>
        <w:t xml:space="preserve"> </w:t>
      </w:r>
      <w:r w:rsidRPr="009808F5">
        <w:rPr>
          <w:spacing w:val="-2"/>
        </w:rPr>
        <w:t>the</w:t>
      </w:r>
      <w:r w:rsidRPr="009808F5">
        <w:rPr>
          <w:spacing w:val="-6"/>
        </w:rPr>
        <w:t xml:space="preserve"> </w:t>
      </w:r>
      <w:r w:rsidRPr="009808F5">
        <w:rPr>
          <w:spacing w:val="-2"/>
        </w:rPr>
        <w:t>above,</w:t>
      </w:r>
      <w:r w:rsidRPr="009808F5">
        <w:rPr>
          <w:spacing w:val="-4"/>
        </w:rPr>
        <w:t xml:space="preserve"> </w:t>
      </w:r>
      <w:r w:rsidRPr="009808F5">
        <w:rPr>
          <w:spacing w:val="-2"/>
        </w:rPr>
        <w:t>the</w:t>
      </w:r>
      <w:r w:rsidRPr="009808F5">
        <w:rPr>
          <w:spacing w:val="-6"/>
        </w:rPr>
        <w:t xml:space="preserve"> </w:t>
      </w:r>
      <w:r w:rsidRPr="009808F5">
        <w:rPr>
          <w:spacing w:val="-2"/>
        </w:rPr>
        <w:t>association</w:t>
      </w:r>
      <w:r w:rsidRPr="009808F5">
        <w:rPr>
          <w:spacing w:val="-5"/>
        </w:rPr>
        <w:t xml:space="preserve"> </w:t>
      </w:r>
      <w:r w:rsidRPr="009808F5">
        <w:rPr>
          <w:spacing w:val="-2"/>
        </w:rPr>
        <w:t>between</w:t>
      </w:r>
      <w:r w:rsidRPr="009808F5">
        <w:rPr>
          <w:spacing w:val="-5"/>
        </w:rPr>
        <w:t xml:space="preserve"> </w:t>
      </w:r>
      <w:r w:rsidRPr="009808F5">
        <w:rPr>
          <w:spacing w:val="-2"/>
        </w:rPr>
        <w:t>the</w:t>
      </w:r>
      <w:r w:rsidRPr="009808F5">
        <w:rPr>
          <w:spacing w:val="-5"/>
        </w:rPr>
        <w:t xml:space="preserve"> </w:t>
      </w:r>
      <w:r w:rsidRPr="009808F5">
        <w:rPr>
          <w:spacing w:val="-2"/>
        </w:rPr>
        <w:t>research</w:t>
      </w:r>
      <w:r w:rsidRPr="009808F5">
        <w:rPr>
          <w:spacing w:val="-5"/>
        </w:rPr>
        <w:t xml:space="preserve"> </w:t>
      </w:r>
      <w:r w:rsidRPr="009808F5">
        <w:rPr>
          <w:spacing w:val="-2"/>
        </w:rPr>
        <w:t>variables</w:t>
      </w:r>
      <w:r w:rsidRPr="009808F5">
        <w:rPr>
          <w:spacing w:val="-6"/>
        </w:rPr>
        <w:t xml:space="preserve"> </w:t>
      </w:r>
      <w:r w:rsidRPr="009808F5">
        <w:rPr>
          <w:spacing w:val="-2"/>
        </w:rPr>
        <w:t>were</w:t>
      </w:r>
      <w:r w:rsidRPr="009808F5">
        <w:rPr>
          <w:spacing w:val="-5"/>
        </w:rPr>
        <w:t xml:space="preserve"> </w:t>
      </w:r>
      <w:r w:rsidRPr="009808F5">
        <w:rPr>
          <w:spacing w:val="-2"/>
        </w:rPr>
        <w:t>formulated</w:t>
      </w:r>
      <w:r w:rsidRPr="009808F5">
        <w:rPr>
          <w:spacing w:val="-5"/>
        </w:rPr>
        <w:t xml:space="preserve"> </w:t>
      </w:r>
      <w:r w:rsidRPr="009808F5">
        <w:rPr>
          <w:spacing w:val="-2"/>
        </w:rPr>
        <w:t>as</w:t>
      </w:r>
      <w:r w:rsidRPr="009808F5">
        <w:rPr>
          <w:spacing w:val="-4"/>
        </w:rPr>
        <w:t xml:space="preserve"> </w:t>
      </w:r>
      <w:r w:rsidRPr="009808F5">
        <w:rPr>
          <w:spacing w:val="-2"/>
        </w:rPr>
        <w:t xml:space="preserve">the </w:t>
      </w:r>
      <w:r w:rsidRPr="009808F5">
        <w:t>models shown further in the text:</w:t>
      </w:r>
    </w:p>
    <w:p w14:paraId="209FA953" w14:textId="77777777" w:rsidR="00FE4F19" w:rsidRPr="009808F5" w:rsidRDefault="00000000">
      <w:pPr>
        <w:spacing w:before="177"/>
        <w:ind w:left="584" w:right="64"/>
        <w:jc w:val="center"/>
        <w:rPr>
          <w:i/>
          <w:sz w:val="19"/>
        </w:rPr>
      </w:pPr>
      <w:proofErr w:type="spellStart"/>
      <w:r w:rsidRPr="009808F5">
        <w:rPr>
          <w:i/>
          <w:sz w:val="19"/>
        </w:rPr>
        <w:t>CSD</w:t>
      </w:r>
      <w:r w:rsidRPr="009808F5">
        <w:rPr>
          <w:i/>
          <w:sz w:val="19"/>
          <w:vertAlign w:val="subscript"/>
        </w:rPr>
        <w:t>it</w:t>
      </w:r>
      <w:proofErr w:type="spellEnd"/>
      <w:r w:rsidRPr="009808F5">
        <w:rPr>
          <w:i/>
          <w:spacing w:val="18"/>
          <w:sz w:val="19"/>
        </w:rPr>
        <w:t xml:space="preserve"> </w:t>
      </w:r>
      <w:r w:rsidRPr="009808F5">
        <w:rPr>
          <w:rFonts w:ascii="Lucida Sans Unicode" w:hAnsi="Lucida Sans Unicode"/>
          <w:sz w:val="19"/>
        </w:rPr>
        <w:t>=</w:t>
      </w:r>
      <w:r w:rsidRPr="009808F5">
        <w:rPr>
          <w:rFonts w:ascii="Lucida Sans Unicode" w:hAnsi="Lucida Sans Unicode"/>
          <w:spacing w:val="-6"/>
          <w:sz w:val="19"/>
        </w:rPr>
        <w:t xml:space="preserve"> </w:t>
      </w:r>
      <w:r w:rsidRPr="009808F5">
        <w:rPr>
          <w:i/>
          <w:sz w:val="19"/>
        </w:rPr>
        <w:t>β</w:t>
      </w:r>
      <w:r w:rsidRPr="009808F5">
        <w:rPr>
          <w:sz w:val="19"/>
          <w:vertAlign w:val="subscript"/>
        </w:rPr>
        <w:t>0</w:t>
      </w:r>
      <w:r w:rsidRPr="009808F5">
        <w:rPr>
          <w:spacing w:val="6"/>
          <w:sz w:val="19"/>
        </w:rPr>
        <w:t xml:space="preserve"> </w:t>
      </w:r>
      <w:r w:rsidRPr="009808F5">
        <w:rPr>
          <w:rFonts w:ascii="Lucida Sans Unicode" w:hAnsi="Lucida Sans Unicode"/>
          <w:sz w:val="19"/>
        </w:rPr>
        <w:t>+</w:t>
      </w:r>
      <w:r w:rsidRPr="009808F5">
        <w:rPr>
          <w:rFonts w:ascii="Lucida Sans Unicode" w:hAnsi="Lucida Sans Unicode"/>
          <w:spacing w:val="-16"/>
          <w:sz w:val="19"/>
        </w:rPr>
        <w:t xml:space="preserve"> </w:t>
      </w:r>
      <w:r w:rsidRPr="009808F5">
        <w:rPr>
          <w:i/>
          <w:sz w:val="19"/>
        </w:rPr>
        <w:t>β</w:t>
      </w:r>
      <w:r w:rsidRPr="009808F5">
        <w:rPr>
          <w:sz w:val="19"/>
          <w:vertAlign w:val="subscript"/>
        </w:rPr>
        <w:t>1</w:t>
      </w:r>
      <w:r w:rsidRPr="009808F5">
        <w:rPr>
          <w:i/>
          <w:sz w:val="19"/>
        </w:rPr>
        <w:t>CCCY</w:t>
      </w:r>
      <w:r w:rsidRPr="009808F5">
        <w:rPr>
          <w:i/>
          <w:sz w:val="19"/>
          <w:vertAlign w:val="subscript"/>
        </w:rPr>
        <w:t>it</w:t>
      </w:r>
      <w:r w:rsidRPr="009808F5">
        <w:rPr>
          <w:i/>
          <w:spacing w:val="7"/>
          <w:sz w:val="19"/>
        </w:rPr>
        <w:t xml:space="preserve"> </w:t>
      </w:r>
      <w:r w:rsidRPr="009808F5">
        <w:rPr>
          <w:rFonts w:ascii="Lucida Sans Unicode" w:hAnsi="Lucida Sans Unicode"/>
          <w:sz w:val="19"/>
        </w:rPr>
        <w:t>+</w:t>
      </w:r>
      <w:r w:rsidRPr="009808F5">
        <w:rPr>
          <w:rFonts w:ascii="Lucida Sans Unicode" w:hAnsi="Lucida Sans Unicode"/>
          <w:spacing w:val="-17"/>
          <w:sz w:val="19"/>
        </w:rPr>
        <w:t xml:space="preserve"> </w:t>
      </w:r>
      <w:r w:rsidRPr="009808F5">
        <w:rPr>
          <w:i/>
          <w:sz w:val="19"/>
        </w:rPr>
        <w:t>β</w:t>
      </w:r>
      <w:r w:rsidRPr="009808F5">
        <w:rPr>
          <w:sz w:val="19"/>
          <w:vertAlign w:val="subscript"/>
        </w:rPr>
        <w:t>2</w:t>
      </w:r>
      <w:r w:rsidRPr="009808F5">
        <w:rPr>
          <w:i/>
          <w:sz w:val="19"/>
        </w:rPr>
        <w:t>FSZ</w:t>
      </w:r>
      <w:r w:rsidRPr="009808F5">
        <w:rPr>
          <w:i/>
          <w:sz w:val="19"/>
          <w:vertAlign w:val="subscript"/>
        </w:rPr>
        <w:t>it</w:t>
      </w:r>
      <w:r w:rsidRPr="009808F5">
        <w:rPr>
          <w:i/>
          <w:spacing w:val="7"/>
          <w:sz w:val="19"/>
        </w:rPr>
        <w:t xml:space="preserve"> </w:t>
      </w:r>
      <w:r w:rsidRPr="009808F5">
        <w:rPr>
          <w:rFonts w:ascii="Lucida Sans Unicode" w:hAnsi="Lucida Sans Unicode"/>
          <w:sz w:val="19"/>
        </w:rPr>
        <w:t>+</w:t>
      </w:r>
      <w:r w:rsidRPr="009808F5">
        <w:rPr>
          <w:rFonts w:ascii="Lucida Sans Unicode" w:hAnsi="Lucida Sans Unicode"/>
          <w:spacing w:val="-17"/>
          <w:sz w:val="19"/>
        </w:rPr>
        <w:t xml:space="preserve"> </w:t>
      </w:r>
      <w:r w:rsidRPr="009808F5">
        <w:rPr>
          <w:i/>
          <w:sz w:val="19"/>
        </w:rPr>
        <w:t>β</w:t>
      </w:r>
      <w:r w:rsidRPr="009808F5">
        <w:rPr>
          <w:sz w:val="19"/>
          <w:vertAlign w:val="subscript"/>
        </w:rPr>
        <w:t>3</w:t>
      </w:r>
      <w:r w:rsidRPr="009808F5">
        <w:rPr>
          <w:i/>
          <w:sz w:val="19"/>
        </w:rPr>
        <w:t>FAG</w:t>
      </w:r>
      <w:r w:rsidRPr="009808F5">
        <w:rPr>
          <w:i/>
          <w:sz w:val="19"/>
          <w:vertAlign w:val="subscript"/>
        </w:rPr>
        <w:t>it</w:t>
      </w:r>
      <w:r w:rsidRPr="009808F5">
        <w:rPr>
          <w:i/>
          <w:spacing w:val="7"/>
          <w:sz w:val="19"/>
        </w:rPr>
        <w:t xml:space="preserve"> </w:t>
      </w:r>
      <w:r w:rsidRPr="009808F5">
        <w:rPr>
          <w:rFonts w:ascii="Lucida Sans Unicode" w:hAnsi="Lucida Sans Unicode"/>
          <w:sz w:val="19"/>
        </w:rPr>
        <w:t>+</w:t>
      </w:r>
      <w:r w:rsidRPr="009808F5">
        <w:rPr>
          <w:rFonts w:ascii="Lucida Sans Unicode" w:hAnsi="Lucida Sans Unicode"/>
          <w:spacing w:val="-16"/>
          <w:sz w:val="19"/>
        </w:rPr>
        <w:t xml:space="preserve"> </w:t>
      </w:r>
      <w:r w:rsidRPr="009808F5">
        <w:rPr>
          <w:i/>
          <w:sz w:val="19"/>
        </w:rPr>
        <w:t>β</w:t>
      </w:r>
      <w:r w:rsidRPr="009808F5">
        <w:rPr>
          <w:sz w:val="19"/>
          <w:vertAlign w:val="subscript"/>
        </w:rPr>
        <w:t>4</w:t>
      </w:r>
      <w:r w:rsidRPr="009808F5">
        <w:rPr>
          <w:i/>
          <w:sz w:val="19"/>
        </w:rPr>
        <w:t>CHL</w:t>
      </w:r>
      <w:r w:rsidRPr="009808F5">
        <w:rPr>
          <w:i/>
          <w:sz w:val="19"/>
          <w:vertAlign w:val="subscript"/>
        </w:rPr>
        <w:t>it</w:t>
      </w:r>
      <w:r w:rsidRPr="009808F5">
        <w:rPr>
          <w:i/>
          <w:spacing w:val="7"/>
          <w:sz w:val="19"/>
        </w:rPr>
        <w:t xml:space="preserve"> </w:t>
      </w:r>
      <w:r w:rsidRPr="009808F5">
        <w:rPr>
          <w:rFonts w:ascii="Lucida Sans Unicode" w:hAnsi="Lucida Sans Unicode"/>
          <w:sz w:val="19"/>
        </w:rPr>
        <w:t>+</w:t>
      </w:r>
      <w:r w:rsidRPr="009808F5">
        <w:rPr>
          <w:rFonts w:ascii="Lucida Sans Unicode" w:hAnsi="Lucida Sans Unicode"/>
          <w:spacing w:val="-17"/>
          <w:sz w:val="19"/>
        </w:rPr>
        <w:t xml:space="preserve"> </w:t>
      </w:r>
      <w:r w:rsidRPr="009808F5">
        <w:rPr>
          <w:i/>
          <w:sz w:val="19"/>
        </w:rPr>
        <w:t>β</w:t>
      </w:r>
      <w:r w:rsidRPr="009808F5">
        <w:rPr>
          <w:sz w:val="19"/>
          <w:vertAlign w:val="subscript"/>
        </w:rPr>
        <w:t>5</w:t>
      </w:r>
      <w:r w:rsidRPr="009808F5">
        <w:rPr>
          <w:i/>
          <w:sz w:val="19"/>
        </w:rPr>
        <w:t>ATAG</w:t>
      </w:r>
      <w:r w:rsidRPr="009808F5">
        <w:rPr>
          <w:i/>
          <w:sz w:val="19"/>
          <w:vertAlign w:val="subscript"/>
        </w:rPr>
        <w:t>it</w:t>
      </w:r>
      <w:r w:rsidRPr="009808F5">
        <w:rPr>
          <w:i/>
          <w:spacing w:val="8"/>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pacing w:val="-2"/>
          <w:sz w:val="19"/>
        </w:rPr>
        <w:t>β</w:t>
      </w:r>
      <w:r w:rsidRPr="009808F5">
        <w:rPr>
          <w:spacing w:val="-2"/>
          <w:sz w:val="19"/>
          <w:vertAlign w:val="subscript"/>
        </w:rPr>
        <w:t>6</w:t>
      </w:r>
      <w:r w:rsidRPr="009808F5">
        <w:rPr>
          <w:i/>
          <w:spacing w:val="-2"/>
          <w:sz w:val="19"/>
        </w:rPr>
        <w:t>OCF</w:t>
      </w:r>
      <w:r w:rsidRPr="009808F5">
        <w:rPr>
          <w:i/>
          <w:spacing w:val="-2"/>
          <w:sz w:val="19"/>
          <w:vertAlign w:val="subscript"/>
        </w:rPr>
        <w:t>it</w:t>
      </w:r>
    </w:p>
    <w:p w14:paraId="282F8FE6" w14:textId="77777777" w:rsidR="00FE4F19" w:rsidRPr="009808F5" w:rsidRDefault="00000000">
      <w:pPr>
        <w:spacing w:before="58"/>
        <w:ind w:left="2590"/>
        <w:rPr>
          <w:i/>
          <w:sz w:val="19"/>
        </w:rPr>
      </w:pPr>
      <w:r w:rsidRPr="009808F5">
        <w:rPr>
          <w:rFonts w:ascii="Lucida Sans Unicode" w:hAnsi="Lucida Sans Unicode"/>
          <w:sz w:val="19"/>
        </w:rPr>
        <w:t>+</w:t>
      </w:r>
      <w:r w:rsidRPr="009808F5">
        <w:rPr>
          <w:rFonts w:ascii="Lucida Sans Unicode" w:hAnsi="Lucida Sans Unicode"/>
          <w:spacing w:val="-17"/>
          <w:sz w:val="19"/>
        </w:rPr>
        <w:t xml:space="preserve"> </w:t>
      </w:r>
      <w:r w:rsidRPr="009808F5">
        <w:rPr>
          <w:i/>
          <w:sz w:val="19"/>
        </w:rPr>
        <w:t>β</w:t>
      </w:r>
      <w:r w:rsidRPr="009808F5">
        <w:rPr>
          <w:sz w:val="19"/>
          <w:vertAlign w:val="subscript"/>
        </w:rPr>
        <w:t>7</w:t>
      </w:r>
      <w:r w:rsidRPr="009808F5">
        <w:rPr>
          <w:i/>
          <w:sz w:val="19"/>
        </w:rPr>
        <w:t>COV</w:t>
      </w:r>
      <w:r w:rsidRPr="009808F5">
        <w:rPr>
          <w:i/>
          <w:sz w:val="19"/>
          <w:vertAlign w:val="subscript"/>
        </w:rPr>
        <w:t>it</w:t>
      </w:r>
      <w:r w:rsidRPr="009808F5">
        <w:rPr>
          <w:i/>
          <w:spacing w:val="6"/>
          <w:sz w:val="19"/>
        </w:rPr>
        <w:t xml:space="preserve"> </w:t>
      </w:r>
      <w:r w:rsidRPr="009808F5">
        <w:rPr>
          <w:rFonts w:ascii="Lucida Sans Unicode" w:hAnsi="Lucida Sans Unicode"/>
          <w:sz w:val="19"/>
        </w:rPr>
        <w:t>+</w:t>
      </w:r>
      <w:r w:rsidRPr="009808F5">
        <w:rPr>
          <w:rFonts w:ascii="Lucida Sans Unicode" w:hAnsi="Lucida Sans Unicode"/>
          <w:spacing w:val="-16"/>
          <w:sz w:val="19"/>
        </w:rPr>
        <w:t xml:space="preserve"> </w:t>
      </w:r>
      <w:r w:rsidRPr="009808F5">
        <w:rPr>
          <w:i/>
          <w:sz w:val="19"/>
        </w:rPr>
        <w:t>β</w:t>
      </w:r>
      <w:r w:rsidRPr="009808F5">
        <w:rPr>
          <w:sz w:val="19"/>
          <w:vertAlign w:val="subscript"/>
        </w:rPr>
        <w:t>8</w:t>
      </w:r>
      <w:r w:rsidRPr="009808F5">
        <w:rPr>
          <w:i/>
          <w:sz w:val="19"/>
        </w:rPr>
        <w:t>BSZ</w:t>
      </w:r>
      <w:r w:rsidRPr="009808F5">
        <w:rPr>
          <w:i/>
          <w:sz w:val="19"/>
          <w:vertAlign w:val="subscript"/>
        </w:rPr>
        <w:t>it</w:t>
      </w:r>
      <w:r w:rsidRPr="009808F5">
        <w:rPr>
          <w:i/>
          <w:spacing w:val="6"/>
          <w:sz w:val="19"/>
        </w:rPr>
        <w:t xml:space="preserve"> </w:t>
      </w:r>
      <w:r w:rsidRPr="009808F5">
        <w:rPr>
          <w:rFonts w:ascii="Lucida Sans Unicode" w:hAnsi="Lucida Sans Unicode"/>
          <w:sz w:val="19"/>
        </w:rPr>
        <w:t>+</w:t>
      </w:r>
      <w:r w:rsidRPr="009808F5">
        <w:rPr>
          <w:rFonts w:ascii="Lucida Sans Unicode" w:hAnsi="Lucida Sans Unicode"/>
          <w:spacing w:val="-17"/>
          <w:sz w:val="19"/>
        </w:rPr>
        <w:t xml:space="preserve"> </w:t>
      </w:r>
      <w:r w:rsidRPr="009808F5">
        <w:rPr>
          <w:i/>
          <w:sz w:val="19"/>
        </w:rPr>
        <w:t>β</w:t>
      </w:r>
      <w:r w:rsidRPr="009808F5">
        <w:rPr>
          <w:sz w:val="19"/>
          <w:vertAlign w:val="subscript"/>
        </w:rPr>
        <w:t>9</w:t>
      </w:r>
      <w:r w:rsidRPr="009808F5">
        <w:rPr>
          <w:i/>
          <w:sz w:val="19"/>
        </w:rPr>
        <w:t>BIND</w:t>
      </w:r>
      <w:r w:rsidRPr="009808F5">
        <w:rPr>
          <w:i/>
          <w:sz w:val="19"/>
          <w:vertAlign w:val="subscript"/>
        </w:rPr>
        <w:t>it</w:t>
      </w:r>
      <w:r w:rsidRPr="009808F5">
        <w:rPr>
          <w:i/>
          <w:spacing w:val="7"/>
          <w:sz w:val="19"/>
        </w:rPr>
        <w:t xml:space="preserve"> </w:t>
      </w:r>
      <w:r w:rsidRPr="009808F5">
        <w:rPr>
          <w:rFonts w:ascii="Lucida Sans Unicode" w:hAnsi="Lucida Sans Unicode"/>
          <w:sz w:val="19"/>
        </w:rPr>
        <w:t>+</w:t>
      </w:r>
      <w:r w:rsidRPr="009808F5">
        <w:rPr>
          <w:rFonts w:ascii="Lucida Sans Unicode" w:hAnsi="Lucida Sans Unicode"/>
          <w:spacing w:val="-17"/>
          <w:sz w:val="19"/>
        </w:rPr>
        <w:t xml:space="preserve"> </w:t>
      </w:r>
      <w:r w:rsidRPr="009808F5">
        <w:rPr>
          <w:i/>
          <w:sz w:val="19"/>
        </w:rPr>
        <w:t>β</w:t>
      </w:r>
      <w:r w:rsidRPr="009808F5">
        <w:rPr>
          <w:sz w:val="19"/>
          <w:vertAlign w:val="subscript"/>
        </w:rPr>
        <w:t>10</w:t>
      </w:r>
      <w:r w:rsidRPr="009808F5">
        <w:rPr>
          <w:spacing w:val="-7"/>
          <w:sz w:val="19"/>
        </w:rPr>
        <w:t xml:space="preserve"> </w:t>
      </w:r>
      <w:r w:rsidRPr="009808F5">
        <w:rPr>
          <w:i/>
          <w:sz w:val="19"/>
        </w:rPr>
        <w:t>BGDY</w:t>
      </w:r>
      <w:r w:rsidRPr="009808F5">
        <w:rPr>
          <w:i/>
          <w:spacing w:val="-2"/>
          <w:sz w:val="19"/>
        </w:rPr>
        <w:t xml:space="preserve"> </w:t>
      </w:r>
      <w:r w:rsidRPr="009808F5">
        <w:rPr>
          <w:i/>
          <w:sz w:val="19"/>
        </w:rPr>
        <w:t>it</w:t>
      </w:r>
      <w:r w:rsidRPr="009808F5">
        <w:rPr>
          <w:i/>
          <w:spacing w:val="-3"/>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11</w:t>
      </w:r>
      <w:r w:rsidRPr="009808F5">
        <w:rPr>
          <w:i/>
          <w:sz w:val="19"/>
        </w:rPr>
        <w:t>DUA</w:t>
      </w:r>
      <w:r w:rsidRPr="009808F5">
        <w:rPr>
          <w:i/>
          <w:spacing w:val="-15"/>
          <w:sz w:val="19"/>
        </w:rPr>
        <w:t xml:space="preserve"> </w:t>
      </w:r>
      <w:r w:rsidRPr="009808F5">
        <w:rPr>
          <w:i/>
          <w:sz w:val="19"/>
        </w:rPr>
        <w:t>it</w:t>
      </w:r>
      <w:r w:rsidRPr="009808F5">
        <w:rPr>
          <w:i/>
          <w:spacing w:val="-3"/>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12</w:t>
      </w:r>
      <w:r w:rsidRPr="009808F5">
        <w:rPr>
          <w:spacing w:val="-5"/>
          <w:sz w:val="19"/>
        </w:rPr>
        <w:t xml:space="preserve"> </w:t>
      </w:r>
      <w:r w:rsidRPr="009808F5">
        <w:rPr>
          <w:i/>
          <w:sz w:val="19"/>
        </w:rPr>
        <w:t>IOW</w:t>
      </w:r>
      <w:r w:rsidRPr="009808F5">
        <w:rPr>
          <w:i/>
          <w:spacing w:val="-3"/>
          <w:sz w:val="19"/>
        </w:rPr>
        <w:t xml:space="preserve"> </w:t>
      </w:r>
      <w:r w:rsidRPr="009808F5">
        <w:rPr>
          <w:i/>
          <w:spacing w:val="-5"/>
          <w:sz w:val="19"/>
        </w:rPr>
        <w:t>it</w:t>
      </w:r>
    </w:p>
    <w:p w14:paraId="43B02D9E" w14:textId="77777777" w:rsidR="00FE4F19" w:rsidRPr="009808F5" w:rsidRDefault="00000000">
      <w:pPr>
        <w:tabs>
          <w:tab w:val="left" w:pos="8398"/>
        </w:tabs>
        <w:spacing w:before="59"/>
        <w:ind w:left="2590"/>
        <w:rPr>
          <w:sz w:val="19"/>
        </w:rPr>
      </w:pP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13</w:t>
      </w:r>
      <w:r w:rsidRPr="009808F5">
        <w:rPr>
          <w:spacing w:val="-12"/>
          <w:sz w:val="19"/>
        </w:rPr>
        <w:t xml:space="preserve"> </w:t>
      </w:r>
      <w:r w:rsidRPr="009808F5">
        <w:rPr>
          <w:i/>
          <w:sz w:val="19"/>
        </w:rPr>
        <w:t>MOW</w:t>
      </w:r>
      <w:r w:rsidRPr="009808F5">
        <w:rPr>
          <w:i/>
          <w:spacing w:val="-10"/>
          <w:sz w:val="19"/>
        </w:rPr>
        <w:t xml:space="preserve"> </w:t>
      </w:r>
      <w:r w:rsidRPr="009808F5">
        <w:rPr>
          <w:i/>
          <w:sz w:val="19"/>
        </w:rPr>
        <w:t>it</w:t>
      </w:r>
      <w:r w:rsidRPr="009808F5">
        <w:rPr>
          <w:i/>
          <w:spacing w:val="-5"/>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14</w:t>
      </w:r>
      <w:r w:rsidRPr="009808F5">
        <w:rPr>
          <w:spacing w:val="-9"/>
          <w:sz w:val="19"/>
        </w:rPr>
        <w:t xml:space="preserve"> </w:t>
      </w:r>
      <w:proofErr w:type="spellStart"/>
      <w:r w:rsidRPr="009808F5">
        <w:rPr>
          <w:i/>
          <w:sz w:val="19"/>
        </w:rPr>
        <w:t>Firm</w:t>
      </w:r>
      <w:r w:rsidRPr="009808F5">
        <w:rPr>
          <w:i/>
          <w:sz w:val="19"/>
          <w:vertAlign w:val="subscript"/>
        </w:rPr>
        <w:t>it</w:t>
      </w:r>
      <w:proofErr w:type="spellEnd"/>
      <w:r w:rsidRPr="009808F5">
        <w:rPr>
          <w:i/>
          <w:spacing w:val="4"/>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15</w:t>
      </w:r>
      <w:r w:rsidRPr="009808F5">
        <w:rPr>
          <w:spacing w:val="-10"/>
          <w:sz w:val="19"/>
        </w:rPr>
        <w:t xml:space="preserve"> </w:t>
      </w:r>
      <w:proofErr w:type="spellStart"/>
      <w:r w:rsidRPr="009808F5">
        <w:rPr>
          <w:i/>
          <w:sz w:val="19"/>
        </w:rPr>
        <w:t>Year</w:t>
      </w:r>
      <w:r w:rsidRPr="009808F5">
        <w:rPr>
          <w:i/>
          <w:sz w:val="19"/>
          <w:vertAlign w:val="subscript"/>
        </w:rPr>
        <w:t>it</w:t>
      </w:r>
      <w:proofErr w:type="spellEnd"/>
      <w:r w:rsidRPr="009808F5">
        <w:rPr>
          <w:i/>
          <w:spacing w:val="4"/>
          <w:sz w:val="19"/>
        </w:rPr>
        <w:t xml:space="preserve"> </w:t>
      </w:r>
      <w:r w:rsidRPr="009808F5">
        <w:rPr>
          <w:rFonts w:ascii="Lucida Sans Unicode" w:hAnsi="Lucida Sans Unicode"/>
          <w:sz w:val="19"/>
        </w:rPr>
        <w:t>+</w:t>
      </w:r>
      <w:r w:rsidRPr="009808F5">
        <w:rPr>
          <w:rFonts w:ascii="Lucida Sans Unicode" w:hAnsi="Lucida Sans Unicode"/>
          <w:spacing w:val="-19"/>
          <w:sz w:val="19"/>
        </w:rPr>
        <w:t xml:space="preserve"> </w:t>
      </w:r>
      <w:proofErr w:type="spellStart"/>
      <w:r w:rsidRPr="009808F5">
        <w:rPr>
          <w:i/>
          <w:spacing w:val="-5"/>
          <w:sz w:val="19"/>
        </w:rPr>
        <w:t>ε</w:t>
      </w:r>
      <w:r w:rsidRPr="009808F5">
        <w:rPr>
          <w:i/>
          <w:spacing w:val="-5"/>
          <w:sz w:val="19"/>
          <w:vertAlign w:val="subscript"/>
        </w:rPr>
        <w:t>it</w:t>
      </w:r>
      <w:proofErr w:type="spellEnd"/>
      <w:r w:rsidRPr="009808F5">
        <w:rPr>
          <w:i/>
          <w:sz w:val="19"/>
        </w:rPr>
        <w:tab/>
      </w:r>
      <w:r w:rsidRPr="009808F5">
        <w:rPr>
          <w:spacing w:val="-5"/>
          <w:sz w:val="19"/>
        </w:rPr>
        <w:t>(1)</w:t>
      </w:r>
    </w:p>
    <w:p w14:paraId="58D2CFAD" w14:textId="77777777" w:rsidR="00FE4F19" w:rsidRPr="009808F5" w:rsidRDefault="00FE4F19">
      <w:pPr>
        <w:pStyle w:val="BodyText"/>
        <w:spacing w:before="3"/>
      </w:pPr>
    </w:p>
    <w:p w14:paraId="2A76126A" w14:textId="77777777" w:rsidR="00FE4F19" w:rsidRPr="009808F5" w:rsidRDefault="00000000">
      <w:pPr>
        <w:ind w:left="584"/>
        <w:jc w:val="center"/>
        <w:rPr>
          <w:i/>
          <w:sz w:val="19"/>
        </w:rPr>
      </w:pPr>
      <w:proofErr w:type="spellStart"/>
      <w:r w:rsidRPr="009808F5">
        <w:rPr>
          <w:i/>
          <w:sz w:val="19"/>
        </w:rPr>
        <w:t>CSD</w:t>
      </w:r>
      <w:r w:rsidRPr="009808F5">
        <w:rPr>
          <w:i/>
          <w:sz w:val="19"/>
          <w:vertAlign w:val="subscript"/>
        </w:rPr>
        <w:t>it</w:t>
      </w:r>
      <w:proofErr w:type="spellEnd"/>
      <w:r w:rsidRPr="009808F5">
        <w:rPr>
          <w:i/>
          <w:spacing w:val="16"/>
          <w:sz w:val="19"/>
        </w:rPr>
        <w:t xml:space="preserve"> </w:t>
      </w:r>
      <w:r w:rsidRPr="009808F5">
        <w:rPr>
          <w:rFonts w:ascii="Lucida Sans Unicode" w:hAnsi="Lucida Sans Unicode"/>
          <w:sz w:val="19"/>
        </w:rPr>
        <w:t>=</w:t>
      </w:r>
      <w:r w:rsidRPr="009808F5">
        <w:rPr>
          <w:rFonts w:ascii="Lucida Sans Unicode" w:hAnsi="Lucida Sans Unicode"/>
          <w:spacing w:val="-7"/>
          <w:sz w:val="19"/>
        </w:rPr>
        <w:t xml:space="preserve"> </w:t>
      </w:r>
      <w:r w:rsidRPr="009808F5">
        <w:rPr>
          <w:i/>
          <w:sz w:val="19"/>
        </w:rPr>
        <w:t>β</w:t>
      </w:r>
      <w:r w:rsidRPr="009808F5">
        <w:rPr>
          <w:sz w:val="19"/>
          <w:vertAlign w:val="subscript"/>
        </w:rPr>
        <w:t>0</w:t>
      </w:r>
      <w:r w:rsidRPr="009808F5">
        <w:rPr>
          <w:spacing w:val="5"/>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w:t>
      </w:r>
      <w:r w:rsidRPr="009808F5">
        <w:rPr>
          <w:spacing w:val="-6"/>
          <w:sz w:val="19"/>
        </w:rPr>
        <w:t xml:space="preserve"> </w:t>
      </w:r>
      <w:proofErr w:type="spellStart"/>
      <w:r w:rsidRPr="009808F5">
        <w:rPr>
          <w:i/>
          <w:sz w:val="19"/>
        </w:rPr>
        <w:t>CCCY</w:t>
      </w:r>
      <w:r w:rsidRPr="009808F5">
        <w:rPr>
          <w:i/>
          <w:sz w:val="19"/>
          <w:vertAlign w:val="subscript"/>
        </w:rPr>
        <w:t>it</w:t>
      </w:r>
      <w:proofErr w:type="spellEnd"/>
      <w:r w:rsidRPr="009808F5">
        <w:rPr>
          <w:i/>
          <w:spacing w:val="5"/>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2</w:t>
      </w:r>
      <w:r w:rsidRPr="009808F5">
        <w:rPr>
          <w:i/>
          <w:sz w:val="19"/>
        </w:rPr>
        <w:t>FSZ</w:t>
      </w:r>
      <w:r w:rsidRPr="009808F5">
        <w:rPr>
          <w:i/>
          <w:sz w:val="19"/>
          <w:vertAlign w:val="subscript"/>
        </w:rPr>
        <w:t>it</w:t>
      </w:r>
      <w:r w:rsidRPr="009808F5">
        <w:rPr>
          <w:i/>
          <w:spacing w:val="6"/>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3</w:t>
      </w:r>
      <w:r w:rsidRPr="009808F5">
        <w:rPr>
          <w:i/>
          <w:sz w:val="19"/>
        </w:rPr>
        <w:t>FAG</w:t>
      </w:r>
      <w:r w:rsidRPr="009808F5">
        <w:rPr>
          <w:i/>
          <w:sz w:val="19"/>
          <w:vertAlign w:val="subscript"/>
        </w:rPr>
        <w:t>it</w:t>
      </w:r>
      <w:r w:rsidRPr="009808F5">
        <w:rPr>
          <w:i/>
          <w:spacing w:val="6"/>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4</w:t>
      </w:r>
      <w:r w:rsidRPr="009808F5">
        <w:rPr>
          <w:i/>
          <w:sz w:val="19"/>
        </w:rPr>
        <w:t>CHL</w:t>
      </w:r>
      <w:r w:rsidRPr="009808F5">
        <w:rPr>
          <w:i/>
          <w:sz w:val="19"/>
          <w:vertAlign w:val="subscript"/>
        </w:rPr>
        <w:t>it</w:t>
      </w:r>
      <w:r w:rsidRPr="009808F5">
        <w:rPr>
          <w:i/>
          <w:spacing w:val="6"/>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5</w:t>
      </w:r>
      <w:r w:rsidRPr="009808F5">
        <w:rPr>
          <w:spacing w:val="-6"/>
          <w:sz w:val="19"/>
        </w:rPr>
        <w:t xml:space="preserve"> </w:t>
      </w:r>
      <w:proofErr w:type="spellStart"/>
      <w:r w:rsidRPr="009808F5">
        <w:rPr>
          <w:i/>
          <w:sz w:val="19"/>
        </w:rPr>
        <w:t>ATAG</w:t>
      </w:r>
      <w:r w:rsidRPr="009808F5">
        <w:rPr>
          <w:i/>
          <w:sz w:val="19"/>
          <w:vertAlign w:val="subscript"/>
        </w:rPr>
        <w:t>it</w:t>
      </w:r>
      <w:proofErr w:type="spellEnd"/>
      <w:r w:rsidRPr="009808F5">
        <w:rPr>
          <w:i/>
          <w:spacing w:val="6"/>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pacing w:val="-2"/>
          <w:sz w:val="19"/>
        </w:rPr>
        <w:t>β</w:t>
      </w:r>
      <w:r w:rsidRPr="009808F5">
        <w:rPr>
          <w:spacing w:val="-2"/>
          <w:sz w:val="19"/>
          <w:vertAlign w:val="subscript"/>
        </w:rPr>
        <w:t>6</w:t>
      </w:r>
      <w:r w:rsidRPr="009808F5">
        <w:rPr>
          <w:i/>
          <w:spacing w:val="-2"/>
          <w:sz w:val="19"/>
        </w:rPr>
        <w:t>OCF</w:t>
      </w:r>
      <w:r w:rsidRPr="009808F5">
        <w:rPr>
          <w:i/>
          <w:spacing w:val="-2"/>
          <w:sz w:val="19"/>
          <w:vertAlign w:val="subscript"/>
        </w:rPr>
        <w:t>it</w:t>
      </w:r>
    </w:p>
    <w:p w14:paraId="0EAD3BEF" w14:textId="77777777" w:rsidR="00FE4F19" w:rsidRPr="009808F5" w:rsidRDefault="00000000">
      <w:pPr>
        <w:spacing w:before="58"/>
        <w:ind w:left="2590"/>
        <w:rPr>
          <w:i/>
          <w:sz w:val="19"/>
        </w:rPr>
      </w:pPr>
      <w:r w:rsidRPr="009808F5">
        <w:rPr>
          <w:rFonts w:ascii="Lucida Sans Unicode" w:hAnsi="Lucida Sans Unicode"/>
          <w:sz w:val="19"/>
        </w:rPr>
        <w:t>+</w:t>
      </w:r>
      <w:r w:rsidRPr="009808F5">
        <w:rPr>
          <w:rFonts w:ascii="Lucida Sans Unicode" w:hAnsi="Lucida Sans Unicode"/>
          <w:spacing w:val="-17"/>
          <w:sz w:val="19"/>
        </w:rPr>
        <w:t xml:space="preserve"> </w:t>
      </w:r>
      <w:r w:rsidRPr="009808F5">
        <w:rPr>
          <w:i/>
          <w:sz w:val="19"/>
        </w:rPr>
        <w:t>β</w:t>
      </w:r>
      <w:r w:rsidRPr="009808F5">
        <w:rPr>
          <w:sz w:val="19"/>
          <w:vertAlign w:val="subscript"/>
        </w:rPr>
        <w:t>7</w:t>
      </w:r>
      <w:r w:rsidRPr="009808F5">
        <w:rPr>
          <w:i/>
          <w:sz w:val="19"/>
        </w:rPr>
        <w:t>COV</w:t>
      </w:r>
      <w:r w:rsidRPr="009808F5">
        <w:rPr>
          <w:i/>
          <w:sz w:val="19"/>
          <w:vertAlign w:val="subscript"/>
        </w:rPr>
        <w:t>it</w:t>
      </w:r>
      <w:r w:rsidRPr="009808F5">
        <w:rPr>
          <w:i/>
          <w:spacing w:val="6"/>
          <w:sz w:val="19"/>
        </w:rPr>
        <w:t xml:space="preserve"> </w:t>
      </w:r>
      <w:r w:rsidRPr="009808F5">
        <w:rPr>
          <w:rFonts w:ascii="Lucida Sans Unicode" w:hAnsi="Lucida Sans Unicode"/>
          <w:sz w:val="19"/>
        </w:rPr>
        <w:t>+</w:t>
      </w:r>
      <w:r w:rsidRPr="009808F5">
        <w:rPr>
          <w:rFonts w:ascii="Lucida Sans Unicode" w:hAnsi="Lucida Sans Unicode"/>
          <w:spacing w:val="-16"/>
          <w:sz w:val="19"/>
        </w:rPr>
        <w:t xml:space="preserve"> </w:t>
      </w:r>
      <w:r w:rsidRPr="009808F5">
        <w:rPr>
          <w:i/>
          <w:sz w:val="19"/>
        </w:rPr>
        <w:t>β</w:t>
      </w:r>
      <w:r w:rsidRPr="009808F5">
        <w:rPr>
          <w:sz w:val="19"/>
          <w:vertAlign w:val="subscript"/>
        </w:rPr>
        <w:t>8</w:t>
      </w:r>
      <w:r w:rsidRPr="009808F5">
        <w:rPr>
          <w:i/>
          <w:sz w:val="19"/>
        </w:rPr>
        <w:t>BSZ</w:t>
      </w:r>
      <w:r w:rsidRPr="009808F5">
        <w:rPr>
          <w:i/>
          <w:sz w:val="19"/>
          <w:vertAlign w:val="subscript"/>
        </w:rPr>
        <w:t>it</w:t>
      </w:r>
      <w:r w:rsidRPr="009808F5">
        <w:rPr>
          <w:i/>
          <w:spacing w:val="6"/>
          <w:sz w:val="19"/>
        </w:rPr>
        <w:t xml:space="preserve"> </w:t>
      </w:r>
      <w:r w:rsidRPr="009808F5">
        <w:rPr>
          <w:rFonts w:ascii="Lucida Sans Unicode" w:hAnsi="Lucida Sans Unicode"/>
          <w:sz w:val="19"/>
        </w:rPr>
        <w:t>+</w:t>
      </w:r>
      <w:r w:rsidRPr="009808F5">
        <w:rPr>
          <w:rFonts w:ascii="Lucida Sans Unicode" w:hAnsi="Lucida Sans Unicode"/>
          <w:spacing w:val="-17"/>
          <w:sz w:val="19"/>
        </w:rPr>
        <w:t xml:space="preserve"> </w:t>
      </w:r>
      <w:r w:rsidRPr="009808F5">
        <w:rPr>
          <w:i/>
          <w:sz w:val="19"/>
        </w:rPr>
        <w:t>β</w:t>
      </w:r>
      <w:r w:rsidRPr="009808F5">
        <w:rPr>
          <w:sz w:val="19"/>
          <w:vertAlign w:val="subscript"/>
        </w:rPr>
        <w:t>9</w:t>
      </w:r>
      <w:r w:rsidRPr="009808F5">
        <w:rPr>
          <w:i/>
          <w:sz w:val="19"/>
        </w:rPr>
        <w:t>BIND</w:t>
      </w:r>
      <w:r w:rsidRPr="009808F5">
        <w:rPr>
          <w:i/>
          <w:sz w:val="19"/>
          <w:vertAlign w:val="subscript"/>
        </w:rPr>
        <w:t>it</w:t>
      </w:r>
      <w:r w:rsidRPr="009808F5">
        <w:rPr>
          <w:i/>
          <w:spacing w:val="7"/>
          <w:sz w:val="19"/>
        </w:rPr>
        <w:t xml:space="preserve"> </w:t>
      </w:r>
      <w:r w:rsidRPr="009808F5">
        <w:rPr>
          <w:rFonts w:ascii="Lucida Sans Unicode" w:hAnsi="Lucida Sans Unicode"/>
          <w:sz w:val="19"/>
        </w:rPr>
        <w:t>+</w:t>
      </w:r>
      <w:r w:rsidRPr="009808F5">
        <w:rPr>
          <w:rFonts w:ascii="Lucida Sans Unicode" w:hAnsi="Lucida Sans Unicode"/>
          <w:spacing w:val="-17"/>
          <w:sz w:val="19"/>
        </w:rPr>
        <w:t xml:space="preserve"> </w:t>
      </w:r>
      <w:r w:rsidRPr="009808F5">
        <w:rPr>
          <w:i/>
          <w:sz w:val="19"/>
        </w:rPr>
        <w:t>β</w:t>
      </w:r>
      <w:r w:rsidRPr="009808F5">
        <w:rPr>
          <w:sz w:val="19"/>
          <w:vertAlign w:val="subscript"/>
        </w:rPr>
        <w:t>10</w:t>
      </w:r>
      <w:r w:rsidRPr="009808F5">
        <w:rPr>
          <w:spacing w:val="-7"/>
          <w:sz w:val="19"/>
        </w:rPr>
        <w:t xml:space="preserve"> </w:t>
      </w:r>
      <w:r w:rsidRPr="009808F5">
        <w:rPr>
          <w:i/>
          <w:sz w:val="19"/>
        </w:rPr>
        <w:t>BGDY</w:t>
      </w:r>
      <w:r w:rsidRPr="009808F5">
        <w:rPr>
          <w:i/>
          <w:spacing w:val="-2"/>
          <w:sz w:val="19"/>
        </w:rPr>
        <w:t xml:space="preserve"> </w:t>
      </w:r>
      <w:r w:rsidRPr="009808F5">
        <w:rPr>
          <w:i/>
          <w:sz w:val="19"/>
        </w:rPr>
        <w:t>it</w:t>
      </w:r>
      <w:r w:rsidRPr="009808F5">
        <w:rPr>
          <w:i/>
          <w:spacing w:val="-3"/>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11</w:t>
      </w:r>
      <w:r w:rsidRPr="009808F5">
        <w:rPr>
          <w:i/>
          <w:sz w:val="19"/>
        </w:rPr>
        <w:t>DUA</w:t>
      </w:r>
      <w:r w:rsidRPr="009808F5">
        <w:rPr>
          <w:i/>
          <w:spacing w:val="-15"/>
          <w:sz w:val="19"/>
        </w:rPr>
        <w:t xml:space="preserve"> </w:t>
      </w:r>
      <w:r w:rsidRPr="009808F5">
        <w:rPr>
          <w:i/>
          <w:sz w:val="19"/>
        </w:rPr>
        <w:t>it</w:t>
      </w:r>
      <w:r w:rsidRPr="009808F5">
        <w:rPr>
          <w:i/>
          <w:spacing w:val="-3"/>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12</w:t>
      </w:r>
      <w:r w:rsidRPr="009808F5">
        <w:rPr>
          <w:spacing w:val="-5"/>
          <w:sz w:val="19"/>
        </w:rPr>
        <w:t xml:space="preserve"> </w:t>
      </w:r>
      <w:r w:rsidRPr="009808F5">
        <w:rPr>
          <w:i/>
          <w:sz w:val="19"/>
        </w:rPr>
        <w:t>IOW</w:t>
      </w:r>
      <w:r w:rsidRPr="009808F5">
        <w:rPr>
          <w:i/>
          <w:spacing w:val="-3"/>
          <w:sz w:val="19"/>
        </w:rPr>
        <w:t xml:space="preserve"> </w:t>
      </w:r>
      <w:r w:rsidRPr="009808F5">
        <w:rPr>
          <w:i/>
          <w:spacing w:val="-5"/>
          <w:sz w:val="19"/>
        </w:rPr>
        <w:t>it</w:t>
      </w:r>
    </w:p>
    <w:p w14:paraId="26E107FB" w14:textId="77777777" w:rsidR="00FE4F19" w:rsidRPr="009808F5" w:rsidRDefault="00000000">
      <w:pPr>
        <w:tabs>
          <w:tab w:val="left" w:pos="8398"/>
        </w:tabs>
        <w:spacing w:before="59"/>
        <w:ind w:left="2590"/>
        <w:rPr>
          <w:sz w:val="19"/>
        </w:rPr>
      </w:pP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13</w:t>
      </w:r>
      <w:r w:rsidRPr="009808F5">
        <w:rPr>
          <w:spacing w:val="-12"/>
          <w:sz w:val="19"/>
        </w:rPr>
        <w:t xml:space="preserve"> </w:t>
      </w:r>
      <w:r w:rsidRPr="009808F5">
        <w:rPr>
          <w:i/>
          <w:sz w:val="19"/>
        </w:rPr>
        <w:t>MOW</w:t>
      </w:r>
      <w:r w:rsidRPr="009808F5">
        <w:rPr>
          <w:i/>
          <w:spacing w:val="-12"/>
          <w:sz w:val="19"/>
        </w:rPr>
        <w:t xml:space="preserve"> </w:t>
      </w:r>
      <w:r w:rsidRPr="009808F5">
        <w:rPr>
          <w:i/>
          <w:sz w:val="19"/>
        </w:rPr>
        <w:t>it</w:t>
      </w:r>
      <w:r w:rsidRPr="009808F5">
        <w:rPr>
          <w:i/>
          <w:spacing w:val="-12"/>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rPr>
        <w:t>15</w:t>
      </w:r>
      <w:r w:rsidRPr="009808F5">
        <w:rPr>
          <w:spacing w:val="-18"/>
          <w:sz w:val="19"/>
        </w:rPr>
        <w:t xml:space="preserve"> </w:t>
      </w:r>
      <w:r w:rsidRPr="009808F5">
        <w:rPr>
          <w:i/>
          <w:sz w:val="19"/>
        </w:rPr>
        <w:t>FCRE</w:t>
      </w:r>
      <w:r w:rsidRPr="009808F5">
        <w:rPr>
          <w:i/>
          <w:spacing w:val="-13"/>
          <w:sz w:val="19"/>
        </w:rPr>
        <w:t xml:space="preserve"> </w:t>
      </w:r>
      <w:r w:rsidRPr="009808F5">
        <w:rPr>
          <w:sz w:val="19"/>
        </w:rPr>
        <w:t>*</w:t>
      </w:r>
      <w:r w:rsidRPr="009808F5">
        <w:rPr>
          <w:spacing w:val="8"/>
          <w:sz w:val="19"/>
        </w:rPr>
        <w:t xml:space="preserve"> </w:t>
      </w:r>
      <w:r w:rsidRPr="009808F5">
        <w:rPr>
          <w:i/>
          <w:sz w:val="19"/>
        </w:rPr>
        <w:t>CCCY</w:t>
      </w:r>
      <w:r w:rsidRPr="009808F5">
        <w:rPr>
          <w:i/>
          <w:spacing w:val="-6"/>
          <w:sz w:val="19"/>
        </w:rPr>
        <w:t xml:space="preserve"> </w:t>
      </w:r>
      <w:r w:rsidRPr="009808F5">
        <w:rPr>
          <w:i/>
          <w:sz w:val="19"/>
        </w:rPr>
        <w:t>it</w:t>
      </w:r>
      <w:r w:rsidRPr="009808F5">
        <w:rPr>
          <w:i/>
          <w:spacing w:val="-7"/>
          <w:sz w:val="19"/>
        </w:rPr>
        <w:t xml:space="preserve"> </w:t>
      </w:r>
      <w:r w:rsidRPr="009808F5">
        <w:rPr>
          <w:rFonts w:ascii="Lucida Sans Unicode" w:hAnsi="Lucida Sans Unicode"/>
          <w:sz w:val="19"/>
        </w:rPr>
        <w:t>+</w:t>
      </w:r>
      <w:r w:rsidRPr="009808F5">
        <w:rPr>
          <w:rFonts w:ascii="Lucida Sans Unicode" w:hAnsi="Lucida Sans Unicode"/>
          <w:spacing w:val="-19"/>
          <w:sz w:val="19"/>
        </w:rPr>
        <w:t xml:space="preserve"> </w:t>
      </w:r>
      <w:r w:rsidRPr="009808F5">
        <w:rPr>
          <w:i/>
          <w:sz w:val="19"/>
        </w:rPr>
        <w:t>β</w:t>
      </w:r>
      <w:r w:rsidRPr="009808F5">
        <w:rPr>
          <w:sz w:val="19"/>
          <w:vertAlign w:val="subscript"/>
        </w:rPr>
        <w:t>15</w:t>
      </w:r>
      <w:r w:rsidRPr="009808F5">
        <w:rPr>
          <w:spacing w:val="-9"/>
          <w:sz w:val="19"/>
        </w:rPr>
        <w:t xml:space="preserve"> </w:t>
      </w:r>
      <w:proofErr w:type="spellStart"/>
      <w:r w:rsidRPr="009808F5">
        <w:rPr>
          <w:i/>
          <w:sz w:val="19"/>
        </w:rPr>
        <w:t>Firm</w:t>
      </w:r>
      <w:r w:rsidRPr="009808F5">
        <w:rPr>
          <w:i/>
          <w:sz w:val="19"/>
          <w:vertAlign w:val="subscript"/>
        </w:rPr>
        <w:t>it</w:t>
      </w:r>
      <w:proofErr w:type="spellEnd"/>
      <w:r w:rsidRPr="009808F5">
        <w:rPr>
          <w:i/>
          <w:spacing w:val="2"/>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r w:rsidRPr="009808F5">
        <w:rPr>
          <w:i/>
          <w:sz w:val="19"/>
        </w:rPr>
        <w:t>β</w:t>
      </w:r>
      <w:r w:rsidRPr="009808F5">
        <w:rPr>
          <w:sz w:val="19"/>
          <w:vertAlign w:val="subscript"/>
        </w:rPr>
        <w:t>16</w:t>
      </w:r>
      <w:r w:rsidRPr="009808F5">
        <w:rPr>
          <w:spacing w:val="-10"/>
          <w:sz w:val="19"/>
        </w:rPr>
        <w:t xml:space="preserve"> </w:t>
      </w:r>
      <w:proofErr w:type="spellStart"/>
      <w:r w:rsidRPr="009808F5">
        <w:rPr>
          <w:i/>
          <w:sz w:val="19"/>
        </w:rPr>
        <w:t>Year</w:t>
      </w:r>
      <w:r w:rsidRPr="009808F5">
        <w:rPr>
          <w:i/>
          <w:sz w:val="19"/>
          <w:vertAlign w:val="subscript"/>
        </w:rPr>
        <w:t>it</w:t>
      </w:r>
      <w:proofErr w:type="spellEnd"/>
      <w:r w:rsidRPr="009808F5">
        <w:rPr>
          <w:i/>
          <w:spacing w:val="2"/>
          <w:sz w:val="19"/>
        </w:rPr>
        <w:t xml:space="preserve"> </w:t>
      </w:r>
      <w:r w:rsidRPr="009808F5">
        <w:rPr>
          <w:rFonts w:ascii="Lucida Sans Unicode" w:hAnsi="Lucida Sans Unicode"/>
          <w:sz w:val="19"/>
        </w:rPr>
        <w:t>+</w:t>
      </w:r>
      <w:r w:rsidRPr="009808F5">
        <w:rPr>
          <w:rFonts w:ascii="Lucida Sans Unicode" w:hAnsi="Lucida Sans Unicode"/>
          <w:spacing w:val="-18"/>
          <w:sz w:val="19"/>
        </w:rPr>
        <w:t xml:space="preserve"> </w:t>
      </w:r>
      <w:proofErr w:type="spellStart"/>
      <w:r w:rsidRPr="009808F5">
        <w:rPr>
          <w:i/>
          <w:spacing w:val="-5"/>
          <w:sz w:val="19"/>
        </w:rPr>
        <w:t>ε</w:t>
      </w:r>
      <w:r w:rsidRPr="009808F5">
        <w:rPr>
          <w:i/>
          <w:spacing w:val="-5"/>
          <w:sz w:val="19"/>
          <w:vertAlign w:val="subscript"/>
        </w:rPr>
        <w:t>it</w:t>
      </w:r>
      <w:proofErr w:type="spellEnd"/>
      <w:r w:rsidRPr="009808F5">
        <w:rPr>
          <w:i/>
          <w:sz w:val="19"/>
        </w:rPr>
        <w:tab/>
      </w:r>
      <w:r w:rsidRPr="009808F5">
        <w:rPr>
          <w:spacing w:val="-5"/>
          <w:sz w:val="19"/>
        </w:rPr>
        <w:t>(2)</w:t>
      </w:r>
    </w:p>
    <w:p w14:paraId="21FBFEF4" w14:textId="77777777" w:rsidR="00FE4F19" w:rsidRPr="009808F5" w:rsidRDefault="00FE4F19">
      <w:pPr>
        <w:pStyle w:val="BodyText"/>
        <w:spacing w:before="174"/>
        <w:ind w:left="1701"/>
        <w:jc w:val="both"/>
      </w:pPr>
      <w:hyperlink w:anchor="_bookmark2" w:history="1">
        <w:r w:rsidRPr="009808F5">
          <w:t>Table</w:t>
        </w:r>
        <w:r w:rsidRPr="009808F5">
          <w:rPr>
            <w:spacing w:val="-10"/>
          </w:rPr>
          <w:t xml:space="preserve"> </w:t>
        </w:r>
        <w:r w:rsidRPr="009808F5">
          <w:t>1</w:t>
        </w:r>
      </w:hyperlink>
      <w:r w:rsidR="00000000" w:rsidRPr="009808F5">
        <w:rPr>
          <w:spacing w:val="-9"/>
        </w:rPr>
        <w:t xml:space="preserve"> </w:t>
      </w:r>
      <w:r w:rsidR="00000000" w:rsidRPr="009808F5">
        <w:t>presents</w:t>
      </w:r>
      <w:r w:rsidR="00000000" w:rsidRPr="009808F5">
        <w:rPr>
          <w:spacing w:val="-10"/>
        </w:rPr>
        <w:t xml:space="preserve"> </w:t>
      </w:r>
      <w:r w:rsidR="00000000" w:rsidRPr="009808F5">
        <w:t>the</w:t>
      </w:r>
      <w:r w:rsidR="00000000" w:rsidRPr="009808F5">
        <w:rPr>
          <w:spacing w:val="-9"/>
        </w:rPr>
        <w:t xml:space="preserve"> </w:t>
      </w:r>
      <w:r w:rsidR="00000000" w:rsidRPr="009808F5">
        <w:t>variables</w:t>
      </w:r>
      <w:r w:rsidR="00000000" w:rsidRPr="009808F5">
        <w:rPr>
          <w:spacing w:val="-11"/>
        </w:rPr>
        <w:t xml:space="preserve"> </w:t>
      </w:r>
      <w:r w:rsidR="00000000" w:rsidRPr="009808F5">
        <w:t>and</w:t>
      </w:r>
      <w:r w:rsidR="00000000" w:rsidRPr="009808F5">
        <w:rPr>
          <w:spacing w:val="-9"/>
        </w:rPr>
        <w:t xml:space="preserve"> </w:t>
      </w:r>
      <w:r w:rsidR="00000000" w:rsidRPr="009808F5">
        <w:t>their</w:t>
      </w:r>
      <w:r w:rsidR="00000000" w:rsidRPr="009808F5">
        <w:rPr>
          <w:spacing w:val="-9"/>
        </w:rPr>
        <w:t xml:space="preserve"> </w:t>
      </w:r>
      <w:r w:rsidR="00000000" w:rsidRPr="009808F5">
        <w:rPr>
          <w:spacing w:val="-2"/>
        </w:rPr>
        <w:t>measurement.</w:t>
      </w:r>
    </w:p>
    <w:p w14:paraId="5B709727" w14:textId="77777777" w:rsidR="00FE4F19" w:rsidRPr="009808F5" w:rsidRDefault="00FE4F19">
      <w:pPr>
        <w:pStyle w:val="BodyText"/>
        <w:spacing w:before="123"/>
      </w:pPr>
    </w:p>
    <w:p w14:paraId="09639C12" w14:textId="77777777" w:rsidR="00FE4F19" w:rsidRPr="009808F5" w:rsidRDefault="00000000">
      <w:pPr>
        <w:pStyle w:val="ListParagraph"/>
        <w:numPr>
          <w:ilvl w:val="1"/>
          <w:numId w:val="2"/>
        </w:numPr>
        <w:tabs>
          <w:tab w:val="left" w:pos="1984"/>
        </w:tabs>
        <w:ind w:left="1984" w:hanging="283"/>
        <w:jc w:val="both"/>
        <w:rPr>
          <w:i/>
          <w:sz w:val="19"/>
        </w:rPr>
      </w:pPr>
      <w:bookmarkStart w:id="10" w:name="Sample_selection"/>
      <w:bookmarkEnd w:id="10"/>
      <w:r w:rsidRPr="009808F5">
        <w:rPr>
          <w:i/>
          <w:sz w:val="19"/>
        </w:rPr>
        <w:t>Sample</w:t>
      </w:r>
      <w:r w:rsidRPr="009808F5">
        <w:rPr>
          <w:i/>
          <w:spacing w:val="-12"/>
          <w:sz w:val="19"/>
        </w:rPr>
        <w:t xml:space="preserve"> </w:t>
      </w:r>
      <w:r w:rsidRPr="009808F5">
        <w:rPr>
          <w:i/>
          <w:spacing w:val="-2"/>
          <w:sz w:val="19"/>
        </w:rPr>
        <w:t>selection</w:t>
      </w:r>
    </w:p>
    <w:p w14:paraId="4D671D67" w14:textId="77777777" w:rsidR="00FE4F19" w:rsidRPr="009808F5" w:rsidRDefault="00000000">
      <w:pPr>
        <w:pStyle w:val="BodyText"/>
        <w:spacing w:before="3" w:line="230" w:lineRule="auto"/>
        <w:ind w:left="1701" w:right="678"/>
        <w:jc w:val="both"/>
      </w:pPr>
      <w:r w:rsidRPr="009808F5">
        <w:rPr>
          <w:spacing w:val="-4"/>
        </w:rPr>
        <w:t xml:space="preserve">The population of this research includes all firms listed on the Egyptian Stock Exchange (ESE) which are obligated to apply IFRSs including IAS 21. This research focuses on industrial firms </w:t>
      </w:r>
      <w:r w:rsidRPr="009808F5">
        <w:t xml:space="preserve">listed on the ESE for several reasons; First, industrial firms typically have significant investments in inventory and accounts receivable, which ties up a large amount of capital. </w:t>
      </w:r>
      <w:r w:rsidRPr="009808F5">
        <w:rPr>
          <w:spacing w:val="-2"/>
        </w:rPr>
        <w:t>Second,</w:t>
      </w:r>
      <w:r w:rsidRPr="009808F5">
        <w:rPr>
          <w:spacing w:val="-6"/>
        </w:rPr>
        <w:t xml:space="preserve"> </w:t>
      </w:r>
      <w:r w:rsidRPr="009808F5">
        <w:rPr>
          <w:spacing w:val="-2"/>
        </w:rPr>
        <w:t>the</w:t>
      </w:r>
      <w:r w:rsidRPr="009808F5">
        <w:rPr>
          <w:spacing w:val="-6"/>
        </w:rPr>
        <w:t xml:space="preserve"> </w:t>
      </w:r>
      <w:r w:rsidRPr="009808F5">
        <w:rPr>
          <w:spacing w:val="-2"/>
        </w:rPr>
        <w:t>industrial</w:t>
      </w:r>
      <w:r w:rsidRPr="009808F5">
        <w:rPr>
          <w:spacing w:val="-7"/>
        </w:rPr>
        <w:t xml:space="preserve"> </w:t>
      </w:r>
      <w:r w:rsidRPr="009808F5">
        <w:rPr>
          <w:spacing w:val="-2"/>
        </w:rPr>
        <w:t>sector</w:t>
      </w:r>
      <w:r w:rsidRPr="009808F5">
        <w:rPr>
          <w:spacing w:val="-7"/>
        </w:rPr>
        <w:t xml:space="preserve"> </w:t>
      </w:r>
      <w:r w:rsidRPr="009808F5">
        <w:rPr>
          <w:spacing w:val="-2"/>
        </w:rPr>
        <w:t>is</w:t>
      </w:r>
      <w:r w:rsidRPr="009808F5">
        <w:rPr>
          <w:spacing w:val="-6"/>
        </w:rPr>
        <w:t xml:space="preserve"> </w:t>
      </w:r>
      <w:r w:rsidRPr="009808F5">
        <w:rPr>
          <w:spacing w:val="-2"/>
        </w:rPr>
        <w:t>a</w:t>
      </w:r>
      <w:r w:rsidRPr="009808F5">
        <w:rPr>
          <w:spacing w:val="-6"/>
        </w:rPr>
        <w:t xml:space="preserve"> </w:t>
      </w:r>
      <w:r w:rsidRPr="009808F5">
        <w:rPr>
          <w:spacing w:val="-2"/>
        </w:rPr>
        <w:t>major</w:t>
      </w:r>
      <w:r w:rsidRPr="009808F5">
        <w:rPr>
          <w:spacing w:val="-7"/>
        </w:rPr>
        <w:t xml:space="preserve"> </w:t>
      </w:r>
      <w:r w:rsidRPr="009808F5">
        <w:rPr>
          <w:spacing w:val="-2"/>
        </w:rPr>
        <w:t>contributor</w:t>
      </w:r>
      <w:r w:rsidRPr="009808F5">
        <w:rPr>
          <w:spacing w:val="-8"/>
        </w:rPr>
        <w:t xml:space="preserve"> </w:t>
      </w:r>
      <w:r w:rsidRPr="009808F5">
        <w:rPr>
          <w:spacing w:val="-2"/>
        </w:rPr>
        <w:t>to</w:t>
      </w:r>
      <w:r w:rsidRPr="009808F5">
        <w:rPr>
          <w:spacing w:val="-6"/>
        </w:rPr>
        <w:t xml:space="preserve"> </w:t>
      </w:r>
      <w:r w:rsidRPr="009808F5">
        <w:rPr>
          <w:spacing w:val="-2"/>
        </w:rPr>
        <w:t>the</w:t>
      </w:r>
      <w:r w:rsidRPr="009808F5">
        <w:rPr>
          <w:spacing w:val="-6"/>
        </w:rPr>
        <w:t xml:space="preserve"> </w:t>
      </w:r>
      <w:r w:rsidRPr="009808F5">
        <w:rPr>
          <w:spacing w:val="-2"/>
        </w:rPr>
        <w:t>Egyptian</w:t>
      </w:r>
      <w:r w:rsidRPr="009808F5">
        <w:rPr>
          <w:spacing w:val="-6"/>
        </w:rPr>
        <w:t xml:space="preserve"> </w:t>
      </w:r>
      <w:r w:rsidRPr="009808F5">
        <w:rPr>
          <w:spacing w:val="-2"/>
        </w:rPr>
        <w:t>economy,</w:t>
      </w:r>
      <w:r w:rsidRPr="009808F5">
        <w:rPr>
          <w:spacing w:val="-6"/>
        </w:rPr>
        <w:t xml:space="preserve"> </w:t>
      </w:r>
      <w:r w:rsidRPr="009808F5">
        <w:rPr>
          <w:spacing w:val="-2"/>
        </w:rPr>
        <w:t>accounting</w:t>
      </w:r>
      <w:r w:rsidRPr="009808F5">
        <w:rPr>
          <w:spacing w:val="-6"/>
        </w:rPr>
        <w:t xml:space="preserve"> </w:t>
      </w:r>
      <w:r w:rsidRPr="009808F5">
        <w:rPr>
          <w:spacing w:val="-2"/>
        </w:rPr>
        <w:t>for</w:t>
      </w:r>
      <w:r w:rsidRPr="009808F5">
        <w:rPr>
          <w:spacing w:val="-6"/>
        </w:rPr>
        <w:t xml:space="preserve"> </w:t>
      </w:r>
      <w:r w:rsidRPr="009808F5">
        <w:rPr>
          <w:spacing w:val="-2"/>
        </w:rPr>
        <w:t xml:space="preserve">a </w:t>
      </w:r>
      <w:r w:rsidRPr="009808F5">
        <w:t>significant</w:t>
      </w:r>
      <w:r w:rsidRPr="009808F5">
        <w:rPr>
          <w:spacing w:val="-12"/>
        </w:rPr>
        <w:t xml:space="preserve"> </w:t>
      </w:r>
      <w:r w:rsidRPr="009808F5">
        <w:t>share</w:t>
      </w:r>
      <w:r w:rsidRPr="009808F5">
        <w:rPr>
          <w:spacing w:val="-12"/>
        </w:rPr>
        <w:t xml:space="preserve"> </w:t>
      </w:r>
      <w:r w:rsidRPr="009808F5">
        <w:t>of</w:t>
      </w:r>
      <w:r w:rsidRPr="009808F5">
        <w:rPr>
          <w:spacing w:val="-12"/>
        </w:rPr>
        <w:t xml:space="preserve"> </w:t>
      </w:r>
      <w:r w:rsidRPr="009808F5">
        <w:t>the</w:t>
      </w:r>
      <w:r w:rsidRPr="009808F5">
        <w:rPr>
          <w:spacing w:val="-12"/>
        </w:rPr>
        <w:t xml:space="preserve"> </w:t>
      </w:r>
      <w:r w:rsidRPr="009808F5">
        <w:t>country’s</w:t>
      </w:r>
      <w:r w:rsidRPr="009808F5">
        <w:rPr>
          <w:spacing w:val="-12"/>
        </w:rPr>
        <w:t xml:space="preserve"> </w:t>
      </w:r>
      <w:r w:rsidRPr="009808F5">
        <w:t>GDP.</w:t>
      </w:r>
      <w:r w:rsidRPr="009808F5">
        <w:rPr>
          <w:spacing w:val="-12"/>
        </w:rPr>
        <w:t xml:space="preserve"> </w:t>
      </w:r>
      <w:r w:rsidRPr="009808F5">
        <w:t>Third,</w:t>
      </w:r>
      <w:r w:rsidRPr="009808F5">
        <w:rPr>
          <w:spacing w:val="-12"/>
        </w:rPr>
        <w:t xml:space="preserve"> </w:t>
      </w:r>
      <w:r w:rsidRPr="009808F5">
        <w:t>the</w:t>
      </w:r>
      <w:r w:rsidRPr="009808F5">
        <w:rPr>
          <w:spacing w:val="-11"/>
        </w:rPr>
        <w:t xml:space="preserve"> </w:t>
      </w:r>
      <w:r w:rsidRPr="009808F5">
        <w:t>listed</w:t>
      </w:r>
      <w:r w:rsidRPr="009808F5">
        <w:rPr>
          <w:spacing w:val="-12"/>
        </w:rPr>
        <w:t xml:space="preserve"> </w:t>
      </w:r>
      <w:r w:rsidRPr="009808F5">
        <w:t>firms</w:t>
      </w:r>
      <w:r w:rsidRPr="009808F5">
        <w:rPr>
          <w:spacing w:val="-12"/>
        </w:rPr>
        <w:t xml:space="preserve"> </w:t>
      </w:r>
      <w:r w:rsidRPr="009808F5">
        <w:t>in</w:t>
      </w:r>
      <w:r w:rsidRPr="009808F5">
        <w:rPr>
          <w:spacing w:val="-12"/>
        </w:rPr>
        <w:t xml:space="preserve"> </w:t>
      </w:r>
      <w:r w:rsidRPr="009808F5">
        <w:t>Egypt’s</w:t>
      </w:r>
      <w:r w:rsidRPr="009808F5">
        <w:rPr>
          <w:spacing w:val="-12"/>
        </w:rPr>
        <w:t xml:space="preserve"> </w:t>
      </w:r>
      <w:r w:rsidRPr="009808F5">
        <w:t>industrial</w:t>
      </w:r>
      <w:r w:rsidRPr="009808F5">
        <w:rPr>
          <w:spacing w:val="-12"/>
        </w:rPr>
        <w:t xml:space="preserve"> </w:t>
      </w:r>
      <w:r w:rsidRPr="009808F5">
        <w:t>sector</w:t>
      </w:r>
      <w:r w:rsidRPr="009808F5">
        <w:rPr>
          <w:spacing w:val="-12"/>
        </w:rPr>
        <w:t xml:space="preserve"> </w:t>
      </w:r>
      <w:r w:rsidRPr="009808F5">
        <w:t>are subject</w:t>
      </w:r>
      <w:r w:rsidRPr="009808F5">
        <w:rPr>
          <w:spacing w:val="-7"/>
        </w:rPr>
        <w:t xml:space="preserve"> </w:t>
      </w:r>
      <w:r w:rsidRPr="009808F5">
        <w:t>to</w:t>
      </w:r>
      <w:r w:rsidRPr="009808F5">
        <w:rPr>
          <w:spacing w:val="-7"/>
        </w:rPr>
        <w:t xml:space="preserve"> </w:t>
      </w:r>
      <w:r w:rsidRPr="009808F5">
        <w:t>reporting</w:t>
      </w:r>
      <w:r w:rsidRPr="009808F5">
        <w:rPr>
          <w:spacing w:val="-7"/>
        </w:rPr>
        <w:t xml:space="preserve"> </w:t>
      </w:r>
      <w:r w:rsidRPr="009808F5">
        <w:t>requirements</w:t>
      </w:r>
      <w:r w:rsidRPr="009808F5">
        <w:rPr>
          <w:spacing w:val="-7"/>
        </w:rPr>
        <w:t xml:space="preserve"> </w:t>
      </w:r>
      <w:r w:rsidRPr="009808F5">
        <w:t>and</w:t>
      </w:r>
      <w:r w:rsidRPr="009808F5">
        <w:rPr>
          <w:spacing w:val="-7"/>
        </w:rPr>
        <w:t xml:space="preserve"> </w:t>
      </w:r>
      <w:r w:rsidRPr="009808F5">
        <w:t>regulatory</w:t>
      </w:r>
      <w:r w:rsidRPr="009808F5">
        <w:rPr>
          <w:spacing w:val="-6"/>
        </w:rPr>
        <w:t xml:space="preserve"> </w:t>
      </w:r>
      <w:r w:rsidRPr="009808F5">
        <w:t>oversight,</w:t>
      </w:r>
      <w:r w:rsidRPr="009808F5">
        <w:rPr>
          <w:spacing w:val="-7"/>
        </w:rPr>
        <w:t xml:space="preserve"> </w:t>
      </w:r>
      <w:r w:rsidRPr="009808F5">
        <w:t>which</w:t>
      </w:r>
      <w:r w:rsidRPr="009808F5">
        <w:rPr>
          <w:spacing w:val="-6"/>
        </w:rPr>
        <w:t xml:space="preserve"> </w:t>
      </w:r>
      <w:r w:rsidRPr="009808F5">
        <w:t>provide</w:t>
      </w:r>
      <w:r w:rsidRPr="009808F5">
        <w:rPr>
          <w:spacing w:val="-7"/>
        </w:rPr>
        <w:t xml:space="preserve"> </w:t>
      </w:r>
      <w:r w:rsidRPr="009808F5">
        <w:t>access</w:t>
      </w:r>
      <w:r w:rsidRPr="009808F5">
        <w:rPr>
          <w:spacing w:val="-7"/>
        </w:rPr>
        <w:t xml:space="preserve"> </w:t>
      </w:r>
      <w:r w:rsidRPr="009808F5">
        <w:t>to</w:t>
      </w:r>
      <w:r w:rsidRPr="009808F5">
        <w:rPr>
          <w:spacing w:val="-7"/>
        </w:rPr>
        <w:t xml:space="preserve"> </w:t>
      </w:r>
      <w:r w:rsidRPr="009808F5">
        <w:t>reliable and accurate data. Fourth, the industrial listed firms in Egypt are likely to face similar challenges and constraints when it comes to managing working capital, such as volatile currency. The research’s population comprises 218 publicly listed firms, totaling 2,398 observations.</w:t>
      </w:r>
      <w:r w:rsidRPr="009808F5">
        <w:rPr>
          <w:spacing w:val="-9"/>
        </w:rPr>
        <w:t xml:space="preserve"> </w:t>
      </w:r>
      <w:r w:rsidRPr="009808F5">
        <w:t>After</w:t>
      </w:r>
      <w:r w:rsidRPr="009808F5">
        <w:rPr>
          <w:spacing w:val="-10"/>
        </w:rPr>
        <w:t xml:space="preserve"> </w:t>
      </w:r>
      <w:r w:rsidRPr="009808F5">
        <w:t>excluding</w:t>
      </w:r>
      <w:r w:rsidRPr="009808F5">
        <w:rPr>
          <w:spacing w:val="-9"/>
        </w:rPr>
        <w:t xml:space="preserve"> </w:t>
      </w:r>
      <w:r w:rsidRPr="009808F5">
        <w:t>banks,</w:t>
      </w:r>
      <w:r w:rsidRPr="009808F5">
        <w:rPr>
          <w:spacing w:val="-10"/>
        </w:rPr>
        <w:t xml:space="preserve"> </w:t>
      </w:r>
      <w:r w:rsidRPr="009808F5">
        <w:t>financial</w:t>
      </w:r>
      <w:r w:rsidRPr="009808F5">
        <w:rPr>
          <w:spacing w:val="-9"/>
        </w:rPr>
        <w:t xml:space="preserve"> </w:t>
      </w:r>
      <w:r w:rsidRPr="009808F5">
        <w:t>institutions,</w:t>
      </w:r>
      <w:r w:rsidRPr="009808F5">
        <w:rPr>
          <w:spacing w:val="-10"/>
        </w:rPr>
        <w:t xml:space="preserve"> </w:t>
      </w:r>
      <w:r w:rsidRPr="009808F5">
        <w:t>non-industrial</w:t>
      </w:r>
      <w:r w:rsidRPr="009808F5">
        <w:rPr>
          <w:spacing w:val="-10"/>
        </w:rPr>
        <w:t xml:space="preserve"> </w:t>
      </w:r>
      <w:r w:rsidRPr="009808F5">
        <w:t>firms</w:t>
      </w:r>
      <w:r w:rsidRPr="009808F5">
        <w:rPr>
          <w:spacing w:val="-9"/>
        </w:rPr>
        <w:t xml:space="preserve"> </w:t>
      </w:r>
      <w:r w:rsidRPr="009808F5">
        <w:t>and</w:t>
      </w:r>
      <w:r w:rsidRPr="009808F5">
        <w:rPr>
          <w:spacing w:val="-10"/>
        </w:rPr>
        <w:t xml:space="preserve"> </w:t>
      </w:r>
      <w:r w:rsidRPr="009808F5">
        <w:t xml:space="preserve">missing </w:t>
      </w:r>
      <w:r w:rsidRPr="009808F5">
        <w:rPr>
          <w:spacing w:val="-2"/>
        </w:rPr>
        <w:t>data,</w:t>
      </w:r>
      <w:r w:rsidRPr="009808F5">
        <w:rPr>
          <w:spacing w:val="-6"/>
        </w:rPr>
        <w:t xml:space="preserve"> </w:t>
      </w:r>
      <w:r w:rsidRPr="009808F5">
        <w:rPr>
          <w:spacing w:val="-2"/>
        </w:rPr>
        <w:t>a</w:t>
      </w:r>
      <w:r w:rsidRPr="009808F5">
        <w:rPr>
          <w:spacing w:val="-7"/>
        </w:rPr>
        <w:t xml:space="preserve"> </w:t>
      </w:r>
      <w:r w:rsidRPr="009808F5">
        <w:rPr>
          <w:spacing w:val="-2"/>
        </w:rPr>
        <w:t>sample</w:t>
      </w:r>
      <w:r w:rsidRPr="009808F5">
        <w:rPr>
          <w:spacing w:val="-7"/>
        </w:rPr>
        <w:t xml:space="preserve"> </w:t>
      </w:r>
      <w:r w:rsidRPr="009808F5">
        <w:rPr>
          <w:spacing w:val="-2"/>
        </w:rPr>
        <w:t>of</w:t>
      </w:r>
      <w:r w:rsidRPr="009808F5">
        <w:rPr>
          <w:spacing w:val="-6"/>
        </w:rPr>
        <w:t xml:space="preserve"> </w:t>
      </w:r>
      <w:r w:rsidRPr="009808F5">
        <w:rPr>
          <w:spacing w:val="-2"/>
        </w:rPr>
        <w:t>65</w:t>
      </w:r>
      <w:r w:rsidRPr="009808F5">
        <w:rPr>
          <w:spacing w:val="-7"/>
        </w:rPr>
        <w:t xml:space="preserve"> </w:t>
      </w:r>
      <w:r w:rsidRPr="009808F5">
        <w:rPr>
          <w:spacing w:val="-2"/>
        </w:rPr>
        <w:t>firms</w:t>
      </w:r>
      <w:r w:rsidRPr="009808F5">
        <w:rPr>
          <w:spacing w:val="-6"/>
        </w:rPr>
        <w:t xml:space="preserve"> </w:t>
      </w:r>
      <w:r w:rsidRPr="009808F5">
        <w:rPr>
          <w:spacing w:val="-2"/>
        </w:rPr>
        <w:t>from</w:t>
      </w:r>
      <w:r w:rsidRPr="009808F5">
        <w:rPr>
          <w:spacing w:val="-6"/>
        </w:rPr>
        <w:t xml:space="preserve"> </w:t>
      </w:r>
      <w:r w:rsidRPr="009808F5">
        <w:rPr>
          <w:spacing w:val="-2"/>
        </w:rPr>
        <w:t>the</w:t>
      </w:r>
      <w:r w:rsidRPr="009808F5">
        <w:rPr>
          <w:spacing w:val="-7"/>
        </w:rPr>
        <w:t xml:space="preserve"> </w:t>
      </w:r>
      <w:r w:rsidRPr="009808F5">
        <w:rPr>
          <w:spacing w:val="-2"/>
        </w:rPr>
        <w:t>period</w:t>
      </w:r>
      <w:r w:rsidRPr="009808F5">
        <w:rPr>
          <w:spacing w:val="-6"/>
        </w:rPr>
        <w:t xml:space="preserve"> </w:t>
      </w:r>
      <w:r w:rsidRPr="009808F5">
        <w:rPr>
          <w:spacing w:val="-2"/>
        </w:rPr>
        <w:t>2012</w:t>
      </w:r>
      <w:r w:rsidRPr="009808F5">
        <w:rPr>
          <w:spacing w:val="-7"/>
        </w:rPr>
        <w:t xml:space="preserve"> </w:t>
      </w:r>
      <w:r w:rsidRPr="009808F5">
        <w:rPr>
          <w:spacing w:val="-2"/>
        </w:rPr>
        <w:t>to</w:t>
      </w:r>
      <w:r w:rsidRPr="009808F5">
        <w:rPr>
          <w:spacing w:val="-6"/>
        </w:rPr>
        <w:t xml:space="preserve"> </w:t>
      </w:r>
      <w:r w:rsidRPr="009808F5">
        <w:rPr>
          <w:spacing w:val="-2"/>
        </w:rPr>
        <w:t>2022</w:t>
      </w:r>
      <w:r w:rsidRPr="009808F5">
        <w:rPr>
          <w:spacing w:val="-6"/>
        </w:rPr>
        <w:t xml:space="preserve"> </w:t>
      </w:r>
      <w:r w:rsidRPr="009808F5">
        <w:rPr>
          <w:spacing w:val="-2"/>
        </w:rPr>
        <w:t>(following</w:t>
      </w:r>
      <w:r w:rsidRPr="009808F5">
        <w:rPr>
          <w:spacing w:val="-7"/>
        </w:rPr>
        <w:t xml:space="preserve"> </w:t>
      </w:r>
      <w:r w:rsidRPr="009808F5">
        <w:rPr>
          <w:spacing w:val="-2"/>
        </w:rPr>
        <w:t>the</w:t>
      </w:r>
      <w:r w:rsidRPr="009808F5">
        <w:rPr>
          <w:spacing w:val="-7"/>
        </w:rPr>
        <w:t xml:space="preserve"> </w:t>
      </w:r>
      <w:r w:rsidRPr="009808F5">
        <w:rPr>
          <w:spacing w:val="-2"/>
        </w:rPr>
        <w:t>Egyptian</w:t>
      </w:r>
      <w:r w:rsidRPr="009808F5">
        <w:rPr>
          <w:spacing w:val="-6"/>
        </w:rPr>
        <w:t xml:space="preserve"> </w:t>
      </w:r>
      <w:r w:rsidRPr="009808F5">
        <w:rPr>
          <w:spacing w:val="-2"/>
        </w:rPr>
        <w:t>revolution</w:t>
      </w:r>
      <w:r w:rsidRPr="009808F5">
        <w:rPr>
          <w:spacing w:val="-6"/>
        </w:rPr>
        <w:t xml:space="preserve"> </w:t>
      </w:r>
      <w:r w:rsidRPr="009808F5">
        <w:rPr>
          <w:spacing w:val="-2"/>
        </w:rPr>
        <w:t>in 2011)</w:t>
      </w:r>
      <w:r w:rsidRPr="009808F5">
        <w:rPr>
          <w:spacing w:val="-12"/>
        </w:rPr>
        <w:t xml:space="preserve"> </w:t>
      </w:r>
      <w:r w:rsidRPr="009808F5">
        <w:rPr>
          <w:spacing w:val="-2"/>
        </w:rPr>
        <w:t>was</w:t>
      </w:r>
      <w:r w:rsidRPr="009808F5">
        <w:rPr>
          <w:spacing w:val="-10"/>
        </w:rPr>
        <w:t xml:space="preserve"> </w:t>
      </w:r>
      <w:r w:rsidRPr="009808F5">
        <w:rPr>
          <w:spacing w:val="-2"/>
        </w:rPr>
        <w:t>used</w:t>
      </w:r>
      <w:r w:rsidRPr="009808F5">
        <w:rPr>
          <w:spacing w:val="-10"/>
        </w:rPr>
        <w:t xml:space="preserve"> </w:t>
      </w:r>
      <w:r w:rsidRPr="009808F5">
        <w:rPr>
          <w:spacing w:val="-2"/>
        </w:rPr>
        <w:t>for</w:t>
      </w:r>
      <w:r w:rsidRPr="009808F5">
        <w:rPr>
          <w:spacing w:val="-10"/>
        </w:rPr>
        <w:t xml:space="preserve"> </w:t>
      </w:r>
      <w:r w:rsidRPr="009808F5">
        <w:rPr>
          <w:spacing w:val="-2"/>
        </w:rPr>
        <w:t>analysis,</w:t>
      </w:r>
      <w:r w:rsidRPr="009808F5">
        <w:rPr>
          <w:spacing w:val="-10"/>
        </w:rPr>
        <w:t xml:space="preserve"> </w:t>
      </w:r>
      <w:r w:rsidRPr="009808F5">
        <w:rPr>
          <w:spacing w:val="-2"/>
        </w:rPr>
        <w:t>with</w:t>
      </w:r>
      <w:r w:rsidRPr="009808F5">
        <w:rPr>
          <w:spacing w:val="-10"/>
        </w:rPr>
        <w:t xml:space="preserve"> </w:t>
      </w:r>
      <w:r w:rsidRPr="009808F5">
        <w:rPr>
          <w:spacing w:val="-2"/>
        </w:rPr>
        <w:t>a</w:t>
      </w:r>
      <w:r w:rsidRPr="009808F5">
        <w:rPr>
          <w:spacing w:val="-10"/>
        </w:rPr>
        <w:t xml:space="preserve"> </w:t>
      </w:r>
      <w:r w:rsidRPr="009808F5">
        <w:rPr>
          <w:spacing w:val="-2"/>
        </w:rPr>
        <w:t>total</w:t>
      </w:r>
      <w:r w:rsidRPr="009808F5">
        <w:rPr>
          <w:spacing w:val="-9"/>
        </w:rPr>
        <w:t xml:space="preserve"> </w:t>
      </w:r>
      <w:r w:rsidRPr="009808F5">
        <w:rPr>
          <w:spacing w:val="-2"/>
        </w:rPr>
        <w:t>of</w:t>
      </w:r>
      <w:r w:rsidRPr="009808F5">
        <w:rPr>
          <w:spacing w:val="-10"/>
        </w:rPr>
        <w:t xml:space="preserve"> </w:t>
      </w:r>
      <w:r w:rsidRPr="009808F5">
        <w:rPr>
          <w:spacing w:val="-2"/>
        </w:rPr>
        <w:t>715</w:t>
      </w:r>
      <w:r w:rsidRPr="009808F5">
        <w:rPr>
          <w:spacing w:val="-10"/>
        </w:rPr>
        <w:t xml:space="preserve"> </w:t>
      </w:r>
      <w:r w:rsidRPr="009808F5">
        <w:rPr>
          <w:spacing w:val="-2"/>
        </w:rPr>
        <w:t>observations.</w:t>
      </w:r>
      <w:r w:rsidRPr="009808F5">
        <w:rPr>
          <w:spacing w:val="-10"/>
        </w:rPr>
        <w:t xml:space="preserve"> </w:t>
      </w:r>
      <w:r w:rsidRPr="009808F5">
        <w:rPr>
          <w:spacing w:val="-2"/>
        </w:rPr>
        <w:t>The</w:t>
      </w:r>
      <w:r w:rsidRPr="009808F5">
        <w:rPr>
          <w:spacing w:val="-10"/>
        </w:rPr>
        <w:t xml:space="preserve"> </w:t>
      </w:r>
      <w:r w:rsidRPr="009808F5">
        <w:rPr>
          <w:spacing w:val="-2"/>
        </w:rPr>
        <w:t>data</w:t>
      </w:r>
      <w:r w:rsidRPr="009808F5">
        <w:rPr>
          <w:spacing w:val="-10"/>
        </w:rPr>
        <w:t xml:space="preserve"> </w:t>
      </w:r>
      <w:r w:rsidRPr="009808F5">
        <w:rPr>
          <w:spacing w:val="-2"/>
        </w:rPr>
        <w:t>were</w:t>
      </w:r>
      <w:r w:rsidRPr="009808F5">
        <w:rPr>
          <w:spacing w:val="-10"/>
        </w:rPr>
        <w:t xml:space="preserve"> </w:t>
      </w:r>
      <w:r w:rsidRPr="009808F5">
        <w:rPr>
          <w:spacing w:val="-2"/>
        </w:rPr>
        <w:t>extracted</w:t>
      </w:r>
      <w:r w:rsidRPr="009808F5">
        <w:rPr>
          <w:spacing w:val="-10"/>
        </w:rPr>
        <w:t xml:space="preserve"> </w:t>
      </w:r>
      <w:r w:rsidRPr="009808F5">
        <w:rPr>
          <w:spacing w:val="-2"/>
        </w:rPr>
        <w:t>from</w:t>
      </w:r>
      <w:r w:rsidRPr="009808F5">
        <w:rPr>
          <w:spacing w:val="-9"/>
        </w:rPr>
        <w:t xml:space="preserve"> </w:t>
      </w:r>
      <w:r w:rsidRPr="009808F5">
        <w:rPr>
          <w:spacing w:val="-2"/>
        </w:rPr>
        <w:t xml:space="preserve">the </w:t>
      </w:r>
      <w:r w:rsidRPr="009808F5">
        <w:t>annual</w:t>
      </w:r>
      <w:r w:rsidRPr="009808F5">
        <w:rPr>
          <w:spacing w:val="-6"/>
        </w:rPr>
        <w:t xml:space="preserve"> </w:t>
      </w:r>
      <w:r w:rsidRPr="009808F5">
        <w:t>financial</w:t>
      </w:r>
      <w:r w:rsidRPr="009808F5">
        <w:rPr>
          <w:spacing w:val="-6"/>
        </w:rPr>
        <w:t xml:space="preserve"> </w:t>
      </w:r>
      <w:r w:rsidRPr="009808F5">
        <w:t>reports</w:t>
      </w:r>
      <w:r w:rsidRPr="009808F5">
        <w:rPr>
          <w:spacing w:val="-5"/>
        </w:rPr>
        <w:t xml:space="preserve"> </w:t>
      </w:r>
      <w:r w:rsidRPr="009808F5">
        <w:t>in</w:t>
      </w:r>
      <w:r w:rsidRPr="009808F5">
        <w:rPr>
          <w:spacing w:val="-6"/>
        </w:rPr>
        <w:t xml:space="preserve"> </w:t>
      </w:r>
      <w:r w:rsidRPr="009808F5">
        <w:t>the</w:t>
      </w:r>
      <w:r w:rsidRPr="009808F5">
        <w:rPr>
          <w:spacing w:val="-6"/>
        </w:rPr>
        <w:t xml:space="preserve"> </w:t>
      </w:r>
      <w:r w:rsidRPr="009808F5">
        <w:t>Thomson</w:t>
      </w:r>
      <w:r w:rsidRPr="009808F5">
        <w:rPr>
          <w:spacing w:val="-6"/>
        </w:rPr>
        <w:t xml:space="preserve"> </w:t>
      </w:r>
      <w:r w:rsidRPr="009808F5">
        <w:t>Reuters</w:t>
      </w:r>
      <w:r w:rsidRPr="009808F5">
        <w:rPr>
          <w:spacing w:val="-6"/>
        </w:rPr>
        <w:t xml:space="preserve"> </w:t>
      </w:r>
      <w:r w:rsidRPr="009808F5">
        <w:t>Eiko</w:t>
      </w:r>
      <w:r w:rsidRPr="009808F5">
        <w:rPr>
          <w:spacing w:val="-6"/>
        </w:rPr>
        <w:t xml:space="preserve"> </w:t>
      </w:r>
      <w:r w:rsidRPr="009808F5">
        <w:t>Database,</w:t>
      </w:r>
      <w:r w:rsidRPr="009808F5">
        <w:rPr>
          <w:spacing w:val="-6"/>
        </w:rPr>
        <w:t xml:space="preserve"> </w:t>
      </w:r>
      <w:r w:rsidRPr="009808F5">
        <w:t>the</w:t>
      </w:r>
      <w:r w:rsidRPr="009808F5">
        <w:rPr>
          <w:spacing w:val="-6"/>
        </w:rPr>
        <w:t xml:space="preserve"> </w:t>
      </w:r>
      <w:r w:rsidRPr="009808F5">
        <w:t>Mubashir</w:t>
      </w:r>
      <w:r w:rsidRPr="009808F5">
        <w:rPr>
          <w:spacing w:val="-6"/>
        </w:rPr>
        <w:t xml:space="preserve"> </w:t>
      </w:r>
      <w:r w:rsidRPr="009808F5">
        <w:t>Misr</w:t>
      </w:r>
      <w:r w:rsidRPr="009808F5">
        <w:rPr>
          <w:spacing w:val="-6"/>
        </w:rPr>
        <w:t xml:space="preserve"> </w:t>
      </w:r>
      <w:r w:rsidRPr="009808F5">
        <w:t>website and the Egyptian Stock Exchange website. The data were processed using the generalized method</w:t>
      </w:r>
      <w:r w:rsidRPr="009808F5">
        <w:rPr>
          <w:spacing w:val="-10"/>
        </w:rPr>
        <w:t xml:space="preserve"> </w:t>
      </w:r>
      <w:r w:rsidRPr="009808F5">
        <w:t>of</w:t>
      </w:r>
      <w:r w:rsidRPr="009808F5">
        <w:rPr>
          <w:spacing w:val="-10"/>
        </w:rPr>
        <w:t xml:space="preserve"> </w:t>
      </w:r>
      <w:r w:rsidRPr="009808F5">
        <w:t>moments</w:t>
      </w:r>
      <w:r w:rsidRPr="009808F5">
        <w:rPr>
          <w:spacing w:val="-10"/>
        </w:rPr>
        <w:t xml:space="preserve"> </w:t>
      </w:r>
      <w:r w:rsidRPr="009808F5">
        <w:t>(GMM)</w:t>
      </w:r>
      <w:r w:rsidRPr="009808F5">
        <w:rPr>
          <w:spacing w:val="-10"/>
        </w:rPr>
        <w:t xml:space="preserve"> </w:t>
      </w:r>
      <w:r w:rsidRPr="009808F5">
        <w:t>using</w:t>
      </w:r>
      <w:r w:rsidRPr="009808F5">
        <w:rPr>
          <w:spacing w:val="-10"/>
        </w:rPr>
        <w:t xml:space="preserve"> </w:t>
      </w:r>
      <w:r w:rsidRPr="009808F5">
        <w:t>STATA.</w:t>
      </w:r>
      <w:r w:rsidRPr="009808F5">
        <w:rPr>
          <w:spacing w:val="-10"/>
        </w:rPr>
        <w:t xml:space="preserve"> </w:t>
      </w:r>
      <w:hyperlink w:anchor="_bookmark3" w:history="1">
        <w:r w:rsidR="00FE4F19" w:rsidRPr="009808F5">
          <w:t>Table</w:t>
        </w:r>
        <w:r w:rsidR="00FE4F19" w:rsidRPr="009808F5">
          <w:rPr>
            <w:spacing w:val="-10"/>
          </w:rPr>
          <w:t xml:space="preserve"> </w:t>
        </w:r>
        <w:r w:rsidR="00FE4F19" w:rsidRPr="009808F5">
          <w:t>2</w:t>
        </w:r>
      </w:hyperlink>
      <w:r w:rsidRPr="009808F5">
        <w:rPr>
          <w:spacing w:val="-10"/>
        </w:rPr>
        <w:t xml:space="preserve"> </w:t>
      </w:r>
      <w:r w:rsidRPr="009808F5">
        <w:t>presents</w:t>
      </w:r>
      <w:r w:rsidRPr="009808F5">
        <w:rPr>
          <w:spacing w:val="-10"/>
        </w:rPr>
        <w:t xml:space="preserve"> </w:t>
      </w:r>
      <w:r w:rsidRPr="009808F5">
        <w:t>details</w:t>
      </w:r>
      <w:r w:rsidRPr="009808F5">
        <w:rPr>
          <w:spacing w:val="-10"/>
        </w:rPr>
        <w:t xml:space="preserve"> </w:t>
      </w:r>
      <w:r w:rsidRPr="009808F5">
        <w:t>of</w:t>
      </w:r>
      <w:r w:rsidRPr="009808F5">
        <w:rPr>
          <w:spacing w:val="-10"/>
        </w:rPr>
        <w:t xml:space="preserve"> </w:t>
      </w:r>
      <w:r w:rsidRPr="009808F5">
        <w:t>the</w:t>
      </w:r>
      <w:r w:rsidRPr="009808F5">
        <w:rPr>
          <w:spacing w:val="-10"/>
        </w:rPr>
        <w:t xml:space="preserve"> </w:t>
      </w:r>
      <w:r w:rsidRPr="009808F5">
        <w:t>sample</w:t>
      </w:r>
      <w:r w:rsidRPr="009808F5">
        <w:rPr>
          <w:spacing w:val="-10"/>
        </w:rPr>
        <w:t xml:space="preserve"> </w:t>
      </w:r>
      <w:r w:rsidRPr="009808F5">
        <w:t>selection.</w:t>
      </w:r>
    </w:p>
    <w:p w14:paraId="07DFE179" w14:textId="77777777" w:rsidR="00FE4F19" w:rsidRPr="009808F5" w:rsidRDefault="00FE4F19">
      <w:pPr>
        <w:pStyle w:val="BodyText"/>
        <w:spacing w:before="190"/>
      </w:pPr>
    </w:p>
    <w:p w14:paraId="32D98565" w14:textId="77777777" w:rsidR="00FE4F19" w:rsidRPr="009808F5" w:rsidRDefault="00000000">
      <w:pPr>
        <w:pStyle w:val="Heading2"/>
        <w:numPr>
          <w:ilvl w:val="0"/>
          <w:numId w:val="2"/>
        </w:numPr>
        <w:tabs>
          <w:tab w:val="left" w:pos="1889"/>
        </w:tabs>
        <w:ind w:left="1889" w:hanging="188"/>
        <w:jc w:val="both"/>
      </w:pPr>
      <w:bookmarkStart w:id="11" w:name="The_data_analysis_and_discussion_of_resu"/>
      <w:bookmarkStart w:id="12" w:name="Descriptive_analysis"/>
      <w:bookmarkEnd w:id="11"/>
      <w:bookmarkEnd w:id="12"/>
      <w:r w:rsidRPr="009808F5">
        <w:t>The</w:t>
      </w:r>
      <w:r w:rsidRPr="009808F5">
        <w:rPr>
          <w:spacing w:val="-9"/>
        </w:rPr>
        <w:t xml:space="preserve"> </w:t>
      </w:r>
      <w:r w:rsidRPr="009808F5">
        <w:t>data</w:t>
      </w:r>
      <w:r w:rsidRPr="009808F5">
        <w:rPr>
          <w:spacing w:val="-7"/>
        </w:rPr>
        <w:t xml:space="preserve"> </w:t>
      </w:r>
      <w:r w:rsidRPr="009808F5">
        <w:t>analysis</w:t>
      </w:r>
      <w:r w:rsidRPr="009808F5">
        <w:rPr>
          <w:spacing w:val="-9"/>
        </w:rPr>
        <w:t xml:space="preserve"> </w:t>
      </w:r>
      <w:r w:rsidRPr="009808F5">
        <w:t>and</w:t>
      </w:r>
      <w:r w:rsidRPr="009808F5">
        <w:rPr>
          <w:spacing w:val="-9"/>
        </w:rPr>
        <w:t xml:space="preserve"> </w:t>
      </w:r>
      <w:r w:rsidRPr="009808F5">
        <w:t>discussion</w:t>
      </w:r>
      <w:r w:rsidRPr="009808F5">
        <w:rPr>
          <w:spacing w:val="-8"/>
        </w:rPr>
        <w:t xml:space="preserve"> </w:t>
      </w:r>
      <w:r w:rsidRPr="009808F5">
        <w:t>of</w:t>
      </w:r>
      <w:r w:rsidRPr="009808F5">
        <w:rPr>
          <w:spacing w:val="-8"/>
        </w:rPr>
        <w:t xml:space="preserve"> </w:t>
      </w:r>
      <w:r w:rsidRPr="009808F5">
        <w:rPr>
          <w:spacing w:val="-2"/>
        </w:rPr>
        <w:t>results</w:t>
      </w:r>
    </w:p>
    <w:p w14:paraId="5DDF547F" w14:textId="77777777" w:rsidR="00FE4F19" w:rsidRPr="009808F5" w:rsidRDefault="00000000">
      <w:pPr>
        <w:pStyle w:val="ListParagraph"/>
        <w:numPr>
          <w:ilvl w:val="1"/>
          <w:numId w:val="2"/>
        </w:numPr>
        <w:tabs>
          <w:tab w:val="left" w:pos="1984"/>
        </w:tabs>
        <w:spacing w:line="210" w:lineRule="exact"/>
        <w:ind w:left="1984" w:hanging="283"/>
        <w:jc w:val="both"/>
        <w:rPr>
          <w:i/>
          <w:sz w:val="19"/>
        </w:rPr>
      </w:pPr>
      <w:r w:rsidRPr="009808F5">
        <w:rPr>
          <w:i/>
          <w:spacing w:val="-2"/>
          <w:sz w:val="19"/>
        </w:rPr>
        <w:t>Descriptive</w:t>
      </w:r>
      <w:r w:rsidRPr="009808F5">
        <w:rPr>
          <w:i/>
          <w:spacing w:val="2"/>
          <w:sz w:val="19"/>
        </w:rPr>
        <w:t xml:space="preserve"> </w:t>
      </w:r>
      <w:r w:rsidRPr="009808F5">
        <w:rPr>
          <w:i/>
          <w:spacing w:val="-2"/>
          <w:sz w:val="19"/>
        </w:rPr>
        <w:t>analysis</w:t>
      </w:r>
    </w:p>
    <w:p w14:paraId="5BB9800D" w14:textId="77777777" w:rsidR="00FE4F19" w:rsidRPr="009808F5" w:rsidRDefault="00FE4F19">
      <w:pPr>
        <w:pStyle w:val="BodyText"/>
        <w:spacing w:before="3" w:line="230" w:lineRule="auto"/>
        <w:ind w:left="1701" w:right="679"/>
        <w:jc w:val="both"/>
      </w:pPr>
      <w:hyperlink w:anchor="_bookmark4" w:history="1">
        <w:r w:rsidRPr="009808F5">
          <w:rPr>
            <w:spacing w:val="-2"/>
          </w:rPr>
          <w:t>Table</w:t>
        </w:r>
        <w:r w:rsidRPr="009808F5">
          <w:rPr>
            <w:spacing w:val="-9"/>
          </w:rPr>
          <w:t xml:space="preserve"> </w:t>
        </w:r>
        <w:r w:rsidRPr="009808F5">
          <w:rPr>
            <w:spacing w:val="-2"/>
          </w:rPr>
          <w:t>3</w:t>
        </w:r>
      </w:hyperlink>
      <w:r w:rsidR="00000000" w:rsidRPr="009808F5">
        <w:rPr>
          <w:spacing w:val="-8"/>
        </w:rPr>
        <w:t xml:space="preserve"> </w:t>
      </w:r>
      <w:r w:rsidR="00000000" w:rsidRPr="009808F5">
        <w:rPr>
          <w:spacing w:val="-2"/>
        </w:rPr>
        <w:t>presents</w:t>
      </w:r>
      <w:r w:rsidR="00000000" w:rsidRPr="009808F5">
        <w:rPr>
          <w:spacing w:val="-8"/>
        </w:rPr>
        <w:t xml:space="preserve"> </w:t>
      </w:r>
      <w:r w:rsidR="00000000" w:rsidRPr="009808F5">
        <w:rPr>
          <w:spacing w:val="-2"/>
        </w:rPr>
        <w:t>the</w:t>
      </w:r>
      <w:r w:rsidR="00000000" w:rsidRPr="009808F5">
        <w:rPr>
          <w:spacing w:val="-9"/>
        </w:rPr>
        <w:t xml:space="preserve"> </w:t>
      </w:r>
      <w:r w:rsidR="00000000" w:rsidRPr="009808F5">
        <w:rPr>
          <w:spacing w:val="-2"/>
        </w:rPr>
        <w:t>results</w:t>
      </w:r>
      <w:r w:rsidR="00000000" w:rsidRPr="009808F5">
        <w:rPr>
          <w:spacing w:val="-9"/>
        </w:rPr>
        <w:t xml:space="preserve"> </w:t>
      </w:r>
      <w:r w:rsidR="00000000" w:rsidRPr="009808F5">
        <w:rPr>
          <w:spacing w:val="-2"/>
        </w:rPr>
        <w:t>of</w:t>
      </w:r>
      <w:r w:rsidR="00000000" w:rsidRPr="009808F5">
        <w:rPr>
          <w:spacing w:val="-9"/>
        </w:rPr>
        <w:t xml:space="preserve"> </w:t>
      </w:r>
      <w:r w:rsidR="00000000" w:rsidRPr="009808F5">
        <w:rPr>
          <w:spacing w:val="-2"/>
        </w:rPr>
        <w:t>the</w:t>
      </w:r>
      <w:r w:rsidR="00000000" w:rsidRPr="009808F5">
        <w:rPr>
          <w:spacing w:val="-8"/>
        </w:rPr>
        <w:t xml:space="preserve"> </w:t>
      </w:r>
      <w:r w:rsidR="00000000" w:rsidRPr="009808F5">
        <w:rPr>
          <w:spacing w:val="-2"/>
        </w:rPr>
        <w:t>descriptive</w:t>
      </w:r>
      <w:r w:rsidR="00000000" w:rsidRPr="009808F5">
        <w:rPr>
          <w:spacing w:val="-9"/>
        </w:rPr>
        <w:t xml:space="preserve"> </w:t>
      </w:r>
      <w:r w:rsidR="00000000" w:rsidRPr="009808F5">
        <w:rPr>
          <w:spacing w:val="-2"/>
        </w:rPr>
        <w:t>analysis</w:t>
      </w:r>
      <w:r w:rsidR="00000000" w:rsidRPr="009808F5">
        <w:rPr>
          <w:spacing w:val="-9"/>
        </w:rPr>
        <w:t xml:space="preserve"> </w:t>
      </w:r>
      <w:r w:rsidR="00000000" w:rsidRPr="009808F5">
        <w:rPr>
          <w:spacing w:val="-2"/>
        </w:rPr>
        <w:t>for</w:t>
      </w:r>
      <w:r w:rsidR="00000000" w:rsidRPr="009808F5">
        <w:rPr>
          <w:spacing w:val="-6"/>
        </w:rPr>
        <w:t xml:space="preserve"> </w:t>
      </w:r>
      <w:r w:rsidR="00000000" w:rsidRPr="009808F5">
        <w:rPr>
          <w:spacing w:val="-2"/>
        </w:rPr>
        <w:t>all</w:t>
      </w:r>
      <w:r w:rsidR="00000000" w:rsidRPr="009808F5">
        <w:rPr>
          <w:spacing w:val="-9"/>
        </w:rPr>
        <w:t xml:space="preserve"> </w:t>
      </w:r>
      <w:r w:rsidR="00000000" w:rsidRPr="009808F5">
        <w:rPr>
          <w:spacing w:val="-2"/>
        </w:rPr>
        <w:t>research</w:t>
      </w:r>
      <w:r w:rsidR="00000000" w:rsidRPr="009808F5">
        <w:rPr>
          <w:spacing w:val="-9"/>
        </w:rPr>
        <w:t xml:space="preserve"> </w:t>
      </w:r>
      <w:r w:rsidR="00000000" w:rsidRPr="009808F5">
        <w:rPr>
          <w:spacing w:val="-2"/>
        </w:rPr>
        <w:t>variables.</w:t>
      </w:r>
      <w:r w:rsidR="00000000" w:rsidRPr="009808F5">
        <w:rPr>
          <w:spacing w:val="-8"/>
        </w:rPr>
        <w:t xml:space="preserve"> </w:t>
      </w:r>
      <w:r w:rsidR="00000000" w:rsidRPr="009808F5">
        <w:rPr>
          <w:spacing w:val="-2"/>
        </w:rPr>
        <w:t>The</w:t>
      </w:r>
      <w:r w:rsidR="00000000" w:rsidRPr="009808F5">
        <w:rPr>
          <w:spacing w:val="-6"/>
        </w:rPr>
        <w:t xml:space="preserve"> </w:t>
      </w:r>
      <w:r w:rsidR="00000000" w:rsidRPr="009808F5">
        <w:rPr>
          <w:spacing w:val="-2"/>
        </w:rPr>
        <w:t>total</w:t>
      </w:r>
      <w:r w:rsidR="00000000" w:rsidRPr="009808F5">
        <w:rPr>
          <w:spacing w:val="-9"/>
        </w:rPr>
        <w:t xml:space="preserve"> </w:t>
      </w:r>
      <w:r w:rsidR="00000000" w:rsidRPr="009808F5">
        <w:rPr>
          <w:spacing w:val="-2"/>
        </w:rPr>
        <w:t>debt represents</w:t>
      </w:r>
      <w:r w:rsidR="00000000" w:rsidRPr="009808F5">
        <w:rPr>
          <w:spacing w:val="-7"/>
        </w:rPr>
        <w:t xml:space="preserve"> </w:t>
      </w:r>
      <w:r w:rsidR="00000000" w:rsidRPr="009808F5">
        <w:rPr>
          <w:spacing w:val="-2"/>
        </w:rPr>
        <w:t>on</w:t>
      </w:r>
      <w:r w:rsidR="00000000" w:rsidRPr="009808F5">
        <w:rPr>
          <w:spacing w:val="-6"/>
        </w:rPr>
        <w:t xml:space="preserve"> </w:t>
      </w:r>
      <w:r w:rsidR="00000000" w:rsidRPr="009808F5">
        <w:rPr>
          <w:spacing w:val="-2"/>
        </w:rPr>
        <w:t>average</w:t>
      </w:r>
      <w:r w:rsidR="00000000" w:rsidRPr="009808F5">
        <w:rPr>
          <w:spacing w:val="-6"/>
        </w:rPr>
        <w:t xml:space="preserve"> </w:t>
      </w:r>
      <w:r w:rsidR="00000000" w:rsidRPr="009808F5">
        <w:rPr>
          <w:spacing w:val="-2"/>
        </w:rPr>
        <w:t>16.8%</w:t>
      </w:r>
      <w:r w:rsidR="00000000" w:rsidRPr="009808F5">
        <w:rPr>
          <w:spacing w:val="-6"/>
        </w:rPr>
        <w:t xml:space="preserve"> </w:t>
      </w:r>
      <w:r w:rsidR="00000000" w:rsidRPr="009808F5">
        <w:rPr>
          <w:spacing w:val="-2"/>
        </w:rPr>
        <w:t>of</w:t>
      </w:r>
      <w:r w:rsidR="00000000" w:rsidRPr="009808F5">
        <w:rPr>
          <w:spacing w:val="-5"/>
        </w:rPr>
        <w:t xml:space="preserve"> </w:t>
      </w:r>
      <w:r w:rsidR="00000000" w:rsidRPr="009808F5">
        <w:rPr>
          <w:spacing w:val="-2"/>
        </w:rPr>
        <w:t>the</w:t>
      </w:r>
      <w:r w:rsidR="00000000" w:rsidRPr="009808F5">
        <w:rPr>
          <w:spacing w:val="-7"/>
        </w:rPr>
        <w:t xml:space="preserve"> </w:t>
      </w:r>
      <w:r w:rsidR="00000000" w:rsidRPr="009808F5">
        <w:rPr>
          <w:spacing w:val="-2"/>
        </w:rPr>
        <w:t>total</w:t>
      </w:r>
      <w:r w:rsidR="00000000" w:rsidRPr="009808F5">
        <w:rPr>
          <w:spacing w:val="-7"/>
        </w:rPr>
        <w:t xml:space="preserve"> </w:t>
      </w:r>
      <w:r w:rsidR="00000000" w:rsidRPr="009808F5">
        <w:rPr>
          <w:spacing w:val="-2"/>
        </w:rPr>
        <w:t>assets</w:t>
      </w:r>
      <w:r w:rsidR="00000000" w:rsidRPr="009808F5">
        <w:rPr>
          <w:spacing w:val="-6"/>
        </w:rPr>
        <w:t xml:space="preserve"> </w:t>
      </w:r>
      <w:r w:rsidR="00000000" w:rsidRPr="009808F5">
        <w:rPr>
          <w:spacing w:val="-2"/>
        </w:rPr>
        <w:t>with</w:t>
      </w:r>
      <w:r w:rsidR="00000000" w:rsidRPr="009808F5">
        <w:rPr>
          <w:spacing w:val="-7"/>
        </w:rPr>
        <w:t xml:space="preserve"> </w:t>
      </w:r>
      <w:r w:rsidR="00000000" w:rsidRPr="009808F5">
        <w:rPr>
          <w:spacing w:val="-2"/>
        </w:rPr>
        <w:t>a</w:t>
      </w:r>
      <w:r w:rsidR="00000000" w:rsidRPr="009808F5">
        <w:rPr>
          <w:spacing w:val="-6"/>
        </w:rPr>
        <w:t xml:space="preserve"> </w:t>
      </w:r>
      <w:r w:rsidR="00000000" w:rsidRPr="009808F5">
        <w:rPr>
          <w:spacing w:val="-2"/>
        </w:rPr>
        <w:t>minimum</w:t>
      </w:r>
      <w:r w:rsidR="00000000" w:rsidRPr="009808F5">
        <w:rPr>
          <w:spacing w:val="-6"/>
        </w:rPr>
        <w:t xml:space="preserve"> </w:t>
      </w:r>
      <w:r w:rsidR="00000000" w:rsidRPr="009808F5">
        <w:rPr>
          <w:spacing w:val="-2"/>
        </w:rPr>
        <w:t>of</w:t>
      </w:r>
      <w:r w:rsidR="00000000" w:rsidRPr="009808F5">
        <w:rPr>
          <w:spacing w:val="-7"/>
        </w:rPr>
        <w:t xml:space="preserve"> </w:t>
      </w:r>
      <w:r w:rsidR="00000000" w:rsidRPr="009808F5">
        <w:rPr>
          <w:spacing w:val="-2"/>
        </w:rPr>
        <w:t>0</w:t>
      </w:r>
      <w:r w:rsidR="00000000" w:rsidRPr="009808F5">
        <w:rPr>
          <w:spacing w:val="-7"/>
        </w:rPr>
        <w:t xml:space="preserve"> </w:t>
      </w:r>
      <w:r w:rsidR="00000000" w:rsidRPr="009808F5">
        <w:rPr>
          <w:spacing w:val="-2"/>
        </w:rPr>
        <w:t>and</w:t>
      </w:r>
      <w:r w:rsidR="00000000" w:rsidRPr="009808F5">
        <w:rPr>
          <w:spacing w:val="-6"/>
        </w:rPr>
        <w:t xml:space="preserve"> </w:t>
      </w:r>
      <w:r w:rsidR="00000000" w:rsidRPr="009808F5">
        <w:rPr>
          <w:spacing w:val="-2"/>
        </w:rPr>
        <w:t>a</w:t>
      </w:r>
      <w:r w:rsidR="00000000" w:rsidRPr="009808F5">
        <w:rPr>
          <w:spacing w:val="-6"/>
        </w:rPr>
        <w:t xml:space="preserve"> </w:t>
      </w:r>
      <w:r w:rsidR="00000000" w:rsidRPr="009808F5">
        <w:rPr>
          <w:spacing w:val="-2"/>
        </w:rPr>
        <w:t>maximum</w:t>
      </w:r>
      <w:r w:rsidR="00000000" w:rsidRPr="009808F5">
        <w:rPr>
          <w:spacing w:val="-6"/>
        </w:rPr>
        <w:t xml:space="preserve"> </w:t>
      </w:r>
      <w:r w:rsidR="00000000" w:rsidRPr="009808F5">
        <w:rPr>
          <w:spacing w:val="-2"/>
        </w:rPr>
        <w:t>of</w:t>
      </w:r>
      <w:r w:rsidR="00000000" w:rsidRPr="009808F5">
        <w:rPr>
          <w:spacing w:val="-7"/>
        </w:rPr>
        <w:t xml:space="preserve"> </w:t>
      </w:r>
      <w:r w:rsidR="00000000" w:rsidRPr="009808F5">
        <w:rPr>
          <w:spacing w:val="-2"/>
        </w:rPr>
        <w:t xml:space="preserve">60%; </w:t>
      </w:r>
      <w:r w:rsidR="00000000" w:rsidRPr="009808F5">
        <w:t>this</w:t>
      </w:r>
      <w:r w:rsidR="00000000" w:rsidRPr="009808F5">
        <w:rPr>
          <w:spacing w:val="-11"/>
        </w:rPr>
        <w:t xml:space="preserve"> </w:t>
      </w:r>
      <w:r w:rsidR="00000000" w:rsidRPr="009808F5">
        <w:t>means</w:t>
      </w:r>
      <w:r w:rsidR="00000000" w:rsidRPr="009808F5">
        <w:rPr>
          <w:spacing w:val="-11"/>
        </w:rPr>
        <w:t xml:space="preserve"> </w:t>
      </w:r>
      <w:r w:rsidR="00000000" w:rsidRPr="009808F5">
        <w:t>that</w:t>
      </w:r>
      <w:r w:rsidR="00000000" w:rsidRPr="009808F5">
        <w:rPr>
          <w:spacing w:val="-11"/>
        </w:rPr>
        <w:t xml:space="preserve"> </w:t>
      </w:r>
      <w:r w:rsidR="00000000" w:rsidRPr="009808F5">
        <w:t>there</w:t>
      </w:r>
      <w:r w:rsidR="00000000" w:rsidRPr="009808F5">
        <w:rPr>
          <w:spacing w:val="-10"/>
        </w:rPr>
        <w:t xml:space="preserve"> </w:t>
      </w:r>
      <w:r w:rsidR="00000000" w:rsidRPr="009808F5">
        <w:t>is</w:t>
      </w:r>
      <w:r w:rsidR="00000000" w:rsidRPr="009808F5">
        <w:rPr>
          <w:spacing w:val="-11"/>
        </w:rPr>
        <w:t xml:space="preserve"> </w:t>
      </w:r>
      <w:r w:rsidR="00000000" w:rsidRPr="009808F5">
        <w:t>a</w:t>
      </w:r>
      <w:r w:rsidR="00000000" w:rsidRPr="009808F5">
        <w:rPr>
          <w:spacing w:val="-10"/>
        </w:rPr>
        <w:t xml:space="preserve"> </w:t>
      </w:r>
      <w:r w:rsidR="00000000" w:rsidRPr="009808F5">
        <w:t>significant</w:t>
      </w:r>
      <w:r w:rsidR="00000000" w:rsidRPr="009808F5">
        <w:rPr>
          <w:spacing w:val="-11"/>
        </w:rPr>
        <w:t xml:space="preserve"> </w:t>
      </w:r>
      <w:r w:rsidR="00000000" w:rsidRPr="009808F5">
        <w:t>variation</w:t>
      </w:r>
      <w:r w:rsidR="00000000" w:rsidRPr="009808F5">
        <w:rPr>
          <w:spacing w:val="-10"/>
        </w:rPr>
        <w:t xml:space="preserve"> </w:t>
      </w:r>
      <w:r w:rsidR="00000000" w:rsidRPr="009808F5">
        <w:t>in</w:t>
      </w:r>
      <w:r w:rsidR="00000000" w:rsidRPr="009808F5">
        <w:rPr>
          <w:spacing w:val="-11"/>
        </w:rPr>
        <w:t xml:space="preserve"> </w:t>
      </w:r>
      <w:r w:rsidR="00000000" w:rsidRPr="009808F5">
        <w:t>the</w:t>
      </w:r>
      <w:r w:rsidR="00000000" w:rsidRPr="009808F5">
        <w:rPr>
          <w:spacing w:val="-10"/>
        </w:rPr>
        <w:t xml:space="preserve"> </w:t>
      </w:r>
      <w:r w:rsidR="00000000" w:rsidRPr="009808F5">
        <w:t>extent</w:t>
      </w:r>
      <w:r w:rsidR="00000000" w:rsidRPr="009808F5">
        <w:rPr>
          <w:spacing w:val="-11"/>
        </w:rPr>
        <w:t xml:space="preserve"> </w:t>
      </w:r>
      <w:r w:rsidR="00000000" w:rsidRPr="009808F5">
        <w:t>to</w:t>
      </w:r>
      <w:r w:rsidR="00000000" w:rsidRPr="009808F5">
        <w:rPr>
          <w:spacing w:val="-11"/>
        </w:rPr>
        <w:t xml:space="preserve"> </w:t>
      </w:r>
      <w:r w:rsidR="00000000" w:rsidRPr="009808F5">
        <w:t>which</w:t>
      </w:r>
      <w:r w:rsidR="00000000" w:rsidRPr="009808F5">
        <w:rPr>
          <w:spacing w:val="-10"/>
        </w:rPr>
        <w:t xml:space="preserve"> </w:t>
      </w:r>
      <w:r w:rsidR="00000000" w:rsidRPr="009808F5">
        <w:t>industrial</w:t>
      </w:r>
      <w:r w:rsidR="00000000" w:rsidRPr="009808F5">
        <w:rPr>
          <w:spacing w:val="-11"/>
        </w:rPr>
        <w:t xml:space="preserve"> </w:t>
      </w:r>
      <w:r w:rsidR="00000000" w:rsidRPr="009808F5">
        <w:t>firms</w:t>
      </w:r>
      <w:r w:rsidR="00000000" w:rsidRPr="009808F5">
        <w:rPr>
          <w:spacing w:val="-11"/>
        </w:rPr>
        <w:t xml:space="preserve"> </w:t>
      </w:r>
      <w:r w:rsidR="00000000" w:rsidRPr="009808F5">
        <w:t>in</w:t>
      </w:r>
      <w:r w:rsidR="00000000" w:rsidRPr="009808F5">
        <w:rPr>
          <w:spacing w:val="-10"/>
        </w:rPr>
        <w:t xml:space="preserve"> </w:t>
      </w:r>
      <w:r w:rsidR="00000000" w:rsidRPr="009808F5">
        <w:t>Egypt rely</w:t>
      </w:r>
      <w:r w:rsidR="00000000" w:rsidRPr="009808F5">
        <w:rPr>
          <w:spacing w:val="-8"/>
        </w:rPr>
        <w:t xml:space="preserve"> </w:t>
      </w:r>
      <w:r w:rsidR="00000000" w:rsidRPr="009808F5">
        <w:t>on</w:t>
      </w:r>
      <w:r w:rsidR="00000000" w:rsidRPr="009808F5">
        <w:rPr>
          <w:spacing w:val="-7"/>
        </w:rPr>
        <w:t xml:space="preserve"> </w:t>
      </w:r>
      <w:r w:rsidR="00000000" w:rsidRPr="009808F5">
        <w:t>debt</w:t>
      </w:r>
      <w:r w:rsidR="00000000" w:rsidRPr="009808F5">
        <w:rPr>
          <w:spacing w:val="-8"/>
        </w:rPr>
        <w:t xml:space="preserve"> </w:t>
      </w:r>
      <w:r w:rsidR="00000000" w:rsidRPr="009808F5">
        <w:t>to</w:t>
      </w:r>
      <w:r w:rsidR="00000000" w:rsidRPr="009808F5">
        <w:rPr>
          <w:spacing w:val="-8"/>
        </w:rPr>
        <w:t xml:space="preserve"> </w:t>
      </w:r>
      <w:r w:rsidR="00000000" w:rsidRPr="009808F5">
        <w:t>finance</w:t>
      </w:r>
      <w:r w:rsidR="00000000" w:rsidRPr="009808F5">
        <w:rPr>
          <w:spacing w:val="-7"/>
        </w:rPr>
        <w:t xml:space="preserve"> </w:t>
      </w:r>
      <w:r w:rsidR="00000000" w:rsidRPr="009808F5">
        <w:t>their</w:t>
      </w:r>
      <w:r w:rsidR="00000000" w:rsidRPr="009808F5">
        <w:rPr>
          <w:spacing w:val="-8"/>
        </w:rPr>
        <w:t xml:space="preserve"> </w:t>
      </w:r>
      <w:r w:rsidR="00000000" w:rsidRPr="009808F5">
        <w:t>activities,</w:t>
      </w:r>
      <w:r w:rsidR="00000000" w:rsidRPr="009808F5">
        <w:rPr>
          <w:spacing w:val="-7"/>
        </w:rPr>
        <w:t xml:space="preserve"> </w:t>
      </w:r>
      <w:r w:rsidR="00000000" w:rsidRPr="009808F5">
        <w:t>this</w:t>
      </w:r>
      <w:r w:rsidR="00000000" w:rsidRPr="009808F5">
        <w:rPr>
          <w:spacing w:val="-8"/>
        </w:rPr>
        <w:t xml:space="preserve"> </w:t>
      </w:r>
      <w:r w:rsidR="00000000" w:rsidRPr="009808F5">
        <w:t>variation</w:t>
      </w:r>
      <w:r w:rsidR="00000000" w:rsidRPr="009808F5">
        <w:rPr>
          <w:spacing w:val="-7"/>
        </w:rPr>
        <w:t xml:space="preserve"> </w:t>
      </w:r>
      <w:r w:rsidR="00000000" w:rsidRPr="009808F5">
        <w:t>increases</w:t>
      </w:r>
      <w:r w:rsidR="00000000" w:rsidRPr="009808F5">
        <w:rPr>
          <w:spacing w:val="-9"/>
        </w:rPr>
        <w:t xml:space="preserve"> </w:t>
      </w:r>
      <w:r w:rsidR="00000000" w:rsidRPr="009808F5">
        <w:t>the</w:t>
      </w:r>
      <w:r w:rsidR="00000000" w:rsidRPr="009808F5">
        <w:rPr>
          <w:spacing w:val="-7"/>
        </w:rPr>
        <w:t xml:space="preserve"> </w:t>
      </w:r>
      <w:r w:rsidR="00000000" w:rsidRPr="009808F5">
        <w:t>importance</w:t>
      </w:r>
      <w:r w:rsidR="00000000" w:rsidRPr="009808F5">
        <w:rPr>
          <w:spacing w:val="-8"/>
        </w:rPr>
        <w:t xml:space="preserve"> </w:t>
      </w:r>
      <w:r w:rsidR="00000000" w:rsidRPr="009808F5">
        <w:t>of</w:t>
      </w:r>
      <w:r w:rsidR="00000000" w:rsidRPr="009808F5">
        <w:rPr>
          <w:spacing w:val="-7"/>
        </w:rPr>
        <w:t xml:space="preserve"> </w:t>
      </w:r>
      <w:r w:rsidR="00000000" w:rsidRPr="009808F5">
        <w:rPr>
          <w:spacing w:val="-2"/>
        </w:rPr>
        <w:t>researching</w:t>
      </w:r>
    </w:p>
    <w:p w14:paraId="76724C7C"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19ED221E" w14:textId="77777777" w:rsidR="00FE4F19" w:rsidRPr="009808F5" w:rsidRDefault="00FE4F19">
      <w:pPr>
        <w:pStyle w:val="BodyText"/>
        <w:spacing w:before="7"/>
        <w:rPr>
          <w:sz w:val="15"/>
        </w:rPr>
      </w:pPr>
    </w:p>
    <w:p w14:paraId="3942901F" w14:textId="77777777" w:rsidR="00FE4F19" w:rsidRPr="009808F5" w:rsidRDefault="00FE4F19">
      <w:pPr>
        <w:pStyle w:val="BodyText"/>
        <w:rPr>
          <w:sz w:val="15"/>
        </w:rPr>
        <w:sectPr w:rsidR="00FE4F19" w:rsidRPr="009808F5">
          <w:pgSz w:w="9870" w:h="13610"/>
          <w:pgMar w:top="1100" w:right="283" w:bottom="280" w:left="283" w:header="906" w:footer="0" w:gutter="0"/>
          <w:cols w:space="720"/>
        </w:sectPr>
      </w:pPr>
    </w:p>
    <w:p w14:paraId="499FCA15" w14:textId="77777777" w:rsidR="00FE4F19" w:rsidRPr="009808F5" w:rsidRDefault="00000000">
      <w:pPr>
        <w:spacing w:before="104"/>
        <w:ind w:left="680"/>
        <w:rPr>
          <w:sz w:val="16"/>
        </w:rPr>
      </w:pPr>
      <w:r w:rsidRPr="009808F5">
        <w:rPr>
          <w:noProof/>
          <w:sz w:val="16"/>
        </w:rPr>
        <mc:AlternateContent>
          <mc:Choice Requires="wps">
            <w:drawing>
              <wp:anchor distT="0" distB="0" distL="0" distR="0" simplePos="0" relativeHeight="251600896" behindDoc="0" locked="0" layoutInCell="1" allowOverlap="1" wp14:anchorId="5D75DE98" wp14:editId="0DE95453">
                <wp:simplePos x="0" y="0"/>
                <wp:positionH relativeFrom="page">
                  <wp:posOffset>612000</wp:posOffset>
                </wp:positionH>
                <wp:positionV relativeFrom="paragraph">
                  <wp:posOffset>249145</wp:posOffset>
                </wp:positionV>
                <wp:extent cx="4392295" cy="635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6350"/>
                        </a:xfrm>
                        <a:custGeom>
                          <a:avLst/>
                          <a:gdLst/>
                          <a:ahLst/>
                          <a:cxnLst/>
                          <a:rect l="l" t="t" r="r" b="b"/>
                          <a:pathLst>
                            <a:path w="4392295" h="6350">
                              <a:moveTo>
                                <a:pt x="4392002" y="0"/>
                              </a:moveTo>
                              <a:lnTo>
                                <a:pt x="0" y="0"/>
                              </a:lnTo>
                              <a:lnTo>
                                <a:pt x="0" y="6324"/>
                              </a:lnTo>
                              <a:lnTo>
                                <a:pt x="4392002" y="6324"/>
                              </a:lnTo>
                              <a:lnTo>
                                <a:pt x="4392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FE0BD8" id="Graphic 25" o:spid="_x0000_s1026" style="position:absolute;margin-left:48.2pt;margin-top:19.6pt;width:345.85pt;height:.5pt;z-index:251600896;visibility:visible;mso-wrap-style:square;mso-wrap-distance-left:0;mso-wrap-distance-top:0;mso-wrap-distance-right:0;mso-wrap-distance-bottom:0;mso-position-horizontal:absolute;mso-position-horizontal-relative:page;mso-position-vertical:absolute;mso-position-vertical-relative:text;v-text-anchor:top" coordsize="43922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" path="m4392002,l,,,6324r4392002,l4392002,xe" fillcolor="black" stroked="f">
                <v:path arrowok="t"/>
                <w10:wrap anchorx="page"/>
              </v:shape>
            </w:pict>
          </mc:Fallback>
        </mc:AlternateContent>
      </w:r>
      <w:bookmarkStart w:id="13" w:name="_bookmark2"/>
      <w:bookmarkEnd w:id="13"/>
      <w:r w:rsidRPr="009808F5">
        <w:rPr>
          <w:b/>
          <w:sz w:val="16"/>
        </w:rPr>
        <w:t>Table</w:t>
      </w:r>
      <w:r w:rsidRPr="009808F5">
        <w:rPr>
          <w:b/>
          <w:spacing w:val="-10"/>
          <w:sz w:val="16"/>
        </w:rPr>
        <w:t xml:space="preserve"> </w:t>
      </w:r>
      <w:r w:rsidRPr="009808F5">
        <w:rPr>
          <w:b/>
          <w:sz w:val="16"/>
        </w:rPr>
        <w:t>1.</w:t>
      </w:r>
      <w:r w:rsidRPr="009808F5">
        <w:rPr>
          <w:b/>
          <w:spacing w:val="30"/>
          <w:sz w:val="16"/>
        </w:rPr>
        <w:t xml:space="preserve"> </w:t>
      </w:r>
      <w:r w:rsidRPr="009808F5">
        <w:rPr>
          <w:sz w:val="16"/>
        </w:rPr>
        <w:t>Variables</w:t>
      </w:r>
      <w:r w:rsidRPr="009808F5">
        <w:rPr>
          <w:spacing w:val="-10"/>
          <w:sz w:val="16"/>
        </w:rPr>
        <w:t xml:space="preserve"> </w:t>
      </w:r>
      <w:r w:rsidRPr="009808F5">
        <w:rPr>
          <w:sz w:val="16"/>
        </w:rPr>
        <w:t>and</w:t>
      </w:r>
      <w:r w:rsidRPr="009808F5">
        <w:rPr>
          <w:spacing w:val="-10"/>
          <w:sz w:val="16"/>
        </w:rPr>
        <w:t xml:space="preserve"> </w:t>
      </w:r>
      <w:r w:rsidRPr="009808F5">
        <w:rPr>
          <w:spacing w:val="-2"/>
          <w:sz w:val="16"/>
        </w:rPr>
        <w:t>measures</w:t>
      </w:r>
    </w:p>
    <w:p w14:paraId="121852C9" w14:textId="77777777" w:rsidR="00FE4F19" w:rsidRPr="009808F5" w:rsidRDefault="00FE4F19">
      <w:pPr>
        <w:pStyle w:val="BodyText"/>
        <w:spacing w:before="34"/>
        <w:rPr>
          <w:sz w:val="16"/>
        </w:rPr>
      </w:pPr>
    </w:p>
    <w:p w14:paraId="4A2CA39D" w14:textId="77777777" w:rsidR="00FE4F19" w:rsidRPr="009808F5" w:rsidRDefault="00000000">
      <w:pPr>
        <w:spacing w:line="182" w:lineRule="exact"/>
        <w:ind w:left="680"/>
        <w:rPr>
          <w:sz w:val="16"/>
        </w:rPr>
      </w:pPr>
      <w:r w:rsidRPr="009808F5">
        <w:rPr>
          <w:spacing w:val="-4"/>
          <w:sz w:val="16"/>
        </w:rPr>
        <w:t>Type</w:t>
      </w:r>
      <w:r w:rsidRPr="009808F5">
        <w:rPr>
          <w:spacing w:val="-1"/>
          <w:sz w:val="16"/>
        </w:rPr>
        <w:t xml:space="preserve"> </w:t>
      </w:r>
      <w:r w:rsidRPr="009808F5">
        <w:rPr>
          <w:spacing w:val="-5"/>
          <w:sz w:val="16"/>
        </w:rPr>
        <w:t>of</w:t>
      </w:r>
    </w:p>
    <w:p w14:paraId="2D8D9986" w14:textId="77777777" w:rsidR="00FE4F19" w:rsidRPr="009808F5" w:rsidRDefault="00000000">
      <w:pPr>
        <w:tabs>
          <w:tab w:val="left" w:pos="1936"/>
          <w:tab w:val="left" w:pos="3818"/>
          <w:tab w:val="left" w:pos="4536"/>
        </w:tabs>
        <w:spacing w:line="182" w:lineRule="exact"/>
        <w:ind w:left="680"/>
        <w:rPr>
          <w:sz w:val="16"/>
        </w:rPr>
      </w:pPr>
      <w:r w:rsidRPr="009808F5">
        <w:rPr>
          <w:noProof/>
          <w:sz w:val="16"/>
        </w:rPr>
        <mc:AlternateContent>
          <mc:Choice Requires="wps">
            <w:drawing>
              <wp:anchor distT="0" distB="0" distL="0" distR="0" simplePos="0" relativeHeight="251602944" behindDoc="0" locked="0" layoutInCell="1" allowOverlap="1" wp14:anchorId="4B54A53B" wp14:editId="0953A14D">
                <wp:simplePos x="0" y="0"/>
                <wp:positionH relativeFrom="page">
                  <wp:posOffset>612000</wp:posOffset>
                </wp:positionH>
                <wp:positionV relativeFrom="paragraph">
                  <wp:posOffset>138005</wp:posOffset>
                </wp:positionV>
                <wp:extent cx="4392295" cy="635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6350"/>
                        </a:xfrm>
                        <a:custGeom>
                          <a:avLst/>
                          <a:gdLst/>
                          <a:ahLst/>
                          <a:cxnLst/>
                          <a:rect l="l" t="t" r="r" b="b"/>
                          <a:pathLst>
                            <a:path w="4392295" h="6350">
                              <a:moveTo>
                                <a:pt x="4392002" y="0"/>
                              </a:moveTo>
                              <a:lnTo>
                                <a:pt x="0" y="0"/>
                              </a:lnTo>
                              <a:lnTo>
                                <a:pt x="0" y="6324"/>
                              </a:lnTo>
                              <a:lnTo>
                                <a:pt x="4392002" y="6324"/>
                              </a:lnTo>
                              <a:lnTo>
                                <a:pt x="4392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E1AD3D" id="Graphic 26" o:spid="_x0000_s1026" style="position:absolute;margin-left:48.2pt;margin-top:10.85pt;width:345.85pt;height:.5pt;z-index:251602944;visibility:visible;mso-wrap-style:square;mso-wrap-distance-left:0;mso-wrap-distance-top:0;mso-wrap-distance-right:0;mso-wrap-distance-bottom:0;mso-position-horizontal:absolute;mso-position-horizontal-relative:page;mso-position-vertical:absolute;mso-position-vertical-relative:text;v-text-anchor:top" coordsize="43922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" path="m4392002,l,,,6324r4392002,l4392002,xe" fillcolor="black" stroked="f">
                <v:path arrowok="t"/>
                <w10:wrap anchorx="page"/>
              </v:shape>
            </w:pict>
          </mc:Fallback>
        </mc:AlternateContent>
      </w:r>
      <w:proofErr w:type="gramStart"/>
      <w:r w:rsidRPr="009808F5">
        <w:rPr>
          <w:spacing w:val="-2"/>
          <w:sz w:val="16"/>
        </w:rPr>
        <w:t>variables</w:t>
      </w:r>
      <w:r w:rsidRPr="009808F5">
        <w:rPr>
          <w:sz w:val="16"/>
        </w:rPr>
        <w:tab/>
      </w:r>
      <w:r w:rsidRPr="009808F5">
        <w:rPr>
          <w:spacing w:val="-4"/>
          <w:sz w:val="16"/>
        </w:rPr>
        <w:t>Variable</w:t>
      </w:r>
      <w:r w:rsidRPr="009808F5">
        <w:rPr>
          <w:spacing w:val="2"/>
          <w:sz w:val="16"/>
        </w:rPr>
        <w:t xml:space="preserve"> </w:t>
      </w:r>
      <w:r w:rsidRPr="009808F5">
        <w:rPr>
          <w:spacing w:val="-4"/>
          <w:sz w:val="16"/>
        </w:rPr>
        <w:t>name</w:t>
      </w:r>
      <w:proofErr w:type="gramEnd"/>
      <w:r w:rsidRPr="009808F5">
        <w:rPr>
          <w:sz w:val="16"/>
        </w:rPr>
        <w:tab/>
      </w:r>
      <w:r w:rsidRPr="009808F5">
        <w:rPr>
          <w:spacing w:val="-2"/>
          <w:sz w:val="16"/>
        </w:rPr>
        <w:t>Symbol</w:t>
      </w:r>
      <w:r w:rsidRPr="009808F5">
        <w:rPr>
          <w:sz w:val="16"/>
        </w:rPr>
        <w:tab/>
      </w:r>
      <w:r w:rsidRPr="009808F5">
        <w:rPr>
          <w:spacing w:val="-2"/>
          <w:sz w:val="16"/>
        </w:rPr>
        <w:t>Measures</w:t>
      </w:r>
    </w:p>
    <w:p w14:paraId="2C477B34" w14:textId="03E9A285" w:rsidR="00FE4F19" w:rsidRPr="009808F5" w:rsidRDefault="00000000">
      <w:pPr>
        <w:spacing w:before="116" w:line="208" w:lineRule="auto"/>
        <w:ind w:left="1068" w:right="112" w:hanging="388"/>
        <w:jc w:val="right"/>
        <w:rPr>
          <w:sz w:val="20"/>
        </w:rPr>
      </w:pPr>
      <w:r w:rsidRPr="009808F5">
        <w:br w:type="column"/>
      </w:r>
    </w:p>
    <w:p w14:paraId="4D4E4558" w14:textId="77777777" w:rsidR="00FE4F19" w:rsidRPr="009808F5" w:rsidRDefault="00FE4F19">
      <w:pPr>
        <w:spacing w:line="208" w:lineRule="auto"/>
        <w:jc w:val="right"/>
        <w:rPr>
          <w:sz w:val="20"/>
        </w:rPr>
        <w:sectPr w:rsidR="00FE4F19" w:rsidRPr="009808F5">
          <w:type w:val="continuous"/>
          <w:pgSz w:w="9870" w:h="13610"/>
          <w:pgMar w:top="360" w:right="283" w:bottom="280" w:left="283" w:header="906" w:footer="0" w:gutter="0"/>
          <w:cols w:num="2" w:space="720" w:equalWidth="0">
            <w:col w:w="5182" w:space="2013"/>
            <w:col w:w="2109"/>
          </w:cols>
        </w:sectPr>
      </w:pPr>
    </w:p>
    <w:p w14:paraId="4EC7176F" w14:textId="77777777" w:rsidR="00FE4F19" w:rsidRPr="009808F5" w:rsidRDefault="00000000">
      <w:pPr>
        <w:spacing w:before="154" w:line="232" w:lineRule="auto"/>
        <w:ind w:left="680" w:right="-8"/>
        <w:rPr>
          <w:sz w:val="16"/>
        </w:rPr>
      </w:pPr>
      <w:r w:rsidRPr="009808F5">
        <w:rPr>
          <w:spacing w:val="-2"/>
          <w:sz w:val="16"/>
        </w:rPr>
        <w:t>Independent</w:t>
      </w:r>
      <w:r w:rsidRPr="009808F5">
        <w:rPr>
          <w:spacing w:val="40"/>
          <w:sz w:val="16"/>
        </w:rPr>
        <w:t xml:space="preserve"> </w:t>
      </w:r>
      <w:r w:rsidRPr="009808F5">
        <w:rPr>
          <w:spacing w:val="-2"/>
          <w:sz w:val="16"/>
        </w:rPr>
        <w:t>variable</w:t>
      </w:r>
    </w:p>
    <w:p w14:paraId="46DAEEB1" w14:textId="77777777" w:rsidR="00FE4F19" w:rsidRPr="009808F5" w:rsidRDefault="00FE4F19">
      <w:pPr>
        <w:pStyle w:val="BodyText"/>
        <w:rPr>
          <w:sz w:val="16"/>
        </w:rPr>
      </w:pPr>
    </w:p>
    <w:p w14:paraId="5803CF52" w14:textId="77777777" w:rsidR="00FE4F19" w:rsidRPr="009808F5" w:rsidRDefault="00FE4F19">
      <w:pPr>
        <w:pStyle w:val="BodyText"/>
        <w:rPr>
          <w:sz w:val="16"/>
        </w:rPr>
      </w:pPr>
    </w:p>
    <w:p w14:paraId="25356085" w14:textId="77777777" w:rsidR="00FE4F19" w:rsidRPr="009808F5" w:rsidRDefault="00FE4F19">
      <w:pPr>
        <w:pStyle w:val="BodyText"/>
        <w:spacing w:before="167"/>
        <w:rPr>
          <w:sz w:val="16"/>
        </w:rPr>
      </w:pPr>
    </w:p>
    <w:p w14:paraId="0BC49F18" w14:textId="77777777" w:rsidR="00FE4F19" w:rsidRPr="009808F5" w:rsidRDefault="00000000">
      <w:pPr>
        <w:spacing w:line="232" w:lineRule="auto"/>
        <w:ind w:left="680" w:right="85"/>
        <w:rPr>
          <w:sz w:val="16"/>
        </w:rPr>
      </w:pPr>
      <w:r w:rsidRPr="009808F5">
        <w:rPr>
          <w:spacing w:val="-2"/>
          <w:sz w:val="16"/>
        </w:rPr>
        <w:t>Dependent</w:t>
      </w:r>
      <w:r w:rsidRPr="009808F5">
        <w:rPr>
          <w:spacing w:val="40"/>
          <w:sz w:val="16"/>
        </w:rPr>
        <w:t xml:space="preserve"> </w:t>
      </w:r>
      <w:r w:rsidRPr="009808F5">
        <w:rPr>
          <w:spacing w:val="-2"/>
          <w:sz w:val="16"/>
        </w:rPr>
        <w:t>variables</w:t>
      </w:r>
    </w:p>
    <w:p w14:paraId="111807DB" w14:textId="77777777" w:rsidR="00FE4F19" w:rsidRPr="009808F5" w:rsidRDefault="00000000">
      <w:pPr>
        <w:tabs>
          <w:tab w:val="left" w:pos="2317"/>
        </w:tabs>
        <w:spacing w:before="150" w:line="182" w:lineRule="exact"/>
        <w:ind w:left="436"/>
        <w:rPr>
          <w:i/>
          <w:sz w:val="16"/>
        </w:rPr>
      </w:pPr>
      <w:r w:rsidRPr="009808F5">
        <w:br w:type="column"/>
      </w:r>
      <w:r w:rsidRPr="009808F5">
        <w:rPr>
          <w:i/>
          <w:spacing w:val="-2"/>
          <w:sz w:val="16"/>
        </w:rPr>
        <w:t>Working</w:t>
      </w:r>
      <w:r w:rsidRPr="009808F5">
        <w:rPr>
          <w:i/>
          <w:spacing w:val="-4"/>
          <w:sz w:val="16"/>
        </w:rPr>
        <w:t xml:space="preserve"> </w:t>
      </w:r>
      <w:r w:rsidRPr="009808F5">
        <w:rPr>
          <w:i/>
          <w:spacing w:val="-2"/>
          <w:sz w:val="16"/>
        </w:rPr>
        <w:t>capital</w:t>
      </w:r>
      <w:r w:rsidRPr="009808F5">
        <w:rPr>
          <w:i/>
          <w:spacing w:val="-3"/>
          <w:sz w:val="16"/>
        </w:rPr>
        <w:t xml:space="preserve"> </w:t>
      </w:r>
      <w:r w:rsidRPr="009808F5">
        <w:rPr>
          <w:i/>
          <w:spacing w:val="-2"/>
          <w:sz w:val="16"/>
        </w:rPr>
        <w:t>efficiency</w:t>
      </w:r>
      <w:r w:rsidRPr="009808F5">
        <w:rPr>
          <w:i/>
          <w:sz w:val="16"/>
        </w:rPr>
        <w:tab/>
      </w:r>
      <w:r w:rsidRPr="009808F5">
        <w:rPr>
          <w:i/>
          <w:spacing w:val="-5"/>
          <w:sz w:val="16"/>
        </w:rPr>
        <w:t>WCE</w:t>
      </w:r>
    </w:p>
    <w:p w14:paraId="61F20F82" w14:textId="77777777" w:rsidR="00FE4F19" w:rsidRPr="009808F5" w:rsidRDefault="00000000">
      <w:pPr>
        <w:tabs>
          <w:tab w:val="left" w:pos="2317"/>
          <w:tab w:val="left" w:pos="3036"/>
          <w:tab w:val="left" w:pos="4671"/>
        </w:tabs>
        <w:spacing w:line="179" w:lineRule="exact"/>
        <w:ind w:left="436"/>
        <w:rPr>
          <w:sz w:val="16"/>
        </w:rPr>
      </w:pPr>
      <w:r w:rsidRPr="009808F5">
        <w:rPr>
          <w:noProof/>
          <w:sz w:val="16"/>
        </w:rPr>
        <mc:AlternateContent>
          <mc:Choice Requires="wps">
            <w:drawing>
              <wp:anchor distT="0" distB="0" distL="0" distR="0" simplePos="0" relativeHeight="251621376" behindDoc="1" locked="0" layoutInCell="1" allowOverlap="1" wp14:anchorId="685FCAC8" wp14:editId="3DF34342">
                <wp:simplePos x="0" y="0"/>
                <wp:positionH relativeFrom="page">
                  <wp:posOffset>3995246</wp:posOffset>
                </wp:positionH>
                <wp:positionV relativeFrom="paragraph">
                  <wp:posOffset>14760</wp:posOffset>
                </wp:positionV>
                <wp:extent cx="78105" cy="17589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5895"/>
                        </a:xfrm>
                        <a:prstGeom prst="rect">
                          <a:avLst/>
                        </a:prstGeom>
                      </wps:spPr>
                      <wps:txbx>
                        <w:txbxContent>
                          <w:p w14:paraId="5C9C0FAF" w14:textId="77777777" w:rsidR="00FE4F19" w:rsidRDefault="00000000">
                            <w:pPr>
                              <w:spacing w:line="194" w:lineRule="exact"/>
                              <w:rPr>
                                <w:rFonts w:ascii="Lucida Sans Unicode"/>
                                <w:sz w:val="16"/>
                              </w:rPr>
                            </w:pPr>
                            <w:r>
                              <w:rPr>
                                <w:rFonts w:ascii="Lucida Sans Unicode"/>
                                <w:spacing w:val="-16"/>
                                <w:sz w:val="16"/>
                              </w:rPr>
                              <w:t>+</w:t>
                            </w:r>
                          </w:p>
                        </w:txbxContent>
                      </wps:txbx>
                      <wps:bodyPr wrap="square" lIns="0" tIns="0" rIns="0" bIns="0" rtlCol="0">
                        <a:noAutofit/>
                      </wps:bodyPr>
                    </wps:wsp>
                  </a:graphicData>
                </a:graphic>
              </wp:anchor>
            </w:drawing>
          </mc:Choice>
          <mc:Fallback>
            <w:pict>
              <v:shapetype w14:anchorId="685FCAC8" id="_x0000_t202" coordsize="21600,21600" o:spt="202" path="m,l,21600r21600,l21600,xe">
                <v:stroke joinstyle="miter"/>
                <v:path gradientshapeok="t" o:connecttype="rect"/>
              </v:shapetype>
              <v:shape id="Textbox 27" o:spid="_x0000_s1026" type="#_x0000_t202" style="position:absolute;left:0;text-align:left;margin-left:314.6pt;margin-top:1.15pt;width:6.15pt;height:13.85pt;z-index:-251695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" filled="f" stroked="f">
                <v:textbox inset="0,0,0,0">
                  <w:txbxContent>
                    <w:p w14:paraId="5C9C0FAF" w14:textId="77777777" w:rsidR="00FE4F19" w:rsidRDefault="00000000">
                      <w:pPr>
                        <w:spacing w:line="194" w:lineRule="exact"/>
                        <w:rPr>
                          <w:rFonts w:ascii="Lucida Sans Unicode"/>
                          <w:sz w:val="16"/>
                        </w:rPr>
                      </w:pPr>
                      <w:r>
                        <w:rPr>
                          <w:rFonts w:ascii="Lucida Sans Unicode"/>
                          <w:spacing w:val="-16"/>
                          <w:sz w:val="16"/>
                        </w:rPr>
                        <w:t>+</w:t>
                      </w:r>
                    </w:p>
                  </w:txbxContent>
                </v:textbox>
                <w10:wrap anchorx="page"/>
              </v:shape>
            </w:pict>
          </mc:Fallback>
        </mc:AlternateContent>
      </w:r>
      <w:r w:rsidRPr="009808F5">
        <w:rPr>
          <w:spacing w:val="-2"/>
          <w:sz w:val="16"/>
        </w:rPr>
        <w:t>Cash</w:t>
      </w:r>
      <w:r w:rsidRPr="009808F5">
        <w:rPr>
          <w:spacing w:val="2"/>
          <w:sz w:val="16"/>
        </w:rPr>
        <w:t xml:space="preserve"> </w:t>
      </w:r>
      <w:r w:rsidRPr="009808F5">
        <w:rPr>
          <w:spacing w:val="-2"/>
          <w:sz w:val="16"/>
        </w:rPr>
        <w:t>conversion</w:t>
      </w:r>
      <w:r w:rsidRPr="009808F5">
        <w:rPr>
          <w:spacing w:val="3"/>
          <w:sz w:val="16"/>
        </w:rPr>
        <w:t xml:space="preserve"> </w:t>
      </w:r>
      <w:r w:rsidRPr="009808F5">
        <w:rPr>
          <w:spacing w:val="-2"/>
          <w:sz w:val="16"/>
        </w:rPr>
        <w:t>cycle</w:t>
      </w:r>
      <w:r w:rsidRPr="009808F5">
        <w:rPr>
          <w:sz w:val="16"/>
        </w:rPr>
        <w:tab/>
      </w:r>
      <w:r w:rsidRPr="009808F5">
        <w:rPr>
          <w:spacing w:val="-4"/>
          <w:sz w:val="16"/>
        </w:rPr>
        <w:t>CCCY</w:t>
      </w:r>
      <w:r w:rsidRPr="009808F5">
        <w:rPr>
          <w:sz w:val="16"/>
        </w:rPr>
        <w:tab/>
      </w:r>
      <w:r w:rsidRPr="009808F5">
        <w:rPr>
          <w:spacing w:val="-2"/>
          <w:sz w:val="16"/>
        </w:rPr>
        <w:t>Inventory</w:t>
      </w:r>
      <w:r w:rsidRPr="009808F5">
        <w:rPr>
          <w:spacing w:val="4"/>
          <w:sz w:val="16"/>
        </w:rPr>
        <w:t xml:space="preserve"> </w:t>
      </w:r>
      <w:r w:rsidRPr="009808F5">
        <w:rPr>
          <w:spacing w:val="-2"/>
          <w:sz w:val="16"/>
        </w:rPr>
        <w:t>cycle</w:t>
      </w:r>
      <w:r w:rsidRPr="009808F5">
        <w:rPr>
          <w:spacing w:val="2"/>
          <w:sz w:val="16"/>
        </w:rPr>
        <w:t xml:space="preserve"> </w:t>
      </w:r>
      <w:r w:rsidRPr="009808F5">
        <w:rPr>
          <w:spacing w:val="-2"/>
          <w:sz w:val="16"/>
        </w:rPr>
        <w:t>period</w:t>
      </w:r>
      <w:r w:rsidRPr="009808F5">
        <w:rPr>
          <w:sz w:val="16"/>
        </w:rPr>
        <w:tab/>
      </w:r>
      <w:r w:rsidRPr="009808F5">
        <w:rPr>
          <w:spacing w:val="-2"/>
          <w:sz w:val="16"/>
        </w:rPr>
        <w:t>Receivables</w:t>
      </w:r>
      <w:r w:rsidRPr="009808F5">
        <w:rPr>
          <w:spacing w:val="4"/>
          <w:sz w:val="16"/>
        </w:rPr>
        <w:t xml:space="preserve"> </w:t>
      </w:r>
      <w:r w:rsidRPr="009808F5">
        <w:rPr>
          <w:spacing w:val="-2"/>
          <w:sz w:val="16"/>
        </w:rPr>
        <w:t>cycle</w:t>
      </w:r>
    </w:p>
    <w:p w14:paraId="1E49DBD9" w14:textId="77777777" w:rsidR="00FE4F19" w:rsidRPr="009808F5" w:rsidRDefault="00000000">
      <w:pPr>
        <w:spacing w:line="179" w:lineRule="exact"/>
        <w:ind w:left="3036"/>
        <w:rPr>
          <w:sz w:val="16"/>
        </w:rPr>
      </w:pPr>
      <w:r w:rsidRPr="009808F5">
        <w:rPr>
          <w:sz w:val="16"/>
        </w:rPr>
        <w:t>period</w:t>
      </w:r>
      <w:r w:rsidRPr="009808F5">
        <w:rPr>
          <w:spacing w:val="-8"/>
          <w:sz w:val="16"/>
        </w:rPr>
        <w:t xml:space="preserve"> </w:t>
      </w:r>
      <w:r w:rsidRPr="009808F5">
        <w:rPr>
          <w:sz w:val="16"/>
        </w:rPr>
        <w:t>–</w:t>
      </w:r>
      <w:r w:rsidRPr="009808F5">
        <w:rPr>
          <w:spacing w:val="-7"/>
          <w:sz w:val="16"/>
        </w:rPr>
        <w:t xml:space="preserve"> </w:t>
      </w:r>
      <w:r w:rsidRPr="009808F5">
        <w:rPr>
          <w:sz w:val="16"/>
        </w:rPr>
        <w:t>payables</w:t>
      </w:r>
      <w:r w:rsidRPr="009808F5">
        <w:rPr>
          <w:spacing w:val="-8"/>
          <w:sz w:val="16"/>
        </w:rPr>
        <w:t xml:space="preserve"> </w:t>
      </w:r>
      <w:r w:rsidRPr="009808F5">
        <w:rPr>
          <w:sz w:val="16"/>
        </w:rPr>
        <w:t>cycle</w:t>
      </w:r>
      <w:r w:rsidRPr="009808F5">
        <w:rPr>
          <w:spacing w:val="-6"/>
          <w:sz w:val="16"/>
        </w:rPr>
        <w:t xml:space="preserve"> </w:t>
      </w:r>
      <w:r w:rsidRPr="009808F5">
        <w:rPr>
          <w:spacing w:val="-2"/>
          <w:sz w:val="16"/>
        </w:rPr>
        <w:t>period</w:t>
      </w:r>
    </w:p>
    <w:p w14:paraId="1283E3B5" w14:textId="77777777" w:rsidR="00FE4F19" w:rsidRPr="009808F5" w:rsidRDefault="00000000">
      <w:pPr>
        <w:tabs>
          <w:tab w:val="left" w:pos="2317"/>
          <w:tab w:val="left" w:pos="3036"/>
        </w:tabs>
        <w:spacing w:line="235" w:lineRule="auto"/>
        <w:ind w:left="436" w:right="38"/>
        <w:rPr>
          <w:i/>
          <w:sz w:val="16"/>
        </w:rPr>
      </w:pPr>
      <w:r w:rsidRPr="009808F5">
        <w:rPr>
          <w:sz w:val="16"/>
        </w:rPr>
        <w:t>Inventory cycle period</w:t>
      </w:r>
      <w:r w:rsidRPr="009808F5">
        <w:rPr>
          <w:sz w:val="16"/>
        </w:rPr>
        <w:tab/>
      </w:r>
      <w:r w:rsidRPr="009808F5">
        <w:rPr>
          <w:spacing w:val="-4"/>
          <w:sz w:val="16"/>
        </w:rPr>
        <w:t>INCP</w:t>
      </w:r>
      <w:r w:rsidRPr="009808F5">
        <w:rPr>
          <w:sz w:val="16"/>
        </w:rPr>
        <w:tab/>
        <w:t>(Average</w:t>
      </w:r>
      <w:r w:rsidRPr="009808F5">
        <w:rPr>
          <w:spacing w:val="-10"/>
          <w:sz w:val="16"/>
        </w:rPr>
        <w:t xml:space="preserve"> </w:t>
      </w:r>
      <w:r w:rsidRPr="009808F5">
        <w:rPr>
          <w:sz w:val="16"/>
        </w:rPr>
        <w:t>of</w:t>
      </w:r>
      <w:r w:rsidRPr="009808F5">
        <w:rPr>
          <w:spacing w:val="-10"/>
          <w:sz w:val="16"/>
        </w:rPr>
        <w:t xml:space="preserve"> </w:t>
      </w:r>
      <w:r w:rsidRPr="009808F5">
        <w:rPr>
          <w:sz w:val="16"/>
        </w:rPr>
        <w:t>inventory/cost</w:t>
      </w:r>
      <w:r w:rsidRPr="009808F5">
        <w:rPr>
          <w:spacing w:val="-10"/>
          <w:sz w:val="16"/>
        </w:rPr>
        <w:t xml:space="preserve"> </w:t>
      </w:r>
      <w:r w:rsidRPr="009808F5">
        <w:rPr>
          <w:sz w:val="16"/>
        </w:rPr>
        <w:t>of</w:t>
      </w:r>
      <w:r w:rsidRPr="009808F5">
        <w:rPr>
          <w:spacing w:val="-10"/>
          <w:sz w:val="16"/>
        </w:rPr>
        <w:t xml:space="preserve"> </w:t>
      </w:r>
      <w:r w:rsidRPr="009808F5">
        <w:rPr>
          <w:sz w:val="16"/>
        </w:rPr>
        <w:t>goods</w:t>
      </w:r>
      <w:r w:rsidRPr="009808F5">
        <w:rPr>
          <w:spacing w:val="-10"/>
          <w:sz w:val="16"/>
        </w:rPr>
        <w:t xml:space="preserve"> </w:t>
      </w:r>
      <w:r w:rsidRPr="009808F5">
        <w:rPr>
          <w:sz w:val="16"/>
        </w:rPr>
        <w:t>sold)</w:t>
      </w:r>
      <w:r w:rsidRPr="009808F5">
        <w:rPr>
          <w:spacing w:val="-10"/>
          <w:sz w:val="16"/>
        </w:rPr>
        <w:t xml:space="preserve"> </w:t>
      </w:r>
      <w:r w:rsidRPr="009808F5">
        <w:rPr>
          <w:sz w:val="16"/>
        </w:rPr>
        <w:t>x</w:t>
      </w:r>
      <w:r w:rsidRPr="009808F5">
        <w:rPr>
          <w:spacing w:val="-10"/>
          <w:sz w:val="16"/>
        </w:rPr>
        <w:t xml:space="preserve"> </w:t>
      </w:r>
      <w:r w:rsidRPr="009808F5">
        <w:rPr>
          <w:sz w:val="16"/>
        </w:rPr>
        <w:t>360</w:t>
      </w:r>
      <w:r w:rsidRPr="009808F5">
        <w:rPr>
          <w:spacing w:val="40"/>
          <w:sz w:val="16"/>
        </w:rPr>
        <w:t xml:space="preserve"> </w:t>
      </w:r>
      <w:r w:rsidRPr="009808F5">
        <w:rPr>
          <w:sz w:val="16"/>
        </w:rPr>
        <w:t>Receivables cycle period</w:t>
      </w:r>
      <w:r w:rsidRPr="009808F5">
        <w:rPr>
          <w:sz w:val="16"/>
        </w:rPr>
        <w:tab/>
      </w:r>
      <w:r w:rsidRPr="009808F5">
        <w:rPr>
          <w:spacing w:val="-4"/>
          <w:sz w:val="16"/>
        </w:rPr>
        <w:t>RECP</w:t>
      </w:r>
      <w:r w:rsidRPr="009808F5">
        <w:rPr>
          <w:sz w:val="16"/>
        </w:rPr>
        <w:tab/>
        <w:t>(Average of receivable/credit sales) x 360</w:t>
      </w:r>
      <w:r w:rsidRPr="009808F5">
        <w:rPr>
          <w:spacing w:val="40"/>
          <w:sz w:val="16"/>
        </w:rPr>
        <w:t xml:space="preserve"> </w:t>
      </w:r>
      <w:r w:rsidRPr="009808F5">
        <w:rPr>
          <w:sz w:val="16"/>
        </w:rPr>
        <w:t>Payables cycle period</w:t>
      </w:r>
      <w:r w:rsidRPr="009808F5">
        <w:rPr>
          <w:sz w:val="16"/>
        </w:rPr>
        <w:tab/>
      </w:r>
      <w:r w:rsidRPr="009808F5">
        <w:rPr>
          <w:spacing w:val="-4"/>
          <w:sz w:val="16"/>
        </w:rPr>
        <w:t>PACP</w:t>
      </w:r>
      <w:r w:rsidRPr="009808F5">
        <w:rPr>
          <w:sz w:val="16"/>
        </w:rPr>
        <w:tab/>
        <w:t>(Average of payable/cost of goods sold) x 360</w:t>
      </w:r>
      <w:r w:rsidRPr="009808F5">
        <w:rPr>
          <w:spacing w:val="40"/>
          <w:sz w:val="16"/>
        </w:rPr>
        <w:t xml:space="preserve"> </w:t>
      </w:r>
      <w:r w:rsidRPr="009808F5">
        <w:rPr>
          <w:i/>
          <w:sz w:val="16"/>
        </w:rPr>
        <w:t>Capital</w:t>
      </w:r>
      <w:r w:rsidRPr="009808F5">
        <w:rPr>
          <w:i/>
          <w:spacing w:val="-1"/>
          <w:sz w:val="16"/>
        </w:rPr>
        <w:t xml:space="preserve"> </w:t>
      </w:r>
      <w:r w:rsidRPr="009808F5">
        <w:rPr>
          <w:i/>
          <w:sz w:val="16"/>
        </w:rPr>
        <w:t>structure</w:t>
      </w:r>
      <w:r w:rsidRPr="009808F5">
        <w:rPr>
          <w:i/>
          <w:spacing w:val="-2"/>
          <w:sz w:val="16"/>
        </w:rPr>
        <w:t xml:space="preserve"> </w:t>
      </w:r>
      <w:r w:rsidRPr="009808F5">
        <w:rPr>
          <w:i/>
          <w:sz w:val="16"/>
        </w:rPr>
        <w:t>decisions</w:t>
      </w:r>
      <w:r w:rsidRPr="009808F5">
        <w:rPr>
          <w:i/>
          <w:spacing w:val="40"/>
          <w:sz w:val="16"/>
        </w:rPr>
        <w:t xml:space="preserve">  </w:t>
      </w:r>
      <w:r w:rsidRPr="009808F5">
        <w:rPr>
          <w:i/>
          <w:sz w:val="16"/>
        </w:rPr>
        <w:t>CSD</w:t>
      </w:r>
    </w:p>
    <w:p w14:paraId="68C3625B" w14:textId="77777777" w:rsidR="00FE4F19" w:rsidRPr="009808F5" w:rsidRDefault="00000000">
      <w:pPr>
        <w:tabs>
          <w:tab w:val="left" w:pos="2317"/>
          <w:tab w:val="left" w:pos="3036"/>
        </w:tabs>
        <w:spacing w:line="232" w:lineRule="auto"/>
        <w:ind w:left="436" w:right="1505"/>
        <w:rPr>
          <w:sz w:val="16"/>
        </w:rPr>
      </w:pPr>
      <w:r w:rsidRPr="009808F5">
        <w:rPr>
          <w:sz w:val="16"/>
        </w:rPr>
        <w:t>Total debt finance</w:t>
      </w:r>
      <w:r w:rsidRPr="009808F5">
        <w:rPr>
          <w:sz w:val="16"/>
        </w:rPr>
        <w:tab/>
      </w:r>
      <w:r w:rsidRPr="009808F5">
        <w:rPr>
          <w:spacing w:val="-4"/>
          <w:sz w:val="16"/>
        </w:rPr>
        <w:t>TDF</w:t>
      </w:r>
      <w:r w:rsidRPr="009808F5">
        <w:rPr>
          <w:sz w:val="16"/>
        </w:rPr>
        <w:tab/>
        <w:t>Total debt to assets</w:t>
      </w:r>
      <w:r w:rsidRPr="009808F5">
        <w:rPr>
          <w:spacing w:val="40"/>
          <w:sz w:val="16"/>
        </w:rPr>
        <w:t xml:space="preserve"> </w:t>
      </w:r>
      <w:r w:rsidRPr="009808F5">
        <w:rPr>
          <w:sz w:val="16"/>
        </w:rPr>
        <w:t>Long-term debt finance</w:t>
      </w:r>
      <w:r w:rsidRPr="009808F5">
        <w:rPr>
          <w:sz w:val="16"/>
        </w:rPr>
        <w:tab/>
      </w:r>
      <w:r w:rsidRPr="009808F5">
        <w:rPr>
          <w:spacing w:val="-4"/>
          <w:sz w:val="16"/>
        </w:rPr>
        <w:t>LODF</w:t>
      </w:r>
      <w:r w:rsidRPr="009808F5">
        <w:rPr>
          <w:sz w:val="16"/>
        </w:rPr>
        <w:tab/>
        <w:t>Long-term</w:t>
      </w:r>
      <w:r w:rsidRPr="009808F5">
        <w:rPr>
          <w:spacing w:val="-10"/>
          <w:sz w:val="16"/>
        </w:rPr>
        <w:t xml:space="preserve"> </w:t>
      </w:r>
      <w:r w:rsidRPr="009808F5">
        <w:rPr>
          <w:sz w:val="16"/>
        </w:rPr>
        <w:t>debt</w:t>
      </w:r>
      <w:r w:rsidRPr="009808F5">
        <w:rPr>
          <w:spacing w:val="-10"/>
          <w:sz w:val="16"/>
        </w:rPr>
        <w:t xml:space="preserve"> </w:t>
      </w:r>
      <w:r w:rsidRPr="009808F5">
        <w:rPr>
          <w:sz w:val="16"/>
        </w:rPr>
        <w:t>to</w:t>
      </w:r>
      <w:r w:rsidRPr="009808F5">
        <w:rPr>
          <w:spacing w:val="-10"/>
          <w:sz w:val="16"/>
        </w:rPr>
        <w:t xml:space="preserve"> </w:t>
      </w:r>
      <w:r w:rsidRPr="009808F5">
        <w:rPr>
          <w:sz w:val="16"/>
        </w:rPr>
        <w:t>assets</w:t>
      </w:r>
      <w:r w:rsidRPr="009808F5">
        <w:rPr>
          <w:spacing w:val="40"/>
          <w:sz w:val="16"/>
        </w:rPr>
        <w:t xml:space="preserve"> </w:t>
      </w:r>
      <w:r w:rsidRPr="009808F5">
        <w:rPr>
          <w:spacing w:val="-2"/>
          <w:sz w:val="16"/>
        </w:rPr>
        <w:t>Short-term</w:t>
      </w:r>
      <w:r w:rsidRPr="009808F5">
        <w:rPr>
          <w:spacing w:val="3"/>
          <w:sz w:val="16"/>
        </w:rPr>
        <w:t xml:space="preserve"> </w:t>
      </w:r>
      <w:r w:rsidRPr="009808F5">
        <w:rPr>
          <w:spacing w:val="-2"/>
          <w:sz w:val="16"/>
        </w:rPr>
        <w:t>debt</w:t>
      </w:r>
      <w:r w:rsidRPr="009808F5">
        <w:rPr>
          <w:spacing w:val="3"/>
          <w:sz w:val="16"/>
        </w:rPr>
        <w:t xml:space="preserve"> </w:t>
      </w:r>
      <w:r w:rsidRPr="009808F5">
        <w:rPr>
          <w:spacing w:val="-2"/>
          <w:sz w:val="16"/>
        </w:rPr>
        <w:t>finance</w:t>
      </w:r>
      <w:r w:rsidRPr="009808F5">
        <w:rPr>
          <w:sz w:val="16"/>
        </w:rPr>
        <w:tab/>
        <w:t>SHODF</w:t>
      </w:r>
      <w:r w:rsidRPr="009808F5">
        <w:rPr>
          <w:spacing w:val="49"/>
          <w:sz w:val="16"/>
        </w:rPr>
        <w:t xml:space="preserve">  </w:t>
      </w:r>
      <w:r w:rsidRPr="009808F5">
        <w:rPr>
          <w:sz w:val="16"/>
        </w:rPr>
        <w:t>Short-term</w:t>
      </w:r>
      <w:r w:rsidRPr="009808F5">
        <w:rPr>
          <w:spacing w:val="-4"/>
          <w:sz w:val="16"/>
        </w:rPr>
        <w:t xml:space="preserve"> </w:t>
      </w:r>
      <w:r w:rsidRPr="009808F5">
        <w:rPr>
          <w:sz w:val="16"/>
        </w:rPr>
        <w:t>debt</w:t>
      </w:r>
      <w:r w:rsidRPr="009808F5">
        <w:rPr>
          <w:spacing w:val="-4"/>
          <w:sz w:val="16"/>
        </w:rPr>
        <w:t xml:space="preserve"> </w:t>
      </w:r>
      <w:r w:rsidRPr="009808F5">
        <w:rPr>
          <w:sz w:val="16"/>
        </w:rPr>
        <w:t>to</w:t>
      </w:r>
      <w:r w:rsidRPr="009808F5">
        <w:rPr>
          <w:spacing w:val="-4"/>
          <w:sz w:val="16"/>
        </w:rPr>
        <w:t xml:space="preserve"> </w:t>
      </w:r>
      <w:r w:rsidRPr="009808F5">
        <w:rPr>
          <w:spacing w:val="-2"/>
          <w:sz w:val="16"/>
        </w:rPr>
        <w:t>assets</w:t>
      </w:r>
    </w:p>
    <w:p w14:paraId="2AA12177" w14:textId="77777777" w:rsidR="00FE4F19" w:rsidRPr="009808F5" w:rsidRDefault="00000000">
      <w:pPr>
        <w:rPr>
          <w:sz w:val="24"/>
        </w:rPr>
      </w:pPr>
      <w:r w:rsidRPr="009808F5">
        <w:br w:type="column"/>
      </w:r>
    </w:p>
    <w:p w14:paraId="028D94FF" w14:textId="77777777" w:rsidR="00FE4F19" w:rsidRPr="009808F5" w:rsidRDefault="00FE4F19">
      <w:pPr>
        <w:pStyle w:val="BodyText"/>
        <w:spacing w:before="16"/>
        <w:rPr>
          <w:sz w:val="24"/>
        </w:rPr>
      </w:pPr>
    </w:p>
    <w:p w14:paraId="7DD08AAE" w14:textId="77777777" w:rsidR="00FE4F19" w:rsidRPr="009808F5" w:rsidRDefault="00FE4F19">
      <w:pPr>
        <w:pStyle w:val="Heading1"/>
        <w:sectPr w:rsidR="00FE4F19" w:rsidRPr="009808F5">
          <w:type w:val="continuous"/>
          <w:pgSz w:w="9870" w:h="13610"/>
          <w:pgMar w:top="360" w:right="283" w:bottom="280" w:left="283" w:header="906" w:footer="0" w:gutter="0"/>
          <w:cols w:num="3" w:space="720" w:equalWidth="0">
            <w:col w:w="1461" w:space="40"/>
            <w:col w:w="6112" w:space="559"/>
            <w:col w:w="1132"/>
          </w:cols>
        </w:sectPr>
      </w:pPr>
    </w:p>
    <w:p w14:paraId="4465407E" w14:textId="77777777" w:rsidR="00FE4F19" w:rsidRPr="009808F5" w:rsidRDefault="00000000">
      <w:pPr>
        <w:spacing w:before="1" w:line="232" w:lineRule="auto"/>
        <w:ind w:left="680"/>
        <w:rPr>
          <w:sz w:val="16"/>
        </w:rPr>
      </w:pPr>
      <w:r w:rsidRPr="009808F5">
        <w:rPr>
          <w:spacing w:val="-2"/>
          <w:sz w:val="16"/>
        </w:rPr>
        <w:t>Moderating</w:t>
      </w:r>
      <w:r w:rsidRPr="009808F5">
        <w:rPr>
          <w:spacing w:val="40"/>
          <w:sz w:val="16"/>
        </w:rPr>
        <w:t xml:space="preserve"> </w:t>
      </w:r>
      <w:r w:rsidRPr="009808F5">
        <w:rPr>
          <w:spacing w:val="-2"/>
          <w:sz w:val="16"/>
        </w:rPr>
        <w:t>variable</w:t>
      </w:r>
    </w:p>
    <w:p w14:paraId="7B680619" w14:textId="77777777" w:rsidR="00FE4F19" w:rsidRPr="009808F5" w:rsidRDefault="00000000">
      <w:pPr>
        <w:spacing w:before="1" w:line="232" w:lineRule="auto"/>
        <w:ind w:left="480"/>
        <w:rPr>
          <w:i/>
          <w:sz w:val="16"/>
        </w:rPr>
      </w:pPr>
      <w:r w:rsidRPr="009808F5">
        <w:br w:type="column"/>
      </w:r>
      <w:r w:rsidRPr="009808F5">
        <w:rPr>
          <w:i/>
          <w:sz w:val="16"/>
        </w:rPr>
        <w:t>Foreign</w:t>
      </w:r>
      <w:r w:rsidRPr="009808F5">
        <w:rPr>
          <w:i/>
          <w:spacing w:val="-1"/>
          <w:sz w:val="16"/>
        </w:rPr>
        <w:t xml:space="preserve"> </w:t>
      </w:r>
      <w:r w:rsidRPr="009808F5">
        <w:rPr>
          <w:i/>
          <w:sz w:val="16"/>
        </w:rPr>
        <w:t>currency</w:t>
      </w:r>
      <w:r w:rsidRPr="009808F5">
        <w:rPr>
          <w:i/>
          <w:spacing w:val="40"/>
          <w:sz w:val="16"/>
        </w:rPr>
        <w:t xml:space="preserve"> </w:t>
      </w:r>
      <w:r w:rsidRPr="009808F5">
        <w:rPr>
          <w:i/>
          <w:spacing w:val="-2"/>
          <w:sz w:val="16"/>
        </w:rPr>
        <w:t>exchange</w:t>
      </w:r>
      <w:r w:rsidRPr="009808F5">
        <w:rPr>
          <w:i/>
          <w:spacing w:val="-8"/>
          <w:sz w:val="16"/>
        </w:rPr>
        <w:t xml:space="preserve"> </w:t>
      </w:r>
      <w:r w:rsidRPr="009808F5">
        <w:rPr>
          <w:i/>
          <w:spacing w:val="-2"/>
          <w:sz w:val="16"/>
        </w:rPr>
        <w:t>risk</w:t>
      </w:r>
      <w:r w:rsidRPr="009808F5">
        <w:rPr>
          <w:i/>
          <w:spacing w:val="-8"/>
          <w:sz w:val="16"/>
        </w:rPr>
        <w:t xml:space="preserve"> </w:t>
      </w:r>
      <w:r w:rsidRPr="009808F5">
        <w:rPr>
          <w:i/>
          <w:spacing w:val="-2"/>
          <w:sz w:val="16"/>
        </w:rPr>
        <w:t>exposure</w:t>
      </w:r>
    </w:p>
    <w:p w14:paraId="60BEF59A" w14:textId="77777777" w:rsidR="00FE4F19" w:rsidRPr="009808F5" w:rsidRDefault="00000000">
      <w:pPr>
        <w:spacing w:line="179" w:lineRule="exact"/>
        <w:ind w:left="362"/>
        <w:rPr>
          <w:i/>
          <w:sz w:val="16"/>
        </w:rPr>
      </w:pPr>
      <w:r w:rsidRPr="009808F5">
        <w:br w:type="column"/>
      </w:r>
      <w:r w:rsidRPr="009808F5">
        <w:rPr>
          <w:i/>
          <w:spacing w:val="-4"/>
          <w:sz w:val="16"/>
        </w:rPr>
        <w:t>FCRE</w:t>
      </w:r>
    </w:p>
    <w:p w14:paraId="18E0ECFD" w14:textId="77777777" w:rsidR="00FE4F19" w:rsidRPr="009808F5" w:rsidRDefault="00000000">
      <w:pPr>
        <w:spacing w:line="468" w:lineRule="auto"/>
        <w:ind w:left="362" w:right="-9"/>
        <w:rPr>
          <w:sz w:val="16"/>
        </w:rPr>
      </w:pPr>
      <w:r w:rsidRPr="009808F5">
        <w:rPr>
          <w:spacing w:val="-4"/>
          <w:sz w:val="16"/>
        </w:rPr>
        <w:t>EXCG</w:t>
      </w:r>
      <w:r w:rsidRPr="009808F5">
        <w:rPr>
          <w:spacing w:val="40"/>
          <w:sz w:val="16"/>
        </w:rPr>
        <w:t xml:space="preserve"> </w:t>
      </w:r>
      <w:r w:rsidRPr="009808F5">
        <w:rPr>
          <w:spacing w:val="-4"/>
          <w:sz w:val="16"/>
        </w:rPr>
        <w:t>EXCL</w:t>
      </w:r>
    </w:p>
    <w:p w14:paraId="07F069CD" w14:textId="77777777" w:rsidR="00FE4F19" w:rsidRPr="009808F5" w:rsidRDefault="00000000">
      <w:pPr>
        <w:spacing w:before="180" w:line="232" w:lineRule="auto"/>
        <w:ind w:left="248" w:right="1603"/>
        <w:rPr>
          <w:sz w:val="16"/>
        </w:rPr>
      </w:pPr>
      <w:r w:rsidRPr="009808F5">
        <w:br w:type="column"/>
      </w:r>
      <w:r w:rsidRPr="009808F5">
        <w:rPr>
          <w:sz w:val="16"/>
        </w:rPr>
        <w:t>Foreign</w:t>
      </w:r>
      <w:r w:rsidRPr="009808F5">
        <w:rPr>
          <w:spacing w:val="-10"/>
          <w:sz w:val="16"/>
        </w:rPr>
        <w:t xml:space="preserve"> </w:t>
      </w:r>
      <w:r w:rsidRPr="009808F5">
        <w:rPr>
          <w:sz w:val="16"/>
        </w:rPr>
        <w:t>exchange</w:t>
      </w:r>
      <w:r w:rsidRPr="009808F5">
        <w:rPr>
          <w:spacing w:val="-10"/>
          <w:sz w:val="16"/>
        </w:rPr>
        <w:t xml:space="preserve"> </w:t>
      </w:r>
      <w:r w:rsidRPr="009808F5">
        <w:rPr>
          <w:sz w:val="16"/>
        </w:rPr>
        <w:t>gains</w:t>
      </w:r>
      <w:r w:rsidRPr="009808F5">
        <w:rPr>
          <w:spacing w:val="-10"/>
          <w:sz w:val="16"/>
        </w:rPr>
        <w:t xml:space="preserve"> </w:t>
      </w:r>
      <w:r w:rsidRPr="009808F5">
        <w:rPr>
          <w:sz w:val="16"/>
        </w:rPr>
        <w:t>recognized</w:t>
      </w:r>
      <w:r w:rsidRPr="009808F5">
        <w:rPr>
          <w:spacing w:val="-10"/>
          <w:sz w:val="16"/>
        </w:rPr>
        <w:t xml:space="preserve"> </w:t>
      </w:r>
      <w:r w:rsidRPr="009808F5">
        <w:rPr>
          <w:sz w:val="16"/>
        </w:rPr>
        <w:t>in</w:t>
      </w:r>
      <w:r w:rsidRPr="009808F5">
        <w:rPr>
          <w:spacing w:val="-10"/>
          <w:sz w:val="16"/>
        </w:rPr>
        <w:t xml:space="preserve"> </w:t>
      </w:r>
      <w:r w:rsidRPr="009808F5">
        <w:rPr>
          <w:sz w:val="16"/>
        </w:rPr>
        <w:t>profit</w:t>
      </w:r>
      <w:r w:rsidRPr="009808F5">
        <w:rPr>
          <w:spacing w:val="-10"/>
          <w:sz w:val="16"/>
        </w:rPr>
        <w:t xml:space="preserve"> </w:t>
      </w:r>
      <w:r w:rsidRPr="009808F5">
        <w:rPr>
          <w:sz w:val="16"/>
        </w:rPr>
        <w:t>or</w:t>
      </w:r>
      <w:r w:rsidRPr="009808F5">
        <w:rPr>
          <w:spacing w:val="40"/>
          <w:sz w:val="16"/>
        </w:rPr>
        <w:t xml:space="preserve"> </w:t>
      </w:r>
      <w:r w:rsidRPr="009808F5">
        <w:rPr>
          <w:sz w:val="16"/>
        </w:rPr>
        <w:t>loss to total assets</w:t>
      </w:r>
    </w:p>
    <w:p w14:paraId="2D178051" w14:textId="77777777" w:rsidR="00FE4F19" w:rsidRPr="009808F5" w:rsidRDefault="00000000">
      <w:pPr>
        <w:spacing w:before="2" w:line="232" w:lineRule="auto"/>
        <w:ind w:left="248" w:right="1603"/>
        <w:rPr>
          <w:sz w:val="16"/>
        </w:rPr>
      </w:pPr>
      <w:r w:rsidRPr="009808F5">
        <w:rPr>
          <w:sz w:val="16"/>
        </w:rPr>
        <w:t>Foreign</w:t>
      </w:r>
      <w:r w:rsidRPr="009808F5">
        <w:rPr>
          <w:spacing w:val="-10"/>
          <w:sz w:val="16"/>
        </w:rPr>
        <w:t xml:space="preserve"> </w:t>
      </w:r>
      <w:r w:rsidRPr="009808F5">
        <w:rPr>
          <w:sz w:val="16"/>
        </w:rPr>
        <w:t>exchange</w:t>
      </w:r>
      <w:r w:rsidRPr="009808F5">
        <w:rPr>
          <w:spacing w:val="-10"/>
          <w:sz w:val="16"/>
        </w:rPr>
        <w:t xml:space="preserve"> </w:t>
      </w:r>
      <w:r w:rsidRPr="009808F5">
        <w:rPr>
          <w:sz w:val="16"/>
        </w:rPr>
        <w:t>losses</w:t>
      </w:r>
      <w:r w:rsidRPr="009808F5">
        <w:rPr>
          <w:spacing w:val="-10"/>
          <w:sz w:val="16"/>
        </w:rPr>
        <w:t xml:space="preserve"> </w:t>
      </w:r>
      <w:r w:rsidRPr="009808F5">
        <w:rPr>
          <w:sz w:val="16"/>
        </w:rPr>
        <w:t>recognized</w:t>
      </w:r>
      <w:r w:rsidRPr="009808F5">
        <w:rPr>
          <w:spacing w:val="-10"/>
          <w:sz w:val="16"/>
        </w:rPr>
        <w:t xml:space="preserve"> </w:t>
      </w:r>
      <w:r w:rsidRPr="009808F5">
        <w:rPr>
          <w:sz w:val="16"/>
        </w:rPr>
        <w:t>in</w:t>
      </w:r>
      <w:r w:rsidRPr="009808F5">
        <w:rPr>
          <w:spacing w:val="-10"/>
          <w:sz w:val="16"/>
        </w:rPr>
        <w:t xml:space="preserve"> </w:t>
      </w:r>
      <w:r w:rsidRPr="009808F5">
        <w:rPr>
          <w:sz w:val="16"/>
        </w:rPr>
        <w:t>profit</w:t>
      </w:r>
      <w:r w:rsidRPr="009808F5">
        <w:rPr>
          <w:spacing w:val="-10"/>
          <w:sz w:val="16"/>
        </w:rPr>
        <w:t xml:space="preserve"> </w:t>
      </w:r>
      <w:r w:rsidRPr="009808F5">
        <w:rPr>
          <w:sz w:val="16"/>
        </w:rPr>
        <w:t>or</w:t>
      </w:r>
      <w:r w:rsidRPr="009808F5">
        <w:rPr>
          <w:spacing w:val="40"/>
          <w:sz w:val="16"/>
        </w:rPr>
        <w:t xml:space="preserve"> </w:t>
      </w:r>
      <w:r w:rsidRPr="009808F5">
        <w:rPr>
          <w:sz w:val="16"/>
        </w:rPr>
        <w:t>loss to total assets</w:t>
      </w:r>
    </w:p>
    <w:p w14:paraId="79A268A8" w14:textId="77777777" w:rsidR="00FE4F19" w:rsidRPr="009808F5" w:rsidRDefault="00FE4F19">
      <w:pPr>
        <w:spacing w:line="232" w:lineRule="auto"/>
        <w:rPr>
          <w:sz w:val="16"/>
        </w:rPr>
        <w:sectPr w:rsidR="00FE4F19" w:rsidRPr="009808F5">
          <w:type w:val="continuous"/>
          <w:pgSz w:w="9870" w:h="13610"/>
          <w:pgMar w:top="360" w:right="283" w:bottom="280" w:left="283" w:header="906" w:footer="0" w:gutter="0"/>
          <w:cols w:num="4" w:space="720" w:equalWidth="0">
            <w:col w:w="1417" w:space="40"/>
            <w:col w:w="1960" w:space="39"/>
            <w:col w:w="793" w:space="40"/>
            <w:col w:w="5015"/>
          </w:cols>
        </w:sectPr>
      </w:pPr>
    </w:p>
    <w:p w14:paraId="6695EEF0" w14:textId="77777777" w:rsidR="00FE4F19" w:rsidRPr="009808F5" w:rsidRDefault="00000000">
      <w:pPr>
        <w:spacing w:before="1" w:line="232" w:lineRule="auto"/>
        <w:ind w:left="680"/>
        <w:rPr>
          <w:sz w:val="16"/>
        </w:rPr>
      </w:pPr>
      <w:r w:rsidRPr="009808F5">
        <w:rPr>
          <w:spacing w:val="-2"/>
          <w:sz w:val="16"/>
        </w:rPr>
        <w:t>Control</w:t>
      </w:r>
      <w:r w:rsidRPr="009808F5">
        <w:rPr>
          <w:spacing w:val="40"/>
          <w:sz w:val="16"/>
        </w:rPr>
        <w:t xml:space="preserve"> </w:t>
      </w:r>
      <w:r w:rsidRPr="009808F5">
        <w:rPr>
          <w:spacing w:val="-2"/>
          <w:sz w:val="16"/>
        </w:rPr>
        <w:t>variables</w:t>
      </w:r>
    </w:p>
    <w:p w14:paraId="20FC5B69" w14:textId="77777777" w:rsidR="00FE4F19" w:rsidRPr="009808F5" w:rsidRDefault="00000000">
      <w:pPr>
        <w:tabs>
          <w:tab w:val="left" w:pos="2528"/>
          <w:tab w:val="left" w:pos="3247"/>
        </w:tabs>
        <w:spacing w:line="178" w:lineRule="exact"/>
        <w:ind w:left="647"/>
        <w:rPr>
          <w:sz w:val="16"/>
        </w:rPr>
      </w:pPr>
      <w:r w:rsidRPr="009808F5">
        <w:br w:type="column"/>
      </w:r>
      <w:r w:rsidRPr="009808F5">
        <w:rPr>
          <w:sz w:val="16"/>
        </w:rPr>
        <w:t>Firm</w:t>
      </w:r>
      <w:r w:rsidRPr="009808F5">
        <w:rPr>
          <w:spacing w:val="-7"/>
          <w:sz w:val="16"/>
        </w:rPr>
        <w:t xml:space="preserve"> </w:t>
      </w:r>
      <w:r w:rsidRPr="009808F5">
        <w:rPr>
          <w:spacing w:val="-4"/>
          <w:sz w:val="16"/>
        </w:rPr>
        <w:t>size</w:t>
      </w:r>
      <w:r w:rsidRPr="009808F5">
        <w:rPr>
          <w:sz w:val="16"/>
        </w:rPr>
        <w:tab/>
      </w:r>
      <w:r w:rsidRPr="009808F5">
        <w:rPr>
          <w:spacing w:val="-5"/>
          <w:sz w:val="16"/>
        </w:rPr>
        <w:t>FSZ</w:t>
      </w:r>
      <w:r w:rsidRPr="009808F5">
        <w:rPr>
          <w:sz w:val="16"/>
        </w:rPr>
        <w:tab/>
        <w:t>Log</w:t>
      </w:r>
      <w:r w:rsidRPr="009808F5">
        <w:rPr>
          <w:spacing w:val="-5"/>
          <w:sz w:val="16"/>
        </w:rPr>
        <w:t xml:space="preserve"> </w:t>
      </w:r>
      <w:r w:rsidRPr="009808F5">
        <w:rPr>
          <w:sz w:val="16"/>
        </w:rPr>
        <w:t>of</w:t>
      </w:r>
      <w:r w:rsidRPr="009808F5">
        <w:rPr>
          <w:spacing w:val="-5"/>
          <w:sz w:val="16"/>
        </w:rPr>
        <w:t xml:space="preserve"> </w:t>
      </w:r>
      <w:r w:rsidRPr="009808F5">
        <w:rPr>
          <w:sz w:val="16"/>
        </w:rPr>
        <w:t>total</w:t>
      </w:r>
      <w:r w:rsidRPr="009808F5">
        <w:rPr>
          <w:spacing w:val="-4"/>
          <w:sz w:val="16"/>
        </w:rPr>
        <w:t xml:space="preserve"> </w:t>
      </w:r>
      <w:r w:rsidRPr="009808F5">
        <w:rPr>
          <w:spacing w:val="-2"/>
          <w:sz w:val="16"/>
        </w:rPr>
        <w:t>assets</w:t>
      </w:r>
    </w:p>
    <w:p w14:paraId="0C4B860B" w14:textId="77777777" w:rsidR="00FE4F19" w:rsidRPr="009808F5" w:rsidRDefault="00000000">
      <w:pPr>
        <w:tabs>
          <w:tab w:val="left" w:pos="2528"/>
          <w:tab w:val="left" w:pos="3247"/>
        </w:tabs>
        <w:spacing w:line="235" w:lineRule="auto"/>
        <w:ind w:left="3247" w:right="1766" w:hanging="2600"/>
        <w:rPr>
          <w:sz w:val="16"/>
        </w:rPr>
      </w:pPr>
      <w:r w:rsidRPr="009808F5">
        <w:rPr>
          <w:sz w:val="16"/>
        </w:rPr>
        <w:t>Firm</w:t>
      </w:r>
      <w:r w:rsidRPr="009808F5">
        <w:rPr>
          <w:spacing w:val="-1"/>
          <w:sz w:val="16"/>
        </w:rPr>
        <w:t xml:space="preserve"> </w:t>
      </w:r>
      <w:r w:rsidRPr="009808F5">
        <w:rPr>
          <w:sz w:val="16"/>
        </w:rPr>
        <w:t>age</w:t>
      </w:r>
      <w:r w:rsidRPr="009808F5">
        <w:rPr>
          <w:sz w:val="16"/>
        </w:rPr>
        <w:tab/>
      </w:r>
      <w:r w:rsidRPr="009808F5">
        <w:rPr>
          <w:spacing w:val="-4"/>
          <w:sz w:val="16"/>
        </w:rPr>
        <w:t>FAG</w:t>
      </w:r>
      <w:r w:rsidRPr="009808F5">
        <w:rPr>
          <w:sz w:val="16"/>
        </w:rPr>
        <w:tab/>
        <w:t>The</w:t>
      </w:r>
      <w:r w:rsidRPr="009808F5">
        <w:rPr>
          <w:spacing w:val="-9"/>
          <w:sz w:val="16"/>
        </w:rPr>
        <w:t xml:space="preserve"> </w:t>
      </w:r>
      <w:r w:rsidRPr="009808F5">
        <w:rPr>
          <w:sz w:val="16"/>
        </w:rPr>
        <w:t>number</w:t>
      </w:r>
      <w:r w:rsidRPr="009808F5">
        <w:rPr>
          <w:spacing w:val="-9"/>
          <w:sz w:val="16"/>
        </w:rPr>
        <w:t xml:space="preserve"> </w:t>
      </w:r>
      <w:r w:rsidRPr="009808F5">
        <w:rPr>
          <w:sz w:val="16"/>
        </w:rPr>
        <w:t>of</w:t>
      </w:r>
      <w:r w:rsidRPr="009808F5">
        <w:rPr>
          <w:spacing w:val="-9"/>
          <w:sz w:val="16"/>
        </w:rPr>
        <w:t xml:space="preserve"> </w:t>
      </w:r>
      <w:r w:rsidRPr="009808F5">
        <w:rPr>
          <w:sz w:val="16"/>
        </w:rPr>
        <w:t>years</w:t>
      </w:r>
      <w:r w:rsidRPr="009808F5">
        <w:rPr>
          <w:spacing w:val="-10"/>
          <w:sz w:val="16"/>
        </w:rPr>
        <w:t xml:space="preserve"> </w:t>
      </w:r>
      <w:r w:rsidRPr="009808F5">
        <w:rPr>
          <w:sz w:val="16"/>
        </w:rPr>
        <w:t>in</w:t>
      </w:r>
      <w:r w:rsidRPr="009808F5">
        <w:rPr>
          <w:spacing w:val="-8"/>
          <w:sz w:val="16"/>
        </w:rPr>
        <w:t xml:space="preserve"> </w:t>
      </w:r>
      <w:r w:rsidRPr="009808F5">
        <w:rPr>
          <w:sz w:val="16"/>
        </w:rPr>
        <w:t>operation</w:t>
      </w:r>
      <w:r w:rsidRPr="009808F5">
        <w:rPr>
          <w:spacing w:val="-9"/>
          <w:sz w:val="16"/>
        </w:rPr>
        <w:t xml:space="preserve"> </w:t>
      </w:r>
      <w:r w:rsidRPr="009808F5">
        <w:rPr>
          <w:sz w:val="16"/>
        </w:rPr>
        <w:t>from</w:t>
      </w:r>
      <w:r w:rsidRPr="009808F5">
        <w:rPr>
          <w:spacing w:val="-9"/>
          <w:sz w:val="16"/>
        </w:rPr>
        <w:t xml:space="preserve"> </w:t>
      </w:r>
      <w:r w:rsidRPr="009808F5">
        <w:rPr>
          <w:sz w:val="16"/>
        </w:rPr>
        <w:t>a</w:t>
      </w:r>
      <w:r w:rsidRPr="009808F5">
        <w:rPr>
          <w:spacing w:val="-9"/>
          <w:sz w:val="16"/>
        </w:rPr>
        <w:t xml:space="preserve"> </w:t>
      </w:r>
      <w:r w:rsidRPr="009808F5">
        <w:rPr>
          <w:sz w:val="16"/>
        </w:rPr>
        <w:t>firm’s</w:t>
      </w:r>
      <w:r w:rsidRPr="009808F5">
        <w:rPr>
          <w:spacing w:val="40"/>
          <w:sz w:val="16"/>
        </w:rPr>
        <w:t xml:space="preserve"> </w:t>
      </w:r>
      <w:r w:rsidRPr="009808F5">
        <w:rPr>
          <w:spacing w:val="-2"/>
          <w:sz w:val="16"/>
        </w:rPr>
        <w:t>inception</w:t>
      </w:r>
    </w:p>
    <w:p w14:paraId="4861FEA1" w14:textId="77777777" w:rsidR="00FE4F19" w:rsidRPr="009808F5" w:rsidRDefault="00000000">
      <w:pPr>
        <w:tabs>
          <w:tab w:val="left" w:pos="2528"/>
          <w:tab w:val="left" w:pos="3247"/>
        </w:tabs>
        <w:spacing w:before="1" w:line="232" w:lineRule="auto"/>
        <w:ind w:left="647" w:right="1971"/>
        <w:rPr>
          <w:sz w:val="16"/>
        </w:rPr>
      </w:pPr>
      <w:r w:rsidRPr="009808F5">
        <w:rPr>
          <w:sz w:val="16"/>
        </w:rPr>
        <w:t>Cash</w:t>
      </w:r>
      <w:r w:rsidRPr="009808F5">
        <w:rPr>
          <w:spacing w:val="-1"/>
          <w:sz w:val="16"/>
        </w:rPr>
        <w:t xml:space="preserve"> </w:t>
      </w:r>
      <w:r w:rsidRPr="009808F5">
        <w:rPr>
          <w:sz w:val="16"/>
        </w:rPr>
        <w:t>holding</w:t>
      </w:r>
      <w:r w:rsidRPr="009808F5">
        <w:rPr>
          <w:sz w:val="16"/>
        </w:rPr>
        <w:tab/>
      </w:r>
      <w:r w:rsidRPr="009808F5">
        <w:rPr>
          <w:spacing w:val="-4"/>
          <w:sz w:val="16"/>
        </w:rPr>
        <w:t>CHL</w:t>
      </w:r>
      <w:r w:rsidRPr="009808F5">
        <w:rPr>
          <w:sz w:val="16"/>
        </w:rPr>
        <w:tab/>
        <w:t>Cash and cash equivalents to total assets</w:t>
      </w:r>
      <w:r w:rsidRPr="009808F5">
        <w:rPr>
          <w:spacing w:val="40"/>
          <w:sz w:val="16"/>
        </w:rPr>
        <w:t xml:space="preserve"> </w:t>
      </w:r>
      <w:r w:rsidRPr="009808F5">
        <w:rPr>
          <w:sz w:val="16"/>
        </w:rPr>
        <w:t>Asset</w:t>
      </w:r>
      <w:r w:rsidRPr="009808F5">
        <w:rPr>
          <w:spacing w:val="-1"/>
          <w:sz w:val="16"/>
        </w:rPr>
        <w:t xml:space="preserve"> </w:t>
      </w:r>
      <w:r w:rsidRPr="009808F5">
        <w:rPr>
          <w:sz w:val="16"/>
        </w:rPr>
        <w:t>tangibility</w:t>
      </w:r>
      <w:r w:rsidRPr="009808F5">
        <w:rPr>
          <w:sz w:val="16"/>
        </w:rPr>
        <w:tab/>
      </w:r>
      <w:r w:rsidRPr="009808F5">
        <w:rPr>
          <w:spacing w:val="-4"/>
          <w:sz w:val="16"/>
        </w:rPr>
        <w:t>ATAG</w:t>
      </w:r>
      <w:r w:rsidRPr="009808F5">
        <w:rPr>
          <w:sz w:val="16"/>
        </w:rPr>
        <w:tab/>
        <w:t>property,</w:t>
      </w:r>
      <w:r w:rsidRPr="009808F5">
        <w:rPr>
          <w:spacing w:val="-10"/>
          <w:sz w:val="16"/>
        </w:rPr>
        <w:t xml:space="preserve"> </w:t>
      </w:r>
      <w:r w:rsidRPr="009808F5">
        <w:rPr>
          <w:sz w:val="16"/>
        </w:rPr>
        <w:t>plant</w:t>
      </w:r>
      <w:r w:rsidRPr="009808F5">
        <w:rPr>
          <w:spacing w:val="-10"/>
          <w:sz w:val="16"/>
        </w:rPr>
        <w:t xml:space="preserve"> </w:t>
      </w:r>
      <w:r w:rsidRPr="009808F5">
        <w:rPr>
          <w:sz w:val="16"/>
        </w:rPr>
        <w:t>and</w:t>
      </w:r>
      <w:r w:rsidRPr="009808F5">
        <w:rPr>
          <w:spacing w:val="-10"/>
          <w:sz w:val="16"/>
        </w:rPr>
        <w:t xml:space="preserve"> </w:t>
      </w:r>
      <w:r w:rsidRPr="009808F5">
        <w:rPr>
          <w:sz w:val="16"/>
        </w:rPr>
        <w:t>equipment</w:t>
      </w:r>
      <w:r w:rsidRPr="009808F5">
        <w:rPr>
          <w:spacing w:val="-10"/>
          <w:sz w:val="16"/>
        </w:rPr>
        <w:t xml:space="preserve"> </w:t>
      </w:r>
      <w:r w:rsidRPr="009808F5">
        <w:rPr>
          <w:sz w:val="16"/>
        </w:rPr>
        <w:t>to</w:t>
      </w:r>
      <w:r w:rsidRPr="009808F5">
        <w:rPr>
          <w:spacing w:val="-10"/>
          <w:sz w:val="16"/>
        </w:rPr>
        <w:t xml:space="preserve"> </w:t>
      </w:r>
      <w:r w:rsidRPr="009808F5">
        <w:rPr>
          <w:sz w:val="16"/>
        </w:rPr>
        <w:t>total</w:t>
      </w:r>
      <w:r w:rsidRPr="009808F5">
        <w:rPr>
          <w:spacing w:val="-10"/>
          <w:sz w:val="16"/>
        </w:rPr>
        <w:t xml:space="preserve"> </w:t>
      </w:r>
      <w:r w:rsidRPr="009808F5">
        <w:rPr>
          <w:sz w:val="16"/>
        </w:rPr>
        <w:t>assets</w:t>
      </w:r>
      <w:r w:rsidRPr="009808F5">
        <w:rPr>
          <w:spacing w:val="40"/>
          <w:sz w:val="16"/>
        </w:rPr>
        <w:t xml:space="preserve"> </w:t>
      </w:r>
      <w:r w:rsidRPr="009808F5">
        <w:rPr>
          <w:sz w:val="16"/>
        </w:rPr>
        <w:t>Operating cash flow</w:t>
      </w:r>
      <w:r w:rsidRPr="009808F5">
        <w:rPr>
          <w:sz w:val="16"/>
        </w:rPr>
        <w:tab/>
      </w:r>
      <w:r w:rsidRPr="009808F5">
        <w:rPr>
          <w:spacing w:val="-4"/>
          <w:sz w:val="16"/>
        </w:rPr>
        <w:t>OCF</w:t>
      </w:r>
      <w:r w:rsidRPr="009808F5">
        <w:rPr>
          <w:sz w:val="16"/>
        </w:rPr>
        <w:tab/>
        <w:t>Total operating cash flow to total assets</w:t>
      </w:r>
    </w:p>
    <w:p w14:paraId="72724DE3" w14:textId="77777777" w:rsidR="00FE4F19" w:rsidRPr="009808F5" w:rsidRDefault="00000000">
      <w:pPr>
        <w:tabs>
          <w:tab w:val="left" w:pos="2528"/>
          <w:tab w:val="left" w:pos="3247"/>
        </w:tabs>
        <w:spacing w:before="2" w:line="232" w:lineRule="auto"/>
        <w:ind w:left="3247" w:right="1700" w:hanging="2600"/>
        <w:rPr>
          <w:sz w:val="16"/>
        </w:rPr>
      </w:pPr>
      <w:r w:rsidRPr="009808F5">
        <w:rPr>
          <w:spacing w:val="-2"/>
          <w:sz w:val="16"/>
        </w:rPr>
        <w:t>Covid-19</w:t>
      </w:r>
      <w:r w:rsidRPr="009808F5">
        <w:rPr>
          <w:sz w:val="16"/>
        </w:rPr>
        <w:tab/>
      </w:r>
      <w:r w:rsidRPr="009808F5">
        <w:rPr>
          <w:spacing w:val="-4"/>
          <w:sz w:val="16"/>
        </w:rPr>
        <w:t>COV</w:t>
      </w:r>
      <w:r w:rsidRPr="009808F5">
        <w:rPr>
          <w:sz w:val="16"/>
        </w:rPr>
        <w:tab/>
      </w:r>
      <w:r w:rsidRPr="009808F5">
        <w:rPr>
          <w:spacing w:val="-2"/>
          <w:sz w:val="16"/>
        </w:rPr>
        <w:t>A</w:t>
      </w:r>
      <w:r w:rsidRPr="009808F5">
        <w:rPr>
          <w:spacing w:val="-11"/>
          <w:sz w:val="16"/>
        </w:rPr>
        <w:t xml:space="preserve"> </w:t>
      </w:r>
      <w:r w:rsidRPr="009808F5">
        <w:rPr>
          <w:spacing w:val="-2"/>
          <w:sz w:val="16"/>
        </w:rPr>
        <w:t>dummy</w:t>
      </w:r>
      <w:r w:rsidRPr="009808F5">
        <w:rPr>
          <w:spacing w:val="-10"/>
          <w:sz w:val="16"/>
        </w:rPr>
        <w:t xml:space="preserve"> </w:t>
      </w:r>
      <w:r w:rsidRPr="009808F5">
        <w:rPr>
          <w:spacing w:val="-2"/>
          <w:sz w:val="16"/>
        </w:rPr>
        <w:t>variable</w:t>
      </w:r>
      <w:r w:rsidRPr="009808F5">
        <w:rPr>
          <w:spacing w:val="-9"/>
          <w:sz w:val="16"/>
        </w:rPr>
        <w:t xml:space="preserve"> </w:t>
      </w:r>
      <w:r w:rsidRPr="009808F5">
        <w:rPr>
          <w:spacing w:val="-2"/>
          <w:sz w:val="16"/>
        </w:rPr>
        <w:t>equals</w:t>
      </w:r>
      <w:r w:rsidRPr="009808F5">
        <w:rPr>
          <w:spacing w:val="-11"/>
          <w:sz w:val="16"/>
        </w:rPr>
        <w:t xml:space="preserve"> </w:t>
      </w:r>
      <w:r w:rsidRPr="009808F5">
        <w:rPr>
          <w:spacing w:val="-2"/>
          <w:sz w:val="16"/>
        </w:rPr>
        <w:t>(1)</w:t>
      </w:r>
      <w:r w:rsidRPr="009808F5">
        <w:rPr>
          <w:spacing w:val="-9"/>
          <w:sz w:val="16"/>
        </w:rPr>
        <w:t xml:space="preserve"> </w:t>
      </w:r>
      <w:r w:rsidRPr="009808F5">
        <w:rPr>
          <w:spacing w:val="-2"/>
          <w:sz w:val="16"/>
        </w:rPr>
        <w:t>in</w:t>
      </w:r>
      <w:r w:rsidRPr="009808F5">
        <w:rPr>
          <w:spacing w:val="-10"/>
          <w:sz w:val="16"/>
        </w:rPr>
        <w:t xml:space="preserve"> </w:t>
      </w:r>
      <w:r w:rsidRPr="009808F5">
        <w:rPr>
          <w:spacing w:val="-2"/>
          <w:sz w:val="16"/>
        </w:rPr>
        <w:t>years</w:t>
      </w:r>
      <w:r w:rsidRPr="009808F5">
        <w:rPr>
          <w:spacing w:val="-10"/>
          <w:sz w:val="16"/>
        </w:rPr>
        <w:t xml:space="preserve"> </w:t>
      </w:r>
      <w:r w:rsidRPr="009808F5">
        <w:rPr>
          <w:spacing w:val="-2"/>
          <w:sz w:val="16"/>
        </w:rPr>
        <w:t>2020,</w:t>
      </w:r>
      <w:r w:rsidRPr="009808F5">
        <w:rPr>
          <w:spacing w:val="-9"/>
          <w:sz w:val="16"/>
        </w:rPr>
        <w:t xml:space="preserve"> </w:t>
      </w:r>
      <w:r w:rsidRPr="009808F5">
        <w:rPr>
          <w:spacing w:val="-2"/>
          <w:sz w:val="16"/>
        </w:rPr>
        <w:t>2021</w:t>
      </w:r>
      <w:r w:rsidRPr="009808F5">
        <w:rPr>
          <w:spacing w:val="40"/>
          <w:sz w:val="16"/>
        </w:rPr>
        <w:t xml:space="preserve"> </w:t>
      </w:r>
      <w:r w:rsidRPr="009808F5">
        <w:rPr>
          <w:sz w:val="16"/>
        </w:rPr>
        <w:t>and 2022, and (0) otherwise</w:t>
      </w:r>
    </w:p>
    <w:p w14:paraId="2622F0C8" w14:textId="77777777" w:rsidR="00FE4F19" w:rsidRPr="009808F5" w:rsidRDefault="00000000">
      <w:pPr>
        <w:tabs>
          <w:tab w:val="left" w:pos="2528"/>
          <w:tab w:val="left" w:pos="3247"/>
        </w:tabs>
        <w:spacing w:line="180" w:lineRule="exact"/>
        <w:ind w:left="647"/>
        <w:rPr>
          <w:sz w:val="16"/>
        </w:rPr>
      </w:pPr>
      <w:r w:rsidRPr="009808F5">
        <w:rPr>
          <w:sz w:val="16"/>
        </w:rPr>
        <w:t>Board</w:t>
      </w:r>
      <w:r w:rsidRPr="009808F5">
        <w:rPr>
          <w:spacing w:val="-8"/>
          <w:sz w:val="16"/>
        </w:rPr>
        <w:t xml:space="preserve"> </w:t>
      </w:r>
      <w:r w:rsidRPr="009808F5">
        <w:rPr>
          <w:spacing w:val="-4"/>
          <w:sz w:val="16"/>
        </w:rPr>
        <w:t>size</w:t>
      </w:r>
      <w:r w:rsidRPr="009808F5">
        <w:rPr>
          <w:sz w:val="16"/>
        </w:rPr>
        <w:tab/>
      </w:r>
      <w:r w:rsidRPr="009808F5">
        <w:rPr>
          <w:spacing w:val="-5"/>
          <w:sz w:val="16"/>
        </w:rPr>
        <w:t>BSZ</w:t>
      </w:r>
      <w:r w:rsidRPr="009808F5">
        <w:rPr>
          <w:sz w:val="16"/>
        </w:rPr>
        <w:tab/>
        <w:t>Number</w:t>
      </w:r>
      <w:r w:rsidRPr="009808F5">
        <w:rPr>
          <w:spacing w:val="-7"/>
          <w:sz w:val="16"/>
        </w:rPr>
        <w:t xml:space="preserve"> </w:t>
      </w:r>
      <w:r w:rsidRPr="009808F5">
        <w:rPr>
          <w:sz w:val="16"/>
        </w:rPr>
        <w:t>of</w:t>
      </w:r>
      <w:r w:rsidRPr="009808F5">
        <w:rPr>
          <w:spacing w:val="-7"/>
          <w:sz w:val="16"/>
        </w:rPr>
        <w:t xml:space="preserve"> </w:t>
      </w:r>
      <w:r w:rsidRPr="009808F5">
        <w:rPr>
          <w:sz w:val="16"/>
        </w:rPr>
        <w:t>board</w:t>
      </w:r>
      <w:r w:rsidRPr="009808F5">
        <w:rPr>
          <w:spacing w:val="-7"/>
          <w:sz w:val="16"/>
        </w:rPr>
        <w:t xml:space="preserve"> </w:t>
      </w:r>
      <w:r w:rsidRPr="009808F5">
        <w:rPr>
          <w:spacing w:val="-2"/>
          <w:sz w:val="16"/>
        </w:rPr>
        <w:t>members</w:t>
      </w:r>
    </w:p>
    <w:p w14:paraId="257BF11D" w14:textId="77777777" w:rsidR="00FE4F19" w:rsidRPr="009808F5" w:rsidRDefault="00000000">
      <w:pPr>
        <w:tabs>
          <w:tab w:val="left" w:pos="2528"/>
          <w:tab w:val="left" w:pos="3247"/>
        </w:tabs>
        <w:spacing w:line="179" w:lineRule="exact"/>
        <w:ind w:left="647"/>
        <w:rPr>
          <w:sz w:val="16"/>
        </w:rPr>
      </w:pPr>
      <w:proofErr w:type="gramStart"/>
      <w:r w:rsidRPr="009808F5">
        <w:rPr>
          <w:sz w:val="16"/>
        </w:rPr>
        <w:t>Board</w:t>
      </w:r>
      <w:proofErr w:type="gramEnd"/>
      <w:r w:rsidRPr="009808F5">
        <w:rPr>
          <w:spacing w:val="-8"/>
          <w:sz w:val="16"/>
        </w:rPr>
        <w:t xml:space="preserve"> </w:t>
      </w:r>
      <w:r w:rsidRPr="009808F5">
        <w:rPr>
          <w:spacing w:val="-2"/>
          <w:sz w:val="16"/>
        </w:rPr>
        <w:t>independence</w:t>
      </w:r>
      <w:r w:rsidRPr="009808F5">
        <w:rPr>
          <w:sz w:val="16"/>
        </w:rPr>
        <w:tab/>
      </w:r>
      <w:r w:rsidRPr="009808F5">
        <w:rPr>
          <w:spacing w:val="-4"/>
          <w:sz w:val="16"/>
        </w:rPr>
        <w:t>BIND</w:t>
      </w:r>
      <w:r w:rsidRPr="009808F5">
        <w:rPr>
          <w:sz w:val="16"/>
        </w:rPr>
        <w:tab/>
      </w:r>
      <w:r w:rsidRPr="009808F5">
        <w:rPr>
          <w:spacing w:val="-2"/>
          <w:sz w:val="16"/>
        </w:rPr>
        <w:t>The</w:t>
      </w:r>
      <w:r w:rsidRPr="009808F5">
        <w:rPr>
          <w:spacing w:val="2"/>
          <w:sz w:val="16"/>
        </w:rPr>
        <w:t xml:space="preserve"> </w:t>
      </w:r>
      <w:r w:rsidRPr="009808F5">
        <w:rPr>
          <w:spacing w:val="-2"/>
          <w:sz w:val="16"/>
        </w:rPr>
        <w:t>percentage</w:t>
      </w:r>
      <w:r w:rsidRPr="009808F5">
        <w:rPr>
          <w:spacing w:val="3"/>
          <w:sz w:val="16"/>
        </w:rPr>
        <w:t xml:space="preserve"> </w:t>
      </w:r>
      <w:r w:rsidRPr="009808F5">
        <w:rPr>
          <w:spacing w:val="-2"/>
          <w:sz w:val="16"/>
        </w:rPr>
        <w:t>of</w:t>
      </w:r>
      <w:r w:rsidRPr="009808F5">
        <w:rPr>
          <w:spacing w:val="3"/>
          <w:sz w:val="16"/>
        </w:rPr>
        <w:t xml:space="preserve"> </w:t>
      </w:r>
      <w:r w:rsidRPr="009808F5">
        <w:rPr>
          <w:spacing w:val="-2"/>
          <w:sz w:val="16"/>
        </w:rPr>
        <w:t>non-executive</w:t>
      </w:r>
      <w:r w:rsidRPr="009808F5">
        <w:rPr>
          <w:spacing w:val="3"/>
          <w:sz w:val="16"/>
        </w:rPr>
        <w:t xml:space="preserve"> </w:t>
      </w:r>
      <w:r w:rsidRPr="009808F5">
        <w:rPr>
          <w:spacing w:val="-2"/>
          <w:sz w:val="16"/>
        </w:rPr>
        <w:t>members</w:t>
      </w:r>
      <w:r w:rsidRPr="009808F5">
        <w:rPr>
          <w:spacing w:val="3"/>
          <w:sz w:val="16"/>
        </w:rPr>
        <w:t xml:space="preserve"> </w:t>
      </w:r>
      <w:r w:rsidRPr="009808F5">
        <w:rPr>
          <w:spacing w:val="-5"/>
          <w:sz w:val="16"/>
        </w:rPr>
        <w:t>to</w:t>
      </w:r>
    </w:p>
    <w:p w14:paraId="1EDDB1D1" w14:textId="77777777" w:rsidR="00FE4F19" w:rsidRPr="009808F5" w:rsidRDefault="00000000">
      <w:pPr>
        <w:spacing w:line="179" w:lineRule="exact"/>
        <w:ind w:left="3247"/>
        <w:rPr>
          <w:sz w:val="16"/>
        </w:rPr>
      </w:pPr>
      <w:r w:rsidRPr="009808F5">
        <w:rPr>
          <w:sz w:val="16"/>
        </w:rPr>
        <w:t>total</w:t>
      </w:r>
      <w:r w:rsidRPr="009808F5">
        <w:rPr>
          <w:spacing w:val="-7"/>
          <w:sz w:val="16"/>
        </w:rPr>
        <w:t xml:space="preserve"> </w:t>
      </w:r>
      <w:r w:rsidRPr="009808F5">
        <w:rPr>
          <w:sz w:val="16"/>
        </w:rPr>
        <w:t>members</w:t>
      </w:r>
      <w:r w:rsidRPr="009808F5">
        <w:rPr>
          <w:spacing w:val="-6"/>
          <w:sz w:val="16"/>
        </w:rPr>
        <w:t xml:space="preserve"> </w:t>
      </w:r>
      <w:r w:rsidRPr="009808F5">
        <w:rPr>
          <w:sz w:val="16"/>
        </w:rPr>
        <w:t>in</w:t>
      </w:r>
      <w:r w:rsidRPr="009808F5">
        <w:rPr>
          <w:spacing w:val="-6"/>
          <w:sz w:val="16"/>
        </w:rPr>
        <w:t xml:space="preserve"> </w:t>
      </w:r>
      <w:r w:rsidRPr="009808F5">
        <w:rPr>
          <w:sz w:val="16"/>
        </w:rPr>
        <w:t>the</w:t>
      </w:r>
      <w:r w:rsidRPr="009808F5">
        <w:rPr>
          <w:spacing w:val="-6"/>
          <w:sz w:val="16"/>
        </w:rPr>
        <w:t xml:space="preserve"> </w:t>
      </w:r>
      <w:r w:rsidRPr="009808F5">
        <w:rPr>
          <w:spacing w:val="-2"/>
          <w:sz w:val="16"/>
        </w:rPr>
        <w:t>board</w:t>
      </w:r>
    </w:p>
    <w:p w14:paraId="39FB4EF5" w14:textId="77777777" w:rsidR="00FE4F19" w:rsidRPr="009808F5" w:rsidRDefault="00000000">
      <w:pPr>
        <w:tabs>
          <w:tab w:val="left" w:pos="2528"/>
          <w:tab w:val="left" w:pos="3247"/>
        </w:tabs>
        <w:spacing w:line="179" w:lineRule="exact"/>
        <w:ind w:left="647"/>
        <w:rPr>
          <w:sz w:val="16"/>
        </w:rPr>
      </w:pPr>
      <w:r w:rsidRPr="009808F5">
        <w:rPr>
          <w:sz w:val="16"/>
        </w:rPr>
        <w:t>Board</w:t>
      </w:r>
      <w:r w:rsidRPr="009808F5">
        <w:rPr>
          <w:spacing w:val="-9"/>
          <w:sz w:val="16"/>
        </w:rPr>
        <w:t xml:space="preserve"> </w:t>
      </w:r>
      <w:r w:rsidRPr="009808F5">
        <w:rPr>
          <w:sz w:val="16"/>
        </w:rPr>
        <w:t>gender</w:t>
      </w:r>
      <w:r w:rsidRPr="009808F5">
        <w:rPr>
          <w:spacing w:val="-9"/>
          <w:sz w:val="16"/>
        </w:rPr>
        <w:t xml:space="preserve"> </w:t>
      </w:r>
      <w:r w:rsidRPr="009808F5">
        <w:rPr>
          <w:spacing w:val="-2"/>
          <w:sz w:val="16"/>
        </w:rPr>
        <w:t>diversity</w:t>
      </w:r>
      <w:r w:rsidRPr="009808F5">
        <w:rPr>
          <w:sz w:val="16"/>
        </w:rPr>
        <w:tab/>
      </w:r>
      <w:r w:rsidRPr="009808F5">
        <w:rPr>
          <w:spacing w:val="-4"/>
          <w:sz w:val="16"/>
        </w:rPr>
        <w:t>BGDY</w:t>
      </w:r>
      <w:r w:rsidRPr="009808F5">
        <w:rPr>
          <w:sz w:val="16"/>
        </w:rPr>
        <w:tab/>
        <w:t>The</w:t>
      </w:r>
      <w:r w:rsidRPr="009808F5">
        <w:rPr>
          <w:spacing w:val="-9"/>
          <w:sz w:val="16"/>
        </w:rPr>
        <w:t xml:space="preserve"> </w:t>
      </w:r>
      <w:r w:rsidRPr="009808F5">
        <w:rPr>
          <w:sz w:val="16"/>
        </w:rPr>
        <w:t>percentage</w:t>
      </w:r>
      <w:r w:rsidRPr="009808F5">
        <w:rPr>
          <w:spacing w:val="-8"/>
          <w:sz w:val="16"/>
        </w:rPr>
        <w:t xml:space="preserve"> </w:t>
      </w:r>
      <w:r w:rsidRPr="009808F5">
        <w:rPr>
          <w:sz w:val="16"/>
        </w:rPr>
        <w:t>of</w:t>
      </w:r>
      <w:r w:rsidRPr="009808F5">
        <w:rPr>
          <w:spacing w:val="-8"/>
          <w:sz w:val="16"/>
        </w:rPr>
        <w:t xml:space="preserve"> </w:t>
      </w:r>
      <w:r w:rsidRPr="009808F5">
        <w:rPr>
          <w:sz w:val="16"/>
        </w:rPr>
        <w:t>female</w:t>
      </w:r>
      <w:r w:rsidRPr="009808F5">
        <w:rPr>
          <w:spacing w:val="-8"/>
          <w:sz w:val="16"/>
        </w:rPr>
        <w:t xml:space="preserve"> </w:t>
      </w:r>
      <w:r w:rsidRPr="009808F5">
        <w:rPr>
          <w:sz w:val="16"/>
        </w:rPr>
        <w:t>directors</w:t>
      </w:r>
      <w:r w:rsidRPr="009808F5">
        <w:rPr>
          <w:spacing w:val="-8"/>
          <w:sz w:val="16"/>
        </w:rPr>
        <w:t xml:space="preserve"> </w:t>
      </w:r>
      <w:r w:rsidRPr="009808F5">
        <w:rPr>
          <w:sz w:val="16"/>
        </w:rPr>
        <w:t>to</w:t>
      </w:r>
      <w:r w:rsidRPr="009808F5">
        <w:rPr>
          <w:spacing w:val="-8"/>
          <w:sz w:val="16"/>
        </w:rPr>
        <w:t xml:space="preserve"> </w:t>
      </w:r>
      <w:r w:rsidRPr="009808F5">
        <w:rPr>
          <w:spacing w:val="-2"/>
          <w:sz w:val="16"/>
        </w:rPr>
        <w:t>total</w:t>
      </w:r>
    </w:p>
    <w:p w14:paraId="7910D109" w14:textId="77777777" w:rsidR="00FE4F19" w:rsidRPr="009808F5" w:rsidRDefault="00000000">
      <w:pPr>
        <w:spacing w:line="179" w:lineRule="exact"/>
        <w:ind w:left="3247"/>
        <w:rPr>
          <w:sz w:val="16"/>
        </w:rPr>
      </w:pPr>
      <w:r w:rsidRPr="009808F5">
        <w:rPr>
          <w:sz w:val="16"/>
        </w:rPr>
        <w:t>members</w:t>
      </w:r>
      <w:r w:rsidRPr="009808F5">
        <w:rPr>
          <w:spacing w:val="-7"/>
          <w:sz w:val="16"/>
        </w:rPr>
        <w:t xml:space="preserve"> </w:t>
      </w:r>
      <w:proofErr w:type="gramStart"/>
      <w:r w:rsidRPr="009808F5">
        <w:rPr>
          <w:sz w:val="16"/>
        </w:rPr>
        <w:t>in</w:t>
      </w:r>
      <w:proofErr w:type="gramEnd"/>
      <w:r w:rsidRPr="009808F5">
        <w:rPr>
          <w:spacing w:val="-6"/>
          <w:sz w:val="16"/>
        </w:rPr>
        <w:t xml:space="preserve"> </w:t>
      </w:r>
      <w:r w:rsidRPr="009808F5">
        <w:rPr>
          <w:sz w:val="16"/>
        </w:rPr>
        <w:t>the</w:t>
      </w:r>
      <w:r w:rsidRPr="009808F5">
        <w:rPr>
          <w:spacing w:val="-6"/>
          <w:sz w:val="16"/>
        </w:rPr>
        <w:t xml:space="preserve"> </w:t>
      </w:r>
      <w:r w:rsidRPr="009808F5">
        <w:rPr>
          <w:spacing w:val="-2"/>
          <w:sz w:val="16"/>
        </w:rPr>
        <w:t>board</w:t>
      </w:r>
    </w:p>
    <w:p w14:paraId="153043C7" w14:textId="77777777" w:rsidR="00FE4F19" w:rsidRPr="009808F5" w:rsidRDefault="00000000">
      <w:pPr>
        <w:tabs>
          <w:tab w:val="left" w:pos="2528"/>
          <w:tab w:val="left" w:pos="3247"/>
        </w:tabs>
        <w:spacing w:line="179" w:lineRule="exact"/>
        <w:ind w:left="647"/>
        <w:rPr>
          <w:sz w:val="16"/>
        </w:rPr>
      </w:pPr>
      <w:r w:rsidRPr="009808F5">
        <w:rPr>
          <w:sz w:val="16"/>
        </w:rPr>
        <w:t>CEO</w:t>
      </w:r>
      <w:r w:rsidRPr="009808F5">
        <w:rPr>
          <w:spacing w:val="-7"/>
          <w:sz w:val="16"/>
        </w:rPr>
        <w:t xml:space="preserve"> </w:t>
      </w:r>
      <w:r w:rsidRPr="009808F5">
        <w:rPr>
          <w:spacing w:val="-2"/>
          <w:sz w:val="16"/>
        </w:rPr>
        <w:t>duality</w:t>
      </w:r>
      <w:r w:rsidRPr="009808F5">
        <w:rPr>
          <w:sz w:val="16"/>
        </w:rPr>
        <w:tab/>
      </w:r>
      <w:r w:rsidRPr="009808F5">
        <w:rPr>
          <w:spacing w:val="-5"/>
          <w:sz w:val="16"/>
        </w:rPr>
        <w:t>DUA</w:t>
      </w:r>
      <w:r w:rsidRPr="009808F5">
        <w:rPr>
          <w:sz w:val="16"/>
        </w:rPr>
        <w:tab/>
        <w:t>A</w:t>
      </w:r>
      <w:r w:rsidRPr="009808F5">
        <w:rPr>
          <w:spacing w:val="-6"/>
          <w:sz w:val="16"/>
        </w:rPr>
        <w:t xml:space="preserve"> </w:t>
      </w:r>
      <w:r w:rsidRPr="009808F5">
        <w:rPr>
          <w:sz w:val="16"/>
        </w:rPr>
        <w:t>dummy</w:t>
      </w:r>
      <w:r w:rsidRPr="009808F5">
        <w:rPr>
          <w:spacing w:val="-6"/>
          <w:sz w:val="16"/>
        </w:rPr>
        <w:t xml:space="preserve"> </w:t>
      </w:r>
      <w:r w:rsidRPr="009808F5">
        <w:rPr>
          <w:sz w:val="16"/>
        </w:rPr>
        <w:t>variable</w:t>
      </w:r>
      <w:r w:rsidRPr="009808F5">
        <w:rPr>
          <w:spacing w:val="-6"/>
          <w:sz w:val="16"/>
        </w:rPr>
        <w:t xml:space="preserve"> </w:t>
      </w:r>
      <w:r w:rsidRPr="009808F5">
        <w:rPr>
          <w:sz w:val="16"/>
        </w:rPr>
        <w:t>equal</w:t>
      </w:r>
      <w:r w:rsidRPr="009808F5">
        <w:rPr>
          <w:spacing w:val="-6"/>
          <w:sz w:val="16"/>
        </w:rPr>
        <w:t xml:space="preserve"> </w:t>
      </w:r>
      <w:r w:rsidRPr="009808F5">
        <w:rPr>
          <w:sz w:val="16"/>
        </w:rPr>
        <w:t>(1)</w:t>
      </w:r>
      <w:r w:rsidRPr="009808F5">
        <w:rPr>
          <w:spacing w:val="-5"/>
          <w:sz w:val="16"/>
        </w:rPr>
        <w:t xml:space="preserve"> </w:t>
      </w:r>
      <w:r w:rsidRPr="009808F5">
        <w:rPr>
          <w:sz w:val="16"/>
        </w:rPr>
        <w:t>if</w:t>
      </w:r>
      <w:r w:rsidRPr="009808F5">
        <w:rPr>
          <w:spacing w:val="-7"/>
          <w:sz w:val="16"/>
        </w:rPr>
        <w:t xml:space="preserve"> </w:t>
      </w:r>
      <w:r w:rsidRPr="009808F5">
        <w:rPr>
          <w:sz w:val="16"/>
        </w:rPr>
        <w:t>CEO</w:t>
      </w:r>
      <w:r w:rsidRPr="009808F5">
        <w:rPr>
          <w:spacing w:val="-6"/>
          <w:sz w:val="16"/>
        </w:rPr>
        <w:t xml:space="preserve"> </w:t>
      </w:r>
      <w:r w:rsidRPr="009808F5">
        <w:rPr>
          <w:sz w:val="16"/>
        </w:rPr>
        <w:t>is</w:t>
      </w:r>
      <w:r w:rsidRPr="009808F5">
        <w:rPr>
          <w:spacing w:val="-5"/>
          <w:sz w:val="16"/>
        </w:rPr>
        <w:t xml:space="preserve"> </w:t>
      </w:r>
      <w:r w:rsidRPr="009808F5">
        <w:rPr>
          <w:spacing w:val="-2"/>
          <w:sz w:val="16"/>
        </w:rPr>
        <w:t>chairman</w:t>
      </w:r>
    </w:p>
    <w:p w14:paraId="77A4E65B" w14:textId="77777777" w:rsidR="00FE4F19" w:rsidRPr="009808F5" w:rsidRDefault="00000000">
      <w:pPr>
        <w:spacing w:line="180" w:lineRule="exact"/>
        <w:ind w:left="3247"/>
        <w:rPr>
          <w:sz w:val="16"/>
        </w:rPr>
      </w:pPr>
      <w:r w:rsidRPr="009808F5">
        <w:rPr>
          <w:sz w:val="16"/>
        </w:rPr>
        <w:t>and</w:t>
      </w:r>
      <w:r w:rsidRPr="009808F5">
        <w:rPr>
          <w:spacing w:val="-5"/>
          <w:sz w:val="16"/>
        </w:rPr>
        <w:t xml:space="preserve"> </w:t>
      </w:r>
      <w:r w:rsidRPr="009808F5">
        <w:rPr>
          <w:sz w:val="16"/>
        </w:rPr>
        <w:t>(0)</w:t>
      </w:r>
      <w:r w:rsidRPr="009808F5">
        <w:rPr>
          <w:spacing w:val="-3"/>
          <w:sz w:val="16"/>
        </w:rPr>
        <w:t xml:space="preserve"> </w:t>
      </w:r>
      <w:r w:rsidRPr="009808F5">
        <w:rPr>
          <w:spacing w:val="-2"/>
          <w:sz w:val="16"/>
        </w:rPr>
        <w:t>otherwise</w:t>
      </w:r>
    </w:p>
    <w:p w14:paraId="0C2632B0" w14:textId="77777777" w:rsidR="00FE4F19" w:rsidRPr="009808F5" w:rsidRDefault="00000000">
      <w:pPr>
        <w:tabs>
          <w:tab w:val="left" w:pos="2528"/>
          <w:tab w:val="left" w:pos="3247"/>
        </w:tabs>
        <w:spacing w:before="2" w:line="232" w:lineRule="auto"/>
        <w:ind w:left="647" w:right="2127"/>
        <w:rPr>
          <w:sz w:val="16"/>
        </w:rPr>
      </w:pPr>
      <w:r w:rsidRPr="009808F5">
        <w:rPr>
          <w:sz w:val="16"/>
        </w:rPr>
        <w:t>Institutional</w:t>
      </w:r>
      <w:r w:rsidRPr="009808F5">
        <w:rPr>
          <w:spacing w:val="-1"/>
          <w:sz w:val="16"/>
        </w:rPr>
        <w:t xml:space="preserve"> </w:t>
      </w:r>
      <w:r w:rsidRPr="009808F5">
        <w:rPr>
          <w:sz w:val="16"/>
        </w:rPr>
        <w:t>ownership</w:t>
      </w:r>
      <w:r w:rsidRPr="009808F5">
        <w:rPr>
          <w:sz w:val="16"/>
        </w:rPr>
        <w:tab/>
      </w:r>
      <w:r w:rsidRPr="009808F5">
        <w:rPr>
          <w:spacing w:val="-4"/>
          <w:sz w:val="16"/>
        </w:rPr>
        <w:t>IOW</w:t>
      </w:r>
      <w:r w:rsidRPr="009808F5">
        <w:rPr>
          <w:sz w:val="16"/>
        </w:rPr>
        <w:tab/>
        <w:t>The</w:t>
      </w:r>
      <w:r w:rsidRPr="009808F5">
        <w:rPr>
          <w:spacing w:val="-10"/>
          <w:sz w:val="16"/>
        </w:rPr>
        <w:t xml:space="preserve"> </w:t>
      </w:r>
      <w:r w:rsidRPr="009808F5">
        <w:rPr>
          <w:sz w:val="16"/>
        </w:rPr>
        <w:t>percentage</w:t>
      </w:r>
      <w:r w:rsidRPr="009808F5">
        <w:rPr>
          <w:spacing w:val="-10"/>
          <w:sz w:val="16"/>
        </w:rPr>
        <w:t xml:space="preserve"> </w:t>
      </w:r>
      <w:r w:rsidRPr="009808F5">
        <w:rPr>
          <w:sz w:val="16"/>
        </w:rPr>
        <w:t>of</w:t>
      </w:r>
      <w:r w:rsidRPr="009808F5">
        <w:rPr>
          <w:spacing w:val="-10"/>
          <w:sz w:val="16"/>
        </w:rPr>
        <w:t xml:space="preserve"> </w:t>
      </w:r>
      <w:r w:rsidRPr="009808F5">
        <w:rPr>
          <w:sz w:val="16"/>
        </w:rPr>
        <w:t>institutional</w:t>
      </w:r>
      <w:r w:rsidRPr="009808F5">
        <w:rPr>
          <w:spacing w:val="-10"/>
          <w:sz w:val="16"/>
        </w:rPr>
        <w:t xml:space="preserve"> </w:t>
      </w:r>
      <w:r w:rsidRPr="009808F5">
        <w:rPr>
          <w:sz w:val="16"/>
        </w:rPr>
        <w:t>ownership</w:t>
      </w:r>
      <w:r w:rsidRPr="009808F5">
        <w:rPr>
          <w:spacing w:val="40"/>
          <w:sz w:val="16"/>
        </w:rPr>
        <w:t xml:space="preserve"> </w:t>
      </w:r>
      <w:r w:rsidRPr="009808F5">
        <w:rPr>
          <w:sz w:val="16"/>
        </w:rPr>
        <w:t>Managerial</w:t>
      </w:r>
      <w:r w:rsidRPr="009808F5">
        <w:rPr>
          <w:spacing w:val="-1"/>
          <w:sz w:val="16"/>
        </w:rPr>
        <w:t xml:space="preserve"> </w:t>
      </w:r>
      <w:r w:rsidRPr="009808F5">
        <w:rPr>
          <w:sz w:val="16"/>
        </w:rPr>
        <w:t>ownership</w:t>
      </w:r>
      <w:r w:rsidRPr="009808F5">
        <w:rPr>
          <w:sz w:val="16"/>
        </w:rPr>
        <w:tab/>
      </w:r>
      <w:r w:rsidRPr="009808F5">
        <w:rPr>
          <w:spacing w:val="-4"/>
          <w:sz w:val="16"/>
        </w:rPr>
        <w:t>MOW</w:t>
      </w:r>
      <w:r w:rsidRPr="009808F5">
        <w:rPr>
          <w:sz w:val="16"/>
        </w:rPr>
        <w:tab/>
        <w:t>The</w:t>
      </w:r>
      <w:r w:rsidRPr="009808F5">
        <w:rPr>
          <w:spacing w:val="-4"/>
          <w:sz w:val="16"/>
        </w:rPr>
        <w:t xml:space="preserve"> </w:t>
      </w:r>
      <w:r w:rsidRPr="009808F5">
        <w:rPr>
          <w:sz w:val="16"/>
        </w:rPr>
        <w:t>percentage</w:t>
      </w:r>
      <w:r w:rsidRPr="009808F5">
        <w:rPr>
          <w:spacing w:val="-4"/>
          <w:sz w:val="16"/>
        </w:rPr>
        <w:t xml:space="preserve"> </w:t>
      </w:r>
      <w:r w:rsidRPr="009808F5">
        <w:rPr>
          <w:sz w:val="16"/>
        </w:rPr>
        <w:t>of</w:t>
      </w:r>
      <w:r w:rsidRPr="009808F5">
        <w:rPr>
          <w:spacing w:val="-4"/>
          <w:sz w:val="16"/>
        </w:rPr>
        <w:t xml:space="preserve"> </w:t>
      </w:r>
      <w:r w:rsidRPr="009808F5">
        <w:rPr>
          <w:sz w:val="16"/>
        </w:rPr>
        <w:t>managerial</w:t>
      </w:r>
      <w:r w:rsidRPr="009808F5">
        <w:rPr>
          <w:spacing w:val="-4"/>
          <w:sz w:val="16"/>
        </w:rPr>
        <w:t xml:space="preserve"> </w:t>
      </w:r>
      <w:r w:rsidRPr="009808F5">
        <w:rPr>
          <w:sz w:val="16"/>
        </w:rPr>
        <w:t>ownership</w:t>
      </w:r>
    </w:p>
    <w:p w14:paraId="307346B5" w14:textId="77777777" w:rsidR="00FE4F19" w:rsidRPr="009808F5" w:rsidRDefault="00FE4F19">
      <w:pPr>
        <w:spacing w:line="232" w:lineRule="auto"/>
        <w:rPr>
          <w:sz w:val="16"/>
        </w:rPr>
        <w:sectPr w:rsidR="00FE4F19" w:rsidRPr="009808F5">
          <w:type w:val="continuous"/>
          <w:pgSz w:w="9870" w:h="13610"/>
          <w:pgMar w:top="360" w:right="283" w:bottom="280" w:left="283" w:header="906" w:footer="0" w:gutter="0"/>
          <w:cols w:num="2" w:space="720" w:equalWidth="0">
            <w:col w:w="1250" w:space="40"/>
            <w:col w:w="8014"/>
          </w:cols>
        </w:sectPr>
      </w:pPr>
    </w:p>
    <w:p w14:paraId="516C4D24" w14:textId="77777777" w:rsidR="00FE4F19" w:rsidRPr="009808F5" w:rsidRDefault="00000000">
      <w:pPr>
        <w:spacing w:before="37"/>
        <w:ind w:left="680"/>
        <w:rPr>
          <w:sz w:val="16"/>
        </w:rPr>
      </w:pPr>
      <w:r w:rsidRPr="009808F5">
        <w:rPr>
          <w:b/>
          <w:spacing w:val="-2"/>
          <w:sz w:val="16"/>
        </w:rPr>
        <w:t xml:space="preserve">Source(s): </w:t>
      </w:r>
      <w:r w:rsidRPr="009808F5">
        <w:rPr>
          <w:spacing w:val="-2"/>
          <w:sz w:val="16"/>
        </w:rPr>
        <w:t>Table</w:t>
      </w:r>
      <w:r w:rsidRPr="009808F5">
        <w:rPr>
          <w:sz w:val="16"/>
        </w:rPr>
        <w:t xml:space="preserve"> </w:t>
      </w:r>
      <w:r w:rsidRPr="009808F5">
        <w:rPr>
          <w:spacing w:val="-2"/>
          <w:sz w:val="16"/>
        </w:rPr>
        <w:t>created</w:t>
      </w:r>
      <w:r w:rsidRPr="009808F5">
        <w:rPr>
          <w:spacing w:val="2"/>
          <w:sz w:val="16"/>
        </w:rPr>
        <w:t xml:space="preserve"> </w:t>
      </w:r>
      <w:r w:rsidRPr="009808F5">
        <w:rPr>
          <w:spacing w:val="-2"/>
          <w:sz w:val="16"/>
        </w:rPr>
        <w:t>by</w:t>
      </w:r>
      <w:r w:rsidRPr="009808F5">
        <w:rPr>
          <w:sz w:val="16"/>
        </w:rPr>
        <w:t xml:space="preserve"> </w:t>
      </w:r>
      <w:r w:rsidRPr="009808F5">
        <w:rPr>
          <w:spacing w:val="-2"/>
          <w:sz w:val="16"/>
        </w:rPr>
        <w:t>the</w:t>
      </w:r>
      <w:r w:rsidRPr="009808F5">
        <w:rPr>
          <w:spacing w:val="1"/>
          <w:sz w:val="16"/>
        </w:rPr>
        <w:t xml:space="preserve"> </w:t>
      </w:r>
      <w:r w:rsidRPr="009808F5">
        <w:rPr>
          <w:spacing w:val="-2"/>
          <w:sz w:val="16"/>
        </w:rPr>
        <w:t>author</w:t>
      </w:r>
    </w:p>
    <w:p w14:paraId="42D8518B" w14:textId="77777777" w:rsidR="00FE4F19" w:rsidRPr="009808F5" w:rsidRDefault="00000000">
      <w:pPr>
        <w:pStyle w:val="BodyText"/>
        <w:spacing w:before="10"/>
        <w:rPr>
          <w:sz w:val="7"/>
        </w:rPr>
      </w:pPr>
      <w:r w:rsidRPr="009808F5">
        <w:rPr>
          <w:noProof/>
          <w:sz w:val="7"/>
        </w:rPr>
        <mc:AlternateContent>
          <mc:Choice Requires="wps">
            <w:drawing>
              <wp:anchor distT="0" distB="0" distL="0" distR="0" simplePos="0" relativeHeight="251707392" behindDoc="1" locked="0" layoutInCell="1" allowOverlap="1" wp14:anchorId="4F573206" wp14:editId="5F26FF12">
                <wp:simplePos x="0" y="0"/>
                <wp:positionH relativeFrom="page">
                  <wp:posOffset>612000</wp:posOffset>
                </wp:positionH>
                <wp:positionV relativeFrom="paragraph">
                  <wp:posOffset>73111</wp:posOffset>
                </wp:positionV>
                <wp:extent cx="4392295"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6350"/>
                        </a:xfrm>
                        <a:custGeom>
                          <a:avLst/>
                          <a:gdLst/>
                          <a:ahLst/>
                          <a:cxnLst/>
                          <a:rect l="l" t="t" r="r" b="b"/>
                          <a:pathLst>
                            <a:path w="4392295" h="6350">
                              <a:moveTo>
                                <a:pt x="4392002" y="0"/>
                              </a:moveTo>
                              <a:lnTo>
                                <a:pt x="0" y="0"/>
                              </a:lnTo>
                              <a:lnTo>
                                <a:pt x="0" y="6324"/>
                              </a:lnTo>
                              <a:lnTo>
                                <a:pt x="4392002" y="6324"/>
                              </a:lnTo>
                              <a:lnTo>
                                <a:pt x="4392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9FAB7A" id="Graphic 29" o:spid="_x0000_s1026" style="position:absolute;margin-left:48.2pt;margin-top:5.75pt;width:345.85pt;height:.5pt;z-index:-251609088;visibility:visible;mso-wrap-style:square;mso-wrap-distance-left:0;mso-wrap-distance-top:0;mso-wrap-distance-right:0;mso-wrap-distance-bottom:0;mso-position-horizontal:absolute;mso-position-horizontal-relative:page;mso-position-vertical:absolute;mso-position-vertical-relative:text;v-text-anchor:top" coordsize="43922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" path="m4392002,l,,,6324r4392002,l4392002,xe" fillcolor="black" stroked="f">
                <v:path arrowok="t"/>
                <w10:wrap type="topAndBottom" anchorx="page"/>
              </v:shape>
            </w:pict>
          </mc:Fallback>
        </mc:AlternateContent>
      </w:r>
    </w:p>
    <w:p w14:paraId="7FBD17CF" w14:textId="77777777" w:rsidR="00FE4F19" w:rsidRPr="009808F5" w:rsidRDefault="00FE4F19">
      <w:pPr>
        <w:pStyle w:val="BodyText"/>
        <w:spacing w:before="228"/>
        <w:rPr>
          <w:sz w:val="20"/>
        </w:rPr>
      </w:pPr>
    </w:p>
    <w:tbl>
      <w:tblPr>
        <w:tblW w:w="0" w:type="auto"/>
        <w:tblInd w:w="688" w:type="dxa"/>
        <w:tblLayout w:type="fixed"/>
        <w:tblCellMar>
          <w:left w:w="0" w:type="dxa"/>
          <w:right w:w="0" w:type="dxa"/>
        </w:tblCellMar>
        <w:tblLook w:val="01E0" w:firstRow="1" w:lastRow="1" w:firstColumn="1" w:lastColumn="1" w:noHBand="0" w:noVBand="0"/>
      </w:tblPr>
      <w:tblGrid>
        <w:gridCol w:w="3797"/>
        <w:gridCol w:w="1509"/>
        <w:gridCol w:w="1610"/>
      </w:tblGrid>
      <w:tr w:rsidR="009808F5" w:rsidRPr="009808F5" w14:paraId="071C1AA0" w14:textId="77777777">
        <w:trPr>
          <w:trHeight w:val="281"/>
        </w:trPr>
        <w:tc>
          <w:tcPr>
            <w:tcW w:w="3797" w:type="dxa"/>
            <w:tcBorders>
              <w:bottom w:val="single" w:sz="4" w:space="0" w:color="000000"/>
            </w:tcBorders>
          </w:tcPr>
          <w:p w14:paraId="144769FF" w14:textId="77777777" w:rsidR="00FE4F19" w:rsidRPr="009808F5" w:rsidRDefault="00000000">
            <w:pPr>
              <w:pStyle w:val="TableParagraph"/>
              <w:spacing w:line="177" w:lineRule="exact"/>
              <w:ind w:left="-1"/>
              <w:rPr>
                <w:sz w:val="16"/>
              </w:rPr>
            </w:pPr>
            <w:bookmarkStart w:id="14" w:name="_bookmark3"/>
            <w:bookmarkEnd w:id="14"/>
            <w:r w:rsidRPr="009808F5">
              <w:rPr>
                <w:b/>
                <w:sz w:val="16"/>
              </w:rPr>
              <w:t>Table</w:t>
            </w:r>
            <w:r w:rsidRPr="009808F5">
              <w:rPr>
                <w:b/>
                <w:spacing w:val="-7"/>
                <w:sz w:val="16"/>
              </w:rPr>
              <w:t xml:space="preserve"> </w:t>
            </w:r>
            <w:r w:rsidRPr="009808F5">
              <w:rPr>
                <w:b/>
                <w:sz w:val="16"/>
              </w:rPr>
              <w:t>2.</w:t>
            </w:r>
            <w:r w:rsidRPr="009808F5">
              <w:rPr>
                <w:b/>
                <w:spacing w:val="39"/>
                <w:sz w:val="16"/>
              </w:rPr>
              <w:t xml:space="preserve"> </w:t>
            </w:r>
            <w:r w:rsidRPr="009808F5">
              <w:rPr>
                <w:sz w:val="16"/>
              </w:rPr>
              <w:t>Sample</w:t>
            </w:r>
            <w:r w:rsidRPr="009808F5">
              <w:rPr>
                <w:spacing w:val="-7"/>
                <w:sz w:val="16"/>
              </w:rPr>
              <w:t xml:space="preserve"> </w:t>
            </w:r>
            <w:r w:rsidRPr="009808F5">
              <w:rPr>
                <w:spacing w:val="-2"/>
                <w:sz w:val="16"/>
              </w:rPr>
              <w:t>selection</w:t>
            </w:r>
          </w:p>
        </w:tc>
        <w:tc>
          <w:tcPr>
            <w:tcW w:w="3119" w:type="dxa"/>
            <w:gridSpan w:val="2"/>
            <w:tcBorders>
              <w:bottom w:val="single" w:sz="4" w:space="0" w:color="000000"/>
            </w:tcBorders>
          </w:tcPr>
          <w:p w14:paraId="12BA109D" w14:textId="77777777" w:rsidR="00FE4F19" w:rsidRPr="009808F5" w:rsidRDefault="00FE4F19">
            <w:pPr>
              <w:pStyle w:val="TableParagraph"/>
              <w:spacing w:line="240" w:lineRule="auto"/>
              <w:rPr>
                <w:sz w:val="16"/>
              </w:rPr>
            </w:pPr>
          </w:p>
        </w:tc>
      </w:tr>
      <w:tr w:rsidR="009808F5" w:rsidRPr="009808F5" w14:paraId="216878FC" w14:textId="77777777">
        <w:trPr>
          <w:trHeight w:val="323"/>
        </w:trPr>
        <w:tc>
          <w:tcPr>
            <w:tcW w:w="3797" w:type="dxa"/>
            <w:tcBorders>
              <w:top w:val="single" w:sz="4" w:space="0" w:color="000000"/>
              <w:bottom w:val="single" w:sz="4" w:space="0" w:color="000000"/>
            </w:tcBorders>
          </w:tcPr>
          <w:p w14:paraId="5C361975" w14:textId="77777777" w:rsidR="00FE4F19" w:rsidRPr="009808F5" w:rsidRDefault="00FE4F19">
            <w:pPr>
              <w:pStyle w:val="TableParagraph"/>
              <w:spacing w:line="240" w:lineRule="auto"/>
              <w:rPr>
                <w:sz w:val="16"/>
              </w:rPr>
            </w:pPr>
          </w:p>
        </w:tc>
        <w:tc>
          <w:tcPr>
            <w:tcW w:w="1509" w:type="dxa"/>
            <w:tcBorders>
              <w:top w:val="single" w:sz="4" w:space="0" w:color="000000"/>
              <w:bottom w:val="single" w:sz="4" w:space="0" w:color="000000"/>
            </w:tcBorders>
          </w:tcPr>
          <w:p w14:paraId="227B7339" w14:textId="77777777" w:rsidR="00FE4F19" w:rsidRPr="009808F5" w:rsidRDefault="00000000">
            <w:pPr>
              <w:pStyle w:val="TableParagraph"/>
              <w:spacing w:before="104" w:line="240" w:lineRule="auto"/>
              <w:ind w:left="366"/>
              <w:rPr>
                <w:sz w:val="16"/>
              </w:rPr>
            </w:pPr>
            <w:r w:rsidRPr="009808F5">
              <w:rPr>
                <w:sz w:val="16"/>
              </w:rPr>
              <w:t>No.</w:t>
            </w:r>
            <w:r w:rsidRPr="009808F5">
              <w:rPr>
                <w:spacing w:val="-3"/>
                <w:sz w:val="16"/>
              </w:rPr>
              <w:t xml:space="preserve"> </w:t>
            </w:r>
            <w:r w:rsidRPr="009808F5">
              <w:rPr>
                <w:sz w:val="16"/>
              </w:rPr>
              <w:t>of</w:t>
            </w:r>
            <w:r w:rsidRPr="009808F5">
              <w:rPr>
                <w:spacing w:val="-5"/>
                <w:sz w:val="16"/>
              </w:rPr>
              <w:t xml:space="preserve"> </w:t>
            </w:r>
            <w:r w:rsidRPr="009808F5">
              <w:rPr>
                <w:spacing w:val="-2"/>
                <w:sz w:val="16"/>
              </w:rPr>
              <w:t>firms</w:t>
            </w:r>
          </w:p>
        </w:tc>
        <w:tc>
          <w:tcPr>
            <w:tcW w:w="1610" w:type="dxa"/>
            <w:tcBorders>
              <w:top w:val="single" w:sz="4" w:space="0" w:color="000000"/>
              <w:bottom w:val="single" w:sz="4" w:space="0" w:color="000000"/>
            </w:tcBorders>
          </w:tcPr>
          <w:p w14:paraId="750023C0" w14:textId="77777777" w:rsidR="00FE4F19" w:rsidRPr="009808F5" w:rsidRDefault="00000000">
            <w:pPr>
              <w:pStyle w:val="TableParagraph"/>
              <w:spacing w:before="104" w:line="240" w:lineRule="auto"/>
              <w:ind w:left="366"/>
              <w:rPr>
                <w:sz w:val="16"/>
              </w:rPr>
            </w:pPr>
            <w:r w:rsidRPr="009808F5">
              <w:rPr>
                <w:sz w:val="16"/>
              </w:rPr>
              <w:t>No.</w:t>
            </w:r>
            <w:r w:rsidRPr="009808F5">
              <w:rPr>
                <w:spacing w:val="-3"/>
                <w:sz w:val="16"/>
              </w:rPr>
              <w:t xml:space="preserve"> </w:t>
            </w:r>
            <w:r w:rsidRPr="009808F5">
              <w:rPr>
                <w:sz w:val="16"/>
              </w:rPr>
              <w:t>of</w:t>
            </w:r>
            <w:r w:rsidRPr="009808F5">
              <w:rPr>
                <w:spacing w:val="-3"/>
                <w:sz w:val="16"/>
              </w:rPr>
              <w:t xml:space="preserve"> </w:t>
            </w:r>
            <w:r w:rsidRPr="009808F5">
              <w:rPr>
                <w:spacing w:val="-2"/>
                <w:sz w:val="16"/>
              </w:rPr>
              <w:t>observations</w:t>
            </w:r>
          </w:p>
        </w:tc>
      </w:tr>
      <w:tr w:rsidR="009808F5" w:rsidRPr="009808F5" w14:paraId="10B487C1" w14:textId="77777777">
        <w:trPr>
          <w:trHeight w:val="290"/>
        </w:trPr>
        <w:tc>
          <w:tcPr>
            <w:tcW w:w="3797" w:type="dxa"/>
            <w:tcBorders>
              <w:top w:val="single" w:sz="4" w:space="0" w:color="000000"/>
            </w:tcBorders>
          </w:tcPr>
          <w:p w14:paraId="3FF61551" w14:textId="77777777" w:rsidR="00FE4F19" w:rsidRPr="009808F5" w:rsidRDefault="00000000">
            <w:pPr>
              <w:pStyle w:val="TableParagraph"/>
              <w:spacing w:before="105" w:line="165" w:lineRule="exact"/>
              <w:ind w:left="-1"/>
              <w:rPr>
                <w:sz w:val="16"/>
              </w:rPr>
            </w:pPr>
            <w:r w:rsidRPr="009808F5">
              <w:rPr>
                <w:sz w:val="16"/>
              </w:rPr>
              <w:t>Initial</w:t>
            </w:r>
            <w:r w:rsidRPr="009808F5">
              <w:rPr>
                <w:spacing w:val="-10"/>
                <w:sz w:val="16"/>
              </w:rPr>
              <w:t xml:space="preserve"> </w:t>
            </w:r>
            <w:r w:rsidRPr="009808F5">
              <w:rPr>
                <w:spacing w:val="-2"/>
                <w:sz w:val="16"/>
              </w:rPr>
              <w:t>sample</w:t>
            </w:r>
          </w:p>
        </w:tc>
        <w:tc>
          <w:tcPr>
            <w:tcW w:w="1509" w:type="dxa"/>
            <w:tcBorders>
              <w:top w:val="single" w:sz="4" w:space="0" w:color="000000"/>
            </w:tcBorders>
          </w:tcPr>
          <w:p w14:paraId="5E9C9FFD" w14:textId="77777777" w:rsidR="00FE4F19" w:rsidRPr="009808F5" w:rsidRDefault="00000000">
            <w:pPr>
              <w:pStyle w:val="TableParagraph"/>
              <w:spacing w:before="105" w:line="165" w:lineRule="exact"/>
              <w:ind w:left="366"/>
              <w:rPr>
                <w:sz w:val="16"/>
              </w:rPr>
            </w:pPr>
            <w:r w:rsidRPr="009808F5">
              <w:rPr>
                <w:spacing w:val="-5"/>
                <w:sz w:val="16"/>
              </w:rPr>
              <w:t>218</w:t>
            </w:r>
          </w:p>
        </w:tc>
        <w:tc>
          <w:tcPr>
            <w:tcW w:w="1610" w:type="dxa"/>
            <w:tcBorders>
              <w:top w:val="single" w:sz="4" w:space="0" w:color="000000"/>
            </w:tcBorders>
          </w:tcPr>
          <w:p w14:paraId="39B28567" w14:textId="77777777" w:rsidR="00FE4F19" w:rsidRPr="009808F5" w:rsidRDefault="00000000">
            <w:pPr>
              <w:pStyle w:val="TableParagraph"/>
              <w:spacing w:before="105" w:line="165" w:lineRule="exact"/>
              <w:ind w:left="366"/>
              <w:rPr>
                <w:sz w:val="16"/>
              </w:rPr>
            </w:pPr>
            <w:r w:rsidRPr="009808F5">
              <w:rPr>
                <w:spacing w:val="-2"/>
                <w:sz w:val="16"/>
              </w:rPr>
              <w:t>2,398</w:t>
            </w:r>
          </w:p>
        </w:tc>
      </w:tr>
      <w:tr w:rsidR="009808F5" w:rsidRPr="009808F5" w14:paraId="21ECC02F" w14:textId="77777777">
        <w:trPr>
          <w:trHeight w:val="179"/>
        </w:trPr>
        <w:tc>
          <w:tcPr>
            <w:tcW w:w="3797" w:type="dxa"/>
          </w:tcPr>
          <w:p w14:paraId="78C8A797" w14:textId="77777777" w:rsidR="00FE4F19" w:rsidRPr="009808F5" w:rsidRDefault="00000000">
            <w:pPr>
              <w:pStyle w:val="TableParagraph"/>
              <w:spacing w:line="159" w:lineRule="exact"/>
              <w:ind w:left="-1"/>
              <w:rPr>
                <w:sz w:val="16"/>
              </w:rPr>
            </w:pPr>
            <w:r w:rsidRPr="009808F5">
              <w:rPr>
                <w:sz w:val="16"/>
              </w:rPr>
              <w:t>Less:</w:t>
            </w:r>
            <w:r w:rsidRPr="009808F5">
              <w:rPr>
                <w:spacing w:val="-9"/>
                <w:sz w:val="16"/>
              </w:rPr>
              <w:t xml:space="preserve"> </w:t>
            </w:r>
            <w:r w:rsidRPr="009808F5">
              <w:rPr>
                <w:sz w:val="16"/>
              </w:rPr>
              <w:t>banks</w:t>
            </w:r>
            <w:r w:rsidRPr="009808F5">
              <w:rPr>
                <w:spacing w:val="-8"/>
                <w:sz w:val="16"/>
              </w:rPr>
              <w:t xml:space="preserve"> </w:t>
            </w:r>
            <w:r w:rsidRPr="009808F5">
              <w:rPr>
                <w:sz w:val="16"/>
              </w:rPr>
              <w:t>and</w:t>
            </w:r>
            <w:r w:rsidRPr="009808F5">
              <w:rPr>
                <w:spacing w:val="-8"/>
                <w:sz w:val="16"/>
              </w:rPr>
              <w:t xml:space="preserve"> </w:t>
            </w:r>
            <w:r w:rsidRPr="009808F5">
              <w:rPr>
                <w:sz w:val="16"/>
              </w:rPr>
              <w:t>financial</w:t>
            </w:r>
            <w:r w:rsidRPr="009808F5">
              <w:rPr>
                <w:spacing w:val="-9"/>
                <w:sz w:val="16"/>
              </w:rPr>
              <w:t xml:space="preserve"> </w:t>
            </w:r>
            <w:r w:rsidRPr="009808F5">
              <w:rPr>
                <w:spacing w:val="-2"/>
                <w:sz w:val="16"/>
              </w:rPr>
              <w:t>firms</w:t>
            </w:r>
          </w:p>
        </w:tc>
        <w:tc>
          <w:tcPr>
            <w:tcW w:w="1509" w:type="dxa"/>
          </w:tcPr>
          <w:p w14:paraId="44D239B3" w14:textId="77777777" w:rsidR="00FE4F19" w:rsidRPr="009808F5" w:rsidRDefault="00000000">
            <w:pPr>
              <w:pStyle w:val="TableParagraph"/>
              <w:spacing w:line="159" w:lineRule="exact"/>
              <w:ind w:left="366"/>
              <w:rPr>
                <w:sz w:val="16"/>
              </w:rPr>
            </w:pPr>
            <w:r w:rsidRPr="009808F5">
              <w:rPr>
                <w:spacing w:val="-5"/>
                <w:sz w:val="16"/>
              </w:rPr>
              <w:t>45</w:t>
            </w:r>
          </w:p>
        </w:tc>
        <w:tc>
          <w:tcPr>
            <w:tcW w:w="1610" w:type="dxa"/>
          </w:tcPr>
          <w:p w14:paraId="4FFC6CF5" w14:textId="77777777" w:rsidR="00FE4F19" w:rsidRPr="009808F5" w:rsidRDefault="00000000">
            <w:pPr>
              <w:pStyle w:val="TableParagraph"/>
              <w:spacing w:line="159" w:lineRule="exact"/>
              <w:ind w:left="366"/>
              <w:rPr>
                <w:sz w:val="16"/>
              </w:rPr>
            </w:pPr>
            <w:r w:rsidRPr="009808F5">
              <w:rPr>
                <w:spacing w:val="-5"/>
                <w:sz w:val="16"/>
              </w:rPr>
              <w:t>495</w:t>
            </w:r>
          </w:p>
        </w:tc>
      </w:tr>
      <w:tr w:rsidR="009808F5" w:rsidRPr="009808F5" w14:paraId="7FE445AD" w14:textId="77777777">
        <w:trPr>
          <w:trHeight w:val="179"/>
        </w:trPr>
        <w:tc>
          <w:tcPr>
            <w:tcW w:w="3797" w:type="dxa"/>
          </w:tcPr>
          <w:p w14:paraId="12958200" w14:textId="77777777" w:rsidR="00FE4F19" w:rsidRPr="009808F5" w:rsidRDefault="00000000">
            <w:pPr>
              <w:pStyle w:val="TableParagraph"/>
              <w:spacing w:line="159" w:lineRule="exact"/>
              <w:ind w:left="-1"/>
              <w:rPr>
                <w:sz w:val="16"/>
              </w:rPr>
            </w:pPr>
            <w:r w:rsidRPr="009808F5">
              <w:rPr>
                <w:sz w:val="16"/>
              </w:rPr>
              <w:t>Less:</w:t>
            </w:r>
            <w:r w:rsidRPr="009808F5">
              <w:rPr>
                <w:spacing w:val="-10"/>
                <w:sz w:val="16"/>
              </w:rPr>
              <w:t xml:space="preserve"> </w:t>
            </w:r>
            <w:r w:rsidRPr="009808F5">
              <w:rPr>
                <w:sz w:val="16"/>
              </w:rPr>
              <w:t>non-industrial</w:t>
            </w:r>
            <w:r w:rsidRPr="009808F5">
              <w:rPr>
                <w:spacing w:val="-10"/>
                <w:sz w:val="16"/>
              </w:rPr>
              <w:t xml:space="preserve"> </w:t>
            </w:r>
            <w:r w:rsidRPr="009808F5">
              <w:rPr>
                <w:sz w:val="16"/>
              </w:rPr>
              <w:t>firms</w:t>
            </w:r>
            <w:r w:rsidRPr="009808F5">
              <w:rPr>
                <w:spacing w:val="-9"/>
                <w:sz w:val="16"/>
              </w:rPr>
              <w:t xml:space="preserve"> </w:t>
            </w:r>
            <w:r w:rsidRPr="009808F5">
              <w:rPr>
                <w:sz w:val="16"/>
              </w:rPr>
              <w:t>and</w:t>
            </w:r>
            <w:r w:rsidRPr="009808F5">
              <w:rPr>
                <w:spacing w:val="-9"/>
                <w:sz w:val="16"/>
              </w:rPr>
              <w:t xml:space="preserve"> </w:t>
            </w:r>
            <w:r w:rsidRPr="009808F5">
              <w:rPr>
                <w:sz w:val="16"/>
              </w:rPr>
              <w:t>firms</w:t>
            </w:r>
            <w:r w:rsidRPr="009808F5">
              <w:rPr>
                <w:spacing w:val="-10"/>
                <w:sz w:val="16"/>
              </w:rPr>
              <w:t xml:space="preserve"> </w:t>
            </w:r>
            <w:r w:rsidRPr="009808F5">
              <w:rPr>
                <w:sz w:val="16"/>
              </w:rPr>
              <w:t>with</w:t>
            </w:r>
            <w:r w:rsidRPr="009808F5">
              <w:rPr>
                <w:spacing w:val="-8"/>
                <w:sz w:val="16"/>
              </w:rPr>
              <w:t xml:space="preserve"> </w:t>
            </w:r>
            <w:r w:rsidRPr="009808F5">
              <w:rPr>
                <w:sz w:val="16"/>
              </w:rPr>
              <w:t>missing</w:t>
            </w:r>
            <w:r w:rsidRPr="009808F5">
              <w:rPr>
                <w:spacing w:val="-10"/>
                <w:sz w:val="16"/>
              </w:rPr>
              <w:t xml:space="preserve"> </w:t>
            </w:r>
            <w:r w:rsidRPr="009808F5">
              <w:rPr>
                <w:spacing w:val="-4"/>
                <w:sz w:val="16"/>
              </w:rPr>
              <w:t>data</w:t>
            </w:r>
          </w:p>
        </w:tc>
        <w:tc>
          <w:tcPr>
            <w:tcW w:w="1509" w:type="dxa"/>
          </w:tcPr>
          <w:p w14:paraId="0CA8F2F3" w14:textId="77777777" w:rsidR="00FE4F19" w:rsidRPr="009808F5" w:rsidRDefault="00000000">
            <w:pPr>
              <w:pStyle w:val="TableParagraph"/>
              <w:spacing w:line="159" w:lineRule="exact"/>
              <w:ind w:left="366"/>
              <w:rPr>
                <w:sz w:val="16"/>
              </w:rPr>
            </w:pPr>
            <w:r w:rsidRPr="009808F5">
              <w:rPr>
                <w:spacing w:val="-5"/>
                <w:sz w:val="16"/>
              </w:rPr>
              <w:t>108</w:t>
            </w:r>
          </w:p>
        </w:tc>
        <w:tc>
          <w:tcPr>
            <w:tcW w:w="1610" w:type="dxa"/>
          </w:tcPr>
          <w:p w14:paraId="487D098D" w14:textId="77777777" w:rsidR="00FE4F19" w:rsidRPr="009808F5" w:rsidRDefault="00000000">
            <w:pPr>
              <w:pStyle w:val="TableParagraph"/>
              <w:spacing w:line="159" w:lineRule="exact"/>
              <w:ind w:left="366"/>
              <w:rPr>
                <w:sz w:val="16"/>
              </w:rPr>
            </w:pPr>
            <w:r w:rsidRPr="009808F5">
              <w:rPr>
                <w:spacing w:val="-2"/>
                <w:sz w:val="16"/>
              </w:rPr>
              <w:t>1,188</w:t>
            </w:r>
          </w:p>
        </w:tc>
      </w:tr>
      <w:tr w:rsidR="009808F5" w:rsidRPr="009808F5" w14:paraId="48DB6E32" w14:textId="77777777">
        <w:trPr>
          <w:trHeight w:val="198"/>
        </w:trPr>
        <w:tc>
          <w:tcPr>
            <w:tcW w:w="3797" w:type="dxa"/>
          </w:tcPr>
          <w:p w14:paraId="73520DC8" w14:textId="77777777" w:rsidR="00FE4F19" w:rsidRPr="009808F5" w:rsidRDefault="00000000">
            <w:pPr>
              <w:pStyle w:val="TableParagraph"/>
              <w:spacing w:line="178" w:lineRule="exact"/>
              <w:ind w:left="-1"/>
              <w:rPr>
                <w:sz w:val="16"/>
              </w:rPr>
            </w:pPr>
            <w:r w:rsidRPr="009808F5">
              <w:rPr>
                <w:sz w:val="16"/>
              </w:rPr>
              <w:t>Final</w:t>
            </w:r>
            <w:r w:rsidRPr="009808F5">
              <w:rPr>
                <w:spacing w:val="-8"/>
                <w:sz w:val="16"/>
              </w:rPr>
              <w:t xml:space="preserve"> </w:t>
            </w:r>
            <w:r w:rsidRPr="009808F5">
              <w:rPr>
                <w:spacing w:val="-2"/>
                <w:sz w:val="16"/>
              </w:rPr>
              <w:t>sample</w:t>
            </w:r>
          </w:p>
        </w:tc>
        <w:tc>
          <w:tcPr>
            <w:tcW w:w="1509" w:type="dxa"/>
          </w:tcPr>
          <w:p w14:paraId="2DE7AF50" w14:textId="77777777" w:rsidR="00FE4F19" w:rsidRPr="009808F5" w:rsidRDefault="00000000">
            <w:pPr>
              <w:pStyle w:val="TableParagraph"/>
              <w:spacing w:line="178" w:lineRule="exact"/>
              <w:ind w:left="366"/>
              <w:rPr>
                <w:sz w:val="16"/>
              </w:rPr>
            </w:pPr>
            <w:r w:rsidRPr="009808F5">
              <w:rPr>
                <w:spacing w:val="-5"/>
                <w:sz w:val="16"/>
              </w:rPr>
              <w:t>65</w:t>
            </w:r>
          </w:p>
        </w:tc>
        <w:tc>
          <w:tcPr>
            <w:tcW w:w="1610" w:type="dxa"/>
          </w:tcPr>
          <w:p w14:paraId="2C3D5B11" w14:textId="77777777" w:rsidR="00FE4F19" w:rsidRPr="009808F5" w:rsidRDefault="00000000">
            <w:pPr>
              <w:pStyle w:val="TableParagraph"/>
              <w:spacing w:line="178" w:lineRule="exact"/>
              <w:ind w:left="366"/>
              <w:rPr>
                <w:sz w:val="16"/>
              </w:rPr>
            </w:pPr>
            <w:r w:rsidRPr="009808F5">
              <w:rPr>
                <w:spacing w:val="-5"/>
                <w:sz w:val="16"/>
              </w:rPr>
              <w:t>715</w:t>
            </w:r>
          </w:p>
        </w:tc>
      </w:tr>
      <w:tr w:rsidR="00FE4F19" w:rsidRPr="009808F5" w14:paraId="0EE6E463" w14:textId="77777777">
        <w:trPr>
          <w:trHeight w:val="313"/>
        </w:trPr>
        <w:tc>
          <w:tcPr>
            <w:tcW w:w="3797" w:type="dxa"/>
            <w:tcBorders>
              <w:bottom w:val="single" w:sz="4" w:space="0" w:color="000000"/>
            </w:tcBorders>
          </w:tcPr>
          <w:p w14:paraId="251F57E5" w14:textId="77777777" w:rsidR="00FE4F19" w:rsidRPr="009808F5" w:rsidRDefault="00000000">
            <w:pPr>
              <w:pStyle w:val="TableParagraph"/>
              <w:spacing w:before="14" w:line="240" w:lineRule="auto"/>
              <w:ind w:left="-1"/>
              <w:rPr>
                <w:sz w:val="16"/>
              </w:rPr>
            </w:pPr>
            <w:r w:rsidRPr="009808F5">
              <w:rPr>
                <w:b/>
                <w:spacing w:val="-2"/>
                <w:sz w:val="16"/>
              </w:rPr>
              <w:t xml:space="preserve">Source(s): </w:t>
            </w:r>
            <w:r w:rsidRPr="009808F5">
              <w:rPr>
                <w:spacing w:val="-2"/>
                <w:sz w:val="16"/>
              </w:rPr>
              <w:t>Table</w:t>
            </w:r>
            <w:r w:rsidRPr="009808F5">
              <w:rPr>
                <w:sz w:val="16"/>
              </w:rPr>
              <w:t xml:space="preserve"> </w:t>
            </w:r>
            <w:r w:rsidRPr="009808F5">
              <w:rPr>
                <w:spacing w:val="-2"/>
                <w:sz w:val="16"/>
              </w:rPr>
              <w:t>created</w:t>
            </w:r>
            <w:r w:rsidRPr="009808F5">
              <w:rPr>
                <w:spacing w:val="2"/>
                <w:sz w:val="16"/>
              </w:rPr>
              <w:t xml:space="preserve"> </w:t>
            </w:r>
            <w:r w:rsidRPr="009808F5">
              <w:rPr>
                <w:spacing w:val="-2"/>
                <w:sz w:val="16"/>
              </w:rPr>
              <w:t>by</w:t>
            </w:r>
            <w:r w:rsidRPr="009808F5">
              <w:rPr>
                <w:sz w:val="16"/>
              </w:rPr>
              <w:t xml:space="preserve"> </w:t>
            </w:r>
            <w:r w:rsidRPr="009808F5">
              <w:rPr>
                <w:spacing w:val="-2"/>
                <w:sz w:val="16"/>
              </w:rPr>
              <w:t>the</w:t>
            </w:r>
            <w:r w:rsidRPr="009808F5">
              <w:rPr>
                <w:spacing w:val="1"/>
                <w:sz w:val="16"/>
              </w:rPr>
              <w:t xml:space="preserve"> </w:t>
            </w:r>
            <w:r w:rsidRPr="009808F5">
              <w:rPr>
                <w:spacing w:val="-2"/>
                <w:sz w:val="16"/>
              </w:rPr>
              <w:t>author</w:t>
            </w:r>
          </w:p>
        </w:tc>
        <w:tc>
          <w:tcPr>
            <w:tcW w:w="1509" w:type="dxa"/>
            <w:tcBorders>
              <w:bottom w:val="single" w:sz="4" w:space="0" w:color="000000"/>
            </w:tcBorders>
          </w:tcPr>
          <w:p w14:paraId="3E7BBCF7" w14:textId="77777777" w:rsidR="00FE4F19" w:rsidRPr="009808F5" w:rsidRDefault="00FE4F19">
            <w:pPr>
              <w:pStyle w:val="TableParagraph"/>
              <w:spacing w:line="240" w:lineRule="auto"/>
              <w:rPr>
                <w:sz w:val="16"/>
              </w:rPr>
            </w:pPr>
          </w:p>
        </w:tc>
        <w:tc>
          <w:tcPr>
            <w:tcW w:w="1610" w:type="dxa"/>
            <w:tcBorders>
              <w:bottom w:val="single" w:sz="4" w:space="0" w:color="000000"/>
            </w:tcBorders>
          </w:tcPr>
          <w:p w14:paraId="2C0D223A" w14:textId="77777777" w:rsidR="00FE4F19" w:rsidRPr="009808F5" w:rsidRDefault="00FE4F19">
            <w:pPr>
              <w:pStyle w:val="TableParagraph"/>
              <w:spacing w:line="240" w:lineRule="auto"/>
              <w:rPr>
                <w:sz w:val="16"/>
              </w:rPr>
            </w:pPr>
          </w:p>
        </w:tc>
      </w:tr>
    </w:tbl>
    <w:p w14:paraId="4AD47139" w14:textId="77777777" w:rsidR="00FE4F19" w:rsidRPr="009808F5" w:rsidRDefault="00FE4F19">
      <w:pPr>
        <w:pStyle w:val="BodyText"/>
      </w:pPr>
    </w:p>
    <w:p w14:paraId="53086794" w14:textId="77777777" w:rsidR="00FE4F19" w:rsidRPr="009808F5" w:rsidRDefault="00FE4F19">
      <w:pPr>
        <w:pStyle w:val="BodyText"/>
        <w:spacing w:before="139"/>
      </w:pPr>
    </w:p>
    <w:p w14:paraId="047A8ABC" w14:textId="77777777" w:rsidR="00FE4F19" w:rsidRPr="009808F5" w:rsidRDefault="00000000">
      <w:pPr>
        <w:pStyle w:val="BodyText"/>
        <w:spacing w:before="1" w:line="230" w:lineRule="auto"/>
        <w:ind w:left="680" w:right="1699"/>
        <w:jc w:val="both"/>
      </w:pPr>
      <w:r w:rsidRPr="009808F5">
        <w:rPr>
          <w:noProof/>
        </w:rPr>
        <mc:AlternateContent>
          <mc:Choice Requires="wps">
            <w:drawing>
              <wp:anchor distT="0" distB="0" distL="0" distR="0" simplePos="0" relativeHeight="251623424" behindDoc="1" locked="0" layoutInCell="1" allowOverlap="1" wp14:anchorId="76144F25" wp14:editId="042D3714">
                <wp:simplePos x="0" y="0"/>
                <wp:positionH relativeFrom="page">
                  <wp:posOffset>4151479</wp:posOffset>
                </wp:positionH>
                <wp:positionV relativeFrom="paragraph">
                  <wp:posOffset>15546</wp:posOffset>
                </wp:positionV>
                <wp:extent cx="92710" cy="20891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 cy="208915"/>
                        </a:xfrm>
                        <a:prstGeom prst="rect">
                          <a:avLst/>
                        </a:prstGeom>
                      </wps:spPr>
                      <wps:txbx>
                        <w:txbxContent>
                          <w:p w14:paraId="6345877B" w14:textId="77777777" w:rsidR="00FE4F19" w:rsidRDefault="00000000">
                            <w:pPr>
                              <w:spacing w:line="230" w:lineRule="exact"/>
                              <w:rPr>
                                <w:rFonts w:ascii="Lucida Sans Unicode" w:hAnsi="Lucida Sans Unicode"/>
                                <w:sz w:val="19"/>
                              </w:rPr>
                            </w:pPr>
                            <w:r>
                              <w:rPr>
                                <w:rFonts w:ascii="Lucida Sans Unicode" w:hAnsi="Lucida Sans Unicode"/>
                                <w:spacing w:val="-10"/>
                                <w:w w:val="75"/>
                                <w:sz w:val="19"/>
                              </w:rPr>
                              <w:t>—</w:t>
                            </w:r>
                          </w:p>
                        </w:txbxContent>
                      </wps:txbx>
                      <wps:bodyPr wrap="square" lIns="0" tIns="0" rIns="0" bIns="0" rtlCol="0">
                        <a:noAutofit/>
                      </wps:bodyPr>
                    </wps:wsp>
                  </a:graphicData>
                </a:graphic>
              </wp:anchor>
            </w:drawing>
          </mc:Choice>
          <mc:Fallback>
            <w:pict>
              <v:shape w14:anchorId="76144F25" id="Textbox 30" o:spid="_x0000_s1027" type="#_x0000_t202" style="position:absolute;left:0;text-align:left;margin-left:326.9pt;margin-top:1.2pt;width:7.3pt;height:16.45pt;z-index:-251693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" filled="f" stroked="f">
                <v:textbox inset="0,0,0,0">
                  <w:txbxContent>
                    <w:p w14:paraId="6345877B" w14:textId="77777777" w:rsidR="00FE4F19" w:rsidRDefault="00000000">
                      <w:pPr>
                        <w:spacing w:line="230" w:lineRule="exact"/>
                        <w:rPr>
                          <w:rFonts w:ascii="Lucida Sans Unicode" w:hAnsi="Lucida Sans Unicode"/>
                          <w:sz w:val="19"/>
                        </w:rPr>
                      </w:pPr>
                      <w:r>
                        <w:rPr>
                          <w:rFonts w:ascii="Lucida Sans Unicode" w:hAnsi="Lucida Sans Unicode"/>
                          <w:spacing w:val="-10"/>
                          <w:w w:val="75"/>
                          <w:sz w:val="19"/>
                        </w:rPr>
                        <w:t>—</w:t>
                      </w:r>
                    </w:p>
                  </w:txbxContent>
                </v:textbox>
                <w10:wrap anchorx="page"/>
              </v:shape>
            </w:pict>
          </mc:Fallback>
        </mc:AlternateContent>
      </w:r>
      <w:r w:rsidRPr="009808F5">
        <w:t>the determinants</w:t>
      </w:r>
      <w:r w:rsidRPr="009808F5">
        <w:rPr>
          <w:spacing w:val="-1"/>
        </w:rPr>
        <w:t xml:space="preserve"> </w:t>
      </w:r>
      <w:r w:rsidRPr="009808F5">
        <w:t>of</w:t>
      </w:r>
      <w:r w:rsidRPr="009808F5">
        <w:rPr>
          <w:spacing w:val="-1"/>
        </w:rPr>
        <w:t xml:space="preserve"> </w:t>
      </w:r>
      <w:r w:rsidRPr="009808F5">
        <w:t>debt finance.</w:t>
      </w:r>
      <w:r w:rsidRPr="009808F5">
        <w:rPr>
          <w:spacing w:val="-1"/>
        </w:rPr>
        <w:t xml:space="preserve"> </w:t>
      </w:r>
      <w:r w:rsidRPr="009808F5">
        <w:t>The</w:t>
      </w:r>
      <w:r w:rsidRPr="009808F5">
        <w:rPr>
          <w:spacing w:val="-1"/>
        </w:rPr>
        <w:t xml:space="preserve"> </w:t>
      </w:r>
      <w:r w:rsidRPr="009808F5">
        <w:t>cash</w:t>
      </w:r>
      <w:r w:rsidRPr="009808F5">
        <w:rPr>
          <w:spacing w:val="-1"/>
        </w:rPr>
        <w:t xml:space="preserve"> </w:t>
      </w:r>
      <w:r w:rsidRPr="009808F5">
        <w:t>conversion cycle ranges from</w:t>
      </w:r>
      <w:r w:rsidRPr="009808F5">
        <w:rPr>
          <w:spacing w:val="80"/>
        </w:rPr>
        <w:t xml:space="preserve"> </w:t>
      </w:r>
      <w:r w:rsidRPr="009808F5">
        <w:t>134 to 745;</w:t>
      </w:r>
      <w:r w:rsidRPr="009808F5">
        <w:rPr>
          <w:spacing w:val="-1"/>
        </w:rPr>
        <w:t xml:space="preserve"> </w:t>
      </w:r>
      <w:r w:rsidRPr="009808F5">
        <w:t>this variation</w:t>
      </w:r>
      <w:r w:rsidRPr="009808F5">
        <w:rPr>
          <w:spacing w:val="-12"/>
        </w:rPr>
        <w:t xml:space="preserve"> </w:t>
      </w:r>
      <w:r w:rsidRPr="009808F5">
        <w:t>also</w:t>
      </w:r>
      <w:r w:rsidRPr="009808F5">
        <w:rPr>
          <w:spacing w:val="-12"/>
        </w:rPr>
        <w:t xml:space="preserve"> </w:t>
      </w:r>
      <w:r w:rsidRPr="009808F5">
        <w:t>highlights</w:t>
      </w:r>
      <w:r w:rsidRPr="009808F5">
        <w:rPr>
          <w:spacing w:val="-12"/>
        </w:rPr>
        <w:t xml:space="preserve"> </w:t>
      </w:r>
      <w:r w:rsidRPr="009808F5">
        <w:t>the</w:t>
      </w:r>
      <w:r w:rsidRPr="009808F5">
        <w:rPr>
          <w:spacing w:val="-12"/>
        </w:rPr>
        <w:t xml:space="preserve"> </w:t>
      </w:r>
      <w:r w:rsidRPr="009808F5">
        <w:t>importance</w:t>
      </w:r>
      <w:r w:rsidRPr="009808F5">
        <w:rPr>
          <w:spacing w:val="-12"/>
        </w:rPr>
        <w:t xml:space="preserve"> </w:t>
      </w:r>
      <w:r w:rsidRPr="009808F5">
        <w:t>of</w:t>
      </w:r>
      <w:r w:rsidRPr="009808F5">
        <w:rPr>
          <w:spacing w:val="-12"/>
        </w:rPr>
        <w:t xml:space="preserve"> </w:t>
      </w:r>
      <w:r w:rsidRPr="009808F5">
        <w:t>examining</w:t>
      </w:r>
      <w:r w:rsidRPr="009808F5">
        <w:rPr>
          <w:spacing w:val="-12"/>
        </w:rPr>
        <w:t xml:space="preserve"> </w:t>
      </w:r>
      <w:r w:rsidRPr="009808F5">
        <w:t>the</w:t>
      </w:r>
      <w:r w:rsidRPr="009808F5">
        <w:rPr>
          <w:spacing w:val="-11"/>
        </w:rPr>
        <w:t xml:space="preserve"> </w:t>
      </w:r>
      <w:r w:rsidRPr="009808F5">
        <w:t>implications</w:t>
      </w:r>
      <w:r w:rsidRPr="009808F5">
        <w:rPr>
          <w:spacing w:val="-12"/>
        </w:rPr>
        <w:t xml:space="preserve"> </w:t>
      </w:r>
      <w:r w:rsidRPr="009808F5">
        <w:t>of</w:t>
      </w:r>
      <w:r w:rsidRPr="009808F5">
        <w:rPr>
          <w:spacing w:val="-12"/>
        </w:rPr>
        <w:t xml:space="preserve"> </w:t>
      </w:r>
      <w:r w:rsidRPr="009808F5">
        <w:t>WCE</w:t>
      </w:r>
      <w:r w:rsidRPr="009808F5">
        <w:rPr>
          <w:spacing w:val="-12"/>
        </w:rPr>
        <w:t xml:space="preserve"> </w:t>
      </w:r>
      <w:r w:rsidRPr="009808F5">
        <w:t>on</w:t>
      </w:r>
      <w:r w:rsidRPr="009808F5">
        <w:rPr>
          <w:spacing w:val="-12"/>
        </w:rPr>
        <w:t xml:space="preserve"> </w:t>
      </w:r>
      <w:r w:rsidRPr="009808F5">
        <w:t>CSD.</w:t>
      </w:r>
      <w:r w:rsidRPr="009808F5">
        <w:rPr>
          <w:spacing w:val="-12"/>
        </w:rPr>
        <w:t xml:space="preserve"> </w:t>
      </w:r>
      <w:r w:rsidRPr="009808F5">
        <w:t>The results indicate that industrial firms demonstrate a moderate size, as evidenced by the logarithm of assets 23, 7, and a relatively young average age of 19 years. Their financial compositions</w:t>
      </w:r>
      <w:r w:rsidRPr="009808F5">
        <w:rPr>
          <w:spacing w:val="-1"/>
        </w:rPr>
        <w:t xml:space="preserve"> </w:t>
      </w:r>
      <w:r w:rsidRPr="009808F5">
        <w:t>are</w:t>
      </w:r>
      <w:r w:rsidRPr="009808F5">
        <w:rPr>
          <w:spacing w:val="-1"/>
        </w:rPr>
        <w:t xml:space="preserve"> </w:t>
      </w:r>
      <w:r w:rsidRPr="009808F5">
        <w:t>characterized</w:t>
      </w:r>
      <w:r w:rsidRPr="009808F5">
        <w:rPr>
          <w:spacing w:val="-1"/>
        </w:rPr>
        <w:t xml:space="preserve"> </w:t>
      </w:r>
      <w:r w:rsidRPr="009808F5">
        <w:t>by</w:t>
      </w:r>
      <w:r w:rsidRPr="009808F5">
        <w:rPr>
          <w:spacing w:val="-1"/>
        </w:rPr>
        <w:t xml:space="preserve"> </w:t>
      </w:r>
      <w:r w:rsidRPr="009808F5">
        <w:t>a conservative</w:t>
      </w:r>
      <w:r w:rsidRPr="009808F5">
        <w:rPr>
          <w:spacing w:val="-1"/>
        </w:rPr>
        <w:t xml:space="preserve"> </w:t>
      </w:r>
      <w:r w:rsidRPr="009808F5">
        <w:t>approach</w:t>
      </w:r>
      <w:r w:rsidRPr="009808F5">
        <w:rPr>
          <w:spacing w:val="-1"/>
        </w:rPr>
        <w:t xml:space="preserve"> </w:t>
      </w:r>
      <w:r w:rsidRPr="009808F5">
        <w:t>to</w:t>
      </w:r>
      <w:r w:rsidRPr="009808F5">
        <w:rPr>
          <w:spacing w:val="-1"/>
        </w:rPr>
        <w:t xml:space="preserve"> </w:t>
      </w:r>
      <w:r w:rsidRPr="009808F5">
        <w:t>liquidity,</w:t>
      </w:r>
      <w:r w:rsidRPr="009808F5">
        <w:rPr>
          <w:spacing w:val="-1"/>
        </w:rPr>
        <w:t xml:space="preserve"> </w:t>
      </w:r>
      <w:r w:rsidRPr="009808F5">
        <w:t>with cash</w:t>
      </w:r>
      <w:r w:rsidRPr="009808F5">
        <w:rPr>
          <w:spacing w:val="-1"/>
        </w:rPr>
        <w:t xml:space="preserve"> </w:t>
      </w:r>
      <w:r w:rsidRPr="009808F5">
        <w:t xml:space="preserve">and cash </w:t>
      </w:r>
      <w:r w:rsidRPr="009808F5">
        <w:rPr>
          <w:spacing w:val="-2"/>
        </w:rPr>
        <w:t>equivalents</w:t>
      </w:r>
      <w:r w:rsidRPr="009808F5">
        <w:rPr>
          <w:spacing w:val="-9"/>
        </w:rPr>
        <w:t xml:space="preserve"> </w:t>
      </w:r>
      <w:r w:rsidRPr="009808F5">
        <w:rPr>
          <w:spacing w:val="-2"/>
        </w:rPr>
        <w:t>constituting</w:t>
      </w:r>
      <w:r w:rsidRPr="009808F5">
        <w:rPr>
          <w:spacing w:val="-9"/>
        </w:rPr>
        <w:t xml:space="preserve"> </w:t>
      </w:r>
      <w:r w:rsidRPr="009808F5">
        <w:rPr>
          <w:spacing w:val="-2"/>
        </w:rPr>
        <w:t>8%</w:t>
      </w:r>
      <w:r w:rsidRPr="009808F5">
        <w:rPr>
          <w:spacing w:val="-7"/>
        </w:rPr>
        <w:t xml:space="preserve"> </w:t>
      </w:r>
      <w:r w:rsidRPr="009808F5">
        <w:rPr>
          <w:spacing w:val="-2"/>
        </w:rPr>
        <w:t>of</w:t>
      </w:r>
      <w:r w:rsidRPr="009808F5">
        <w:rPr>
          <w:spacing w:val="-9"/>
        </w:rPr>
        <w:t xml:space="preserve"> </w:t>
      </w:r>
      <w:r w:rsidRPr="009808F5">
        <w:rPr>
          <w:spacing w:val="-2"/>
        </w:rPr>
        <w:t>total</w:t>
      </w:r>
      <w:r w:rsidRPr="009808F5">
        <w:rPr>
          <w:spacing w:val="-8"/>
        </w:rPr>
        <w:t xml:space="preserve"> </w:t>
      </w:r>
      <w:r w:rsidRPr="009808F5">
        <w:rPr>
          <w:spacing w:val="-2"/>
        </w:rPr>
        <w:t>assets.</w:t>
      </w:r>
      <w:r w:rsidRPr="009808F5">
        <w:rPr>
          <w:spacing w:val="-7"/>
        </w:rPr>
        <w:t xml:space="preserve"> </w:t>
      </w:r>
      <w:r w:rsidRPr="009808F5">
        <w:rPr>
          <w:spacing w:val="-2"/>
        </w:rPr>
        <w:t>Additionally,</w:t>
      </w:r>
      <w:r w:rsidRPr="009808F5">
        <w:rPr>
          <w:spacing w:val="-9"/>
        </w:rPr>
        <w:t xml:space="preserve"> </w:t>
      </w:r>
      <w:r w:rsidRPr="009808F5">
        <w:rPr>
          <w:spacing w:val="-2"/>
        </w:rPr>
        <w:t>these</w:t>
      </w:r>
      <w:r w:rsidRPr="009808F5">
        <w:rPr>
          <w:spacing w:val="-7"/>
        </w:rPr>
        <w:t xml:space="preserve"> </w:t>
      </w:r>
      <w:r w:rsidRPr="009808F5">
        <w:rPr>
          <w:spacing w:val="-2"/>
        </w:rPr>
        <w:t>firms</w:t>
      </w:r>
      <w:r w:rsidRPr="009808F5">
        <w:rPr>
          <w:spacing w:val="-9"/>
        </w:rPr>
        <w:t xml:space="preserve"> </w:t>
      </w:r>
      <w:r w:rsidRPr="009808F5">
        <w:rPr>
          <w:spacing w:val="-2"/>
        </w:rPr>
        <w:t>exhibit</w:t>
      </w:r>
      <w:r w:rsidRPr="009808F5">
        <w:rPr>
          <w:spacing w:val="-8"/>
        </w:rPr>
        <w:t xml:space="preserve"> </w:t>
      </w:r>
      <w:r w:rsidRPr="009808F5">
        <w:rPr>
          <w:spacing w:val="-2"/>
        </w:rPr>
        <w:t>modest</w:t>
      </w:r>
      <w:r w:rsidRPr="009808F5">
        <w:rPr>
          <w:spacing w:val="-8"/>
        </w:rPr>
        <w:t xml:space="preserve"> </w:t>
      </w:r>
      <w:r w:rsidRPr="009808F5">
        <w:rPr>
          <w:spacing w:val="-2"/>
        </w:rPr>
        <w:t>operating</w:t>
      </w:r>
    </w:p>
    <w:p w14:paraId="6C290C56"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7DCB285D" w14:textId="77777777" w:rsidR="00FE4F19" w:rsidRPr="009808F5" w:rsidRDefault="00FE4F19">
      <w:pPr>
        <w:pStyle w:val="BodyText"/>
        <w:spacing w:before="9"/>
        <w:rPr>
          <w:sz w:val="14"/>
        </w:rPr>
      </w:pPr>
    </w:p>
    <w:p w14:paraId="75D871FE" w14:textId="77777777" w:rsidR="00FE4F19" w:rsidRPr="009808F5" w:rsidRDefault="00FE4F19">
      <w:pPr>
        <w:pStyle w:val="BodyText"/>
        <w:rPr>
          <w:sz w:val="14"/>
        </w:rPr>
        <w:sectPr w:rsidR="00FE4F19" w:rsidRPr="009808F5">
          <w:pgSz w:w="9870" w:h="13610"/>
          <w:pgMar w:top="1100" w:right="283" w:bottom="280" w:left="283" w:header="906" w:footer="0" w:gutter="0"/>
          <w:cols w:space="720"/>
        </w:sectPr>
      </w:pPr>
    </w:p>
    <w:p w14:paraId="0B9A0102" w14:textId="7FE2FFAD" w:rsidR="00FE4F19" w:rsidRPr="009808F5" w:rsidRDefault="00FE4F19">
      <w:pPr>
        <w:spacing w:before="119" w:line="208" w:lineRule="auto"/>
        <w:ind w:left="113" w:right="29"/>
        <w:rPr>
          <w:sz w:val="24"/>
        </w:rPr>
      </w:pPr>
    </w:p>
    <w:p w14:paraId="2E255436" w14:textId="77777777" w:rsidR="00FE4F19" w:rsidRPr="009808F5" w:rsidRDefault="00FE4F19">
      <w:pPr>
        <w:pStyle w:val="BodyText"/>
        <w:rPr>
          <w:sz w:val="24"/>
        </w:rPr>
      </w:pPr>
    </w:p>
    <w:p w14:paraId="691C7514" w14:textId="77777777" w:rsidR="00FE4F19" w:rsidRPr="009808F5" w:rsidRDefault="00FE4F19">
      <w:pPr>
        <w:pStyle w:val="BodyText"/>
        <w:rPr>
          <w:sz w:val="24"/>
        </w:rPr>
      </w:pPr>
    </w:p>
    <w:p w14:paraId="03C47BD4" w14:textId="77777777" w:rsidR="00FE4F19" w:rsidRPr="009808F5" w:rsidRDefault="00FE4F19">
      <w:pPr>
        <w:pStyle w:val="BodyText"/>
        <w:spacing w:before="21"/>
        <w:rPr>
          <w:sz w:val="24"/>
        </w:rPr>
      </w:pPr>
    </w:p>
    <w:p w14:paraId="23CF1549" w14:textId="7FD24C98" w:rsidR="00FE4F19" w:rsidRPr="009808F5" w:rsidRDefault="00000000" w:rsidP="0067098C">
      <w:pPr>
        <w:pStyle w:val="Heading1"/>
        <w:ind w:left="0"/>
      </w:pPr>
      <w:r w:rsidRPr="009808F5">
        <w:rPr>
          <w:noProof/>
        </w:rPr>
        <mc:AlternateContent>
          <mc:Choice Requires="wps">
            <w:drawing>
              <wp:anchor distT="0" distB="0" distL="0" distR="0" simplePos="0" relativeHeight="251627520" behindDoc="1" locked="0" layoutInCell="1" allowOverlap="1" wp14:anchorId="31708C20" wp14:editId="41D152DD">
                <wp:simplePos x="0" y="0"/>
                <wp:positionH relativeFrom="page">
                  <wp:posOffset>2679825</wp:posOffset>
                </wp:positionH>
                <wp:positionV relativeFrom="paragraph">
                  <wp:posOffset>547648</wp:posOffset>
                </wp:positionV>
                <wp:extent cx="78105" cy="17589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5895"/>
                        </a:xfrm>
                        <a:prstGeom prst="rect">
                          <a:avLst/>
                        </a:prstGeom>
                      </wps:spPr>
                      <wps:txbx>
                        <w:txbxContent>
                          <w:p w14:paraId="1BB1D35C"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wps:txbx>
                      <wps:bodyPr wrap="square" lIns="0" tIns="0" rIns="0" bIns="0" rtlCol="0">
                        <a:noAutofit/>
                      </wps:bodyPr>
                    </wps:wsp>
                  </a:graphicData>
                </a:graphic>
              </wp:anchor>
            </w:drawing>
          </mc:Choice>
          <mc:Fallback>
            <w:pict>
              <v:shape w14:anchorId="31708C20" id="Textbox 32" o:spid="_x0000_s1028" type="#_x0000_t202" style="position:absolute;margin-left:211pt;margin-top:43.1pt;width:6.15pt;height:13.85pt;z-index:-251688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" filled="f" stroked="f">
                <v:textbox inset="0,0,0,0">
                  <w:txbxContent>
                    <w:p w14:paraId="1BB1D35C"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v:textbox>
                <w10:wrap anchorx="page"/>
              </v:shape>
            </w:pict>
          </mc:Fallback>
        </mc:AlternateContent>
      </w:r>
    </w:p>
    <w:p w14:paraId="5A705DDF" w14:textId="77777777" w:rsidR="00FE4F19" w:rsidRPr="009808F5" w:rsidRDefault="00000000">
      <w:pPr>
        <w:spacing w:before="113"/>
        <w:ind w:left="113"/>
        <w:rPr>
          <w:sz w:val="16"/>
        </w:rPr>
      </w:pPr>
      <w:r w:rsidRPr="009808F5">
        <w:br w:type="column"/>
      </w:r>
      <w:bookmarkStart w:id="15" w:name="_bookmark4"/>
      <w:bookmarkEnd w:id="15"/>
      <w:r w:rsidRPr="009808F5">
        <w:rPr>
          <w:b/>
          <w:sz w:val="16"/>
        </w:rPr>
        <w:t>Table</w:t>
      </w:r>
      <w:r w:rsidRPr="009808F5">
        <w:rPr>
          <w:b/>
          <w:spacing w:val="-9"/>
          <w:sz w:val="16"/>
        </w:rPr>
        <w:t xml:space="preserve"> </w:t>
      </w:r>
      <w:r w:rsidRPr="009808F5">
        <w:rPr>
          <w:b/>
          <w:sz w:val="16"/>
        </w:rPr>
        <w:t>3.</w:t>
      </w:r>
      <w:r w:rsidRPr="009808F5">
        <w:rPr>
          <w:b/>
          <w:spacing w:val="35"/>
          <w:sz w:val="16"/>
        </w:rPr>
        <w:t xml:space="preserve"> </w:t>
      </w:r>
      <w:r w:rsidRPr="009808F5">
        <w:rPr>
          <w:sz w:val="16"/>
        </w:rPr>
        <w:t>Descriptive</w:t>
      </w:r>
      <w:r w:rsidRPr="009808F5">
        <w:rPr>
          <w:spacing w:val="-9"/>
          <w:sz w:val="16"/>
        </w:rPr>
        <w:t xml:space="preserve"> </w:t>
      </w:r>
      <w:r w:rsidRPr="009808F5">
        <w:rPr>
          <w:spacing w:val="-2"/>
          <w:sz w:val="16"/>
        </w:rPr>
        <w:t>statistics</w:t>
      </w:r>
    </w:p>
    <w:p w14:paraId="23CE1160" w14:textId="77777777" w:rsidR="00FE4F19" w:rsidRPr="009808F5" w:rsidRDefault="00000000">
      <w:pPr>
        <w:tabs>
          <w:tab w:val="left" w:pos="1406"/>
          <w:tab w:val="left" w:pos="2349"/>
          <w:tab w:val="left" w:pos="3687"/>
          <w:tab w:val="left" w:pos="5051"/>
          <w:tab w:val="left" w:pos="6117"/>
        </w:tabs>
        <w:spacing w:before="73" w:line="330" w:lineRule="atLeast"/>
        <w:ind w:left="113" w:right="679"/>
        <w:rPr>
          <w:sz w:val="16"/>
        </w:rPr>
      </w:pPr>
      <w:r w:rsidRPr="009808F5">
        <w:rPr>
          <w:noProof/>
          <w:sz w:val="16"/>
        </w:rPr>
        <mc:AlternateContent>
          <mc:Choice Requires="wps">
            <w:drawing>
              <wp:anchor distT="0" distB="0" distL="0" distR="0" simplePos="0" relativeHeight="251604992" behindDoc="0" locked="0" layoutInCell="1" allowOverlap="1" wp14:anchorId="6B5248D0" wp14:editId="4EC05676">
                <wp:simplePos x="0" y="0"/>
                <wp:positionH relativeFrom="page">
                  <wp:posOffset>1260000</wp:posOffset>
                </wp:positionH>
                <wp:positionV relativeFrom="paragraph">
                  <wp:posOffset>66592</wp:posOffset>
                </wp:positionV>
                <wp:extent cx="4392295" cy="635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6350"/>
                        </a:xfrm>
                        <a:custGeom>
                          <a:avLst/>
                          <a:gdLst/>
                          <a:ahLst/>
                          <a:cxnLst/>
                          <a:rect l="l" t="t" r="r" b="b"/>
                          <a:pathLst>
                            <a:path w="4392295" h="6350">
                              <a:moveTo>
                                <a:pt x="4391995" y="0"/>
                              </a:moveTo>
                              <a:lnTo>
                                <a:pt x="0" y="0"/>
                              </a:lnTo>
                              <a:lnTo>
                                <a:pt x="0" y="6324"/>
                              </a:lnTo>
                              <a:lnTo>
                                <a:pt x="4391995" y="6324"/>
                              </a:lnTo>
                              <a:lnTo>
                                <a:pt x="43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ACF0BB" id="Graphic 33" o:spid="_x0000_s1026" style="position:absolute;margin-left:99.2pt;margin-top:5.25pt;width:345.85pt;height:.5pt;z-index:251604992;visibility:visible;mso-wrap-style:square;mso-wrap-distance-left:0;mso-wrap-distance-top:0;mso-wrap-distance-right:0;mso-wrap-distance-bottom:0;mso-position-horizontal:absolute;mso-position-horizontal-relative:page;mso-position-vertical:absolute;mso-position-vertical-relative:text;v-text-anchor:top" coordsize="43922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" path="m4391995,l,,,6324r4391995,l4391995,xe" fillcolor="black" stroked="f">
                <v:path arrowok="t"/>
                <w10:wrap anchorx="page"/>
              </v:shape>
            </w:pict>
          </mc:Fallback>
        </mc:AlternateContent>
      </w:r>
      <w:r w:rsidRPr="009808F5">
        <w:rPr>
          <w:noProof/>
          <w:sz w:val="16"/>
        </w:rPr>
        <mc:AlternateContent>
          <mc:Choice Requires="wps">
            <w:drawing>
              <wp:anchor distT="0" distB="0" distL="0" distR="0" simplePos="0" relativeHeight="251607040" behindDoc="0" locked="0" layoutInCell="1" allowOverlap="1" wp14:anchorId="43C1D34B" wp14:editId="7DD3C9B2">
                <wp:simplePos x="0" y="0"/>
                <wp:positionH relativeFrom="page">
                  <wp:posOffset>1260000</wp:posOffset>
                </wp:positionH>
                <wp:positionV relativeFrom="paragraph">
                  <wp:posOffset>278529</wp:posOffset>
                </wp:positionV>
                <wp:extent cx="4392295" cy="635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6350"/>
                        </a:xfrm>
                        <a:custGeom>
                          <a:avLst/>
                          <a:gdLst/>
                          <a:ahLst/>
                          <a:cxnLst/>
                          <a:rect l="l" t="t" r="r" b="b"/>
                          <a:pathLst>
                            <a:path w="4392295" h="6350">
                              <a:moveTo>
                                <a:pt x="4391982" y="0"/>
                              </a:moveTo>
                              <a:lnTo>
                                <a:pt x="0" y="0"/>
                              </a:lnTo>
                              <a:lnTo>
                                <a:pt x="0" y="6324"/>
                              </a:lnTo>
                              <a:lnTo>
                                <a:pt x="4391982" y="6324"/>
                              </a:lnTo>
                              <a:lnTo>
                                <a:pt x="43919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BE6AD5" id="Graphic 34" o:spid="_x0000_s1026" style="position:absolute;margin-left:99.2pt;margin-top:21.95pt;width:345.85pt;height:.5pt;z-index:251607040;visibility:visible;mso-wrap-style:square;mso-wrap-distance-left:0;mso-wrap-distance-top:0;mso-wrap-distance-right:0;mso-wrap-distance-bottom:0;mso-position-horizontal:absolute;mso-position-horizontal-relative:page;mso-position-vertical:absolute;mso-position-vertical-relative:text;v-text-anchor:top" coordsize="43922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" path="m4391982,l,,,6324r4391982,l4391982,xe" fillcolor="black" stroked="f">
                <v:path arrowok="t"/>
                <w10:wrap anchorx="page"/>
              </v:shape>
            </w:pict>
          </mc:Fallback>
        </mc:AlternateContent>
      </w:r>
      <w:r w:rsidRPr="009808F5">
        <w:rPr>
          <w:spacing w:val="-2"/>
          <w:sz w:val="16"/>
        </w:rPr>
        <w:t>Variables</w:t>
      </w:r>
      <w:r w:rsidRPr="009808F5">
        <w:rPr>
          <w:sz w:val="16"/>
        </w:rPr>
        <w:tab/>
      </w:r>
      <w:r w:rsidRPr="009808F5">
        <w:rPr>
          <w:i/>
          <w:spacing w:val="-10"/>
          <w:sz w:val="16"/>
        </w:rPr>
        <w:t>N</w:t>
      </w:r>
      <w:r w:rsidRPr="009808F5">
        <w:rPr>
          <w:i/>
          <w:sz w:val="16"/>
        </w:rPr>
        <w:tab/>
      </w:r>
      <w:r w:rsidRPr="009808F5">
        <w:rPr>
          <w:spacing w:val="-2"/>
          <w:sz w:val="16"/>
        </w:rPr>
        <w:t>Minimum</w:t>
      </w:r>
      <w:r w:rsidRPr="009808F5">
        <w:rPr>
          <w:sz w:val="16"/>
        </w:rPr>
        <w:tab/>
      </w:r>
      <w:r w:rsidRPr="009808F5">
        <w:rPr>
          <w:spacing w:val="-2"/>
          <w:sz w:val="16"/>
        </w:rPr>
        <w:t>Maximum</w:t>
      </w:r>
      <w:r w:rsidRPr="009808F5">
        <w:rPr>
          <w:sz w:val="16"/>
        </w:rPr>
        <w:tab/>
      </w:r>
      <w:r w:rsidRPr="009808F5">
        <w:rPr>
          <w:spacing w:val="-4"/>
          <w:sz w:val="16"/>
        </w:rPr>
        <w:t>Mean</w:t>
      </w:r>
      <w:r w:rsidRPr="009808F5">
        <w:rPr>
          <w:sz w:val="16"/>
        </w:rPr>
        <w:tab/>
      </w:r>
      <w:r w:rsidRPr="009808F5">
        <w:rPr>
          <w:spacing w:val="-2"/>
          <w:sz w:val="16"/>
        </w:rPr>
        <w:t>Std.</w:t>
      </w:r>
      <w:r w:rsidRPr="009808F5">
        <w:rPr>
          <w:spacing w:val="-10"/>
          <w:sz w:val="16"/>
        </w:rPr>
        <w:t xml:space="preserve"> </w:t>
      </w:r>
      <w:r w:rsidRPr="009808F5">
        <w:rPr>
          <w:spacing w:val="-2"/>
          <w:sz w:val="16"/>
        </w:rPr>
        <w:t>Deviation</w:t>
      </w:r>
      <w:r w:rsidRPr="009808F5">
        <w:rPr>
          <w:spacing w:val="40"/>
          <w:sz w:val="16"/>
        </w:rPr>
        <w:t xml:space="preserve"> </w:t>
      </w:r>
      <w:r w:rsidRPr="009808F5">
        <w:rPr>
          <w:spacing w:val="-4"/>
          <w:sz w:val="16"/>
        </w:rPr>
        <w:t>TDF</w:t>
      </w:r>
      <w:r w:rsidRPr="009808F5">
        <w:rPr>
          <w:sz w:val="16"/>
        </w:rPr>
        <w:tab/>
      </w:r>
      <w:r w:rsidRPr="009808F5">
        <w:rPr>
          <w:spacing w:val="-4"/>
          <w:sz w:val="16"/>
        </w:rPr>
        <w:t>715</w:t>
      </w:r>
      <w:r w:rsidRPr="009808F5">
        <w:rPr>
          <w:sz w:val="16"/>
        </w:rPr>
        <w:tab/>
      </w:r>
      <w:r w:rsidRPr="009808F5">
        <w:rPr>
          <w:spacing w:val="-10"/>
          <w:sz w:val="16"/>
        </w:rPr>
        <w:t>0</w:t>
      </w:r>
      <w:r w:rsidRPr="009808F5">
        <w:rPr>
          <w:sz w:val="16"/>
        </w:rPr>
        <w:tab/>
      </w:r>
      <w:r w:rsidRPr="009808F5">
        <w:rPr>
          <w:spacing w:val="-2"/>
          <w:sz w:val="16"/>
        </w:rPr>
        <w:t>0.607</w:t>
      </w:r>
      <w:r w:rsidRPr="009808F5">
        <w:rPr>
          <w:sz w:val="16"/>
        </w:rPr>
        <w:tab/>
      </w:r>
      <w:r w:rsidRPr="009808F5">
        <w:rPr>
          <w:spacing w:val="-2"/>
          <w:sz w:val="16"/>
        </w:rPr>
        <w:t>0.168</w:t>
      </w:r>
      <w:r w:rsidRPr="009808F5">
        <w:rPr>
          <w:sz w:val="16"/>
        </w:rPr>
        <w:tab/>
      </w:r>
      <w:r w:rsidRPr="009808F5">
        <w:rPr>
          <w:spacing w:val="-4"/>
          <w:sz w:val="16"/>
        </w:rPr>
        <w:t>18.7</w:t>
      </w:r>
    </w:p>
    <w:p w14:paraId="337D4FCA" w14:textId="77777777" w:rsidR="00FE4F19" w:rsidRPr="009808F5" w:rsidRDefault="00000000">
      <w:pPr>
        <w:tabs>
          <w:tab w:val="left" w:pos="1406"/>
          <w:tab w:val="left" w:pos="2349"/>
          <w:tab w:val="left" w:pos="3687"/>
          <w:tab w:val="left" w:pos="5051"/>
          <w:tab w:val="left" w:pos="6117"/>
        </w:tabs>
        <w:spacing w:line="181" w:lineRule="exact"/>
        <w:ind w:left="113"/>
        <w:rPr>
          <w:i/>
          <w:sz w:val="16"/>
        </w:rPr>
      </w:pPr>
      <w:r w:rsidRPr="009808F5">
        <w:rPr>
          <w:i/>
          <w:spacing w:val="-2"/>
          <w:sz w:val="16"/>
        </w:rPr>
        <w:t>SHODF</w:t>
      </w:r>
      <w:r w:rsidRPr="009808F5">
        <w:rPr>
          <w:i/>
          <w:sz w:val="16"/>
        </w:rPr>
        <w:tab/>
      </w:r>
      <w:r w:rsidRPr="009808F5">
        <w:rPr>
          <w:i/>
          <w:spacing w:val="-5"/>
          <w:sz w:val="16"/>
        </w:rPr>
        <w:t>715</w:t>
      </w:r>
      <w:r w:rsidRPr="009808F5">
        <w:rPr>
          <w:i/>
          <w:sz w:val="16"/>
        </w:rPr>
        <w:tab/>
      </w:r>
      <w:r w:rsidRPr="009808F5">
        <w:rPr>
          <w:i/>
          <w:spacing w:val="-10"/>
          <w:sz w:val="16"/>
        </w:rPr>
        <w:t>0</w:t>
      </w:r>
      <w:r w:rsidRPr="009808F5">
        <w:rPr>
          <w:i/>
          <w:sz w:val="16"/>
        </w:rPr>
        <w:tab/>
      </w:r>
      <w:r w:rsidRPr="009808F5">
        <w:rPr>
          <w:i/>
          <w:spacing w:val="-4"/>
          <w:sz w:val="16"/>
        </w:rPr>
        <w:t>0</w:t>
      </w:r>
      <w:r w:rsidRPr="009808F5">
        <w:rPr>
          <w:spacing w:val="-4"/>
          <w:sz w:val="16"/>
        </w:rPr>
        <w:t>.</w:t>
      </w:r>
      <w:r w:rsidRPr="009808F5">
        <w:rPr>
          <w:i/>
          <w:spacing w:val="-4"/>
          <w:sz w:val="16"/>
        </w:rPr>
        <w:t>40</w:t>
      </w:r>
      <w:r w:rsidRPr="009808F5">
        <w:rPr>
          <w:i/>
          <w:sz w:val="16"/>
        </w:rPr>
        <w:tab/>
      </w:r>
      <w:r w:rsidRPr="009808F5">
        <w:rPr>
          <w:i/>
          <w:spacing w:val="-4"/>
          <w:sz w:val="16"/>
        </w:rPr>
        <w:t>0</w:t>
      </w:r>
      <w:r w:rsidRPr="009808F5">
        <w:rPr>
          <w:spacing w:val="-4"/>
          <w:sz w:val="16"/>
        </w:rPr>
        <w:t>.</w:t>
      </w:r>
      <w:r w:rsidRPr="009808F5">
        <w:rPr>
          <w:i/>
          <w:spacing w:val="-4"/>
          <w:sz w:val="16"/>
        </w:rPr>
        <w:t>15</w:t>
      </w:r>
      <w:r w:rsidRPr="009808F5">
        <w:rPr>
          <w:sz w:val="16"/>
        </w:rPr>
        <w:tab/>
      </w:r>
      <w:r w:rsidRPr="009808F5">
        <w:rPr>
          <w:i/>
          <w:spacing w:val="-4"/>
          <w:sz w:val="16"/>
        </w:rPr>
        <w:t>0</w:t>
      </w:r>
      <w:r w:rsidRPr="009808F5">
        <w:rPr>
          <w:spacing w:val="-4"/>
          <w:sz w:val="16"/>
        </w:rPr>
        <w:t>.</w:t>
      </w:r>
      <w:r w:rsidRPr="009808F5">
        <w:rPr>
          <w:i/>
          <w:spacing w:val="-4"/>
          <w:sz w:val="16"/>
        </w:rPr>
        <w:t>13</w:t>
      </w:r>
    </w:p>
    <w:p w14:paraId="696ACFE6" w14:textId="77777777" w:rsidR="00FE4F19" w:rsidRPr="009808F5" w:rsidRDefault="00000000">
      <w:pPr>
        <w:tabs>
          <w:tab w:val="left" w:pos="1406"/>
          <w:tab w:val="left" w:pos="2349"/>
          <w:tab w:val="left" w:pos="3687"/>
          <w:tab w:val="left" w:pos="5051"/>
          <w:tab w:val="left" w:pos="6117"/>
        </w:tabs>
        <w:spacing w:line="179" w:lineRule="exact"/>
        <w:ind w:left="113"/>
        <w:rPr>
          <w:i/>
          <w:sz w:val="16"/>
        </w:rPr>
      </w:pPr>
      <w:r w:rsidRPr="009808F5">
        <w:rPr>
          <w:i/>
          <w:spacing w:val="-4"/>
          <w:sz w:val="16"/>
        </w:rPr>
        <w:t>LODF</w:t>
      </w:r>
      <w:r w:rsidRPr="009808F5">
        <w:rPr>
          <w:i/>
          <w:sz w:val="16"/>
        </w:rPr>
        <w:tab/>
      </w:r>
      <w:r w:rsidRPr="009808F5">
        <w:rPr>
          <w:i/>
          <w:spacing w:val="-5"/>
          <w:sz w:val="16"/>
        </w:rPr>
        <w:t>715</w:t>
      </w:r>
      <w:r w:rsidRPr="009808F5">
        <w:rPr>
          <w:i/>
          <w:sz w:val="16"/>
        </w:rPr>
        <w:tab/>
      </w:r>
      <w:r w:rsidRPr="009808F5">
        <w:rPr>
          <w:i/>
          <w:spacing w:val="-10"/>
          <w:sz w:val="16"/>
        </w:rPr>
        <w:t>0</w:t>
      </w:r>
      <w:r w:rsidRPr="009808F5">
        <w:rPr>
          <w:i/>
          <w:sz w:val="16"/>
        </w:rPr>
        <w:tab/>
      </w:r>
      <w:r w:rsidRPr="009808F5">
        <w:rPr>
          <w:i/>
          <w:spacing w:val="-4"/>
          <w:sz w:val="16"/>
        </w:rPr>
        <w:t>0</w:t>
      </w:r>
      <w:r w:rsidRPr="009808F5">
        <w:rPr>
          <w:spacing w:val="-4"/>
          <w:sz w:val="16"/>
        </w:rPr>
        <w:t>.</w:t>
      </w:r>
      <w:r w:rsidRPr="009808F5">
        <w:rPr>
          <w:i/>
          <w:spacing w:val="-4"/>
          <w:sz w:val="16"/>
        </w:rPr>
        <w:t>43</w:t>
      </w:r>
      <w:r w:rsidRPr="009808F5">
        <w:rPr>
          <w:i/>
          <w:sz w:val="16"/>
        </w:rPr>
        <w:tab/>
      </w:r>
      <w:r w:rsidRPr="009808F5">
        <w:rPr>
          <w:i/>
          <w:spacing w:val="-4"/>
          <w:sz w:val="16"/>
        </w:rPr>
        <w:t>0</w:t>
      </w:r>
      <w:r w:rsidRPr="009808F5">
        <w:rPr>
          <w:spacing w:val="-4"/>
          <w:sz w:val="16"/>
        </w:rPr>
        <w:t>.</w:t>
      </w:r>
      <w:r w:rsidRPr="009808F5">
        <w:rPr>
          <w:i/>
          <w:spacing w:val="-4"/>
          <w:sz w:val="16"/>
        </w:rPr>
        <w:t>12</w:t>
      </w:r>
      <w:r w:rsidRPr="009808F5">
        <w:rPr>
          <w:sz w:val="16"/>
        </w:rPr>
        <w:tab/>
      </w:r>
      <w:r w:rsidRPr="009808F5">
        <w:rPr>
          <w:i/>
          <w:spacing w:val="-4"/>
          <w:sz w:val="16"/>
        </w:rPr>
        <w:t>0</w:t>
      </w:r>
      <w:r w:rsidRPr="009808F5">
        <w:rPr>
          <w:spacing w:val="-4"/>
          <w:sz w:val="16"/>
        </w:rPr>
        <w:t>.</w:t>
      </w:r>
      <w:r w:rsidRPr="009808F5">
        <w:rPr>
          <w:i/>
          <w:spacing w:val="-4"/>
          <w:sz w:val="16"/>
        </w:rPr>
        <w:t>11</w:t>
      </w:r>
    </w:p>
    <w:p w14:paraId="41B68A63" w14:textId="77777777" w:rsidR="00FE4F19" w:rsidRPr="009808F5" w:rsidRDefault="00000000">
      <w:pPr>
        <w:tabs>
          <w:tab w:val="left" w:pos="1406"/>
          <w:tab w:val="left" w:pos="2472"/>
          <w:tab w:val="left" w:pos="3687"/>
          <w:tab w:val="left" w:pos="5051"/>
          <w:tab w:val="left" w:pos="6117"/>
        </w:tabs>
        <w:spacing w:line="179" w:lineRule="exact"/>
        <w:ind w:left="113"/>
        <w:rPr>
          <w:sz w:val="16"/>
        </w:rPr>
      </w:pPr>
      <w:r w:rsidRPr="009808F5">
        <w:rPr>
          <w:spacing w:val="-4"/>
          <w:sz w:val="16"/>
        </w:rPr>
        <w:t>CCCY</w:t>
      </w:r>
      <w:r w:rsidRPr="009808F5">
        <w:rPr>
          <w:sz w:val="16"/>
        </w:rPr>
        <w:tab/>
      </w:r>
      <w:r w:rsidRPr="009808F5">
        <w:rPr>
          <w:spacing w:val="-5"/>
          <w:sz w:val="16"/>
        </w:rPr>
        <w:t>715</w:t>
      </w:r>
      <w:r w:rsidRPr="009808F5">
        <w:rPr>
          <w:sz w:val="16"/>
        </w:rPr>
        <w:tab/>
      </w:r>
      <w:r w:rsidRPr="009808F5">
        <w:rPr>
          <w:spacing w:val="-5"/>
          <w:sz w:val="16"/>
        </w:rPr>
        <w:t>134</w:t>
      </w:r>
      <w:r w:rsidRPr="009808F5">
        <w:rPr>
          <w:sz w:val="16"/>
        </w:rPr>
        <w:tab/>
      </w:r>
      <w:r w:rsidRPr="009808F5">
        <w:rPr>
          <w:spacing w:val="-5"/>
          <w:sz w:val="16"/>
        </w:rPr>
        <w:t>745</w:t>
      </w:r>
      <w:r w:rsidRPr="009808F5">
        <w:rPr>
          <w:sz w:val="16"/>
        </w:rPr>
        <w:tab/>
      </w:r>
      <w:r w:rsidRPr="009808F5">
        <w:rPr>
          <w:spacing w:val="-5"/>
          <w:sz w:val="16"/>
        </w:rPr>
        <w:t>163</w:t>
      </w:r>
      <w:r w:rsidRPr="009808F5">
        <w:rPr>
          <w:sz w:val="16"/>
        </w:rPr>
        <w:tab/>
      </w:r>
      <w:r w:rsidRPr="009808F5">
        <w:rPr>
          <w:spacing w:val="-5"/>
          <w:sz w:val="16"/>
        </w:rPr>
        <w:t>139</w:t>
      </w:r>
    </w:p>
    <w:p w14:paraId="12E7DE05" w14:textId="77777777" w:rsidR="00FE4F19" w:rsidRPr="009808F5" w:rsidRDefault="00000000">
      <w:pPr>
        <w:tabs>
          <w:tab w:val="left" w:pos="1406"/>
          <w:tab w:val="left" w:pos="2349"/>
          <w:tab w:val="left" w:pos="3687"/>
          <w:tab w:val="left" w:pos="5051"/>
          <w:tab w:val="left" w:pos="6117"/>
        </w:tabs>
        <w:spacing w:line="180" w:lineRule="exact"/>
        <w:ind w:left="113"/>
        <w:rPr>
          <w:sz w:val="16"/>
        </w:rPr>
      </w:pPr>
      <w:r w:rsidRPr="009808F5">
        <w:rPr>
          <w:spacing w:val="-5"/>
          <w:sz w:val="16"/>
        </w:rPr>
        <w:t>FSZ</w:t>
      </w:r>
      <w:r w:rsidRPr="009808F5">
        <w:rPr>
          <w:sz w:val="16"/>
        </w:rPr>
        <w:tab/>
      </w:r>
      <w:r w:rsidRPr="009808F5">
        <w:rPr>
          <w:spacing w:val="-5"/>
          <w:sz w:val="16"/>
        </w:rPr>
        <w:t>715</w:t>
      </w:r>
      <w:r w:rsidRPr="009808F5">
        <w:rPr>
          <w:sz w:val="16"/>
        </w:rPr>
        <w:tab/>
      </w:r>
      <w:r w:rsidRPr="009808F5">
        <w:rPr>
          <w:spacing w:val="-4"/>
          <w:sz w:val="16"/>
        </w:rPr>
        <w:t>10.6</w:t>
      </w:r>
      <w:r w:rsidRPr="009808F5">
        <w:rPr>
          <w:sz w:val="16"/>
        </w:rPr>
        <w:tab/>
      </w:r>
      <w:r w:rsidRPr="009808F5">
        <w:rPr>
          <w:spacing w:val="-4"/>
          <w:sz w:val="16"/>
        </w:rPr>
        <w:t>27.4</w:t>
      </w:r>
      <w:r w:rsidRPr="009808F5">
        <w:rPr>
          <w:sz w:val="16"/>
        </w:rPr>
        <w:tab/>
      </w:r>
      <w:r w:rsidRPr="009808F5">
        <w:rPr>
          <w:spacing w:val="-4"/>
          <w:sz w:val="16"/>
        </w:rPr>
        <w:t>23.7</w:t>
      </w:r>
      <w:r w:rsidRPr="009808F5">
        <w:rPr>
          <w:sz w:val="16"/>
        </w:rPr>
        <w:tab/>
      </w:r>
      <w:r w:rsidRPr="009808F5">
        <w:rPr>
          <w:spacing w:val="-4"/>
          <w:sz w:val="16"/>
        </w:rPr>
        <w:t>88.8</w:t>
      </w:r>
    </w:p>
    <w:p w14:paraId="643D286D" w14:textId="77777777" w:rsidR="00FE4F19" w:rsidRPr="009808F5" w:rsidRDefault="00000000">
      <w:pPr>
        <w:tabs>
          <w:tab w:val="left" w:pos="1406"/>
          <w:tab w:val="left" w:pos="2349"/>
          <w:tab w:val="left" w:pos="3687"/>
          <w:tab w:val="left" w:pos="5051"/>
          <w:tab w:val="left" w:pos="6117"/>
        </w:tabs>
        <w:spacing w:line="180" w:lineRule="exact"/>
        <w:ind w:left="113"/>
        <w:rPr>
          <w:sz w:val="16"/>
        </w:rPr>
      </w:pPr>
      <w:r w:rsidRPr="009808F5">
        <w:rPr>
          <w:spacing w:val="-5"/>
          <w:sz w:val="16"/>
        </w:rPr>
        <w:t>FAG</w:t>
      </w:r>
      <w:r w:rsidRPr="009808F5">
        <w:rPr>
          <w:sz w:val="16"/>
        </w:rPr>
        <w:tab/>
      </w:r>
      <w:r w:rsidRPr="009808F5">
        <w:rPr>
          <w:spacing w:val="-5"/>
          <w:sz w:val="16"/>
        </w:rPr>
        <w:t>715</w:t>
      </w:r>
      <w:r w:rsidRPr="009808F5">
        <w:rPr>
          <w:sz w:val="16"/>
        </w:rPr>
        <w:tab/>
      </w:r>
      <w:r w:rsidRPr="009808F5">
        <w:rPr>
          <w:spacing w:val="-10"/>
          <w:sz w:val="16"/>
        </w:rPr>
        <w:t>1</w:t>
      </w:r>
      <w:r w:rsidRPr="009808F5">
        <w:rPr>
          <w:sz w:val="16"/>
        </w:rPr>
        <w:tab/>
      </w:r>
      <w:r w:rsidRPr="009808F5">
        <w:rPr>
          <w:spacing w:val="-5"/>
          <w:sz w:val="16"/>
        </w:rPr>
        <w:t>31</w:t>
      </w:r>
      <w:r w:rsidRPr="009808F5">
        <w:rPr>
          <w:sz w:val="16"/>
        </w:rPr>
        <w:tab/>
      </w:r>
      <w:r w:rsidRPr="009808F5">
        <w:rPr>
          <w:spacing w:val="-5"/>
          <w:sz w:val="16"/>
        </w:rPr>
        <w:t>19</w:t>
      </w:r>
      <w:r w:rsidRPr="009808F5">
        <w:rPr>
          <w:sz w:val="16"/>
        </w:rPr>
        <w:tab/>
      </w:r>
      <w:r w:rsidRPr="009808F5">
        <w:rPr>
          <w:spacing w:val="-4"/>
          <w:sz w:val="16"/>
        </w:rPr>
        <w:t>6.29</w:t>
      </w:r>
    </w:p>
    <w:p w14:paraId="1944C9CC" w14:textId="77777777" w:rsidR="00FE4F19" w:rsidRPr="009808F5" w:rsidRDefault="00000000">
      <w:pPr>
        <w:tabs>
          <w:tab w:val="left" w:pos="1406"/>
          <w:tab w:val="left" w:pos="2349"/>
          <w:tab w:val="left" w:pos="3687"/>
          <w:tab w:val="left" w:pos="5051"/>
          <w:tab w:val="left" w:pos="6117"/>
        </w:tabs>
        <w:spacing w:line="179" w:lineRule="exact"/>
        <w:ind w:left="113"/>
        <w:rPr>
          <w:sz w:val="16"/>
        </w:rPr>
      </w:pPr>
      <w:r w:rsidRPr="009808F5">
        <w:rPr>
          <w:spacing w:val="-5"/>
          <w:sz w:val="16"/>
        </w:rPr>
        <w:t>CHL</w:t>
      </w:r>
      <w:r w:rsidRPr="009808F5">
        <w:rPr>
          <w:sz w:val="16"/>
        </w:rPr>
        <w:tab/>
      </w:r>
      <w:r w:rsidRPr="009808F5">
        <w:rPr>
          <w:spacing w:val="-5"/>
          <w:sz w:val="16"/>
        </w:rPr>
        <w:t>715</w:t>
      </w:r>
      <w:r w:rsidRPr="009808F5">
        <w:rPr>
          <w:sz w:val="16"/>
        </w:rPr>
        <w:tab/>
      </w:r>
      <w:r w:rsidRPr="009808F5">
        <w:rPr>
          <w:spacing w:val="-2"/>
          <w:sz w:val="16"/>
        </w:rPr>
        <w:t>00,004</w:t>
      </w:r>
      <w:r w:rsidRPr="009808F5">
        <w:rPr>
          <w:sz w:val="16"/>
        </w:rPr>
        <w:tab/>
      </w:r>
      <w:r w:rsidRPr="009808F5">
        <w:rPr>
          <w:spacing w:val="-2"/>
          <w:sz w:val="16"/>
        </w:rPr>
        <w:t>0.274</w:t>
      </w:r>
      <w:r w:rsidRPr="009808F5">
        <w:rPr>
          <w:sz w:val="16"/>
        </w:rPr>
        <w:tab/>
      </w:r>
      <w:r w:rsidRPr="009808F5">
        <w:rPr>
          <w:spacing w:val="-2"/>
          <w:sz w:val="16"/>
        </w:rPr>
        <w:t>0.083</w:t>
      </w:r>
      <w:r w:rsidRPr="009808F5">
        <w:rPr>
          <w:sz w:val="16"/>
        </w:rPr>
        <w:tab/>
      </w:r>
      <w:r w:rsidRPr="009808F5">
        <w:rPr>
          <w:spacing w:val="-2"/>
          <w:sz w:val="16"/>
        </w:rPr>
        <w:t>0.078</w:t>
      </w:r>
    </w:p>
    <w:p w14:paraId="7EFE55AC" w14:textId="77777777" w:rsidR="00FE4F19" w:rsidRPr="009808F5" w:rsidRDefault="00000000">
      <w:pPr>
        <w:tabs>
          <w:tab w:val="left" w:pos="1406"/>
          <w:tab w:val="left" w:pos="2349"/>
          <w:tab w:val="left" w:pos="3687"/>
          <w:tab w:val="left" w:pos="5051"/>
          <w:tab w:val="left" w:pos="6117"/>
        </w:tabs>
        <w:spacing w:line="179" w:lineRule="exact"/>
        <w:ind w:left="113"/>
        <w:rPr>
          <w:sz w:val="16"/>
        </w:rPr>
      </w:pPr>
      <w:r w:rsidRPr="009808F5">
        <w:rPr>
          <w:spacing w:val="-4"/>
          <w:sz w:val="16"/>
        </w:rPr>
        <w:t>ATAG</w:t>
      </w:r>
      <w:r w:rsidRPr="009808F5">
        <w:rPr>
          <w:sz w:val="16"/>
        </w:rPr>
        <w:tab/>
      </w:r>
      <w:r w:rsidRPr="009808F5">
        <w:rPr>
          <w:spacing w:val="-5"/>
          <w:sz w:val="16"/>
        </w:rPr>
        <w:t>715</w:t>
      </w:r>
      <w:r w:rsidRPr="009808F5">
        <w:rPr>
          <w:sz w:val="16"/>
        </w:rPr>
        <w:tab/>
      </w:r>
      <w:r w:rsidRPr="009808F5">
        <w:rPr>
          <w:spacing w:val="-2"/>
          <w:sz w:val="16"/>
        </w:rPr>
        <w:t>0.220</w:t>
      </w:r>
      <w:r w:rsidRPr="009808F5">
        <w:rPr>
          <w:sz w:val="16"/>
        </w:rPr>
        <w:tab/>
      </w:r>
      <w:r w:rsidRPr="009808F5">
        <w:rPr>
          <w:spacing w:val="-4"/>
          <w:sz w:val="16"/>
        </w:rPr>
        <w:t>0.58</w:t>
      </w:r>
      <w:r w:rsidRPr="009808F5">
        <w:rPr>
          <w:sz w:val="16"/>
        </w:rPr>
        <w:tab/>
      </w:r>
      <w:r w:rsidRPr="009808F5">
        <w:rPr>
          <w:spacing w:val="-2"/>
          <w:sz w:val="16"/>
        </w:rPr>
        <w:t>0.440</w:t>
      </w:r>
      <w:r w:rsidRPr="009808F5">
        <w:rPr>
          <w:sz w:val="16"/>
        </w:rPr>
        <w:tab/>
      </w:r>
      <w:r w:rsidRPr="009808F5">
        <w:rPr>
          <w:spacing w:val="-4"/>
          <w:sz w:val="16"/>
        </w:rPr>
        <w:t>2.17</w:t>
      </w:r>
    </w:p>
    <w:p w14:paraId="7E299B05" w14:textId="77777777" w:rsidR="00FE4F19" w:rsidRPr="009808F5" w:rsidRDefault="00000000">
      <w:pPr>
        <w:tabs>
          <w:tab w:val="left" w:pos="1406"/>
          <w:tab w:val="left" w:pos="2472"/>
          <w:tab w:val="left" w:pos="3687"/>
          <w:tab w:val="left" w:pos="5051"/>
          <w:tab w:val="left" w:pos="6117"/>
        </w:tabs>
        <w:spacing w:line="179" w:lineRule="exact"/>
        <w:ind w:left="113"/>
        <w:rPr>
          <w:sz w:val="16"/>
        </w:rPr>
      </w:pPr>
      <w:r w:rsidRPr="009808F5">
        <w:rPr>
          <w:spacing w:val="-5"/>
          <w:sz w:val="16"/>
        </w:rPr>
        <w:t>OCF</w:t>
      </w:r>
      <w:r w:rsidRPr="009808F5">
        <w:rPr>
          <w:sz w:val="16"/>
        </w:rPr>
        <w:tab/>
      </w:r>
      <w:r w:rsidRPr="009808F5">
        <w:rPr>
          <w:spacing w:val="-5"/>
          <w:sz w:val="16"/>
        </w:rPr>
        <w:t>715</w:t>
      </w:r>
      <w:r w:rsidRPr="009808F5">
        <w:rPr>
          <w:sz w:val="16"/>
        </w:rPr>
        <w:tab/>
      </w:r>
      <w:r w:rsidRPr="009808F5">
        <w:rPr>
          <w:spacing w:val="-4"/>
          <w:sz w:val="16"/>
        </w:rPr>
        <w:t>9.65</w:t>
      </w:r>
      <w:r w:rsidRPr="009808F5">
        <w:rPr>
          <w:sz w:val="16"/>
        </w:rPr>
        <w:tab/>
      </w:r>
      <w:r w:rsidRPr="009808F5">
        <w:rPr>
          <w:spacing w:val="-4"/>
          <w:sz w:val="16"/>
        </w:rPr>
        <w:t>10.7</w:t>
      </w:r>
      <w:r w:rsidRPr="009808F5">
        <w:rPr>
          <w:sz w:val="16"/>
        </w:rPr>
        <w:tab/>
      </w:r>
      <w:r w:rsidRPr="009808F5">
        <w:rPr>
          <w:spacing w:val="-2"/>
          <w:sz w:val="16"/>
        </w:rPr>
        <w:t>0.057</w:t>
      </w:r>
      <w:r w:rsidRPr="009808F5">
        <w:rPr>
          <w:sz w:val="16"/>
        </w:rPr>
        <w:tab/>
      </w:r>
      <w:r w:rsidRPr="009808F5">
        <w:rPr>
          <w:spacing w:val="-2"/>
          <w:sz w:val="16"/>
        </w:rPr>
        <w:t>0.549</w:t>
      </w:r>
    </w:p>
    <w:p w14:paraId="1D2D129E" w14:textId="77777777" w:rsidR="00FE4F19" w:rsidRPr="009808F5" w:rsidRDefault="00000000">
      <w:pPr>
        <w:tabs>
          <w:tab w:val="left" w:pos="1406"/>
          <w:tab w:val="left" w:pos="2349"/>
          <w:tab w:val="left" w:pos="3687"/>
          <w:tab w:val="left" w:pos="5051"/>
          <w:tab w:val="left" w:pos="6117"/>
        </w:tabs>
        <w:spacing w:line="179" w:lineRule="exact"/>
        <w:ind w:left="113"/>
        <w:rPr>
          <w:sz w:val="16"/>
        </w:rPr>
      </w:pPr>
      <w:r w:rsidRPr="009808F5">
        <w:rPr>
          <w:spacing w:val="-5"/>
          <w:sz w:val="16"/>
        </w:rPr>
        <w:t>COV</w:t>
      </w:r>
      <w:r w:rsidRPr="009808F5">
        <w:rPr>
          <w:sz w:val="16"/>
        </w:rPr>
        <w:tab/>
      </w:r>
      <w:r w:rsidRPr="009808F5">
        <w:rPr>
          <w:spacing w:val="-5"/>
          <w:sz w:val="16"/>
        </w:rPr>
        <w:t>715</w:t>
      </w:r>
      <w:r w:rsidRPr="009808F5">
        <w:rPr>
          <w:sz w:val="16"/>
        </w:rPr>
        <w:tab/>
      </w:r>
      <w:r w:rsidRPr="009808F5">
        <w:rPr>
          <w:spacing w:val="-10"/>
          <w:sz w:val="16"/>
        </w:rPr>
        <w:t>0</w:t>
      </w:r>
      <w:r w:rsidRPr="009808F5">
        <w:rPr>
          <w:sz w:val="16"/>
        </w:rPr>
        <w:tab/>
      </w:r>
      <w:r w:rsidRPr="009808F5">
        <w:rPr>
          <w:spacing w:val="-10"/>
          <w:sz w:val="16"/>
        </w:rPr>
        <w:t>1</w:t>
      </w:r>
      <w:r w:rsidRPr="009808F5">
        <w:rPr>
          <w:sz w:val="16"/>
        </w:rPr>
        <w:tab/>
      </w:r>
      <w:r w:rsidRPr="009808F5">
        <w:rPr>
          <w:spacing w:val="-2"/>
          <w:sz w:val="16"/>
        </w:rPr>
        <w:t>0.273</w:t>
      </w:r>
      <w:r w:rsidRPr="009808F5">
        <w:rPr>
          <w:sz w:val="16"/>
        </w:rPr>
        <w:tab/>
      </w:r>
      <w:r w:rsidRPr="009808F5">
        <w:rPr>
          <w:spacing w:val="-2"/>
          <w:sz w:val="16"/>
        </w:rPr>
        <w:t>0.446</w:t>
      </w:r>
    </w:p>
    <w:p w14:paraId="652FFE5B" w14:textId="77777777" w:rsidR="00FE4F19" w:rsidRPr="009808F5" w:rsidRDefault="00000000">
      <w:pPr>
        <w:tabs>
          <w:tab w:val="left" w:pos="1406"/>
          <w:tab w:val="left" w:pos="2349"/>
          <w:tab w:val="left" w:pos="3687"/>
          <w:tab w:val="left" w:pos="5051"/>
          <w:tab w:val="left" w:pos="6117"/>
        </w:tabs>
        <w:spacing w:line="180" w:lineRule="exact"/>
        <w:ind w:left="113"/>
        <w:rPr>
          <w:sz w:val="16"/>
        </w:rPr>
      </w:pPr>
      <w:r w:rsidRPr="009808F5">
        <w:rPr>
          <w:spacing w:val="-5"/>
          <w:sz w:val="16"/>
        </w:rPr>
        <w:t>BSZ</w:t>
      </w:r>
      <w:r w:rsidRPr="009808F5">
        <w:rPr>
          <w:sz w:val="16"/>
        </w:rPr>
        <w:tab/>
      </w:r>
      <w:r w:rsidRPr="009808F5">
        <w:rPr>
          <w:spacing w:val="-5"/>
          <w:sz w:val="16"/>
        </w:rPr>
        <w:t>715</w:t>
      </w:r>
      <w:r w:rsidRPr="009808F5">
        <w:rPr>
          <w:sz w:val="16"/>
        </w:rPr>
        <w:tab/>
      </w:r>
      <w:r w:rsidRPr="009808F5">
        <w:rPr>
          <w:spacing w:val="-10"/>
          <w:sz w:val="16"/>
        </w:rPr>
        <w:t>4</w:t>
      </w:r>
      <w:r w:rsidRPr="009808F5">
        <w:rPr>
          <w:sz w:val="16"/>
        </w:rPr>
        <w:tab/>
      </w:r>
      <w:r w:rsidRPr="009808F5">
        <w:rPr>
          <w:spacing w:val="-5"/>
          <w:sz w:val="16"/>
        </w:rPr>
        <w:t>19</w:t>
      </w:r>
      <w:r w:rsidRPr="009808F5">
        <w:rPr>
          <w:sz w:val="16"/>
        </w:rPr>
        <w:tab/>
      </w:r>
      <w:r w:rsidRPr="009808F5">
        <w:rPr>
          <w:spacing w:val="-10"/>
          <w:sz w:val="16"/>
        </w:rPr>
        <w:t>8</w:t>
      </w:r>
      <w:r w:rsidRPr="009808F5">
        <w:rPr>
          <w:sz w:val="16"/>
        </w:rPr>
        <w:tab/>
      </w:r>
      <w:r w:rsidRPr="009808F5">
        <w:rPr>
          <w:spacing w:val="-4"/>
          <w:sz w:val="16"/>
        </w:rPr>
        <w:t>2.86</w:t>
      </w:r>
    </w:p>
    <w:p w14:paraId="7D3DC36B" w14:textId="77777777" w:rsidR="00FE4F19" w:rsidRPr="009808F5" w:rsidRDefault="00000000">
      <w:pPr>
        <w:tabs>
          <w:tab w:val="left" w:pos="1406"/>
          <w:tab w:val="left" w:pos="2349"/>
          <w:tab w:val="left" w:pos="3687"/>
          <w:tab w:val="left" w:pos="5051"/>
          <w:tab w:val="left" w:pos="6117"/>
        </w:tabs>
        <w:spacing w:line="180" w:lineRule="exact"/>
        <w:ind w:left="113"/>
        <w:rPr>
          <w:sz w:val="16"/>
        </w:rPr>
      </w:pPr>
      <w:r w:rsidRPr="009808F5">
        <w:rPr>
          <w:spacing w:val="-4"/>
          <w:sz w:val="16"/>
        </w:rPr>
        <w:t>BIND</w:t>
      </w:r>
      <w:r w:rsidRPr="009808F5">
        <w:rPr>
          <w:sz w:val="16"/>
        </w:rPr>
        <w:tab/>
      </w:r>
      <w:r w:rsidRPr="009808F5">
        <w:rPr>
          <w:spacing w:val="-5"/>
          <w:sz w:val="16"/>
        </w:rPr>
        <w:t>715</w:t>
      </w:r>
      <w:r w:rsidRPr="009808F5">
        <w:rPr>
          <w:sz w:val="16"/>
        </w:rPr>
        <w:tab/>
      </w:r>
      <w:r w:rsidRPr="009808F5">
        <w:rPr>
          <w:spacing w:val="-4"/>
          <w:sz w:val="16"/>
        </w:rPr>
        <w:t>0.50</w:t>
      </w:r>
      <w:r w:rsidRPr="009808F5">
        <w:rPr>
          <w:sz w:val="16"/>
        </w:rPr>
        <w:tab/>
      </w:r>
      <w:r w:rsidRPr="009808F5">
        <w:rPr>
          <w:spacing w:val="-10"/>
          <w:sz w:val="16"/>
        </w:rPr>
        <w:t>1</w:t>
      </w:r>
      <w:r w:rsidRPr="009808F5">
        <w:rPr>
          <w:sz w:val="16"/>
        </w:rPr>
        <w:tab/>
      </w:r>
      <w:r w:rsidRPr="009808F5">
        <w:rPr>
          <w:spacing w:val="-2"/>
          <w:sz w:val="16"/>
        </w:rPr>
        <w:t>0.875</w:t>
      </w:r>
      <w:r w:rsidRPr="009808F5">
        <w:rPr>
          <w:sz w:val="16"/>
        </w:rPr>
        <w:tab/>
      </w:r>
      <w:r w:rsidRPr="009808F5">
        <w:rPr>
          <w:spacing w:val="-4"/>
          <w:sz w:val="16"/>
        </w:rPr>
        <w:t>14.9</w:t>
      </w:r>
    </w:p>
    <w:p w14:paraId="457EE252" w14:textId="77777777" w:rsidR="00FE4F19" w:rsidRPr="009808F5" w:rsidRDefault="00000000">
      <w:pPr>
        <w:tabs>
          <w:tab w:val="left" w:pos="1406"/>
          <w:tab w:val="left" w:pos="2349"/>
          <w:tab w:val="left" w:pos="3687"/>
          <w:tab w:val="left" w:pos="5051"/>
          <w:tab w:val="left" w:pos="6117"/>
        </w:tabs>
        <w:spacing w:line="179" w:lineRule="exact"/>
        <w:ind w:left="113"/>
        <w:rPr>
          <w:sz w:val="16"/>
        </w:rPr>
      </w:pPr>
      <w:r w:rsidRPr="009808F5">
        <w:rPr>
          <w:spacing w:val="-4"/>
          <w:sz w:val="16"/>
        </w:rPr>
        <w:t>BGDY</w:t>
      </w:r>
      <w:r w:rsidRPr="009808F5">
        <w:rPr>
          <w:sz w:val="16"/>
        </w:rPr>
        <w:tab/>
      </w:r>
      <w:r w:rsidRPr="009808F5">
        <w:rPr>
          <w:spacing w:val="-5"/>
          <w:sz w:val="16"/>
        </w:rPr>
        <w:t>715</w:t>
      </w:r>
      <w:r w:rsidRPr="009808F5">
        <w:rPr>
          <w:sz w:val="16"/>
        </w:rPr>
        <w:tab/>
      </w:r>
      <w:r w:rsidRPr="009808F5">
        <w:rPr>
          <w:spacing w:val="-10"/>
          <w:sz w:val="16"/>
        </w:rPr>
        <w:t>0</w:t>
      </w:r>
      <w:r w:rsidRPr="009808F5">
        <w:rPr>
          <w:sz w:val="16"/>
        </w:rPr>
        <w:tab/>
      </w:r>
      <w:r w:rsidRPr="009808F5">
        <w:rPr>
          <w:spacing w:val="-4"/>
          <w:sz w:val="16"/>
        </w:rPr>
        <w:t>0.67</w:t>
      </w:r>
      <w:r w:rsidRPr="009808F5">
        <w:rPr>
          <w:sz w:val="16"/>
        </w:rPr>
        <w:tab/>
      </w:r>
      <w:r w:rsidRPr="009808F5">
        <w:rPr>
          <w:spacing w:val="-2"/>
          <w:sz w:val="16"/>
        </w:rPr>
        <w:t>0.174</w:t>
      </w:r>
      <w:r w:rsidRPr="009808F5">
        <w:rPr>
          <w:sz w:val="16"/>
        </w:rPr>
        <w:tab/>
      </w:r>
      <w:r w:rsidRPr="009808F5">
        <w:rPr>
          <w:spacing w:val="-2"/>
          <w:sz w:val="16"/>
        </w:rPr>
        <w:t>0.108</w:t>
      </w:r>
    </w:p>
    <w:p w14:paraId="2FBD46C5" w14:textId="77777777" w:rsidR="00FE4F19" w:rsidRPr="009808F5" w:rsidRDefault="00000000">
      <w:pPr>
        <w:tabs>
          <w:tab w:val="left" w:pos="1406"/>
          <w:tab w:val="left" w:pos="2349"/>
          <w:tab w:val="left" w:pos="3687"/>
          <w:tab w:val="left" w:pos="5051"/>
          <w:tab w:val="left" w:pos="6117"/>
        </w:tabs>
        <w:spacing w:line="179" w:lineRule="exact"/>
        <w:ind w:left="113"/>
        <w:rPr>
          <w:sz w:val="16"/>
        </w:rPr>
      </w:pPr>
      <w:r w:rsidRPr="009808F5">
        <w:rPr>
          <w:spacing w:val="-5"/>
          <w:sz w:val="16"/>
        </w:rPr>
        <w:t>DUA</w:t>
      </w:r>
      <w:r w:rsidRPr="009808F5">
        <w:rPr>
          <w:sz w:val="16"/>
        </w:rPr>
        <w:tab/>
      </w:r>
      <w:r w:rsidRPr="009808F5">
        <w:rPr>
          <w:spacing w:val="-5"/>
          <w:sz w:val="16"/>
        </w:rPr>
        <w:t>715</w:t>
      </w:r>
      <w:r w:rsidRPr="009808F5">
        <w:rPr>
          <w:sz w:val="16"/>
        </w:rPr>
        <w:tab/>
      </w:r>
      <w:r w:rsidRPr="009808F5">
        <w:rPr>
          <w:spacing w:val="-10"/>
          <w:sz w:val="16"/>
        </w:rPr>
        <w:t>0</w:t>
      </w:r>
      <w:r w:rsidRPr="009808F5">
        <w:rPr>
          <w:sz w:val="16"/>
        </w:rPr>
        <w:tab/>
      </w:r>
      <w:r w:rsidRPr="009808F5">
        <w:rPr>
          <w:spacing w:val="-10"/>
          <w:sz w:val="16"/>
        </w:rPr>
        <w:t>1</w:t>
      </w:r>
      <w:r w:rsidRPr="009808F5">
        <w:rPr>
          <w:sz w:val="16"/>
        </w:rPr>
        <w:tab/>
      </w:r>
      <w:r w:rsidRPr="009808F5">
        <w:rPr>
          <w:spacing w:val="-2"/>
          <w:sz w:val="16"/>
        </w:rPr>
        <w:t>0.184</w:t>
      </w:r>
      <w:r w:rsidRPr="009808F5">
        <w:rPr>
          <w:sz w:val="16"/>
        </w:rPr>
        <w:tab/>
      </w:r>
      <w:r w:rsidRPr="009808F5">
        <w:rPr>
          <w:spacing w:val="-2"/>
          <w:sz w:val="16"/>
        </w:rPr>
        <w:t>0.388</w:t>
      </w:r>
    </w:p>
    <w:p w14:paraId="0B50CB63" w14:textId="77777777" w:rsidR="00FE4F19" w:rsidRPr="009808F5" w:rsidRDefault="00000000">
      <w:pPr>
        <w:tabs>
          <w:tab w:val="left" w:pos="1406"/>
          <w:tab w:val="left" w:pos="2349"/>
          <w:tab w:val="left" w:pos="3687"/>
          <w:tab w:val="left" w:pos="5051"/>
          <w:tab w:val="left" w:pos="6117"/>
        </w:tabs>
        <w:spacing w:line="179" w:lineRule="exact"/>
        <w:ind w:left="113"/>
        <w:rPr>
          <w:sz w:val="16"/>
        </w:rPr>
      </w:pPr>
      <w:r w:rsidRPr="009808F5">
        <w:rPr>
          <w:spacing w:val="-5"/>
          <w:sz w:val="16"/>
        </w:rPr>
        <w:t>IOW</w:t>
      </w:r>
      <w:r w:rsidRPr="009808F5">
        <w:rPr>
          <w:sz w:val="16"/>
        </w:rPr>
        <w:tab/>
      </w:r>
      <w:r w:rsidRPr="009808F5">
        <w:rPr>
          <w:spacing w:val="-5"/>
          <w:sz w:val="16"/>
        </w:rPr>
        <w:t>715</w:t>
      </w:r>
      <w:r w:rsidRPr="009808F5">
        <w:rPr>
          <w:sz w:val="16"/>
        </w:rPr>
        <w:tab/>
      </w:r>
      <w:r w:rsidRPr="009808F5">
        <w:rPr>
          <w:spacing w:val="-10"/>
          <w:sz w:val="16"/>
        </w:rPr>
        <w:t>0</w:t>
      </w:r>
      <w:r w:rsidRPr="009808F5">
        <w:rPr>
          <w:sz w:val="16"/>
        </w:rPr>
        <w:tab/>
      </w:r>
      <w:r w:rsidRPr="009808F5">
        <w:rPr>
          <w:spacing w:val="-2"/>
          <w:sz w:val="16"/>
        </w:rPr>
        <w:t>0.890</w:t>
      </w:r>
      <w:r w:rsidRPr="009808F5">
        <w:rPr>
          <w:sz w:val="16"/>
        </w:rPr>
        <w:tab/>
      </w:r>
      <w:r w:rsidRPr="009808F5">
        <w:rPr>
          <w:spacing w:val="-2"/>
          <w:sz w:val="16"/>
        </w:rPr>
        <w:t>0.251</w:t>
      </w:r>
      <w:r w:rsidRPr="009808F5">
        <w:rPr>
          <w:sz w:val="16"/>
        </w:rPr>
        <w:tab/>
      </w:r>
      <w:r w:rsidRPr="009808F5">
        <w:rPr>
          <w:spacing w:val="-4"/>
          <w:sz w:val="16"/>
        </w:rPr>
        <w:t>11.5</w:t>
      </w:r>
    </w:p>
    <w:p w14:paraId="359743F2" w14:textId="77777777" w:rsidR="00FE4F19" w:rsidRPr="009808F5" w:rsidRDefault="00000000">
      <w:pPr>
        <w:tabs>
          <w:tab w:val="left" w:pos="1406"/>
          <w:tab w:val="left" w:pos="2349"/>
          <w:tab w:val="left" w:pos="3687"/>
          <w:tab w:val="left" w:pos="5051"/>
          <w:tab w:val="left" w:pos="6117"/>
        </w:tabs>
        <w:spacing w:line="182" w:lineRule="exact"/>
        <w:ind w:left="113"/>
        <w:rPr>
          <w:sz w:val="16"/>
        </w:rPr>
      </w:pPr>
      <w:r w:rsidRPr="009808F5">
        <w:rPr>
          <w:spacing w:val="-5"/>
          <w:sz w:val="16"/>
        </w:rPr>
        <w:t>MOW</w:t>
      </w:r>
      <w:r w:rsidRPr="009808F5">
        <w:rPr>
          <w:sz w:val="16"/>
        </w:rPr>
        <w:tab/>
      </w:r>
      <w:r w:rsidRPr="009808F5">
        <w:rPr>
          <w:spacing w:val="-5"/>
          <w:sz w:val="16"/>
        </w:rPr>
        <w:t>715</w:t>
      </w:r>
      <w:r w:rsidRPr="009808F5">
        <w:rPr>
          <w:sz w:val="16"/>
        </w:rPr>
        <w:tab/>
      </w:r>
      <w:r w:rsidRPr="009808F5">
        <w:rPr>
          <w:spacing w:val="-10"/>
          <w:sz w:val="16"/>
        </w:rPr>
        <w:t>0</w:t>
      </w:r>
      <w:r w:rsidRPr="009808F5">
        <w:rPr>
          <w:sz w:val="16"/>
        </w:rPr>
        <w:tab/>
      </w:r>
      <w:r w:rsidRPr="009808F5">
        <w:rPr>
          <w:spacing w:val="-4"/>
          <w:sz w:val="16"/>
        </w:rPr>
        <w:t>0.42</w:t>
      </w:r>
      <w:r w:rsidRPr="009808F5">
        <w:rPr>
          <w:sz w:val="16"/>
        </w:rPr>
        <w:tab/>
      </w:r>
      <w:r w:rsidRPr="009808F5">
        <w:rPr>
          <w:spacing w:val="-2"/>
          <w:sz w:val="16"/>
        </w:rPr>
        <w:t>0.066</w:t>
      </w:r>
      <w:r w:rsidRPr="009808F5">
        <w:rPr>
          <w:sz w:val="16"/>
        </w:rPr>
        <w:tab/>
      </w:r>
      <w:r w:rsidRPr="009808F5">
        <w:rPr>
          <w:spacing w:val="-4"/>
          <w:sz w:val="16"/>
        </w:rPr>
        <w:t>4.75</w:t>
      </w:r>
    </w:p>
    <w:p w14:paraId="0716707C" w14:textId="77777777" w:rsidR="00FE4F19" w:rsidRPr="009808F5" w:rsidRDefault="00000000">
      <w:pPr>
        <w:spacing w:before="34"/>
        <w:ind w:left="113"/>
        <w:rPr>
          <w:sz w:val="16"/>
        </w:rPr>
      </w:pPr>
      <w:r w:rsidRPr="009808F5">
        <w:rPr>
          <w:b/>
          <w:spacing w:val="-2"/>
          <w:sz w:val="16"/>
        </w:rPr>
        <w:t xml:space="preserve">Source(s): </w:t>
      </w:r>
      <w:r w:rsidRPr="009808F5">
        <w:rPr>
          <w:spacing w:val="-2"/>
          <w:sz w:val="16"/>
        </w:rPr>
        <w:t>Table</w:t>
      </w:r>
      <w:r w:rsidRPr="009808F5">
        <w:rPr>
          <w:sz w:val="16"/>
        </w:rPr>
        <w:t xml:space="preserve"> </w:t>
      </w:r>
      <w:r w:rsidRPr="009808F5">
        <w:rPr>
          <w:spacing w:val="-2"/>
          <w:sz w:val="16"/>
        </w:rPr>
        <w:t>created</w:t>
      </w:r>
      <w:r w:rsidRPr="009808F5">
        <w:rPr>
          <w:spacing w:val="2"/>
          <w:sz w:val="16"/>
        </w:rPr>
        <w:t xml:space="preserve"> </w:t>
      </w:r>
      <w:r w:rsidRPr="009808F5">
        <w:rPr>
          <w:spacing w:val="-2"/>
          <w:sz w:val="16"/>
        </w:rPr>
        <w:t>by</w:t>
      </w:r>
      <w:r w:rsidRPr="009808F5">
        <w:rPr>
          <w:sz w:val="16"/>
        </w:rPr>
        <w:t xml:space="preserve"> </w:t>
      </w:r>
      <w:r w:rsidRPr="009808F5">
        <w:rPr>
          <w:spacing w:val="-2"/>
          <w:sz w:val="16"/>
        </w:rPr>
        <w:t>the</w:t>
      </w:r>
      <w:r w:rsidRPr="009808F5">
        <w:rPr>
          <w:spacing w:val="1"/>
          <w:sz w:val="16"/>
        </w:rPr>
        <w:t xml:space="preserve"> </w:t>
      </w:r>
      <w:r w:rsidRPr="009808F5">
        <w:rPr>
          <w:spacing w:val="-2"/>
          <w:sz w:val="16"/>
        </w:rPr>
        <w:t>author</w:t>
      </w:r>
    </w:p>
    <w:p w14:paraId="02E60929" w14:textId="77777777" w:rsidR="00FE4F19" w:rsidRPr="009808F5" w:rsidRDefault="00FE4F19">
      <w:pPr>
        <w:rPr>
          <w:sz w:val="16"/>
        </w:rPr>
        <w:sectPr w:rsidR="00FE4F19" w:rsidRPr="009808F5">
          <w:type w:val="continuous"/>
          <w:pgSz w:w="9870" w:h="13610"/>
          <w:pgMar w:top="360" w:right="283" w:bottom="280" w:left="283" w:header="906" w:footer="0" w:gutter="0"/>
          <w:cols w:num="2" w:space="720" w:equalWidth="0">
            <w:col w:w="747" w:space="840"/>
            <w:col w:w="7717"/>
          </w:cols>
        </w:sectPr>
      </w:pPr>
    </w:p>
    <w:p w14:paraId="4DFA21A4" w14:textId="77777777" w:rsidR="00FE4F19" w:rsidRPr="009808F5" w:rsidRDefault="00000000">
      <w:pPr>
        <w:pStyle w:val="BodyText"/>
        <w:spacing w:before="1"/>
        <w:rPr>
          <w:sz w:val="10"/>
        </w:rPr>
      </w:pPr>
      <w:r w:rsidRPr="009808F5">
        <w:rPr>
          <w:noProof/>
          <w:sz w:val="10"/>
        </w:rPr>
        <mc:AlternateContent>
          <mc:Choice Requires="wps">
            <w:drawing>
              <wp:anchor distT="0" distB="0" distL="0" distR="0" simplePos="0" relativeHeight="251625472" behindDoc="1" locked="0" layoutInCell="1" allowOverlap="1" wp14:anchorId="40EDAF9E" wp14:editId="79772746">
                <wp:simplePos x="0" y="0"/>
                <wp:positionH relativeFrom="page">
                  <wp:posOffset>2679825</wp:posOffset>
                </wp:positionH>
                <wp:positionV relativeFrom="page">
                  <wp:posOffset>1707856</wp:posOffset>
                </wp:positionV>
                <wp:extent cx="78105" cy="17589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5895"/>
                        </a:xfrm>
                        <a:prstGeom prst="rect">
                          <a:avLst/>
                        </a:prstGeom>
                      </wps:spPr>
                      <wps:txbx>
                        <w:txbxContent>
                          <w:p w14:paraId="58E665D8"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wps:txbx>
                      <wps:bodyPr wrap="square" lIns="0" tIns="0" rIns="0" bIns="0" rtlCol="0">
                        <a:noAutofit/>
                      </wps:bodyPr>
                    </wps:wsp>
                  </a:graphicData>
                </a:graphic>
              </wp:anchor>
            </w:drawing>
          </mc:Choice>
          <mc:Fallback>
            <w:pict>
              <v:shape w14:anchorId="40EDAF9E" id="Textbox 35" o:spid="_x0000_s1029" type="#_x0000_t202" style="position:absolute;margin-left:211pt;margin-top:134.5pt;width:6.15pt;height:13.85pt;z-index:-2516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" filled="f" stroked="f">
                <v:textbox inset="0,0,0,0">
                  <w:txbxContent>
                    <w:p w14:paraId="58E665D8"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v:textbox>
                <w10:wrap anchorx="page" anchory="page"/>
              </v:shape>
            </w:pict>
          </mc:Fallback>
        </mc:AlternateContent>
      </w:r>
    </w:p>
    <w:p w14:paraId="0FE96FD1" w14:textId="77777777" w:rsidR="00FE4F19" w:rsidRPr="009808F5" w:rsidRDefault="00000000">
      <w:pPr>
        <w:pStyle w:val="BodyText"/>
        <w:spacing w:line="20" w:lineRule="exact"/>
        <w:ind w:left="1701"/>
        <w:rPr>
          <w:sz w:val="2"/>
        </w:rPr>
      </w:pPr>
      <w:r w:rsidRPr="009808F5">
        <w:rPr>
          <w:noProof/>
          <w:sz w:val="2"/>
        </w:rPr>
        <mc:AlternateContent>
          <mc:Choice Requires="wpg">
            <w:drawing>
              <wp:inline distT="0" distB="0" distL="0" distR="0" wp14:anchorId="6B2A9154" wp14:editId="5B1628BE">
                <wp:extent cx="4392295" cy="6350"/>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2295" cy="6350"/>
                          <a:chOff x="0" y="0"/>
                          <a:chExt cx="4392295" cy="6350"/>
                        </a:xfrm>
                      </wpg:grpSpPr>
                      <wps:wsp>
                        <wps:cNvPr id="37" name="Graphic 37"/>
                        <wps:cNvSpPr/>
                        <wps:spPr>
                          <a:xfrm>
                            <a:off x="0" y="0"/>
                            <a:ext cx="4392295" cy="6350"/>
                          </a:xfrm>
                          <a:custGeom>
                            <a:avLst/>
                            <a:gdLst/>
                            <a:ahLst/>
                            <a:cxnLst/>
                            <a:rect l="l" t="t" r="r" b="b"/>
                            <a:pathLst>
                              <a:path w="4392295" h="6350">
                                <a:moveTo>
                                  <a:pt x="4391995" y="0"/>
                                </a:moveTo>
                                <a:lnTo>
                                  <a:pt x="0" y="0"/>
                                </a:lnTo>
                                <a:lnTo>
                                  <a:pt x="0" y="6324"/>
                                </a:lnTo>
                                <a:lnTo>
                                  <a:pt x="4391995" y="6324"/>
                                </a:lnTo>
                                <a:lnTo>
                                  <a:pt x="43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8562EDB" id="Group 36" o:spid="_x0000_s1026" style="width:345.85pt;height:.5pt;mso-position-horizontal-relative:char;mso-position-vertical-relative:line" coordsize="439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">
                <v:shape id="Graphic 37" o:spid="_x0000_s1027" style="position:absolute;width:43922;height:63;visibility:visible;mso-wrap-style:square;v-text-anchor:top" coordsize="439229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" path="m4391995,l,,,6324r4391995,l4391995,xe" fillcolor="black" stroked="f">
                  <v:path arrowok="t"/>
                </v:shape>
                <w10:anchorlock/>
              </v:group>
            </w:pict>
          </mc:Fallback>
        </mc:AlternateContent>
      </w:r>
    </w:p>
    <w:p w14:paraId="09736A3D" w14:textId="77777777" w:rsidR="00FE4F19" w:rsidRPr="009808F5" w:rsidRDefault="00FE4F19">
      <w:pPr>
        <w:pStyle w:val="BodyText"/>
        <w:spacing w:before="168"/>
      </w:pPr>
    </w:p>
    <w:p w14:paraId="2BBF5A50" w14:textId="77777777" w:rsidR="00FE4F19" w:rsidRPr="009808F5" w:rsidRDefault="00000000">
      <w:pPr>
        <w:pStyle w:val="BodyText"/>
        <w:spacing w:line="230" w:lineRule="auto"/>
        <w:ind w:left="1701" w:right="679"/>
        <w:jc w:val="both"/>
      </w:pPr>
      <w:r w:rsidRPr="009808F5">
        <w:rPr>
          <w:spacing w:val="-2"/>
        </w:rPr>
        <w:t>cash</w:t>
      </w:r>
      <w:r w:rsidRPr="009808F5">
        <w:rPr>
          <w:spacing w:val="-3"/>
        </w:rPr>
        <w:t xml:space="preserve"> </w:t>
      </w:r>
      <w:r w:rsidRPr="009808F5">
        <w:rPr>
          <w:spacing w:val="-2"/>
        </w:rPr>
        <w:t>flow</w:t>
      </w:r>
      <w:r w:rsidRPr="009808F5">
        <w:rPr>
          <w:spacing w:val="-3"/>
        </w:rPr>
        <w:t xml:space="preserve"> </w:t>
      </w:r>
      <w:r w:rsidRPr="009808F5">
        <w:rPr>
          <w:spacing w:val="-2"/>
        </w:rPr>
        <w:t>efficiency,</w:t>
      </w:r>
      <w:r w:rsidRPr="009808F5">
        <w:rPr>
          <w:spacing w:val="-4"/>
        </w:rPr>
        <w:t xml:space="preserve"> </w:t>
      </w:r>
      <w:r w:rsidRPr="009808F5">
        <w:rPr>
          <w:spacing w:val="-2"/>
        </w:rPr>
        <w:t>equivalent</w:t>
      </w:r>
      <w:r w:rsidRPr="009808F5">
        <w:rPr>
          <w:spacing w:val="-4"/>
        </w:rPr>
        <w:t xml:space="preserve"> </w:t>
      </w:r>
      <w:r w:rsidRPr="009808F5">
        <w:rPr>
          <w:spacing w:val="-2"/>
        </w:rPr>
        <w:t>to</w:t>
      </w:r>
      <w:r w:rsidRPr="009808F5">
        <w:rPr>
          <w:spacing w:val="-3"/>
        </w:rPr>
        <w:t xml:space="preserve"> </w:t>
      </w:r>
      <w:r w:rsidRPr="009808F5">
        <w:rPr>
          <w:spacing w:val="-2"/>
        </w:rPr>
        <w:t>5%</w:t>
      </w:r>
      <w:r w:rsidRPr="009808F5">
        <w:rPr>
          <w:spacing w:val="-4"/>
        </w:rPr>
        <w:t xml:space="preserve"> </w:t>
      </w:r>
      <w:r w:rsidRPr="009808F5">
        <w:rPr>
          <w:spacing w:val="-2"/>
        </w:rPr>
        <w:t>of</w:t>
      </w:r>
      <w:r w:rsidRPr="009808F5">
        <w:rPr>
          <w:spacing w:val="-3"/>
        </w:rPr>
        <w:t xml:space="preserve"> </w:t>
      </w:r>
      <w:r w:rsidRPr="009808F5">
        <w:rPr>
          <w:spacing w:val="-2"/>
        </w:rPr>
        <w:t>their</w:t>
      </w:r>
      <w:r w:rsidRPr="009808F5">
        <w:rPr>
          <w:spacing w:val="-4"/>
        </w:rPr>
        <w:t xml:space="preserve"> </w:t>
      </w:r>
      <w:r w:rsidRPr="009808F5">
        <w:rPr>
          <w:spacing w:val="-2"/>
        </w:rPr>
        <w:t>total</w:t>
      </w:r>
      <w:r w:rsidRPr="009808F5">
        <w:rPr>
          <w:spacing w:val="-3"/>
        </w:rPr>
        <w:t xml:space="preserve"> </w:t>
      </w:r>
      <w:r w:rsidRPr="009808F5">
        <w:rPr>
          <w:spacing w:val="-2"/>
        </w:rPr>
        <w:t>assets</w:t>
      </w:r>
      <w:r w:rsidRPr="009808F5">
        <w:rPr>
          <w:spacing w:val="-3"/>
        </w:rPr>
        <w:t xml:space="preserve"> </w:t>
      </w:r>
      <w:r w:rsidRPr="009808F5">
        <w:rPr>
          <w:spacing w:val="-2"/>
        </w:rPr>
        <w:t>and</w:t>
      </w:r>
      <w:r w:rsidRPr="009808F5">
        <w:rPr>
          <w:spacing w:val="-3"/>
        </w:rPr>
        <w:t xml:space="preserve"> </w:t>
      </w:r>
      <w:r w:rsidRPr="009808F5">
        <w:rPr>
          <w:spacing w:val="-2"/>
        </w:rPr>
        <w:t>significant</w:t>
      </w:r>
      <w:r w:rsidRPr="009808F5">
        <w:rPr>
          <w:spacing w:val="-4"/>
        </w:rPr>
        <w:t xml:space="preserve"> </w:t>
      </w:r>
      <w:r w:rsidRPr="009808F5">
        <w:rPr>
          <w:spacing w:val="-2"/>
        </w:rPr>
        <w:t>investment</w:t>
      </w:r>
      <w:r w:rsidRPr="009808F5">
        <w:rPr>
          <w:spacing w:val="-3"/>
        </w:rPr>
        <w:t xml:space="preserve"> </w:t>
      </w:r>
      <w:r w:rsidRPr="009808F5">
        <w:rPr>
          <w:spacing w:val="-2"/>
        </w:rPr>
        <w:t>in</w:t>
      </w:r>
      <w:r w:rsidRPr="009808F5">
        <w:rPr>
          <w:spacing w:val="-4"/>
        </w:rPr>
        <w:t xml:space="preserve"> </w:t>
      </w:r>
      <w:r w:rsidRPr="009808F5">
        <w:rPr>
          <w:spacing w:val="-2"/>
        </w:rPr>
        <w:t>fixed assets</w:t>
      </w:r>
      <w:r w:rsidRPr="009808F5">
        <w:rPr>
          <w:spacing w:val="-6"/>
        </w:rPr>
        <w:t xml:space="preserve"> </w:t>
      </w:r>
      <w:r w:rsidRPr="009808F5">
        <w:rPr>
          <w:spacing w:val="-2"/>
        </w:rPr>
        <w:t>with</w:t>
      </w:r>
      <w:r w:rsidRPr="009808F5">
        <w:rPr>
          <w:spacing w:val="-6"/>
        </w:rPr>
        <w:t xml:space="preserve"> </w:t>
      </w:r>
      <w:r w:rsidRPr="009808F5">
        <w:rPr>
          <w:spacing w:val="-2"/>
        </w:rPr>
        <w:t>PP&amp;E</w:t>
      </w:r>
      <w:r w:rsidRPr="009808F5">
        <w:rPr>
          <w:spacing w:val="-5"/>
        </w:rPr>
        <w:t xml:space="preserve"> </w:t>
      </w:r>
      <w:r w:rsidRPr="009808F5">
        <w:rPr>
          <w:spacing w:val="-2"/>
        </w:rPr>
        <w:t>representing</w:t>
      </w:r>
      <w:r w:rsidRPr="009808F5">
        <w:rPr>
          <w:spacing w:val="-5"/>
        </w:rPr>
        <w:t xml:space="preserve"> </w:t>
      </w:r>
      <w:r w:rsidRPr="009808F5">
        <w:rPr>
          <w:spacing w:val="-2"/>
        </w:rPr>
        <w:t>44%</w:t>
      </w:r>
      <w:r w:rsidRPr="009808F5">
        <w:rPr>
          <w:spacing w:val="-6"/>
        </w:rPr>
        <w:t xml:space="preserve"> </w:t>
      </w:r>
      <w:r w:rsidRPr="009808F5">
        <w:rPr>
          <w:spacing w:val="-2"/>
        </w:rPr>
        <w:t>of</w:t>
      </w:r>
      <w:r w:rsidRPr="009808F5">
        <w:rPr>
          <w:spacing w:val="-6"/>
        </w:rPr>
        <w:t xml:space="preserve"> </w:t>
      </w:r>
      <w:r w:rsidRPr="009808F5">
        <w:rPr>
          <w:spacing w:val="-2"/>
        </w:rPr>
        <w:t>the</w:t>
      </w:r>
      <w:r w:rsidRPr="009808F5">
        <w:rPr>
          <w:spacing w:val="-6"/>
        </w:rPr>
        <w:t xml:space="preserve"> </w:t>
      </w:r>
      <w:r w:rsidRPr="009808F5">
        <w:rPr>
          <w:spacing w:val="-2"/>
        </w:rPr>
        <w:t>total</w:t>
      </w:r>
      <w:r w:rsidRPr="009808F5">
        <w:rPr>
          <w:spacing w:val="-5"/>
        </w:rPr>
        <w:t xml:space="preserve"> </w:t>
      </w:r>
      <w:r w:rsidRPr="009808F5">
        <w:rPr>
          <w:spacing w:val="-2"/>
        </w:rPr>
        <w:t>assets.</w:t>
      </w:r>
      <w:r w:rsidRPr="009808F5">
        <w:rPr>
          <w:spacing w:val="-5"/>
        </w:rPr>
        <w:t xml:space="preserve"> </w:t>
      </w:r>
      <w:r w:rsidRPr="009808F5">
        <w:rPr>
          <w:spacing w:val="-2"/>
        </w:rPr>
        <w:t>The</w:t>
      </w:r>
      <w:r w:rsidRPr="009808F5">
        <w:rPr>
          <w:spacing w:val="-6"/>
        </w:rPr>
        <w:t xml:space="preserve"> </w:t>
      </w:r>
      <w:r w:rsidRPr="009808F5">
        <w:rPr>
          <w:spacing w:val="-2"/>
        </w:rPr>
        <w:t>COVID-19</w:t>
      </w:r>
      <w:r w:rsidRPr="009808F5">
        <w:rPr>
          <w:spacing w:val="-4"/>
        </w:rPr>
        <w:t xml:space="preserve"> </w:t>
      </w:r>
      <w:r w:rsidRPr="009808F5">
        <w:rPr>
          <w:spacing w:val="-2"/>
        </w:rPr>
        <w:t>pandemic</w:t>
      </w:r>
      <w:r w:rsidRPr="009808F5">
        <w:rPr>
          <w:spacing w:val="-6"/>
        </w:rPr>
        <w:t xml:space="preserve"> </w:t>
      </w:r>
      <w:r w:rsidRPr="009808F5">
        <w:rPr>
          <w:spacing w:val="-2"/>
        </w:rPr>
        <w:t>appeared</w:t>
      </w:r>
      <w:r w:rsidRPr="009808F5">
        <w:rPr>
          <w:spacing w:val="-6"/>
        </w:rPr>
        <w:t xml:space="preserve"> </w:t>
      </w:r>
      <w:r w:rsidRPr="009808F5">
        <w:rPr>
          <w:spacing w:val="-2"/>
        </w:rPr>
        <w:t>in Egypt</w:t>
      </w:r>
      <w:r w:rsidRPr="009808F5">
        <w:rPr>
          <w:spacing w:val="-10"/>
        </w:rPr>
        <w:t xml:space="preserve"> </w:t>
      </w:r>
      <w:r w:rsidRPr="009808F5">
        <w:rPr>
          <w:spacing w:val="-2"/>
        </w:rPr>
        <w:t>in</w:t>
      </w:r>
      <w:r w:rsidRPr="009808F5">
        <w:rPr>
          <w:spacing w:val="-10"/>
        </w:rPr>
        <w:t xml:space="preserve"> </w:t>
      </w:r>
      <w:r w:rsidRPr="009808F5">
        <w:rPr>
          <w:spacing w:val="-2"/>
        </w:rPr>
        <w:t>2020;</w:t>
      </w:r>
      <w:r w:rsidRPr="009808F5">
        <w:rPr>
          <w:spacing w:val="-9"/>
        </w:rPr>
        <w:t xml:space="preserve"> </w:t>
      </w:r>
      <w:r w:rsidRPr="009808F5">
        <w:rPr>
          <w:spacing w:val="-2"/>
        </w:rPr>
        <w:t>it</w:t>
      </w:r>
      <w:r w:rsidRPr="009808F5">
        <w:rPr>
          <w:spacing w:val="-10"/>
        </w:rPr>
        <w:t xml:space="preserve"> </w:t>
      </w:r>
      <w:r w:rsidRPr="009808F5">
        <w:rPr>
          <w:spacing w:val="-2"/>
        </w:rPr>
        <w:t>represents</w:t>
      </w:r>
      <w:r w:rsidRPr="009808F5">
        <w:rPr>
          <w:spacing w:val="-9"/>
        </w:rPr>
        <w:t xml:space="preserve"> </w:t>
      </w:r>
      <w:r w:rsidRPr="009808F5">
        <w:rPr>
          <w:spacing w:val="-2"/>
        </w:rPr>
        <w:t>27%</w:t>
      </w:r>
      <w:r w:rsidRPr="009808F5">
        <w:rPr>
          <w:spacing w:val="-10"/>
        </w:rPr>
        <w:t xml:space="preserve"> </w:t>
      </w:r>
      <w:r w:rsidRPr="009808F5">
        <w:rPr>
          <w:spacing w:val="-2"/>
        </w:rPr>
        <w:t>of</w:t>
      </w:r>
      <w:r w:rsidRPr="009808F5">
        <w:rPr>
          <w:spacing w:val="-10"/>
        </w:rPr>
        <w:t xml:space="preserve"> </w:t>
      </w:r>
      <w:r w:rsidRPr="009808F5">
        <w:rPr>
          <w:spacing w:val="-2"/>
        </w:rPr>
        <w:t>the</w:t>
      </w:r>
      <w:r w:rsidRPr="009808F5">
        <w:rPr>
          <w:spacing w:val="-9"/>
        </w:rPr>
        <w:t xml:space="preserve"> </w:t>
      </w:r>
      <w:r w:rsidRPr="009808F5">
        <w:rPr>
          <w:spacing w:val="-2"/>
        </w:rPr>
        <w:t>sample</w:t>
      </w:r>
      <w:r w:rsidRPr="009808F5">
        <w:rPr>
          <w:spacing w:val="-10"/>
        </w:rPr>
        <w:t xml:space="preserve"> </w:t>
      </w:r>
      <w:r w:rsidRPr="009808F5">
        <w:rPr>
          <w:spacing w:val="-2"/>
        </w:rPr>
        <w:t>observations.</w:t>
      </w:r>
      <w:r w:rsidRPr="009808F5">
        <w:rPr>
          <w:spacing w:val="-10"/>
        </w:rPr>
        <w:t xml:space="preserve"> </w:t>
      </w:r>
      <w:r w:rsidRPr="009808F5">
        <w:rPr>
          <w:spacing w:val="-2"/>
        </w:rPr>
        <w:t>There</w:t>
      </w:r>
      <w:r w:rsidRPr="009808F5">
        <w:rPr>
          <w:spacing w:val="-10"/>
        </w:rPr>
        <w:t xml:space="preserve"> </w:t>
      </w:r>
      <w:r w:rsidRPr="009808F5">
        <w:rPr>
          <w:spacing w:val="-2"/>
        </w:rPr>
        <w:t>is</w:t>
      </w:r>
      <w:r w:rsidRPr="009808F5">
        <w:rPr>
          <w:spacing w:val="-8"/>
        </w:rPr>
        <w:t xml:space="preserve"> </w:t>
      </w:r>
      <w:r w:rsidRPr="009808F5">
        <w:rPr>
          <w:spacing w:val="-2"/>
        </w:rPr>
        <w:t>a</w:t>
      </w:r>
      <w:r w:rsidRPr="009808F5">
        <w:rPr>
          <w:spacing w:val="-10"/>
        </w:rPr>
        <w:t xml:space="preserve"> </w:t>
      </w:r>
      <w:r w:rsidRPr="009808F5">
        <w:rPr>
          <w:spacing w:val="-2"/>
        </w:rPr>
        <w:t>significant</w:t>
      </w:r>
      <w:r w:rsidRPr="009808F5">
        <w:rPr>
          <w:spacing w:val="-10"/>
        </w:rPr>
        <w:t xml:space="preserve"> </w:t>
      </w:r>
      <w:proofErr w:type="gramStart"/>
      <w:r w:rsidRPr="009808F5">
        <w:rPr>
          <w:spacing w:val="-2"/>
        </w:rPr>
        <w:t>variation</w:t>
      </w:r>
      <w:proofErr w:type="gramEnd"/>
      <w:r w:rsidRPr="009808F5">
        <w:rPr>
          <w:spacing w:val="-9"/>
        </w:rPr>
        <w:t xml:space="preserve"> </w:t>
      </w:r>
      <w:r w:rsidRPr="009808F5">
        <w:rPr>
          <w:spacing w:val="-2"/>
        </w:rPr>
        <w:t xml:space="preserve">in </w:t>
      </w:r>
      <w:r w:rsidRPr="009808F5">
        <w:rPr>
          <w:spacing w:val="-4"/>
        </w:rPr>
        <w:t>board sizes among firms, with a range from 4</w:t>
      </w:r>
      <w:r w:rsidRPr="009808F5">
        <w:rPr>
          <w:spacing w:val="-5"/>
        </w:rPr>
        <w:t xml:space="preserve"> </w:t>
      </w:r>
      <w:r w:rsidRPr="009808F5">
        <w:rPr>
          <w:spacing w:val="-4"/>
        </w:rPr>
        <w:t>to 19 directors. The mean of board</w:t>
      </w:r>
      <w:r w:rsidRPr="009808F5">
        <w:rPr>
          <w:spacing w:val="-5"/>
        </w:rPr>
        <w:t xml:space="preserve"> </w:t>
      </w:r>
      <w:r w:rsidRPr="009808F5">
        <w:rPr>
          <w:spacing w:val="-4"/>
        </w:rPr>
        <w:t xml:space="preserve">independence </w:t>
      </w:r>
      <w:r w:rsidRPr="009808F5">
        <w:t>is 87% which suggests that firms being analyzed have a relatively high proportion of non- executive</w:t>
      </w:r>
      <w:r w:rsidRPr="009808F5">
        <w:rPr>
          <w:spacing w:val="-2"/>
        </w:rPr>
        <w:t xml:space="preserve"> </w:t>
      </w:r>
      <w:r w:rsidRPr="009808F5">
        <w:t>members</w:t>
      </w:r>
      <w:r w:rsidRPr="009808F5">
        <w:rPr>
          <w:spacing w:val="-2"/>
        </w:rPr>
        <w:t xml:space="preserve"> </w:t>
      </w:r>
      <w:r w:rsidRPr="009808F5">
        <w:t>on</w:t>
      </w:r>
      <w:r w:rsidRPr="009808F5">
        <w:rPr>
          <w:spacing w:val="-1"/>
        </w:rPr>
        <w:t xml:space="preserve"> </w:t>
      </w:r>
      <w:r w:rsidRPr="009808F5">
        <w:t>their</w:t>
      </w:r>
      <w:r w:rsidRPr="009808F5">
        <w:rPr>
          <w:spacing w:val="-1"/>
        </w:rPr>
        <w:t xml:space="preserve"> </w:t>
      </w:r>
      <w:r w:rsidRPr="009808F5">
        <w:t>board</w:t>
      </w:r>
      <w:r w:rsidRPr="009808F5">
        <w:rPr>
          <w:spacing w:val="-1"/>
        </w:rPr>
        <w:t xml:space="preserve"> </w:t>
      </w:r>
      <w:r w:rsidRPr="009808F5">
        <w:t>of</w:t>
      </w:r>
      <w:r w:rsidRPr="009808F5">
        <w:rPr>
          <w:spacing w:val="-2"/>
        </w:rPr>
        <w:t xml:space="preserve"> </w:t>
      </w:r>
      <w:r w:rsidRPr="009808F5">
        <w:t>directors,</w:t>
      </w:r>
      <w:r w:rsidRPr="009808F5">
        <w:rPr>
          <w:spacing w:val="-1"/>
        </w:rPr>
        <w:t xml:space="preserve"> </w:t>
      </w:r>
      <w:r w:rsidRPr="009808F5">
        <w:t>while</w:t>
      </w:r>
      <w:r w:rsidRPr="009808F5">
        <w:rPr>
          <w:spacing w:val="-1"/>
        </w:rPr>
        <w:t xml:space="preserve"> </w:t>
      </w:r>
      <w:r w:rsidRPr="009808F5">
        <w:t>the</w:t>
      </w:r>
      <w:r w:rsidRPr="009808F5">
        <w:rPr>
          <w:spacing w:val="-2"/>
        </w:rPr>
        <w:t xml:space="preserve"> </w:t>
      </w:r>
      <w:r w:rsidRPr="009808F5">
        <w:t>mean of</w:t>
      </w:r>
      <w:r w:rsidRPr="009808F5">
        <w:rPr>
          <w:spacing w:val="-2"/>
        </w:rPr>
        <w:t xml:space="preserve"> </w:t>
      </w:r>
      <w:r w:rsidRPr="009808F5">
        <w:t>board</w:t>
      </w:r>
      <w:r w:rsidRPr="009808F5">
        <w:rPr>
          <w:spacing w:val="-1"/>
        </w:rPr>
        <w:t xml:space="preserve"> </w:t>
      </w:r>
      <w:r w:rsidRPr="009808F5">
        <w:t>gender</w:t>
      </w:r>
      <w:r w:rsidRPr="009808F5">
        <w:rPr>
          <w:spacing w:val="-1"/>
        </w:rPr>
        <w:t xml:space="preserve"> </w:t>
      </w:r>
      <w:r w:rsidRPr="009808F5">
        <w:t>diversity</w:t>
      </w:r>
      <w:r w:rsidRPr="009808F5">
        <w:rPr>
          <w:spacing w:val="-2"/>
        </w:rPr>
        <w:t xml:space="preserve"> </w:t>
      </w:r>
      <w:r w:rsidRPr="009808F5">
        <w:t xml:space="preserve">is </w:t>
      </w:r>
      <w:r w:rsidRPr="009808F5">
        <w:rPr>
          <w:spacing w:val="-2"/>
        </w:rPr>
        <w:t>17%</w:t>
      </w:r>
      <w:r w:rsidRPr="009808F5">
        <w:rPr>
          <w:spacing w:val="-4"/>
        </w:rPr>
        <w:t xml:space="preserve"> </w:t>
      </w:r>
      <w:r w:rsidRPr="009808F5">
        <w:rPr>
          <w:spacing w:val="-2"/>
        </w:rPr>
        <w:t>which</w:t>
      </w:r>
      <w:r w:rsidRPr="009808F5">
        <w:rPr>
          <w:spacing w:val="-3"/>
        </w:rPr>
        <w:t xml:space="preserve"> </w:t>
      </w:r>
      <w:r w:rsidRPr="009808F5">
        <w:rPr>
          <w:spacing w:val="-2"/>
        </w:rPr>
        <w:t>indicates</w:t>
      </w:r>
      <w:r w:rsidRPr="009808F5">
        <w:rPr>
          <w:spacing w:val="-3"/>
        </w:rPr>
        <w:t xml:space="preserve"> </w:t>
      </w:r>
      <w:r w:rsidRPr="009808F5">
        <w:rPr>
          <w:spacing w:val="-2"/>
        </w:rPr>
        <w:t>that</w:t>
      </w:r>
      <w:r w:rsidRPr="009808F5">
        <w:rPr>
          <w:spacing w:val="-4"/>
        </w:rPr>
        <w:t xml:space="preserve"> </w:t>
      </w:r>
      <w:r w:rsidRPr="009808F5">
        <w:rPr>
          <w:spacing w:val="-2"/>
        </w:rPr>
        <w:t>industrial firms</w:t>
      </w:r>
      <w:r w:rsidRPr="009808F5">
        <w:rPr>
          <w:spacing w:val="-3"/>
        </w:rPr>
        <w:t xml:space="preserve"> </w:t>
      </w:r>
      <w:r w:rsidRPr="009808F5">
        <w:rPr>
          <w:spacing w:val="-2"/>
        </w:rPr>
        <w:t>in</w:t>
      </w:r>
      <w:r w:rsidRPr="009808F5">
        <w:rPr>
          <w:spacing w:val="-3"/>
        </w:rPr>
        <w:t xml:space="preserve"> </w:t>
      </w:r>
      <w:r w:rsidRPr="009808F5">
        <w:rPr>
          <w:spacing w:val="-2"/>
        </w:rPr>
        <w:t>Egypt</w:t>
      </w:r>
      <w:r w:rsidRPr="009808F5">
        <w:rPr>
          <w:spacing w:val="-4"/>
        </w:rPr>
        <w:t xml:space="preserve"> </w:t>
      </w:r>
      <w:r w:rsidRPr="009808F5">
        <w:rPr>
          <w:spacing w:val="-2"/>
        </w:rPr>
        <w:t>have</w:t>
      </w:r>
      <w:r w:rsidRPr="009808F5">
        <w:rPr>
          <w:spacing w:val="-3"/>
        </w:rPr>
        <w:t xml:space="preserve"> </w:t>
      </w:r>
      <w:r w:rsidRPr="009808F5">
        <w:rPr>
          <w:spacing w:val="-2"/>
        </w:rPr>
        <w:t>a</w:t>
      </w:r>
      <w:r w:rsidRPr="009808F5">
        <w:rPr>
          <w:spacing w:val="-3"/>
        </w:rPr>
        <w:t xml:space="preserve"> </w:t>
      </w:r>
      <w:r w:rsidRPr="009808F5">
        <w:rPr>
          <w:spacing w:val="-2"/>
        </w:rPr>
        <w:t>relatively</w:t>
      </w:r>
      <w:r w:rsidRPr="009808F5">
        <w:rPr>
          <w:spacing w:val="-3"/>
        </w:rPr>
        <w:t xml:space="preserve"> </w:t>
      </w:r>
      <w:r w:rsidRPr="009808F5">
        <w:rPr>
          <w:spacing w:val="-2"/>
        </w:rPr>
        <w:t>low</w:t>
      </w:r>
      <w:r w:rsidRPr="009808F5">
        <w:rPr>
          <w:spacing w:val="-4"/>
        </w:rPr>
        <w:t xml:space="preserve"> </w:t>
      </w:r>
      <w:r w:rsidRPr="009808F5">
        <w:rPr>
          <w:spacing w:val="-2"/>
        </w:rPr>
        <w:t>proportion of</w:t>
      </w:r>
      <w:r w:rsidRPr="009808F5">
        <w:rPr>
          <w:spacing w:val="-6"/>
        </w:rPr>
        <w:t xml:space="preserve"> </w:t>
      </w:r>
      <w:r w:rsidRPr="009808F5">
        <w:rPr>
          <w:spacing w:val="-2"/>
        </w:rPr>
        <w:t xml:space="preserve">female </w:t>
      </w:r>
      <w:r w:rsidRPr="009808F5">
        <w:t xml:space="preserve">members on their board of directors. Also, industrial firms have a low incidence of CEO </w:t>
      </w:r>
      <w:r w:rsidRPr="009808F5">
        <w:rPr>
          <w:spacing w:val="-4"/>
        </w:rPr>
        <w:t xml:space="preserve">duality with a </w:t>
      </w:r>
      <w:proofErr w:type="gramStart"/>
      <w:r w:rsidRPr="009808F5">
        <w:rPr>
          <w:spacing w:val="-4"/>
        </w:rPr>
        <w:t>mean</w:t>
      </w:r>
      <w:proofErr w:type="gramEnd"/>
      <w:r w:rsidRPr="009808F5">
        <w:rPr>
          <w:spacing w:val="-4"/>
        </w:rPr>
        <w:t xml:space="preserve"> of 18%. Furthermore, the results indicate a significant level of institutional </w:t>
      </w:r>
      <w:r w:rsidRPr="009808F5">
        <w:t>ownership</w:t>
      </w:r>
      <w:r w:rsidRPr="009808F5">
        <w:rPr>
          <w:spacing w:val="-1"/>
        </w:rPr>
        <w:t xml:space="preserve"> </w:t>
      </w:r>
      <w:r w:rsidRPr="009808F5">
        <w:t>at</w:t>
      </w:r>
      <w:r w:rsidRPr="009808F5">
        <w:rPr>
          <w:spacing w:val="-2"/>
        </w:rPr>
        <w:t xml:space="preserve"> </w:t>
      </w:r>
      <w:r w:rsidRPr="009808F5">
        <w:t>25%</w:t>
      </w:r>
      <w:r w:rsidRPr="009808F5">
        <w:rPr>
          <w:spacing w:val="-2"/>
        </w:rPr>
        <w:t xml:space="preserve"> </w:t>
      </w:r>
      <w:r w:rsidRPr="009808F5">
        <w:t>on</w:t>
      </w:r>
      <w:r w:rsidRPr="009808F5">
        <w:rPr>
          <w:spacing w:val="-2"/>
        </w:rPr>
        <w:t xml:space="preserve"> </w:t>
      </w:r>
      <w:r w:rsidRPr="009808F5">
        <w:t>average,</w:t>
      </w:r>
      <w:r w:rsidRPr="009808F5">
        <w:rPr>
          <w:spacing w:val="-2"/>
        </w:rPr>
        <w:t xml:space="preserve"> </w:t>
      </w:r>
      <w:r w:rsidRPr="009808F5">
        <w:t>which</w:t>
      </w:r>
      <w:r w:rsidRPr="009808F5">
        <w:rPr>
          <w:spacing w:val="-1"/>
        </w:rPr>
        <w:t xml:space="preserve"> </w:t>
      </w:r>
      <w:r w:rsidRPr="009808F5">
        <w:t>suggests</w:t>
      </w:r>
      <w:r w:rsidRPr="009808F5">
        <w:rPr>
          <w:spacing w:val="-3"/>
        </w:rPr>
        <w:t xml:space="preserve"> </w:t>
      </w:r>
      <w:r w:rsidRPr="009808F5">
        <w:t>that</w:t>
      </w:r>
      <w:r w:rsidRPr="009808F5">
        <w:rPr>
          <w:spacing w:val="-1"/>
        </w:rPr>
        <w:t xml:space="preserve"> </w:t>
      </w:r>
      <w:r w:rsidRPr="009808F5">
        <w:t>institutions</w:t>
      </w:r>
      <w:r w:rsidRPr="009808F5">
        <w:rPr>
          <w:spacing w:val="-3"/>
        </w:rPr>
        <w:t xml:space="preserve"> </w:t>
      </w:r>
      <w:r w:rsidRPr="009808F5">
        <w:t>play</w:t>
      </w:r>
      <w:r w:rsidRPr="009808F5">
        <w:rPr>
          <w:spacing w:val="-2"/>
        </w:rPr>
        <w:t xml:space="preserve"> </w:t>
      </w:r>
      <w:r w:rsidRPr="009808F5">
        <w:t>a</w:t>
      </w:r>
      <w:r w:rsidRPr="009808F5">
        <w:rPr>
          <w:spacing w:val="-2"/>
        </w:rPr>
        <w:t xml:space="preserve"> </w:t>
      </w:r>
      <w:r w:rsidRPr="009808F5">
        <w:t>substantial</w:t>
      </w:r>
      <w:r w:rsidRPr="009808F5">
        <w:rPr>
          <w:spacing w:val="-3"/>
        </w:rPr>
        <w:t xml:space="preserve"> </w:t>
      </w:r>
      <w:r w:rsidRPr="009808F5">
        <w:t>role</w:t>
      </w:r>
      <w:r w:rsidRPr="009808F5">
        <w:rPr>
          <w:spacing w:val="-2"/>
        </w:rPr>
        <w:t xml:space="preserve"> </w:t>
      </w:r>
      <w:r w:rsidRPr="009808F5">
        <w:t>in</w:t>
      </w:r>
      <w:r w:rsidRPr="009808F5">
        <w:rPr>
          <w:spacing w:val="-2"/>
        </w:rPr>
        <w:t xml:space="preserve"> </w:t>
      </w:r>
      <w:r w:rsidRPr="009808F5">
        <w:t>the corporate</w:t>
      </w:r>
      <w:r w:rsidRPr="009808F5">
        <w:rPr>
          <w:spacing w:val="-12"/>
        </w:rPr>
        <w:t xml:space="preserve"> </w:t>
      </w:r>
      <w:r w:rsidRPr="009808F5">
        <w:t>governance</w:t>
      </w:r>
      <w:r w:rsidRPr="009808F5">
        <w:rPr>
          <w:spacing w:val="-12"/>
        </w:rPr>
        <w:t xml:space="preserve"> </w:t>
      </w:r>
      <w:r w:rsidRPr="009808F5">
        <w:t>of</w:t>
      </w:r>
      <w:r w:rsidRPr="009808F5">
        <w:rPr>
          <w:spacing w:val="-12"/>
        </w:rPr>
        <w:t xml:space="preserve"> </w:t>
      </w:r>
      <w:r w:rsidRPr="009808F5">
        <w:t>Egyptian</w:t>
      </w:r>
      <w:r w:rsidRPr="009808F5">
        <w:rPr>
          <w:spacing w:val="-12"/>
        </w:rPr>
        <w:t xml:space="preserve"> </w:t>
      </w:r>
      <w:r w:rsidRPr="009808F5">
        <w:t>firms.</w:t>
      </w:r>
      <w:r w:rsidRPr="009808F5">
        <w:rPr>
          <w:spacing w:val="-11"/>
        </w:rPr>
        <w:t xml:space="preserve"> </w:t>
      </w:r>
      <w:r w:rsidRPr="009808F5">
        <w:t>Meanwhile,</w:t>
      </w:r>
      <w:r w:rsidRPr="009808F5">
        <w:rPr>
          <w:spacing w:val="-11"/>
        </w:rPr>
        <w:t xml:space="preserve"> </w:t>
      </w:r>
      <w:r w:rsidRPr="009808F5">
        <w:t>managerial</w:t>
      </w:r>
      <w:r w:rsidRPr="009808F5">
        <w:rPr>
          <w:spacing w:val="-12"/>
        </w:rPr>
        <w:t xml:space="preserve"> </w:t>
      </w:r>
      <w:r w:rsidRPr="009808F5">
        <w:t>ownership</w:t>
      </w:r>
      <w:r w:rsidRPr="009808F5">
        <w:rPr>
          <w:spacing w:val="-12"/>
        </w:rPr>
        <w:t xml:space="preserve"> </w:t>
      </w:r>
      <w:r w:rsidRPr="009808F5">
        <w:t>at</w:t>
      </w:r>
      <w:r w:rsidRPr="009808F5">
        <w:rPr>
          <w:spacing w:val="-11"/>
        </w:rPr>
        <w:t xml:space="preserve"> </w:t>
      </w:r>
      <w:r w:rsidRPr="009808F5">
        <w:t>an</w:t>
      </w:r>
      <w:r w:rsidRPr="009808F5">
        <w:rPr>
          <w:spacing w:val="-12"/>
        </w:rPr>
        <w:t xml:space="preserve"> </w:t>
      </w:r>
      <w:r w:rsidRPr="009808F5">
        <w:t>average</w:t>
      </w:r>
      <w:r w:rsidRPr="009808F5">
        <w:rPr>
          <w:spacing w:val="-12"/>
        </w:rPr>
        <w:t xml:space="preserve"> </w:t>
      </w:r>
      <w:r w:rsidRPr="009808F5">
        <w:t xml:space="preserve">of 6% implies that managers have a non-negligible but relatively smaller stake in the </w:t>
      </w:r>
      <w:proofErr w:type="gramStart"/>
      <w:r w:rsidRPr="009808F5">
        <w:t>firms’</w:t>
      </w:r>
      <w:proofErr w:type="gramEnd"/>
      <w:r w:rsidRPr="009808F5">
        <w:t xml:space="preserve"> equity compared to institutional owners.</w:t>
      </w:r>
    </w:p>
    <w:p w14:paraId="66F872B8" w14:textId="77777777" w:rsidR="00FE4F19" w:rsidRPr="009808F5" w:rsidRDefault="00FE4F19">
      <w:pPr>
        <w:pStyle w:val="BodyText"/>
        <w:spacing w:before="53"/>
      </w:pPr>
    </w:p>
    <w:p w14:paraId="6455FDDE" w14:textId="77777777" w:rsidR="00FE4F19" w:rsidRPr="009808F5" w:rsidRDefault="00000000">
      <w:pPr>
        <w:pStyle w:val="ListParagraph"/>
        <w:numPr>
          <w:ilvl w:val="1"/>
          <w:numId w:val="2"/>
        </w:numPr>
        <w:tabs>
          <w:tab w:val="left" w:pos="1984"/>
        </w:tabs>
        <w:ind w:left="1984" w:hanging="283"/>
        <w:jc w:val="both"/>
        <w:rPr>
          <w:i/>
          <w:sz w:val="19"/>
        </w:rPr>
      </w:pPr>
      <w:bookmarkStart w:id="16" w:name="Correlation"/>
      <w:bookmarkEnd w:id="16"/>
      <w:r w:rsidRPr="009808F5">
        <w:rPr>
          <w:i/>
          <w:spacing w:val="-2"/>
          <w:sz w:val="19"/>
        </w:rPr>
        <w:t>Correlation</w:t>
      </w:r>
    </w:p>
    <w:p w14:paraId="51F9259C" w14:textId="77777777" w:rsidR="00FE4F19" w:rsidRPr="009808F5" w:rsidRDefault="00FE4F19">
      <w:pPr>
        <w:pStyle w:val="BodyText"/>
        <w:spacing w:before="3" w:line="230" w:lineRule="auto"/>
        <w:ind w:left="1701" w:right="679"/>
        <w:jc w:val="both"/>
      </w:pPr>
      <w:hyperlink w:anchor="_bookmark5" w:history="1">
        <w:r w:rsidRPr="009808F5">
          <w:rPr>
            <w:spacing w:val="-4"/>
          </w:rPr>
          <w:t>Table 4</w:t>
        </w:r>
      </w:hyperlink>
      <w:r w:rsidR="00000000" w:rsidRPr="009808F5">
        <w:rPr>
          <w:spacing w:val="-4"/>
        </w:rPr>
        <w:t xml:space="preserve"> presents the collation matrix between all the research variables, the results indicate that </w:t>
      </w:r>
      <w:r w:rsidR="00000000" w:rsidRPr="009808F5">
        <w:rPr>
          <w:spacing w:val="-2"/>
        </w:rPr>
        <w:t>debt</w:t>
      </w:r>
      <w:r w:rsidR="00000000" w:rsidRPr="009808F5">
        <w:rPr>
          <w:spacing w:val="-10"/>
        </w:rPr>
        <w:t xml:space="preserve"> </w:t>
      </w:r>
      <w:r w:rsidR="00000000" w:rsidRPr="009808F5">
        <w:rPr>
          <w:spacing w:val="-2"/>
        </w:rPr>
        <w:t>finance</w:t>
      </w:r>
      <w:r w:rsidR="00000000" w:rsidRPr="009808F5">
        <w:rPr>
          <w:spacing w:val="-10"/>
        </w:rPr>
        <w:t xml:space="preserve"> </w:t>
      </w:r>
      <w:r w:rsidR="00000000" w:rsidRPr="009808F5">
        <w:rPr>
          <w:spacing w:val="-2"/>
        </w:rPr>
        <w:t>in</w:t>
      </w:r>
      <w:r w:rsidR="00000000" w:rsidRPr="009808F5">
        <w:rPr>
          <w:spacing w:val="-10"/>
        </w:rPr>
        <w:t xml:space="preserve"> </w:t>
      </w:r>
      <w:r w:rsidR="00000000" w:rsidRPr="009808F5">
        <w:rPr>
          <w:spacing w:val="-2"/>
        </w:rPr>
        <w:t>industrial</w:t>
      </w:r>
      <w:r w:rsidR="00000000" w:rsidRPr="009808F5">
        <w:rPr>
          <w:spacing w:val="-10"/>
        </w:rPr>
        <w:t xml:space="preserve"> </w:t>
      </w:r>
      <w:r w:rsidR="00000000" w:rsidRPr="009808F5">
        <w:rPr>
          <w:spacing w:val="-2"/>
        </w:rPr>
        <w:t>firms</w:t>
      </w:r>
      <w:r w:rsidR="00000000" w:rsidRPr="009808F5">
        <w:rPr>
          <w:spacing w:val="-10"/>
        </w:rPr>
        <w:t xml:space="preserve"> </w:t>
      </w:r>
      <w:r w:rsidR="00000000" w:rsidRPr="009808F5">
        <w:rPr>
          <w:spacing w:val="-2"/>
        </w:rPr>
        <w:t>included</w:t>
      </w:r>
      <w:r w:rsidR="00000000" w:rsidRPr="009808F5">
        <w:rPr>
          <w:spacing w:val="-10"/>
        </w:rPr>
        <w:t xml:space="preserve"> </w:t>
      </w:r>
      <w:r w:rsidR="00000000" w:rsidRPr="009808F5">
        <w:rPr>
          <w:spacing w:val="-2"/>
        </w:rPr>
        <w:t>in</w:t>
      </w:r>
      <w:r w:rsidR="00000000" w:rsidRPr="009808F5">
        <w:rPr>
          <w:spacing w:val="-10"/>
        </w:rPr>
        <w:t xml:space="preserve"> </w:t>
      </w:r>
      <w:r w:rsidR="00000000" w:rsidRPr="009808F5">
        <w:rPr>
          <w:spacing w:val="-2"/>
        </w:rPr>
        <w:t>the</w:t>
      </w:r>
      <w:r w:rsidR="00000000" w:rsidRPr="009808F5">
        <w:rPr>
          <w:spacing w:val="-9"/>
        </w:rPr>
        <w:t xml:space="preserve"> </w:t>
      </w:r>
      <w:r w:rsidR="00000000" w:rsidRPr="009808F5">
        <w:rPr>
          <w:spacing w:val="-2"/>
        </w:rPr>
        <w:t>sample</w:t>
      </w:r>
      <w:r w:rsidR="00000000" w:rsidRPr="009808F5">
        <w:rPr>
          <w:spacing w:val="-10"/>
        </w:rPr>
        <w:t xml:space="preserve"> </w:t>
      </w:r>
      <w:r w:rsidR="00000000" w:rsidRPr="009808F5">
        <w:rPr>
          <w:spacing w:val="-2"/>
        </w:rPr>
        <w:t>is</w:t>
      </w:r>
      <w:r w:rsidR="00000000" w:rsidRPr="009808F5">
        <w:rPr>
          <w:spacing w:val="-10"/>
        </w:rPr>
        <w:t xml:space="preserve"> </w:t>
      </w:r>
      <w:r w:rsidR="00000000" w:rsidRPr="009808F5">
        <w:rPr>
          <w:spacing w:val="-2"/>
        </w:rPr>
        <w:t>correlated</w:t>
      </w:r>
      <w:r w:rsidR="00000000" w:rsidRPr="009808F5">
        <w:rPr>
          <w:spacing w:val="-10"/>
        </w:rPr>
        <w:t xml:space="preserve"> </w:t>
      </w:r>
      <w:r w:rsidR="00000000" w:rsidRPr="009808F5">
        <w:rPr>
          <w:spacing w:val="-2"/>
        </w:rPr>
        <w:t>negatively</w:t>
      </w:r>
      <w:r w:rsidR="00000000" w:rsidRPr="009808F5">
        <w:rPr>
          <w:spacing w:val="-10"/>
        </w:rPr>
        <w:t xml:space="preserve"> </w:t>
      </w:r>
      <w:r w:rsidR="00000000" w:rsidRPr="009808F5">
        <w:rPr>
          <w:spacing w:val="-2"/>
        </w:rPr>
        <w:t>with</w:t>
      </w:r>
      <w:r w:rsidR="00000000" w:rsidRPr="009808F5">
        <w:rPr>
          <w:spacing w:val="-10"/>
        </w:rPr>
        <w:t xml:space="preserve"> </w:t>
      </w:r>
      <w:r w:rsidR="00000000" w:rsidRPr="009808F5">
        <w:rPr>
          <w:spacing w:val="-2"/>
        </w:rPr>
        <w:t>the</w:t>
      </w:r>
      <w:r w:rsidR="00000000" w:rsidRPr="009808F5">
        <w:rPr>
          <w:spacing w:val="-10"/>
        </w:rPr>
        <w:t xml:space="preserve"> </w:t>
      </w:r>
      <w:r w:rsidR="00000000" w:rsidRPr="009808F5">
        <w:rPr>
          <w:spacing w:val="-2"/>
        </w:rPr>
        <w:t>CCCY. Also,</w:t>
      </w:r>
      <w:r w:rsidR="00000000" w:rsidRPr="009808F5">
        <w:rPr>
          <w:spacing w:val="-7"/>
        </w:rPr>
        <w:t xml:space="preserve"> </w:t>
      </w:r>
      <w:r w:rsidR="00000000" w:rsidRPr="009808F5">
        <w:rPr>
          <w:spacing w:val="-2"/>
        </w:rPr>
        <w:t>debt</w:t>
      </w:r>
      <w:r w:rsidR="00000000" w:rsidRPr="009808F5">
        <w:rPr>
          <w:spacing w:val="-7"/>
        </w:rPr>
        <w:t xml:space="preserve"> </w:t>
      </w:r>
      <w:r w:rsidR="00000000" w:rsidRPr="009808F5">
        <w:rPr>
          <w:spacing w:val="-2"/>
        </w:rPr>
        <w:t>finance</w:t>
      </w:r>
      <w:r w:rsidR="00000000" w:rsidRPr="009808F5">
        <w:rPr>
          <w:spacing w:val="-7"/>
        </w:rPr>
        <w:t xml:space="preserve"> </w:t>
      </w:r>
      <w:r w:rsidR="00000000" w:rsidRPr="009808F5">
        <w:rPr>
          <w:spacing w:val="-2"/>
        </w:rPr>
        <w:t>is</w:t>
      </w:r>
      <w:r w:rsidR="00000000" w:rsidRPr="009808F5">
        <w:rPr>
          <w:spacing w:val="-7"/>
        </w:rPr>
        <w:t xml:space="preserve"> </w:t>
      </w:r>
      <w:r w:rsidR="00000000" w:rsidRPr="009808F5">
        <w:rPr>
          <w:spacing w:val="-2"/>
        </w:rPr>
        <w:t>negatively</w:t>
      </w:r>
      <w:r w:rsidR="00000000" w:rsidRPr="009808F5">
        <w:rPr>
          <w:spacing w:val="-7"/>
        </w:rPr>
        <w:t xml:space="preserve"> </w:t>
      </w:r>
      <w:r w:rsidR="00000000" w:rsidRPr="009808F5">
        <w:rPr>
          <w:spacing w:val="-2"/>
        </w:rPr>
        <w:t>correlated</w:t>
      </w:r>
      <w:r w:rsidR="00000000" w:rsidRPr="009808F5">
        <w:rPr>
          <w:spacing w:val="-7"/>
        </w:rPr>
        <w:t xml:space="preserve"> </w:t>
      </w:r>
      <w:r w:rsidR="00000000" w:rsidRPr="009808F5">
        <w:rPr>
          <w:spacing w:val="-2"/>
        </w:rPr>
        <w:t>with</w:t>
      </w:r>
      <w:r w:rsidR="00000000" w:rsidRPr="009808F5">
        <w:rPr>
          <w:spacing w:val="-6"/>
        </w:rPr>
        <w:t xml:space="preserve"> </w:t>
      </w:r>
      <w:r w:rsidR="00000000" w:rsidRPr="009808F5">
        <w:rPr>
          <w:spacing w:val="-2"/>
        </w:rPr>
        <w:t>each</w:t>
      </w:r>
      <w:r w:rsidR="00000000" w:rsidRPr="009808F5">
        <w:rPr>
          <w:spacing w:val="-6"/>
        </w:rPr>
        <w:t xml:space="preserve"> </w:t>
      </w:r>
      <w:r w:rsidR="00000000" w:rsidRPr="009808F5">
        <w:rPr>
          <w:spacing w:val="-2"/>
        </w:rPr>
        <w:t>FAG</w:t>
      </w:r>
      <w:r w:rsidR="00000000" w:rsidRPr="009808F5">
        <w:rPr>
          <w:spacing w:val="-6"/>
        </w:rPr>
        <w:t xml:space="preserve"> </w:t>
      </w:r>
      <w:r w:rsidR="00000000" w:rsidRPr="009808F5">
        <w:rPr>
          <w:spacing w:val="-2"/>
        </w:rPr>
        <w:t>and</w:t>
      </w:r>
      <w:r w:rsidR="00000000" w:rsidRPr="009808F5">
        <w:rPr>
          <w:spacing w:val="-7"/>
        </w:rPr>
        <w:t xml:space="preserve"> </w:t>
      </w:r>
      <w:r w:rsidR="00000000" w:rsidRPr="009808F5">
        <w:rPr>
          <w:spacing w:val="-2"/>
        </w:rPr>
        <w:t>CHL.</w:t>
      </w:r>
      <w:r w:rsidR="00000000" w:rsidRPr="009808F5">
        <w:rPr>
          <w:spacing w:val="-7"/>
        </w:rPr>
        <w:t xml:space="preserve"> </w:t>
      </w:r>
      <w:r w:rsidR="00000000" w:rsidRPr="009808F5">
        <w:rPr>
          <w:spacing w:val="-2"/>
        </w:rPr>
        <w:t>Conversely,</w:t>
      </w:r>
      <w:r w:rsidR="00000000" w:rsidRPr="009808F5">
        <w:rPr>
          <w:spacing w:val="-7"/>
        </w:rPr>
        <w:t xml:space="preserve"> </w:t>
      </w:r>
      <w:r w:rsidR="00000000" w:rsidRPr="009808F5">
        <w:rPr>
          <w:spacing w:val="-2"/>
        </w:rPr>
        <w:t>the</w:t>
      </w:r>
      <w:r w:rsidR="00000000" w:rsidRPr="009808F5">
        <w:rPr>
          <w:spacing w:val="-7"/>
        </w:rPr>
        <w:t xml:space="preserve"> </w:t>
      </w:r>
      <w:r w:rsidR="00000000" w:rsidRPr="009808F5">
        <w:rPr>
          <w:spacing w:val="-2"/>
        </w:rPr>
        <w:t xml:space="preserve">findings </w:t>
      </w:r>
      <w:r w:rsidR="00000000" w:rsidRPr="009808F5">
        <w:rPr>
          <w:spacing w:val="-4"/>
        </w:rPr>
        <w:t>reveal</w:t>
      </w:r>
      <w:r w:rsidR="00000000" w:rsidRPr="009808F5">
        <w:rPr>
          <w:spacing w:val="-6"/>
        </w:rPr>
        <w:t xml:space="preserve"> </w:t>
      </w:r>
      <w:r w:rsidR="00000000" w:rsidRPr="009808F5">
        <w:rPr>
          <w:spacing w:val="-4"/>
        </w:rPr>
        <w:t>that</w:t>
      </w:r>
      <w:r w:rsidR="00000000" w:rsidRPr="009808F5">
        <w:rPr>
          <w:spacing w:val="-6"/>
        </w:rPr>
        <w:t xml:space="preserve"> </w:t>
      </w:r>
      <w:r w:rsidR="00000000" w:rsidRPr="009808F5">
        <w:rPr>
          <w:spacing w:val="-4"/>
        </w:rPr>
        <w:t>debt</w:t>
      </w:r>
      <w:r w:rsidR="00000000" w:rsidRPr="009808F5">
        <w:rPr>
          <w:spacing w:val="-7"/>
        </w:rPr>
        <w:t xml:space="preserve"> </w:t>
      </w:r>
      <w:r w:rsidR="00000000" w:rsidRPr="009808F5">
        <w:rPr>
          <w:spacing w:val="-4"/>
        </w:rPr>
        <w:t>finance</w:t>
      </w:r>
      <w:r w:rsidR="00000000" w:rsidRPr="009808F5">
        <w:rPr>
          <w:spacing w:val="-6"/>
        </w:rPr>
        <w:t xml:space="preserve"> </w:t>
      </w:r>
      <w:r w:rsidR="00000000" w:rsidRPr="009808F5">
        <w:rPr>
          <w:spacing w:val="-4"/>
        </w:rPr>
        <w:t>positively</w:t>
      </w:r>
      <w:r w:rsidR="00000000" w:rsidRPr="009808F5">
        <w:rPr>
          <w:spacing w:val="-6"/>
        </w:rPr>
        <w:t xml:space="preserve"> </w:t>
      </w:r>
      <w:r w:rsidR="00000000" w:rsidRPr="009808F5">
        <w:rPr>
          <w:spacing w:val="-4"/>
        </w:rPr>
        <w:t>correlated with</w:t>
      </w:r>
      <w:r w:rsidR="00000000" w:rsidRPr="009808F5">
        <w:rPr>
          <w:spacing w:val="-7"/>
        </w:rPr>
        <w:t xml:space="preserve"> </w:t>
      </w:r>
      <w:r w:rsidR="00000000" w:rsidRPr="009808F5">
        <w:rPr>
          <w:spacing w:val="-4"/>
        </w:rPr>
        <w:t>FSZ, BSZ</w:t>
      </w:r>
      <w:r w:rsidR="00000000" w:rsidRPr="009808F5">
        <w:rPr>
          <w:spacing w:val="-7"/>
        </w:rPr>
        <w:t xml:space="preserve"> </w:t>
      </w:r>
      <w:r w:rsidR="00000000" w:rsidRPr="009808F5">
        <w:rPr>
          <w:spacing w:val="-4"/>
        </w:rPr>
        <w:t>and</w:t>
      </w:r>
      <w:r w:rsidR="00000000" w:rsidRPr="009808F5">
        <w:rPr>
          <w:spacing w:val="-6"/>
        </w:rPr>
        <w:t xml:space="preserve"> </w:t>
      </w:r>
      <w:r w:rsidR="00000000" w:rsidRPr="009808F5">
        <w:rPr>
          <w:spacing w:val="-4"/>
        </w:rPr>
        <w:t>BGDY.</w:t>
      </w:r>
      <w:r w:rsidR="00000000" w:rsidRPr="009808F5">
        <w:rPr>
          <w:spacing w:val="-6"/>
        </w:rPr>
        <w:t xml:space="preserve"> </w:t>
      </w:r>
      <w:r w:rsidR="00000000" w:rsidRPr="009808F5">
        <w:rPr>
          <w:spacing w:val="-4"/>
        </w:rPr>
        <w:t>At</w:t>
      </w:r>
      <w:r w:rsidR="00000000" w:rsidRPr="009808F5">
        <w:rPr>
          <w:spacing w:val="-7"/>
        </w:rPr>
        <w:t xml:space="preserve"> </w:t>
      </w:r>
      <w:r w:rsidR="00000000" w:rsidRPr="009808F5">
        <w:rPr>
          <w:spacing w:val="-4"/>
        </w:rPr>
        <w:t>a 10%</w:t>
      </w:r>
      <w:r w:rsidR="00000000" w:rsidRPr="009808F5">
        <w:rPr>
          <w:spacing w:val="-6"/>
        </w:rPr>
        <w:t xml:space="preserve"> </w:t>
      </w:r>
      <w:r w:rsidR="00000000" w:rsidRPr="009808F5">
        <w:rPr>
          <w:spacing w:val="-4"/>
        </w:rPr>
        <w:t xml:space="preserve">significance </w:t>
      </w:r>
      <w:r w:rsidR="00000000" w:rsidRPr="009808F5">
        <w:t xml:space="preserve">level, the results show that debt finance positively correlated with ATAG and negatively </w:t>
      </w:r>
      <w:r w:rsidR="00000000" w:rsidRPr="009808F5">
        <w:rPr>
          <w:spacing w:val="-2"/>
        </w:rPr>
        <w:t>correlated</w:t>
      </w:r>
      <w:r w:rsidR="00000000" w:rsidRPr="009808F5">
        <w:rPr>
          <w:spacing w:val="-10"/>
        </w:rPr>
        <w:t xml:space="preserve"> </w:t>
      </w:r>
      <w:r w:rsidR="00000000" w:rsidRPr="009808F5">
        <w:rPr>
          <w:spacing w:val="-2"/>
        </w:rPr>
        <w:t>with</w:t>
      </w:r>
      <w:r w:rsidR="00000000" w:rsidRPr="009808F5">
        <w:rPr>
          <w:spacing w:val="-10"/>
        </w:rPr>
        <w:t xml:space="preserve"> </w:t>
      </w:r>
      <w:r w:rsidR="00000000" w:rsidRPr="009808F5">
        <w:rPr>
          <w:spacing w:val="-2"/>
        </w:rPr>
        <w:t>BIND,</w:t>
      </w:r>
      <w:r w:rsidR="00000000" w:rsidRPr="009808F5">
        <w:rPr>
          <w:spacing w:val="-10"/>
        </w:rPr>
        <w:t xml:space="preserve"> </w:t>
      </w:r>
      <w:r w:rsidR="00000000" w:rsidRPr="009808F5">
        <w:rPr>
          <w:spacing w:val="-2"/>
        </w:rPr>
        <w:t>while</w:t>
      </w:r>
      <w:r w:rsidR="00000000" w:rsidRPr="009808F5">
        <w:rPr>
          <w:spacing w:val="-10"/>
        </w:rPr>
        <w:t xml:space="preserve"> </w:t>
      </w:r>
      <w:r w:rsidR="00000000" w:rsidRPr="009808F5">
        <w:rPr>
          <w:spacing w:val="-2"/>
        </w:rPr>
        <w:t>OCF,</w:t>
      </w:r>
      <w:r w:rsidR="00000000" w:rsidRPr="009808F5">
        <w:rPr>
          <w:spacing w:val="-10"/>
        </w:rPr>
        <w:t xml:space="preserve"> </w:t>
      </w:r>
      <w:r w:rsidR="00000000" w:rsidRPr="009808F5">
        <w:rPr>
          <w:spacing w:val="-2"/>
        </w:rPr>
        <w:t>COV,</w:t>
      </w:r>
      <w:r w:rsidR="00000000" w:rsidRPr="009808F5">
        <w:rPr>
          <w:spacing w:val="-10"/>
        </w:rPr>
        <w:t xml:space="preserve"> </w:t>
      </w:r>
      <w:r w:rsidR="00000000" w:rsidRPr="009808F5">
        <w:rPr>
          <w:spacing w:val="-2"/>
        </w:rPr>
        <w:t>DUA,</w:t>
      </w:r>
      <w:r w:rsidR="00000000" w:rsidRPr="009808F5">
        <w:rPr>
          <w:spacing w:val="-10"/>
        </w:rPr>
        <w:t xml:space="preserve"> </w:t>
      </w:r>
      <w:r w:rsidR="00000000" w:rsidRPr="009808F5">
        <w:rPr>
          <w:spacing w:val="-2"/>
        </w:rPr>
        <w:t>IOW</w:t>
      </w:r>
      <w:r w:rsidR="00000000" w:rsidRPr="009808F5">
        <w:rPr>
          <w:spacing w:val="-9"/>
        </w:rPr>
        <w:t xml:space="preserve"> </w:t>
      </w:r>
      <w:r w:rsidR="00000000" w:rsidRPr="009808F5">
        <w:rPr>
          <w:spacing w:val="-2"/>
        </w:rPr>
        <w:t>and</w:t>
      </w:r>
      <w:r w:rsidR="00000000" w:rsidRPr="009808F5">
        <w:rPr>
          <w:spacing w:val="-10"/>
        </w:rPr>
        <w:t xml:space="preserve"> </w:t>
      </w:r>
      <w:r w:rsidR="00000000" w:rsidRPr="009808F5">
        <w:rPr>
          <w:spacing w:val="-2"/>
        </w:rPr>
        <w:t>MOW</w:t>
      </w:r>
      <w:r w:rsidR="00000000" w:rsidRPr="009808F5">
        <w:rPr>
          <w:spacing w:val="-10"/>
        </w:rPr>
        <w:t xml:space="preserve"> </w:t>
      </w:r>
      <w:r w:rsidR="00000000" w:rsidRPr="009808F5">
        <w:rPr>
          <w:spacing w:val="-2"/>
        </w:rPr>
        <w:t>are</w:t>
      </w:r>
      <w:r w:rsidR="00000000" w:rsidRPr="009808F5">
        <w:rPr>
          <w:spacing w:val="-10"/>
        </w:rPr>
        <w:t xml:space="preserve"> </w:t>
      </w:r>
      <w:r w:rsidR="00000000" w:rsidRPr="009808F5">
        <w:rPr>
          <w:spacing w:val="-2"/>
        </w:rPr>
        <w:t>insignificantly</w:t>
      </w:r>
      <w:r w:rsidR="00000000" w:rsidRPr="009808F5">
        <w:rPr>
          <w:spacing w:val="-10"/>
        </w:rPr>
        <w:t xml:space="preserve"> </w:t>
      </w:r>
      <w:r w:rsidR="00000000" w:rsidRPr="009808F5">
        <w:rPr>
          <w:spacing w:val="-2"/>
        </w:rPr>
        <w:t xml:space="preserve">correlated </w:t>
      </w:r>
      <w:r w:rsidR="00000000" w:rsidRPr="009808F5">
        <w:t xml:space="preserve">with debt finance. Furthermore, no multicollinearity among the independent variables is shown in </w:t>
      </w:r>
      <w:hyperlink w:anchor="_bookmark5" w:history="1">
        <w:r w:rsidRPr="009808F5">
          <w:t>Table 4</w:t>
        </w:r>
      </w:hyperlink>
      <w:r w:rsidR="00000000" w:rsidRPr="009808F5">
        <w:t xml:space="preserve"> (VIF &lt; 10).</w:t>
      </w:r>
    </w:p>
    <w:p w14:paraId="5E24A417" w14:textId="77777777" w:rsidR="00FE4F19" w:rsidRPr="009808F5" w:rsidRDefault="00FE4F19">
      <w:pPr>
        <w:pStyle w:val="BodyText"/>
        <w:spacing w:before="56"/>
      </w:pPr>
    </w:p>
    <w:p w14:paraId="3EB7FF11" w14:textId="77777777" w:rsidR="00FE4F19" w:rsidRPr="009808F5" w:rsidRDefault="00000000">
      <w:pPr>
        <w:pStyle w:val="ListParagraph"/>
        <w:numPr>
          <w:ilvl w:val="1"/>
          <w:numId w:val="2"/>
        </w:numPr>
        <w:tabs>
          <w:tab w:val="left" w:pos="1984"/>
        </w:tabs>
        <w:ind w:left="1984" w:hanging="283"/>
        <w:jc w:val="both"/>
        <w:rPr>
          <w:i/>
          <w:sz w:val="19"/>
        </w:rPr>
      </w:pPr>
      <w:bookmarkStart w:id="17" w:name="Research_technique"/>
      <w:bookmarkEnd w:id="17"/>
      <w:r w:rsidRPr="009808F5">
        <w:rPr>
          <w:i/>
          <w:spacing w:val="-2"/>
          <w:sz w:val="19"/>
        </w:rPr>
        <w:t>Research</w:t>
      </w:r>
      <w:r w:rsidRPr="009808F5">
        <w:rPr>
          <w:i/>
          <w:spacing w:val="-6"/>
          <w:sz w:val="19"/>
        </w:rPr>
        <w:t xml:space="preserve"> </w:t>
      </w:r>
      <w:r w:rsidRPr="009808F5">
        <w:rPr>
          <w:i/>
          <w:spacing w:val="-2"/>
          <w:sz w:val="19"/>
        </w:rPr>
        <w:t>technique</w:t>
      </w:r>
    </w:p>
    <w:p w14:paraId="33C0FA8E" w14:textId="77777777" w:rsidR="00FE4F19" w:rsidRPr="009808F5" w:rsidRDefault="00000000">
      <w:pPr>
        <w:pStyle w:val="BodyText"/>
        <w:spacing w:before="2" w:line="230" w:lineRule="auto"/>
        <w:ind w:left="1701" w:right="679"/>
        <w:jc w:val="both"/>
      </w:pPr>
      <w:r w:rsidRPr="009808F5">
        <w:rPr>
          <w:spacing w:val="-2"/>
        </w:rPr>
        <w:t>This</w:t>
      </w:r>
      <w:r w:rsidRPr="009808F5">
        <w:rPr>
          <w:spacing w:val="-6"/>
        </w:rPr>
        <w:t xml:space="preserve"> </w:t>
      </w:r>
      <w:r w:rsidRPr="009808F5">
        <w:rPr>
          <w:spacing w:val="-2"/>
        </w:rPr>
        <w:t>research</w:t>
      </w:r>
      <w:r w:rsidRPr="009808F5">
        <w:rPr>
          <w:spacing w:val="-5"/>
        </w:rPr>
        <w:t xml:space="preserve"> </w:t>
      </w:r>
      <w:r w:rsidRPr="009808F5">
        <w:rPr>
          <w:spacing w:val="-2"/>
        </w:rPr>
        <w:t>depends</w:t>
      </w:r>
      <w:r w:rsidRPr="009808F5">
        <w:rPr>
          <w:spacing w:val="-6"/>
        </w:rPr>
        <w:t xml:space="preserve"> </w:t>
      </w:r>
      <w:r w:rsidRPr="009808F5">
        <w:rPr>
          <w:spacing w:val="-2"/>
        </w:rPr>
        <w:t>on</w:t>
      </w:r>
      <w:r w:rsidRPr="009808F5">
        <w:rPr>
          <w:spacing w:val="-7"/>
        </w:rPr>
        <w:t xml:space="preserve"> </w:t>
      </w:r>
      <w:r w:rsidRPr="009808F5">
        <w:rPr>
          <w:spacing w:val="-2"/>
        </w:rPr>
        <w:t>Dynamic</w:t>
      </w:r>
      <w:r w:rsidRPr="009808F5">
        <w:rPr>
          <w:spacing w:val="-5"/>
        </w:rPr>
        <w:t xml:space="preserve"> </w:t>
      </w:r>
      <w:r w:rsidRPr="009808F5">
        <w:rPr>
          <w:spacing w:val="-2"/>
        </w:rPr>
        <w:t>GMM</w:t>
      </w:r>
      <w:r w:rsidRPr="009808F5">
        <w:rPr>
          <w:spacing w:val="-5"/>
        </w:rPr>
        <w:t xml:space="preserve"> </w:t>
      </w:r>
      <w:r w:rsidRPr="009808F5">
        <w:rPr>
          <w:spacing w:val="-2"/>
        </w:rPr>
        <w:t>panel</w:t>
      </w:r>
      <w:r w:rsidRPr="009808F5">
        <w:rPr>
          <w:spacing w:val="-6"/>
        </w:rPr>
        <w:t xml:space="preserve"> </w:t>
      </w:r>
      <w:r w:rsidRPr="009808F5">
        <w:rPr>
          <w:spacing w:val="-2"/>
        </w:rPr>
        <w:t>data</w:t>
      </w:r>
      <w:r w:rsidRPr="009808F5">
        <w:rPr>
          <w:spacing w:val="-6"/>
        </w:rPr>
        <w:t xml:space="preserve"> </w:t>
      </w:r>
      <w:r w:rsidRPr="009808F5">
        <w:rPr>
          <w:spacing w:val="-2"/>
        </w:rPr>
        <w:t>estimation</w:t>
      </w:r>
      <w:r w:rsidRPr="009808F5">
        <w:rPr>
          <w:spacing w:val="-6"/>
        </w:rPr>
        <w:t xml:space="preserve"> </w:t>
      </w:r>
      <w:r w:rsidRPr="009808F5">
        <w:rPr>
          <w:spacing w:val="-2"/>
        </w:rPr>
        <w:t>to</w:t>
      </w:r>
      <w:r w:rsidRPr="009808F5">
        <w:rPr>
          <w:spacing w:val="-5"/>
        </w:rPr>
        <w:t xml:space="preserve"> </w:t>
      </w:r>
      <w:r w:rsidRPr="009808F5">
        <w:rPr>
          <w:spacing w:val="-2"/>
        </w:rPr>
        <w:t>test</w:t>
      </w:r>
      <w:r w:rsidRPr="009808F5">
        <w:rPr>
          <w:spacing w:val="-6"/>
        </w:rPr>
        <w:t xml:space="preserve"> </w:t>
      </w:r>
      <w:r w:rsidRPr="009808F5">
        <w:rPr>
          <w:spacing w:val="-2"/>
        </w:rPr>
        <w:t>the</w:t>
      </w:r>
      <w:r w:rsidRPr="009808F5">
        <w:rPr>
          <w:spacing w:val="-6"/>
        </w:rPr>
        <w:t xml:space="preserve"> </w:t>
      </w:r>
      <w:r w:rsidRPr="009808F5">
        <w:rPr>
          <w:spacing w:val="-2"/>
        </w:rPr>
        <w:t>hypotheses.</w:t>
      </w:r>
      <w:r w:rsidRPr="009808F5">
        <w:rPr>
          <w:spacing w:val="-5"/>
        </w:rPr>
        <w:t xml:space="preserve"> </w:t>
      </w:r>
      <w:r w:rsidRPr="009808F5">
        <w:rPr>
          <w:spacing w:val="-2"/>
        </w:rPr>
        <w:t xml:space="preserve">GMM </w:t>
      </w:r>
      <w:r w:rsidRPr="009808F5">
        <w:t>has</w:t>
      </w:r>
      <w:r w:rsidRPr="009808F5">
        <w:rPr>
          <w:spacing w:val="-12"/>
        </w:rPr>
        <w:t xml:space="preserve"> </w:t>
      </w:r>
      <w:r w:rsidRPr="009808F5">
        <w:t>several</w:t>
      </w:r>
      <w:r w:rsidRPr="009808F5">
        <w:rPr>
          <w:spacing w:val="-12"/>
        </w:rPr>
        <w:t xml:space="preserve"> </w:t>
      </w:r>
      <w:r w:rsidRPr="009808F5">
        <w:t>benefits.</w:t>
      </w:r>
      <w:r w:rsidRPr="009808F5">
        <w:rPr>
          <w:spacing w:val="-12"/>
        </w:rPr>
        <w:t xml:space="preserve"> </w:t>
      </w:r>
      <w:r w:rsidRPr="009808F5">
        <w:t>It</w:t>
      </w:r>
      <w:r w:rsidRPr="009808F5">
        <w:rPr>
          <w:spacing w:val="-12"/>
        </w:rPr>
        <w:t xml:space="preserve"> </w:t>
      </w:r>
      <w:r w:rsidRPr="009808F5">
        <w:t>reduces</w:t>
      </w:r>
      <w:r w:rsidRPr="009808F5">
        <w:rPr>
          <w:spacing w:val="-12"/>
        </w:rPr>
        <w:t xml:space="preserve"> </w:t>
      </w:r>
      <w:r w:rsidRPr="009808F5">
        <w:t>endogeneity</w:t>
      </w:r>
      <w:r w:rsidRPr="009808F5">
        <w:rPr>
          <w:spacing w:val="-12"/>
        </w:rPr>
        <w:t xml:space="preserve"> </w:t>
      </w:r>
      <w:r w:rsidRPr="009808F5">
        <w:t>issues</w:t>
      </w:r>
      <w:r w:rsidRPr="009808F5">
        <w:rPr>
          <w:spacing w:val="-12"/>
        </w:rPr>
        <w:t xml:space="preserve"> </w:t>
      </w:r>
      <w:r w:rsidRPr="009808F5">
        <w:t>by</w:t>
      </w:r>
      <w:r w:rsidRPr="009808F5">
        <w:rPr>
          <w:spacing w:val="-11"/>
        </w:rPr>
        <w:t xml:space="preserve"> </w:t>
      </w:r>
      <w:r w:rsidRPr="009808F5">
        <w:t>accounting</w:t>
      </w:r>
      <w:r w:rsidRPr="009808F5">
        <w:rPr>
          <w:spacing w:val="-12"/>
        </w:rPr>
        <w:t xml:space="preserve"> </w:t>
      </w:r>
      <w:r w:rsidRPr="009808F5">
        <w:t>for</w:t>
      </w:r>
      <w:r w:rsidRPr="009808F5">
        <w:rPr>
          <w:spacing w:val="-12"/>
        </w:rPr>
        <w:t xml:space="preserve"> </w:t>
      </w:r>
      <w:r w:rsidRPr="009808F5">
        <w:t>the</w:t>
      </w:r>
      <w:r w:rsidRPr="009808F5">
        <w:rPr>
          <w:spacing w:val="-12"/>
        </w:rPr>
        <w:t xml:space="preserve"> </w:t>
      </w:r>
      <w:r w:rsidRPr="009808F5">
        <w:t>potential</w:t>
      </w:r>
      <w:r w:rsidRPr="009808F5">
        <w:rPr>
          <w:spacing w:val="-12"/>
        </w:rPr>
        <w:t xml:space="preserve"> </w:t>
      </w:r>
      <w:r w:rsidRPr="009808F5">
        <w:t xml:space="preserve">correlation </w:t>
      </w:r>
      <w:r w:rsidRPr="009808F5">
        <w:rPr>
          <w:spacing w:val="-2"/>
        </w:rPr>
        <w:t>between</w:t>
      </w:r>
      <w:r w:rsidRPr="009808F5">
        <w:rPr>
          <w:spacing w:val="-8"/>
        </w:rPr>
        <w:t xml:space="preserve"> </w:t>
      </w:r>
      <w:r w:rsidRPr="009808F5">
        <w:rPr>
          <w:spacing w:val="-2"/>
        </w:rPr>
        <w:t>regressors</w:t>
      </w:r>
      <w:r w:rsidRPr="009808F5">
        <w:rPr>
          <w:spacing w:val="-8"/>
        </w:rPr>
        <w:t xml:space="preserve"> </w:t>
      </w:r>
      <w:r w:rsidRPr="009808F5">
        <w:rPr>
          <w:spacing w:val="-2"/>
        </w:rPr>
        <w:t>and</w:t>
      </w:r>
      <w:r w:rsidRPr="009808F5">
        <w:rPr>
          <w:spacing w:val="-8"/>
        </w:rPr>
        <w:t xml:space="preserve"> </w:t>
      </w:r>
      <w:r w:rsidRPr="009808F5">
        <w:rPr>
          <w:spacing w:val="-2"/>
        </w:rPr>
        <w:t>error</w:t>
      </w:r>
      <w:r w:rsidRPr="009808F5">
        <w:rPr>
          <w:spacing w:val="-8"/>
        </w:rPr>
        <w:t xml:space="preserve"> </w:t>
      </w:r>
      <w:r w:rsidRPr="009808F5">
        <w:rPr>
          <w:spacing w:val="-2"/>
        </w:rPr>
        <w:t>terms.</w:t>
      </w:r>
      <w:r w:rsidRPr="009808F5">
        <w:rPr>
          <w:spacing w:val="-8"/>
        </w:rPr>
        <w:t xml:space="preserve"> </w:t>
      </w:r>
      <w:r w:rsidRPr="009808F5">
        <w:rPr>
          <w:spacing w:val="-2"/>
        </w:rPr>
        <w:t>It</w:t>
      </w:r>
      <w:r w:rsidRPr="009808F5">
        <w:rPr>
          <w:spacing w:val="-8"/>
        </w:rPr>
        <w:t xml:space="preserve"> </w:t>
      </w:r>
      <w:r w:rsidRPr="009808F5">
        <w:rPr>
          <w:spacing w:val="-2"/>
        </w:rPr>
        <w:t>is</w:t>
      </w:r>
      <w:r w:rsidRPr="009808F5">
        <w:rPr>
          <w:spacing w:val="-7"/>
        </w:rPr>
        <w:t xml:space="preserve"> </w:t>
      </w:r>
      <w:r w:rsidRPr="009808F5">
        <w:rPr>
          <w:spacing w:val="-2"/>
        </w:rPr>
        <w:t>suitable</w:t>
      </w:r>
      <w:r w:rsidRPr="009808F5">
        <w:rPr>
          <w:spacing w:val="-8"/>
        </w:rPr>
        <w:t xml:space="preserve"> </w:t>
      </w:r>
      <w:r w:rsidRPr="009808F5">
        <w:rPr>
          <w:spacing w:val="-2"/>
        </w:rPr>
        <w:t>for</w:t>
      </w:r>
      <w:r w:rsidRPr="009808F5">
        <w:rPr>
          <w:spacing w:val="-9"/>
        </w:rPr>
        <w:t xml:space="preserve"> </w:t>
      </w:r>
      <w:r w:rsidRPr="009808F5">
        <w:rPr>
          <w:spacing w:val="-2"/>
        </w:rPr>
        <w:t>a</w:t>
      </w:r>
      <w:r w:rsidRPr="009808F5">
        <w:rPr>
          <w:spacing w:val="-8"/>
        </w:rPr>
        <w:t xml:space="preserve"> </w:t>
      </w:r>
      <w:r w:rsidRPr="009808F5">
        <w:rPr>
          <w:spacing w:val="-2"/>
        </w:rPr>
        <w:t>specific</w:t>
      </w:r>
      <w:r w:rsidRPr="009808F5">
        <w:rPr>
          <w:spacing w:val="-8"/>
        </w:rPr>
        <w:t xml:space="preserve"> </w:t>
      </w:r>
      <w:r w:rsidRPr="009808F5">
        <w:rPr>
          <w:spacing w:val="-2"/>
        </w:rPr>
        <w:t>data</w:t>
      </w:r>
      <w:r w:rsidRPr="009808F5">
        <w:rPr>
          <w:spacing w:val="-7"/>
        </w:rPr>
        <w:t xml:space="preserve"> </w:t>
      </w:r>
      <w:r w:rsidRPr="009808F5">
        <w:rPr>
          <w:spacing w:val="-2"/>
        </w:rPr>
        <w:t>structure</w:t>
      </w:r>
      <w:r w:rsidRPr="009808F5">
        <w:rPr>
          <w:spacing w:val="-8"/>
        </w:rPr>
        <w:t xml:space="preserve"> </w:t>
      </w:r>
      <w:r w:rsidRPr="009808F5">
        <w:rPr>
          <w:spacing w:val="-2"/>
        </w:rPr>
        <w:t>as</w:t>
      </w:r>
      <w:r w:rsidRPr="009808F5">
        <w:rPr>
          <w:spacing w:val="-8"/>
        </w:rPr>
        <w:t xml:space="preserve"> </w:t>
      </w:r>
      <w:r w:rsidRPr="009808F5">
        <w:rPr>
          <w:spacing w:val="-2"/>
        </w:rPr>
        <w:t xml:space="preserve">acknowledged </w:t>
      </w:r>
      <w:r w:rsidRPr="009808F5">
        <w:t>by</w:t>
      </w:r>
      <w:r w:rsidRPr="009808F5">
        <w:rPr>
          <w:spacing w:val="-2"/>
        </w:rPr>
        <w:t xml:space="preserve"> </w:t>
      </w:r>
      <w:hyperlink w:anchor="_bookmark50" w:history="1">
        <w:r w:rsidR="00FE4F19" w:rsidRPr="009808F5">
          <w:t>Hansen</w:t>
        </w:r>
        <w:r w:rsidR="00FE4F19" w:rsidRPr="009808F5">
          <w:rPr>
            <w:spacing w:val="-1"/>
          </w:rPr>
          <w:t xml:space="preserve"> </w:t>
        </w:r>
        <w:r w:rsidR="00FE4F19" w:rsidRPr="009808F5">
          <w:t>(1982)</w:t>
        </w:r>
      </w:hyperlink>
      <w:r w:rsidRPr="009808F5">
        <w:rPr>
          <w:spacing w:val="-2"/>
        </w:rPr>
        <w:t xml:space="preserve"> </w:t>
      </w:r>
      <w:r w:rsidRPr="009808F5">
        <w:t>and</w:t>
      </w:r>
      <w:r w:rsidRPr="009808F5">
        <w:rPr>
          <w:spacing w:val="-1"/>
        </w:rPr>
        <w:t xml:space="preserve"> </w:t>
      </w:r>
      <w:hyperlink w:anchor="_bookmark19" w:history="1">
        <w:r w:rsidR="00FE4F19" w:rsidRPr="009808F5">
          <w:t>Arellano</w:t>
        </w:r>
        <w:r w:rsidR="00FE4F19" w:rsidRPr="009808F5">
          <w:rPr>
            <w:spacing w:val="-2"/>
          </w:rPr>
          <w:t xml:space="preserve"> </w:t>
        </w:r>
        <w:r w:rsidR="00FE4F19" w:rsidRPr="009808F5">
          <w:t>and</w:t>
        </w:r>
        <w:r w:rsidR="00FE4F19" w:rsidRPr="009808F5">
          <w:rPr>
            <w:spacing w:val="-1"/>
          </w:rPr>
          <w:t xml:space="preserve"> </w:t>
        </w:r>
        <w:r w:rsidR="00FE4F19" w:rsidRPr="009808F5">
          <w:t>Bond</w:t>
        </w:r>
        <w:r w:rsidR="00FE4F19" w:rsidRPr="009808F5">
          <w:rPr>
            <w:spacing w:val="-2"/>
          </w:rPr>
          <w:t xml:space="preserve"> </w:t>
        </w:r>
        <w:r w:rsidR="00FE4F19" w:rsidRPr="009808F5">
          <w:t>(1991)</w:t>
        </w:r>
      </w:hyperlink>
      <w:r w:rsidRPr="009808F5">
        <w:t>.</w:t>
      </w:r>
      <w:r w:rsidRPr="009808F5">
        <w:rPr>
          <w:spacing w:val="-2"/>
        </w:rPr>
        <w:t xml:space="preserve"> </w:t>
      </w:r>
      <w:r w:rsidRPr="009808F5">
        <w:t>Additionally,</w:t>
      </w:r>
      <w:r w:rsidRPr="009808F5">
        <w:rPr>
          <w:spacing w:val="-2"/>
        </w:rPr>
        <w:t xml:space="preserve"> </w:t>
      </w:r>
      <w:r w:rsidRPr="009808F5">
        <w:t>it</w:t>
      </w:r>
      <w:r w:rsidRPr="009808F5">
        <w:rPr>
          <w:spacing w:val="-2"/>
        </w:rPr>
        <w:t xml:space="preserve"> </w:t>
      </w:r>
      <w:r w:rsidRPr="009808F5">
        <w:t>incorporates</w:t>
      </w:r>
      <w:r w:rsidRPr="009808F5">
        <w:rPr>
          <w:spacing w:val="-3"/>
        </w:rPr>
        <w:t xml:space="preserve"> </w:t>
      </w:r>
      <w:r w:rsidRPr="009808F5">
        <w:t>unobserved fixed panel-level effects and lagged covariates for the dependent variable.</w:t>
      </w:r>
    </w:p>
    <w:p w14:paraId="0D58E917"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26F2C01E" w14:textId="2EE1C511" w:rsidR="00FE4F19" w:rsidRPr="009808F5" w:rsidRDefault="00000000">
      <w:pPr>
        <w:pStyle w:val="BodyText"/>
        <w:rPr>
          <w:sz w:val="16"/>
        </w:rPr>
      </w:pPr>
      <w:r w:rsidRPr="009808F5">
        <w:rPr>
          <w:noProof/>
          <w:sz w:val="16"/>
        </w:rPr>
        <w:lastRenderedPageBreak/>
        <mc:AlternateContent>
          <mc:Choice Requires="wps">
            <w:drawing>
              <wp:anchor distT="0" distB="0" distL="0" distR="0" simplePos="0" relativeHeight="251613184" behindDoc="0" locked="0" layoutInCell="1" allowOverlap="1" wp14:anchorId="3E21EF3D" wp14:editId="2651F24C">
                <wp:simplePos x="0" y="0"/>
                <wp:positionH relativeFrom="page">
                  <wp:posOffset>7937779</wp:posOffset>
                </wp:positionH>
                <wp:positionV relativeFrom="page">
                  <wp:posOffset>612000</wp:posOffset>
                </wp:positionV>
                <wp:extent cx="6350" cy="540004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 cy="5400040"/>
                        </a:xfrm>
                        <a:custGeom>
                          <a:avLst/>
                          <a:gdLst/>
                          <a:ahLst/>
                          <a:cxnLst/>
                          <a:rect l="l" t="t" r="r" b="b"/>
                          <a:pathLst>
                            <a:path w="6350" h="5400040">
                              <a:moveTo>
                                <a:pt x="6324" y="5400001"/>
                              </a:moveTo>
                              <a:lnTo>
                                <a:pt x="6324" y="0"/>
                              </a:lnTo>
                              <a:lnTo>
                                <a:pt x="0" y="0"/>
                              </a:lnTo>
                              <a:lnTo>
                                <a:pt x="0" y="5400001"/>
                              </a:lnTo>
                              <a:lnTo>
                                <a:pt x="6324" y="540000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42B4F9" id="Graphic 39" o:spid="_x0000_s1026" style="position:absolute;margin-left:625pt;margin-top:48.2pt;width:.5pt;height:425.2pt;z-index:251613184;visibility:visible;mso-wrap-style:square;mso-wrap-distance-left:0;mso-wrap-distance-top:0;mso-wrap-distance-right:0;mso-wrap-distance-bottom:0;mso-position-horizontal:absolute;mso-position-horizontal-relative:page;mso-position-vertical:absolute;mso-position-vertical-relative:page;v-text-anchor:top" coordsize="6350,540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" path="m6324,5400001l6324,,,,,5400001r6324,xe" fillcolor="black" stroked="f">
                <v:path arrowok="t"/>
                <w10:wrap anchorx="page" anchory="page"/>
              </v:shape>
            </w:pict>
          </mc:Fallback>
        </mc:AlternateContent>
      </w:r>
    </w:p>
    <w:p w14:paraId="49C1118B" w14:textId="77777777" w:rsidR="00FE4F19" w:rsidRPr="009808F5" w:rsidRDefault="00FE4F19">
      <w:pPr>
        <w:pStyle w:val="BodyText"/>
        <w:rPr>
          <w:sz w:val="16"/>
        </w:rPr>
      </w:pPr>
    </w:p>
    <w:p w14:paraId="0ECAE8C0" w14:textId="77777777" w:rsidR="00FE4F19" w:rsidRPr="009808F5" w:rsidRDefault="00FE4F19">
      <w:pPr>
        <w:pStyle w:val="BodyText"/>
        <w:rPr>
          <w:sz w:val="16"/>
        </w:rPr>
      </w:pPr>
    </w:p>
    <w:p w14:paraId="194FCCC4" w14:textId="77777777" w:rsidR="00FE4F19" w:rsidRPr="009808F5" w:rsidRDefault="00FE4F19">
      <w:pPr>
        <w:pStyle w:val="BodyText"/>
        <w:rPr>
          <w:sz w:val="16"/>
        </w:rPr>
      </w:pPr>
    </w:p>
    <w:p w14:paraId="256F4BD4" w14:textId="77777777" w:rsidR="00FE4F19" w:rsidRPr="009808F5" w:rsidRDefault="00FE4F19">
      <w:pPr>
        <w:pStyle w:val="BodyText"/>
        <w:rPr>
          <w:sz w:val="16"/>
        </w:rPr>
      </w:pPr>
    </w:p>
    <w:p w14:paraId="39BCC893" w14:textId="77777777" w:rsidR="00FE4F19" w:rsidRPr="009808F5" w:rsidRDefault="00FE4F19">
      <w:pPr>
        <w:pStyle w:val="BodyText"/>
        <w:rPr>
          <w:sz w:val="16"/>
        </w:rPr>
      </w:pPr>
    </w:p>
    <w:p w14:paraId="1A6790F6" w14:textId="77777777" w:rsidR="00FE4F19" w:rsidRPr="009808F5" w:rsidRDefault="00FE4F19">
      <w:pPr>
        <w:pStyle w:val="BodyText"/>
        <w:rPr>
          <w:sz w:val="16"/>
        </w:rPr>
      </w:pPr>
    </w:p>
    <w:p w14:paraId="1230F3E1" w14:textId="77777777" w:rsidR="00FE4F19" w:rsidRPr="009808F5" w:rsidRDefault="00FE4F19">
      <w:pPr>
        <w:pStyle w:val="BodyText"/>
        <w:spacing w:before="79"/>
        <w:rPr>
          <w:sz w:val="16"/>
        </w:rPr>
      </w:pPr>
    </w:p>
    <w:p w14:paraId="7B08AF4A" w14:textId="77777777" w:rsidR="00FE4F19" w:rsidRPr="009808F5" w:rsidRDefault="00000000">
      <w:pPr>
        <w:spacing w:before="1"/>
        <w:ind w:left="36"/>
        <w:rPr>
          <w:sz w:val="16"/>
        </w:rPr>
      </w:pPr>
      <w:r w:rsidRPr="009808F5">
        <w:rPr>
          <w:noProof/>
          <w:sz w:val="16"/>
        </w:rPr>
        <mc:AlternateContent>
          <mc:Choice Requires="wps">
            <w:drawing>
              <wp:anchor distT="0" distB="0" distL="0" distR="0" simplePos="0" relativeHeight="251641856" behindDoc="1" locked="0" layoutInCell="1" allowOverlap="1" wp14:anchorId="2C8980A1" wp14:editId="3218753C">
                <wp:simplePos x="0" y="0"/>
                <wp:positionH relativeFrom="page">
                  <wp:posOffset>1445044</wp:posOffset>
                </wp:positionH>
                <wp:positionV relativeFrom="paragraph">
                  <wp:posOffset>572415</wp:posOffset>
                </wp:positionV>
                <wp:extent cx="74930" cy="7493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74930"/>
                        </a:xfrm>
                        <a:prstGeom prst="rect">
                          <a:avLst/>
                        </a:prstGeom>
                      </wps:spPr>
                      <wps:txbx>
                        <w:txbxContent>
                          <w:p w14:paraId="174C2F5A" w14:textId="77777777" w:rsidR="00FE4F19" w:rsidRDefault="00000000">
                            <w:pPr>
                              <w:spacing w:before="1"/>
                              <w:rPr>
                                <w:sz w:val="10"/>
                              </w:rPr>
                            </w:pPr>
                            <w:r>
                              <w:rPr>
                                <w:spacing w:val="-6"/>
                                <w:w w:val="120"/>
                                <w:sz w:val="10"/>
                              </w:rPr>
                              <w:t>**</w:t>
                            </w:r>
                          </w:p>
                        </w:txbxContent>
                      </wps:txbx>
                      <wps:bodyPr wrap="square" lIns="0" tIns="0" rIns="0" bIns="0" rtlCol="0">
                        <a:noAutofit/>
                      </wps:bodyPr>
                    </wps:wsp>
                  </a:graphicData>
                </a:graphic>
              </wp:anchor>
            </w:drawing>
          </mc:Choice>
          <mc:Fallback>
            <w:pict>
              <v:shape w14:anchorId="2C8980A1" id="Textbox 42" o:spid="_x0000_s1030" type="#_x0000_t202" style="position:absolute;left:0;text-align:left;margin-left:113.8pt;margin-top:45.05pt;width:5.9pt;height:5.9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" filled="f" stroked="f">
                <v:textbox inset="0,0,0,0">
                  <w:txbxContent>
                    <w:p w14:paraId="174C2F5A" w14:textId="77777777" w:rsidR="00FE4F19" w:rsidRDefault="00000000">
                      <w:pPr>
                        <w:spacing w:before="1"/>
                        <w:rPr>
                          <w:sz w:val="10"/>
                        </w:rPr>
                      </w:pPr>
                      <w:r>
                        <w:rPr>
                          <w:spacing w:val="-6"/>
                          <w:w w:val="120"/>
                          <w:sz w:val="10"/>
                        </w:rPr>
                        <w:t>**</w:t>
                      </w:r>
                    </w:p>
                  </w:txbxContent>
                </v:textbox>
                <w10:wrap anchorx="page"/>
              </v:shape>
            </w:pict>
          </mc:Fallback>
        </mc:AlternateContent>
      </w:r>
      <w:bookmarkStart w:id="18" w:name="_bookmark5"/>
      <w:bookmarkEnd w:id="18"/>
      <w:r w:rsidRPr="009808F5">
        <w:rPr>
          <w:b/>
          <w:sz w:val="16"/>
        </w:rPr>
        <w:t>Table</w:t>
      </w:r>
      <w:r w:rsidRPr="009808F5">
        <w:rPr>
          <w:b/>
          <w:spacing w:val="-7"/>
          <w:sz w:val="16"/>
        </w:rPr>
        <w:t xml:space="preserve"> </w:t>
      </w:r>
      <w:r w:rsidRPr="009808F5">
        <w:rPr>
          <w:b/>
          <w:sz w:val="16"/>
        </w:rPr>
        <w:t>4.</w:t>
      </w:r>
      <w:r w:rsidRPr="009808F5">
        <w:rPr>
          <w:b/>
          <w:spacing w:val="41"/>
          <w:sz w:val="16"/>
        </w:rPr>
        <w:t xml:space="preserve"> </w:t>
      </w:r>
      <w:r w:rsidRPr="009808F5">
        <w:rPr>
          <w:spacing w:val="-2"/>
          <w:sz w:val="16"/>
        </w:rPr>
        <w:t>Correlation</w:t>
      </w:r>
    </w:p>
    <w:p w14:paraId="17399EB3" w14:textId="77777777" w:rsidR="00FE4F19" w:rsidRPr="009808F5" w:rsidRDefault="00000000">
      <w:pPr>
        <w:pStyle w:val="BodyText"/>
        <w:rPr>
          <w:sz w:val="7"/>
        </w:rPr>
      </w:pPr>
      <w:r w:rsidRPr="009808F5">
        <w:rPr>
          <w:noProof/>
          <w:sz w:val="7"/>
        </w:rPr>
        <mc:AlternateContent>
          <mc:Choice Requires="wps">
            <w:drawing>
              <wp:anchor distT="0" distB="0" distL="0" distR="0" simplePos="0" relativeHeight="251709440" behindDoc="1" locked="0" layoutInCell="1" allowOverlap="1" wp14:anchorId="6F5642FB" wp14:editId="5B547C43">
                <wp:simplePos x="0" y="0"/>
                <wp:positionH relativeFrom="page">
                  <wp:posOffset>742276</wp:posOffset>
                </wp:positionH>
                <wp:positionV relativeFrom="paragraph">
                  <wp:posOffset>66353</wp:posOffset>
                </wp:positionV>
                <wp:extent cx="6985634" cy="635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634" cy="6350"/>
                        </a:xfrm>
                        <a:custGeom>
                          <a:avLst/>
                          <a:gdLst/>
                          <a:ahLst/>
                          <a:cxnLst/>
                          <a:rect l="l" t="t" r="r" b="b"/>
                          <a:pathLst>
                            <a:path w="6985634" h="6350">
                              <a:moveTo>
                                <a:pt x="6985177" y="6324"/>
                              </a:moveTo>
                              <a:lnTo>
                                <a:pt x="6985177" y="0"/>
                              </a:lnTo>
                              <a:lnTo>
                                <a:pt x="0" y="0"/>
                              </a:lnTo>
                              <a:lnTo>
                                <a:pt x="0" y="6324"/>
                              </a:lnTo>
                              <a:lnTo>
                                <a:pt x="6985177" y="63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82F929" id="Graphic 43" o:spid="_x0000_s1026" style="position:absolute;margin-left:58.45pt;margin-top:5.2pt;width:550.05pt;height:.5pt;z-index:-251607040;visibility:visible;mso-wrap-style:square;mso-wrap-distance-left:0;mso-wrap-distance-top:0;mso-wrap-distance-right:0;mso-wrap-distance-bottom:0;mso-position-horizontal:absolute;mso-position-horizontal-relative:page;mso-position-vertical:absolute;mso-position-vertical-relative:text;v-text-anchor:top" coordsize="69856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" path="m6985177,6324r,-6324l,,,6324r6985177,xe" fillcolor="black" stroked="f">
                <v:path arrowok="t"/>
                <w10:wrap type="topAndBottom" anchorx="page"/>
              </v:shape>
            </w:pict>
          </mc:Fallback>
        </mc:AlternateContent>
      </w:r>
    </w:p>
    <w:p w14:paraId="1889F366" w14:textId="77777777" w:rsidR="00FE4F19" w:rsidRPr="009808F5" w:rsidRDefault="00000000">
      <w:pPr>
        <w:tabs>
          <w:tab w:val="left" w:pos="670"/>
          <w:tab w:val="left" w:pos="1511"/>
          <w:tab w:val="left" w:pos="2351"/>
          <w:tab w:val="left" w:pos="3073"/>
          <w:tab w:val="left" w:pos="3913"/>
          <w:tab w:val="left" w:pos="4694"/>
          <w:tab w:val="left" w:pos="5412"/>
          <w:tab w:val="left" w:pos="6075"/>
          <w:tab w:val="left" w:pos="6616"/>
          <w:tab w:val="left" w:pos="7456"/>
          <w:tab w:val="left" w:pos="8238"/>
          <w:tab w:val="left" w:pos="9000"/>
          <w:tab w:val="left" w:pos="9584"/>
          <w:tab w:val="left" w:pos="10167"/>
          <w:tab w:val="left" w:pos="10759"/>
        </w:tabs>
        <w:spacing w:line="330" w:lineRule="atLeast"/>
        <w:ind w:left="36" w:right="39" w:firstLine="634"/>
        <w:rPr>
          <w:sz w:val="16"/>
        </w:rPr>
      </w:pPr>
      <w:r w:rsidRPr="009808F5">
        <w:rPr>
          <w:spacing w:val="-4"/>
          <w:sz w:val="16"/>
        </w:rPr>
        <w:t>TDF</w:t>
      </w:r>
      <w:r w:rsidRPr="009808F5">
        <w:rPr>
          <w:sz w:val="16"/>
        </w:rPr>
        <w:tab/>
      </w:r>
      <w:r w:rsidRPr="009808F5">
        <w:rPr>
          <w:spacing w:val="-4"/>
          <w:sz w:val="16"/>
        </w:rPr>
        <w:t>CCCY</w:t>
      </w:r>
      <w:r w:rsidRPr="009808F5">
        <w:rPr>
          <w:sz w:val="16"/>
        </w:rPr>
        <w:tab/>
      </w:r>
      <w:r w:rsidRPr="009808F5">
        <w:rPr>
          <w:spacing w:val="-4"/>
          <w:sz w:val="16"/>
        </w:rPr>
        <w:t>FSZ</w:t>
      </w:r>
      <w:r w:rsidRPr="009808F5">
        <w:rPr>
          <w:sz w:val="16"/>
        </w:rPr>
        <w:tab/>
      </w:r>
      <w:r w:rsidRPr="009808F5">
        <w:rPr>
          <w:spacing w:val="-4"/>
          <w:sz w:val="16"/>
        </w:rPr>
        <w:t>FAG</w:t>
      </w:r>
      <w:r w:rsidRPr="009808F5">
        <w:rPr>
          <w:sz w:val="16"/>
        </w:rPr>
        <w:tab/>
      </w:r>
      <w:r w:rsidRPr="009808F5">
        <w:rPr>
          <w:spacing w:val="-4"/>
          <w:sz w:val="16"/>
        </w:rPr>
        <w:t>CHL</w:t>
      </w:r>
      <w:r w:rsidRPr="009808F5">
        <w:rPr>
          <w:sz w:val="16"/>
        </w:rPr>
        <w:tab/>
      </w:r>
      <w:r w:rsidRPr="009808F5">
        <w:rPr>
          <w:spacing w:val="-4"/>
          <w:sz w:val="16"/>
        </w:rPr>
        <w:t>ATAG</w:t>
      </w:r>
      <w:r w:rsidRPr="009808F5">
        <w:rPr>
          <w:sz w:val="16"/>
        </w:rPr>
        <w:tab/>
      </w:r>
      <w:r w:rsidRPr="009808F5">
        <w:rPr>
          <w:spacing w:val="-4"/>
          <w:sz w:val="16"/>
        </w:rPr>
        <w:t>OCF</w:t>
      </w:r>
      <w:r w:rsidRPr="009808F5">
        <w:rPr>
          <w:sz w:val="16"/>
        </w:rPr>
        <w:tab/>
      </w:r>
      <w:r w:rsidRPr="009808F5">
        <w:rPr>
          <w:spacing w:val="-4"/>
          <w:sz w:val="16"/>
        </w:rPr>
        <w:t>COV</w:t>
      </w:r>
      <w:r w:rsidRPr="009808F5">
        <w:rPr>
          <w:sz w:val="16"/>
        </w:rPr>
        <w:tab/>
      </w:r>
      <w:r w:rsidRPr="009808F5">
        <w:rPr>
          <w:spacing w:val="-4"/>
          <w:sz w:val="16"/>
        </w:rPr>
        <w:t>BSZ</w:t>
      </w:r>
      <w:r w:rsidRPr="009808F5">
        <w:rPr>
          <w:sz w:val="16"/>
        </w:rPr>
        <w:tab/>
      </w:r>
      <w:r w:rsidRPr="009808F5">
        <w:rPr>
          <w:spacing w:val="-4"/>
          <w:sz w:val="16"/>
        </w:rPr>
        <w:t>BIND</w:t>
      </w:r>
      <w:r w:rsidRPr="009808F5">
        <w:rPr>
          <w:sz w:val="16"/>
        </w:rPr>
        <w:tab/>
      </w:r>
      <w:r w:rsidRPr="009808F5">
        <w:rPr>
          <w:spacing w:val="-4"/>
          <w:sz w:val="16"/>
        </w:rPr>
        <w:t>BGDY</w:t>
      </w:r>
      <w:r w:rsidRPr="009808F5">
        <w:rPr>
          <w:sz w:val="16"/>
        </w:rPr>
        <w:tab/>
      </w:r>
      <w:r w:rsidRPr="009808F5">
        <w:rPr>
          <w:spacing w:val="-4"/>
          <w:sz w:val="16"/>
        </w:rPr>
        <w:t>DUA</w:t>
      </w:r>
      <w:r w:rsidRPr="009808F5">
        <w:rPr>
          <w:sz w:val="16"/>
        </w:rPr>
        <w:tab/>
      </w:r>
      <w:r w:rsidRPr="009808F5">
        <w:rPr>
          <w:spacing w:val="-4"/>
          <w:sz w:val="16"/>
        </w:rPr>
        <w:t>IOW</w:t>
      </w:r>
      <w:r w:rsidRPr="009808F5">
        <w:rPr>
          <w:sz w:val="16"/>
        </w:rPr>
        <w:tab/>
        <w:t>MOW</w:t>
      </w:r>
      <w:r w:rsidRPr="009808F5">
        <w:rPr>
          <w:spacing w:val="80"/>
          <w:w w:val="150"/>
          <w:sz w:val="16"/>
        </w:rPr>
        <w:t xml:space="preserve"> </w:t>
      </w:r>
      <w:r w:rsidRPr="009808F5">
        <w:rPr>
          <w:sz w:val="16"/>
        </w:rPr>
        <w:t>VIF</w:t>
      </w:r>
      <w:r w:rsidRPr="009808F5">
        <w:rPr>
          <w:spacing w:val="40"/>
          <w:sz w:val="16"/>
        </w:rPr>
        <w:t xml:space="preserve"> </w:t>
      </w:r>
      <w:r w:rsidRPr="009808F5">
        <w:rPr>
          <w:spacing w:val="-4"/>
          <w:sz w:val="16"/>
        </w:rPr>
        <w:t>TDF</w:t>
      </w:r>
      <w:r w:rsidRPr="009808F5">
        <w:rPr>
          <w:sz w:val="16"/>
        </w:rPr>
        <w:tab/>
      </w:r>
      <w:r w:rsidRPr="009808F5">
        <w:rPr>
          <w:spacing w:val="-10"/>
          <w:sz w:val="16"/>
        </w:rPr>
        <w:t>1</w:t>
      </w:r>
      <w:r w:rsidRPr="009808F5">
        <w:rPr>
          <w:sz w:val="16"/>
        </w:rPr>
        <w:tab/>
      </w:r>
      <w:r w:rsidRPr="009808F5">
        <w:rPr>
          <w:sz w:val="16"/>
        </w:rPr>
        <w:tab/>
      </w:r>
      <w:r w:rsidRPr="009808F5">
        <w:rPr>
          <w:sz w:val="16"/>
        </w:rPr>
        <w:tab/>
      </w:r>
      <w:r w:rsidRPr="009808F5">
        <w:rPr>
          <w:sz w:val="16"/>
        </w:rPr>
        <w:tab/>
      </w:r>
      <w:r w:rsidRPr="009808F5">
        <w:rPr>
          <w:sz w:val="16"/>
        </w:rPr>
        <w:tab/>
      </w:r>
      <w:r w:rsidRPr="009808F5">
        <w:rPr>
          <w:sz w:val="16"/>
        </w:rPr>
        <w:tab/>
      </w:r>
      <w:r w:rsidRPr="009808F5">
        <w:rPr>
          <w:sz w:val="16"/>
        </w:rPr>
        <w:tab/>
      </w:r>
      <w:r w:rsidRPr="009808F5">
        <w:rPr>
          <w:sz w:val="16"/>
        </w:rPr>
        <w:tab/>
      </w:r>
      <w:r w:rsidRPr="009808F5">
        <w:rPr>
          <w:sz w:val="16"/>
        </w:rPr>
        <w:tab/>
      </w:r>
      <w:r w:rsidRPr="009808F5">
        <w:rPr>
          <w:sz w:val="16"/>
        </w:rPr>
        <w:tab/>
      </w:r>
      <w:r w:rsidRPr="009808F5">
        <w:rPr>
          <w:sz w:val="16"/>
        </w:rPr>
        <w:tab/>
      </w:r>
      <w:r w:rsidRPr="009808F5">
        <w:rPr>
          <w:sz w:val="16"/>
        </w:rPr>
        <w:tab/>
      </w:r>
      <w:r w:rsidRPr="009808F5">
        <w:rPr>
          <w:sz w:val="16"/>
        </w:rPr>
        <w:tab/>
      </w:r>
      <w:r w:rsidRPr="009808F5">
        <w:rPr>
          <w:sz w:val="16"/>
        </w:rPr>
        <w:tab/>
      </w:r>
      <w:r w:rsidRPr="009808F5">
        <w:rPr>
          <w:spacing w:val="-10"/>
          <w:sz w:val="16"/>
        </w:rPr>
        <w:t>–</w:t>
      </w:r>
    </w:p>
    <w:p w14:paraId="7F4B56A2" w14:textId="77777777" w:rsidR="00FE4F19" w:rsidRPr="009808F5" w:rsidRDefault="00000000">
      <w:pPr>
        <w:tabs>
          <w:tab w:val="left" w:pos="670"/>
          <w:tab w:val="left" w:pos="1511"/>
          <w:tab w:val="right" w:pos="11035"/>
        </w:tabs>
        <w:spacing w:line="185" w:lineRule="exact"/>
        <w:ind w:left="36"/>
        <w:rPr>
          <w:sz w:val="16"/>
        </w:rPr>
      </w:pPr>
      <w:r w:rsidRPr="009808F5">
        <w:rPr>
          <w:noProof/>
          <w:sz w:val="16"/>
        </w:rPr>
        <mc:AlternateContent>
          <mc:Choice Requires="wps">
            <w:drawing>
              <wp:anchor distT="0" distB="0" distL="0" distR="0" simplePos="0" relativeHeight="251609088" behindDoc="0" locked="0" layoutInCell="1" allowOverlap="1" wp14:anchorId="532FF187" wp14:editId="7151A40D">
                <wp:simplePos x="0" y="0"/>
                <wp:positionH relativeFrom="page">
                  <wp:posOffset>742276</wp:posOffset>
                </wp:positionH>
                <wp:positionV relativeFrom="paragraph">
                  <wp:posOffset>-213355</wp:posOffset>
                </wp:positionV>
                <wp:extent cx="6985634" cy="635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634" cy="6350"/>
                        </a:xfrm>
                        <a:custGeom>
                          <a:avLst/>
                          <a:gdLst/>
                          <a:ahLst/>
                          <a:cxnLst/>
                          <a:rect l="l" t="t" r="r" b="b"/>
                          <a:pathLst>
                            <a:path w="6985634" h="6350">
                              <a:moveTo>
                                <a:pt x="6985177" y="6324"/>
                              </a:moveTo>
                              <a:lnTo>
                                <a:pt x="6985177" y="0"/>
                              </a:lnTo>
                              <a:lnTo>
                                <a:pt x="0" y="0"/>
                              </a:lnTo>
                              <a:lnTo>
                                <a:pt x="0" y="6324"/>
                              </a:lnTo>
                              <a:lnTo>
                                <a:pt x="6985177" y="63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CB5A90" id="Graphic 44" o:spid="_x0000_s1026" style="position:absolute;margin-left:58.45pt;margin-top:-16.8pt;width:550.05pt;height:.5pt;z-index:251609088;visibility:visible;mso-wrap-style:square;mso-wrap-distance-left:0;mso-wrap-distance-top:0;mso-wrap-distance-right:0;mso-wrap-distance-bottom:0;mso-position-horizontal:absolute;mso-position-horizontal-relative:page;mso-position-vertical:absolute;mso-position-vertical-relative:text;v-text-anchor:top" coordsize="69856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" path="m6985177,6324r,-6324l,,,6324r6985177,xe" fillcolor="black" stroked="f">
                <v:path arrowok="t"/>
                <w10:wrap anchorx="page"/>
              </v:shape>
            </w:pict>
          </mc:Fallback>
        </mc:AlternateContent>
      </w:r>
      <w:r w:rsidRPr="009808F5">
        <w:rPr>
          <w:spacing w:val="-4"/>
          <w:sz w:val="16"/>
        </w:rPr>
        <w:t>CCCY</w:t>
      </w:r>
      <w:r w:rsidRPr="009808F5">
        <w:rPr>
          <w:sz w:val="16"/>
        </w:rPr>
        <w:tab/>
      </w:r>
      <w:r w:rsidRPr="009808F5">
        <w:rPr>
          <w:rFonts w:ascii="Lucida Sans Unicode" w:hAnsi="Lucida Sans Unicode"/>
          <w:w w:val="75"/>
          <w:sz w:val="16"/>
        </w:rPr>
        <w:t>—</w:t>
      </w:r>
      <w:r w:rsidRPr="009808F5">
        <w:rPr>
          <w:spacing w:val="-2"/>
          <w:sz w:val="16"/>
        </w:rPr>
        <w:t>0.119</w:t>
      </w:r>
      <w:r w:rsidRPr="009808F5">
        <w:rPr>
          <w:sz w:val="16"/>
        </w:rPr>
        <w:tab/>
      </w:r>
      <w:r w:rsidRPr="009808F5">
        <w:rPr>
          <w:spacing w:val="-10"/>
          <w:sz w:val="16"/>
        </w:rPr>
        <w:t>1</w:t>
      </w:r>
      <w:r w:rsidRPr="009808F5">
        <w:rPr>
          <w:sz w:val="16"/>
        </w:rPr>
        <w:tab/>
      </w:r>
      <w:r w:rsidRPr="009808F5">
        <w:rPr>
          <w:spacing w:val="-4"/>
          <w:sz w:val="16"/>
        </w:rPr>
        <w:t>1.18</w:t>
      </w:r>
    </w:p>
    <w:p w14:paraId="0847891B" w14:textId="77777777" w:rsidR="00FE4F19" w:rsidRPr="009808F5" w:rsidRDefault="00000000">
      <w:pPr>
        <w:tabs>
          <w:tab w:val="left" w:pos="670"/>
          <w:tab w:val="left" w:pos="1511"/>
          <w:tab w:val="left" w:pos="2351"/>
          <w:tab w:val="right" w:pos="11035"/>
        </w:tabs>
        <w:spacing w:line="180" w:lineRule="exact"/>
        <w:ind w:left="36"/>
        <w:rPr>
          <w:sz w:val="16"/>
        </w:rPr>
      </w:pPr>
      <w:r w:rsidRPr="009808F5">
        <w:rPr>
          <w:noProof/>
          <w:sz w:val="16"/>
        </w:rPr>
        <mc:AlternateContent>
          <mc:Choice Requires="wps">
            <w:drawing>
              <wp:anchor distT="0" distB="0" distL="0" distR="0" simplePos="0" relativeHeight="251629568" behindDoc="1" locked="0" layoutInCell="1" allowOverlap="1" wp14:anchorId="640F8905" wp14:editId="43088039">
                <wp:simplePos x="0" y="0"/>
                <wp:positionH relativeFrom="page">
                  <wp:posOffset>1447914</wp:posOffset>
                </wp:positionH>
                <wp:positionV relativeFrom="paragraph">
                  <wp:posOffset>73259</wp:posOffset>
                </wp:positionV>
                <wp:extent cx="647065" cy="7493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065" cy="74930"/>
                        </a:xfrm>
                        <a:prstGeom prst="rect">
                          <a:avLst/>
                        </a:prstGeom>
                      </wps:spPr>
                      <wps:txbx>
                        <w:txbxContent>
                          <w:p w14:paraId="70E48489" w14:textId="77777777" w:rsidR="00FE4F19" w:rsidRDefault="00000000">
                            <w:pPr>
                              <w:tabs>
                                <w:tab w:val="left" w:pos="841"/>
                              </w:tabs>
                              <w:spacing w:before="1"/>
                              <w:rPr>
                                <w:sz w:val="10"/>
                              </w:rPr>
                            </w:pPr>
                            <w:r>
                              <w:rPr>
                                <w:spacing w:val="-5"/>
                                <w:w w:val="120"/>
                                <w:sz w:val="10"/>
                              </w:rPr>
                              <w:t>***</w:t>
                            </w:r>
                            <w:r>
                              <w:rPr>
                                <w:sz w:val="10"/>
                              </w:rPr>
                              <w:tab/>
                            </w:r>
                            <w:r>
                              <w:rPr>
                                <w:spacing w:val="-4"/>
                                <w:w w:val="120"/>
                                <w:sz w:val="10"/>
                              </w:rPr>
                              <w:t>***</w:t>
                            </w:r>
                          </w:p>
                        </w:txbxContent>
                      </wps:txbx>
                      <wps:bodyPr wrap="square" lIns="0" tIns="0" rIns="0" bIns="0" rtlCol="0">
                        <a:noAutofit/>
                      </wps:bodyPr>
                    </wps:wsp>
                  </a:graphicData>
                </a:graphic>
              </wp:anchor>
            </w:drawing>
          </mc:Choice>
          <mc:Fallback>
            <w:pict>
              <v:shape w14:anchorId="640F8905" id="Textbox 45" o:spid="_x0000_s1031" type="#_x0000_t202" style="position:absolute;left:0;text-align:left;margin-left:114pt;margin-top:5.75pt;width:50.95pt;height:5.9pt;z-index:-251686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" filled="f" stroked="f">
                <v:textbox inset="0,0,0,0">
                  <w:txbxContent>
                    <w:p w14:paraId="70E48489" w14:textId="77777777" w:rsidR="00FE4F19" w:rsidRDefault="00000000">
                      <w:pPr>
                        <w:tabs>
                          <w:tab w:val="left" w:pos="841"/>
                        </w:tabs>
                        <w:spacing w:before="1"/>
                        <w:rPr>
                          <w:sz w:val="10"/>
                        </w:rPr>
                      </w:pPr>
                      <w:r>
                        <w:rPr>
                          <w:spacing w:val="-5"/>
                          <w:w w:val="120"/>
                          <w:sz w:val="10"/>
                        </w:rPr>
                        <w:t>***</w:t>
                      </w:r>
                      <w:r>
                        <w:rPr>
                          <w:sz w:val="10"/>
                        </w:rPr>
                        <w:tab/>
                      </w:r>
                      <w:r>
                        <w:rPr>
                          <w:spacing w:val="-4"/>
                          <w:w w:val="120"/>
                          <w:sz w:val="10"/>
                        </w:rPr>
                        <w:t>***</w:t>
                      </w:r>
                    </w:p>
                  </w:txbxContent>
                </v:textbox>
                <w10:wrap anchorx="page"/>
              </v:shape>
            </w:pict>
          </mc:Fallback>
        </mc:AlternateContent>
      </w:r>
      <w:r w:rsidRPr="009808F5">
        <w:rPr>
          <w:spacing w:val="-5"/>
          <w:sz w:val="16"/>
        </w:rPr>
        <w:t>FSZ</w:t>
      </w:r>
      <w:r w:rsidRPr="009808F5">
        <w:rPr>
          <w:sz w:val="16"/>
        </w:rPr>
        <w:tab/>
      </w:r>
      <w:r w:rsidRPr="009808F5">
        <w:rPr>
          <w:spacing w:val="-2"/>
          <w:sz w:val="16"/>
        </w:rPr>
        <w:t>0.101</w:t>
      </w:r>
      <w:r w:rsidRPr="009808F5">
        <w:rPr>
          <w:spacing w:val="-2"/>
          <w:sz w:val="16"/>
          <w:vertAlign w:val="superscript"/>
        </w:rPr>
        <w:t>***</w:t>
      </w:r>
      <w:r w:rsidRPr="009808F5">
        <w:rPr>
          <w:sz w:val="16"/>
        </w:rPr>
        <w:tab/>
      </w:r>
      <w:r w:rsidRPr="009808F5">
        <w:rPr>
          <w:rFonts w:ascii="Lucida Sans Unicode" w:hAnsi="Lucida Sans Unicode"/>
          <w:w w:val="75"/>
          <w:sz w:val="16"/>
        </w:rPr>
        <w:t>—</w:t>
      </w:r>
      <w:r w:rsidRPr="009808F5">
        <w:rPr>
          <w:spacing w:val="-2"/>
          <w:sz w:val="16"/>
        </w:rPr>
        <w:t>0.023</w:t>
      </w:r>
      <w:r w:rsidRPr="009808F5">
        <w:rPr>
          <w:sz w:val="16"/>
        </w:rPr>
        <w:tab/>
      </w:r>
      <w:r w:rsidRPr="009808F5">
        <w:rPr>
          <w:spacing w:val="-10"/>
          <w:sz w:val="16"/>
        </w:rPr>
        <w:t>1</w:t>
      </w:r>
      <w:r w:rsidRPr="009808F5">
        <w:rPr>
          <w:sz w:val="16"/>
        </w:rPr>
        <w:tab/>
      </w:r>
      <w:r w:rsidRPr="009808F5">
        <w:rPr>
          <w:spacing w:val="-4"/>
          <w:sz w:val="16"/>
        </w:rPr>
        <w:t>1.02</w:t>
      </w:r>
    </w:p>
    <w:p w14:paraId="3B6374DA" w14:textId="77777777" w:rsidR="00FE4F19" w:rsidRPr="009808F5" w:rsidRDefault="00000000">
      <w:pPr>
        <w:tabs>
          <w:tab w:val="left" w:pos="670"/>
          <w:tab w:val="left" w:pos="1511"/>
          <w:tab w:val="left" w:pos="2351"/>
          <w:tab w:val="left" w:pos="3073"/>
          <w:tab w:val="right" w:pos="11035"/>
        </w:tabs>
        <w:spacing w:line="180" w:lineRule="exact"/>
        <w:ind w:left="36"/>
        <w:rPr>
          <w:sz w:val="16"/>
        </w:rPr>
      </w:pPr>
      <w:r w:rsidRPr="009808F5">
        <w:rPr>
          <w:noProof/>
          <w:sz w:val="16"/>
        </w:rPr>
        <mc:AlternateContent>
          <mc:Choice Requires="wps">
            <w:drawing>
              <wp:anchor distT="0" distB="0" distL="0" distR="0" simplePos="0" relativeHeight="251631616" behindDoc="1" locked="0" layoutInCell="1" allowOverlap="1" wp14:anchorId="382BEAC4" wp14:editId="07DA35CD">
                <wp:simplePos x="0" y="0"/>
                <wp:positionH relativeFrom="page">
                  <wp:posOffset>1447914</wp:posOffset>
                </wp:positionH>
                <wp:positionV relativeFrom="paragraph">
                  <wp:posOffset>72897</wp:posOffset>
                </wp:positionV>
                <wp:extent cx="647065" cy="7493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065" cy="74930"/>
                        </a:xfrm>
                        <a:prstGeom prst="rect">
                          <a:avLst/>
                        </a:prstGeom>
                      </wps:spPr>
                      <wps:txbx>
                        <w:txbxContent>
                          <w:p w14:paraId="40C08574" w14:textId="77777777" w:rsidR="00FE4F19" w:rsidRDefault="00000000">
                            <w:pPr>
                              <w:tabs>
                                <w:tab w:val="left" w:pos="841"/>
                              </w:tabs>
                              <w:spacing w:before="1"/>
                              <w:rPr>
                                <w:sz w:val="10"/>
                              </w:rPr>
                            </w:pPr>
                            <w:r>
                              <w:rPr>
                                <w:spacing w:val="-5"/>
                                <w:w w:val="120"/>
                                <w:sz w:val="10"/>
                              </w:rPr>
                              <w:t>***</w:t>
                            </w:r>
                            <w:r>
                              <w:rPr>
                                <w:sz w:val="10"/>
                              </w:rPr>
                              <w:tab/>
                            </w:r>
                            <w:r>
                              <w:rPr>
                                <w:spacing w:val="-4"/>
                                <w:w w:val="120"/>
                                <w:sz w:val="10"/>
                              </w:rPr>
                              <w:t>***</w:t>
                            </w:r>
                          </w:p>
                        </w:txbxContent>
                      </wps:txbx>
                      <wps:bodyPr wrap="square" lIns="0" tIns="0" rIns="0" bIns="0" rtlCol="0">
                        <a:noAutofit/>
                      </wps:bodyPr>
                    </wps:wsp>
                  </a:graphicData>
                </a:graphic>
              </wp:anchor>
            </w:drawing>
          </mc:Choice>
          <mc:Fallback>
            <w:pict>
              <v:shape w14:anchorId="382BEAC4" id="Textbox 46" o:spid="_x0000_s1032" type="#_x0000_t202" style="position:absolute;left:0;text-align:left;margin-left:114pt;margin-top:5.75pt;width:50.95pt;height:5.9pt;z-index:-251684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" filled="f" stroked="f">
                <v:textbox inset="0,0,0,0">
                  <w:txbxContent>
                    <w:p w14:paraId="40C08574" w14:textId="77777777" w:rsidR="00FE4F19" w:rsidRDefault="00000000">
                      <w:pPr>
                        <w:tabs>
                          <w:tab w:val="left" w:pos="841"/>
                        </w:tabs>
                        <w:spacing w:before="1"/>
                        <w:rPr>
                          <w:sz w:val="10"/>
                        </w:rPr>
                      </w:pPr>
                      <w:r>
                        <w:rPr>
                          <w:spacing w:val="-5"/>
                          <w:w w:val="120"/>
                          <w:sz w:val="10"/>
                        </w:rPr>
                        <w:t>***</w:t>
                      </w:r>
                      <w:r>
                        <w:rPr>
                          <w:sz w:val="10"/>
                        </w:rPr>
                        <w:tab/>
                      </w:r>
                      <w:r>
                        <w:rPr>
                          <w:spacing w:val="-4"/>
                          <w:w w:val="120"/>
                          <w:sz w:val="10"/>
                        </w:rPr>
                        <w:t>***</w:t>
                      </w:r>
                    </w:p>
                  </w:txbxContent>
                </v:textbox>
                <w10:wrap anchorx="page"/>
              </v:shape>
            </w:pict>
          </mc:Fallback>
        </mc:AlternateContent>
      </w:r>
      <w:r w:rsidRPr="009808F5">
        <w:rPr>
          <w:spacing w:val="-5"/>
          <w:sz w:val="16"/>
        </w:rPr>
        <w:t>FAG</w:t>
      </w:r>
      <w:r w:rsidRPr="009808F5">
        <w:rPr>
          <w:sz w:val="16"/>
        </w:rPr>
        <w:tab/>
      </w:r>
      <w:r w:rsidRPr="009808F5">
        <w:rPr>
          <w:rFonts w:ascii="Lucida Sans Unicode" w:hAnsi="Lucida Sans Unicode"/>
          <w:w w:val="75"/>
          <w:sz w:val="16"/>
        </w:rPr>
        <w:t>—</w:t>
      </w:r>
      <w:r w:rsidRPr="009808F5">
        <w:rPr>
          <w:spacing w:val="-2"/>
          <w:sz w:val="16"/>
        </w:rPr>
        <w:t>0.232</w:t>
      </w:r>
      <w:r w:rsidRPr="009808F5">
        <w:rPr>
          <w:sz w:val="16"/>
        </w:rPr>
        <w:tab/>
      </w:r>
      <w:r w:rsidRPr="009808F5">
        <w:rPr>
          <w:rFonts w:ascii="Lucida Sans Unicode" w:hAnsi="Lucida Sans Unicode"/>
          <w:w w:val="75"/>
          <w:sz w:val="16"/>
        </w:rPr>
        <w:t>—</w:t>
      </w:r>
      <w:r w:rsidRPr="009808F5">
        <w:rPr>
          <w:spacing w:val="-2"/>
          <w:sz w:val="16"/>
        </w:rPr>
        <w:t>0.167</w:t>
      </w:r>
      <w:r w:rsidRPr="009808F5">
        <w:rPr>
          <w:sz w:val="16"/>
        </w:rPr>
        <w:tab/>
      </w:r>
      <w:r w:rsidRPr="009808F5">
        <w:rPr>
          <w:spacing w:val="-2"/>
          <w:sz w:val="16"/>
        </w:rPr>
        <w:t>0.057</w:t>
      </w:r>
      <w:r w:rsidRPr="009808F5">
        <w:rPr>
          <w:sz w:val="16"/>
        </w:rPr>
        <w:tab/>
      </w:r>
      <w:r w:rsidRPr="009808F5">
        <w:rPr>
          <w:spacing w:val="-10"/>
          <w:sz w:val="16"/>
        </w:rPr>
        <w:t>1</w:t>
      </w:r>
      <w:r w:rsidRPr="009808F5">
        <w:rPr>
          <w:sz w:val="16"/>
        </w:rPr>
        <w:tab/>
      </w:r>
      <w:r w:rsidRPr="009808F5">
        <w:rPr>
          <w:spacing w:val="-4"/>
          <w:sz w:val="16"/>
        </w:rPr>
        <w:t>1.38</w:t>
      </w:r>
    </w:p>
    <w:p w14:paraId="718690D4" w14:textId="77777777" w:rsidR="00FE4F19" w:rsidRPr="009808F5" w:rsidRDefault="00000000">
      <w:pPr>
        <w:tabs>
          <w:tab w:val="left" w:pos="670"/>
          <w:tab w:val="left" w:pos="1511"/>
          <w:tab w:val="left" w:pos="2351"/>
          <w:tab w:val="left" w:pos="3073"/>
          <w:tab w:val="left" w:pos="3913"/>
          <w:tab w:val="right" w:pos="11035"/>
        </w:tabs>
        <w:spacing w:line="179" w:lineRule="exact"/>
        <w:ind w:left="36"/>
        <w:rPr>
          <w:sz w:val="16"/>
        </w:rPr>
      </w:pPr>
      <w:r w:rsidRPr="009808F5">
        <w:rPr>
          <w:spacing w:val="-5"/>
          <w:sz w:val="16"/>
        </w:rPr>
        <w:t>CHL</w:t>
      </w:r>
      <w:r w:rsidRPr="009808F5">
        <w:rPr>
          <w:sz w:val="16"/>
        </w:rPr>
        <w:tab/>
      </w:r>
      <w:r w:rsidRPr="009808F5">
        <w:rPr>
          <w:rFonts w:ascii="Lucida Sans Unicode" w:hAnsi="Lucida Sans Unicode"/>
          <w:w w:val="75"/>
          <w:sz w:val="16"/>
        </w:rPr>
        <w:t>—</w:t>
      </w:r>
      <w:r w:rsidRPr="009808F5">
        <w:rPr>
          <w:spacing w:val="-2"/>
          <w:sz w:val="16"/>
        </w:rPr>
        <w:t>0.260</w:t>
      </w:r>
      <w:r w:rsidRPr="009808F5">
        <w:rPr>
          <w:sz w:val="16"/>
        </w:rPr>
        <w:tab/>
      </w:r>
      <w:r w:rsidRPr="009808F5">
        <w:rPr>
          <w:rFonts w:ascii="Lucida Sans Unicode" w:hAnsi="Lucida Sans Unicode"/>
          <w:w w:val="75"/>
          <w:sz w:val="16"/>
        </w:rPr>
        <w:t>—</w:t>
      </w:r>
      <w:r w:rsidRPr="009808F5">
        <w:rPr>
          <w:spacing w:val="-2"/>
          <w:sz w:val="16"/>
        </w:rPr>
        <w:t>0.105</w:t>
      </w:r>
      <w:r w:rsidRPr="009808F5">
        <w:rPr>
          <w:sz w:val="16"/>
        </w:rPr>
        <w:tab/>
      </w:r>
      <w:r w:rsidRPr="009808F5">
        <w:rPr>
          <w:rFonts w:ascii="Lucida Sans Unicode" w:hAnsi="Lucida Sans Unicode"/>
          <w:w w:val="75"/>
          <w:sz w:val="16"/>
        </w:rPr>
        <w:t>—</w:t>
      </w:r>
      <w:r w:rsidRPr="009808F5">
        <w:rPr>
          <w:spacing w:val="-2"/>
          <w:sz w:val="16"/>
        </w:rPr>
        <w:t>0.038</w:t>
      </w:r>
      <w:r w:rsidRPr="009808F5">
        <w:rPr>
          <w:sz w:val="16"/>
        </w:rPr>
        <w:tab/>
      </w:r>
      <w:r w:rsidRPr="009808F5">
        <w:rPr>
          <w:rFonts w:ascii="Lucida Sans Unicode" w:hAnsi="Lucida Sans Unicode"/>
          <w:w w:val="75"/>
          <w:sz w:val="16"/>
        </w:rPr>
        <w:t>—</w:t>
      </w:r>
      <w:r w:rsidRPr="009808F5">
        <w:rPr>
          <w:spacing w:val="-2"/>
          <w:sz w:val="16"/>
        </w:rPr>
        <w:t>0.042</w:t>
      </w:r>
      <w:r w:rsidRPr="009808F5">
        <w:rPr>
          <w:sz w:val="16"/>
        </w:rPr>
        <w:tab/>
      </w:r>
      <w:r w:rsidRPr="009808F5">
        <w:rPr>
          <w:spacing w:val="-10"/>
          <w:sz w:val="16"/>
        </w:rPr>
        <w:t>1</w:t>
      </w:r>
      <w:r w:rsidRPr="009808F5">
        <w:rPr>
          <w:sz w:val="16"/>
        </w:rPr>
        <w:tab/>
      </w:r>
      <w:r w:rsidRPr="009808F5">
        <w:rPr>
          <w:spacing w:val="-4"/>
          <w:sz w:val="16"/>
        </w:rPr>
        <w:t>1.09</w:t>
      </w:r>
    </w:p>
    <w:p w14:paraId="526F19B6" w14:textId="77777777" w:rsidR="00FE4F19" w:rsidRPr="009808F5" w:rsidRDefault="00000000">
      <w:pPr>
        <w:tabs>
          <w:tab w:val="left" w:pos="670"/>
          <w:tab w:val="left" w:pos="1511"/>
          <w:tab w:val="left" w:pos="2351"/>
          <w:tab w:val="left" w:pos="3073"/>
          <w:tab w:val="left" w:pos="3913"/>
          <w:tab w:val="left" w:pos="4694"/>
          <w:tab w:val="right" w:pos="11035"/>
        </w:tabs>
        <w:spacing w:line="179" w:lineRule="exact"/>
        <w:ind w:left="36"/>
        <w:rPr>
          <w:sz w:val="16"/>
        </w:rPr>
      </w:pPr>
      <w:r w:rsidRPr="009808F5">
        <w:rPr>
          <w:noProof/>
          <w:sz w:val="16"/>
        </w:rPr>
        <mc:AlternateContent>
          <mc:Choice Requires="wps">
            <w:drawing>
              <wp:anchor distT="0" distB="0" distL="0" distR="0" simplePos="0" relativeHeight="251633664" behindDoc="1" locked="0" layoutInCell="1" allowOverlap="1" wp14:anchorId="594EAFB8" wp14:editId="3AB8132A">
                <wp:simplePos x="0" y="0"/>
                <wp:positionH relativeFrom="page">
                  <wp:posOffset>3430079</wp:posOffset>
                </wp:positionH>
                <wp:positionV relativeFrom="paragraph">
                  <wp:posOffset>73257</wp:posOffset>
                </wp:positionV>
                <wp:extent cx="608965" cy="7493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965" cy="74930"/>
                        </a:xfrm>
                        <a:prstGeom prst="rect">
                          <a:avLst/>
                        </a:prstGeom>
                      </wps:spPr>
                      <wps:txbx>
                        <w:txbxContent>
                          <w:p w14:paraId="23CE0770" w14:textId="77777777" w:rsidR="00FE4F19" w:rsidRDefault="00000000">
                            <w:pPr>
                              <w:tabs>
                                <w:tab w:val="left" w:pos="781"/>
                              </w:tabs>
                              <w:spacing w:before="1"/>
                              <w:rPr>
                                <w:sz w:val="10"/>
                              </w:rPr>
                            </w:pPr>
                            <w:r>
                              <w:rPr>
                                <w:spacing w:val="-5"/>
                                <w:w w:val="120"/>
                                <w:sz w:val="10"/>
                              </w:rPr>
                              <w:t>***</w:t>
                            </w:r>
                            <w:r>
                              <w:rPr>
                                <w:sz w:val="10"/>
                              </w:rPr>
                              <w:tab/>
                            </w:r>
                            <w:r>
                              <w:rPr>
                                <w:spacing w:val="-4"/>
                                <w:w w:val="120"/>
                                <w:sz w:val="10"/>
                              </w:rPr>
                              <w:t>***</w:t>
                            </w:r>
                          </w:p>
                        </w:txbxContent>
                      </wps:txbx>
                      <wps:bodyPr wrap="square" lIns="0" tIns="0" rIns="0" bIns="0" rtlCol="0">
                        <a:noAutofit/>
                      </wps:bodyPr>
                    </wps:wsp>
                  </a:graphicData>
                </a:graphic>
              </wp:anchor>
            </w:drawing>
          </mc:Choice>
          <mc:Fallback>
            <w:pict>
              <v:shape w14:anchorId="594EAFB8" id="Textbox 47" o:spid="_x0000_s1033" type="#_x0000_t202" style="position:absolute;left:0;text-align:left;margin-left:270.1pt;margin-top:5.75pt;width:47.95pt;height:5.9pt;z-index:-251682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" filled="f" stroked="f">
                <v:textbox inset="0,0,0,0">
                  <w:txbxContent>
                    <w:p w14:paraId="23CE0770" w14:textId="77777777" w:rsidR="00FE4F19" w:rsidRDefault="00000000">
                      <w:pPr>
                        <w:tabs>
                          <w:tab w:val="left" w:pos="781"/>
                        </w:tabs>
                        <w:spacing w:before="1"/>
                        <w:rPr>
                          <w:sz w:val="10"/>
                        </w:rPr>
                      </w:pPr>
                      <w:r>
                        <w:rPr>
                          <w:spacing w:val="-5"/>
                          <w:w w:val="120"/>
                          <w:sz w:val="10"/>
                        </w:rPr>
                        <w:t>***</w:t>
                      </w:r>
                      <w:r>
                        <w:rPr>
                          <w:sz w:val="10"/>
                        </w:rPr>
                        <w:tab/>
                      </w:r>
                      <w:r>
                        <w:rPr>
                          <w:spacing w:val="-4"/>
                          <w:w w:val="120"/>
                          <w:sz w:val="10"/>
                        </w:rPr>
                        <w:t>***</w:t>
                      </w:r>
                    </w:p>
                  </w:txbxContent>
                </v:textbox>
                <w10:wrap anchorx="page"/>
              </v:shape>
            </w:pict>
          </mc:Fallback>
        </mc:AlternateContent>
      </w:r>
      <w:r w:rsidRPr="009808F5">
        <w:rPr>
          <w:spacing w:val="-4"/>
          <w:sz w:val="16"/>
        </w:rPr>
        <w:t>ATAG</w:t>
      </w:r>
      <w:r w:rsidRPr="009808F5">
        <w:rPr>
          <w:sz w:val="16"/>
        </w:rPr>
        <w:tab/>
      </w:r>
      <w:r w:rsidRPr="009808F5">
        <w:rPr>
          <w:spacing w:val="-2"/>
          <w:sz w:val="16"/>
        </w:rPr>
        <w:t>0.073</w:t>
      </w:r>
      <w:r w:rsidRPr="009808F5">
        <w:rPr>
          <w:spacing w:val="-2"/>
          <w:sz w:val="16"/>
          <w:vertAlign w:val="superscript"/>
        </w:rPr>
        <w:t>*</w:t>
      </w:r>
      <w:r w:rsidRPr="009808F5">
        <w:rPr>
          <w:sz w:val="16"/>
        </w:rPr>
        <w:tab/>
      </w:r>
      <w:r w:rsidRPr="009808F5">
        <w:rPr>
          <w:rFonts w:ascii="Lucida Sans Unicode" w:hAnsi="Lucida Sans Unicode"/>
          <w:w w:val="75"/>
          <w:sz w:val="16"/>
        </w:rPr>
        <w:t>—</w:t>
      </w:r>
      <w:r w:rsidRPr="009808F5">
        <w:rPr>
          <w:spacing w:val="-2"/>
          <w:sz w:val="16"/>
        </w:rPr>
        <w:t>0.041</w:t>
      </w:r>
      <w:r w:rsidRPr="009808F5">
        <w:rPr>
          <w:sz w:val="16"/>
        </w:rPr>
        <w:tab/>
      </w:r>
      <w:r w:rsidRPr="009808F5">
        <w:rPr>
          <w:spacing w:val="-2"/>
          <w:sz w:val="16"/>
        </w:rPr>
        <w:t>0.002</w:t>
      </w:r>
      <w:r w:rsidRPr="009808F5">
        <w:rPr>
          <w:sz w:val="16"/>
        </w:rPr>
        <w:tab/>
      </w:r>
      <w:r w:rsidRPr="009808F5">
        <w:rPr>
          <w:spacing w:val="-2"/>
          <w:sz w:val="16"/>
        </w:rPr>
        <w:t>0.021</w:t>
      </w:r>
      <w:r w:rsidRPr="009808F5">
        <w:rPr>
          <w:sz w:val="16"/>
        </w:rPr>
        <w:tab/>
      </w:r>
      <w:r w:rsidRPr="009808F5">
        <w:rPr>
          <w:spacing w:val="-2"/>
          <w:sz w:val="16"/>
        </w:rPr>
        <w:t>0.015</w:t>
      </w:r>
      <w:r w:rsidRPr="009808F5">
        <w:rPr>
          <w:sz w:val="16"/>
        </w:rPr>
        <w:tab/>
      </w:r>
      <w:r w:rsidRPr="009808F5">
        <w:rPr>
          <w:spacing w:val="-10"/>
          <w:sz w:val="16"/>
        </w:rPr>
        <w:t>1</w:t>
      </w:r>
      <w:r w:rsidRPr="009808F5">
        <w:rPr>
          <w:sz w:val="16"/>
        </w:rPr>
        <w:tab/>
      </w:r>
      <w:r w:rsidRPr="009808F5">
        <w:rPr>
          <w:spacing w:val="-4"/>
          <w:sz w:val="16"/>
        </w:rPr>
        <w:t>2.15</w:t>
      </w:r>
    </w:p>
    <w:p w14:paraId="0B3A4F56" w14:textId="77777777" w:rsidR="00FE4F19" w:rsidRPr="009808F5" w:rsidRDefault="00000000">
      <w:pPr>
        <w:tabs>
          <w:tab w:val="left" w:pos="670"/>
          <w:tab w:val="left" w:pos="1511"/>
          <w:tab w:val="left" w:pos="2351"/>
          <w:tab w:val="left" w:pos="3073"/>
          <w:tab w:val="left" w:pos="3913"/>
          <w:tab w:val="left" w:pos="4694"/>
          <w:tab w:val="left" w:pos="5412"/>
          <w:tab w:val="right" w:pos="11035"/>
        </w:tabs>
        <w:spacing w:line="179" w:lineRule="exact"/>
        <w:ind w:left="36"/>
        <w:rPr>
          <w:sz w:val="16"/>
        </w:rPr>
      </w:pPr>
      <w:r w:rsidRPr="009808F5">
        <w:rPr>
          <w:spacing w:val="-5"/>
          <w:sz w:val="16"/>
        </w:rPr>
        <w:t>OCF</w:t>
      </w:r>
      <w:r w:rsidRPr="009808F5">
        <w:rPr>
          <w:sz w:val="16"/>
        </w:rPr>
        <w:tab/>
      </w:r>
      <w:r w:rsidRPr="009808F5">
        <w:rPr>
          <w:rFonts w:ascii="Lucida Sans Unicode" w:hAnsi="Lucida Sans Unicode"/>
          <w:w w:val="75"/>
          <w:sz w:val="16"/>
        </w:rPr>
        <w:t>—</w:t>
      </w:r>
      <w:r w:rsidRPr="009808F5">
        <w:rPr>
          <w:spacing w:val="-2"/>
          <w:sz w:val="16"/>
        </w:rPr>
        <w:t>0.027</w:t>
      </w:r>
      <w:r w:rsidRPr="009808F5">
        <w:rPr>
          <w:sz w:val="16"/>
        </w:rPr>
        <w:tab/>
      </w:r>
      <w:r w:rsidRPr="009808F5">
        <w:rPr>
          <w:rFonts w:ascii="Lucida Sans Unicode" w:hAnsi="Lucida Sans Unicode"/>
          <w:w w:val="75"/>
          <w:sz w:val="16"/>
        </w:rPr>
        <w:t>—</w:t>
      </w:r>
      <w:r w:rsidRPr="009808F5">
        <w:rPr>
          <w:spacing w:val="-2"/>
          <w:sz w:val="16"/>
        </w:rPr>
        <w:t>0.049</w:t>
      </w:r>
      <w:r w:rsidRPr="009808F5">
        <w:rPr>
          <w:sz w:val="16"/>
        </w:rPr>
        <w:tab/>
      </w:r>
      <w:r w:rsidRPr="009808F5">
        <w:rPr>
          <w:spacing w:val="-2"/>
          <w:sz w:val="16"/>
        </w:rPr>
        <w:t>0.003</w:t>
      </w:r>
      <w:r w:rsidRPr="009808F5">
        <w:rPr>
          <w:sz w:val="16"/>
        </w:rPr>
        <w:tab/>
      </w:r>
      <w:r w:rsidRPr="009808F5">
        <w:rPr>
          <w:spacing w:val="-2"/>
          <w:sz w:val="16"/>
        </w:rPr>
        <w:t>0.043</w:t>
      </w:r>
      <w:r w:rsidRPr="009808F5">
        <w:rPr>
          <w:sz w:val="16"/>
        </w:rPr>
        <w:tab/>
      </w:r>
      <w:r w:rsidRPr="009808F5">
        <w:rPr>
          <w:spacing w:val="-2"/>
          <w:sz w:val="16"/>
        </w:rPr>
        <w:t>0.107</w:t>
      </w:r>
      <w:r w:rsidRPr="009808F5">
        <w:rPr>
          <w:sz w:val="16"/>
        </w:rPr>
        <w:tab/>
      </w:r>
      <w:r w:rsidRPr="009808F5">
        <w:rPr>
          <w:spacing w:val="-2"/>
          <w:sz w:val="16"/>
        </w:rPr>
        <w:t>0.724</w:t>
      </w:r>
      <w:r w:rsidRPr="009808F5">
        <w:rPr>
          <w:sz w:val="16"/>
        </w:rPr>
        <w:tab/>
      </w:r>
      <w:r w:rsidRPr="009808F5">
        <w:rPr>
          <w:spacing w:val="-10"/>
          <w:sz w:val="16"/>
        </w:rPr>
        <w:t>1</w:t>
      </w:r>
      <w:r w:rsidRPr="009808F5">
        <w:rPr>
          <w:sz w:val="16"/>
        </w:rPr>
        <w:tab/>
      </w:r>
      <w:r w:rsidRPr="009808F5">
        <w:rPr>
          <w:spacing w:val="-4"/>
          <w:sz w:val="16"/>
        </w:rPr>
        <w:t>2.18</w:t>
      </w:r>
    </w:p>
    <w:p w14:paraId="57023F27" w14:textId="77777777" w:rsidR="00FE4F19" w:rsidRPr="009808F5" w:rsidRDefault="00000000">
      <w:pPr>
        <w:tabs>
          <w:tab w:val="left" w:pos="670"/>
          <w:tab w:val="left" w:pos="1511"/>
          <w:tab w:val="left" w:pos="2351"/>
          <w:tab w:val="left" w:pos="3073"/>
          <w:tab w:val="left" w:pos="3913"/>
          <w:tab w:val="left" w:pos="4694"/>
          <w:tab w:val="left" w:pos="5412"/>
          <w:tab w:val="left" w:pos="6075"/>
          <w:tab w:val="right" w:pos="11035"/>
        </w:tabs>
        <w:spacing w:line="179" w:lineRule="exact"/>
        <w:ind w:left="36"/>
        <w:rPr>
          <w:sz w:val="16"/>
        </w:rPr>
      </w:pPr>
      <w:r w:rsidRPr="009808F5">
        <w:rPr>
          <w:spacing w:val="-5"/>
          <w:sz w:val="16"/>
        </w:rPr>
        <w:t>COV</w:t>
      </w:r>
      <w:r w:rsidRPr="009808F5">
        <w:rPr>
          <w:sz w:val="16"/>
        </w:rPr>
        <w:tab/>
      </w:r>
      <w:r w:rsidRPr="009808F5">
        <w:rPr>
          <w:spacing w:val="-2"/>
          <w:sz w:val="16"/>
        </w:rPr>
        <w:t>0.036</w:t>
      </w:r>
      <w:r w:rsidRPr="009808F5">
        <w:rPr>
          <w:sz w:val="16"/>
        </w:rPr>
        <w:tab/>
      </w:r>
      <w:r w:rsidRPr="009808F5">
        <w:rPr>
          <w:spacing w:val="-2"/>
          <w:sz w:val="16"/>
        </w:rPr>
        <w:t>0.082</w:t>
      </w:r>
      <w:r w:rsidRPr="009808F5">
        <w:rPr>
          <w:spacing w:val="-2"/>
          <w:sz w:val="16"/>
          <w:vertAlign w:val="superscript"/>
        </w:rPr>
        <w:t>**</w:t>
      </w:r>
      <w:r w:rsidRPr="009808F5">
        <w:rPr>
          <w:sz w:val="16"/>
        </w:rPr>
        <w:tab/>
      </w:r>
      <w:r w:rsidRPr="009808F5">
        <w:rPr>
          <w:spacing w:val="-2"/>
          <w:sz w:val="16"/>
        </w:rPr>
        <w:t>0.067</w:t>
      </w:r>
      <w:r w:rsidRPr="009808F5">
        <w:rPr>
          <w:spacing w:val="-2"/>
          <w:sz w:val="16"/>
          <w:vertAlign w:val="superscript"/>
        </w:rPr>
        <w:t>*</w:t>
      </w:r>
      <w:r w:rsidRPr="009808F5">
        <w:rPr>
          <w:sz w:val="16"/>
        </w:rPr>
        <w:tab/>
      </w:r>
      <w:r w:rsidRPr="009808F5">
        <w:rPr>
          <w:spacing w:val="-2"/>
          <w:sz w:val="16"/>
        </w:rPr>
        <w:t>0.380</w:t>
      </w:r>
      <w:r w:rsidRPr="009808F5">
        <w:rPr>
          <w:spacing w:val="-2"/>
          <w:sz w:val="16"/>
          <w:vertAlign w:val="superscript"/>
        </w:rPr>
        <w:t>***</w:t>
      </w:r>
      <w:r w:rsidRPr="009808F5">
        <w:rPr>
          <w:sz w:val="16"/>
        </w:rPr>
        <w:tab/>
      </w:r>
      <w:r w:rsidRPr="009808F5">
        <w:rPr>
          <w:rFonts w:ascii="Lucida Sans Unicode" w:hAnsi="Lucida Sans Unicode"/>
          <w:w w:val="75"/>
          <w:sz w:val="16"/>
        </w:rPr>
        <w:t>—</w:t>
      </w:r>
      <w:r w:rsidRPr="009808F5">
        <w:rPr>
          <w:spacing w:val="-2"/>
          <w:sz w:val="16"/>
        </w:rPr>
        <w:t>0.067</w:t>
      </w:r>
      <w:r w:rsidRPr="009808F5">
        <w:rPr>
          <w:spacing w:val="-2"/>
          <w:sz w:val="16"/>
          <w:vertAlign w:val="superscript"/>
        </w:rPr>
        <w:t>*</w:t>
      </w:r>
      <w:r w:rsidRPr="009808F5">
        <w:rPr>
          <w:sz w:val="16"/>
        </w:rPr>
        <w:tab/>
      </w:r>
      <w:r w:rsidRPr="009808F5">
        <w:rPr>
          <w:spacing w:val="-2"/>
          <w:sz w:val="16"/>
        </w:rPr>
        <w:t>0.057</w:t>
      </w:r>
      <w:r w:rsidRPr="009808F5">
        <w:rPr>
          <w:sz w:val="16"/>
        </w:rPr>
        <w:tab/>
      </w:r>
      <w:r w:rsidRPr="009808F5">
        <w:rPr>
          <w:spacing w:val="-2"/>
          <w:sz w:val="16"/>
        </w:rPr>
        <w:t>0.000</w:t>
      </w:r>
      <w:r w:rsidRPr="009808F5">
        <w:rPr>
          <w:sz w:val="16"/>
        </w:rPr>
        <w:tab/>
      </w:r>
      <w:r w:rsidRPr="009808F5">
        <w:rPr>
          <w:spacing w:val="-10"/>
          <w:sz w:val="16"/>
        </w:rPr>
        <w:t>1</w:t>
      </w:r>
      <w:r w:rsidRPr="009808F5">
        <w:rPr>
          <w:sz w:val="16"/>
        </w:rPr>
        <w:tab/>
      </w:r>
      <w:r w:rsidRPr="009808F5">
        <w:rPr>
          <w:spacing w:val="-4"/>
          <w:sz w:val="16"/>
        </w:rPr>
        <w:t>1.24</w:t>
      </w:r>
    </w:p>
    <w:p w14:paraId="0C3D9BC1" w14:textId="77777777" w:rsidR="00FE4F19" w:rsidRPr="009808F5" w:rsidRDefault="00000000">
      <w:pPr>
        <w:tabs>
          <w:tab w:val="left" w:pos="670"/>
          <w:tab w:val="left" w:pos="1511"/>
          <w:tab w:val="left" w:pos="2351"/>
          <w:tab w:val="left" w:pos="3073"/>
          <w:tab w:val="left" w:pos="3913"/>
          <w:tab w:val="left" w:pos="4694"/>
          <w:tab w:val="left" w:pos="5412"/>
          <w:tab w:val="left" w:pos="6075"/>
          <w:tab w:val="right" w:pos="11035"/>
        </w:tabs>
        <w:spacing w:line="180" w:lineRule="exact"/>
        <w:ind w:left="36"/>
        <w:rPr>
          <w:sz w:val="16"/>
        </w:rPr>
      </w:pPr>
      <w:r w:rsidRPr="009808F5">
        <w:rPr>
          <w:noProof/>
          <w:sz w:val="16"/>
        </w:rPr>
        <mc:AlternateContent>
          <mc:Choice Requires="wps">
            <w:drawing>
              <wp:anchor distT="0" distB="0" distL="0" distR="0" simplePos="0" relativeHeight="251635712" behindDoc="1" locked="0" layoutInCell="1" allowOverlap="1" wp14:anchorId="42C40C9F" wp14:editId="76250BD8">
                <wp:simplePos x="0" y="0"/>
                <wp:positionH relativeFrom="page">
                  <wp:posOffset>1447914</wp:posOffset>
                </wp:positionH>
                <wp:positionV relativeFrom="paragraph">
                  <wp:posOffset>73256</wp:posOffset>
                </wp:positionV>
                <wp:extent cx="2057400" cy="7493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74930"/>
                        </a:xfrm>
                        <a:prstGeom prst="rect">
                          <a:avLst/>
                        </a:prstGeom>
                      </wps:spPr>
                      <wps:txbx>
                        <w:txbxContent>
                          <w:p w14:paraId="4A4FD7B1" w14:textId="77777777" w:rsidR="00FE4F19" w:rsidRDefault="00000000">
                            <w:pPr>
                              <w:tabs>
                                <w:tab w:val="left" w:pos="841"/>
                                <w:tab w:val="left" w:pos="2281"/>
                                <w:tab w:val="left" w:pos="3121"/>
                              </w:tabs>
                              <w:spacing w:before="1"/>
                              <w:rPr>
                                <w:sz w:val="10"/>
                              </w:rPr>
                            </w:pPr>
                            <w:r>
                              <w:rPr>
                                <w:spacing w:val="-10"/>
                                <w:w w:val="120"/>
                                <w:sz w:val="10"/>
                              </w:rPr>
                              <w:t>*</w:t>
                            </w:r>
                            <w:r>
                              <w:rPr>
                                <w:sz w:val="10"/>
                              </w:rPr>
                              <w:tab/>
                            </w:r>
                            <w:r>
                              <w:rPr>
                                <w:spacing w:val="-5"/>
                                <w:w w:val="120"/>
                                <w:sz w:val="10"/>
                              </w:rPr>
                              <w:t>***</w:t>
                            </w:r>
                            <w:r>
                              <w:rPr>
                                <w:sz w:val="10"/>
                              </w:rPr>
                              <w:tab/>
                            </w:r>
                            <w:r>
                              <w:rPr>
                                <w:spacing w:val="-5"/>
                                <w:w w:val="120"/>
                                <w:sz w:val="10"/>
                              </w:rPr>
                              <w:t>**</w:t>
                            </w:r>
                            <w:r>
                              <w:rPr>
                                <w:sz w:val="10"/>
                              </w:rPr>
                              <w:tab/>
                            </w:r>
                            <w:r>
                              <w:rPr>
                                <w:spacing w:val="-7"/>
                                <w:w w:val="120"/>
                                <w:sz w:val="10"/>
                              </w:rPr>
                              <w:t>**</w:t>
                            </w:r>
                          </w:p>
                        </w:txbxContent>
                      </wps:txbx>
                      <wps:bodyPr wrap="square" lIns="0" tIns="0" rIns="0" bIns="0" rtlCol="0">
                        <a:noAutofit/>
                      </wps:bodyPr>
                    </wps:wsp>
                  </a:graphicData>
                </a:graphic>
              </wp:anchor>
            </w:drawing>
          </mc:Choice>
          <mc:Fallback>
            <w:pict>
              <v:shape w14:anchorId="42C40C9F" id="Textbox 48" o:spid="_x0000_s1034" type="#_x0000_t202" style="position:absolute;left:0;text-align:left;margin-left:114pt;margin-top:5.75pt;width:162pt;height:5.9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" filled="f" stroked="f">
                <v:textbox inset="0,0,0,0">
                  <w:txbxContent>
                    <w:p w14:paraId="4A4FD7B1" w14:textId="77777777" w:rsidR="00FE4F19" w:rsidRDefault="00000000">
                      <w:pPr>
                        <w:tabs>
                          <w:tab w:val="left" w:pos="841"/>
                          <w:tab w:val="left" w:pos="2281"/>
                          <w:tab w:val="left" w:pos="3121"/>
                        </w:tabs>
                        <w:spacing w:before="1"/>
                        <w:rPr>
                          <w:sz w:val="10"/>
                        </w:rPr>
                      </w:pPr>
                      <w:r>
                        <w:rPr>
                          <w:spacing w:val="-10"/>
                          <w:w w:val="120"/>
                          <w:sz w:val="10"/>
                        </w:rPr>
                        <w:t>*</w:t>
                      </w:r>
                      <w:r>
                        <w:rPr>
                          <w:sz w:val="10"/>
                        </w:rPr>
                        <w:tab/>
                      </w:r>
                      <w:r>
                        <w:rPr>
                          <w:spacing w:val="-5"/>
                          <w:w w:val="120"/>
                          <w:sz w:val="10"/>
                        </w:rPr>
                        <w:t>***</w:t>
                      </w:r>
                      <w:r>
                        <w:rPr>
                          <w:sz w:val="10"/>
                        </w:rPr>
                        <w:tab/>
                      </w:r>
                      <w:r>
                        <w:rPr>
                          <w:spacing w:val="-5"/>
                          <w:w w:val="120"/>
                          <w:sz w:val="10"/>
                        </w:rPr>
                        <w:t>**</w:t>
                      </w:r>
                      <w:r>
                        <w:rPr>
                          <w:sz w:val="10"/>
                        </w:rPr>
                        <w:tab/>
                      </w:r>
                      <w:r>
                        <w:rPr>
                          <w:spacing w:val="-7"/>
                          <w:w w:val="120"/>
                          <w:sz w:val="10"/>
                        </w:rPr>
                        <w:t>**</w:t>
                      </w:r>
                    </w:p>
                  </w:txbxContent>
                </v:textbox>
                <w10:wrap anchorx="page"/>
              </v:shape>
            </w:pict>
          </mc:Fallback>
        </mc:AlternateContent>
      </w:r>
      <w:r w:rsidRPr="009808F5">
        <w:rPr>
          <w:spacing w:val="-5"/>
          <w:sz w:val="16"/>
        </w:rPr>
        <w:t>BSZ</w:t>
      </w:r>
      <w:r w:rsidRPr="009808F5">
        <w:rPr>
          <w:sz w:val="16"/>
        </w:rPr>
        <w:tab/>
      </w:r>
      <w:r w:rsidRPr="009808F5">
        <w:rPr>
          <w:spacing w:val="-2"/>
          <w:sz w:val="16"/>
        </w:rPr>
        <w:t>0.166</w:t>
      </w:r>
      <w:r w:rsidRPr="009808F5">
        <w:rPr>
          <w:spacing w:val="-2"/>
          <w:sz w:val="16"/>
          <w:vertAlign w:val="superscript"/>
        </w:rPr>
        <w:t>***</w:t>
      </w:r>
      <w:r w:rsidRPr="009808F5">
        <w:rPr>
          <w:sz w:val="16"/>
        </w:rPr>
        <w:tab/>
      </w:r>
      <w:r w:rsidRPr="009808F5">
        <w:rPr>
          <w:rFonts w:ascii="Lucida Sans Unicode" w:hAnsi="Lucida Sans Unicode"/>
          <w:w w:val="75"/>
          <w:sz w:val="16"/>
        </w:rPr>
        <w:t>—</w:t>
      </w:r>
      <w:r w:rsidRPr="009808F5">
        <w:rPr>
          <w:spacing w:val="-2"/>
          <w:sz w:val="16"/>
        </w:rPr>
        <w:t>0.072</w:t>
      </w:r>
      <w:r w:rsidRPr="009808F5">
        <w:rPr>
          <w:spacing w:val="-2"/>
          <w:sz w:val="16"/>
          <w:vertAlign w:val="superscript"/>
        </w:rPr>
        <w:t>*</w:t>
      </w:r>
      <w:r w:rsidRPr="009808F5">
        <w:rPr>
          <w:sz w:val="16"/>
        </w:rPr>
        <w:tab/>
      </w:r>
      <w:r w:rsidRPr="009808F5">
        <w:rPr>
          <w:spacing w:val="-2"/>
          <w:sz w:val="16"/>
        </w:rPr>
        <w:t>0.066</w:t>
      </w:r>
      <w:r w:rsidRPr="009808F5">
        <w:rPr>
          <w:spacing w:val="-2"/>
          <w:sz w:val="16"/>
          <w:vertAlign w:val="superscript"/>
        </w:rPr>
        <w:t>*</w:t>
      </w:r>
      <w:r w:rsidRPr="009808F5">
        <w:rPr>
          <w:sz w:val="16"/>
        </w:rPr>
        <w:tab/>
      </w:r>
      <w:r w:rsidRPr="009808F5">
        <w:rPr>
          <w:spacing w:val="-2"/>
          <w:sz w:val="16"/>
        </w:rPr>
        <w:t>0.003</w:t>
      </w:r>
      <w:r w:rsidRPr="009808F5">
        <w:rPr>
          <w:sz w:val="16"/>
        </w:rPr>
        <w:tab/>
      </w:r>
      <w:r w:rsidRPr="009808F5">
        <w:rPr>
          <w:rFonts w:ascii="Lucida Sans Unicode" w:hAnsi="Lucida Sans Unicode"/>
          <w:w w:val="75"/>
          <w:sz w:val="16"/>
        </w:rPr>
        <w:t>—</w:t>
      </w:r>
      <w:r w:rsidRPr="009808F5">
        <w:rPr>
          <w:spacing w:val="-2"/>
          <w:sz w:val="16"/>
        </w:rPr>
        <w:t>0.047</w:t>
      </w:r>
      <w:r w:rsidRPr="009808F5">
        <w:rPr>
          <w:sz w:val="16"/>
        </w:rPr>
        <w:tab/>
      </w:r>
      <w:r w:rsidRPr="009808F5">
        <w:rPr>
          <w:spacing w:val="-2"/>
          <w:sz w:val="16"/>
        </w:rPr>
        <w:t>0.024</w:t>
      </w:r>
      <w:r w:rsidRPr="009808F5">
        <w:rPr>
          <w:sz w:val="16"/>
        </w:rPr>
        <w:tab/>
      </w:r>
      <w:r w:rsidRPr="009808F5">
        <w:rPr>
          <w:spacing w:val="-2"/>
          <w:sz w:val="16"/>
        </w:rPr>
        <w:t>0.058</w:t>
      </w:r>
      <w:r w:rsidRPr="009808F5">
        <w:rPr>
          <w:sz w:val="16"/>
        </w:rPr>
        <w:tab/>
        <w:t>0.001</w:t>
      </w:r>
      <w:r w:rsidRPr="009808F5">
        <w:rPr>
          <w:spacing w:val="48"/>
          <w:sz w:val="16"/>
        </w:rPr>
        <w:t xml:space="preserve">  </w:t>
      </w:r>
      <w:r w:rsidRPr="009808F5">
        <w:rPr>
          <w:spacing w:val="-10"/>
          <w:sz w:val="16"/>
        </w:rPr>
        <w:t>1</w:t>
      </w:r>
      <w:r w:rsidRPr="009808F5">
        <w:rPr>
          <w:sz w:val="16"/>
        </w:rPr>
        <w:tab/>
      </w:r>
      <w:r w:rsidRPr="009808F5">
        <w:rPr>
          <w:spacing w:val="-4"/>
          <w:sz w:val="16"/>
        </w:rPr>
        <w:t>1.12</w:t>
      </w:r>
    </w:p>
    <w:p w14:paraId="328CF3C3" w14:textId="77777777" w:rsidR="00FE4F19" w:rsidRPr="009808F5" w:rsidRDefault="00000000">
      <w:pPr>
        <w:tabs>
          <w:tab w:val="left" w:pos="670"/>
          <w:tab w:val="left" w:pos="1511"/>
          <w:tab w:val="left" w:pos="2351"/>
          <w:tab w:val="left" w:pos="3073"/>
          <w:tab w:val="left" w:pos="3913"/>
          <w:tab w:val="left" w:pos="4694"/>
          <w:tab w:val="left" w:pos="5412"/>
          <w:tab w:val="left" w:pos="7456"/>
          <w:tab w:val="right" w:pos="11035"/>
        </w:tabs>
        <w:spacing w:line="180" w:lineRule="exact"/>
        <w:ind w:left="36"/>
        <w:rPr>
          <w:sz w:val="16"/>
        </w:rPr>
      </w:pPr>
      <w:r w:rsidRPr="009808F5">
        <w:rPr>
          <w:spacing w:val="-4"/>
          <w:sz w:val="16"/>
        </w:rPr>
        <w:t>BIND</w:t>
      </w:r>
      <w:r w:rsidRPr="009808F5">
        <w:rPr>
          <w:sz w:val="16"/>
        </w:rPr>
        <w:tab/>
      </w:r>
      <w:r w:rsidRPr="009808F5">
        <w:rPr>
          <w:rFonts w:ascii="Lucida Sans Unicode" w:hAnsi="Lucida Sans Unicode"/>
          <w:w w:val="75"/>
          <w:sz w:val="16"/>
        </w:rPr>
        <w:t>—</w:t>
      </w:r>
      <w:r w:rsidRPr="009808F5">
        <w:rPr>
          <w:spacing w:val="-2"/>
          <w:sz w:val="16"/>
        </w:rPr>
        <w:t>0.069</w:t>
      </w:r>
      <w:r w:rsidRPr="009808F5">
        <w:rPr>
          <w:sz w:val="16"/>
        </w:rPr>
        <w:tab/>
      </w:r>
      <w:r w:rsidRPr="009808F5">
        <w:rPr>
          <w:rFonts w:ascii="Lucida Sans Unicode" w:hAnsi="Lucida Sans Unicode"/>
          <w:w w:val="75"/>
          <w:sz w:val="16"/>
        </w:rPr>
        <w:t>—</w:t>
      </w:r>
      <w:r w:rsidRPr="009808F5">
        <w:rPr>
          <w:spacing w:val="-2"/>
          <w:sz w:val="16"/>
        </w:rPr>
        <w:t>0.153</w:t>
      </w:r>
      <w:r w:rsidRPr="009808F5">
        <w:rPr>
          <w:sz w:val="16"/>
        </w:rPr>
        <w:tab/>
      </w:r>
      <w:r w:rsidRPr="009808F5">
        <w:rPr>
          <w:rFonts w:ascii="Lucida Sans Unicode" w:hAnsi="Lucida Sans Unicode"/>
          <w:w w:val="75"/>
          <w:sz w:val="16"/>
        </w:rPr>
        <w:t>—</w:t>
      </w:r>
      <w:r w:rsidRPr="009808F5">
        <w:rPr>
          <w:spacing w:val="-2"/>
          <w:sz w:val="16"/>
        </w:rPr>
        <w:t>0.009</w:t>
      </w:r>
      <w:r w:rsidRPr="009808F5">
        <w:rPr>
          <w:sz w:val="16"/>
        </w:rPr>
        <w:tab/>
      </w:r>
      <w:r w:rsidRPr="009808F5">
        <w:rPr>
          <w:spacing w:val="-2"/>
          <w:sz w:val="16"/>
        </w:rPr>
        <w:t>0.090</w:t>
      </w:r>
      <w:r w:rsidRPr="009808F5">
        <w:rPr>
          <w:sz w:val="16"/>
        </w:rPr>
        <w:tab/>
      </w:r>
      <w:r w:rsidRPr="009808F5">
        <w:rPr>
          <w:spacing w:val="-2"/>
          <w:sz w:val="16"/>
        </w:rPr>
        <w:t>0.088</w:t>
      </w:r>
      <w:r w:rsidRPr="009808F5">
        <w:rPr>
          <w:sz w:val="16"/>
        </w:rPr>
        <w:tab/>
      </w:r>
      <w:r w:rsidRPr="009808F5">
        <w:rPr>
          <w:rFonts w:ascii="Lucida Sans Unicode" w:hAnsi="Lucida Sans Unicode"/>
          <w:w w:val="75"/>
          <w:sz w:val="16"/>
        </w:rPr>
        <w:t>—</w:t>
      </w:r>
      <w:r w:rsidRPr="009808F5">
        <w:rPr>
          <w:spacing w:val="-2"/>
          <w:sz w:val="16"/>
        </w:rPr>
        <w:t>0.015</w:t>
      </w:r>
      <w:r w:rsidRPr="009808F5">
        <w:rPr>
          <w:sz w:val="16"/>
        </w:rPr>
        <w:tab/>
      </w:r>
      <w:r w:rsidRPr="009808F5">
        <w:rPr>
          <w:rFonts w:ascii="Lucida Sans Unicode" w:hAnsi="Lucida Sans Unicode"/>
          <w:sz w:val="16"/>
        </w:rPr>
        <w:t>—</w:t>
      </w:r>
      <w:r w:rsidRPr="009808F5">
        <w:rPr>
          <w:sz w:val="16"/>
        </w:rPr>
        <w:t>0.003</w:t>
      </w:r>
      <w:r w:rsidRPr="009808F5">
        <w:rPr>
          <w:spacing w:val="76"/>
          <w:w w:val="150"/>
          <w:sz w:val="16"/>
        </w:rPr>
        <w:t xml:space="preserve"> </w:t>
      </w:r>
      <w:r w:rsidRPr="009808F5">
        <w:rPr>
          <w:sz w:val="16"/>
        </w:rPr>
        <w:t>0.000</w:t>
      </w:r>
      <w:r w:rsidRPr="009808F5">
        <w:rPr>
          <w:spacing w:val="78"/>
          <w:w w:val="150"/>
          <w:sz w:val="16"/>
        </w:rPr>
        <w:t xml:space="preserve"> </w:t>
      </w:r>
      <w:r w:rsidRPr="009808F5">
        <w:rPr>
          <w:rFonts w:ascii="Lucida Sans Unicode" w:hAnsi="Lucida Sans Unicode"/>
          <w:sz w:val="16"/>
        </w:rPr>
        <w:t>—</w:t>
      </w:r>
      <w:r w:rsidRPr="009808F5">
        <w:rPr>
          <w:spacing w:val="-2"/>
          <w:sz w:val="16"/>
        </w:rPr>
        <w:t>0.023</w:t>
      </w:r>
      <w:r w:rsidRPr="009808F5">
        <w:rPr>
          <w:sz w:val="16"/>
        </w:rPr>
        <w:tab/>
      </w:r>
      <w:r w:rsidRPr="009808F5">
        <w:rPr>
          <w:spacing w:val="-10"/>
          <w:sz w:val="16"/>
        </w:rPr>
        <w:t>1</w:t>
      </w:r>
      <w:r w:rsidRPr="009808F5">
        <w:rPr>
          <w:sz w:val="16"/>
        </w:rPr>
        <w:tab/>
      </w:r>
      <w:r w:rsidRPr="009808F5">
        <w:rPr>
          <w:spacing w:val="-4"/>
          <w:sz w:val="16"/>
        </w:rPr>
        <w:t>1.05</w:t>
      </w:r>
    </w:p>
    <w:p w14:paraId="64703F9A" w14:textId="77777777" w:rsidR="00FE4F19" w:rsidRPr="009808F5" w:rsidRDefault="00000000">
      <w:pPr>
        <w:tabs>
          <w:tab w:val="left" w:pos="1511"/>
          <w:tab w:val="left" w:pos="2351"/>
          <w:tab w:val="left" w:pos="4694"/>
          <w:tab w:val="left" w:pos="5412"/>
          <w:tab w:val="left" w:pos="8238"/>
          <w:tab w:val="right" w:pos="11035"/>
        </w:tabs>
        <w:spacing w:line="179" w:lineRule="exact"/>
        <w:ind w:left="36"/>
        <w:rPr>
          <w:sz w:val="16"/>
        </w:rPr>
      </w:pPr>
      <w:r w:rsidRPr="009808F5">
        <w:rPr>
          <w:noProof/>
          <w:sz w:val="16"/>
        </w:rPr>
        <mc:AlternateContent>
          <mc:Choice Requires="wps">
            <w:drawing>
              <wp:anchor distT="0" distB="0" distL="0" distR="0" simplePos="0" relativeHeight="251639808" behindDoc="1" locked="0" layoutInCell="1" allowOverlap="1" wp14:anchorId="064466BE" wp14:editId="09263183">
                <wp:simplePos x="0" y="0"/>
                <wp:positionH relativeFrom="page">
                  <wp:posOffset>1982165</wp:posOffset>
                </wp:positionH>
                <wp:positionV relativeFrom="paragraph">
                  <wp:posOffset>72535</wp:posOffset>
                </wp:positionV>
                <wp:extent cx="4333875" cy="7493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3875" cy="74930"/>
                        </a:xfrm>
                        <a:prstGeom prst="rect">
                          <a:avLst/>
                        </a:prstGeom>
                      </wps:spPr>
                      <wps:txbx>
                        <w:txbxContent>
                          <w:p w14:paraId="03950B0E" w14:textId="77777777" w:rsidR="00FE4F19" w:rsidRDefault="00000000">
                            <w:pPr>
                              <w:tabs>
                                <w:tab w:val="left" w:pos="2280"/>
                                <w:tab w:val="left" w:pos="4983"/>
                                <w:tab w:val="left" w:pos="5945"/>
                                <w:tab w:val="left" w:pos="6647"/>
                              </w:tabs>
                              <w:spacing w:before="1"/>
                              <w:rPr>
                                <w:sz w:val="10"/>
                              </w:rPr>
                            </w:pPr>
                            <w:r>
                              <w:rPr>
                                <w:spacing w:val="-10"/>
                                <w:w w:val="120"/>
                                <w:sz w:val="10"/>
                              </w:rPr>
                              <w:t>*</w:t>
                            </w:r>
                            <w:r>
                              <w:rPr>
                                <w:sz w:val="10"/>
                              </w:rPr>
                              <w:tab/>
                            </w:r>
                            <w:r>
                              <w:rPr>
                                <w:spacing w:val="-5"/>
                                <w:w w:val="120"/>
                                <w:sz w:val="10"/>
                              </w:rPr>
                              <w:t>***</w:t>
                            </w:r>
                            <w:r>
                              <w:rPr>
                                <w:sz w:val="10"/>
                              </w:rPr>
                              <w:tab/>
                            </w:r>
                            <w:r>
                              <w:rPr>
                                <w:spacing w:val="-5"/>
                                <w:w w:val="120"/>
                                <w:sz w:val="10"/>
                              </w:rPr>
                              <w:t>***</w:t>
                            </w:r>
                            <w:r>
                              <w:rPr>
                                <w:sz w:val="10"/>
                              </w:rPr>
                              <w:tab/>
                            </w:r>
                            <w:r>
                              <w:rPr>
                                <w:spacing w:val="-5"/>
                                <w:w w:val="120"/>
                                <w:sz w:val="10"/>
                              </w:rPr>
                              <w:t>**</w:t>
                            </w:r>
                            <w:r>
                              <w:rPr>
                                <w:sz w:val="10"/>
                              </w:rPr>
                              <w:tab/>
                            </w:r>
                            <w:r>
                              <w:rPr>
                                <w:spacing w:val="-6"/>
                                <w:w w:val="120"/>
                                <w:sz w:val="10"/>
                              </w:rPr>
                              <w:t>***</w:t>
                            </w:r>
                          </w:p>
                        </w:txbxContent>
                      </wps:txbx>
                      <wps:bodyPr wrap="square" lIns="0" tIns="0" rIns="0" bIns="0" rtlCol="0">
                        <a:noAutofit/>
                      </wps:bodyPr>
                    </wps:wsp>
                  </a:graphicData>
                </a:graphic>
              </wp:anchor>
            </w:drawing>
          </mc:Choice>
          <mc:Fallback>
            <w:pict>
              <v:shape w14:anchorId="064466BE" id="Textbox 49" o:spid="_x0000_s1035" type="#_x0000_t202" style="position:absolute;left:0;text-align:left;margin-left:156.1pt;margin-top:5.7pt;width:341.25pt;height:5.9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" filled="f" stroked="f">
                <v:textbox inset="0,0,0,0">
                  <w:txbxContent>
                    <w:p w14:paraId="03950B0E" w14:textId="77777777" w:rsidR="00FE4F19" w:rsidRDefault="00000000">
                      <w:pPr>
                        <w:tabs>
                          <w:tab w:val="left" w:pos="2280"/>
                          <w:tab w:val="left" w:pos="4983"/>
                          <w:tab w:val="left" w:pos="5945"/>
                          <w:tab w:val="left" w:pos="6647"/>
                        </w:tabs>
                        <w:spacing w:before="1"/>
                        <w:rPr>
                          <w:sz w:val="10"/>
                        </w:rPr>
                      </w:pPr>
                      <w:r>
                        <w:rPr>
                          <w:spacing w:val="-10"/>
                          <w:w w:val="120"/>
                          <w:sz w:val="10"/>
                        </w:rPr>
                        <w:t>*</w:t>
                      </w:r>
                      <w:r>
                        <w:rPr>
                          <w:sz w:val="10"/>
                        </w:rPr>
                        <w:tab/>
                      </w:r>
                      <w:r>
                        <w:rPr>
                          <w:spacing w:val="-5"/>
                          <w:w w:val="120"/>
                          <w:sz w:val="10"/>
                        </w:rPr>
                        <w:t>***</w:t>
                      </w:r>
                      <w:r>
                        <w:rPr>
                          <w:sz w:val="10"/>
                        </w:rPr>
                        <w:tab/>
                      </w:r>
                      <w:r>
                        <w:rPr>
                          <w:spacing w:val="-5"/>
                          <w:w w:val="120"/>
                          <w:sz w:val="10"/>
                        </w:rPr>
                        <w:t>***</w:t>
                      </w:r>
                      <w:r>
                        <w:rPr>
                          <w:sz w:val="10"/>
                        </w:rPr>
                        <w:tab/>
                      </w:r>
                      <w:r>
                        <w:rPr>
                          <w:spacing w:val="-5"/>
                          <w:w w:val="120"/>
                          <w:sz w:val="10"/>
                        </w:rPr>
                        <w:t>**</w:t>
                      </w:r>
                      <w:r>
                        <w:rPr>
                          <w:sz w:val="10"/>
                        </w:rPr>
                        <w:tab/>
                      </w:r>
                      <w:r>
                        <w:rPr>
                          <w:spacing w:val="-6"/>
                          <w:w w:val="120"/>
                          <w:sz w:val="10"/>
                        </w:rPr>
                        <w:t>***</w:t>
                      </w:r>
                    </w:p>
                  </w:txbxContent>
                </v:textbox>
                <w10:wrap anchorx="page"/>
              </v:shape>
            </w:pict>
          </mc:Fallback>
        </mc:AlternateContent>
      </w:r>
      <w:r w:rsidRPr="009808F5">
        <w:rPr>
          <w:sz w:val="16"/>
        </w:rPr>
        <w:t>BGDY</w:t>
      </w:r>
      <w:r w:rsidRPr="009808F5">
        <w:rPr>
          <w:spacing w:val="48"/>
          <w:sz w:val="16"/>
        </w:rPr>
        <w:t xml:space="preserve">  </w:t>
      </w:r>
      <w:r w:rsidRPr="009808F5">
        <w:rPr>
          <w:spacing w:val="-2"/>
          <w:sz w:val="16"/>
        </w:rPr>
        <w:t>0.103</w:t>
      </w:r>
      <w:r w:rsidRPr="009808F5">
        <w:rPr>
          <w:spacing w:val="-2"/>
          <w:sz w:val="16"/>
          <w:vertAlign w:val="superscript"/>
        </w:rPr>
        <w:t>***</w:t>
      </w:r>
      <w:r w:rsidRPr="009808F5">
        <w:rPr>
          <w:sz w:val="16"/>
        </w:rPr>
        <w:tab/>
      </w:r>
      <w:r w:rsidRPr="009808F5">
        <w:rPr>
          <w:spacing w:val="-2"/>
          <w:sz w:val="16"/>
        </w:rPr>
        <w:t>0.066</w:t>
      </w:r>
      <w:r w:rsidRPr="009808F5">
        <w:rPr>
          <w:spacing w:val="-2"/>
          <w:sz w:val="16"/>
          <w:vertAlign w:val="superscript"/>
        </w:rPr>
        <w:t>*</w:t>
      </w:r>
      <w:r w:rsidRPr="009808F5">
        <w:rPr>
          <w:sz w:val="16"/>
        </w:rPr>
        <w:tab/>
      </w:r>
      <w:r w:rsidRPr="009808F5">
        <w:rPr>
          <w:rFonts w:ascii="Lucida Sans Unicode" w:hAnsi="Lucida Sans Unicode"/>
          <w:sz w:val="16"/>
        </w:rPr>
        <w:t>—</w:t>
      </w:r>
      <w:r w:rsidRPr="009808F5">
        <w:rPr>
          <w:sz w:val="16"/>
        </w:rPr>
        <w:t>0.066</w:t>
      </w:r>
      <w:r w:rsidRPr="009808F5">
        <w:rPr>
          <w:sz w:val="16"/>
          <w:vertAlign w:val="superscript"/>
        </w:rPr>
        <w:t>*</w:t>
      </w:r>
      <w:r w:rsidRPr="009808F5">
        <w:rPr>
          <w:spacing w:val="31"/>
          <w:sz w:val="16"/>
        </w:rPr>
        <w:t xml:space="preserve">  </w:t>
      </w:r>
      <w:r w:rsidRPr="009808F5">
        <w:rPr>
          <w:rFonts w:ascii="Lucida Sans Unicode" w:hAnsi="Lucida Sans Unicode"/>
          <w:sz w:val="16"/>
        </w:rPr>
        <w:t>—</w:t>
      </w:r>
      <w:r w:rsidRPr="009808F5">
        <w:rPr>
          <w:sz w:val="16"/>
        </w:rPr>
        <w:t>0.250</w:t>
      </w:r>
      <w:r w:rsidRPr="009808F5">
        <w:rPr>
          <w:sz w:val="16"/>
          <w:vertAlign w:val="superscript"/>
        </w:rPr>
        <w:t>***</w:t>
      </w:r>
      <w:r w:rsidRPr="009808F5">
        <w:rPr>
          <w:spacing w:val="32"/>
          <w:sz w:val="16"/>
        </w:rPr>
        <w:t xml:space="preserve">  </w:t>
      </w:r>
      <w:r w:rsidRPr="009808F5">
        <w:rPr>
          <w:rFonts w:ascii="Lucida Sans Unicode" w:hAnsi="Lucida Sans Unicode"/>
          <w:sz w:val="16"/>
        </w:rPr>
        <w:t>—</w:t>
      </w:r>
      <w:r w:rsidRPr="009808F5">
        <w:rPr>
          <w:spacing w:val="-2"/>
          <w:sz w:val="16"/>
        </w:rPr>
        <w:t>0.058</w:t>
      </w:r>
      <w:r w:rsidRPr="009808F5">
        <w:rPr>
          <w:sz w:val="16"/>
        </w:rPr>
        <w:tab/>
      </w:r>
      <w:r w:rsidRPr="009808F5">
        <w:rPr>
          <w:spacing w:val="-2"/>
          <w:sz w:val="16"/>
        </w:rPr>
        <w:t>0.008</w:t>
      </w:r>
      <w:r w:rsidRPr="009808F5">
        <w:rPr>
          <w:sz w:val="16"/>
        </w:rPr>
        <w:tab/>
      </w:r>
      <w:r w:rsidRPr="009808F5">
        <w:rPr>
          <w:rFonts w:ascii="Lucida Sans Unicode" w:hAnsi="Lucida Sans Unicode"/>
          <w:sz w:val="16"/>
        </w:rPr>
        <w:t>—</w:t>
      </w:r>
      <w:r w:rsidRPr="009808F5">
        <w:rPr>
          <w:sz w:val="16"/>
        </w:rPr>
        <w:t>0.028</w:t>
      </w:r>
      <w:r w:rsidRPr="009808F5">
        <w:rPr>
          <w:spacing w:val="41"/>
          <w:sz w:val="16"/>
        </w:rPr>
        <w:t xml:space="preserve">  </w:t>
      </w:r>
      <w:r w:rsidRPr="009808F5">
        <w:rPr>
          <w:sz w:val="16"/>
        </w:rPr>
        <w:t>0.012</w:t>
      </w:r>
      <w:r w:rsidRPr="009808F5">
        <w:rPr>
          <w:spacing w:val="42"/>
          <w:sz w:val="16"/>
        </w:rPr>
        <w:t xml:space="preserve">  </w:t>
      </w:r>
      <w:r w:rsidRPr="009808F5">
        <w:rPr>
          <w:rFonts w:ascii="Lucida Sans Unicode" w:hAnsi="Lucida Sans Unicode"/>
          <w:sz w:val="16"/>
        </w:rPr>
        <w:t>—</w:t>
      </w:r>
      <w:r w:rsidRPr="009808F5">
        <w:rPr>
          <w:sz w:val="16"/>
        </w:rPr>
        <w:t>0.183</w:t>
      </w:r>
      <w:r w:rsidRPr="009808F5">
        <w:rPr>
          <w:sz w:val="16"/>
          <w:vertAlign w:val="superscript"/>
        </w:rPr>
        <w:t>***</w:t>
      </w:r>
      <w:r w:rsidRPr="009808F5">
        <w:rPr>
          <w:spacing w:val="42"/>
          <w:sz w:val="16"/>
        </w:rPr>
        <w:t xml:space="preserve">  </w:t>
      </w:r>
      <w:r w:rsidRPr="009808F5">
        <w:rPr>
          <w:spacing w:val="-2"/>
          <w:sz w:val="16"/>
        </w:rPr>
        <w:t>0.042</w:t>
      </w:r>
      <w:r w:rsidRPr="009808F5">
        <w:rPr>
          <w:sz w:val="16"/>
        </w:rPr>
        <w:tab/>
      </w:r>
      <w:r w:rsidRPr="009808F5">
        <w:rPr>
          <w:spacing w:val="-10"/>
          <w:sz w:val="16"/>
        </w:rPr>
        <w:t>1</w:t>
      </w:r>
      <w:r w:rsidRPr="009808F5">
        <w:rPr>
          <w:sz w:val="16"/>
        </w:rPr>
        <w:tab/>
      </w:r>
      <w:r w:rsidRPr="009808F5">
        <w:rPr>
          <w:spacing w:val="-4"/>
          <w:sz w:val="16"/>
        </w:rPr>
        <w:t>1.17</w:t>
      </w:r>
    </w:p>
    <w:p w14:paraId="4144E6E3" w14:textId="77777777" w:rsidR="00FE4F19" w:rsidRPr="009808F5" w:rsidRDefault="00000000">
      <w:pPr>
        <w:tabs>
          <w:tab w:val="left" w:pos="670"/>
          <w:tab w:val="left" w:pos="1511"/>
          <w:tab w:val="left" w:pos="2351"/>
          <w:tab w:val="left" w:pos="3073"/>
          <w:tab w:val="left" w:pos="3913"/>
          <w:tab w:val="left" w:pos="4694"/>
          <w:tab w:val="left" w:pos="5412"/>
          <w:tab w:val="left" w:pos="6075"/>
          <w:tab w:val="left" w:pos="7457"/>
          <w:tab w:val="left" w:pos="8238"/>
          <w:tab w:val="left" w:pos="9000"/>
          <w:tab w:val="right" w:pos="11035"/>
        </w:tabs>
        <w:spacing w:line="179" w:lineRule="exact"/>
        <w:ind w:left="36"/>
        <w:rPr>
          <w:sz w:val="16"/>
        </w:rPr>
      </w:pPr>
      <w:r w:rsidRPr="009808F5">
        <w:rPr>
          <w:noProof/>
          <w:sz w:val="16"/>
        </w:rPr>
        <mc:AlternateContent>
          <mc:Choice Requires="wps">
            <w:drawing>
              <wp:anchor distT="0" distB="0" distL="0" distR="0" simplePos="0" relativeHeight="251637760" behindDoc="1" locked="0" layoutInCell="1" allowOverlap="1" wp14:anchorId="194621B2" wp14:editId="3287587F">
                <wp:simplePos x="0" y="0"/>
                <wp:positionH relativeFrom="page">
                  <wp:posOffset>1904403</wp:posOffset>
                </wp:positionH>
                <wp:positionV relativeFrom="paragraph">
                  <wp:posOffset>73263</wp:posOffset>
                </wp:positionV>
                <wp:extent cx="4780280" cy="7493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80280" cy="74930"/>
                        </a:xfrm>
                        <a:prstGeom prst="rect">
                          <a:avLst/>
                        </a:prstGeom>
                      </wps:spPr>
                      <wps:txbx>
                        <w:txbxContent>
                          <w:p w14:paraId="3233CADD" w14:textId="77777777" w:rsidR="00FE4F19" w:rsidRDefault="00000000">
                            <w:pPr>
                              <w:tabs>
                                <w:tab w:val="left" w:pos="1482"/>
                                <w:tab w:val="left" w:pos="6770"/>
                                <w:tab w:val="left" w:pos="7409"/>
                              </w:tabs>
                              <w:spacing w:before="1"/>
                              <w:rPr>
                                <w:sz w:val="10"/>
                              </w:rPr>
                            </w:pPr>
                            <w:r>
                              <w:rPr>
                                <w:spacing w:val="-5"/>
                                <w:w w:val="120"/>
                                <w:sz w:val="10"/>
                              </w:rPr>
                              <w:t>***</w:t>
                            </w:r>
                            <w:r>
                              <w:rPr>
                                <w:sz w:val="10"/>
                              </w:rPr>
                              <w:tab/>
                            </w:r>
                            <w:r>
                              <w:rPr>
                                <w:spacing w:val="-5"/>
                                <w:w w:val="120"/>
                                <w:sz w:val="10"/>
                              </w:rPr>
                              <w:t>***</w:t>
                            </w:r>
                            <w:r>
                              <w:rPr>
                                <w:sz w:val="10"/>
                              </w:rPr>
                              <w:tab/>
                            </w:r>
                            <w:r>
                              <w:rPr>
                                <w:spacing w:val="-5"/>
                                <w:w w:val="120"/>
                                <w:sz w:val="10"/>
                              </w:rPr>
                              <w:t>***</w:t>
                            </w:r>
                            <w:r>
                              <w:rPr>
                                <w:sz w:val="10"/>
                              </w:rPr>
                              <w:tab/>
                            </w:r>
                            <w:r>
                              <w:rPr>
                                <w:spacing w:val="-7"/>
                                <w:w w:val="120"/>
                                <w:sz w:val="10"/>
                              </w:rPr>
                              <w:t>**</w:t>
                            </w:r>
                          </w:p>
                        </w:txbxContent>
                      </wps:txbx>
                      <wps:bodyPr wrap="square" lIns="0" tIns="0" rIns="0" bIns="0" rtlCol="0">
                        <a:noAutofit/>
                      </wps:bodyPr>
                    </wps:wsp>
                  </a:graphicData>
                </a:graphic>
              </wp:anchor>
            </w:drawing>
          </mc:Choice>
          <mc:Fallback>
            <w:pict>
              <v:shape w14:anchorId="194621B2" id="Textbox 50" o:spid="_x0000_s1036" type="#_x0000_t202" style="position:absolute;left:0;text-align:left;margin-left:149.95pt;margin-top:5.75pt;width:376.4pt;height:5.9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" filled="f" stroked="f">
                <v:textbox inset="0,0,0,0">
                  <w:txbxContent>
                    <w:p w14:paraId="3233CADD" w14:textId="77777777" w:rsidR="00FE4F19" w:rsidRDefault="00000000">
                      <w:pPr>
                        <w:tabs>
                          <w:tab w:val="left" w:pos="1482"/>
                          <w:tab w:val="left" w:pos="6770"/>
                          <w:tab w:val="left" w:pos="7409"/>
                        </w:tabs>
                        <w:spacing w:before="1"/>
                        <w:rPr>
                          <w:sz w:val="10"/>
                        </w:rPr>
                      </w:pPr>
                      <w:r>
                        <w:rPr>
                          <w:spacing w:val="-5"/>
                          <w:w w:val="120"/>
                          <w:sz w:val="10"/>
                        </w:rPr>
                        <w:t>***</w:t>
                      </w:r>
                      <w:r>
                        <w:rPr>
                          <w:sz w:val="10"/>
                        </w:rPr>
                        <w:tab/>
                      </w:r>
                      <w:r>
                        <w:rPr>
                          <w:spacing w:val="-5"/>
                          <w:w w:val="120"/>
                          <w:sz w:val="10"/>
                        </w:rPr>
                        <w:t>***</w:t>
                      </w:r>
                      <w:r>
                        <w:rPr>
                          <w:sz w:val="10"/>
                        </w:rPr>
                        <w:tab/>
                      </w:r>
                      <w:r>
                        <w:rPr>
                          <w:spacing w:val="-5"/>
                          <w:w w:val="120"/>
                          <w:sz w:val="10"/>
                        </w:rPr>
                        <w:t>***</w:t>
                      </w:r>
                      <w:r>
                        <w:rPr>
                          <w:sz w:val="10"/>
                        </w:rPr>
                        <w:tab/>
                      </w:r>
                      <w:r>
                        <w:rPr>
                          <w:spacing w:val="-7"/>
                          <w:w w:val="120"/>
                          <w:sz w:val="10"/>
                        </w:rPr>
                        <w:t>**</w:t>
                      </w:r>
                    </w:p>
                  </w:txbxContent>
                </v:textbox>
                <w10:wrap anchorx="page"/>
              </v:shape>
            </w:pict>
          </mc:Fallback>
        </mc:AlternateContent>
      </w:r>
      <w:r w:rsidRPr="009808F5">
        <w:rPr>
          <w:spacing w:val="-5"/>
          <w:sz w:val="16"/>
        </w:rPr>
        <w:t>DUA</w:t>
      </w:r>
      <w:r w:rsidRPr="009808F5">
        <w:rPr>
          <w:sz w:val="16"/>
        </w:rPr>
        <w:tab/>
      </w:r>
      <w:r w:rsidRPr="009808F5">
        <w:rPr>
          <w:spacing w:val="-2"/>
          <w:sz w:val="16"/>
        </w:rPr>
        <w:t>0.026</w:t>
      </w:r>
      <w:r w:rsidRPr="009808F5">
        <w:rPr>
          <w:sz w:val="16"/>
        </w:rPr>
        <w:tab/>
      </w:r>
      <w:r w:rsidRPr="009808F5">
        <w:rPr>
          <w:rFonts w:ascii="Lucida Sans Unicode" w:hAnsi="Lucida Sans Unicode"/>
          <w:w w:val="75"/>
          <w:sz w:val="16"/>
        </w:rPr>
        <w:t>—</w:t>
      </w:r>
      <w:r w:rsidRPr="009808F5">
        <w:rPr>
          <w:spacing w:val="-2"/>
          <w:sz w:val="16"/>
        </w:rPr>
        <w:t>0.087</w:t>
      </w:r>
      <w:r w:rsidRPr="009808F5">
        <w:rPr>
          <w:sz w:val="16"/>
        </w:rPr>
        <w:tab/>
      </w:r>
      <w:r w:rsidRPr="009808F5">
        <w:rPr>
          <w:rFonts w:ascii="Lucida Sans Unicode" w:hAnsi="Lucida Sans Unicode"/>
          <w:w w:val="75"/>
          <w:sz w:val="16"/>
        </w:rPr>
        <w:t>—</w:t>
      </w:r>
      <w:r w:rsidRPr="009808F5">
        <w:rPr>
          <w:spacing w:val="-2"/>
          <w:sz w:val="16"/>
        </w:rPr>
        <w:t>0.017</w:t>
      </w:r>
      <w:r w:rsidRPr="009808F5">
        <w:rPr>
          <w:sz w:val="16"/>
        </w:rPr>
        <w:tab/>
      </w:r>
      <w:r w:rsidRPr="009808F5">
        <w:rPr>
          <w:spacing w:val="-2"/>
          <w:sz w:val="16"/>
        </w:rPr>
        <w:t>0.009</w:t>
      </w:r>
      <w:r w:rsidRPr="009808F5">
        <w:rPr>
          <w:sz w:val="16"/>
        </w:rPr>
        <w:tab/>
      </w:r>
      <w:r w:rsidRPr="009808F5">
        <w:rPr>
          <w:spacing w:val="-2"/>
          <w:sz w:val="16"/>
        </w:rPr>
        <w:t>0.138</w:t>
      </w:r>
      <w:r w:rsidRPr="009808F5">
        <w:rPr>
          <w:sz w:val="16"/>
        </w:rPr>
        <w:tab/>
      </w:r>
      <w:r w:rsidRPr="009808F5">
        <w:rPr>
          <w:rFonts w:ascii="Lucida Sans Unicode" w:hAnsi="Lucida Sans Unicode"/>
          <w:w w:val="75"/>
          <w:sz w:val="16"/>
        </w:rPr>
        <w:t>—</w:t>
      </w:r>
      <w:r w:rsidRPr="009808F5">
        <w:rPr>
          <w:spacing w:val="-2"/>
          <w:sz w:val="16"/>
        </w:rPr>
        <w:t>0.021</w:t>
      </w:r>
      <w:r w:rsidRPr="009808F5">
        <w:rPr>
          <w:sz w:val="16"/>
        </w:rPr>
        <w:tab/>
      </w:r>
      <w:r w:rsidRPr="009808F5">
        <w:rPr>
          <w:spacing w:val="-2"/>
          <w:sz w:val="16"/>
        </w:rPr>
        <w:t>0.019</w:t>
      </w:r>
      <w:r w:rsidRPr="009808F5">
        <w:rPr>
          <w:sz w:val="16"/>
        </w:rPr>
        <w:tab/>
        <w:t>0.000</w:t>
      </w:r>
      <w:r w:rsidRPr="009808F5">
        <w:rPr>
          <w:spacing w:val="48"/>
          <w:sz w:val="16"/>
        </w:rPr>
        <w:t xml:space="preserve">  </w:t>
      </w:r>
      <w:r w:rsidRPr="009808F5">
        <w:rPr>
          <w:spacing w:val="-2"/>
          <w:sz w:val="16"/>
        </w:rPr>
        <w:t>0.150</w:t>
      </w:r>
      <w:r w:rsidRPr="009808F5">
        <w:rPr>
          <w:sz w:val="16"/>
        </w:rPr>
        <w:tab/>
      </w:r>
      <w:r w:rsidRPr="009808F5">
        <w:rPr>
          <w:rFonts w:ascii="Lucida Sans Unicode" w:hAnsi="Lucida Sans Unicode"/>
          <w:w w:val="75"/>
          <w:sz w:val="16"/>
        </w:rPr>
        <w:t>—</w:t>
      </w:r>
      <w:r w:rsidRPr="009808F5">
        <w:rPr>
          <w:spacing w:val="-2"/>
          <w:sz w:val="16"/>
        </w:rPr>
        <w:t>0.086</w:t>
      </w:r>
      <w:r w:rsidRPr="009808F5">
        <w:rPr>
          <w:sz w:val="16"/>
        </w:rPr>
        <w:tab/>
      </w:r>
      <w:r w:rsidRPr="009808F5">
        <w:rPr>
          <w:rFonts w:ascii="Lucida Sans Unicode" w:hAnsi="Lucida Sans Unicode"/>
          <w:w w:val="75"/>
          <w:sz w:val="16"/>
        </w:rPr>
        <w:t>—</w:t>
      </w:r>
      <w:r w:rsidRPr="009808F5">
        <w:rPr>
          <w:spacing w:val="-4"/>
          <w:sz w:val="16"/>
        </w:rPr>
        <w:t>0.14</w:t>
      </w:r>
      <w:r w:rsidRPr="009808F5">
        <w:rPr>
          <w:sz w:val="16"/>
        </w:rPr>
        <w:tab/>
      </w:r>
      <w:r w:rsidRPr="009808F5">
        <w:rPr>
          <w:spacing w:val="-10"/>
          <w:sz w:val="16"/>
        </w:rPr>
        <w:t>1</w:t>
      </w:r>
      <w:r w:rsidRPr="009808F5">
        <w:rPr>
          <w:sz w:val="16"/>
        </w:rPr>
        <w:tab/>
      </w:r>
      <w:r w:rsidRPr="009808F5">
        <w:rPr>
          <w:spacing w:val="-4"/>
          <w:sz w:val="16"/>
        </w:rPr>
        <w:t>1.10</w:t>
      </w:r>
    </w:p>
    <w:p w14:paraId="0B5A7A8B" w14:textId="77777777" w:rsidR="00FE4F19" w:rsidRPr="009808F5" w:rsidRDefault="00000000">
      <w:pPr>
        <w:tabs>
          <w:tab w:val="left" w:pos="670"/>
          <w:tab w:val="left" w:pos="1511"/>
          <w:tab w:val="left" w:pos="2351"/>
          <w:tab w:val="left" w:pos="3073"/>
          <w:tab w:val="left" w:pos="3913"/>
          <w:tab w:val="left" w:pos="4694"/>
          <w:tab w:val="left" w:pos="5412"/>
          <w:tab w:val="left" w:pos="6075"/>
          <w:tab w:val="left" w:pos="7456"/>
          <w:tab w:val="left" w:pos="8238"/>
          <w:tab w:val="left" w:pos="9000"/>
          <w:tab w:val="left" w:pos="9584"/>
          <w:tab w:val="right" w:pos="11035"/>
        </w:tabs>
        <w:spacing w:line="179" w:lineRule="exact"/>
        <w:ind w:left="36"/>
        <w:rPr>
          <w:sz w:val="16"/>
        </w:rPr>
      </w:pPr>
      <w:r w:rsidRPr="009808F5">
        <w:rPr>
          <w:spacing w:val="-5"/>
          <w:sz w:val="16"/>
        </w:rPr>
        <w:t>IOW</w:t>
      </w:r>
      <w:r w:rsidRPr="009808F5">
        <w:rPr>
          <w:sz w:val="16"/>
        </w:rPr>
        <w:tab/>
      </w:r>
      <w:r w:rsidRPr="009808F5">
        <w:rPr>
          <w:rFonts w:ascii="Lucida Sans Unicode" w:hAnsi="Lucida Sans Unicode"/>
          <w:w w:val="75"/>
          <w:sz w:val="16"/>
        </w:rPr>
        <w:t>—</w:t>
      </w:r>
      <w:r w:rsidRPr="009808F5">
        <w:rPr>
          <w:spacing w:val="-2"/>
          <w:sz w:val="16"/>
        </w:rPr>
        <w:t>0.037</w:t>
      </w:r>
      <w:r w:rsidRPr="009808F5">
        <w:rPr>
          <w:sz w:val="16"/>
        </w:rPr>
        <w:tab/>
      </w:r>
      <w:r w:rsidRPr="009808F5">
        <w:rPr>
          <w:spacing w:val="-2"/>
          <w:sz w:val="16"/>
        </w:rPr>
        <w:t>0.184</w:t>
      </w:r>
      <w:r w:rsidRPr="009808F5">
        <w:rPr>
          <w:sz w:val="16"/>
        </w:rPr>
        <w:tab/>
      </w:r>
      <w:r w:rsidRPr="009808F5">
        <w:rPr>
          <w:rFonts w:ascii="Lucida Sans Unicode" w:hAnsi="Lucida Sans Unicode"/>
          <w:w w:val="75"/>
          <w:sz w:val="16"/>
        </w:rPr>
        <w:t>—</w:t>
      </w:r>
      <w:r w:rsidRPr="009808F5">
        <w:rPr>
          <w:spacing w:val="-2"/>
          <w:sz w:val="16"/>
        </w:rPr>
        <w:t>0.004</w:t>
      </w:r>
      <w:r w:rsidRPr="009808F5">
        <w:rPr>
          <w:sz w:val="16"/>
        </w:rPr>
        <w:tab/>
      </w:r>
      <w:r w:rsidRPr="009808F5">
        <w:rPr>
          <w:spacing w:val="-4"/>
          <w:sz w:val="16"/>
        </w:rPr>
        <w:t>0.12</w:t>
      </w:r>
      <w:r w:rsidRPr="009808F5">
        <w:rPr>
          <w:sz w:val="16"/>
        </w:rPr>
        <w:tab/>
      </w:r>
      <w:r w:rsidRPr="009808F5">
        <w:rPr>
          <w:rFonts w:ascii="Lucida Sans Unicode" w:hAnsi="Lucida Sans Unicode"/>
          <w:w w:val="75"/>
          <w:sz w:val="16"/>
        </w:rPr>
        <w:t>—</w:t>
      </w:r>
      <w:r w:rsidRPr="009808F5">
        <w:rPr>
          <w:spacing w:val="-2"/>
          <w:sz w:val="16"/>
        </w:rPr>
        <w:t>0.040</w:t>
      </w:r>
      <w:r w:rsidRPr="009808F5">
        <w:rPr>
          <w:sz w:val="16"/>
        </w:rPr>
        <w:tab/>
      </w:r>
      <w:r w:rsidRPr="009808F5">
        <w:rPr>
          <w:rFonts w:ascii="Lucida Sans Unicode" w:hAnsi="Lucida Sans Unicode"/>
          <w:w w:val="75"/>
          <w:sz w:val="16"/>
        </w:rPr>
        <w:t>—</w:t>
      </w:r>
      <w:r w:rsidRPr="009808F5">
        <w:rPr>
          <w:spacing w:val="-2"/>
          <w:sz w:val="16"/>
        </w:rPr>
        <w:t>0.019</w:t>
      </w:r>
      <w:r w:rsidRPr="009808F5">
        <w:rPr>
          <w:sz w:val="16"/>
        </w:rPr>
        <w:tab/>
      </w:r>
      <w:r w:rsidRPr="009808F5">
        <w:rPr>
          <w:spacing w:val="-2"/>
          <w:sz w:val="16"/>
        </w:rPr>
        <w:t>0.016</w:t>
      </w:r>
      <w:r w:rsidRPr="009808F5">
        <w:rPr>
          <w:sz w:val="16"/>
        </w:rPr>
        <w:tab/>
        <w:t>0.027</w:t>
      </w:r>
      <w:r w:rsidRPr="009808F5">
        <w:rPr>
          <w:spacing w:val="76"/>
          <w:w w:val="150"/>
          <w:sz w:val="16"/>
        </w:rPr>
        <w:t xml:space="preserve"> </w:t>
      </w:r>
      <w:r w:rsidRPr="009808F5">
        <w:rPr>
          <w:rFonts w:ascii="Lucida Sans Unicode" w:hAnsi="Lucida Sans Unicode"/>
          <w:sz w:val="16"/>
        </w:rPr>
        <w:t>—</w:t>
      </w:r>
      <w:r w:rsidRPr="009808F5">
        <w:rPr>
          <w:spacing w:val="-2"/>
          <w:sz w:val="16"/>
        </w:rPr>
        <w:t>0.059</w:t>
      </w:r>
      <w:r w:rsidRPr="009808F5">
        <w:rPr>
          <w:sz w:val="16"/>
        </w:rPr>
        <w:tab/>
      </w:r>
      <w:r w:rsidRPr="009808F5">
        <w:rPr>
          <w:rFonts w:ascii="Lucida Sans Unicode" w:hAnsi="Lucida Sans Unicode"/>
          <w:w w:val="75"/>
          <w:sz w:val="16"/>
        </w:rPr>
        <w:t>—</w:t>
      </w:r>
      <w:r w:rsidRPr="009808F5">
        <w:rPr>
          <w:spacing w:val="-2"/>
          <w:sz w:val="16"/>
        </w:rPr>
        <w:t>0.031</w:t>
      </w:r>
      <w:r w:rsidRPr="009808F5">
        <w:rPr>
          <w:sz w:val="16"/>
        </w:rPr>
        <w:tab/>
      </w:r>
      <w:r w:rsidRPr="009808F5">
        <w:rPr>
          <w:rFonts w:ascii="Lucida Sans Unicode" w:hAnsi="Lucida Sans Unicode"/>
          <w:w w:val="75"/>
          <w:sz w:val="16"/>
        </w:rPr>
        <w:t>—</w:t>
      </w:r>
      <w:r w:rsidRPr="009808F5">
        <w:rPr>
          <w:spacing w:val="-4"/>
          <w:sz w:val="16"/>
        </w:rPr>
        <w:t>0.13</w:t>
      </w:r>
      <w:r w:rsidRPr="009808F5">
        <w:rPr>
          <w:sz w:val="16"/>
        </w:rPr>
        <w:tab/>
      </w:r>
      <w:r w:rsidRPr="009808F5">
        <w:rPr>
          <w:spacing w:val="-4"/>
          <w:sz w:val="16"/>
        </w:rPr>
        <w:t>0.09</w:t>
      </w:r>
      <w:r w:rsidRPr="009808F5">
        <w:rPr>
          <w:sz w:val="16"/>
        </w:rPr>
        <w:tab/>
      </w:r>
      <w:r w:rsidRPr="009808F5">
        <w:rPr>
          <w:spacing w:val="-10"/>
          <w:sz w:val="16"/>
        </w:rPr>
        <w:t>1</w:t>
      </w:r>
      <w:r w:rsidRPr="009808F5">
        <w:rPr>
          <w:sz w:val="16"/>
        </w:rPr>
        <w:tab/>
      </w:r>
      <w:r w:rsidRPr="009808F5">
        <w:rPr>
          <w:spacing w:val="-4"/>
          <w:sz w:val="16"/>
        </w:rPr>
        <w:t>1.10</w:t>
      </w:r>
    </w:p>
    <w:p w14:paraId="291BE570" w14:textId="77777777" w:rsidR="00FE4F19" w:rsidRPr="009808F5" w:rsidRDefault="00000000">
      <w:pPr>
        <w:tabs>
          <w:tab w:val="left" w:pos="670"/>
          <w:tab w:val="left" w:pos="1511"/>
          <w:tab w:val="left" w:pos="2351"/>
          <w:tab w:val="left" w:pos="3073"/>
          <w:tab w:val="left" w:pos="3913"/>
          <w:tab w:val="left" w:pos="5412"/>
          <w:tab w:val="left" w:pos="7457"/>
          <w:tab w:val="left" w:pos="8238"/>
          <w:tab w:val="left" w:pos="9000"/>
          <w:tab w:val="right" w:pos="11035"/>
        </w:tabs>
        <w:spacing w:line="212" w:lineRule="exact"/>
        <w:ind w:left="36"/>
        <w:rPr>
          <w:sz w:val="16"/>
        </w:rPr>
      </w:pPr>
      <w:r w:rsidRPr="009808F5">
        <w:rPr>
          <w:spacing w:val="-5"/>
          <w:sz w:val="16"/>
        </w:rPr>
        <w:t>MOW</w:t>
      </w:r>
      <w:r w:rsidRPr="009808F5">
        <w:rPr>
          <w:sz w:val="16"/>
        </w:rPr>
        <w:tab/>
      </w:r>
      <w:r w:rsidRPr="009808F5">
        <w:rPr>
          <w:spacing w:val="-2"/>
          <w:sz w:val="16"/>
        </w:rPr>
        <w:t>0.002</w:t>
      </w:r>
      <w:r w:rsidRPr="009808F5">
        <w:rPr>
          <w:sz w:val="16"/>
        </w:rPr>
        <w:tab/>
      </w:r>
      <w:r w:rsidRPr="009808F5">
        <w:rPr>
          <w:spacing w:val="-2"/>
          <w:w w:val="95"/>
          <w:sz w:val="16"/>
        </w:rPr>
        <w:t>0.113</w:t>
      </w:r>
      <w:r w:rsidRPr="009808F5">
        <w:rPr>
          <w:spacing w:val="-2"/>
          <w:w w:val="95"/>
          <w:sz w:val="16"/>
          <w:vertAlign w:val="superscript"/>
        </w:rPr>
        <w:t>***</w:t>
      </w:r>
      <w:r w:rsidRPr="009808F5">
        <w:rPr>
          <w:sz w:val="16"/>
        </w:rPr>
        <w:tab/>
      </w:r>
      <w:r w:rsidRPr="009808F5">
        <w:rPr>
          <w:rFonts w:ascii="Lucida Sans Unicode" w:hAnsi="Lucida Sans Unicode"/>
          <w:w w:val="75"/>
          <w:sz w:val="16"/>
        </w:rPr>
        <w:t>—</w:t>
      </w:r>
      <w:r w:rsidRPr="009808F5">
        <w:rPr>
          <w:spacing w:val="-2"/>
          <w:sz w:val="16"/>
        </w:rPr>
        <w:t>0.005</w:t>
      </w:r>
      <w:r w:rsidRPr="009808F5">
        <w:rPr>
          <w:sz w:val="16"/>
        </w:rPr>
        <w:tab/>
      </w:r>
      <w:r w:rsidRPr="009808F5">
        <w:rPr>
          <w:spacing w:val="-2"/>
          <w:sz w:val="16"/>
        </w:rPr>
        <w:t>0.052</w:t>
      </w:r>
      <w:r w:rsidRPr="009808F5">
        <w:rPr>
          <w:sz w:val="16"/>
        </w:rPr>
        <w:tab/>
      </w:r>
      <w:r w:rsidRPr="009808F5">
        <w:rPr>
          <w:rFonts w:ascii="Lucida Sans Unicode" w:hAnsi="Lucida Sans Unicode"/>
          <w:sz w:val="16"/>
        </w:rPr>
        <w:t>—</w:t>
      </w:r>
      <w:r w:rsidRPr="009808F5">
        <w:rPr>
          <w:sz w:val="16"/>
        </w:rPr>
        <w:t>0.121</w:t>
      </w:r>
      <w:r w:rsidRPr="009808F5">
        <w:rPr>
          <w:sz w:val="16"/>
          <w:vertAlign w:val="superscript"/>
        </w:rPr>
        <w:t>**</w:t>
      </w:r>
      <w:r w:rsidRPr="009808F5">
        <w:rPr>
          <w:spacing w:val="63"/>
          <w:w w:val="150"/>
          <w:sz w:val="16"/>
        </w:rPr>
        <w:t xml:space="preserve"> </w:t>
      </w:r>
      <w:r w:rsidRPr="009808F5">
        <w:rPr>
          <w:rFonts w:ascii="Lucida Sans Unicode" w:hAnsi="Lucida Sans Unicode"/>
          <w:sz w:val="16"/>
        </w:rPr>
        <w:t>—</w:t>
      </w:r>
      <w:r w:rsidRPr="009808F5">
        <w:rPr>
          <w:spacing w:val="-2"/>
          <w:sz w:val="16"/>
        </w:rPr>
        <w:t>0.006</w:t>
      </w:r>
      <w:r w:rsidRPr="009808F5">
        <w:rPr>
          <w:sz w:val="16"/>
        </w:rPr>
        <w:tab/>
      </w:r>
      <w:r w:rsidRPr="009808F5">
        <w:rPr>
          <w:rFonts w:ascii="Lucida Sans Unicode" w:hAnsi="Lucida Sans Unicode"/>
          <w:sz w:val="16"/>
        </w:rPr>
        <w:t>—</w:t>
      </w:r>
      <w:r w:rsidRPr="009808F5">
        <w:rPr>
          <w:sz w:val="16"/>
        </w:rPr>
        <w:t>0.011</w:t>
      </w:r>
      <w:r w:rsidRPr="009808F5">
        <w:rPr>
          <w:spacing w:val="39"/>
          <w:sz w:val="16"/>
        </w:rPr>
        <w:t xml:space="preserve">  </w:t>
      </w:r>
      <w:r w:rsidRPr="009808F5">
        <w:rPr>
          <w:sz w:val="16"/>
        </w:rPr>
        <w:t>0.006</w:t>
      </w:r>
      <w:r w:rsidRPr="009808F5">
        <w:rPr>
          <w:spacing w:val="38"/>
          <w:sz w:val="16"/>
        </w:rPr>
        <w:t xml:space="preserve">  </w:t>
      </w:r>
      <w:r w:rsidRPr="009808F5">
        <w:rPr>
          <w:spacing w:val="-2"/>
          <w:sz w:val="16"/>
        </w:rPr>
        <w:t>0.182</w:t>
      </w:r>
      <w:r w:rsidRPr="009808F5">
        <w:rPr>
          <w:spacing w:val="-2"/>
          <w:sz w:val="16"/>
          <w:vertAlign w:val="superscript"/>
        </w:rPr>
        <w:t>***</w:t>
      </w:r>
      <w:r w:rsidRPr="009808F5">
        <w:rPr>
          <w:sz w:val="16"/>
        </w:rPr>
        <w:tab/>
      </w:r>
      <w:r w:rsidRPr="009808F5">
        <w:rPr>
          <w:rFonts w:ascii="Lucida Sans Unicode" w:hAnsi="Lucida Sans Unicode"/>
          <w:w w:val="75"/>
          <w:sz w:val="16"/>
        </w:rPr>
        <w:t>—</w:t>
      </w:r>
      <w:r w:rsidRPr="009808F5">
        <w:rPr>
          <w:spacing w:val="-2"/>
          <w:sz w:val="16"/>
        </w:rPr>
        <w:t>0.025</w:t>
      </w:r>
      <w:r w:rsidRPr="009808F5">
        <w:rPr>
          <w:sz w:val="16"/>
        </w:rPr>
        <w:tab/>
      </w:r>
      <w:r w:rsidRPr="009808F5">
        <w:rPr>
          <w:rFonts w:ascii="Lucida Sans Unicode" w:hAnsi="Lucida Sans Unicode"/>
          <w:w w:val="75"/>
          <w:sz w:val="16"/>
        </w:rPr>
        <w:t>—</w:t>
      </w:r>
      <w:r w:rsidRPr="009808F5">
        <w:rPr>
          <w:spacing w:val="-2"/>
          <w:sz w:val="16"/>
        </w:rPr>
        <w:t>0.09</w:t>
      </w:r>
      <w:r w:rsidRPr="009808F5">
        <w:rPr>
          <w:spacing w:val="-2"/>
          <w:sz w:val="16"/>
          <w:vertAlign w:val="superscript"/>
        </w:rPr>
        <w:t>**</w:t>
      </w:r>
      <w:r w:rsidRPr="009808F5">
        <w:rPr>
          <w:sz w:val="16"/>
        </w:rPr>
        <w:tab/>
      </w:r>
      <w:r w:rsidRPr="009808F5">
        <w:rPr>
          <w:rFonts w:ascii="Lucida Sans Unicode" w:hAnsi="Lucida Sans Unicode"/>
          <w:sz w:val="16"/>
        </w:rPr>
        <w:t>—</w:t>
      </w:r>
      <w:r w:rsidRPr="009808F5">
        <w:rPr>
          <w:sz w:val="16"/>
        </w:rPr>
        <w:t>0.05</w:t>
      </w:r>
      <w:r w:rsidRPr="009808F5">
        <w:rPr>
          <w:spacing w:val="78"/>
          <w:w w:val="150"/>
          <w:sz w:val="16"/>
        </w:rPr>
        <w:t xml:space="preserve"> </w:t>
      </w:r>
      <w:r w:rsidRPr="009808F5">
        <w:rPr>
          <w:rFonts w:ascii="Lucida Sans Unicode" w:hAnsi="Lucida Sans Unicode"/>
          <w:sz w:val="16"/>
        </w:rPr>
        <w:t>—</w:t>
      </w:r>
      <w:r w:rsidRPr="009808F5">
        <w:rPr>
          <w:sz w:val="16"/>
        </w:rPr>
        <w:t>0.02</w:t>
      </w:r>
      <w:r w:rsidRPr="009808F5">
        <w:rPr>
          <w:spacing w:val="79"/>
          <w:w w:val="150"/>
          <w:sz w:val="16"/>
        </w:rPr>
        <w:t xml:space="preserve"> </w:t>
      </w:r>
      <w:r w:rsidRPr="009808F5">
        <w:rPr>
          <w:spacing w:val="-10"/>
          <w:sz w:val="16"/>
        </w:rPr>
        <w:t>1</w:t>
      </w:r>
      <w:r w:rsidRPr="009808F5">
        <w:rPr>
          <w:sz w:val="16"/>
        </w:rPr>
        <w:tab/>
      </w:r>
      <w:r w:rsidRPr="009808F5">
        <w:rPr>
          <w:spacing w:val="-4"/>
          <w:sz w:val="16"/>
        </w:rPr>
        <w:t>1.09</w:t>
      </w:r>
    </w:p>
    <w:p w14:paraId="2E3DC358" w14:textId="77777777" w:rsidR="00FE4F19" w:rsidRPr="009808F5" w:rsidRDefault="00000000">
      <w:pPr>
        <w:spacing w:line="182" w:lineRule="exact"/>
        <w:ind w:left="36"/>
        <w:rPr>
          <w:sz w:val="16"/>
        </w:rPr>
      </w:pPr>
      <w:r w:rsidRPr="009808F5">
        <w:rPr>
          <w:b/>
          <w:sz w:val="16"/>
        </w:rPr>
        <w:t>Note(s):</w:t>
      </w:r>
      <w:r w:rsidRPr="009808F5">
        <w:rPr>
          <w:b/>
          <w:spacing w:val="-1"/>
          <w:sz w:val="16"/>
        </w:rPr>
        <w:t xml:space="preserve">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z w:val="16"/>
        </w:rPr>
        <w:t xml:space="preserve">1%,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z w:val="16"/>
        </w:rPr>
        <w:t xml:space="preserve">5%;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pacing w:val="-5"/>
          <w:sz w:val="16"/>
        </w:rPr>
        <w:t>10%</w:t>
      </w:r>
    </w:p>
    <w:p w14:paraId="127BCFA7" w14:textId="77777777" w:rsidR="00FE4F19" w:rsidRPr="009808F5" w:rsidRDefault="00000000">
      <w:pPr>
        <w:spacing w:line="182" w:lineRule="exact"/>
        <w:ind w:left="36"/>
        <w:rPr>
          <w:sz w:val="16"/>
        </w:rPr>
      </w:pPr>
      <w:r w:rsidRPr="009808F5">
        <w:rPr>
          <w:noProof/>
          <w:sz w:val="16"/>
        </w:rPr>
        <mc:AlternateContent>
          <mc:Choice Requires="wps">
            <w:drawing>
              <wp:anchor distT="0" distB="0" distL="0" distR="0" simplePos="0" relativeHeight="251611136" behindDoc="0" locked="0" layoutInCell="1" allowOverlap="1" wp14:anchorId="0D5AC7C6" wp14:editId="6EAE9CEA">
                <wp:simplePos x="0" y="0"/>
                <wp:positionH relativeFrom="page">
                  <wp:posOffset>742276</wp:posOffset>
                </wp:positionH>
                <wp:positionV relativeFrom="paragraph">
                  <wp:posOffset>162325</wp:posOffset>
                </wp:positionV>
                <wp:extent cx="6986905" cy="635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6905" cy="6350"/>
                        </a:xfrm>
                        <a:custGeom>
                          <a:avLst/>
                          <a:gdLst/>
                          <a:ahLst/>
                          <a:cxnLst/>
                          <a:rect l="l" t="t" r="r" b="b"/>
                          <a:pathLst>
                            <a:path w="6986905" h="6350">
                              <a:moveTo>
                                <a:pt x="6986739" y="6324"/>
                              </a:moveTo>
                              <a:lnTo>
                                <a:pt x="6986739" y="0"/>
                              </a:lnTo>
                              <a:lnTo>
                                <a:pt x="0" y="0"/>
                              </a:lnTo>
                              <a:lnTo>
                                <a:pt x="0" y="6324"/>
                              </a:lnTo>
                              <a:lnTo>
                                <a:pt x="6986739" y="63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76A06C" id="Graphic 51" o:spid="_x0000_s1026" style="position:absolute;margin-left:58.45pt;margin-top:12.8pt;width:550.15pt;height:.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9869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" path="m6986739,6324r,-6324l,,,6324r6986739,xe" fillcolor="black" stroked="f">
                <v:path arrowok="t"/>
                <w10:wrap anchorx="page"/>
              </v:shape>
            </w:pict>
          </mc:Fallback>
        </mc:AlternateContent>
      </w:r>
      <w:r w:rsidRPr="009808F5">
        <w:rPr>
          <w:b/>
          <w:spacing w:val="-2"/>
          <w:sz w:val="16"/>
        </w:rPr>
        <w:t xml:space="preserve">Source(s): </w:t>
      </w:r>
      <w:r w:rsidRPr="009808F5">
        <w:rPr>
          <w:spacing w:val="-2"/>
          <w:sz w:val="16"/>
        </w:rPr>
        <w:t>Table</w:t>
      </w:r>
      <w:r w:rsidRPr="009808F5">
        <w:rPr>
          <w:sz w:val="16"/>
        </w:rPr>
        <w:t xml:space="preserve"> </w:t>
      </w:r>
      <w:r w:rsidRPr="009808F5">
        <w:rPr>
          <w:spacing w:val="-2"/>
          <w:sz w:val="16"/>
        </w:rPr>
        <w:t>created</w:t>
      </w:r>
      <w:r w:rsidRPr="009808F5">
        <w:rPr>
          <w:spacing w:val="2"/>
          <w:sz w:val="16"/>
        </w:rPr>
        <w:t xml:space="preserve"> </w:t>
      </w:r>
      <w:r w:rsidRPr="009808F5">
        <w:rPr>
          <w:spacing w:val="-2"/>
          <w:sz w:val="16"/>
        </w:rPr>
        <w:t>by</w:t>
      </w:r>
      <w:r w:rsidRPr="009808F5">
        <w:rPr>
          <w:spacing w:val="-1"/>
          <w:sz w:val="16"/>
        </w:rPr>
        <w:t xml:space="preserve"> </w:t>
      </w:r>
      <w:r w:rsidRPr="009808F5">
        <w:rPr>
          <w:spacing w:val="-2"/>
          <w:sz w:val="16"/>
        </w:rPr>
        <w:t>the</w:t>
      </w:r>
      <w:r w:rsidRPr="009808F5">
        <w:rPr>
          <w:spacing w:val="2"/>
          <w:sz w:val="16"/>
        </w:rPr>
        <w:t xml:space="preserve"> </w:t>
      </w:r>
      <w:r w:rsidRPr="009808F5">
        <w:rPr>
          <w:spacing w:val="-2"/>
          <w:sz w:val="16"/>
        </w:rPr>
        <w:t>author</w:t>
      </w:r>
    </w:p>
    <w:p w14:paraId="32D9F47D" w14:textId="77777777" w:rsidR="00FE4F19" w:rsidRPr="009808F5" w:rsidRDefault="00FE4F19">
      <w:pPr>
        <w:spacing w:line="182" w:lineRule="exact"/>
        <w:rPr>
          <w:sz w:val="16"/>
        </w:rPr>
        <w:sectPr w:rsidR="00FE4F19" w:rsidRPr="009808F5">
          <w:headerReference w:type="default" r:id="rId10"/>
          <w:pgSz w:w="13610" w:h="9870" w:orient="landscape"/>
          <w:pgMar w:top="960" w:right="1417" w:bottom="280" w:left="1133" w:header="0" w:footer="0" w:gutter="0"/>
          <w:cols w:space="720"/>
        </w:sectPr>
      </w:pPr>
    </w:p>
    <w:p w14:paraId="6E852970" w14:textId="5E83027A" w:rsidR="00FE4F19" w:rsidRPr="009808F5" w:rsidRDefault="00FE4F19">
      <w:pPr>
        <w:spacing w:before="108" w:line="208" w:lineRule="auto"/>
        <w:ind w:left="113" w:right="29"/>
        <w:rPr>
          <w:sz w:val="24"/>
        </w:rPr>
      </w:pPr>
    </w:p>
    <w:p w14:paraId="05939937" w14:textId="77777777" w:rsidR="00FE4F19" w:rsidRPr="009808F5" w:rsidRDefault="00FE4F19">
      <w:pPr>
        <w:pStyle w:val="BodyText"/>
        <w:rPr>
          <w:sz w:val="24"/>
        </w:rPr>
      </w:pPr>
    </w:p>
    <w:p w14:paraId="0A697946" w14:textId="77777777" w:rsidR="00FE4F19" w:rsidRPr="009808F5" w:rsidRDefault="00FE4F19">
      <w:pPr>
        <w:pStyle w:val="BodyText"/>
        <w:rPr>
          <w:sz w:val="24"/>
        </w:rPr>
      </w:pPr>
    </w:p>
    <w:p w14:paraId="0B5E1EF1" w14:textId="77777777" w:rsidR="00FE4F19" w:rsidRPr="009808F5" w:rsidRDefault="00FE4F19">
      <w:pPr>
        <w:pStyle w:val="BodyText"/>
        <w:spacing w:before="21"/>
        <w:rPr>
          <w:sz w:val="24"/>
        </w:rPr>
      </w:pPr>
    </w:p>
    <w:p w14:paraId="05402034" w14:textId="77777777" w:rsidR="00FE4F19" w:rsidRPr="009808F5" w:rsidRDefault="00000000">
      <w:pPr>
        <w:pStyle w:val="BodyText"/>
        <w:spacing w:before="101" w:line="230" w:lineRule="auto"/>
        <w:ind w:left="113" w:right="679" w:firstLine="239"/>
        <w:jc w:val="both"/>
      </w:pPr>
      <w:r w:rsidRPr="009808F5">
        <w:br w:type="column"/>
      </w:r>
      <w:r w:rsidRPr="009808F5">
        <w:t>The</w:t>
      </w:r>
      <w:r w:rsidRPr="009808F5">
        <w:rPr>
          <w:spacing w:val="-5"/>
        </w:rPr>
        <w:t xml:space="preserve"> </w:t>
      </w:r>
      <w:r w:rsidRPr="009808F5">
        <w:t>Arellano–Bond</w:t>
      </w:r>
      <w:r w:rsidRPr="009808F5">
        <w:rPr>
          <w:spacing w:val="-5"/>
        </w:rPr>
        <w:t xml:space="preserve"> </w:t>
      </w:r>
      <w:r w:rsidRPr="009808F5">
        <w:t>test</w:t>
      </w:r>
      <w:r w:rsidRPr="009808F5">
        <w:rPr>
          <w:spacing w:val="-4"/>
        </w:rPr>
        <w:t xml:space="preserve"> </w:t>
      </w:r>
      <w:r w:rsidRPr="009808F5">
        <w:t>was</w:t>
      </w:r>
      <w:r w:rsidRPr="009808F5">
        <w:rPr>
          <w:spacing w:val="-5"/>
        </w:rPr>
        <w:t xml:space="preserve"> </w:t>
      </w:r>
      <w:r w:rsidRPr="009808F5">
        <w:t>conducted</w:t>
      </w:r>
      <w:r w:rsidRPr="009808F5">
        <w:rPr>
          <w:spacing w:val="-5"/>
        </w:rPr>
        <w:t xml:space="preserve"> </w:t>
      </w:r>
      <w:r w:rsidRPr="009808F5">
        <w:t>to</w:t>
      </w:r>
      <w:r w:rsidRPr="009808F5">
        <w:rPr>
          <w:spacing w:val="-5"/>
        </w:rPr>
        <w:t xml:space="preserve"> </w:t>
      </w:r>
      <w:r w:rsidRPr="009808F5">
        <w:t>check</w:t>
      </w:r>
      <w:r w:rsidRPr="009808F5">
        <w:rPr>
          <w:spacing w:val="-5"/>
        </w:rPr>
        <w:t xml:space="preserve"> </w:t>
      </w:r>
      <w:r w:rsidRPr="009808F5">
        <w:t>for</w:t>
      </w:r>
      <w:r w:rsidRPr="009808F5">
        <w:rPr>
          <w:spacing w:val="-4"/>
        </w:rPr>
        <w:t xml:space="preserve"> </w:t>
      </w:r>
      <w:r w:rsidRPr="009808F5">
        <w:t>serial</w:t>
      </w:r>
      <w:r w:rsidRPr="009808F5">
        <w:rPr>
          <w:spacing w:val="-5"/>
        </w:rPr>
        <w:t xml:space="preserve"> </w:t>
      </w:r>
      <w:r w:rsidRPr="009808F5">
        <w:t>correlation</w:t>
      </w:r>
      <w:r w:rsidRPr="009808F5">
        <w:rPr>
          <w:spacing w:val="-4"/>
        </w:rPr>
        <w:t xml:space="preserve"> </w:t>
      </w:r>
      <w:r w:rsidRPr="009808F5">
        <w:t>in</w:t>
      </w:r>
      <w:r w:rsidRPr="009808F5">
        <w:rPr>
          <w:spacing w:val="-5"/>
        </w:rPr>
        <w:t xml:space="preserve"> </w:t>
      </w:r>
      <w:r w:rsidRPr="009808F5">
        <w:t>dynamic</w:t>
      </w:r>
      <w:r w:rsidRPr="009808F5">
        <w:rPr>
          <w:spacing w:val="-5"/>
        </w:rPr>
        <w:t xml:space="preserve"> </w:t>
      </w:r>
      <w:r w:rsidRPr="009808F5">
        <w:t xml:space="preserve">panel- </w:t>
      </w:r>
      <w:r w:rsidRPr="009808F5">
        <w:rPr>
          <w:spacing w:val="-2"/>
        </w:rPr>
        <w:t>data</w:t>
      </w:r>
      <w:r w:rsidRPr="009808F5">
        <w:rPr>
          <w:spacing w:val="-3"/>
        </w:rPr>
        <w:t xml:space="preserve"> </w:t>
      </w:r>
      <w:r w:rsidRPr="009808F5">
        <w:rPr>
          <w:spacing w:val="-2"/>
        </w:rPr>
        <w:t>models. The test results indicated that</w:t>
      </w:r>
      <w:r w:rsidRPr="009808F5">
        <w:rPr>
          <w:spacing w:val="-3"/>
        </w:rPr>
        <w:t xml:space="preserve"> </w:t>
      </w:r>
      <w:r w:rsidRPr="009808F5">
        <w:rPr>
          <w:spacing w:val="-2"/>
        </w:rPr>
        <w:t xml:space="preserve">no model displayed autocorrelation. Additionally, </w:t>
      </w:r>
      <w:r w:rsidRPr="009808F5">
        <w:t>the</w:t>
      </w:r>
      <w:r w:rsidRPr="009808F5">
        <w:rPr>
          <w:spacing w:val="-5"/>
        </w:rPr>
        <w:t xml:space="preserve"> </w:t>
      </w:r>
      <w:proofErr w:type="spellStart"/>
      <w:r w:rsidRPr="009808F5">
        <w:t>Sargan</w:t>
      </w:r>
      <w:proofErr w:type="spellEnd"/>
      <w:r w:rsidRPr="009808F5">
        <w:rPr>
          <w:spacing w:val="-5"/>
        </w:rPr>
        <w:t xml:space="preserve"> </w:t>
      </w:r>
      <w:r w:rsidRPr="009808F5">
        <w:t>test</w:t>
      </w:r>
      <w:r w:rsidRPr="009808F5">
        <w:rPr>
          <w:spacing w:val="-5"/>
        </w:rPr>
        <w:t xml:space="preserve"> </w:t>
      </w:r>
      <w:r w:rsidRPr="009808F5">
        <w:t>was</w:t>
      </w:r>
      <w:r w:rsidRPr="009808F5">
        <w:rPr>
          <w:spacing w:val="-4"/>
        </w:rPr>
        <w:t xml:space="preserve"> </w:t>
      </w:r>
      <w:r w:rsidRPr="009808F5">
        <w:t>employed</w:t>
      </w:r>
      <w:r w:rsidRPr="009808F5">
        <w:rPr>
          <w:spacing w:val="-5"/>
        </w:rPr>
        <w:t xml:space="preserve"> </w:t>
      </w:r>
      <w:r w:rsidRPr="009808F5">
        <w:t>to</w:t>
      </w:r>
      <w:r w:rsidRPr="009808F5">
        <w:rPr>
          <w:spacing w:val="-6"/>
        </w:rPr>
        <w:t xml:space="preserve"> </w:t>
      </w:r>
      <w:r w:rsidRPr="009808F5">
        <w:t>determine</w:t>
      </w:r>
      <w:r w:rsidRPr="009808F5">
        <w:rPr>
          <w:spacing w:val="-4"/>
        </w:rPr>
        <w:t xml:space="preserve"> </w:t>
      </w:r>
      <w:r w:rsidRPr="009808F5">
        <w:t>the</w:t>
      </w:r>
      <w:r w:rsidRPr="009808F5">
        <w:rPr>
          <w:spacing w:val="-6"/>
        </w:rPr>
        <w:t xml:space="preserve"> </w:t>
      </w:r>
      <w:r w:rsidRPr="009808F5">
        <w:t>presence</w:t>
      </w:r>
      <w:r w:rsidRPr="009808F5">
        <w:rPr>
          <w:spacing w:val="-5"/>
        </w:rPr>
        <w:t xml:space="preserve"> </w:t>
      </w:r>
      <w:r w:rsidRPr="009808F5">
        <w:t>of</w:t>
      </w:r>
      <w:r w:rsidRPr="009808F5">
        <w:rPr>
          <w:spacing w:val="-5"/>
        </w:rPr>
        <w:t xml:space="preserve"> </w:t>
      </w:r>
      <w:r w:rsidRPr="009808F5">
        <w:t>heteroskedasticity.</w:t>
      </w:r>
      <w:r w:rsidRPr="009808F5">
        <w:rPr>
          <w:spacing w:val="-5"/>
        </w:rPr>
        <w:t xml:space="preserve"> </w:t>
      </w:r>
      <w:r w:rsidRPr="009808F5">
        <w:t>The</w:t>
      </w:r>
      <w:r w:rsidRPr="009808F5">
        <w:rPr>
          <w:spacing w:val="-4"/>
        </w:rPr>
        <w:t xml:space="preserve"> </w:t>
      </w:r>
      <w:r w:rsidRPr="009808F5">
        <w:t xml:space="preserve">findings </w:t>
      </w:r>
      <w:r w:rsidRPr="009808F5">
        <w:rPr>
          <w:spacing w:val="-2"/>
        </w:rPr>
        <w:t>revealed</w:t>
      </w:r>
      <w:r w:rsidRPr="009808F5">
        <w:rPr>
          <w:spacing w:val="-4"/>
        </w:rPr>
        <w:t xml:space="preserve"> </w:t>
      </w:r>
      <w:r w:rsidRPr="009808F5">
        <w:rPr>
          <w:spacing w:val="-2"/>
        </w:rPr>
        <w:t>that</w:t>
      </w:r>
      <w:r w:rsidRPr="009808F5">
        <w:rPr>
          <w:spacing w:val="-3"/>
        </w:rPr>
        <w:t xml:space="preserve"> </w:t>
      </w:r>
      <w:r w:rsidRPr="009808F5">
        <w:rPr>
          <w:spacing w:val="-2"/>
        </w:rPr>
        <w:t>the</w:t>
      </w:r>
      <w:r w:rsidRPr="009808F5">
        <w:rPr>
          <w:spacing w:val="-3"/>
        </w:rPr>
        <w:t xml:space="preserve"> </w:t>
      </w:r>
      <w:r w:rsidRPr="009808F5">
        <w:rPr>
          <w:spacing w:val="-2"/>
        </w:rPr>
        <w:t>over-identifying restrictions</w:t>
      </w:r>
      <w:r w:rsidRPr="009808F5">
        <w:rPr>
          <w:spacing w:val="-4"/>
        </w:rPr>
        <w:t xml:space="preserve"> </w:t>
      </w:r>
      <w:r w:rsidRPr="009808F5">
        <w:rPr>
          <w:spacing w:val="-2"/>
        </w:rPr>
        <w:t>were</w:t>
      </w:r>
      <w:r w:rsidRPr="009808F5">
        <w:rPr>
          <w:spacing w:val="-3"/>
        </w:rPr>
        <w:t xml:space="preserve"> </w:t>
      </w:r>
      <w:r w:rsidRPr="009808F5">
        <w:rPr>
          <w:spacing w:val="-2"/>
        </w:rPr>
        <w:t>not</w:t>
      </w:r>
      <w:r w:rsidRPr="009808F5">
        <w:rPr>
          <w:spacing w:val="-4"/>
        </w:rPr>
        <w:t xml:space="preserve"> </w:t>
      </w:r>
      <w:r w:rsidRPr="009808F5">
        <w:rPr>
          <w:spacing w:val="-2"/>
        </w:rPr>
        <w:t>valid in</w:t>
      </w:r>
      <w:r w:rsidRPr="009808F5">
        <w:rPr>
          <w:spacing w:val="-3"/>
        </w:rPr>
        <w:t xml:space="preserve"> </w:t>
      </w:r>
      <w:r w:rsidRPr="009808F5">
        <w:rPr>
          <w:spacing w:val="-2"/>
        </w:rPr>
        <w:t>all</w:t>
      </w:r>
      <w:r w:rsidRPr="009808F5">
        <w:rPr>
          <w:spacing w:val="-3"/>
        </w:rPr>
        <w:t xml:space="preserve"> </w:t>
      </w:r>
      <w:r w:rsidRPr="009808F5">
        <w:rPr>
          <w:spacing w:val="-2"/>
        </w:rPr>
        <w:t>models,</w:t>
      </w:r>
      <w:r w:rsidRPr="009808F5">
        <w:rPr>
          <w:spacing w:val="-4"/>
        </w:rPr>
        <w:t xml:space="preserve"> </w:t>
      </w:r>
      <w:r w:rsidRPr="009808F5">
        <w:rPr>
          <w:spacing w:val="-2"/>
        </w:rPr>
        <w:t>as</w:t>
      </w:r>
      <w:r w:rsidRPr="009808F5">
        <w:rPr>
          <w:spacing w:val="-3"/>
        </w:rPr>
        <w:t xml:space="preserve"> </w:t>
      </w:r>
      <w:r w:rsidRPr="009808F5">
        <w:rPr>
          <w:spacing w:val="-2"/>
        </w:rPr>
        <w:t xml:space="preserve">the </w:t>
      </w:r>
      <w:r w:rsidRPr="009808F5">
        <w:rPr>
          <w:i/>
          <w:spacing w:val="-2"/>
        </w:rPr>
        <w:t>p</w:t>
      </w:r>
      <w:r w:rsidRPr="009808F5">
        <w:rPr>
          <w:spacing w:val="-2"/>
        </w:rPr>
        <w:t>-value</w:t>
      </w:r>
      <w:r w:rsidRPr="009808F5">
        <w:rPr>
          <w:spacing w:val="-4"/>
        </w:rPr>
        <w:t xml:space="preserve"> </w:t>
      </w:r>
      <w:r w:rsidRPr="009808F5">
        <w:rPr>
          <w:spacing w:val="-2"/>
        </w:rPr>
        <w:t xml:space="preserve">was </w:t>
      </w:r>
      <w:r w:rsidRPr="009808F5">
        <w:t>insignificant. Consequently, none of the models exhibited heteroskedasticity.</w:t>
      </w:r>
    </w:p>
    <w:p w14:paraId="08201647" w14:textId="77777777" w:rsidR="00FE4F19" w:rsidRPr="009808F5" w:rsidRDefault="00FE4F19">
      <w:pPr>
        <w:pStyle w:val="BodyText"/>
        <w:spacing w:before="170"/>
      </w:pPr>
    </w:p>
    <w:p w14:paraId="52035BC9" w14:textId="1C353682" w:rsidR="00FE4F19" w:rsidRPr="009808F5" w:rsidRDefault="00000000">
      <w:pPr>
        <w:pStyle w:val="ListParagraph"/>
        <w:numPr>
          <w:ilvl w:val="1"/>
          <w:numId w:val="1"/>
        </w:numPr>
        <w:tabs>
          <w:tab w:val="left" w:pos="396"/>
        </w:tabs>
        <w:ind w:left="396" w:hanging="283"/>
        <w:jc w:val="both"/>
        <w:rPr>
          <w:i/>
          <w:sz w:val="19"/>
        </w:rPr>
      </w:pPr>
      <w:bookmarkStart w:id="19" w:name="Regression_results_and_discussion"/>
      <w:bookmarkEnd w:id="19"/>
      <w:r w:rsidRPr="009808F5">
        <w:rPr>
          <w:i/>
          <w:spacing w:val="-2"/>
          <w:sz w:val="19"/>
        </w:rPr>
        <w:t>Regression results and discussion</w:t>
      </w:r>
    </w:p>
    <w:p w14:paraId="65E51E7C" w14:textId="77777777" w:rsidR="00FE4F19" w:rsidRPr="009808F5" w:rsidRDefault="00000000">
      <w:pPr>
        <w:pStyle w:val="BodyText"/>
        <w:spacing w:before="3" w:line="230" w:lineRule="auto"/>
        <w:ind w:left="113" w:right="678"/>
        <w:jc w:val="both"/>
      </w:pPr>
      <w:r w:rsidRPr="009808F5">
        <w:rPr>
          <w:spacing w:val="-4"/>
        </w:rPr>
        <w:t xml:space="preserve">The main objective of this research is to answer two main questions: first, what is the impact of </w:t>
      </w:r>
      <w:r w:rsidRPr="009808F5">
        <w:t>WCE on CSD? and second, what is the moderating role of foreign currency exchange risk exposure on this relationship? The CCCY</w:t>
      </w:r>
      <w:r w:rsidRPr="009808F5">
        <w:rPr>
          <w:spacing w:val="-5"/>
        </w:rPr>
        <w:t xml:space="preserve"> </w:t>
      </w:r>
      <w:r w:rsidRPr="009808F5">
        <w:t xml:space="preserve">is used to measure the WCE, the increase in the </w:t>
      </w:r>
      <w:r w:rsidRPr="009808F5">
        <w:rPr>
          <w:spacing w:val="-2"/>
        </w:rPr>
        <w:t>CCCY</w:t>
      </w:r>
      <w:r w:rsidRPr="009808F5">
        <w:rPr>
          <w:spacing w:val="-10"/>
        </w:rPr>
        <w:t xml:space="preserve"> </w:t>
      </w:r>
      <w:r w:rsidRPr="009808F5">
        <w:rPr>
          <w:spacing w:val="-2"/>
        </w:rPr>
        <w:t>indicates</w:t>
      </w:r>
      <w:r w:rsidRPr="009808F5">
        <w:rPr>
          <w:spacing w:val="-10"/>
        </w:rPr>
        <w:t xml:space="preserve"> </w:t>
      </w:r>
      <w:r w:rsidRPr="009808F5">
        <w:rPr>
          <w:spacing w:val="-2"/>
        </w:rPr>
        <w:t>a</w:t>
      </w:r>
      <w:r w:rsidRPr="009808F5">
        <w:rPr>
          <w:spacing w:val="-10"/>
        </w:rPr>
        <w:t xml:space="preserve"> </w:t>
      </w:r>
      <w:r w:rsidRPr="009808F5">
        <w:rPr>
          <w:spacing w:val="-2"/>
        </w:rPr>
        <w:t>decrease</w:t>
      </w:r>
      <w:r w:rsidRPr="009808F5">
        <w:rPr>
          <w:spacing w:val="-10"/>
        </w:rPr>
        <w:t xml:space="preserve"> </w:t>
      </w:r>
      <w:r w:rsidRPr="009808F5">
        <w:rPr>
          <w:spacing w:val="-2"/>
        </w:rPr>
        <w:t>in</w:t>
      </w:r>
      <w:r w:rsidRPr="009808F5">
        <w:rPr>
          <w:spacing w:val="-10"/>
        </w:rPr>
        <w:t xml:space="preserve"> </w:t>
      </w:r>
      <w:r w:rsidRPr="009808F5">
        <w:rPr>
          <w:spacing w:val="-2"/>
        </w:rPr>
        <w:t>the</w:t>
      </w:r>
      <w:r w:rsidRPr="009808F5">
        <w:rPr>
          <w:spacing w:val="-8"/>
        </w:rPr>
        <w:t xml:space="preserve"> </w:t>
      </w:r>
      <w:r w:rsidRPr="009808F5">
        <w:rPr>
          <w:spacing w:val="-2"/>
        </w:rPr>
        <w:t>WCE,</w:t>
      </w:r>
      <w:r w:rsidRPr="009808F5">
        <w:rPr>
          <w:spacing w:val="-9"/>
        </w:rPr>
        <w:t xml:space="preserve"> </w:t>
      </w:r>
      <w:r w:rsidRPr="009808F5">
        <w:rPr>
          <w:spacing w:val="-2"/>
        </w:rPr>
        <w:t>and</w:t>
      </w:r>
      <w:r w:rsidRPr="009808F5">
        <w:rPr>
          <w:spacing w:val="-8"/>
        </w:rPr>
        <w:t xml:space="preserve"> </w:t>
      </w:r>
      <w:r w:rsidRPr="009808F5">
        <w:rPr>
          <w:spacing w:val="-2"/>
        </w:rPr>
        <w:t>vice</w:t>
      </w:r>
      <w:r w:rsidRPr="009808F5">
        <w:rPr>
          <w:spacing w:val="-8"/>
        </w:rPr>
        <w:t xml:space="preserve"> </w:t>
      </w:r>
      <w:r w:rsidRPr="009808F5">
        <w:rPr>
          <w:spacing w:val="-2"/>
        </w:rPr>
        <w:t>versa.</w:t>
      </w:r>
      <w:r w:rsidRPr="009808F5">
        <w:rPr>
          <w:spacing w:val="-8"/>
        </w:rPr>
        <w:t xml:space="preserve"> </w:t>
      </w:r>
      <w:hyperlink w:anchor="_bookmark6" w:history="1">
        <w:r w:rsidR="00FE4F19" w:rsidRPr="009808F5">
          <w:rPr>
            <w:spacing w:val="-2"/>
          </w:rPr>
          <w:t>Table</w:t>
        </w:r>
        <w:r w:rsidR="00FE4F19" w:rsidRPr="009808F5">
          <w:rPr>
            <w:spacing w:val="-8"/>
          </w:rPr>
          <w:t xml:space="preserve"> </w:t>
        </w:r>
        <w:r w:rsidR="00FE4F19" w:rsidRPr="009808F5">
          <w:rPr>
            <w:spacing w:val="-2"/>
          </w:rPr>
          <w:t>5</w:t>
        </w:r>
      </w:hyperlink>
      <w:r w:rsidRPr="009808F5">
        <w:rPr>
          <w:spacing w:val="-9"/>
        </w:rPr>
        <w:t xml:space="preserve"> </w:t>
      </w:r>
      <w:r w:rsidRPr="009808F5">
        <w:rPr>
          <w:spacing w:val="-2"/>
        </w:rPr>
        <w:t>is</w:t>
      </w:r>
      <w:r w:rsidRPr="009808F5">
        <w:rPr>
          <w:spacing w:val="-8"/>
        </w:rPr>
        <w:t xml:space="preserve"> </w:t>
      </w:r>
      <w:r w:rsidRPr="009808F5">
        <w:rPr>
          <w:spacing w:val="-2"/>
        </w:rPr>
        <w:t>designed</w:t>
      </w:r>
      <w:r w:rsidRPr="009808F5">
        <w:rPr>
          <w:spacing w:val="-8"/>
        </w:rPr>
        <w:t xml:space="preserve"> </w:t>
      </w:r>
      <w:r w:rsidRPr="009808F5">
        <w:rPr>
          <w:spacing w:val="-2"/>
        </w:rPr>
        <w:t>to</w:t>
      </w:r>
      <w:r w:rsidRPr="009808F5">
        <w:rPr>
          <w:spacing w:val="-7"/>
        </w:rPr>
        <w:t xml:space="preserve"> </w:t>
      </w:r>
      <w:r w:rsidRPr="009808F5">
        <w:rPr>
          <w:spacing w:val="-2"/>
        </w:rPr>
        <w:t>answer</w:t>
      </w:r>
      <w:r w:rsidRPr="009808F5">
        <w:rPr>
          <w:spacing w:val="-8"/>
        </w:rPr>
        <w:t xml:space="preserve"> </w:t>
      </w:r>
      <w:r w:rsidRPr="009808F5">
        <w:rPr>
          <w:spacing w:val="-2"/>
        </w:rPr>
        <w:t>the</w:t>
      </w:r>
      <w:r w:rsidRPr="009808F5">
        <w:rPr>
          <w:spacing w:val="-9"/>
        </w:rPr>
        <w:t xml:space="preserve"> </w:t>
      </w:r>
      <w:r w:rsidRPr="009808F5">
        <w:rPr>
          <w:spacing w:val="-2"/>
        </w:rPr>
        <w:t xml:space="preserve">first </w:t>
      </w:r>
      <w:r w:rsidRPr="009808F5">
        <w:t>question.</w:t>
      </w:r>
      <w:r w:rsidRPr="009808F5">
        <w:rPr>
          <w:spacing w:val="-12"/>
        </w:rPr>
        <w:t xml:space="preserve"> </w:t>
      </w:r>
      <w:r w:rsidRPr="009808F5">
        <w:t>The</w:t>
      </w:r>
      <w:r w:rsidRPr="009808F5">
        <w:rPr>
          <w:spacing w:val="-12"/>
        </w:rPr>
        <w:t xml:space="preserve"> </w:t>
      </w:r>
      <w:r w:rsidRPr="009808F5">
        <w:t>coefficient</w:t>
      </w:r>
      <w:r w:rsidRPr="009808F5">
        <w:rPr>
          <w:spacing w:val="-12"/>
        </w:rPr>
        <w:t xml:space="preserve"> </w:t>
      </w:r>
      <w:r w:rsidRPr="009808F5">
        <w:t>of</w:t>
      </w:r>
      <w:r w:rsidRPr="009808F5">
        <w:rPr>
          <w:spacing w:val="-12"/>
        </w:rPr>
        <w:t xml:space="preserve"> </w:t>
      </w:r>
      <w:r w:rsidRPr="009808F5">
        <w:t>CCCY</w:t>
      </w:r>
      <w:r w:rsidRPr="009808F5">
        <w:rPr>
          <w:spacing w:val="-12"/>
        </w:rPr>
        <w:t xml:space="preserve"> </w:t>
      </w:r>
      <w:r w:rsidRPr="009808F5">
        <w:t>regarding</w:t>
      </w:r>
      <w:r w:rsidRPr="009808F5">
        <w:rPr>
          <w:spacing w:val="-12"/>
        </w:rPr>
        <w:t xml:space="preserve"> </w:t>
      </w:r>
      <w:r w:rsidRPr="009808F5">
        <w:t>TDF</w:t>
      </w:r>
      <w:r w:rsidRPr="009808F5">
        <w:rPr>
          <w:spacing w:val="-12"/>
        </w:rPr>
        <w:t xml:space="preserve"> </w:t>
      </w:r>
      <w:r w:rsidRPr="009808F5">
        <w:t>and</w:t>
      </w:r>
      <w:r w:rsidRPr="009808F5">
        <w:rPr>
          <w:spacing w:val="-11"/>
        </w:rPr>
        <w:t xml:space="preserve"> </w:t>
      </w:r>
      <w:r w:rsidRPr="009808F5">
        <w:t>LODF</w:t>
      </w:r>
      <w:r w:rsidRPr="009808F5">
        <w:rPr>
          <w:spacing w:val="-12"/>
        </w:rPr>
        <w:t xml:space="preserve"> </w:t>
      </w:r>
      <w:r w:rsidRPr="009808F5">
        <w:t>is</w:t>
      </w:r>
      <w:r w:rsidRPr="009808F5">
        <w:rPr>
          <w:spacing w:val="-12"/>
        </w:rPr>
        <w:t xml:space="preserve"> </w:t>
      </w:r>
      <w:r w:rsidRPr="009808F5">
        <w:t>negative</w:t>
      </w:r>
      <w:r w:rsidRPr="009808F5">
        <w:rPr>
          <w:spacing w:val="-12"/>
        </w:rPr>
        <w:t xml:space="preserve"> </w:t>
      </w:r>
      <w:r w:rsidRPr="009808F5">
        <w:t>and</w:t>
      </w:r>
      <w:r w:rsidRPr="009808F5">
        <w:rPr>
          <w:spacing w:val="-12"/>
        </w:rPr>
        <w:t xml:space="preserve"> </w:t>
      </w:r>
      <w:r w:rsidRPr="009808F5">
        <w:t>significant</w:t>
      </w:r>
      <w:r w:rsidRPr="009808F5">
        <w:rPr>
          <w:spacing w:val="-12"/>
        </w:rPr>
        <w:t xml:space="preserve"> </w:t>
      </w:r>
      <w:r w:rsidRPr="009808F5">
        <w:t>at</w:t>
      </w:r>
      <w:r w:rsidRPr="009808F5">
        <w:rPr>
          <w:spacing w:val="-12"/>
        </w:rPr>
        <w:t xml:space="preserve"> </w:t>
      </w:r>
      <w:r w:rsidRPr="009808F5">
        <w:t>a 1%</w:t>
      </w:r>
      <w:r w:rsidRPr="009808F5">
        <w:rPr>
          <w:spacing w:val="-3"/>
        </w:rPr>
        <w:t xml:space="preserve"> </w:t>
      </w:r>
      <w:r w:rsidRPr="009808F5">
        <w:t>significance</w:t>
      </w:r>
      <w:r w:rsidRPr="009808F5">
        <w:rPr>
          <w:spacing w:val="-3"/>
        </w:rPr>
        <w:t xml:space="preserve"> </w:t>
      </w:r>
      <w:r w:rsidRPr="009808F5">
        <w:t>level.</w:t>
      </w:r>
      <w:r w:rsidRPr="009808F5">
        <w:rPr>
          <w:spacing w:val="-4"/>
        </w:rPr>
        <w:t xml:space="preserve"> </w:t>
      </w:r>
      <w:r w:rsidRPr="009808F5">
        <w:t>The</w:t>
      </w:r>
      <w:r w:rsidRPr="009808F5">
        <w:rPr>
          <w:spacing w:val="-4"/>
        </w:rPr>
        <w:t xml:space="preserve"> </w:t>
      </w:r>
      <w:r w:rsidRPr="009808F5">
        <w:t>findings</w:t>
      </w:r>
      <w:r w:rsidRPr="009808F5">
        <w:rPr>
          <w:spacing w:val="-3"/>
        </w:rPr>
        <w:t xml:space="preserve"> </w:t>
      </w:r>
      <w:r w:rsidRPr="009808F5">
        <w:t>reveal</w:t>
      </w:r>
      <w:r w:rsidRPr="009808F5">
        <w:rPr>
          <w:spacing w:val="-3"/>
        </w:rPr>
        <w:t xml:space="preserve"> </w:t>
      </w:r>
      <w:r w:rsidRPr="009808F5">
        <w:t>that</w:t>
      </w:r>
      <w:r w:rsidRPr="009808F5">
        <w:rPr>
          <w:spacing w:val="-4"/>
        </w:rPr>
        <w:t xml:space="preserve"> </w:t>
      </w:r>
      <w:r w:rsidRPr="009808F5">
        <w:t>the</w:t>
      </w:r>
      <w:r w:rsidRPr="009808F5">
        <w:rPr>
          <w:spacing w:val="-3"/>
        </w:rPr>
        <w:t xml:space="preserve"> </w:t>
      </w:r>
      <w:r w:rsidRPr="009808F5">
        <w:t>increase</w:t>
      </w:r>
      <w:r w:rsidRPr="009808F5">
        <w:rPr>
          <w:spacing w:val="-4"/>
        </w:rPr>
        <w:t xml:space="preserve"> </w:t>
      </w:r>
      <w:r w:rsidRPr="009808F5">
        <w:t>in</w:t>
      </w:r>
      <w:r w:rsidRPr="009808F5">
        <w:rPr>
          <w:spacing w:val="-3"/>
        </w:rPr>
        <w:t xml:space="preserve"> </w:t>
      </w:r>
      <w:r w:rsidRPr="009808F5">
        <w:t>the</w:t>
      </w:r>
      <w:r w:rsidRPr="009808F5">
        <w:rPr>
          <w:spacing w:val="-4"/>
        </w:rPr>
        <w:t xml:space="preserve"> </w:t>
      </w:r>
      <w:r w:rsidRPr="009808F5">
        <w:t>CCCY</w:t>
      </w:r>
      <w:r w:rsidRPr="009808F5">
        <w:rPr>
          <w:spacing w:val="-3"/>
        </w:rPr>
        <w:t xml:space="preserve"> </w:t>
      </w:r>
      <w:r w:rsidRPr="009808F5">
        <w:t>negatively</w:t>
      </w:r>
      <w:r w:rsidRPr="009808F5">
        <w:rPr>
          <w:spacing w:val="-4"/>
        </w:rPr>
        <w:t xml:space="preserve"> </w:t>
      </w:r>
      <w:r w:rsidRPr="009808F5">
        <w:t>affects both</w:t>
      </w:r>
      <w:r w:rsidRPr="009808F5">
        <w:rPr>
          <w:spacing w:val="-7"/>
        </w:rPr>
        <w:t xml:space="preserve"> </w:t>
      </w:r>
      <w:r w:rsidRPr="009808F5">
        <w:t>TDF</w:t>
      </w:r>
      <w:r w:rsidRPr="009808F5">
        <w:rPr>
          <w:spacing w:val="-7"/>
        </w:rPr>
        <w:t xml:space="preserve"> </w:t>
      </w:r>
      <w:r w:rsidRPr="009808F5">
        <w:t>and</w:t>
      </w:r>
      <w:r w:rsidRPr="009808F5">
        <w:rPr>
          <w:spacing w:val="-8"/>
        </w:rPr>
        <w:t xml:space="preserve"> </w:t>
      </w:r>
      <w:r w:rsidRPr="009808F5">
        <w:t>LODF,</w:t>
      </w:r>
      <w:r w:rsidRPr="009808F5">
        <w:rPr>
          <w:spacing w:val="-6"/>
        </w:rPr>
        <w:t xml:space="preserve"> </w:t>
      </w:r>
      <w:r w:rsidRPr="009808F5">
        <w:t>this</w:t>
      </w:r>
      <w:r w:rsidRPr="009808F5">
        <w:rPr>
          <w:spacing w:val="-7"/>
        </w:rPr>
        <w:t xml:space="preserve"> </w:t>
      </w:r>
      <w:r w:rsidRPr="009808F5">
        <w:t>means</w:t>
      </w:r>
      <w:r w:rsidRPr="009808F5">
        <w:rPr>
          <w:spacing w:val="-8"/>
        </w:rPr>
        <w:t xml:space="preserve"> </w:t>
      </w:r>
      <w:r w:rsidRPr="009808F5">
        <w:t>that</w:t>
      </w:r>
      <w:r w:rsidRPr="009808F5">
        <w:rPr>
          <w:spacing w:val="-7"/>
        </w:rPr>
        <w:t xml:space="preserve"> </w:t>
      </w:r>
      <w:r w:rsidRPr="009808F5">
        <w:t>industrial</w:t>
      </w:r>
      <w:r w:rsidRPr="009808F5">
        <w:rPr>
          <w:spacing w:val="-7"/>
        </w:rPr>
        <w:t xml:space="preserve"> </w:t>
      </w:r>
      <w:r w:rsidRPr="009808F5">
        <w:t>firms</w:t>
      </w:r>
      <w:r w:rsidRPr="009808F5">
        <w:rPr>
          <w:spacing w:val="-7"/>
        </w:rPr>
        <w:t xml:space="preserve"> </w:t>
      </w:r>
      <w:r w:rsidRPr="009808F5">
        <w:t>with</w:t>
      </w:r>
      <w:r w:rsidRPr="009808F5">
        <w:rPr>
          <w:spacing w:val="-6"/>
        </w:rPr>
        <w:t xml:space="preserve"> </w:t>
      </w:r>
      <w:r w:rsidRPr="009808F5">
        <w:t>high</w:t>
      </w:r>
      <w:r w:rsidRPr="009808F5">
        <w:rPr>
          <w:spacing w:val="-8"/>
        </w:rPr>
        <w:t xml:space="preserve"> </w:t>
      </w:r>
      <w:r w:rsidRPr="009808F5">
        <w:t>WCE</w:t>
      </w:r>
      <w:r w:rsidRPr="009808F5">
        <w:rPr>
          <w:spacing w:val="-7"/>
        </w:rPr>
        <w:t xml:space="preserve"> </w:t>
      </w:r>
      <w:r w:rsidRPr="009808F5">
        <w:t>depend</w:t>
      </w:r>
      <w:r w:rsidRPr="009808F5">
        <w:rPr>
          <w:spacing w:val="-6"/>
        </w:rPr>
        <w:t xml:space="preserve"> </w:t>
      </w:r>
      <w:r w:rsidRPr="009808F5">
        <w:t>more</w:t>
      </w:r>
      <w:r w:rsidRPr="009808F5">
        <w:rPr>
          <w:spacing w:val="-7"/>
        </w:rPr>
        <w:t xml:space="preserve"> </w:t>
      </w:r>
      <w:r w:rsidRPr="009808F5">
        <w:t>on</w:t>
      </w:r>
      <w:r w:rsidRPr="009808F5">
        <w:rPr>
          <w:spacing w:val="-8"/>
        </w:rPr>
        <w:t xml:space="preserve"> </w:t>
      </w:r>
      <w:r w:rsidRPr="009808F5">
        <w:rPr>
          <w:spacing w:val="-5"/>
        </w:rPr>
        <w:t>TDF</w:t>
      </w:r>
    </w:p>
    <w:p w14:paraId="21CF6D8A" w14:textId="77777777" w:rsidR="00FE4F19" w:rsidRPr="009808F5" w:rsidRDefault="00000000">
      <w:pPr>
        <w:pStyle w:val="BodyText"/>
        <w:spacing w:line="204" w:lineRule="exact"/>
        <w:ind w:left="22" w:right="679"/>
        <w:jc w:val="right"/>
      </w:pPr>
      <w:r w:rsidRPr="009808F5">
        <w:rPr>
          <w:w w:val="95"/>
        </w:rPr>
        <w:t>and</w:t>
      </w:r>
      <w:r w:rsidRPr="009808F5">
        <w:rPr>
          <w:spacing w:val="2"/>
        </w:rPr>
        <w:t xml:space="preserve"> </w:t>
      </w:r>
      <w:r w:rsidRPr="009808F5">
        <w:rPr>
          <w:w w:val="95"/>
        </w:rPr>
        <w:t>LODF.</w:t>
      </w:r>
      <w:r w:rsidRPr="009808F5">
        <w:rPr>
          <w:spacing w:val="3"/>
        </w:rPr>
        <w:t xml:space="preserve"> </w:t>
      </w:r>
      <w:r w:rsidRPr="009808F5">
        <w:rPr>
          <w:w w:val="95"/>
        </w:rPr>
        <w:t>These</w:t>
      </w:r>
      <w:r w:rsidRPr="009808F5">
        <w:rPr>
          <w:spacing w:val="2"/>
        </w:rPr>
        <w:t xml:space="preserve"> </w:t>
      </w:r>
      <w:r w:rsidRPr="009808F5">
        <w:rPr>
          <w:w w:val="95"/>
        </w:rPr>
        <w:t>results</w:t>
      </w:r>
      <w:r w:rsidRPr="009808F5">
        <w:rPr>
          <w:spacing w:val="4"/>
        </w:rPr>
        <w:t xml:space="preserve"> </w:t>
      </w:r>
      <w:r w:rsidRPr="009808F5">
        <w:rPr>
          <w:w w:val="95"/>
        </w:rPr>
        <w:t>are</w:t>
      </w:r>
      <w:r w:rsidRPr="009808F5">
        <w:rPr>
          <w:spacing w:val="4"/>
        </w:rPr>
        <w:t xml:space="preserve"> </w:t>
      </w:r>
      <w:r w:rsidRPr="009808F5">
        <w:rPr>
          <w:w w:val="95"/>
        </w:rPr>
        <w:t>consistent</w:t>
      </w:r>
      <w:r w:rsidRPr="009808F5">
        <w:rPr>
          <w:spacing w:val="2"/>
        </w:rPr>
        <w:t xml:space="preserve"> </w:t>
      </w:r>
      <w:r w:rsidRPr="009808F5">
        <w:rPr>
          <w:w w:val="95"/>
        </w:rPr>
        <w:t>with</w:t>
      </w:r>
      <w:r w:rsidRPr="009808F5">
        <w:rPr>
          <w:spacing w:val="4"/>
        </w:rPr>
        <w:t xml:space="preserve"> </w:t>
      </w:r>
      <w:hyperlink w:anchor="_bookmark44" w:history="1">
        <w:r w:rsidR="00FE4F19" w:rsidRPr="009808F5">
          <w:rPr>
            <w:w w:val="95"/>
          </w:rPr>
          <w:t>Flannery</w:t>
        </w:r>
        <w:r w:rsidR="00FE4F19" w:rsidRPr="009808F5">
          <w:rPr>
            <w:spacing w:val="3"/>
          </w:rPr>
          <w:t xml:space="preserve"> </w:t>
        </w:r>
        <w:r w:rsidR="00FE4F19" w:rsidRPr="009808F5">
          <w:rPr>
            <w:w w:val="95"/>
          </w:rPr>
          <w:t>and</w:t>
        </w:r>
        <w:r w:rsidR="00FE4F19" w:rsidRPr="009808F5">
          <w:rPr>
            <w:spacing w:val="5"/>
          </w:rPr>
          <w:t xml:space="preserve"> </w:t>
        </w:r>
        <w:r w:rsidR="00FE4F19" w:rsidRPr="009808F5">
          <w:rPr>
            <w:spacing w:val="-117"/>
            <w:w w:val="105"/>
          </w:rPr>
          <w:t>O</w:t>
        </w:r>
        <w:r w:rsidR="00FE4F19" w:rsidRPr="009808F5">
          <w:rPr>
            <w:rFonts w:ascii="Lucida Sans Unicode" w:hAnsi="Lucida Sans Unicode"/>
            <w:w w:val="84"/>
            <w:position w:val="4"/>
          </w:rPr>
          <w:t>€</w:t>
        </w:r>
        <w:r w:rsidR="00FE4F19" w:rsidRPr="009808F5">
          <w:rPr>
            <w:rFonts w:ascii="Lucida Sans Unicode" w:hAnsi="Lucida Sans Unicode"/>
            <w:spacing w:val="-30"/>
            <w:w w:val="94"/>
            <w:position w:val="4"/>
          </w:rPr>
          <w:t xml:space="preserve"> </w:t>
        </w:r>
        <w:proofErr w:type="spellStart"/>
        <w:r w:rsidR="00FE4F19" w:rsidRPr="009808F5">
          <w:rPr>
            <w:w w:val="95"/>
          </w:rPr>
          <w:t>ztekin</w:t>
        </w:r>
        <w:proofErr w:type="spellEnd"/>
        <w:r w:rsidR="00FE4F19" w:rsidRPr="009808F5">
          <w:rPr>
            <w:spacing w:val="3"/>
          </w:rPr>
          <w:t xml:space="preserve"> </w:t>
        </w:r>
        <w:r w:rsidR="00FE4F19" w:rsidRPr="009808F5">
          <w:rPr>
            <w:w w:val="95"/>
          </w:rPr>
          <w:t>(2021)</w:t>
        </w:r>
      </w:hyperlink>
      <w:r w:rsidRPr="009808F5">
        <w:rPr>
          <w:spacing w:val="1"/>
        </w:rPr>
        <w:t xml:space="preserve"> </w:t>
      </w:r>
      <w:r w:rsidRPr="009808F5">
        <w:rPr>
          <w:w w:val="95"/>
        </w:rPr>
        <w:t>who</w:t>
      </w:r>
      <w:r w:rsidRPr="009808F5">
        <w:rPr>
          <w:spacing w:val="4"/>
        </w:rPr>
        <w:t xml:space="preserve"> </w:t>
      </w:r>
      <w:r w:rsidRPr="009808F5">
        <w:rPr>
          <w:w w:val="95"/>
        </w:rPr>
        <w:t>found</w:t>
      </w:r>
      <w:r w:rsidRPr="009808F5">
        <w:rPr>
          <w:spacing w:val="4"/>
        </w:rPr>
        <w:t xml:space="preserve"> </w:t>
      </w:r>
      <w:r w:rsidRPr="009808F5">
        <w:rPr>
          <w:w w:val="95"/>
        </w:rPr>
        <w:t>that</w:t>
      </w:r>
      <w:r w:rsidRPr="009808F5">
        <w:rPr>
          <w:spacing w:val="4"/>
        </w:rPr>
        <w:t xml:space="preserve"> </w:t>
      </w:r>
      <w:r w:rsidRPr="009808F5">
        <w:rPr>
          <w:spacing w:val="-5"/>
          <w:w w:val="95"/>
        </w:rPr>
        <w:t>net</w:t>
      </w:r>
    </w:p>
    <w:p w14:paraId="2DAA0F97" w14:textId="77777777" w:rsidR="00FE4F19" w:rsidRPr="009808F5" w:rsidRDefault="00000000">
      <w:pPr>
        <w:pStyle w:val="BodyText"/>
        <w:spacing w:before="1" w:line="230" w:lineRule="auto"/>
        <w:ind w:left="22" w:right="678"/>
        <w:jc w:val="right"/>
      </w:pPr>
      <w:proofErr w:type="gramStart"/>
      <w:r w:rsidRPr="009808F5">
        <w:t>working</w:t>
      </w:r>
      <w:proofErr w:type="gramEnd"/>
      <w:r w:rsidRPr="009808F5">
        <w:t xml:space="preserve"> capital permits a firm to issue more financial debt, and especially more long-term debt. The results also can be explained by the trade-off theory, which suggests that firms optimize</w:t>
      </w:r>
      <w:r w:rsidRPr="009808F5">
        <w:rPr>
          <w:spacing w:val="-3"/>
        </w:rPr>
        <w:t xml:space="preserve"> </w:t>
      </w:r>
      <w:r w:rsidRPr="009808F5">
        <w:t>their</w:t>
      </w:r>
      <w:r w:rsidRPr="009808F5">
        <w:rPr>
          <w:spacing w:val="-2"/>
        </w:rPr>
        <w:t xml:space="preserve"> </w:t>
      </w:r>
      <w:r w:rsidRPr="009808F5">
        <w:t>capital</w:t>
      </w:r>
      <w:r w:rsidRPr="009808F5">
        <w:rPr>
          <w:spacing w:val="-3"/>
        </w:rPr>
        <w:t xml:space="preserve"> </w:t>
      </w:r>
      <w:r w:rsidRPr="009808F5">
        <w:t>structure</w:t>
      </w:r>
      <w:r w:rsidRPr="009808F5">
        <w:rPr>
          <w:spacing w:val="-3"/>
        </w:rPr>
        <w:t xml:space="preserve"> </w:t>
      </w:r>
      <w:r w:rsidRPr="009808F5">
        <w:t>by</w:t>
      </w:r>
      <w:r w:rsidRPr="009808F5">
        <w:rPr>
          <w:spacing w:val="-3"/>
        </w:rPr>
        <w:t xml:space="preserve"> </w:t>
      </w:r>
      <w:r w:rsidRPr="009808F5">
        <w:t>balancing</w:t>
      </w:r>
      <w:r w:rsidRPr="009808F5">
        <w:rPr>
          <w:spacing w:val="-2"/>
        </w:rPr>
        <w:t xml:space="preserve"> </w:t>
      </w:r>
      <w:r w:rsidRPr="009808F5">
        <w:t>the</w:t>
      </w:r>
      <w:r w:rsidRPr="009808F5">
        <w:rPr>
          <w:spacing w:val="-3"/>
        </w:rPr>
        <w:t xml:space="preserve"> </w:t>
      </w:r>
      <w:r w:rsidRPr="009808F5">
        <w:t>costs</w:t>
      </w:r>
      <w:r w:rsidRPr="009808F5">
        <w:rPr>
          <w:spacing w:val="-2"/>
        </w:rPr>
        <w:t xml:space="preserve"> </w:t>
      </w:r>
      <w:r w:rsidRPr="009808F5">
        <w:t>and</w:t>
      </w:r>
      <w:r w:rsidRPr="009808F5">
        <w:rPr>
          <w:spacing w:val="-3"/>
        </w:rPr>
        <w:t xml:space="preserve"> </w:t>
      </w:r>
      <w:r w:rsidRPr="009808F5">
        <w:t>benefits</w:t>
      </w:r>
      <w:r w:rsidRPr="009808F5">
        <w:rPr>
          <w:spacing w:val="-2"/>
        </w:rPr>
        <w:t xml:space="preserve"> </w:t>
      </w:r>
      <w:r w:rsidRPr="009808F5">
        <w:t>of</w:t>
      </w:r>
      <w:r w:rsidRPr="009808F5">
        <w:rPr>
          <w:spacing w:val="-3"/>
        </w:rPr>
        <w:t xml:space="preserve"> </w:t>
      </w:r>
      <w:r w:rsidRPr="009808F5">
        <w:t>debt</w:t>
      </w:r>
      <w:r w:rsidRPr="009808F5">
        <w:rPr>
          <w:spacing w:val="-3"/>
        </w:rPr>
        <w:t xml:space="preserve"> </w:t>
      </w:r>
      <w:r w:rsidRPr="009808F5">
        <w:t>financing.</w:t>
      </w:r>
      <w:r w:rsidRPr="009808F5">
        <w:rPr>
          <w:spacing w:val="-2"/>
        </w:rPr>
        <w:t xml:space="preserve"> </w:t>
      </w:r>
      <w:r w:rsidRPr="009808F5">
        <w:t>Firms with</w:t>
      </w:r>
      <w:r w:rsidRPr="009808F5">
        <w:rPr>
          <w:spacing w:val="20"/>
        </w:rPr>
        <w:t xml:space="preserve"> </w:t>
      </w:r>
      <w:r w:rsidRPr="009808F5">
        <w:t>high</w:t>
      </w:r>
      <w:r w:rsidRPr="009808F5">
        <w:rPr>
          <w:spacing w:val="21"/>
        </w:rPr>
        <w:t xml:space="preserve"> </w:t>
      </w:r>
      <w:r w:rsidRPr="009808F5">
        <w:t>WCE</w:t>
      </w:r>
      <w:r w:rsidRPr="009808F5">
        <w:rPr>
          <w:spacing w:val="20"/>
        </w:rPr>
        <w:t xml:space="preserve"> </w:t>
      </w:r>
      <w:r w:rsidRPr="009808F5">
        <w:t>have</w:t>
      </w:r>
      <w:r w:rsidRPr="009808F5">
        <w:rPr>
          <w:spacing w:val="21"/>
        </w:rPr>
        <w:t xml:space="preserve"> </w:t>
      </w:r>
      <w:r w:rsidRPr="009808F5">
        <w:t>a</w:t>
      </w:r>
      <w:r w:rsidRPr="009808F5">
        <w:rPr>
          <w:spacing w:val="20"/>
        </w:rPr>
        <w:t xml:space="preserve"> </w:t>
      </w:r>
      <w:r w:rsidRPr="009808F5">
        <w:t>stronger</w:t>
      </w:r>
      <w:r w:rsidRPr="009808F5">
        <w:rPr>
          <w:spacing w:val="20"/>
        </w:rPr>
        <w:t xml:space="preserve"> </w:t>
      </w:r>
      <w:r w:rsidRPr="009808F5">
        <w:t>ability</w:t>
      </w:r>
      <w:r w:rsidRPr="009808F5">
        <w:rPr>
          <w:spacing w:val="21"/>
        </w:rPr>
        <w:t xml:space="preserve"> </w:t>
      </w:r>
      <w:r w:rsidRPr="009808F5">
        <w:t>to</w:t>
      </w:r>
      <w:r w:rsidRPr="009808F5">
        <w:rPr>
          <w:spacing w:val="20"/>
        </w:rPr>
        <w:t xml:space="preserve"> </w:t>
      </w:r>
      <w:r w:rsidRPr="009808F5">
        <w:t>service</w:t>
      </w:r>
      <w:r w:rsidRPr="009808F5">
        <w:rPr>
          <w:spacing w:val="21"/>
        </w:rPr>
        <w:t xml:space="preserve"> </w:t>
      </w:r>
      <w:r w:rsidRPr="009808F5">
        <w:t>TDF</w:t>
      </w:r>
      <w:r w:rsidRPr="009808F5">
        <w:rPr>
          <w:spacing w:val="20"/>
        </w:rPr>
        <w:t xml:space="preserve"> </w:t>
      </w:r>
      <w:r w:rsidRPr="009808F5">
        <w:t>and</w:t>
      </w:r>
      <w:r w:rsidRPr="009808F5">
        <w:rPr>
          <w:spacing w:val="21"/>
        </w:rPr>
        <w:t xml:space="preserve"> </w:t>
      </w:r>
      <w:r w:rsidRPr="009808F5">
        <w:t>LODF</w:t>
      </w:r>
      <w:r w:rsidRPr="009808F5">
        <w:rPr>
          <w:spacing w:val="20"/>
        </w:rPr>
        <w:t xml:space="preserve"> </w:t>
      </w:r>
      <w:r w:rsidRPr="009808F5">
        <w:t>due</w:t>
      </w:r>
      <w:r w:rsidRPr="009808F5">
        <w:rPr>
          <w:spacing w:val="21"/>
        </w:rPr>
        <w:t xml:space="preserve"> </w:t>
      </w:r>
      <w:r w:rsidRPr="009808F5">
        <w:t>to</w:t>
      </w:r>
      <w:r w:rsidRPr="009808F5">
        <w:rPr>
          <w:spacing w:val="20"/>
        </w:rPr>
        <w:t xml:space="preserve"> </w:t>
      </w:r>
      <w:r w:rsidRPr="009808F5">
        <w:t>their</w:t>
      </w:r>
      <w:r w:rsidRPr="009808F5">
        <w:rPr>
          <w:spacing w:val="19"/>
        </w:rPr>
        <w:t xml:space="preserve"> </w:t>
      </w:r>
      <w:r w:rsidRPr="009808F5">
        <w:t>efficient management of</w:t>
      </w:r>
      <w:r w:rsidRPr="009808F5">
        <w:rPr>
          <w:spacing w:val="-1"/>
        </w:rPr>
        <w:t xml:space="preserve"> </w:t>
      </w:r>
      <w:r w:rsidRPr="009808F5">
        <w:t xml:space="preserve">working capital. This improved debt service capacity allows these firms to </w:t>
      </w:r>
      <w:r w:rsidRPr="009808F5">
        <w:rPr>
          <w:spacing w:val="-2"/>
        </w:rPr>
        <w:t>increase</w:t>
      </w:r>
      <w:r w:rsidRPr="009808F5">
        <w:rPr>
          <w:spacing w:val="-15"/>
        </w:rPr>
        <w:t xml:space="preserve"> </w:t>
      </w:r>
      <w:r w:rsidRPr="009808F5">
        <w:rPr>
          <w:spacing w:val="-2"/>
        </w:rPr>
        <w:t>their</w:t>
      </w:r>
      <w:r w:rsidRPr="009808F5">
        <w:rPr>
          <w:spacing w:val="-15"/>
        </w:rPr>
        <w:t xml:space="preserve"> </w:t>
      </w:r>
      <w:r w:rsidRPr="009808F5">
        <w:rPr>
          <w:spacing w:val="-2"/>
        </w:rPr>
        <w:t>reliance</w:t>
      </w:r>
      <w:r w:rsidRPr="009808F5">
        <w:rPr>
          <w:spacing w:val="-15"/>
        </w:rPr>
        <w:t xml:space="preserve"> </w:t>
      </w:r>
      <w:r w:rsidRPr="009808F5">
        <w:rPr>
          <w:spacing w:val="-2"/>
        </w:rPr>
        <w:t>on</w:t>
      </w:r>
      <w:r w:rsidRPr="009808F5">
        <w:rPr>
          <w:spacing w:val="-14"/>
        </w:rPr>
        <w:t xml:space="preserve"> </w:t>
      </w:r>
      <w:r w:rsidRPr="009808F5">
        <w:rPr>
          <w:spacing w:val="-2"/>
        </w:rPr>
        <w:t>TDF</w:t>
      </w:r>
      <w:r w:rsidRPr="009808F5">
        <w:rPr>
          <w:spacing w:val="-15"/>
        </w:rPr>
        <w:t xml:space="preserve"> </w:t>
      </w:r>
      <w:r w:rsidRPr="009808F5">
        <w:rPr>
          <w:spacing w:val="-2"/>
        </w:rPr>
        <w:t>and</w:t>
      </w:r>
      <w:r w:rsidRPr="009808F5">
        <w:rPr>
          <w:spacing w:val="-15"/>
        </w:rPr>
        <w:t xml:space="preserve"> </w:t>
      </w:r>
      <w:r w:rsidRPr="009808F5">
        <w:rPr>
          <w:spacing w:val="-2"/>
        </w:rPr>
        <w:t>LODF,</w:t>
      </w:r>
      <w:r w:rsidRPr="009808F5">
        <w:rPr>
          <w:spacing w:val="-15"/>
        </w:rPr>
        <w:t xml:space="preserve"> </w:t>
      </w:r>
      <w:r w:rsidRPr="009808F5">
        <w:rPr>
          <w:spacing w:val="-2"/>
        </w:rPr>
        <w:t>as</w:t>
      </w:r>
      <w:r w:rsidRPr="009808F5">
        <w:rPr>
          <w:spacing w:val="-14"/>
        </w:rPr>
        <w:t xml:space="preserve"> </w:t>
      </w:r>
      <w:r w:rsidRPr="009808F5">
        <w:rPr>
          <w:spacing w:val="-2"/>
        </w:rPr>
        <w:t>the</w:t>
      </w:r>
      <w:r w:rsidRPr="009808F5">
        <w:rPr>
          <w:spacing w:val="-15"/>
        </w:rPr>
        <w:t xml:space="preserve"> </w:t>
      </w:r>
      <w:r w:rsidRPr="009808F5">
        <w:rPr>
          <w:spacing w:val="-2"/>
        </w:rPr>
        <w:t>benefits</w:t>
      </w:r>
      <w:r w:rsidRPr="009808F5">
        <w:rPr>
          <w:spacing w:val="-15"/>
        </w:rPr>
        <w:t xml:space="preserve"> </w:t>
      </w:r>
      <w:r w:rsidRPr="009808F5">
        <w:rPr>
          <w:spacing w:val="-2"/>
        </w:rPr>
        <w:t>of</w:t>
      </w:r>
      <w:r w:rsidRPr="009808F5">
        <w:rPr>
          <w:spacing w:val="-16"/>
        </w:rPr>
        <w:t xml:space="preserve"> </w:t>
      </w:r>
      <w:r w:rsidRPr="009808F5">
        <w:rPr>
          <w:spacing w:val="-2"/>
        </w:rPr>
        <w:t>the</w:t>
      </w:r>
      <w:r w:rsidRPr="009808F5">
        <w:rPr>
          <w:spacing w:val="-15"/>
        </w:rPr>
        <w:t xml:space="preserve"> </w:t>
      </w:r>
      <w:r w:rsidRPr="009808F5">
        <w:rPr>
          <w:spacing w:val="-2"/>
        </w:rPr>
        <w:t>tax</w:t>
      </w:r>
      <w:r w:rsidRPr="009808F5">
        <w:rPr>
          <w:spacing w:val="-15"/>
        </w:rPr>
        <w:t xml:space="preserve"> </w:t>
      </w:r>
      <w:r w:rsidRPr="009808F5">
        <w:rPr>
          <w:spacing w:val="-2"/>
        </w:rPr>
        <w:t>shield</w:t>
      </w:r>
      <w:r w:rsidRPr="009808F5">
        <w:rPr>
          <w:spacing w:val="-15"/>
        </w:rPr>
        <w:t xml:space="preserve"> </w:t>
      </w:r>
      <w:r w:rsidRPr="009808F5">
        <w:rPr>
          <w:spacing w:val="-2"/>
        </w:rPr>
        <w:t>and</w:t>
      </w:r>
      <w:r w:rsidRPr="009808F5">
        <w:rPr>
          <w:spacing w:val="-15"/>
        </w:rPr>
        <w:t xml:space="preserve"> </w:t>
      </w:r>
      <w:r w:rsidRPr="009808F5">
        <w:rPr>
          <w:spacing w:val="-2"/>
        </w:rPr>
        <w:t>other</w:t>
      </w:r>
      <w:r w:rsidRPr="009808F5">
        <w:rPr>
          <w:spacing w:val="-15"/>
        </w:rPr>
        <w:t xml:space="preserve"> </w:t>
      </w:r>
      <w:r w:rsidRPr="009808F5">
        <w:rPr>
          <w:spacing w:val="-2"/>
        </w:rPr>
        <w:t xml:space="preserve">advantages </w:t>
      </w:r>
      <w:r w:rsidRPr="009808F5">
        <w:t>of</w:t>
      </w:r>
      <w:r w:rsidRPr="009808F5">
        <w:rPr>
          <w:spacing w:val="-8"/>
        </w:rPr>
        <w:t xml:space="preserve"> </w:t>
      </w:r>
      <w:r w:rsidRPr="009808F5">
        <w:t>debt</w:t>
      </w:r>
      <w:r w:rsidRPr="009808F5">
        <w:rPr>
          <w:spacing w:val="-8"/>
        </w:rPr>
        <w:t xml:space="preserve"> </w:t>
      </w:r>
      <w:r w:rsidRPr="009808F5">
        <w:t>financing</w:t>
      </w:r>
      <w:r w:rsidRPr="009808F5">
        <w:rPr>
          <w:spacing w:val="-8"/>
        </w:rPr>
        <w:t xml:space="preserve"> </w:t>
      </w:r>
      <w:r w:rsidRPr="009808F5">
        <w:t>outweigh</w:t>
      </w:r>
      <w:r w:rsidRPr="009808F5">
        <w:rPr>
          <w:spacing w:val="-9"/>
        </w:rPr>
        <w:t xml:space="preserve"> </w:t>
      </w:r>
      <w:r w:rsidRPr="009808F5">
        <w:t>the</w:t>
      </w:r>
      <w:r w:rsidRPr="009808F5">
        <w:rPr>
          <w:spacing w:val="-7"/>
        </w:rPr>
        <w:t xml:space="preserve"> </w:t>
      </w:r>
      <w:r w:rsidRPr="009808F5">
        <w:t>associated</w:t>
      </w:r>
      <w:r w:rsidRPr="009808F5">
        <w:rPr>
          <w:spacing w:val="-9"/>
        </w:rPr>
        <w:t xml:space="preserve"> </w:t>
      </w:r>
      <w:r w:rsidRPr="009808F5">
        <w:t>costs,</w:t>
      </w:r>
      <w:r w:rsidRPr="009808F5">
        <w:rPr>
          <w:spacing w:val="-7"/>
        </w:rPr>
        <w:t xml:space="preserve"> </w:t>
      </w:r>
      <w:r w:rsidRPr="009808F5">
        <w:t>such</w:t>
      </w:r>
      <w:r w:rsidRPr="009808F5">
        <w:rPr>
          <w:spacing w:val="-9"/>
        </w:rPr>
        <w:t xml:space="preserve"> </w:t>
      </w:r>
      <w:r w:rsidRPr="009808F5">
        <w:t>as</w:t>
      </w:r>
      <w:r w:rsidRPr="009808F5">
        <w:rPr>
          <w:spacing w:val="-8"/>
        </w:rPr>
        <w:t xml:space="preserve"> </w:t>
      </w:r>
      <w:r w:rsidRPr="009808F5">
        <w:t>bankruptcy</w:t>
      </w:r>
      <w:r w:rsidRPr="009808F5">
        <w:rPr>
          <w:spacing w:val="-8"/>
        </w:rPr>
        <w:t xml:space="preserve"> </w:t>
      </w:r>
      <w:r w:rsidRPr="009808F5">
        <w:t>and</w:t>
      </w:r>
      <w:r w:rsidRPr="009808F5">
        <w:rPr>
          <w:spacing w:val="-9"/>
        </w:rPr>
        <w:t xml:space="preserve"> </w:t>
      </w:r>
      <w:r w:rsidRPr="009808F5">
        <w:t>distress</w:t>
      </w:r>
      <w:r w:rsidRPr="009808F5">
        <w:rPr>
          <w:spacing w:val="-8"/>
        </w:rPr>
        <w:t xml:space="preserve"> </w:t>
      </w:r>
      <w:r w:rsidRPr="009808F5">
        <w:t>risks.</w:t>
      </w:r>
      <w:r w:rsidRPr="009808F5">
        <w:rPr>
          <w:spacing w:val="-8"/>
        </w:rPr>
        <w:t xml:space="preserve"> </w:t>
      </w:r>
      <w:r w:rsidRPr="009808F5">
        <w:t>Also, lenders are more willing to provide debt financing to firms with high WCE because they perceive</w:t>
      </w:r>
      <w:r w:rsidRPr="009808F5">
        <w:rPr>
          <w:spacing w:val="-9"/>
        </w:rPr>
        <w:t xml:space="preserve"> </w:t>
      </w:r>
      <w:r w:rsidRPr="009808F5">
        <w:t>these</w:t>
      </w:r>
      <w:r w:rsidRPr="009808F5">
        <w:rPr>
          <w:spacing w:val="-8"/>
        </w:rPr>
        <w:t xml:space="preserve"> </w:t>
      </w:r>
      <w:r w:rsidRPr="009808F5">
        <w:t>firms</w:t>
      </w:r>
      <w:r w:rsidRPr="009808F5">
        <w:rPr>
          <w:spacing w:val="-8"/>
        </w:rPr>
        <w:t xml:space="preserve"> </w:t>
      </w:r>
      <w:r w:rsidRPr="009808F5">
        <w:t>as</w:t>
      </w:r>
      <w:r w:rsidRPr="009808F5">
        <w:rPr>
          <w:spacing w:val="-9"/>
        </w:rPr>
        <w:t xml:space="preserve"> </w:t>
      </w:r>
      <w:r w:rsidRPr="009808F5">
        <w:t>being</w:t>
      </w:r>
      <w:r w:rsidRPr="009808F5">
        <w:rPr>
          <w:spacing w:val="-9"/>
        </w:rPr>
        <w:t xml:space="preserve"> </w:t>
      </w:r>
      <w:r w:rsidRPr="009808F5">
        <w:t>less</w:t>
      </w:r>
      <w:r w:rsidRPr="009808F5">
        <w:rPr>
          <w:spacing w:val="-8"/>
        </w:rPr>
        <w:t xml:space="preserve"> </w:t>
      </w:r>
      <w:r w:rsidRPr="009808F5">
        <w:t>risky.</w:t>
      </w:r>
      <w:r w:rsidRPr="009808F5">
        <w:rPr>
          <w:spacing w:val="-9"/>
        </w:rPr>
        <w:t xml:space="preserve"> </w:t>
      </w:r>
      <w:r w:rsidRPr="009808F5">
        <w:t>This,</w:t>
      </w:r>
      <w:r w:rsidRPr="009808F5">
        <w:rPr>
          <w:spacing w:val="-9"/>
        </w:rPr>
        <w:t xml:space="preserve"> </w:t>
      </w:r>
      <w:r w:rsidRPr="009808F5">
        <w:t>in</w:t>
      </w:r>
      <w:r w:rsidRPr="009808F5">
        <w:rPr>
          <w:spacing w:val="-8"/>
        </w:rPr>
        <w:t xml:space="preserve"> </w:t>
      </w:r>
      <w:r w:rsidRPr="009808F5">
        <w:t>turn,</w:t>
      </w:r>
      <w:r w:rsidRPr="009808F5">
        <w:rPr>
          <w:spacing w:val="-9"/>
        </w:rPr>
        <w:t xml:space="preserve"> </w:t>
      </w:r>
      <w:r w:rsidRPr="009808F5">
        <w:t>leads</w:t>
      </w:r>
      <w:r w:rsidRPr="009808F5">
        <w:rPr>
          <w:spacing w:val="-8"/>
        </w:rPr>
        <w:t xml:space="preserve"> </w:t>
      </w:r>
      <w:r w:rsidRPr="009808F5">
        <w:t>to</w:t>
      </w:r>
      <w:r w:rsidRPr="009808F5">
        <w:rPr>
          <w:spacing w:val="-8"/>
        </w:rPr>
        <w:t xml:space="preserve"> </w:t>
      </w:r>
      <w:r w:rsidRPr="009808F5">
        <w:t>benefits</w:t>
      </w:r>
      <w:r w:rsidRPr="009808F5">
        <w:rPr>
          <w:spacing w:val="-9"/>
        </w:rPr>
        <w:t xml:space="preserve"> </w:t>
      </w:r>
      <w:r w:rsidRPr="009808F5">
        <w:t>such</w:t>
      </w:r>
      <w:r w:rsidRPr="009808F5">
        <w:rPr>
          <w:spacing w:val="-8"/>
        </w:rPr>
        <w:t xml:space="preserve"> </w:t>
      </w:r>
      <w:r w:rsidRPr="009808F5">
        <w:t>as</w:t>
      </w:r>
      <w:r w:rsidRPr="009808F5">
        <w:rPr>
          <w:spacing w:val="-9"/>
        </w:rPr>
        <w:t xml:space="preserve"> </w:t>
      </w:r>
      <w:r w:rsidRPr="009808F5">
        <w:t>lower</w:t>
      </w:r>
      <w:r w:rsidRPr="009808F5">
        <w:rPr>
          <w:spacing w:val="-9"/>
        </w:rPr>
        <w:t xml:space="preserve"> </w:t>
      </w:r>
      <w:r w:rsidRPr="009808F5">
        <w:t xml:space="preserve">interest </w:t>
      </w:r>
      <w:r w:rsidRPr="009808F5">
        <w:rPr>
          <w:spacing w:val="-2"/>
        </w:rPr>
        <w:t>rates</w:t>
      </w:r>
      <w:r w:rsidRPr="009808F5">
        <w:rPr>
          <w:spacing w:val="-3"/>
        </w:rPr>
        <w:t xml:space="preserve"> </w:t>
      </w:r>
      <w:r w:rsidRPr="009808F5">
        <w:rPr>
          <w:spacing w:val="-2"/>
        </w:rPr>
        <w:t>on</w:t>
      </w:r>
      <w:r w:rsidRPr="009808F5">
        <w:rPr>
          <w:spacing w:val="-4"/>
        </w:rPr>
        <w:t xml:space="preserve"> </w:t>
      </w:r>
      <w:r w:rsidRPr="009808F5">
        <w:rPr>
          <w:spacing w:val="-2"/>
        </w:rPr>
        <w:t>debts,</w:t>
      </w:r>
      <w:r w:rsidRPr="009808F5">
        <w:rPr>
          <w:spacing w:val="-3"/>
        </w:rPr>
        <w:t xml:space="preserve"> </w:t>
      </w:r>
      <w:r w:rsidRPr="009808F5">
        <w:rPr>
          <w:spacing w:val="-2"/>
        </w:rPr>
        <w:t>encouraging</w:t>
      </w:r>
      <w:r w:rsidRPr="009808F5">
        <w:rPr>
          <w:spacing w:val="-3"/>
        </w:rPr>
        <w:t xml:space="preserve"> </w:t>
      </w:r>
      <w:r w:rsidRPr="009808F5">
        <w:rPr>
          <w:spacing w:val="-2"/>
        </w:rPr>
        <w:t>greater</w:t>
      </w:r>
      <w:r w:rsidRPr="009808F5">
        <w:rPr>
          <w:spacing w:val="-4"/>
        </w:rPr>
        <w:t xml:space="preserve"> </w:t>
      </w:r>
      <w:r w:rsidRPr="009808F5">
        <w:rPr>
          <w:spacing w:val="-2"/>
        </w:rPr>
        <w:t>reliance</w:t>
      </w:r>
      <w:r w:rsidRPr="009808F5">
        <w:rPr>
          <w:spacing w:val="-4"/>
        </w:rPr>
        <w:t xml:space="preserve"> </w:t>
      </w:r>
      <w:r w:rsidRPr="009808F5">
        <w:rPr>
          <w:spacing w:val="-2"/>
        </w:rPr>
        <w:t>on</w:t>
      </w:r>
      <w:r w:rsidRPr="009808F5">
        <w:rPr>
          <w:spacing w:val="-3"/>
        </w:rPr>
        <w:t xml:space="preserve"> </w:t>
      </w:r>
      <w:r w:rsidRPr="009808F5">
        <w:rPr>
          <w:spacing w:val="-2"/>
        </w:rPr>
        <w:t>TDF</w:t>
      </w:r>
      <w:r w:rsidRPr="009808F5">
        <w:rPr>
          <w:spacing w:val="-4"/>
        </w:rPr>
        <w:t xml:space="preserve"> </w:t>
      </w:r>
      <w:r w:rsidRPr="009808F5">
        <w:rPr>
          <w:spacing w:val="-2"/>
        </w:rPr>
        <w:t>and</w:t>
      </w:r>
      <w:r w:rsidRPr="009808F5">
        <w:rPr>
          <w:spacing w:val="-3"/>
        </w:rPr>
        <w:t xml:space="preserve"> </w:t>
      </w:r>
      <w:r w:rsidRPr="009808F5">
        <w:rPr>
          <w:spacing w:val="-2"/>
        </w:rPr>
        <w:t>LODF</w:t>
      </w:r>
      <w:r w:rsidRPr="009808F5">
        <w:rPr>
          <w:spacing w:val="-3"/>
        </w:rPr>
        <w:t xml:space="preserve"> </w:t>
      </w:r>
      <w:r w:rsidRPr="009808F5">
        <w:rPr>
          <w:spacing w:val="-2"/>
        </w:rPr>
        <w:t>to</w:t>
      </w:r>
      <w:r w:rsidRPr="009808F5">
        <w:rPr>
          <w:spacing w:val="-3"/>
        </w:rPr>
        <w:t xml:space="preserve"> </w:t>
      </w:r>
      <w:r w:rsidRPr="009808F5">
        <w:rPr>
          <w:spacing w:val="-2"/>
        </w:rPr>
        <w:t>support</w:t>
      </w:r>
      <w:r w:rsidRPr="009808F5">
        <w:rPr>
          <w:spacing w:val="-4"/>
        </w:rPr>
        <w:t xml:space="preserve"> </w:t>
      </w:r>
      <w:r w:rsidRPr="009808F5">
        <w:rPr>
          <w:spacing w:val="-2"/>
        </w:rPr>
        <w:t>growth</w:t>
      </w:r>
      <w:r w:rsidRPr="009808F5">
        <w:rPr>
          <w:spacing w:val="-3"/>
        </w:rPr>
        <w:t xml:space="preserve"> </w:t>
      </w:r>
      <w:r w:rsidRPr="009808F5">
        <w:rPr>
          <w:spacing w:val="-2"/>
        </w:rPr>
        <w:t xml:space="preserve">endeavors. </w:t>
      </w:r>
      <w:r w:rsidRPr="009808F5">
        <w:t>Conversely,</w:t>
      </w:r>
      <w:r w:rsidRPr="009808F5">
        <w:rPr>
          <w:spacing w:val="-5"/>
        </w:rPr>
        <w:t xml:space="preserve"> </w:t>
      </w:r>
      <w:r w:rsidRPr="009808F5">
        <w:t>the</w:t>
      </w:r>
      <w:r w:rsidRPr="009808F5">
        <w:rPr>
          <w:spacing w:val="-6"/>
        </w:rPr>
        <w:t xml:space="preserve"> </w:t>
      </w:r>
      <w:r w:rsidRPr="009808F5">
        <w:t>coefficient</w:t>
      </w:r>
      <w:r w:rsidRPr="009808F5">
        <w:rPr>
          <w:spacing w:val="-6"/>
        </w:rPr>
        <w:t xml:space="preserve"> </w:t>
      </w:r>
      <w:r w:rsidRPr="009808F5">
        <w:t>of</w:t>
      </w:r>
      <w:r w:rsidRPr="009808F5">
        <w:rPr>
          <w:spacing w:val="-6"/>
        </w:rPr>
        <w:t xml:space="preserve"> </w:t>
      </w:r>
      <w:r w:rsidRPr="009808F5">
        <w:t>CCCY</w:t>
      </w:r>
      <w:r w:rsidRPr="009808F5">
        <w:rPr>
          <w:spacing w:val="-5"/>
        </w:rPr>
        <w:t xml:space="preserve"> </w:t>
      </w:r>
      <w:r w:rsidRPr="009808F5">
        <w:t>regarding</w:t>
      </w:r>
      <w:r w:rsidRPr="009808F5">
        <w:rPr>
          <w:spacing w:val="-5"/>
        </w:rPr>
        <w:t xml:space="preserve"> </w:t>
      </w:r>
      <w:r w:rsidRPr="009808F5">
        <w:t>SHODF</w:t>
      </w:r>
      <w:r w:rsidRPr="009808F5">
        <w:rPr>
          <w:spacing w:val="-4"/>
        </w:rPr>
        <w:t xml:space="preserve"> </w:t>
      </w:r>
      <w:r w:rsidRPr="009808F5">
        <w:t>is</w:t>
      </w:r>
      <w:r w:rsidRPr="009808F5">
        <w:rPr>
          <w:spacing w:val="-5"/>
        </w:rPr>
        <w:t xml:space="preserve"> </w:t>
      </w:r>
      <w:r w:rsidRPr="009808F5">
        <w:t>positive</w:t>
      </w:r>
      <w:r w:rsidRPr="009808F5">
        <w:rPr>
          <w:spacing w:val="-5"/>
        </w:rPr>
        <w:t xml:space="preserve"> </w:t>
      </w:r>
      <w:r w:rsidRPr="009808F5">
        <w:t>and</w:t>
      </w:r>
      <w:r w:rsidRPr="009808F5">
        <w:rPr>
          <w:spacing w:val="-5"/>
        </w:rPr>
        <w:t xml:space="preserve"> </w:t>
      </w:r>
      <w:r w:rsidRPr="009808F5">
        <w:t>significant</w:t>
      </w:r>
      <w:r w:rsidRPr="009808F5">
        <w:rPr>
          <w:spacing w:val="-5"/>
        </w:rPr>
        <w:t xml:space="preserve"> </w:t>
      </w:r>
      <w:r w:rsidRPr="009808F5">
        <w:t>at</w:t>
      </w:r>
      <w:r w:rsidRPr="009808F5">
        <w:rPr>
          <w:spacing w:val="-5"/>
        </w:rPr>
        <w:t xml:space="preserve"> </w:t>
      </w:r>
      <w:r w:rsidRPr="009808F5">
        <w:t>a</w:t>
      </w:r>
      <w:r w:rsidRPr="009808F5">
        <w:rPr>
          <w:spacing w:val="-6"/>
        </w:rPr>
        <w:t xml:space="preserve"> </w:t>
      </w:r>
      <w:r w:rsidRPr="009808F5">
        <w:t xml:space="preserve">1% </w:t>
      </w:r>
      <w:r w:rsidRPr="009808F5">
        <w:rPr>
          <w:spacing w:val="-2"/>
        </w:rPr>
        <w:t>significance</w:t>
      </w:r>
      <w:r w:rsidRPr="009808F5">
        <w:rPr>
          <w:spacing w:val="-5"/>
        </w:rPr>
        <w:t xml:space="preserve"> </w:t>
      </w:r>
      <w:r w:rsidRPr="009808F5">
        <w:rPr>
          <w:spacing w:val="-2"/>
        </w:rPr>
        <w:t>level.</w:t>
      </w:r>
      <w:r w:rsidRPr="009808F5">
        <w:rPr>
          <w:spacing w:val="-4"/>
        </w:rPr>
        <w:t xml:space="preserve"> </w:t>
      </w:r>
      <w:r w:rsidRPr="009808F5">
        <w:rPr>
          <w:spacing w:val="-2"/>
        </w:rPr>
        <w:t>The</w:t>
      </w:r>
      <w:r w:rsidRPr="009808F5">
        <w:rPr>
          <w:spacing w:val="-4"/>
        </w:rPr>
        <w:t xml:space="preserve"> </w:t>
      </w:r>
      <w:r w:rsidRPr="009808F5">
        <w:rPr>
          <w:spacing w:val="-2"/>
        </w:rPr>
        <w:t>results</w:t>
      </w:r>
      <w:r w:rsidRPr="009808F5">
        <w:rPr>
          <w:spacing w:val="-4"/>
        </w:rPr>
        <w:t xml:space="preserve"> </w:t>
      </w:r>
      <w:r w:rsidRPr="009808F5">
        <w:rPr>
          <w:spacing w:val="-2"/>
        </w:rPr>
        <w:t>show</w:t>
      </w:r>
      <w:r w:rsidRPr="009808F5">
        <w:rPr>
          <w:spacing w:val="-3"/>
        </w:rPr>
        <w:t xml:space="preserve"> </w:t>
      </w:r>
      <w:r w:rsidRPr="009808F5">
        <w:rPr>
          <w:spacing w:val="-2"/>
        </w:rPr>
        <w:t>that</w:t>
      </w:r>
      <w:r w:rsidRPr="009808F5">
        <w:rPr>
          <w:spacing w:val="-5"/>
        </w:rPr>
        <w:t xml:space="preserve"> </w:t>
      </w:r>
      <w:r w:rsidRPr="009808F5">
        <w:rPr>
          <w:spacing w:val="-2"/>
        </w:rPr>
        <w:t>the</w:t>
      </w:r>
      <w:r w:rsidRPr="009808F5">
        <w:rPr>
          <w:spacing w:val="-4"/>
        </w:rPr>
        <w:t xml:space="preserve"> </w:t>
      </w:r>
      <w:r w:rsidRPr="009808F5">
        <w:rPr>
          <w:spacing w:val="-2"/>
        </w:rPr>
        <w:t>increase</w:t>
      </w:r>
      <w:r w:rsidRPr="009808F5">
        <w:rPr>
          <w:spacing w:val="-4"/>
        </w:rPr>
        <w:t xml:space="preserve"> </w:t>
      </w:r>
      <w:r w:rsidRPr="009808F5">
        <w:rPr>
          <w:spacing w:val="-2"/>
        </w:rPr>
        <w:t>in</w:t>
      </w:r>
      <w:r w:rsidRPr="009808F5">
        <w:rPr>
          <w:spacing w:val="-4"/>
        </w:rPr>
        <w:t xml:space="preserve"> </w:t>
      </w:r>
      <w:r w:rsidRPr="009808F5">
        <w:rPr>
          <w:spacing w:val="-2"/>
        </w:rPr>
        <w:t>the</w:t>
      </w:r>
      <w:r w:rsidRPr="009808F5">
        <w:rPr>
          <w:spacing w:val="-3"/>
        </w:rPr>
        <w:t xml:space="preserve"> </w:t>
      </w:r>
      <w:r w:rsidRPr="009808F5">
        <w:rPr>
          <w:spacing w:val="-2"/>
        </w:rPr>
        <w:t>CCCY</w:t>
      </w:r>
      <w:r w:rsidRPr="009808F5">
        <w:rPr>
          <w:spacing w:val="-21"/>
        </w:rPr>
        <w:t xml:space="preserve"> </w:t>
      </w:r>
      <w:r w:rsidRPr="009808F5">
        <w:rPr>
          <w:spacing w:val="-2"/>
        </w:rPr>
        <w:t>positively</w:t>
      </w:r>
      <w:r w:rsidRPr="009808F5">
        <w:rPr>
          <w:spacing w:val="-4"/>
        </w:rPr>
        <w:t xml:space="preserve"> </w:t>
      </w:r>
      <w:r w:rsidRPr="009808F5">
        <w:rPr>
          <w:spacing w:val="-2"/>
        </w:rPr>
        <w:t>affects</w:t>
      </w:r>
      <w:r w:rsidRPr="009808F5">
        <w:rPr>
          <w:spacing w:val="-6"/>
        </w:rPr>
        <w:t xml:space="preserve"> </w:t>
      </w:r>
      <w:r w:rsidRPr="009808F5">
        <w:rPr>
          <w:spacing w:val="-2"/>
        </w:rPr>
        <w:t>SHODF,</w:t>
      </w:r>
    </w:p>
    <w:p w14:paraId="7024E021" w14:textId="77777777" w:rsidR="00FE4F19" w:rsidRPr="009808F5" w:rsidRDefault="00FE4F19">
      <w:pPr>
        <w:pStyle w:val="BodyText"/>
        <w:spacing w:line="230" w:lineRule="auto"/>
        <w:jc w:val="right"/>
        <w:sectPr w:rsidR="00FE4F19" w:rsidRPr="009808F5">
          <w:headerReference w:type="even" r:id="rId11"/>
          <w:headerReference w:type="default" r:id="rId12"/>
          <w:pgSz w:w="9870" w:h="13610"/>
          <w:pgMar w:top="1280" w:right="283" w:bottom="280" w:left="283" w:header="906" w:footer="0" w:gutter="0"/>
          <w:cols w:num="2" w:space="720" w:equalWidth="0">
            <w:col w:w="747" w:space="840"/>
            <w:col w:w="7717"/>
          </w:cols>
        </w:sectPr>
      </w:pPr>
    </w:p>
    <w:p w14:paraId="51B74EBE" w14:textId="77777777" w:rsidR="00FE4F19" w:rsidRPr="009808F5" w:rsidRDefault="00FE4F19">
      <w:pPr>
        <w:pStyle w:val="BodyText"/>
        <w:spacing w:before="178"/>
        <w:rPr>
          <w:sz w:val="16"/>
        </w:rPr>
      </w:pPr>
    </w:p>
    <w:p w14:paraId="0054B980" w14:textId="77777777" w:rsidR="00FE4F19" w:rsidRPr="009808F5" w:rsidRDefault="00000000">
      <w:pPr>
        <w:ind w:left="1701"/>
        <w:rPr>
          <w:sz w:val="16"/>
        </w:rPr>
      </w:pPr>
      <w:bookmarkStart w:id="20" w:name="_bookmark6"/>
      <w:bookmarkEnd w:id="20"/>
      <w:r w:rsidRPr="009808F5">
        <w:rPr>
          <w:b/>
          <w:sz w:val="16"/>
        </w:rPr>
        <w:t>Table</w:t>
      </w:r>
      <w:r w:rsidRPr="009808F5">
        <w:rPr>
          <w:b/>
          <w:spacing w:val="-7"/>
          <w:sz w:val="16"/>
        </w:rPr>
        <w:t xml:space="preserve"> </w:t>
      </w:r>
      <w:r w:rsidRPr="009808F5">
        <w:rPr>
          <w:b/>
          <w:sz w:val="16"/>
        </w:rPr>
        <w:t>5.</w:t>
      </w:r>
      <w:r w:rsidRPr="009808F5">
        <w:rPr>
          <w:b/>
          <w:spacing w:val="41"/>
          <w:sz w:val="16"/>
        </w:rPr>
        <w:t xml:space="preserve"> </w:t>
      </w:r>
      <w:r w:rsidRPr="009808F5">
        <w:rPr>
          <w:sz w:val="16"/>
        </w:rPr>
        <w:t>The</w:t>
      </w:r>
      <w:r w:rsidRPr="009808F5">
        <w:rPr>
          <w:spacing w:val="-7"/>
          <w:sz w:val="16"/>
        </w:rPr>
        <w:t xml:space="preserve"> </w:t>
      </w:r>
      <w:r w:rsidRPr="009808F5">
        <w:rPr>
          <w:sz w:val="16"/>
        </w:rPr>
        <w:t>effect</w:t>
      </w:r>
      <w:r w:rsidRPr="009808F5">
        <w:rPr>
          <w:spacing w:val="-7"/>
          <w:sz w:val="16"/>
        </w:rPr>
        <w:t xml:space="preserve"> </w:t>
      </w:r>
      <w:r w:rsidRPr="009808F5">
        <w:rPr>
          <w:sz w:val="16"/>
        </w:rPr>
        <w:t>of</w:t>
      </w:r>
      <w:r w:rsidRPr="009808F5">
        <w:rPr>
          <w:spacing w:val="-7"/>
          <w:sz w:val="16"/>
        </w:rPr>
        <w:t xml:space="preserve"> </w:t>
      </w:r>
      <w:r w:rsidRPr="009808F5">
        <w:rPr>
          <w:sz w:val="16"/>
        </w:rPr>
        <w:t>WCE</w:t>
      </w:r>
      <w:r w:rsidRPr="009808F5">
        <w:rPr>
          <w:spacing w:val="-7"/>
          <w:sz w:val="16"/>
        </w:rPr>
        <w:t xml:space="preserve"> </w:t>
      </w:r>
      <w:r w:rsidRPr="009808F5">
        <w:rPr>
          <w:sz w:val="16"/>
        </w:rPr>
        <w:t>on</w:t>
      </w:r>
      <w:r w:rsidRPr="009808F5">
        <w:rPr>
          <w:spacing w:val="-7"/>
          <w:sz w:val="16"/>
        </w:rPr>
        <w:t xml:space="preserve"> </w:t>
      </w:r>
      <w:r w:rsidRPr="009808F5">
        <w:rPr>
          <w:sz w:val="16"/>
        </w:rPr>
        <w:t>TDF,</w:t>
      </w:r>
      <w:r w:rsidRPr="009808F5">
        <w:rPr>
          <w:spacing w:val="-7"/>
          <w:sz w:val="16"/>
        </w:rPr>
        <w:t xml:space="preserve"> </w:t>
      </w:r>
      <w:r w:rsidRPr="009808F5">
        <w:rPr>
          <w:sz w:val="16"/>
        </w:rPr>
        <w:t>SHODF</w:t>
      </w:r>
      <w:r w:rsidRPr="009808F5">
        <w:rPr>
          <w:spacing w:val="-7"/>
          <w:sz w:val="16"/>
        </w:rPr>
        <w:t xml:space="preserve"> </w:t>
      </w:r>
      <w:r w:rsidRPr="009808F5">
        <w:rPr>
          <w:sz w:val="16"/>
        </w:rPr>
        <w:t>and</w:t>
      </w:r>
      <w:r w:rsidRPr="009808F5">
        <w:rPr>
          <w:spacing w:val="-7"/>
          <w:sz w:val="16"/>
        </w:rPr>
        <w:t xml:space="preserve"> </w:t>
      </w:r>
      <w:r w:rsidRPr="009808F5">
        <w:rPr>
          <w:spacing w:val="-4"/>
          <w:sz w:val="16"/>
        </w:rPr>
        <w:t>LODF</w:t>
      </w:r>
    </w:p>
    <w:p w14:paraId="4D5D1B3F" w14:textId="77777777" w:rsidR="00FE4F19" w:rsidRPr="009808F5" w:rsidRDefault="00FE4F19">
      <w:pPr>
        <w:pStyle w:val="BodyText"/>
        <w:spacing w:before="6" w:after="1"/>
        <w:rPr>
          <w:sz w:val="9"/>
        </w:rPr>
      </w:pPr>
    </w:p>
    <w:tbl>
      <w:tblPr>
        <w:tblW w:w="0" w:type="auto"/>
        <w:tblInd w:w="1708" w:type="dxa"/>
        <w:tblLayout w:type="fixed"/>
        <w:tblCellMar>
          <w:left w:w="0" w:type="dxa"/>
          <w:right w:w="0" w:type="dxa"/>
        </w:tblCellMar>
        <w:tblLook w:val="01E0" w:firstRow="1" w:lastRow="1" w:firstColumn="1" w:lastColumn="1" w:noHBand="0" w:noVBand="0"/>
      </w:tblPr>
      <w:tblGrid>
        <w:gridCol w:w="1178"/>
        <w:gridCol w:w="2249"/>
        <w:gridCol w:w="2113"/>
        <w:gridCol w:w="1376"/>
      </w:tblGrid>
      <w:tr w:rsidR="009808F5" w:rsidRPr="009808F5" w14:paraId="0956DF0D" w14:textId="77777777">
        <w:trPr>
          <w:trHeight w:val="503"/>
        </w:trPr>
        <w:tc>
          <w:tcPr>
            <w:tcW w:w="1178" w:type="dxa"/>
            <w:tcBorders>
              <w:top w:val="single" w:sz="4" w:space="0" w:color="000000"/>
              <w:bottom w:val="single" w:sz="4" w:space="0" w:color="000000"/>
            </w:tcBorders>
          </w:tcPr>
          <w:p w14:paraId="07EB1F20" w14:textId="77777777" w:rsidR="00FE4F19" w:rsidRPr="009808F5" w:rsidRDefault="00FE4F19">
            <w:pPr>
              <w:pStyle w:val="TableParagraph"/>
              <w:spacing w:line="240" w:lineRule="auto"/>
              <w:rPr>
                <w:sz w:val="18"/>
              </w:rPr>
            </w:pPr>
          </w:p>
        </w:tc>
        <w:tc>
          <w:tcPr>
            <w:tcW w:w="2249" w:type="dxa"/>
            <w:tcBorders>
              <w:top w:val="single" w:sz="4" w:space="0" w:color="000000"/>
              <w:bottom w:val="single" w:sz="4" w:space="0" w:color="000000"/>
            </w:tcBorders>
          </w:tcPr>
          <w:p w14:paraId="6215CB51" w14:textId="77777777" w:rsidR="00FE4F19" w:rsidRPr="009808F5" w:rsidRDefault="00000000">
            <w:pPr>
              <w:pStyle w:val="TableParagraph"/>
              <w:spacing w:before="109" w:line="232" w:lineRule="auto"/>
              <w:ind w:left="1002" w:right="936"/>
              <w:rPr>
                <w:sz w:val="16"/>
              </w:rPr>
            </w:pPr>
            <w:r w:rsidRPr="009808F5">
              <w:rPr>
                <w:spacing w:val="-4"/>
                <w:sz w:val="16"/>
              </w:rPr>
              <w:t>TDF</w:t>
            </w:r>
            <w:r w:rsidRPr="009808F5">
              <w:rPr>
                <w:spacing w:val="40"/>
                <w:sz w:val="16"/>
              </w:rPr>
              <w:t xml:space="preserve"> </w:t>
            </w:r>
            <w:r w:rsidRPr="009808F5">
              <w:rPr>
                <w:spacing w:val="-10"/>
                <w:sz w:val="16"/>
              </w:rPr>
              <w:t>Z</w:t>
            </w:r>
          </w:p>
        </w:tc>
        <w:tc>
          <w:tcPr>
            <w:tcW w:w="2113" w:type="dxa"/>
            <w:tcBorders>
              <w:top w:val="single" w:sz="4" w:space="0" w:color="000000"/>
              <w:bottom w:val="single" w:sz="4" w:space="0" w:color="000000"/>
            </w:tcBorders>
          </w:tcPr>
          <w:p w14:paraId="7925C135" w14:textId="77777777" w:rsidR="00FE4F19" w:rsidRPr="009808F5" w:rsidRDefault="00000000">
            <w:pPr>
              <w:pStyle w:val="TableParagraph"/>
              <w:spacing w:before="109" w:line="232" w:lineRule="auto"/>
              <w:ind w:left="794" w:right="794"/>
              <w:rPr>
                <w:sz w:val="16"/>
              </w:rPr>
            </w:pPr>
            <w:r w:rsidRPr="009808F5">
              <w:rPr>
                <w:spacing w:val="-4"/>
                <w:sz w:val="16"/>
              </w:rPr>
              <w:t>SHODF</w:t>
            </w:r>
            <w:r w:rsidRPr="009808F5">
              <w:rPr>
                <w:spacing w:val="40"/>
                <w:sz w:val="16"/>
              </w:rPr>
              <w:t xml:space="preserve"> </w:t>
            </w:r>
            <w:r w:rsidRPr="009808F5">
              <w:rPr>
                <w:spacing w:val="-10"/>
                <w:sz w:val="16"/>
              </w:rPr>
              <w:t>Z</w:t>
            </w:r>
          </w:p>
        </w:tc>
        <w:tc>
          <w:tcPr>
            <w:tcW w:w="1376" w:type="dxa"/>
            <w:tcBorders>
              <w:top w:val="single" w:sz="4" w:space="0" w:color="000000"/>
              <w:bottom w:val="single" w:sz="4" w:space="0" w:color="000000"/>
            </w:tcBorders>
          </w:tcPr>
          <w:p w14:paraId="387205D7" w14:textId="77777777" w:rsidR="00FE4F19" w:rsidRPr="009808F5" w:rsidRDefault="00000000">
            <w:pPr>
              <w:pStyle w:val="TableParagraph"/>
              <w:spacing w:before="109" w:line="232" w:lineRule="auto"/>
              <w:ind w:left="800" w:right="154"/>
              <w:rPr>
                <w:sz w:val="16"/>
              </w:rPr>
            </w:pPr>
            <w:r w:rsidRPr="009808F5">
              <w:rPr>
                <w:spacing w:val="-4"/>
                <w:sz w:val="16"/>
              </w:rPr>
              <w:t>LODF</w:t>
            </w:r>
            <w:r w:rsidRPr="009808F5">
              <w:rPr>
                <w:spacing w:val="40"/>
                <w:sz w:val="16"/>
              </w:rPr>
              <w:t xml:space="preserve"> </w:t>
            </w:r>
            <w:r w:rsidRPr="009808F5">
              <w:rPr>
                <w:spacing w:val="-10"/>
                <w:sz w:val="16"/>
              </w:rPr>
              <w:t>Z</w:t>
            </w:r>
          </w:p>
        </w:tc>
      </w:tr>
      <w:tr w:rsidR="009808F5" w:rsidRPr="009808F5" w14:paraId="4F2C2FE8" w14:textId="77777777">
        <w:trPr>
          <w:trHeight w:val="289"/>
        </w:trPr>
        <w:tc>
          <w:tcPr>
            <w:tcW w:w="1178" w:type="dxa"/>
            <w:tcBorders>
              <w:top w:val="single" w:sz="4" w:space="0" w:color="000000"/>
            </w:tcBorders>
          </w:tcPr>
          <w:p w14:paraId="64B7B64F" w14:textId="77777777" w:rsidR="00FE4F19" w:rsidRPr="009808F5" w:rsidRDefault="00000000">
            <w:pPr>
              <w:pStyle w:val="TableParagraph"/>
              <w:spacing w:before="105"/>
              <w:ind w:left="-1"/>
              <w:rPr>
                <w:sz w:val="16"/>
              </w:rPr>
            </w:pPr>
            <w:r w:rsidRPr="009808F5">
              <w:rPr>
                <w:spacing w:val="-5"/>
                <w:sz w:val="16"/>
              </w:rPr>
              <w:t>L1</w:t>
            </w:r>
          </w:p>
        </w:tc>
        <w:tc>
          <w:tcPr>
            <w:tcW w:w="2249" w:type="dxa"/>
            <w:tcBorders>
              <w:top w:val="single" w:sz="4" w:space="0" w:color="000000"/>
            </w:tcBorders>
          </w:tcPr>
          <w:p w14:paraId="76D9E490" w14:textId="77777777" w:rsidR="00FE4F19" w:rsidRPr="009808F5" w:rsidRDefault="00000000">
            <w:pPr>
              <w:pStyle w:val="TableParagraph"/>
              <w:spacing w:before="105"/>
              <w:ind w:left="208"/>
              <w:jc w:val="center"/>
              <w:rPr>
                <w:sz w:val="16"/>
              </w:rPr>
            </w:pPr>
            <w:r w:rsidRPr="009808F5">
              <w:rPr>
                <w:spacing w:val="-2"/>
                <w:w w:val="110"/>
                <w:sz w:val="16"/>
              </w:rPr>
              <w:t>78.2</w:t>
            </w:r>
            <w:r w:rsidRPr="009808F5">
              <w:rPr>
                <w:spacing w:val="-2"/>
                <w:w w:val="110"/>
                <w:sz w:val="16"/>
                <w:vertAlign w:val="superscript"/>
              </w:rPr>
              <w:t>***</w:t>
            </w:r>
          </w:p>
        </w:tc>
        <w:tc>
          <w:tcPr>
            <w:tcW w:w="2113" w:type="dxa"/>
            <w:tcBorders>
              <w:top w:val="single" w:sz="4" w:space="0" w:color="000000"/>
            </w:tcBorders>
          </w:tcPr>
          <w:p w14:paraId="20226FC9" w14:textId="77777777" w:rsidR="00FE4F19" w:rsidRPr="009808F5" w:rsidRDefault="00000000">
            <w:pPr>
              <w:pStyle w:val="TableParagraph"/>
              <w:spacing w:before="105"/>
              <w:ind w:right="69"/>
              <w:jc w:val="center"/>
              <w:rPr>
                <w:sz w:val="16"/>
              </w:rPr>
            </w:pPr>
            <w:r w:rsidRPr="009808F5">
              <w:rPr>
                <w:spacing w:val="-2"/>
                <w:w w:val="110"/>
                <w:sz w:val="16"/>
              </w:rPr>
              <w:t>71.4</w:t>
            </w:r>
            <w:r w:rsidRPr="009808F5">
              <w:rPr>
                <w:spacing w:val="-2"/>
                <w:w w:val="110"/>
                <w:sz w:val="16"/>
                <w:vertAlign w:val="superscript"/>
              </w:rPr>
              <w:t>***</w:t>
            </w:r>
          </w:p>
        </w:tc>
        <w:tc>
          <w:tcPr>
            <w:tcW w:w="1376" w:type="dxa"/>
            <w:tcBorders>
              <w:top w:val="single" w:sz="4" w:space="0" w:color="000000"/>
            </w:tcBorders>
          </w:tcPr>
          <w:p w14:paraId="64273514" w14:textId="77777777" w:rsidR="00FE4F19" w:rsidRPr="009808F5" w:rsidRDefault="00000000">
            <w:pPr>
              <w:pStyle w:val="TableParagraph"/>
              <w:spacing w:before="105"/>
              <w:ind w:left="800"/>
              <w:rPr>
                <w:sz w:val="16"/>
              </w:rPr>
            </w:pPr>
            <w:r w:rsidRPr="009808F5">
              <w:rPr>
                <w:spacing w:val="-2"/>
                <w:w w:val="110"/>
                <w:sz w:val="16"/>
              </w:rPr>
              <w:t>86.2</w:t>
            </w:r>
            <w:r w:rsidRPr="009808F5">
              <w:rPr>
                <w:spacing w:val="-2"/>
                <w:w w:val="110"/>
                <w:sz w:val="16"/>
                <w:vertAlign w:val="superscript"/>
              </w:rPr>
              <w:t>***</w:t>
            </w:r>
          </w:p>
        </w:tc>
      </w:tr>
    </w:tbl>
    <w:p w14:paraId="6D36C9D8" w14:textId="77777777" w:rsidR="00FE4F19" w:rsidRPr="009808F5" w:rsidRDefault="00000000">
      <w:pPr>
        <w:tabs>
          <w:tab w:val="left" w:pos="4003"/>
          <w:tab w:val="left" w:pos="5922"/>
          <w:tab w:val="left" w:pos="8164"/>
        </w:tabs>
        <w:spacing w:line="172" w:lineRule="exact"/>
        <w:ind w:left="1701"/>
        <w:rPr>
          <w:sz w:val="16"/>
        </w:rPr>
      </w:pPr>
      <w:r w:rsidRPr="009808F5">
        <w:rPr>
          <w:noProof/>
          <w:sz w:val="16"/>
        </w:rPr>
        <mc:AlternateContent>
          <mc:Choice Requires="wps">
            <w:drawing>
              <wp:anchor distT="0" distB="0" distL="0" distR="0" simplePos="0" relativeHeight="251656192" behindDoc="1" locked="0" layoutInCell="1" allowOverlap="1" wp14:anchorId="76CD2ADF" wp14:editId="37F2AAF8">
                <wp:simplePos x="0" y="0"/>
                <wp:positionH relativeFrom="page">
                  <wp:posOffset>2644540</wp:posOffset>
                </wp:positionH>
                <wp:positionV relativeFrom="paragraph">
                  <wp:posOffset>16407</wp:posOffset>
                </wp:positionV>
                <wp:extent cx="2719705" cy="17589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705" cy="175895"/>
                        </a:xfrm>
                        <a:prstGeom prst="rect">
                          <a:avLst/>
                        </a:prstGeom>
                      </wps:spPr>
                      <wps:txbx>
                        <w:txbxContent>
                          <w:p w14:paraId="2649FE60" w14:textId="77777777" w:rsidR="00FE4F19" w:rsidRDefault="00000000">
                            <w:pPr>
                              <w:tabs>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76CD2ADF" id="Textbox 55" o:spid="_x0000_s1037" type="#_x0000_t202" style="position:absolute;left:0;text-align:left;margin-left:208.25pt;margin-top:1.3pt;width:214.15pt;height:13.8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" filled="f" stroked="f">
                <v:textbox inset="0,0,0,0">
                  <w:txbxContent>
                    <w:p w14:paraId="2649FE60" w14:textId="77777777" w:rsidR="00FE4F19" w:rsidRDefault="00000000">
                      <w:pPr>
                        <w:tabs>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4"/>
          <w:w w:val="110"/>
          <w:sz w:val="16"/>
        </w:rPr>
        <w:t>CCCY</w:t>
      </w:r>
      <w:r w:rsidRPr="009808F5">
        <w:rPr>
          <w:sz w:val="16"/>
        </w:rPr>
        <w:tab/>
      </w:r>
      <w:r w:rsidRPr="009808F5">
        <w:rPr>
          <w:spacing w:val="-2"/>
          <w:w w:val="110"/>
          <w:sz w:val="16"/>
        </w:rPr>
        <w:t>3.33</w:t>
      </w:r>
      <w:r w:rsidRPr="009808F5">
        <w:rPr>
          <w:spacing w:val="-2"/>
          <w:w w:val="110"/>
          <w:sz w:val="16"/>
          <w:vertAlign w:val="superscript"/>
        </w:rPr>
        <w:t>***</w:t>
      </w:r>
      <w:r w:rsidRPr="009808F5">
        <w:rPr>
          <w:sz w:val="16"/>
        </w:rPr>
        <w:tab/>
      </w:r>
      <w:r w:rsidRPr="009808F5">
        <w:rPr>
          <w:spacing w:val="-2"/>
          <w:w w:val="110"/>
          <w:sz w:val="16"/>
        </w:rPr>
        <w:t>14.5</w:t>
      </w:r>
      <w:r w:rsidRPr="009808F5">
        <w:rPr>
          <w:spacing w:val="-2"/>
          <w:w w:val="110"/>
          <w:sz w:val="16"/>
          <w:vertAlign w:val="superscript"/>
        </w:rPr>
        <w:t>***</w:t>
      </w:r>
      <w:r w:rsidRPr="009808F5">
        <w:rPr>
          <w:sz w:val="16"/>
        </w:rPr>
        <w:tab/>
      </w:r>
      <w:r w:rsidRPr="009808F5">
        <w:rPr>
          <w:spacing w:val="-2"/>
          <w:w w:val="110"/>
          <w:sz w:val="16"/>
        </w:rPr>
        <w:t>3.31</w:t>
      </w:r>
      <w:r w:rsidRPr="009808F5">
        <w:rPr>
          <w:spacing w:val="-2"/>
          <w:w w:val="110"/>
          <w:sz w:val="16"/>
          <w:vertAlign w:val="superscript"/>
        </w:rPr>
        <w:t>***</w:t>
      </w:r>
    </w:p>
    <w:p w14:paraId="69EA5941" w14:textId="77777777" w:rsidR="00FE4F19" w:rsidRPr="009808F5" w:rsidRDefault="00000000">
      <w:pPr>
        <w:tabs>
          <w:tab w:val="left" w:pos="4003"/>
          <w:tab w:val="left" w:pos="6044"/>
          <w:tab w:val="left" w:pos="8164"/>
        </w:tabs>
        <w:spacing w:line="179" w:lineRule="exact"/>
        <w:ind w:left="1701"/>
        <w:rPr>
          <w:sz w:val="16"/>
        </w:rPr>
      </w:pPr>
      <w:r w:rsidRPr="009808F5">
        <w:rPr>
          <w:noProof/>
          <w:sz w:val="16"/>
        </w:rPr>
        <mc:AlternateContent>
          <mc:Choice Requires="wps">
            <w:drawing>
              <wp:anchor distT="0" distB="0" distL="0" distR="0" simplePos="0" relativeHeight="251654144" behindDoc="1" locked="0" layoutInCell="1" allowOverlap="1" wp14:anchorId="7395AC9B" wp14:editId="500B9F35">
                <wp:simplePos x="0" y="0"/>
                <wp:positionH relativeFrom="page">
                  <wp:posOffset>2644540</wp:posOffset>
                </wp:positionH>
                <wp:positionV relativeFrom="paragraph">
                  <wp:posOffset>14869</wp:posOffset>
                </wp:positionV>
                <wp:extent cx="2719705" cy="17589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705" cy="175895"/>
                        </a:xfrm>
                        <a:prstGeom prst="rect">
                          <a:avLst/>
                        </a:prstGeom>
                      </wps:spPr>
                      <wps:txbx>
                        <w:txbxContent>
                          <w:p w14:paraId="2C57F46B"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7395AC9B" id="Textbox 56" o:spid="_x0000_s1038" type="#_x0000_t202" style="position:absolute;left:0;text-align:left;margin-left:208.25pt;margin-top:1.15pt;width:214.15pt;height:13.85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" filled="f" stroked="f">
                <v:textbox inset="0,0,0,0">
                  <w:txbxContent>
                    <w:p w14:paraId="2C57F46B"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w w:val="110"/>
          <w:sz w:val="16"/>
        </w:rPr>
        <w:t>FSZ</w:t>
      </w:r>
      <w:r w:rsidRPr="009808F5">
        <w:rPr>
          <w:sz w:val="16"/>
        </w:rPr>
        <w:tab/>
      </w:r>
      <w:r w:rsidRPr="009808F5">
        <w:rPr>
          <w:spacing w:val="-2"/>
          <w:w w:val="110"/>
          <w:sz w:val="16"/>
        </w:rPr>
        <w:t>6.45</w:t>
      </w:r>
      <w:r w:rsidRPr="009808F5">
        <w:rPr>
          <w:spacing w:val="-2"/>
          <w:w w:val="110"/>
          <w:sz w:val="16"/>
          <w:vertAlign w:val="superscript"/>
        </w:rPr>
        <w:t>***</w:t>
      </w:r>
      <w:r w:rsidRPr="009808F5">
        <w:rPr>
          <w:sz w:val="16"/>
        </w:rPr>
        <w:tab/>
      </w:r>
      <w:r w:rsidRPr="009808F5">
        <w:rPr>
          <w:spacing w:val="-2"/>
          <w:w w:val="110"/>
          <w:sz w:val="16"/>
        </w:rPr>
        <w:t>14.2</w:t>
      </w:r>
      <w:r w:rsidRPr="009808F5">
        <w:rPr>
          <w:spacing w:val="-2"/>
          <w:w w:val="110"/>
          <w:sz w:val="16"/>
          <w:vertAlign w:val="superscript"/>
        </w:rPr>
        <w:t>***</w:t>
      </w:r>
      <w:r w:rsidRPr="009808F5">
        <w:rPr>
          <w:sz w:val="16"/>
        </w:rPr>
        <w:tab/>
      </w:r>
      <w:r w:rsidRPr="009808F5">
        <w:rPr>
          <w:spacing w:val="-2"/>
          <w:w w:val="110"/>
          <w:sz w:val="16"/>
        </w:rPr>
        <w:t>5.40</w:t>
      </w:r>
      <w:r w:rsidRPr="009808F5">
        <w:rPr>
          <w:spacing w:val="-2"/>
          <w:w w:val="110"/>
          <w:sz w:val="16"/>
          <w:vertAlign w:val="superscript"/>
        </w:rPr>
        <w:t>***</w:t>
      </w:r>
    </w:p>
    <w:p w14:paraId="5E6F0122" w14:textId="77777777" w:rsidR="00FE4F19" w:rsidRPr="009808F5" w:rsidRDefault="00000000">
      <w:pPr>
        <w:tabs>
          <w:tab w:val="left" w:pos="4003"/>
          <w:tab w:val="left" w:pos="5922"/>
          <w:tab w:val="left" w:pos="8164"/>
        </w:tabs>
        <w:spacing w:line="179" w:lineRule="exact"/>
        <w:ind w:left="1701"/>
        <w:rPr>
          <w:sz w:val="16"/>
        </w:rPr>
      </w:pPr>
      <w:r w:rsidRPr="009808F5">
        <w:rPr>
          <w:noProof/>
          <w:sz w:val="16"/>
        </w:rPr>
        <mc:AlternateContent>
          <mc:Choice Requires="wps">
            <w:drawing>
              <wp:anchor distT="0" distB="0" distL="0" distR="0" simplePos="0" relativeHeight="251652096" behindDoc="1" locked="0" layoutInCell="1" allowOverlap="1" wp14:anchorId="68E7997B" wp14:editId="17F7ECBC">
                <wp:simplePos x="0" y="0"/>
                <wp:positionH relativeFrom="page">
                  <wp:posOffset>2644540</wp:posOffset>
                </wp:positionH>
                <wp:positionV relativeFrom="paragraph">
                  <wp:posOffset>14875</wp:posOffset>
                </wp:positionV>
                <wp:extent cx="2719705" cy="17589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705" cy="175895"/>
                        </a:xfrm>
                        <a:prstGeom prst="rect">
                          <a:avLst/>
                        </a:prstGeom>
                      </wps:spPr>
                      <wps:txbx>
                        <w:txbxContent>
                          <w:p w14:paraId="0AA9C2B0" w14:textId="77777777" w:rsidR="00FE4F19" w:rsidRDefault="00000000">
                            <w:pPr>
                              <w:tabs>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68E7997B" id="Textbox 57" o:spid="_x0000_s1039" type="#_x0000_t202" style="position:absolute;left:0;text-align:left;margin-left:208.25pt;margin-top:1.15pt;width:214.15pt;height:13.85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" filled="f" stroked="f">
                <v:textbox inset="0,0,0,0">
                  <w:txbxContent>
                    <w:p w14:paraId="0AA9C2B0" w14:textId="77777777" w:rsidR="00FE4F19" w:rsidRDefault="00000000">
                      <w:pPr>
                        <w:tabs>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w w:val="110"/>
          <w:sz w:val="16"/>
        </w:rPr>
        <w:t>FAG</w:t>
      </w:r>
      <w:r w:rsidRPr="009808F5">
        <w:rPr>
          <w:sz w:val="16"/>
        </w:rPr>
        <w:tab/>
      </w:r>
      <w:r w:rsidRPr="009808F5">
        <w:rPr>
          <w:spacing w:val="-2"/>
          <w:w w:val="110"/>
          <w:sz w:val="16"/>
        </w:rPr>
        <w:t>6.13</w:t>
      </w:r>
      <w:r w:rsidRPr="009808F5">
        <w:rPr>
          <w:spacing w:val="-2"/>
          <w:w w:val="110"/>
          <w:sz w:val="16"/>
          <w:vertAlign w:val="superscript"/>
        </w:rPr>
        <w:t>***</w:t>
      </w:r>
      <w:r w:rsidRPr="009808F5">
        <w:rPr>
          <w:sz w:val="16"/>
        </w:rPr>
        <w:tab/>
      </w:r>
      <w:r w:rsidRPr="009808F5">
        <w:rPr>
          <w:spacing w:val="-4"/>
          <w:w w:val="110"/>
          <w:sz w:val="16"/>
        </w:rPr>
        <w:t>1.00</w:t>
      </w:r>
      <w:r w:rsidRPr="009808F5">
        <w:rPr>
          <w:sz w:val="16"/>
        </w:rPr>
        <w:tab/>
      </w:r>
      <w:r w:rsidRPr="009808F5">
        <w:rPr>
          <w:spacing w:val="-2"/>
          <w:w w:val="110"/>
          <w:sz w:val="16"/>
        </w:rPr>
        <w:t>5.89</w:t>
      </w:r>
      <w:r w:rsidRPr="009808F5">
        <w:rPr>
          <w:spacing w:val="-2"/>
          <w:w w:val="110"/>
          <w:sz w:val="16"/>
          <w:vertAlign w:val="superscript"/>
        </w:rPr>
        <w:t>***</w:t>
      </w:r>
    </w:p>
    <w:p w14:paraId="638B4C1E" w14:textId="77777777" w:rsidR="00FE4F19" w:rsidRPr="009808F5" w:rsidRDefault="00000000">
      <w:pPr>
        <w:tabs>
          <w:tab w:val="left" w:pos="4003"/>
          <w:tab w:val="left" w:pos="6044"/>
          <w:tab w:val="right" w:pos="8439"/>
        </w:tabs>
        <w:spacing w:line="179" w:lineRule="exact"/>
        <w:ind w:left="1701"/>
        <w:rPr>
          <w:sz w:val="16"/>
        </w:rPr>
      </w:pPr>
      <w:r w:rsidRPr="009808F5">
        <w:rPr>
          <w:noProof/>
          <w:sz w:val="16"/>
        </w:rPr>
        <mc:AlternateContent>
          <mc:Choice Requires="wps">
            <w:drawing>
              <wp:anchor distT="0" distB="0" distL="0" distR="0" simplePos="0" relativeHeight="251650048" behindDoc="1" locked="0" layoutInCell="1" allowOverlap="1" wp14:anchorId="1D41B51A" wp14:editId="7CCD60E3">
                <wp:simplePos x="0" y="0"/>
                <wp:positionH relativeFrom="page">
                  <wp:posOffset>2644540</wp:posOffset>
                </wp:positionH>
                <wp:positionV relativeFrom="paragraph">
                  <wp:posOffset>14869</wp:posOffset>
                </wp:positionV>
                <wp:extent cx="2719705" cy="17589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705" cy="175895"/>
                        </a:xfrm>
                        <a:prstGeom prst="rect">
                          <a:avLst/>
                        </a:prstGeom>
                      </wps:spPr>
                      <wps:txbx>
                        <w:txbxContent>
                          <w:p w14:paraId="38FF9206"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1D41B51A" id="Textbox 58" o:spid="_x0000_s1040" type="#_x0000_t202" style="position:absolute;left:0;text-align:left;margin-left:208.25pt;margin-top:1.15pt;width:214.15pt;height:13.85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" filled="f" stroked="f">
                <v:textbox inset="0,0,0,0">
                  <w:txbxContent>
                    <w:p w14:paraId="38FF9206"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sz w:val="16"/>
        </w:rPr>
        <w:t>CHL</w:t>
      </w:r>
      <w:r w:rsidRPr="009808F5">
        <w:rPr>
          <w:sz w:val="16"/>
        </w:rPr>
        <w:tab/>
      </w:r>
      <w:r w:rsidRPr="009808F5">
        <w:rPr>
          <w:spacing w:val="-2"/>
          <w:sz w:val="16"/>
        </w:rPr>
        <w:t>1.93</w:t>
      </w:r>
      <w:r w:rsidRPr="009808F5">
        <w:rPr>
          <w:spacing w:val="-2"/>
          <w:sz w:val="16"/>
          <w:vertAlign w:val="superscript"/>
        </w:rPr>
        <w:t>*</w:t>
      </w:r>
      <w:r w:rsidRPr="009808F5">
        <w:rPr>
          <w:sz w:val="16"/>
        </w:rPr>
        <w:tab/>
      </w:r>
      <w:r w:rsidRPr="009808F5">
        <w:rPr>
          <w:spacing w:val="-4"/>
          <w:sz w:val="16"/>
        </w:rPr>
        <w:t>0.76</w:t>
      </w:r>
      <w:r w:rsidRPr="009808F5">
        <w:rPr>
          <w:sz w:val="16"/>
        </w:rPr>
        <w:tab/>
      </w:r>
      <w:r w:rsidRPr="009808F5">
        <w:rPr>
          <w:spacing w:val="-4"/>
          <w:sz w:val="16"/>
        </w:rPr>
        <w:t>0.78</w:t>
      </w:r>
    </w:p>
    <w:p w14:paraId="71F401C6" w14:textId="77777777" w:rsidR="00FE4F19" w:rsidRPr="009808F5" w:rsidRDefault="00000000">
      <w:pPr>
        <w:tabs>
          <w:tab w:val="left" w:pos="3881"/>
          <w:tab w:val="left" w:pos="5922"/>
          <w:tab w:val="left" w:pos="8041"/>
        </w:tabs>
        <w:spacing w:line="179" w:lineRule="exact"/>
        <w:ind w:left="1701"/>
        <w:rPr>
          <w:sz w:val="16"/>
        </w:rPr>
      </w:pPr>
      <w:r w:rsidRPr="009808F5">
        <w:rPr>
          <w:spacing w:val="-4"/>
          <w:w w:val="110"/>
          <w:sz w:val="16"/>
        </w:rPr>
        <w:t>ATAG</w:t>
      </w:r>
      <w:r w:rsidRPr="009808F5">
        <w:rPr>
          <w:sz w:val="16"/>
        </w:rPr>
        <w:tab/>
      </w:r>
      <w:r w:rsidRPr="009808F5">
        <w:rPr>
          <w:spacing w:val="-2"/>
          <w:w w:val="110"/>
          <w:sz w:val="16"/>
        </w:rPr>
        <w:t>5.62</w:t>
      </w:r>
      <w:r w:rsidRPr="009808F5">
        <w:rPr>
          <w:spacing w:val="-2"/>
          <w:w w:val="110"/>
          <w:sz w:val="16"/>
          <w:vertAlign w:val="superscript"/>
        </w:rPr>
        <w:t>***</w:t>
      </w:r>
      <w:r w:rsidRPr="009808F5">
        <w:rPr>
          <w:sz w:val="16"/>
        </w:rPr>
        <w:tab/>
      </w:r>
      <w:r w:rsidRPr="009808F5">
        <w:rPr>
          <w:spacing w:val="-2"/>
          <w:w w:val="110"/>
          <w:sz w:val="16"/>
        </w:rPr>
        <w:t>3.90</w:t>
      </w:r>
      <w:r w:rsidRPr="009808F5">
        <w:rPr>
          <w:spacing w:val="-2"/>
          <w:w w:val="110"/>
          <w:sz w:val="16"/>
          <w:vertAlign w:val="superscript"/>
        </w:rPr>
        <w:t>***</w:t>
      </w:r>
      <w:r w:rsidRPr="009808F5">
        <w:rPr>
          <w:sz w:val="16"/>
        </w:rPr>
        <w:tab/>
      </w:r>
      <w:r w:rsidRPr="009808F5">
        <w:rPr>
          <w:spacing w:val="-2"/>
          <w:w w:val="110"/>
          <w:sz w:val="16"/>
        </w:rPr>
        <w:t>9.69</w:t>
      </w:r>
      <w:r w:rsidRPr="009808F5">
        <w:rPr>
          <w:spacing w:val="-2"/>
          <w:w w:val="110"/>
          <w:sz w:val="16"/>
          <w:vertAlign w:val="superscript"/>
        </w:rPr>
        <w:t>***</w:t>
      </w:r>
    </w:p>
    <w:p w14:paraId="38F4F1D4" w14:textId="77777777" w:rsidR="00FE4F19" w:rsidRPr="009808F5" w:rsidRDefault="00000000">
      <w:pPr>
        <w:tabs>
          <w:tab w:val="left" w:pos="4003"/>
          <w:tab w:val="left" w:pos="6044"/>
          <w:tab w:val="left" w:pos="8164"/>
        </w:tabs>
        <w:spacing w:line="180" w:lineRule="exact"/>
        <w:ind w:left="1701"/>
        <w:rPr>
          <w:sz w:val="16"/>
        </w:rPr>
      </w:pPr>
      <w:r w:rsidRPr="009808F5">
        <w:rPr>
          <w:noProof/>
          <w:sz w:val="16"/>
        </w:rPr>
        <mc:AlternateContent>
          <mc:Choice Requires="wps">
            <w:drawing>
              <wp:anchor distT="0" distB="0" distL="0" distR="0" simplePos="0" relativeHeight="251658240" behindDoc="1" locked="0" layoutInCell="1" allowOverlap="1" wp14:anchorId="6E0AD860" wp14:editId="311BDB14">
                <wp:simplePos x="0" y="0"/>
                <wp:positionH relativeFrom="page">
                  <wp:posOffset>2644540</wp:posOffset>
                </wp:positionH>
                <wp:positionV relativeFrom="paragraph">
                  <wp:posOffset>14876</wp:posOffset>
                </wp:positionV>
                <wp:extent cx="2719705" cy="17589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705" cy="175895"/>
                        </a:xfrm>
                        <a:prstGeom prst="rect">
                          <a:avLst/>
                        </a:prstGeom>
                      </wps:spPr>
                      <wps:txbx>
                        <w:txbxContent>
                          <w:p w14:paraId="53B89940"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6E0AD860" id="Textbox 59" o:spid="_x0000_s1041" type="#_x0000_t202" style="position:absolute;left:0;text-align:left;margin-left:208.25pt;margin-top:1.15pt;width:214.15pt;height:13.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" filled="f" stroked="f">
                <v:textbox inset="0,0,0,0">
                  <w:txbxContent>
                    <w:p w14:paraId="53B89940"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w w:val="110"/>
          <w:sz w:val="16"/>
        </w:rPr>
        <w:t>OCF</w:t>
      </w:r>
      <w:r w:rsidRPr="009808F5">
        <w:rPr>
          <w:sz w:val="16"/>
        </w:rPr>
        <w:tab/>
      </w:r>
      <w:r w:rsidRPr="009808F5">
        <w:rPr>
          <w:spacing w:val="-2"/>
          <w:w w:val="110"/>
          <w:sz w:val="16"/>
        </w:rPr>
        <w:t>4.06</w:t>
      </w:r>
      <w:r w:rsidRPr="009808F5">
        <w:rPr>
          <w:spacing w:val="-2"/>
          <w:w w:val="110"/>
          <w:sz w:val="16"/>
          <w:vertAlign w:val="superscript"/>
        </w:rPr>
        <w:t>***</w:t>
      </w:r>
      <w:r w:rsidRPr="009808F5">
        <w:rPr>
          <w:sz w:val="16"/>
        </w:rPr>
        <w:tab/>
      </w:r>
      <w:r w:rsidRPr="009808F5">
        <w:rPr>
          <w:spacing w:val="-2"/>
          <w:w w:val="110"/>
          <w:sz w:val="16"/>
        </w:rPr>
        <w:t>4.15</w:t>
      </w:r>
      <w:r w:rsidRPr="009808F5">
        <w:rPr>
          <w:spacing w:val="-2"/>
          <w:w w:val="110"/>
          <w:sz w:val="16"/>
          <w:vertAlign w:val="superscript"/>
        </w:rPr>
        <w:t>***</w:t>
      </w:r>
      <w:r w:rsidRPr="009808F5">
        <w:rPr>
          <w:sz w:val="16"/>
        </w:rPr>
        <w:tab/>
      </w:r>
      <w:r w:rsidRPr="009808F5">
        <w:rPr>
          <w:spacing w:val="-2"/>
          <w:w w:val="110"/>
          <w:sz w:val="16"/>
        </w:rPr>
        <w:t>7.14</w:t>
      </w:r>
      <w:r w:rsidRPr="009808F5">
        <w:rPr>
          <w:spacing w:val="-2"/>
          <w:w w:val="110"/>
          <w:sz w:val="16"/>
          <w:vertAlign w:val="superscript"/>
        </w:rPr>
        <w:t>***</w:t>
      </w:r>
    </w:p>
    <w:p w14:paraId="27EE373F" w14:textId="77777777" w:rsidR="00FE4F19" w:rsidRPr="009808F5" w:rsidRDefault="00000000">
      <w:pPr>
        <w:tabs>
          <w:tab w:val="left" w:pos="3881"/>
          <w:tab w:val="left" w:pos="6044"/>
          <w:tab w:val="left" w:pos="8041"/>
        </w:tabs>
        <w:spacing w:line="180" w:lineRule="exact"/>
        <w:ind w:left="1701"/>
        <w:rPr>
          <w:sz w:val="16"/>
        </w:rPr>
      </w:pPr>
      <w:r w:rsidRPr="009808F5">
        <w:rPr>
          <w:noProof/>
          <w:sz w:val="16"/>
        </w:rPr>
        <mc:AlternateContent>
          <mc:Choice Requires="wps">
            <w:drawing>
              <wp:anchor distT="0" distB="0" distL="0" distR="0" simplePos="0" relativeHeight="251648000" behindDoc="1" locked="0" layoutInCell="1" allowOverlap="1" wp14:anchorId="14B06004" wp14:editId="4D603372">
                <wp:simplePos x="0" y="0"/>
                <wp:positionH relativeFrom="page">
                  <wp:posOffset>3940555</wp:posOffset>
                </wp:positionH>
                <wp:positionV relativeFrom="paragraph">
                  <wp:posOffset>15231</wp:posOffset>
                </wp:positionV>
                <wp:extent cx="78105" cy="175895"/>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5895"/>
                        </a:xfrm>
                        <a:prstGeom prst="rect">
                          <a:avLst/>
                        </a:prstGeom>
                      </wps:spPr>
                      <wps:txbx>
                        <w:txbxContent>
                          <w:p w14:paraId="74ED9A7D"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wps:txbx>
                      <wps:bodyPr wrap="square" lIns="0" tIns="0" rIns="0" bIns="0" rtlCol="0">
                        <a:noAutofit/>
                      </wps:bodyPr>
                    </wps:wsp>
                  </a:graphicData>
                </a:graphic>
              </wp:anchor>
            </w:drawing>
          </mc:Choice>
          <mc:Fallback>
            <w:pict>
              <v:shape w14:anchorId="14B06004" id="Textbox 60" o:spid="_x0000_s1042" type="#_x0000_t202" style="position:absolute;left:0;text-align:left;margin-left:310.3pt;margin-top:1.2pt;width:6.15pt;height:13.85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" filled="f" stroked="f">
                <v:textbox inset="0,0,0,0">
                  <w:txbxContent>
                    <w:p w14:paraId="74ED9A7D"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v:textbox>
                <w10:wrap anchorx="page"/>
              </v:shape>
            </w:pict>
          </mc:Fallback>
        </mc:AlternateContent>
      </w:r>
      <w:r w:rsidRPr="009808F5">
        <w:rPr>
          <w:spacing w:val="-5"/>
          <w:w w:val="110"/>
          <w:sz w:val="16"/>
        </w:rPr>
        <w:t>COV</w:t>
      </w:r>
      <w:r w:rsidRPr="009808F5">
        <w:rPr>
          <w:sz w:val="16"/>
        </w:rPr>
        <w:tab/>
      </w:r>
      <w:r w:rsidRPr="009808F5">
        <w:rPr>
          <w:spacing w:val="-2"/>
          <w:w w:val="110"/>
          <w:sz w:val="16"/>
        </w:rPr>
        <w:t>17.2</w:t>
      </w:r>
      <w:r w:rsidRPr="009808F5">
        <w:rPr>
          <w:spacing w:val="-2"/>
          <w:w w:val="110"/>
          <w:sz w:val="16"/>
          <w:vertAlign w:val="superscript"/>
        </w:rPr>
        <w:t>***</w:t>
      </w:r>
      <w:r w:rsidRPr="009808F5">
        <w:rPr>
          <w:sz w:val="16"/>
        </w:rPr>
        <w:tab/>
      </w:r>
      <w:r w:rsidRPr="009808F5">
        <w:rPr>
          <w:spacing w:val="-2"/>
          <w:w w:val="110"/>
          <w:sz w:val="16"/>
        </w:rPr>
        <w:t>2.86</w:t>
      </w:r>
      <w:r w:rsidRPr="009808F5">
        <w:rPr>
          <w:spacing w:val="-2"/>
          <w:w w:val="110"/>
          <w:sz w:val="16"/>
          <w:vertAlign w:val="superscript"/>
        </w:rPr>
        <w:t>***</w:t>
      </w:r>
      <w:r w:rsidRPr="009808F5">
        <w:rPr>
          <w:sz w:val="16"/>
        </w:rPr>
        <w:tab/>
      </w:r>
      <w:r w:rsidRPr="009808F5">
        <w:rPr>
          <w:spacing w:val="-2"/>
          <w:w w:val="110"/>
          <w:sz w:val="16"/>
        </w:rPr>
        <w:t>16.4</w:t>
      </w:r>
      <w:r w:rsidRPr="009808F5">
        <w:rPr>
          <w:spacing w:val="-2"/>
          <w:w w:val="110"/>
          <w:sz w:val="16"/>
          <w:vertAlign w:val="superscript"/>
        </w:rPr>
        <w:t>***</w:t>
      </w:r>
    </w:p>
    <w:p w14:paraId="78CA2E92" w14:textId="77777777" w:rsidR="00FE4F19" w:rsidRPr="009808F5" w:rsidRDefault="00000000">
      <w:pPr>
        <w:tabs>
          <w:tab w:val="left" w:pos="3881"/>
          <w:tab w:val="left" w:pos="6044"/>
          <w:tab w:val="left" w:pos="8164"/>
        </w:tabs>
        <w:spacing w:line="179" w:lineRule="exact"/>
        <w:ind w:left="1701"/>
        <w:rPr>
          <w:sz w:val="16"/>
        </w:rPr>
      </w:pPr>
      <w:r w:rsidRPr="009808F5">
        <w:rPr>
          <w:noProof/>
          <w:sz w:val="16"/>
        </w:rPr>
        <mc:AlternateContent>
          <mc:Choice Requires="wps">
            <w:drawing>
              <wp:anchor distT="0" distB="0" distL="0" distR="0" simplePos="0" relativeHeight="251645952" behindDoc="1" locked="0" layoutInCell="1" allowOverlap="1" wp14:anchorId="7EA28CE1" wp14:editId="3D03863B">
                <wp:simplePos x="0" y="0"/>
                <wp:positionH relativeFrom="page">
                  <wp:posOffset>3940555</wp:posOffset>
                </wp:positionH>
                <wp:positionV relativeFrom="paragraph">
                  <wp:posOffset>14875</wp:posOffset>
                </wp:positionV>
                <wp:extent cx="1423670" cy="17589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3670" cy="175895"/>
                        </a:xfrm>
                        <a:prstGeom prst="rect">
                          <a:avLst/>
                        </a:prstGeom>
                      </wps:spPr>
                      <wps:txbx>
                        <w:txbxContent>
                          <w:p w14:paraId="47715707" w14:textId="77777777" w:rsidR="00FE4F19" w:rsidRDefault="00000000">
                            <w:pPr>
                              <w:tabs>
                                <w:tab w:val="left" w:pos="2119"/>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5"/>
                                <w:w w:val="85"/>
                                <w:sz w:val="16"/>
                              </w:rPr>
                              <w:t>—</w:t>
                            </w:r>
                          </w:p>
                        </w:txbxContent>
                      </wps:txbx>
                      <wps:bodyPr wrap="square" lIns="0" tIns="0" rIns="0" bIns="0" rtlCol="0">
                        <a:noAutofit/>
                      </wps:bodyPr>
                    </wps:wsp>
                  </a:graphicData>
                </a:graphic>
              </wp:anchor>
            </w:drawing>
          </mc:Choice>
          <mc:Fallback>
            <w:pict>
              <v:shape w14:anchorId="7EA28CE1" id="Textbox 61" o:spid="_x0000_s1043" type="#_x0000_t202" style="position:absolute;left:0;text-align:left;margin-left:310.3pt;margin-top:1.15pt;width:112.1pt;height:13.85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" filled="f" stroked="f">
                <v:textbox inset="0,0,0,0">
                  <w:txbxContent>
                    <w:p w14:paraId="47715707" w14:textId="77777777" w:rsidR="00FE4F19" w:rsidRDefault="00000000">
                      <w:pPr>
                        <w:tabs>
                          <w:tab w:val="left" w:pos="2119"/>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5"/>
                          <w:w w:val="85"/>
                          <w:sz w:val="16"/>
                        </w:rPr>
                        <w:t>—</w:t>
                      </w:r>
                    </w:p>
                  </w:txbxContent>
                </v:textbox>
                <w10:wrap anchorx="page"/>
              </v:shape>
            </w:pict>
          </mc:Fallback>
        </mc:AlternateContent>
      </w:r>
      <w:r w:rsidRPr="009808F5">
        <w:rPr>
          <w:spacing w:val="-5"/>
          <w:w w:val="110"/>
          <w:sz w:val="16"/>
        </w:rPr>
        <w:t>BSZ</w:t>
      </w:r>
      <w:r w:rsidRPr="009808F5">
        <w:rPr>
          <w:sz w:val="16"/>
        </w:rPr>
        <w:tab/>
      </w:r>
      <w:r w:rsidRPr="009808F5">
        <w:rPr>
          <w:spacing w:val="-2"/>
          <w:w w:val="110"/>
          <w:sz w:val="16"/>
        </w:rPr>
        <w:t>20.5</w:t>
      </w:r>
      <w:r w:rsidRPr="009808F5">
        <w:rPr>
          <w:spacing w:val="-2"/>
          <w:w w:val="110"/>
          <w:sz w:val="16"/>
          <w:vertAlign w:val="superscript"/>
        </w:rPr>
        <w:t>***</w:t>
      </w:r>
      <w:r w:rsidRPr="009808F5">
        <w:rPr>
          <w:sz w:val="16"/>
        </w:rPr>
        <w:tab/>
      </w:r>
      <w:r w:rsidRPr="009808F5">
        <w:rPr>
          <w:spacing w:val="-4"/>
          <w:w w:val="110"/>
          <w:sz w:val="16"/>
        </w:rPr>
        <w:t>0.56</w:t>
      </w:r>
      <w:r w:rsidRPr="009808F5">
        <w:rPr>
          <w:sz w:val="16"/>
        </w:rPr>
        <w:tab/>
      </w:r>
      <w:r w:rsidRPr="009808F5">
        <w:rPr>
          <w:spacing w:val="-2"/>
          <w:w w:val="110"/>
          <w:sz w:val="16"/>
        </w:rPr>
        <w:t>20.2</w:t>
      </w:r>
      <w:r w:rsidRPr="009808F5">
        <w:rPr>
          <w:spacing w:val="-2"/>
          <w:w w:val="110"/>
          <w:sz w:val="16"/>
          <w:vertAlign w:val="superscript"/>
        </w:rPr>
        <w:t>***</w:t>
      </w:r>
    </w:p>
    <w:p w14:paraId="7F698A33" w14:textId="77777777" w:rsidR="00FE4F19" w:rsidRPr="009808F5" w:rsidRDefault="00000000">
      <w:pPr>
        <w:tabs>
          <w:tab w:val="left" w:pos="3881"/>
          <w:tab w:val="left" w:pos="6044"/>
          <w:tab w:val="left" w:pos="8041"/>
        </w:tabs>
        <w:spacing w:line="179" w:lineRule="exact"/>
        <w:ind w:left="1701"/>
        <w:rPr>
          <w:sz w:val="16"/>
        </w:rPr>
      </w:pPr>
      <w:r w:rsidRPr="009808F5">
        <w:rPr>
          <w:noProof/>
          <w:sz w:val="16"/>
        </w:rPr>
        <mc:AlternateContent>
          <mc:Choice Requires="wps">
            <w:drawing>
              <wp:anchor distT="0" distB="0" distL="0" distR="0" simplePos="0" relativeHeight="251643904" behindDoc="1" locked="0" layoutInCell="1" allowOverlap="1" wp14:anchorId="4B414DE4" wp14:editId="2355F01B">
                <wp:simplePos x="0" y="0"/>
                <wp:positionH relativeFrom="page">
                  <wp:posOffset>3940555</wp:posOffset>
                </wp:positionH>
                <wp:positionV relativeFrom="paragraph">
                  <wp:posOffset>14869</wp:posOffset>
                </wp:positionV>
                <wp:extent cx="78105" cy="17589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5895"/>
                        </a:xfrm>
                        <a:prstGeom prst="rect">
                          <a:avLst/>
                        </a:prstGeom>
                      </wps:spPr>
                      <wps:txbx>
                        <w:txbxContent>
                          <w:p w14:paraId="2E227729"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wps:txbx>
                      <wps:bodyPr wrap="square" lIns="0" tIns="0" rIns="0" bIns="0" rtlCol="0">
                        <a:noAutofit/>
                      </wps:bodyPr>
                    </wps:wsp>
                  </a:graphicData>
                </a:graphic>
              </wp:anchor>
            </w:drawing>
          </mc:Choice>
          <mc:Fallback>
            <w:pict>
              <v:shape w14:anchorId="4B414DE4" id="Textbox 62" o:spid="_x0000_s1044" type="#_x0000_t202" style="position:absolute;left:0;text-align:left;margin-left:310.3pt;margin-top:1.15pt;width:6.15pt;height:13.85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" filled="f" stroked="f">
                <v:textbox inset="0,0,0,0">
                  <w:txbxContent>
                    <w:p w14:paraId="2E227729"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v:textbox>
                <w10:wrap anchorx="page"/>
              </v:shape>
            </w:pict>
          </mc:Fallback>
        </mc:AlternateContent>
      </w:r>
      <w:r w:rsidRPr="009808F5">
        <w:rPr>
          <w:spacing w:val="-4"/>
          <w:w w:val="110"/>
          <w:sz w:val="16"/>
        </w:rPr>
        <w:t>BIND</w:t>
      </w:r>
      <w:r w:rsidRPr="009808F5">
        <w:rPr>
          <w:sz w:val="16"/>
        </w:rPr>
        <w:tab/>
      </w:r>
      <w:r w:rsidRPr="009808F5">
        <w:rPr>
          <w:spacing w:val="-2"/>
          <w:w w:val="110"/>
          <w:sz w:val="16"/>
        </w:rPr>
        <w:t>4.32</w:t>
      </w:r>
      <w:r w:rsidRPr="009808F5">
        <w:rPr>
          <w:spacing w:val="-2"/>
          <w:w w:val="110"/>
          <w:sz w:val="16"/>
          <w:vertAlign w:val="superscript"/>
        </w:rPr>
        <w:t>***</w:t>
      </w:r>
      <w:r w:rsidRPr="009808F5">
        <w:rPr>
          <w:sz w:val="16"/>
        </w:rPr>
        <w:tab/>
      </w:r>
      <w:r w:rsidRPr="009808F5">
        <w:rPr>
          <w:spacing w:val="-2"/>
          <w:w w:val="110"/>
          <w:sz w:val="16"/>
        </w:rPr>
        <w:t>3.58</w:t>
      </w:r>
      <w:r w:rsidRPr="009808F5">
        <w:rPr>
          <w:spacing w:val="-2"/>
          <w:w w:val="110"/>
          <w:sz w:val="16"/>
          <w:vertAlign w:val="superscript"/>
        </w:rPr>
        <w:t>***</w:t>
      </w:r>
      <w:r w:rsidRPr="009808F5">
        <w:rPr>
          <w:sz w:val="16"/>
        </w:rPr>
        <w:tab/>
      </w:r>
      <w:proofErr w:type="gramStart"/>
      <w:r w:rsidRPr="009808F5">
        <w:rPr>
          <w:spacing w:val="-2"/>
          <w:w w:val="110"/>
          <w:sz w:val="16"/>
        </w:rPr>
        <w:t>4.39</w:t>
      </w:r>
      <w:r w:rsidRPr="009808F5">
        <w:rPr>
          <w:spacing w:val="-2"/>
          <w:w w:val="110"/>
          <w:sz w:val="16"/>
          <w:vertAlign w:val="superscript"/>
        </w:rPr>
        <w:t>**</w:t>
      </w:r>
      <w:proofErr w:type="gramEnd"/>
      <w:r w:rsidRPr="009808F5">
        <w:rPr>
          <w:spacing w:val="-2"/>
          <w:w w:val="110"/>
          <w:sz w:val="16"/>
          <w:vertAlign w:val="superscript"/>
        </w:rPr>
        <w:t>*</w:t>
      </w:r>
    </w:p>
    <w:p w14:paraId="0EE7CDC7" w14:textId="77777777" w:rsidR="00FE4F19" w:rsidRPr="009808F5" w:rsidRDefault="00000000">
      <w:pPr>
        <w:tabs>
          <w:tab w:val="left" w:pos="3881"/>
          <w:tab w:val="left" w:pos="5922"/>
          <w:tab w:val="left" w:pos="8041"/>
        </w:tabs>
        <w:spacing w:line="179" w:lineRule="exact"/>
        <w:ind w:left="1701"/>
        <w:rPr>
          <w:sz w:val="16"/>
        </w:rPr>
      </w:pPr>
      <w:r w:rsidRPr="009808F5">
        <w:rPr>
          <w:spacing w:val="-4"/>
          <w:w w:val="105"/>
          <w:sz w:val="16"/>
        </w:rPr>
        <w:t>BGDY</w:t>
      </w:r>
      <w:r w:rsidRPr="009808F5">
        <w:rPr>
          <w:sz w:val="16"/>
        </w:rPr>
        <w:tab/>
      </w:r>
      <w:r w:rsidRPr="009808F5">
        <w:rPr>
          <w:spacing w:val="-2"/>
          <w:w w:val="105"/>
          <w:sz w:val="16"/>
        </w:rPr>
        <w:t>1.70</w:t>
      </w:r>
      <w:r w:rsidRPr="009808F5">
        <w:rPr>
          <w:spacing w:val="-2"/>
          <w:w w:val="105"/>
          <w:sz w:val="16"/>
          <w:vertAlign w:val="superscript"/>
        </w:rPr>
        <w:t>*</w:t>
      </w:r>
      <w:r w:rsidRPr="009808F5">
        <w:rPr>
          <w:sz w:val="16"/>
        </w:rPr>
        <w:tab/>
      </w:r>
      <w:r w:rsidRPr="009808F5">
        <w:rPr>
          <w:spacing w:val="-2"/>
          <w:w w:val="105"/>
          <w:sz w:val="16"/>
        </w:rPr>
        <w:t>7.98</w:t>
      </w:r>
      <w:r w:rsidRPr="009808F5">
        <w:rPr>
          <w:spacing w:val="-2"/>
          <w:w w:val="105"/>
          <w:sz w:val="16"/>
          <w:vertAlign w:val="superscript"/>
        </w:rPr>
        <w:t>***</w:t>
      </w:r>
      <w:r w:rsidRPr="009808F5">
        <w:rPr>
          <w:sz w:val="16"/>
        </w:rPr>
        <w:tab/>
      </w:r>
      <w:r w:rsidRPr="009808F5">
        <w:rPr>
          <w:spacing w:val="-2"/>
          <w:w w:val="105"/>
          <w:sz w:val="16"/>
        </w:rPr>
        <w:t>1.88</w:t>
      </w:r>
      <w:r w:rsidRPr="009808F5">
        <w:rPr>
          <w:spacing w:val="-2"/>
          <w:w w:val="105"/>
          <w:sz w:val="16"/>
          <w:vertAlign w:val="superscript"/>
        </w:rPr>
        <w:t>*</w:t>
      </w:r>
    </w:p>
    <w:p w14:paraId="6DCDF985" w14:textId="77777777" w:rsidR="00FE4F19" w:rsidRPr="009808F5" w:rsidRDefault="00000000">
      <w:pPr>
        <w:tabs>
          <w:tab w:val="left" w:pos="3881"/>
          <w:tab w:val="left" w:pos="5922"/>
          <w:tab w:val="left" w:pos="8041"/>
        </w:tabs>
        <w:spacing w:line="179" w:lineRule="exact"/>
        <w:ind w:left="1701"/>
        <w:rPr>
          <w:sz w:val="16"/>
        </w:rPr>
      </w:pPr>
      <w:r w:rsidRPr="009808F5">
        <w:rPr>
          <w:spacing w:val="-5"/>
          <w:sz w:val="16"/>
        </w:rPr>
        <w:t>DUA</w:t>
      </w:r>
      <w:r w:rsidRPr="009808F5">
        <w:rPr>
          <w:sz w:val="16"/>
        </w:rPr>
        <w:tab/>
      </w:r>
      <w:r w:rsidRPr="009808F5">
        <w:rPr>
          <w:spacing w:val="-4"/>
          <w:sz w:val="16"/>
        </w:rPr>
        <w:t>1.01</w:t>
      </w:r>
      <w:r w:rsidRPr="009808F5">
        <w:rPr>
          <w:sz w:val="16"/>
        </w:rPr>
        <w:tab/>
      </w:r>
      <w:r w:rsidRPr="009808F5">
        <w:rPr>
          <w:spacing w:val="-4"/>
          <w:sz w:val="16"/>
        </w:rPr>
        <w:t>0.97</w:t>
      </w:r>
      <w:r w:rsidRPr="009808F5">
        <w:rPr>
          <w:sz w:val="16"/>
        </w:rPr>
        <w:tab/>
      </w:r>
      <w:r w:rsidRPr="009808F5">
        <w:rPr>
          <w:spacing w:val="-4"/>
          <w:sz w:val="16"/>
        </w:rPr>
        <w:t>1.16</w:t>
      </w:r>
    </w:p>
    <w:p w14:paraId="11EA664B" w14:textId="77777777" w:rsidR="00FE4F19" w:rsidRPr="009808F5" w:rsidRDefault="00000000">
      <w:pPr>
        <w:tabs>
          <w:tab w:val="left" w:pos="4003"/>
          <w:tab w:val="left" w:pos="6044"/>
          <w:tab w:val="left" w:pos="8164"/>
        </w:tabs>
        <w:spacing w:line="180" w:lineRule="exact"/>
        <w:ind w:left="1701"/>
        <w:rPr>
          <w:sz w:val="16"/>
        </w:rPr>
      </w:pPr>
      <w:r w:rsidRPr="009808F5">
        <w:rPr>
          <w:noProof/>
          <w:sz w:val="16"/>
        </w:rPr>
        <mc:AlternateContent>
          <mc:Choice Requires="wps">
            <w:drawing>
              <wp:anchor distT="0" distB="0" distL="0" distR="0" simplePos="0" relativeHeight="251662336" behindDoc="1" locked="0" layoutInCell="1" allowOverlap="1" wp14:anchorId="32E91234" wp14:editId="326C18ED">
                <wp:simplePos x="0" y="0"/>
                <wp:positionH relativeFrom="page">
                  <wp:posOffset>2644540</wp:posOffset>
                </wp:positionH>
                <wp:positionV relativeFrom="paragraph">
                  <wp:posOffset>14868</wp:posOffset>
                </wp:positionV>
                <wp:extent cx="2719705" cy="17589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705" cy="175895"/>
                        </a:xfrm>
                        <a:prstGeom prst="rect">
                          <a:avLst/>
                        </a:prstGeom>
                      </wps:spPr>
                      <wps:txbx>
                        <w:txbxContent>
                          <w:p w14:paraId="37238DAB"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32E91234" id="Textbox 63" o:spid="_x0000_s1045" type="#_x0000_t202" style="position:absolute;left:0;text-align:left;margin-left:208.25pt;margin-top:1.15pt;width:214.15pt;height:13.8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" filled="f" stroked="f">
                <v:textbox inset="0,0,0,0">
                  <w:txbxContent>
                    <w:p w14:paraId="37238DAB"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w w:val="110"/>
          <w:sz w:val="16"/>
        </w:rPr>
        <w:t>IOW</w:t>
      </w:r>
      <w:r w:rsidRPr="009808F5">
        <w:rPr>
          <w:sz w:val="16"/>
        </w:rPr>
        <w:tab/>
      </w:r>
      <w:r w:rsidRPr="009808F5">
        <w:rPr>
          <w:spacing w:val="-2"/>
          <w:w w:val="110"/>
          <w:sz w:val="16"/>
        </w:rPr>
        <w:t>8.36</w:t>
      </w:r>
      <w:r w:rsidRPr="009808F5">
        <w:rPr>
          <w:spacing w:val="-2"/>
          <w:w w:val="110"/>
          <w:sz w:val="16"/>
          <w:vertAlign w:val="superscript"/>
        </w:rPr>
        <w:t>***</w:t>
      </w:r>
      <w:r w:rsidRPr="009808F5">
        <w:rPr>
          <w:sz w:val="16"/>
        </w:rPr>
        <w:tab/>
      </w:r>
      <w:r w:rsidRPr="009808F5">
        <w:rPr>
          <w:spacing w:val="-2"/>
          <w:w w:val="110"/>
          <w:sz w:val="16"/>
        </w:rPr>
        <w:t>7.54</w:t>
      </w:r>
      <w:r w:rsidRPr="009808F5">
        <w:rPr>
          <w:spacing w:val="-2"/>
          <w:w w:val="110"/>
          <w:sz w:val="16"/>
          <w:vertAlign w:val="superscript"/>
        </w:rPr>
        <w:t>***</w:t>
      </w:r>
      <w:r w:rsidRPr="009808F5">
        <w:rPr>
          <w:sz w:val="16"/>
        </w:rPr>
        <w:tab/>
      </w:r>
      <w:proofErr w:type="gramStart"/>
      <w:r w:rsidRPr="009808F5">
        <w:rPr>
          <w:spacing w:val="-2"/>
          <w:w w:val="110"/>
          <w:sz w:val="16"/>
        </w:rPr>
        <w:t>5.76</w:t>
      </w:r>
      <w:r w:rsidRPr="009808F5">
        <w:rPr>
          <w:spacing w:val="-2"/>
          <w:w w:val="110"/>
          <w:sz w:val="16"/>
          <w:vertAlign w:val="superscript"/>
        </w:rPr>
        <w:t>**</w:t>
      </w:r>
      <w:proofErr w:type="gramEnd"/>
      <w:r w:rsidRPr="009808F5">
        <w:rPr>
          <w:spacing w:val="-2"/>
          <w:w w:val="110"/>
          <w:sz w:val="16"/>
          <w:vertAlign w:val="superscript"/>
        </w:rPr>
        <w:t>*</w:t>
      </w:r>
    </w:p>
    <w:p w14:paraId="68631233" w14:textId="77777777" w:rsidR="00FE4F19" w:rsidRPr="009808F5" w:rsidRDefault="00000000">
      <w:pPr>
        <w:tabs>
          <w:tab w:val="left" w:pos="4003"/>
          <w:tab w:val="left" w:pos="6044"/>
          <w:tab w:val="left" w:pos="8164"/>
        </w:tabs>
        <w:spacing w:line="180" w:lineRule="exact"/>
        <w:ind w:left="1701"/>
        <w:rPr>
          <w:sz w:val="16"/>
        </w:rPr>
      </w:pPr>
      <w:r w:rsidRPr="009808F5">
        <w:rPr>
          <w:noProof/>
          <w:sz w:val="16"/>
        </w:rPr>
        <mc:AlternateContent>
          <mc:Choice Requires="wps">
            <w:drawing>
              <wp:anchor distT="0" distB="0" distL="0" distR="0" simplePos="0" relativeHeight="251660288" behindDoc="1" locked="0" layoutInCell="1" allowOverlap="1" wp14:anchorId="7805133C" wp14:editId="75BFEE83">
                <wp:simplePos x="0" y="0"/>
                <wp:positionH relativeFrom="page">
                  <wp:posOffset>2644540</wp:posOffset>
                </wp:positionH>
                <wp:positionV relativeFrom="paragraph">
                  <wp:posOffset>15238</wp:posOffset>
                </wp:positionV>
                <wp:extent cx="2719705" cy="17589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705" cy="175895"/>
                        </a:xfrm>
                        <a:prstGeom prst="rect">
                          <a:avLst/>
                        </a:prstGeom>
                      </wps:spPr>
                      <wps:txbx>
                        <w:txbxContent>
                          <w:p w14:paraId="68C2F474"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7805133C" id="Textbox 64" o:spid="_x0000_s1046" type="#_x0000_t202" style="position:absolute;left:0;text-align:left;margin-left:208.25pt;margin-top:1.2pt;width:214.15pt;height:13.8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" filled="f" stroked="f">
                <v:textbox inset="0,0,0,0">
                  <w:txbxContent>
                    <w:p w14:paraId="68C2F474" w14:textId="77777777" w:rsidR="00FE4F19" w:rsidRDefault="00000000">
                      <w:pPr>
                        <w:tabs>
                          <w:tab w:val="left" w:pos="2040"/>
                          <w:tab w:val="left" w:pos="416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sz w:val="16"/>
        </w:rPr>
        <w:t>MOW</w:t>
      </w:r>
      <w:r w:rsidRPr="009808F5">
        <w:rPr>
          <w:sz w:val="16"/>
        </w:rPr>
        <w:tab/>
      </w:r>
      <w:r w:rsidRPr="009808F5">
        <w:rPr>
          <w:spacing w:val="-4"/>
          <w:sz w:val="16"/>
        </w:rPr>
        <w:t>1.06</w:t>
      </w:r>
      <w:r w:rsidRPr="009808F5">
        <w:rPr>
          <w:sz w:val="16"/>
        </w:rPr>
        <w:tab/>
      </w:r>
      <w:r w:rsidRPr="009808F5">
        <w:rPr>
          <w:spacing w:val="-2"/>
          <w:sz w:val="16"/>
        </w:rPr>
        <w:t>13.34</w:t>
      </w:r>
      <w:r w:rsidRPr="009808F5">
        <w:rPr>
          <w:spacing w:val="-2"/>
          <w:sz w:val="16"/>
          <w:vertAlign w:val="superscript"/>
        </w:rPr>
        <w:t>***</w:t>
      </w:r>
      <w:r w:rsidRPr="009808F5">
        <w:rPr>
          <w:position w:val="7"/>
          <w:sz w:val="10"/>
        </w:rPr>
        <w:tab/>
      </w:r>
      <w:r w:rsidRPr="009808F5">
        <w:rPr>
          <w:spacing w:val="-4"/>
          <w:sz w:val="16"/>
        </w:rPr>
        <w:t>1.35</w:t>
      </w:r>
    </w:p>
    <w:p w14:paraId="3BBE2F41" w14:textId="77777777" w:rsidR="00FE4F19" w:rsidRPr="009808F5" w:rsidRDefault="00000000">
      <w:pPr>
        <w:tabs>
          <w:tab w:val="left" w:pos="3881"/>
          <w:tab w:val="left" w:pos="5922"/>
          <w:tab w:val="left" w:pos="8041"/>
        </w:tabs>
        <w:spacing w:line="179" w:lineRule="exact"/>
        <w:ind w:left="1701"/>
        <w:rPr>
          <w:sz w:val="16"/>
        </w:rPr>
      </w:pPr>
      <w:r w:rsidRPr="009808F5">
        <w:rPr>
          <w:spacing w:val="-6"/>
          <w:sz w:val="16"/>
        </w:rPr>
        <w:t>Year-</w:t>
      </w:r>
      <w:r w:rsidRPr="009808F5">
        <w:rPr>
          <w:spacing w:val="-2"/>
          <w:sz w:val="16"/>
        </w:rPr>
        <w:t>effect</w:t>
      </w:r>
      <w:r w:rsidRPr="009808F5">
        <w:rPr>
          <w:sz w:val="16"/>
        </w:rPr>
        <w:tab/>
      </w:r>
      <w:r w:rsidRPr="009808F5">
        <w:rPr>
          <w:spacing w:val="-5"/>
          <w:sz w:val="16"/>
        </w:rPr>
        <w:t>Yes</w:t>
      </w:r>
      <w:r w:rsidRPr="009808F5">
        <w:rPr>
          <w:sz w:val="16"/>
        </w:rPr>
        <w:tab/>
      </w:r>
      <w:proofErr w:type="spellStart"/>
      <w:r w:rsidRPr="009808F5">
        <w:rPr>
          <w:spacing w:val="-5"/>
          <w:sz w:val="16"/>
        </w:rPr>
        <w:t>Yes</w:t>
      </w:r>
      <w:proofErr w:type="spellEnd"/>
      <w:r w:rsidRPr="009808F5">
        <w:rPr>
          <w:sz w:val="16"/>
        </w:rPr>
        <w:tab/>
      </w:r>
      <w:proofErr w:type="spellStart"/>
      <w:r w:rsidRPr="009808F5">
        <w:rPr>
          <w:spacing w:val="-5"/>
          <w:sz w:val="16"/>
        </w:rPr>
        <w:t>Yes</w:t>
      </w:r>
      <w:proofErr w:type="spellEnd"/>
    </w:p>
    <w:p w14:paraId="0A27ACB4" w14:textId="77777777" w:rsidR="00FE4F19" w:rsidRPr="009808F5" w:rsidRDefault="00000000">
      <w:pPr>
        <w:tabs>
          <w:tab w:val="left" w:pos="3881"/>
          <w:tab w:val="left" w:pos="5922"/>
          <w:tab w:val="left" w:pos="8041"/>
        </w:tabs>
        <w:spacing w:line="179" w:lineRule="exact"/>
        <w:ind w:left="1701"/>
        <w:rPr>
          <w:sz w:val="16"/>
        </w:rPr>
      </w:pPr>
      <w:r w:rsidRPr="009808F5">
        <w:rPr>
          <w:spacing w:val="-2"/>
          <w:sz w:val="16"/>
        </w:rPr>
        <w:t>Firm-effect</w:t>
      </w:r>
      <w:r w:rsidRPr="009808F5">
        <w:rPr>
          <w:sz w:val="16"/>
        </w:rPr>
        <w:tab/>
      </w:r>
      <w:r w:rsidRPr="009808F5">
        <w:rPr>
          <w:spacing w:val="-5"/>
          <w:sz w:val="16"/>
        </w:rPr>
        <w:t>Yes</w:t>
      </w:r>
      <w:r w:rsidRPr="009808F5">
        <w:rPr>
          <w:sz w:val="16"/>
        </w:rPr>
        <w:tab/>
      </w:r>
      <w:proofErr w:type="spellStart"/>
      <w:r w:rsidRPr="009808F5">
        <w:rPr>
          <w:spacing w:val="-5"/>
          <w:sz w:val="16"/>
        </w:rPr>
        <w:t>Yes</w:t>
      </w:r>
      <w:proofErr w:type="spellEnd"/>
      <w:r w:rsidRPr="009808F5">
        <w:rPr>
          <w:sz w:val="16"/>
        </w:rPr>
        <w:tab/>
      </w:r>
      <w:proofErr w:type="spellStart"/>
      <w:r w:rsidRPr="009808F5">
        <w:rPr>
          <w:spacing w:val="-5"/>
          <w:sz w:val="16"/>
        </w:rPr>
        <w:t>Yes</w:t>
      </w:r>
      <w:proofErr w:type="spellEnd"/>
    </w:p>
    <w:p w14:paraId="2F1931EF" w14:textId="77777777" w:rsidR="00FE4F19" w:rsidRPr="009808F5" w:rsidRDefault="00000000">
      <w:pPr>
        <w:tabs>
          <w:tab w:val="left" w:pos="3881"/>
          <w:tab w:val="left" w:pos="5922"/>
          <w:tab w:val="left" w:pos="8041"/>
        </w:tabs>
        <w:spacing w:line="179" w:lineRule="exact"/>
        <w:ind w:left="1701"/>
        <w:rPr>
          <w:sz w:val="16"/>
        </w:rPr>
      </w:pPr>
      <w:r w:rsidRPr="009808F5">
        <w:rPr>
          <w:spacing w:val="-4"/>
          <w:sz w:val="16"/>
        </w:rPr>
        <w:t>PROB</w:t>
      </w:r>
      <w:r w:rsidRPr="009808F5">
        <w:rPr>
          <w:sz w:val="16"/>
        </w:rPr>
        <w:tab/>
      </w:r>
      <w:r w:rsidRPr="009808F5">
        <w:rPr>
          <w:spacing w:val="-4"/>
          <w:sz w:val="16"/>
        </w:rPr>
        <w:t>0.00</w:t>
      </w:r>
      <w:r w:rsidRPr="009808F5">
        <w:rPr>
          <w:sz w:val="16"/>
        </w:rPr>
        <w:tab/>
      </w:r>
      <w:r w:rsidRPr="009808F5">
        <w:rPr>
          <w:spacing w:val="-4"/>
          <w:sz w:val="16"/>
        </w:rPr>
        <w:t>0.00</w:t>
      </w:r>
      <w:r w:rsidRPr="009808F5">
        <w:rPr>
          <w:sz w:val="16"/>
        </w:rPr>
        <w:tab/>
      </w:r>
      <w:r w:rsidRPr="009808F5">
        <w:rPr>
          <w:spacing w:val="-4"/>
          <w:sz w:val="16"/>
        </w:rPr>
        <w:t>0.00</w:t>
      </w:r>
    </w:p>
    <w:p w14:paraId="749D6EAB" w14:textId="77777777" w:rsidR="00FE4F19" w:rsidRPr="009808F5" w:rsidRDefault="00000000">
      <w:pPr>
        <w:tabs>
          <w:tab w:val="left" w:pos="3881"/>
          <w:tab w:val="left" w:pos="5922"/>
          <w:tab w:val="left" w:pos="8041"/>
        </w:tabs>
        <w:spacing w:line="179" w:lineRule="exact"/>
        <w:ind w:left="1701"/>
        <w:rPr>
          <w:sz w:val="16"/>
        </w:rPr>
      </w:pPr>
      <w:r w:rsidRPr="009808F5">
        <w:rPr>
          <w:spacing w:val="-5"/>
          <w:sz w:val="16"/>
        </w:rPr>
        <w:t>OBS</w:t>
      </w:r>
      <w:r w:rsidRPr="009808F5">
        <w:rPr>
          <w:sz w:val="16"/>
        </w:rPr>
        <w:tab/>
      </w:r>
      <w:r w:rsidRPr="009808F5">
        <w:rPr>
          <w:spacing w:val="-5"/>
          <w:sz w:val="16"/>
        </w:rPr>
        <w:t>649</w:t>
      </w:r>
      <w:r w:rsidRPr="009808F5">
        <w:rPr>
          <w:sz w:val="16"/>
        </w:rPr>
        <w:tab/>
      </w:r>
      <w:r w:rsidRPr="009808F5">
        <w:rPr>
          <w:spacing w:val="-5"/>
          <w:sz w:val="16"/>
        </w:rPr>
        <w:t>649</w:t>
      </w:r>
      <w:r w:rsidRPr="009808F5">
        <w:rPr>
          <w:sz w:val="16"/>
        </w:rPr>
        <w:tab/>
      </w:r>
      <w:r w:rsidRPr="009808F5">
        <w:rPr>
          <w:spacing w:val="-5"/>
          <w:sz w:val="16"/>
        </w:rPr>
        <w:t>649</w:t>
      </w:r>
    </w:p>
    <w:p w14:paraId="56AB95F3" w14:textId="77777777" w:rsidR="00FE4F19" w:rsidRPr="009808F5" w:rsidRDefault="00000000">
      <w:pPr>
        <w:tabs>
          <w:tab w:val="left" w:pos="3881"/>
          <w:tab w:val="left" w:pos="5922"/>
          <w:tab w:val="left" w:pos="8041"/>
        </w:tabs>
        <w:spacing w:line="182" w:lineRule="exact"/>
        <w:ind w:left="1701"/>
        <w:rPr>
          <w:sz w:val="16"/>
        </w:rPr>
      </w:pPr>
      <w:r w:rsidRPr="009808F5">
        <w:rPr>
          <w:spacing w:val="-4"/>
          <w:sz w:val="16"/>
        </w:rPr>
        <w:t>Wald</w:t>
      </w:r>
      <w:r w:rsidRPr="009808F5">
        <w:rPr>
          <w:spacing w:val="-3"/>
          <w:sz w:val="16"/>
        </w:rPr>
        <w:t xml:space="preserve"> </w:t>
      </w:r>
      <w:r w:rsidRPr="009808F5">
        <w:rPr>
          <w:i/>
          <w:spacing w:val="-5"/>
          <w:sz w:val="16"/>
        </w:rPr>
        <w:t>χ</w:t>
      </w:r>
      <w:r w:rsidRPr="009808F5">
        <w:rPr>
          <w:i/>
          <w:spacing w:val="-5"/>
          <w:sz w:val="16"/>
          <w:vertAlign w:val="superscript"/>
        </w:rPr>
        <w:t>2</w:t>
      </w:r>
      <w:r w:rsidRPr="009808F5">
        <w:rPr>
          <w:i/>
          <w:sz w:val="16"/>
        </w:rPr>
        <w:tab/>
      </w:r>
      <w:r w:rsidRPr="009808F5">
        <w:rPr>
          <w:spacing w:val="-4"/>
          <w:sz w:val="16"/>
        </w:rPr>
        <w:t>6.69</w:t>
      </w:r>
      <w:r w:rsidRPr="009808F5">
        <w:rPr>
          <w:sz w:val="16"/>
        </w:rPr>
        <w:tab/>
      </w:r>
      <w:r w:rsidRPr="009808F5">
        <w:rPr>
          <w:spacing w:val="-4"/>
          <w:sz w:val="16"/>
        </w:rPr>
        <w:t>3.51</w:t>
      </w:r>
      <w:r w:rsidRPr="009808F5">
        <w:rPr>
          <w:sz w:val="16"/>
        </w:rPr>
        <w:tab/>
      </w:r>
      <w:r w:rsidRPr="009808F5">
        <w:rPr>
          <w:spacing w:val="-4"/>
          <w:sz w:val="16"/>
        </w:rPr>
        <w:t>3.03</w:t>
      </w:r>
    </w:p>
    <w:p w14:paraId="0FA460A0" w14:textId="77777777" w:rsidR="00FE4F19" w:rsidRPr="009808F5" w:rsidRDefault="00000000">
      <w:pPr>
        <w:spacing w:before="36" w:line="182" w:lineRule="exact"/>
        <w:ind w:left="1701"/>
        <w:rPr>
          <w:sz w:val="16"/>
        </w:rPr>
      </w:pPr>
      <w:r w:rsidRPr="009808F5">
        <w:rPr>
          <w:b/>
          <w:sz w:val="16"/>
        </w:rPr>
        <w:t>Note(s):</w:t>
      </w:r>
      <w:r w:rsidRPr="009808F5">
        <w:rPr>
          <w:b/>
          <w:spacing w:val="-1"/>
          <w:sz w:val="16"/>
        </w:rPr>
        <w:t xml:space="preserve">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z w:val="16"/>
        </w:rPr>
        <w:t xml:space="preserve">1%, </w:t>
      </w:r>
      <w:r w:rsidRPr="009808F5">
        <w:rPr>
          <w:sz w:val="16"/>
          <w:vertAlign w:val="superscript"/>
        </w:rPr>
        <w:t>**</w:t>
      </w:r>
      <w:r w:rsidRPr="009808F5">
        <w:rPr>
          <w:spacing w:val="-1"/>
          <w:sz w:val="16"/>
        </w:rPr>
        <w:t xml:space="preserve"> </w:t>
      </w:r>
      <w:r w:rsidRPr="009808F5">
        <w:rPr>
          <w:sz w:val="16"/>
        </w:rPr>
        <w:t>significant</w:t>
      </w:r>
      <w:r w:rsidRPr="009808F5">
        <w:rPr>
          <w:spacing w:val="1"/>
          <w:sz w:val="16"/>
        </w:rPr>
        <w:t xml:space="preserve"> </w:t>
      </w:r>
      <w:r w:rsidRPr="009808F5">
        <w:rPr>
          <w:sz w:val="16"/>
        </w:rPr>
        <w:t>at</w:t>
      </w:r>
      <w:r w:rsidRPr="009808F5">
        <w:rPr>
          <w:spacing w:val="-1"/>
          <w:sz w:val="16"/>
        </w:rPr>
        <w:t xml:space="preserve"> </w:t>
      </w:r>
      <w:r w:rsidRPr="009808F5">
        <w:rPr>
          <w:sz w:val="16"/>
        </w:rPr>
        <w:t xml:space="preserve">5%;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pacing w:val="-5"/>
          <w:sz w:val="16"/>
        </w:rPr>
        <w:t>10%</w:t>
      </w:r>
    </w:p>
    <w:p w14:paraId="301B8955" w14:textId="77777777" w:rsidR="00FE4F19" w:rsidRPr="009808F5" w:rsidRDefault="00000000">
      <w:pPr>
        <w:spacing w:line="182" w:lineRule="exact"/>
        <w:ind w:left="1701"/>
        <w:rPr>
          <w:sz w:val="16"/>
        </w:rPr>
      </w:pPr>
      <w:r w:rsidRPr="009808F5">
        <w:rPr>
          <w:b/>
          <w:spacing w:val="-2"/>
          <w:sz w:val="16"/>
        </w:rPr>
        <w:t xml:space="preserve">Source(s): </w:t>
      </w:r>
      <w:r w:rsidRPr="009808F5">
        <w:rPr>
          <w:spacing w:val="-2"/>
          <w:sz w:val="16"/>
        </w:rPr>
        <w:t>Table</w:t>
      </w:r>
      <w:r w:rsidRPr="009808F5">
        <w:rPr>
          <w:sz w:val="16"/>
        </w:rPr>
        <w:t xml:space="preserve"> </w:t>
      </w:r>
      <w:r w:rsidRPr="009808F5">
        <w:rPr>
          <w:spacing w:val="-2"/>
          <w:sz w:val="16"/>
        </w:rPr>
        <w:t>created</w:t>
      </w:r>
      <w:r w:rsidRPr="009808F5">
        <w:rPr>
          <w:spacing w:val="2"/>
          <w:sz w:val="16"/>
        </w:rPr>
        <w:t xml:space="preserve"> </w:t>
      </w:r>
      <w:r w:rsidRPr="009808F5">
        <w:rPr>
          <w:spacing w:val="-2"/>
          <w:sz w:val="16"/>
        </w:rPr>
        <w:t>by</w:t>
      </w:r>
      <w:r w:rsidRPr="009808F5">
        <w:rPr>
          <w:sz w:val="16"/>
        </w:rPr>
        <w:t xml:space="preserve"> </w:t>
      </w:r>
      <w:r w:rsidRPr="009808F5">
        <w:rPr>
          <w:spacing w:val="-2"/>
          <w:sz w:val="16"/>
        </w:rPr>
        <w:t>the</w:t>
      </w:r>
      <w:r w:rsidRPr="009808F5">
        <w:rPr>
          <w:spacing w:val="1"/>
          <w:sz w:val="16"/>
        </w:rPr>
        <w:t xml:space="preserve"> </w:t>
      </w:r>
      <w:r w:rsidRPr="009808F5">
        <w:rPr>
          <w:spacing w:val="-2"/>
          <w:sz w:val="16"/>
        </w:rPr>
        <w:t>author</w:t>
      </w:r>
    </w:p>
    <w:p w14:paraId="2B7045FE" w14:textId="77777777" w:rsidR="00FE4F19" w:rsidRPr="009808F5" w:rsidRDefault="00000000">
      <w:pPr>
        <w:pStyle w:val="BodyText"/>
        <w:spacing w:before="10"/>
        <w:rPr>
          <w:sz w:val="7"/>
        </w:rPr>
      </w:pPr>
      <w:r w:rsidRPr="009808F5">
        <w:rPr>
          <w:noProof/>
          <w:sz w:val="7"/>
        </w:rPr>
        <mc:AlternateContent>
          <mc:Choice Requires="wps">
            <w:drawing>
              <wp:anchor distT="0" distB="0" distL="0" distR="0" simplePos="0" relativeHeight="251711488" behindDoc="1" locked="0" layoutInCell="1" allowOverlap="1" wp14:anchorId="5F2E1265" wp14:editId="0584A1CF">
                <wp:simplePos x="0" y="0"/>
                <wp:positionH relativeFrom="page">
                  <wp:posOffset>1260000</wp:posOffset>
                </wp:positionH>
                <wp:positionV relativeFrom="paragraph">
                  <wp:posOffset>72750</wp:posOffset>
                </wp:positionV>
                <wp:extent cx="4392295" cy="635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6350"/>
                        </a:xfrm>
                        <a:custGeom>
                          <a:avLst/>
                          <a:gdLst/>
                          <a:ahLst/>
                          <a:cxnLst/>
                          <a:rect l="l" t="t" r="r" b="b"/>
                          <a:pathLst>
                            <a:path w="4392295" h="6350">
                              <a:moveTo>
                                <a:pt x="4391995" y="0"/>
                              </a:moveTo>
                              <a:lnTo>
                                <a:pt x="0" y="0"/>
                              </a:lnTo>
                              <a:lnTo>
                                <a:pt x="0" y="6324"/>
                              </a:lnTo>
                              <a:lnTo>
                                <a:pt x="4391995" y="6324"/>
                              </a:lnTo>
                              <a:lnTo>
                                <a:pt x="43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8E2728" id="Graphic 65" o:spid="_x0000_s1026" style="position:absolute;margin-left:99.2pt;margin-top:5.75pt;width:345.85pt;height:.5pt;z-index:-251604992;visibility:visible;mso-wrap-style:square;mso-wrap-distance-left:0;mso-wrap-distance-top:0;mso-wrap-distance-right:0;mso-wrap-distance-bottom:0;mso-position-horizontal:absolute;mso-position-horizontal-relative:page;mso-position-vertical:absolute;mso-position-vertical-relative:text;v-text-anchor:top" coordsize="43922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" path="m4391995,l,,,6324r4391995,l4391995,xe" fillcolor="black" stroked="f">
                <v:path arrowok="t"/>
                <w10:wrap type="topAndBottom" anchorx="page"/>
              </v:shape>
            </w:pict>
          </mc:Fallback>
        </mc:AlternateContent>
      </w:r>
    </w:p>
    <w:p w14:paraId="0D39D906" w14:textId="77777777" w:rsidR="00FE4F19" w:rsidRPr="009808F5" w:rsidRDefault="00FE4F19">
      <w:pPr>
        <w:pStyle w:val="BodyText"/>
        <w:rPr>
          <w:sz w:val="7"/>
        </w:rPr>
        <w:sectPr w:rsidR="00FE4F19" w:rsidRPr="009808F5">
          <w:type w:val="continuous"/>
          <w:pgSz w:w="9870" w:h="13610"/>
          <w:pgMar w:top="360" w:right="283" w:bottom="280" w:left="283" w:header="906" w:footer="0" w:gutter="0"/>
          <w:cols w:space="720"/>
        </w:sectPr>
      </w:pPr>
    </w:p>
    <w:p w14:paraId="7F47740C" w14:textId="77777777" w:rsidR="00FE4F19" w:rsidRPr="009808F5" w:rsidRDefault="00000000">
      <w:pPr>
        <w:pStyle w:val="BodyText"/>
        <w:spacing w:before="101" w:line="230" w:lineRule="auto"/>
        <w:ind w:left="680"/>
        <w:jc w:val="both"/>
      </w:pPr>
      <w:proofErr w:type="gramStart"/>
      <w:r w:rsidRPr="009808F5">
        <w:rPr>
          <w:spacing w:val="-2"/>
        </w:rPr>
        <w:lastRenderedPageBreak/>
        <w:t>this</w:t>
      </w:r>
      <w:proofErr w:type="gramEnd"/>
      <w:r w:rsidRPr="009808F5">
        <w:rPr>
          <w:spacing w:val="-8"/>
        </w:rPr>
        <w:t xml:space="preserve"> </w:t>
      </w:r>
      <w:r w:rsidRPr="009808F5">
        <w:rPr>
          <w:spacing w:val="-2"/>
        </w:rPr>
        <w:t>means</w:t>
      </w:r>
      <w:r w:rsidRPr="009808F5">
        <w:rPr>
          <w:spacing w:val="-9"/>
        </w:rPr>
        <w:t xml:space="preserve"> </w:t>
      </w:r>
      <w:r w:rsidRPr="009808F5">
        <w:rPr>
          <w:spacing w:val="-2"/>
        </w:rPr>
        <w:t>that</w:t>
      </w:r>
      <w:r w:rsidRPr="009808F5">
        <w:rPr>
          <w:spacing w:val="-8"/>
        </w:rPr>
        <w:t xml:space="preserve"> </w:t>
      </w:r>
      <w:r w:rsidRPr="009808F5">
        <w:rPr>
          <w:spacing w:val="-2"/>
        </w:rPr>
        <w:t>firms</w:t>
      </w:r>
      <w:r w:rsidRPr="009808F5">
        <w:rPr>
          <w:spacing w:val="-7"/>
        </w:rPr>
        <w:t xml:space="preserve"> </w:t>
      </w:r>
      <w:r w:rsidRPr="009808F5">
        <w:rPr>
          <w:spacing w:val="-2"/>
        </w:rPr>
        <w:t>with</w:t>
      </w:r>
      <w:r w:rsidRPr="009808F5">
        <w:rPr>
          <w:spacing w:val="-9"/>
        </w:rPr>
        <w:t xml:space="preserve"> </w:t>
      </w:r>
      <w:r w:rsidRPr="009808F5">
        <w:rPr>
          <w:spacing w:val="-2"/>
        </w:rPr>
        <w:t>high</w:t>
      </w:r>
      <w:r w:rsidRPr="009808F5">
        <w:rPr>
          <w:spacing w:val="-9"/>
        </w:rPr>
        <w:t xml:space="preserve"> </w:t>
      </w:r>
      <w:r w:rsidRPr="009808F5">
        <w:rPr>
          <w:spacing w:val="-2"/>
        </w:rPr>
        <w:t>WCE</w:t>
      </w:r>
      <w:r w:rsidRPr="009808F5">
        <w:rPr>
          <w:spacing w:val="-8"/>
        </w:rPr>
        <w:t xml:space="preserve"> </w:t>
      </w:r>
      <w:r w:rsidRPr="009808F5">
        <w:rPr>
          <w:spacing w:val="-2"/>
        </w:rPr>
        <w:t>rely</w:t>
      </w:r>
      <w:r w:rsidRPr="009808F5">
        <w:rPr>
          <w:spacing w:val="-8"/>
        </w:rPr>
        <w:t xml:space="preserve"> </w:t>
      </w:r>
      <w:r w:rsidRPr="009808F5">
        <w:rPr>
          <w:spacing w:val="-2"/>
        </w:rPr>
        <w:t>less</w:t>
      </w:r>
      <w:r w:rsidRPr="009808F5">
        <w:rPr>
          <w:spacing w:val="-8"/>
        </w:rPr>
        <w:t xml:space="preserve"> </w:t>
      </w:r>
      <w:r w:rsidRPr="009808F5">
        <w:rPr>
          <w:spacing w:val="-2"/>
        </w:rPr>
        <w:t>on</w:t>
      </w:r>
      <w:r w:rsidRPr="009808F5">
        <w:rPr>
          <w:spacing w:val="-9"/>
        </w:rPr>
        <w:t xml:space="preserve"> </w:t>
      </w:r>
      <w:r w:rsidRPr="009808F5">
        <w:rPr>
          <w:spacing w:val="-2"/>
        </w:rPr>
        <w:t>SHODF.</w:t>
      </w:r>
      <w:r w:rsidRPr="009808F5">
        <w:rPr>
          <w:spacing w:val="-9"/>
        </w:rPr>
        <w:t xml:space="preserve"> </w:t>
      </w:r>
      <w:r w:rsidRPr="009808F5">
        <w:rPr>
          <w:spacing w:val="-2"/>
        </w:rPr>
        <w:t>This</w:t>
      </w:r>
      <w:r w:rsidRPr="009808F5">
        <w:rPr>
          <w:spacing w:val="-8"/>
        </w:rPr>
        <w:t xml:space="preserve"> </w:t>
      </w:r>
      <w:r w:rsidRPr="009808F5">
        <w:rPr>
          <w:spacing w:val="-2"/>
        </w:rPr>
        <w:t>result</w:t>
      </w:r>
      <w:r w:rsidRPr="009808F5">
        <w:rPr>
          <w:spacing w:val="-8"/>
        </w:rPr>
        <w:t xml:space="preserve"> </w:t>
      </w:r>
      <w:r w:rsidRPr="009808F5">
        <w:rPr>
          <w:spacing w:val="-2"/>
        </w:rPr>
        <w:t>can</w:t>
      </w:r>
      <w:r w:rsidRPr="009808F5">
        <w:rPr>
          <w:spacing w:val="-8"/>
        </w:rPr>
        <w:t xml:space="preserve"> </w:t>
      </w:r>
      <w:r w:rsidRPr="009808F5">
        <w:rPr>
          <w:spacing w:val="-2"/>
        </w:rPr>
        <w:t>be</w:t>
      </w:r>
      <w:r w:rsidRPr="009808F5">
        <w:rPr>
          <w:spacing w:val="-8"/>
        </w:rPr>
        <w:t xml:space="preserve"> </w:t>
      </w:r>
      <w:r w:rsidRPr="009808F5">
        <w:rPr>
          <w:spacing w:val="-2"/>
        </w:rPr>
        <w:t>explained</w:t>
      </w:r>
      <w:r w:rsidRPr="009808F5">
        <w:rPr>
          <w:spacing w:val="-9"/>
        </w:rPr>
        <w:t xml:space="preserve"> </w:t>
      </w:r>
      <w:r w:rsidRPr="009808F5">
        <w:rPr>
          <w:spacing w:val="-2"/>
        </w:rPr>
        <w:t>by</w:t>
      </w:r>
      <w:r w:rsidRPr="009808F5">
        <w:rPr>
          <w:spacing w:val="-7"/>
        </w:rPr>
        <w:t xml:space="preserve"> </w:t>
      </w:r>
      <w:r w:rsidRPr="009808F5">
        <w:rPr>
          <w:spacing w:val="-2"/>
        </w:rPr>
        <w:t>the pecking</w:t>
      </w:r>
      <w:r w:rsidRPr="009808F5">
        <w:rPr>
          <w:spacing w:val="-10"/>
        </w:rPr>
        <w:t xml:space="preserve"> </w:t>
      </w:r>
      <w:r w:rsidRPr="009808F5">
        <w:rPr>
          <w:spacing w:val="-2"/>
        </w:rPr>
        <w:t>order</w:t>
      </w:r>
      <w:r w:rsidRPr="009808F5">
        <w:rPr>
          <w:spacing w:val="-10"/>
        </w:rPr>
        <w:t xml:space="preserve"> </w:t>
      </w:r>
      <w:r w:rsidRPr="009808F5">
        <w:rPr>
          <w:spacing w:val="-2"/>
        </w:rPr>
        <w:t>theory</w:t>
      </w:r>
      <w:r w:rsidRPr="009808F5">
        <w:rPr>
          <w:spacing w:val="-10"/>
        </w:rPr>
        <w:t xml:space="preserve"> </w:t>
      </w:r>
      <w:r w:rsidRPr="009808F5">
        <w:rPr>
          <w:spacing w:val="-2"/>
        </w:rPr>
        <w:t>which</w:t>
      </w:r>
      <w:r w:rsidRPr="009808F5">
        <w:rPr>
          <w:spacing w:val="-9"/>
        </w:rPr>
        <w:t xml:space="preserve"> </w:t>
      </w:r>
      <w:r w:rsidRPr="009808F5">
        <w:rPr>
          <w:spacing w:val="-2"/>
        </w:rPr>
        <w:t>indicates</w:t>
      </w:r>
      <w:r w:rsidRPr="009808F5">
        <w:rPr>
          <w:spacing w:val="-10"/>
        </w:rPr>
        <w:t xml:space="preserve"> </w:t>
      </w:r>
      <w:r w:rsidRPr="009808F5">
        <w:rPr>
          <w:spacing w:val="-2"/>
        </w:rPr>
        <w:t>that</w:t>
      </w:r>
      <w:r w:rsidRPr="009808F5">
        <w:rPr>
          <w:spacing w:val="-10"/>
        </w:rPr>
        <w:t xml:space="preserve"> </w:t>
      </w:r>
      <w:r w:rsidRPr="009808F5">
        <w:rPr>
          <w:spacing w:val="-2"/>
        </w:rPr>
        <w:t>firms</w:t>
      </w:r>
      <w:r w:rsidRPr="009808F5">
        <w:rPr>
          <w:spacing w:val="-9"/>
        </w:rPr>
        <w:t xml:space="preserve"> </w:t>
      </w:r>
      <w:r w:rsidRPr="009808F5">
        <w:rPr>
          <w:spacing w:val="-2"/>
        </w:rPr>
        <w:t>with</w:t>
      </w:r>
      <w:r w:rsidRPr="009808F5">
        <w:rPr>
          <w:spacing w:val="-10"/>
        </w:rPr>
        <w:t xml:space="preserve"> </w:t>
      </w:r>
      <w:r w:rsidRPr="009808F5">
        <w:rPr>
          <w:spacing w:val="-2"/>
        </w:rPr>
        <w:t>high</w:t>
      </w:r>
      <w:r w:rsidRPr="009808F5">
        <w:rPr>
          <w:spacing w:val="-10"/>
        </w:rPr>
        <w:t xml:space="preserve"> </w:t>
      </w:r>
      <w:r w:rsidRPr="009808F5">
        <w:rPr>
          <w:spacing w:val="-2"/>
        </w:rPr>
        <w:t>WCE</w:t>
      </w:r>
      <w:r w:rsidRPr="009808F5">
        <w:rPr>
          <w:spacing w:val="-10"/>
        </w:rPr>
        <w:t xml:space="preserve"> </w:t>
      </w:r>
      <w:r w:rsidRPr="009808F5">
        <w:rPr>
          <w:spacing w:val="-2"/>
        </w:rPr>
        <w:t>have</w:t>
      </w:r>
      <w:r w:rsidRPr="009808F5">
        <w:rPr>
          <w:spacing w:val="-8"/>
        </w:rPr>
        <w:t xml:space="preserve"> </w:t>
      </w:r>
      <w:r w:rsidRPr="009808F5">
        <w:rPr>
          <w:spacing w:val="-2"/>
        </w:rPr>
        <w:t>sufficient</w:t>
      </w:r>
      <w:r w:rsidRPr="009808F5">
        <w:rPr>
          <w:spacing w:val="-9"/>
        </w:rPr>
        <w:t xml:space="preserve"> </w:t>
      </w:r>
      <w:r w:rsidRPr="009808F5">
        <w:rPr>
          <w:spacing w:val="-2"/>
        </w:rPr>
        <w:t>liquid</w:t>
      </w:r>
      <w:r w:rsidRPr="009808F5">
        <w:rPr>
          <w:spacing w:val="-9"/>
        </w:rPr>
        <w:t xml:space="preserve"> </w:t>
      </w:r>
      <w:r w:rsidRPr="009808F5">
        <w:rPr>
          <w:spacing w:val="-2"/>
        </w:rPr>
        <w:t>funds</w:t>
      </w:r>
      <w:r w:rsidRPr="009808F5">
        <w:rPr>
          <w:spacing w:val="-10"/>
        </w:rPr>
        <w:t xml:space="preserve"> </w:t>
      </w:r>
      <w:r w:rsidRPr="009808F5">
        <w:rPr>
          <w:spacing w:val="-2"/>
        </w:rPr>
        <w:t xml:space="preserve">to </w:t>
      </w:r>
      <w:r w:rsidRPr="009808F5">
        <w:t xml:space="preserve">meet their short-term obligations and can generate consistent cash flow, as a result, it will </w:t>
      </w:r>
      <w:r w:rsidRPr="009808F5">
        <w:rPr>
          <w:spacing w:val="-4"/>
        </w:rPr>
        <w:t>depend</w:t>
      </w:r>
      <w:r w:rsidRPr="009808F5">
        <w:rPr>
          <w:spacing w:val="-8"/>
        </w:rPr>
        <w:t xml:space="preserve"> </w:t>
      </w:r>
      <w:r w:rsidRPr="009808F5">
        <w:rPr>
          <w:spacing w:val="-4"/>
        </w:rPr>
        <w:t>less</w:t>
      </w:r>
      <w:r w:rsidRPr="009808F5">
        <w:rPr>
          <w:spacing w:val="-8"/>
        </w:rPr>
        <w:t xml:space="preserve"> </w:t>
      </w:r>
      <w:r w:rsidRPr="009808F5">
        <w:rPr>
          <w:spacing w:val="-4"/>
        </w:rPr>
        <w:t>on</w:t>
      </w:r>
      <w:r w:rsidRPr="009808F5">
        <w:rPr>
          <w:spacing w:val="-8"/>
        </w:rPr>
        <w:t xml:space="preserve"> </w:t>
      </w:r>
      <w:r w:rsidRPr="009808F5">
        <w:rPr>
          <w:spacing w:val="-4"/>
        </w:rPr>
        <w:t>SHODF.</w:t>
      </w:r>
      <w:r w:rsidRPr="009808F5">
        <w:rPr>
          <w:spacing w:val="-7"/>
        </w:rPr>
        <w:t xml:space="preserve"> </w:t>
      </w:r>
      <w:r w:rsidRPr="009808F5">
        <w:rPr>
          <w:spacing w:val="-4"/>
        </w:rPr>
        <w:t>Instead,</w:t>
      </w:r>
      <w:r w:rsidRPr="009808F5">
        <w:rPr>
          <w:spacing w:val="-7"/>
        </w:rPr>
        <w:t xml:space="preserve"> </w:t>
      </w:r>
      <w:r w:rsidRPr="009808F5">
        <w:rPr>
          <w:spacing w:val="-4"/>
        </w:rPr>
        <w:t>these</w:t>
      </w:r>
      <w:r w:rsidRPr="009808F5">
        <w:rPr>
          <w:spacing w:val="-7"/>
        </w:rPr>
        <w:t xml:space="preserve"> </w:t>
      </w:r>
      <w:r w:rsidRPr="009808F5">
        <w:rPr>
          <w:spacing w:val="-4"/>
        </w:rPr>
        <w:t>firms</w:t>
      </w:r>
      <w:r w:rsidRPr="009808F5">
        <w:rPr>
          <w:spacing w:val="-8"/>
        </w:rPr>
        <w:t xml:space="preserve"> </w:t>
      </w:r>
      <w:r w:rsidRPr="009808F5">
        <w:rPr>
          <w:spacing w:val="-4"/>
        </w:rPr>
        <w:t>can</w:t>
      </w:r>
      <w:r w:rsidRPr="009808F5">
        <w:rPr>
          <w:spacing w:val="-7"/>
        </w:rPr>
        <w:t xml:space="preserve"> </w:t>
      </w:r>
      <w:r w:rsidRPr="009808F5">
        <w:rPr>
          <w:spacing w:val="-4"/>
        </w:rPr>
        <w:t>rely</w:t>
      </w:r>
      <w:r w:rsidRPr="009808F5">
        <w:rPr>
          <w:spacing w:val="-7"/>
        </w:rPr>
        <w:t xml:space="preserve"> </w:t>
      </w:r>
      <w:r w:rsidRPr="009808F5">
        <w:rPr>
          <w:spacing w:val="-4"/>
        </w:rPr>
        <w:t>more</w:t>
      </w:r>
      <w:r w:rsidRPr="009808F5">
        <w:rPr>
          <w:spacing w:val="-7"/>
        </w:rPr>
        <w:t xml:space="preserve"> </w:t>
      </w:r>
      <w:r w:rsidRPr="009808F5">
        <w:rPr>
          <w:spacing w:val="-4"/>
        </w:rPr>
        <w:t>on</w:t>
      </w:r>
      <w:r w:rsidRPr="009808F5">
        <w:rPr>
          <w:spacing w:val="-8"/>
        </w:rPr>
        <w:t xml:space="preserve"> </w:t>
      </w:r>
      <w:r w:rsidRPr="009808F5">
        <w:rPr>
          <w:spacing w:val="-4"/>
        </w:rPr>
        <w:t>LODF,</w:t>
      </w:r>
      <w:r w:rsidRPr="009808F5">
        <w:rPr>
          <w:spacing w:val="-8"/>
        </w:rPr>
        <w:t xml:space="preserve"> </w:t>
      </w:r>
      <w:r w:rsidRPr="009808F5">
        <w:rPr>
          <w:spacing w:val="-4"/>
        </w:rPr>
        <w:t>as</w:t>
      </w:r>
      <w:r w:rsidRPr="009808F5">
        <w:rPr>
          <w:spacing w:val="-5"/>
        </w:rPr>
        <w:t xml:space="preserve"> </w:t>
      </w:r>
      <w:r w:rsidRPr="009808F5">
        <w:rPr>
          <w:spacing w:val="-4"/>
        </w:rPr>
        <w:t>they</w:t>
      </w:r>
      <w:r w:rsidRPr="009808F5">
        <w:rPr>
          <w:spacing w:val="-8"/>
        </w:rPr>
        <w:t xml:space="preserve"> </w:t>
      </w:r>
      <w:r w:rsidRPr="009808F5">
        <w:rPr>
          <w:spacing w:val="-4"/>
        </w:rPr>
        <w:t>have</w:t>
      </w:r>
      <w:r w:rsidRPr="009808F5">
        <w:rPr>
          <w:spacing w:val="-7"/>
        </w:rPr>
        <w:t xml:space="preserve"> </w:t>
      </w:r>
      <w:r w:rsidRPr="009808F5">
        <w:rPr>
          <w:spacing w:val="-4"/>
        </w:rPr>
        <w:t>a</w:t>
      </w:r>
      <w:r w:rsidRPr="009808F5">
        <w:rPr>
          <w:spacing w:val="-7"/>
        </w:rPr>
        <w:t xml:space="preserve"> </w:t>
      </w:r>
      <w:r w:rsidRPr="009808F5">
        <w:rPr>
          <w:spacing w:val="-4"/>
        </w:rPr>
        <w:t>lower</w:t>
      </w:r>
      <w:r w:rsidRPr="009808F5">
        <w:rPr>
          <w:spacing w:val="-8"/>
        </w:rPr>
        <w:t xml:space="preserve"> </w:t>
      </w:r>
      <w:r w:rsidRPr="009808F5">
        <w:rPr>
          <w:spacing w:val="-4"/>
        </w:rPr>
        <w:t xml:space="preserve">need </w:t>
      </w:r>
      <w:r w:rsidRPr="009808F5">
        <w:t>to frequently access external short-term debt markets.</w:t>
      </w:r>
    </w:p>
    <w:p w14:paraId="733BEB64" w14:textId="77777777" w:rsidR="00FE4F19" w:rsidRPr="009808F5" w:rsidRDefault="00000000">
      <w:pPr>
        <w:pStyle w:val="BodyText"/>
        <w:spacing w:line="230" w:lineRule="auto"/>
        <w:ind w:left="680" w:firstLine="239"/>
        <w:jc w:val="both"/>
      </w:pPr>
      <w:r w:rsidRPr="009808F5">
        <w:rPr>
          <w:spacing w:val="-2"/>
        </w:rPr>
        <w:t>The</w:t>
      </w:r>
      <w:r w:rsidRPr="009808F5">
        <w:rPr>
          <w:spacing w:val="-10"/>
        </w:rPr>
        <w:t xml:space="preserve"> </w:t>
      </w:r>
      <w:r w:rsidRPr="009808F5">
        <w:rPr>
          <w:spacing w:val="-2"/>
        </w:rPr>
        <w:t>findings</w:t>
      </w:r>
      <w:r w:rsidRPr="009808F5">
        <w:rPr>
          <w:spacing w:val="-10"/>
        </w:rPr>
        <w:t xml:space="preserve"> </w:t>
      </w:r>
      <w:r w:rsidRPr="009808F5">
        <w:rPr>
          <w:spacing w:val="-2"/>
        </w:rPr>
        <w:t>of</w:t>
      </w:r>
      <w:r w:rsidRPr="009808F5">
        <w:rPr>
          <w:spacing w:val="-10"/>
        </w:rPr>
        <w:t xml:space="preserve"> </w:t>
      </w:r>
      <w:r w:rsidRPr="009808F5">
        <w:rPr>
          <w:spacing w:val="-2"/>
        </w:rPr>
        <w:t>the</w:t>
      </w:r>
      <w:r w:rsidRPr="009808F5">
        <w:rPr>
          <w:spacing w:val="-10"/>
        </w:rPr>
        <w:t xml:space="preserve"> </w:t>
      </w:r>
      <w:hyperlink w:anchor="_bookmark0" w:history="1">
        <w:r w:rsidR="00FE4F19" w:rsidRPr="009808F5">
          <w:rPr>
            <w:spacing w:val="-2"/>
          </w:rPr>
          <w:t>first</w:t>
        </w:r>
        <w:r w:rsidR="00FE4F19" w:rsidRPr="009808F5">
          <w:rPr>
            <w:spacing w:val="-10"/>
          </w:rPr>
          <w:t xml:space="preserve"> </w:t>
        </w:r>
        <w:r w:rsidR="00FE4F19" w:rsidRPr="009808F5">
          <w:rPr>
            <w:spacing w:val="-2"/>
          </w:rPr>
          <w:t>hypothesis</w:t>
        </w:r>
      </w:hyperlink>
      <w:r w:rsidRPr="009808F5">
        <w:rPr>
          <w:spacing w:val="-10"/>
        </w:rPr>
        <w:t xml:space="preserve"> </w:t>
      </w:r>
      <w:r w:rsidRPr="009808F5">
        <w:rPr>
          <w:spacing w:val="-2"/>
        </w:rPr>
        <w:t>can</w:t>
      </w:r>
      <w:r w:rsidRPr="009808F5">
        <w:rPr>
          <w:spacing w:val="-10"/>
        </w:rPr>
        <w:t xml:space="preserve"> </w:t>
      </w:r>
      <w:r w:rsidRPr="009808F5">
        <w:rPr>
          <w:spacing w:val="-2"/>
        </w:rPr>
        <w:t>be</w:t>
      </w:r>
      <w:r w:rsidRPr="009808F5">
        <w:rPr>
          <w:spacing w:val="-9"/>
        </w:rPr>
        <w:t xml:space="preserve"> </w:t>
      </w:r>
      <w:r w:rsidRPr="009808F5">
        <w:rPr>
          <w:spacing w:val="-2"/>
        </w:rPr>
        <w:t>jointly</w:t>
      </w:r>
      <w:r w:rsidRPr="009808F5">
        <w:rPr>
          <w:spacing w:val="-10"/>
        </w:rPr>
        <w:t xml:space="preserve"> </w:t>
      </w:r>
      <w:r w:rsidRPr="009808F5">
        <w:rPr>
          <w:spacing w:val="-2"/>
        </w:rPr>
        <w:t>interpreted</w:t>
      </w:r>
      <w:r w:rsidRPr="009808F5">
        <w:rPr>
          <w:spacing w:val="-10"/>
        </w:rPr>
        <w:t xml:space="preserve"> </w:t>
      </w:r>
      <w:r w:rsidRPr="009808F5">
        <w:rPr>
          <w:spacing w:val="-2"/>
        </w:rPr>
        <w:t>by</w:t>
      </w:r>
      <w:r w:rsidRPr="009808F5">
        <w:rPr>
          <w:spacing w:val="-10"/>
        </w:rPr>
        <w:t xml:space="preserve"> </w:t>
      </w:r>
      <w:r w:rsidRPr="009808F5">
        <w:rPr>
          <w:spacing w:val="-2"/>
        </w:rPr>
        <w:t>the</w:t>
      </w:r>
      <w:r w:rsidRPr="009808F5">
        <w:rPr>
          <w:spacing w:val="-10"/>
        </w:rPr>
        <w:t xml:space="preserve"> </w:t>
      </w:r>
      <w:r w:rsidRPr="009808F5">
        <w:rPr>
          <w:spacing w:val="-2"/>
        </w:rPr>
        <w:t>trade-off</w:t>
      </w:r>
      <w:r w:rsidRPr="009808F5">
        <w:rPr>
          <w:spacing w:val="-10"/>
        </w:rPr>
        <w:t xml:space="preserve"> </w:t>
      </w:r>
      <w:r w:rsidRPr="009808F5">
        <w:rPr>
          <w:spacing w:val="-2"/>
        </w:rPr>
        <w:t>theory,</w:t>
      </w:r>
      <w:r w:rsidRPr="009808F5">
        <w:rPr>
          <w:spacing w:val="-10"/>
        </w:rPr>
        <w:t xml:space="preserve"> </w:t>
      </w:r>
      <w:r w:rsidRPr="009808F5">
        <w:rPr>
          <w:spacing w:val="-2"/>
        </w:rPr>
        <w:t xml:space="preserve">which </w:t>
      </w:r>
      <w:r w:rsidRPr="009808F5">
        <w:t>elucidates</w:t>
      </w:r>
      <w:r w:rsidRPr="009808F5">
        <w:rPr>
          <w:spacing w:val="5"/>
        </w:rPr>
        <w:t xml:space="preserve"> </w:t>
      </w:r>
      <w:r w:rsidRPr="009808F5">
        <w:t>the</w:t>
      </w:r>
      <w:r w:rsidRPr="009808F5">
        <w:rPr>
          <w:spacing w:val="5"/>
        </w:rPr>
        <w:t xml:space="preserve"> </w:t>
      </w:r>
      <w:r w:rsidRPr="009808F5">
        <w:t>increased</w:t>
      </w:r>
      <w:r w:rsidRPr="009808F5">
        <w:rPr>
          <w:spacing w:val="6"/>
        </w:rPr>
        <w:t xml:space="preserve"> </w:t>
      </w:r>
      <w:r w:rsidRPr="009808F5">
        <w:t>reliance</w:t>
      </w:r>
      <w:r w:rsidRPr="009808F5">
        <w:rPr>
          <w:spacing w:val="6"/>
        </w:rPr>
        <w:t xml:space="preserve"> </w:t>
      </w:r>
      <w:r w:rsidRPr="009808F5">
        <w:t>on</w:t>
      </w:r>
      <w:r w:rsidRPr="009808F5">
        <w:rPr>
          <w:spacing w:val="6"/>
        </w:rPr>
        <w:t xml:space="preserve"> </w:t>
      </w:r>
      <w:r w:rsidRPr="009808F5">
        <w:t>TDF</w:t>
      </w:r>
      <w:r w:rsidRPr="009808F5">
        <w:rPr>
          <w:spacing w:val="6"/>
        </w:rPr>
        <w:t xml:space="preserve"> </w:t>
      </w:r>
      <w:r w:rsidRPr="009808F5">
        <w:t>and</w:t>
      </w:r>
      <w:r w:rsidRPr="009808F5">
        <w:rPr>
          <w:spacing w:val="5"/>
        </w:rPr>
        <w:t xml:space="preserve"> </w:t>
      </w:r>
      <w:r w:rsidRPr="009808F5">
        <w:t>LODF,</w:t>
      </w:r>
      <w:r w:rsidRPr="009808F5">
        <w:rPr>
          <w:spacing w:val="6"/>
        </w:rPr>
        <w:t xml:space="preserve"> </w:t>
      </w:r>
      <w:r w:rsidRPr="009808F5">
        <w:t>and</w:t>
      </w:r>
      <w:r w:rsidRPr="009808F5">
        <w:rPr>
          <w:spacing w:val="5"/>
        </w:rPr>
        <w:t xml:space="preserve"> </w:t>
      </w:r>
      <w:r w:rsidRPr="009808F5">
        <w:t>the</w:t>
      </w:r>
      <w:r w:rsidRPr="009808F5">
        <w:rPr>
          <w:spacing w:val="6"/>
        </w:rPr>
        <w:t xml:space="preserve"> </w:t>
      </w:r>
      <w:r w:rsidRPr="009808F5">
        <w:t>pecking</w:t>
      </w:r>
      <w:r w:rsidRPr="009808F5">
        <w:rPr>
          <w:spacing w:val="6"/>
        </w:rPr>
        <w:t xml:space="preserve"> </w:t>
      </w:r>
      <w:r w:rsidRPr="009808F5">
        <w:t>order</w:t>
      </w:r>
      <w:r w:rsidRPr="009808F5">
        <w:rPr>
          <w:spacing w:val="6"/>
        </w:rPr>
        <w:t xml:space="preserve"> </w:t>
      </w:r>
      <w:r w:rsidRPr="009808F5">
        <w:t>theory,</w:t>
      </w:r>
      <w:r w:rsidRPr="009808F5">
        <w:rPr>
          <w:spacing w:val="5"/>
        </w:rPr>
        <w:t xml:space="preserve"> </w:t>
      </w:r>
      <w:r w:rsidRPr="009808F5">
        <w:rPr>
          <w:spacing w:val="-2"/>
        </w:rPr>
        <w:t>which</w:t>
      </w:r>
    </w:p>
    <w:p w14:paraId="2F6160B7" w14:textId="7F4DCD98" w:rsidR="00FE4F19" w:rsidRPr="009808F5" w:rsidRDefault="00000000" w:rsidP="0067098C">
      <w:pPr>
        <w:spacing w:before="114" w:line="208" w:lineRule="auto"/>
        <w:ind w:left="627" w:right="112" w:hanging="388"/>
        <w:jc w:val="right"/>
      </w:pPr>
      <w:r w:rsidRPr="009808F5">
        <w:br w:type="column"/>
      </w:r>
    </w:p>
    <w:p w14:paraId="45C818D5" w14:textId="77777777" w:rsidR="00FE4F19" w:rsidRPr="009808F5" w:rsidRDefault="00FE4F19" w:rsidP="0067098C">
      <w:pPr>
        <w:pStyle w:val="Heading1"/>
        <w:spacing w:line="129" w:lineRule="exact"/>
        <w:jc w:val="center"/>
        <w:sectPr w:rsidR="00FE4F19" w:rsidRPr="009808F5">
          <w:pgSz w:w="9870" w:h="13610"/>
          <w:pgMar w:top="1280" w:right="283" w:bottom="280" w:left="283" w:header="906" w:footer="0" w:gutter="0"/>
          <w:cols w:num="2" w:space="720" w:equalWidth="0">
            <w:col w:w="7597" w:space="40"/>
            <w:col w:w="1667"/>
          </w:cols>
        </w:sectPr>
      </w:pPr>
    </w:p>
    <w:p w14:paraId="286D80BE" w14:textId="66D533E8" w:rsidR="00FE4F19" w:rsidRPr="009808F5" w:rsidRDefault="00000000">
      <w:pPr>
        <w:pStyle w:val="BodyText"/>
        <w:tabs>
          <w:tab w:val="left" w:pos="9184"/>
        </w:tabs>
        <w:spacing w:line="203" w:lineRule="exact"/>
        <w:ind w:left="680"/>
        <w:jc w:val="both"/>
      </w:pPr>
      <w:r w:rsidRPr="009808F5">
        <w:t>explains</w:t>
      </w:r>
      <w:r w:rsidRPr="009808F5">
        <w:rPr>
          <w:spacing w:val="-2"/>
        </w:rPr>
        <w:t xml:space="preserve"> </w:t>
      </w:r>
      <w:r w:rsidRPr="009808F5">
        <w:t>the</w:t>
      </w:r>
      <w:r w:rsidRPr="009808F5">
        <w:rPr>
          <w:spacing w:val="-2"/>
        </w:rPr>
        <w:t xml:space="preserve"> </w:t>
      </w:r>
      <w:r w:rsidRPr="009808F5">
        <w:t>decreased</w:t>
      </w:r>
      <w:r w:rsidRPr="009808F5">
        <w:rPr>
          <w:spacing w:val="-2"/>
        </w:rPr>
        <w:t xml:space="preserve"> </w:t>
      </w:r>
      <w:r w:rsidRPr="009808F5">
        <w:t>reliance</w:t>
      </w:r>
      <w:r w:rsidRPr="009808F5">
        <w:rPr>
          <w:spacing w:val="-2"/>
        </w:rPr>
        <w:t xml:space="preserve"> </w:t>
      </w:r>
      <w:r w:rsidRPr="009808F5">
        <w:t>on</w:t>
      </w:r>
      <w:r w:rsidRPr="009808F5">
        <w:rPr>
          <w:spacing w:val="-2"/>
        </w:rPr>
        <w:t xml:space="preserve"> </w:t>
      </w:r>
      <w:r w:rsidRPr="009808F5">
        <w:t>SHODF.</w:t>
      </w:r>
      <w:r w:rsidRPr="009808F5">
        <w:rPr>
          <w:spacing w:val="-2"/>
        </w:rPr>
        <w:t xml:space="preserve"> </w:t>
      </w:r>
      <w:r w:rsidRPr="009808F5">
        <w:t>This</w:t>
      </w:r>
      <w:r w:rsidRPr="009808F5">
        <w:rPr>
          <w:spacing w:val="-2"/>
        </w:rPr>
        <w:t xml:space="preserve"> </w:t>
      </w:r>
      <w:r w:rsidRPr="009808F5">
        <w:t>joint</w:t>
      </w:r>
      <w:r w:rsidRPr="009808F5">
        <w:rPr>
          <w:spacing w:val="-2"/>
        </w:rPr>
        <w:t xml:space="preserve"> </w:t>
      </w:r>
      <w:r w:rsidRPr="009808F5">
        <w:t>interpretation</w:t>
      </w:r>
      <w:r w:rsidRPr="009808F5">
        <w:rPr>
          <w:spacing w:val="-2"/>
        </w:rPr>
        <w:t xml:space="preserve"> </w:t>
      </w:r>
      <w:r w:rsidRPr="009808F5">
        <w:t>offers</w:t>
      </w:r>
      <w:r w:rsidRPr="009808F5">
        <w:rPr>
          <w:spacing w:val="-2"/>
        </w:rPr>
        <w:t xml:space="preserve"> </w:t>
      </w:r>
      <w:r w:rsidRPr="009808F5">
        <w:t>a</w:t>
      </w:r>
      <w:r w:rsidRPr="009808F5">
        <w:rPr>
          <w:spacing w:val="-2"/>
        </w:rPr>
        <w:t xml:space="preserve"> </w:t>
      </w:r>
      <w:r w:rsidRPr="009808F5">
        <w:t>comprehensive</w:t>
      </w:r>
      <w:r w:rsidRPr="009808F5">
        <w:rPr>
          <w:spacing w:val="56"/>
        </w:rPr>
        <w:t xml:space="preserve"> </w:t>
      </w:r>
    </w:p>
    <w:p w14:paraId="0BF0B8F1" w14:textId="77777777" w:rsidR="00FE4F19" w:rsidRPr="009808F5" w:rsidRDefault="00000000">
      <w:pPr>
        <w:pStyle w:val="BodyText"/>
        <w:spacing w:line="209" w:lineRule="exact"/>
        <w:ind w:left="680"/>
        <w:jc w:val="both"/>
      </w:pPr>
      <w:r w:rsidRPr="009808F5">
        <w:t>understanding</w:t>
      </w:r>
      <w:r w:rsidRPr="009808F5">
        <w:rPr>
          <w:spacing w:val="-10"/>
        </w:rPr>
        <w:t xml:space="preserve"> </w:t>
      </w:r>
      <w:r w:rsidRPr="009808F5">
        <w:t>of</w:t>
      </w:r>
      <w:r w:rsidRPr="009808F5">
        <w:rPr>
          <w:spacing w:val="-9"/>
        </w:rPr>
        <w:t xml:space="preserve"> </w:t>
      </w:r>
      <w:r w:rsidRPr="009808F5">
        <w:t>the</w:t>
      </w:r>
      <w:r w:rsidRPr="009808F5">
        <w:rPr>
          <w:spacing w:val="-10"/>
        </w:rPr>
        <w:t xml:space="preserve"> </w:t>
      </w:r>
      <w:r w:rsidRPr="009808F5">
        <w:t>financing</w:t>
      </w:r>
      <w:r w:rsidRPr="009808F5">
        <w:rPr>
          <w:spacing w:val="-9"/>
        </w:rPr>
        <w:t xml:space="preserve"> </w:t>
      </w:r>
      <w:r w:rsidRPr="009808F5">
        <w:t>decisions</w:t>
      </w:r>
      <w:r w:rsidRPr="009808F5">
        <w:rPr>
          <w:spacing w:val="-9"/>
        </w:rPr>
        <w:t xml:space="preserve"> </w:t>
      </w:r>
      <w:r w:rsidRPr="009808F5">
        <w:t>made</w:t>
      </w:r>
      <w:r w:rsidRPr="009808F5">
        <w:rPr>
          <w:spacing w:val="-11"/>
        </w:rPr>
        <w:t xml:space="preserve"> </w:t>
      </w:r>
      <w:r w:rsidRPr="009808F5">
        <w:t>by</w:t>
      </w:r>
      <w:r w:rsidRPr="009808F5">
        <w:rPr>
          <w:spacing w:val="-9"/>
        </w:rPr>
        <w:t xml:space="preserve"> </w:t>
      </w:r>
      <w:r w:rsidRPr="009808F5">
        <w:t>these</w:t>
      </w:r>
      <w:r w:rsidRPr="009808F5">
        <w:rPr>
          <w:spacing w:val="-9"/>
        </w:rPr>
        <w:t xml:space="preserve"> </w:t>
      </w:r>
      <w:r w:rsidRPr="009808F5">
        <w:rPr>
          <w:spacing w:val="-2"/>
        </w:rPr>
        <w:t>firms.</w:t>
      </w:r>
    </w:p>
    <w:p w14:paraId="2CF3A6B5" w14:textId="77777777" w:rsidR="00FE4F19" w:rsidRPr="009808F5" w:rsidRDefault="00000000">
      <w:pPr>
        <w:pStyle w:val="BodyText"/>
        <w:spacing w:before="2" w:line="230" w:lineRule="auto"/>
        <w:ind w:left="680" w:right="1699" w:firstLine="239"/>
        <w:jc w:val="both"/>
      </w:pPr>
      <w:r w:rsidRPr="009808F5">
        <w:rPr>
          <w:spacing w:val="-2"/>
        </w:rPr>
        <w:t>The</w:t>
      </w:r>
      <w:r w:rsidRPr="009808F5">
        <w:rPr>
          <w:spacing w:val="-4"/>
        </w:rPr>
        <w:t xml:space="preserve"> </w:t>
      </w:r>
      <w:r w:rsidRPr="009808F5">
        <w:rPr>
          <w:spacing w:val="-2"/>
        </w:rPr>
        <w:t>research</w:t>
      </w:r>
      <w:r w:rsidRPr="009808F5">
        <w:rPr>
          <w:spacing w:val="-4"/>
        </w:rPr>
        <w:t xml:space="preserve"> </w:t>
      </w:r>
      <w:r w:rsidRPr="009808F5">
        <w:rPr>
          <w:spacing w:val="-2"/>
        </w:rPr>
        <w:t>findings</w:t>
      </w:r>
      <w:r w:rsidRPr="009808F5">
        <w:rPr>
          <w:spacing w:val="-5"/>
        </w:rPr>
        <w:t xml:space="preserve"> </w:t>
      </w:r>
      <w:r w:rsidRPr="009808F5">
        <w:rPr>
          <w:spacing w:val="-2"/>
        </w:rPr>
        <w:t>regarding</w:t>
      </w:r>
      <w:r w:rsidRPr="009808F5">
        <w:rPr>
          <w:spacing w:val="-4"/>
        </w:rPr>
        <w:t xml:space="preserve"> </w:t>
      </w:r>
      <w:r w:rsidRPr="009808F5">
        <w:rPr>
          <w:spacing w:val="-2"/>
        </w:rPr>
        <w:t>the</w:t>
      </w:r>
      <w:r w:rsidRPr="009808F5">
        <w:rPr>
          <w:spacing w:val="-3"/>
        </w:rPr>
        <w:t xml:space="preserve"> </w:t>
      </w:r>
      <w:r w:rsidRPr="009808F5">
        <w:rPr>
          <w:spacing w:val="-2"/>
        </w:rPr>
        <w:t>impact</w:t>
      </w:r>
      <w:r w:rsidRPr="009808F5">
        <w:rPr>
          <w:spacing w:val="-4"/>
        </w:rPr>
        <w:t xml:space="preserve"> </w:t>
      </w:r>
      <w:r w:rsidRPr="009808F5">
        <w:rPr>
          <w:spacing w:val="-2"/>
        </w:rPr>
        <w:t>of</w:t>
      </w:r>
      <w:r w:rsidRPr="009808F5">
        <w:rPr>
          <w:spacing w:val="-4"/>
        </w:rPr>
        <w:t xml:space="preserve"> </w:t>
      </w:r>
      <w:r w:rsidRPr="009808F5">
        <w:rPr>
          <w:spacing w:val="-2"/>
        </w:rPr>
        <w:t>WCE</w:t>
      </w:r>
      <w:r w:rsidRPr="009808F5">
        <w:rPr>
          <w:spacing w:val="-5"/>
        </w:rPr>
        <w:t xml:space="preserve"> </w:t>
      </w:r>
      <w:r w:rsidRPr="009808F5">
        <w:rPr>
          <w:spacing w:val="-2"/>
        </w:rPr>
        <w:t>on</w:t>
      </w:r>
      <w:r w:rsidRPr="009808F5">
        <w:rPr>
          <w:spacing w:val="-3"/>
        </w:rPr>
        <w:t xml:space="preserve"> </w:t>
      </w:r>
      <w:r w:rsidRPr="009808F5">
        <w:rPr>
          <w:spacing w:val="-2"/>
        </w:rPr>
        <w:t>CSD</w:t>
      </w:r>
      <w:r w:rsidRPr="009808F5">
        <w:rPr>
          <w:spacing w:val="-4"/>
        </w:rPr>
        <w:t xml:space="preserve"> </w:t>
      </w:r>
      <w:r w:rsidRPr="009808F5">
        <w:rPr>
          <w:spacing w:val="-2"/>
        </w:rPr>
        <w:t>have</w:t>
      </w:r>
      <w:r w:rsidRPr="009808F5">
        <w:rPr>
          <w:spacing w:val="-5"/>
        </w:rPr>
        <w:t xml:space="preserve"> </w:t>
      </w:r>
      <w:r w:rsidRPr="009808F5">
        <w:rPr>
          <w:spacing w:val="-2"/>
        </w:rPr>
        <w:t>significant</w:t>
      </w:r>
      <w:r w:rsidRPr="009808F5">
        <w:rPr>
          <w:spacing w:val="-4"/>
        </w:rPr>
        <w:t xml:space="preserve"> </w:t>
      </w:r>
      <w:r w:rsidRPr="009808F5">
        <w:rPr>
          <w:spacing w:val="-2"/>
        </w:rPr>
        <w:t xml:space="preserve">implications </w:t>
      </w:r>
      <w:r w:rsidRPr="009808F5">
        <w:t>for industrial firms in developing economies such as Egypt. The preference for TDF and LODF,</w:t>
      </w:r>
      <w:r w:rsidRPr="009808F5">
        <w:rPr>
          <w:spacing w:val="-5"/>
        </w:rPr>
        <w:t xml:space="preserve"> </w:t>
      </w:r>
      <w:r w:rsidRPr="009808F5">
        <w:t>while</w:t>
      </w:r>
      <w:r w:rsidRPr="009808F5">
        <w:rPr>
          <w:spacing w:val="-6"/>
        </w:rPr>
        <w:t xml:space="preserve"> </w:t>
      </w:r>
      <w:r w:rsidRPr="009808F5">
        <w:t>relying</w:t>
      </w:r>
      <w:r w:rsidRPr="009808F5">
        <w:rPr>
          <w:spacing w:val="-6"/>
        </w:rPr>
        <w:t xml:space="preserve"> </w:t>
      </w:r>
      <w:r w:rsidRPr="009808F5">
        <w:t>less</w:t>
      </w:r>
      <w:r w:rsidRPr="009808F5">
        <w:rPr>
          <w:spacing w:val="-5"/>
        </w:rPr>
        <w:t xml:space="preserve"> </w:t>
      </w:r>
      <w:r w:rsidRPr="009808F5">
        <w:t>on</w:t>
      </w:r>
      <w:r w:rsidRPr="009808F5">
        <w:rPr>
          <w:spacing w:val="-6"/>
        </w:rPr>
        <w:t xml:space="preserve"> </w:t>
      </w:r>
      <w:r w:rsidRPr="009808F5">
        <w:t>SHODF,</w:t>
      </w:r>
      <w:r w:rsidRPr="009808F5">
        <w:rPr>
          <w:spacing w:val="-5"/>
        </w:rPr>
        <w:t xml:space="preserve"> </w:t>
      </w:r>
      <w:r w:rsidRPr="009808F5">
        <w:t>can</w:t>
      </w:r>
      <w:r w:rsidRPr="009808F5">
        <w:rPr>
          <w:spacing w:val="-6"/>
        </w:rPr>
        <w:t xml:space="preserve"> </w:t>
      </w:r>
      <w:r w:rsidRPr="009808F5">
        <w:t>be</w:t>
      </w:r>
      <w:r w:rsidRPr="009808F5">
        <w:rPr>
          <w:spacing w:val="-5"/>
        </w:rPr>
        <w:t xml:space="preserve"> </w:t>
      </w:r>
      <w:r w:rsidRPr="009808F5">
        <w:t>attributed</w:t>
      </w:r>
      <w:r w:rsidRPr="009808F5">
        <w:rPr>
          <w:spacing w:val="-6"/>
        </w:rPr>
        <w:t xml:space="preserve"> </w:t>
      </w:r>
      <w:r w:rsidRPr="009808F5">
        <w:t>to</w:t>
      </w:r>
      <w:r w:rsidRPr="009808F5">
        <w:rPr>
          <w:spacing w:val="-5"/>
        </w:rPr>
        <w:t xml:space="preserve"> </w:t>
      </w:r>
      <w:r w:rsidRPr="009808F5">
        <w:t>the</w:t>
      </w:r>
      <w:r w:rsidRPr="009808F5">
        <w:rPr>
          <w:spacing w:val="-5"/>
        </w:rPr>
        <w:t xml:space="preserve"> </w:t>
      </w:r>
      <w:r w:rsidRPr="009808F5">
        <w:t>need</w:t>
      </w:r>
      <w:r w:rsidRPr="009808F5">
        <w:rPr>
          <w:spacing w:val="-6"/>
        </w:rPr>
        <w:t xml:space="preserve"> </w:t>
      </w:r>
      <w:r w:rsidRPr="009808F5">
        <w:t>for</w:t>
      </w:r>
      <w:r w:rsidRPr="009808F5">
        <w:rPr>
          <w:spacing w:val="-5"/>
        </w:rPr>
        <w:t xml:space="preserve"> </w:t>
      </w:r>
      <w:r w:rsidRPr="009808F5">
        <w:t>stable</w:t>
      </w:r>
      <w:r w:rsidRPr="009808F5">
        <w:rPr>
          <w:spacing w:val="-6"/>
        </w:rPr>
        <w:t xml:space="preserve"> </w:t>
      </w:r>
      <w:r w:rsidRPr="009808F5">
        <w:t>and</w:t>
      </w:r>
      <w:r w:rsidRPr="009808F5">
        <w:rPr>
          <w:spacing w:val="-5"/>
        </w:rPr>
        <w:t xml:space="preserve"> </w:t>
      </w:r>
      <w:r w:rsidRPr="009808F5">
        <w:t xml:space="preserve">long-term </w:t>
      </w:r>
      <w:r w:rsidRPr="009808F5">
        <w:rPr>
          <w:spacing w:val="-2"/>
        </w:rPr>
        <w:t>funding.</w:t>
      </w:r>
      <w:r w:rsidRPr="009808F5">
        <w:rPr>
          <w:spacing w:val="-7"/>
        </w:rPr>
        <w:t xml:space="preserve"> </w:t>
      </w:r>
      <w:r w:rsidRPr="009808F5">
        <w:rPr>
          <w:spacing w:val="-2"/>
        </w:rPr>
        <w:t>Industrial</w:t>
      </w:r>
      <w:r w:rsidRPr="009808F5">
        <w:rPr>
          <w:spacing w:val="-6"/>
        </w:rPr>
        <w:t xml:space="preserve"> </w:t>
      </w:r>
      <w:r w:rsidRPr="009808F5">
        <w:rPr>
          <w:spacing w:val="-2"/>
        </w:rPr>
        <w:t>firms</w:t>
      </w:r>
      <w:r w:rsidRPr="009808F5">
        <w:rPr>
          <w:spacing w:val="-7"/>
        </w:rPr>
        <w:t xml:space="preserve"> </w:t>
      </w:r>
      <w:r w:rsidRPr="009808F5">
        <w:rPr>
          <w:spacing w:val="-2"/>
        </w:rPr>
        <w:t>with</w:t>
      </w:r>
      <w:r w:rsidRPr="009808F5">
        <w:rPr>
          <w:spacing w:val="-7"/>
        </w:rPr>
        <w:t xml:space="preserve"> </w:t>
      </w:r>
      <w:r w:rsidRPr="009808F5">
        <w:rPr>
          <w:spacing w:val="-2"/>
        </w:rPr>
        <w:t>high</w:t>
      </w:r>
      <w:r w:rsidRPr="009808F5">
        <w:rPr>
          <w:spacing w:val="-6"/>
        </w:rPr>
        <w:t xml:space="preserve"> </w:t>
      </w:r>
      <w:r w:rsidRPr="009808F5">
        <w:rPr>
          <w:spacing w:val="-2"/>
        </w:rPr>
        <w:t>WCE</w:t>
      </w:r>
      <w:r w:rsidRPr="009808F5">
        <w:rPr>
          <w:spacing w:val="-7"/>
        </w:rPr>
        <w:t xml:space="preserve"> </w:t>
      </w:r>
      <w:r w:rsidRPr="009808F5">
        <w:rPr>
          <w:spacing w:val="-2"/>
        </w:rPr>
        <w:t>prioritize</w:t>
      </w:r>
      <w:r w:rsidRPr="009808F5">
        <w:rPr>
          <w:spacing w:val="-7"/>
        </w:rPr>
        <w:t xml:space="preserve"> </w:t>
      </w:r>
      <w:r w:rsidRPr="009808F5">
        <w:rPr>
          <w:spacing w:val="-2"/>
        </w:rPr>
        <w:t>funding</w:t>
      </w:r>
      <w:r w:rsidRPr="009808F5">
        <w:rPr>
          <w:spacing w:val="-6"/>
        </w:rPr>
        <w:t xml:space="preserve"> </w:t>
      </w:r>
      <w:r w:rsidRPr="009808F5">
        <w:rPr>
          <w:spacing w:val="-2"/>
        </w:rPr>
        <w:t>sources</w:t>
      </w:r>
      <w:r w:rsidRPr="009808F5">
        <w:rPr>
          <w:spacing w:val="-7"/>
        </w:rPr>
        <w:t xml:space="preserve"> </w:t>
      </w:r>
      <w:r w:rsidRPr="009808F5">
        <w:rPr>
          <w:spacing w:val="-2"/>
        </w:rPr>
        <w:t>that</w:t>
      </w:r>
      <w:r w:rsidRPr="009808F5">
        <w:rPr>
          <w:spacing w:val="-6"/>
        </w:rPr>
        <w:t xml:space="preserve"> </w:t>
      </w:r>
      <w:r w:rsidRPr="009808F5">
        <w:rPr>
          <w:spacing w:val="-2"/>
        </w:rPr>
        <w:t>offer</w:t>
      </w:r>
      <w:r w:rsidRPr="009808F5">
        <w:rPr>
          <w:spacing w:val="-9"/>
        </w:rPr>
        <w:t xml:space="preserve"> </w:t>
      </w:r>
      <w:r w:rsidRPr="009808F5">
        <w:rPr>
          <w:spacing w:val="-2"/>
        </w:rPr>
        <w:t>predictable</w:t>
      </w:r>
      <w:r w:rsidRPr="009808F5">
        <w:rPr>
          <w:spacing w:val="-7"/>
        </w:rPr>
        <w:t xml:space="preserve"> </w:t>
      </w:r>
      <w:r w:rsidRPr="009808F5">
        <w:rPr>
          <w:spacing w:val="-2"/>
        </w:rPr>
        <w:t>cash flow</w:t>
      </w:r>
      <w:r w:rsidRPr="009808F5">
        <w:rPr>
          <w:spacing w:val="-8"/>
        </w:rPr>
        <w:t xml:space="preserve"> </w:t>
      </w:r>
      <w:r w:rsidRPr="009808F5">
        <w:rPr>
          <w:spacing w:val="-2"/>
        </w:rPr>
        <w:t>over</w:t>
      </w:r>
      <w:r w:rsidRPr="009808F5">
        <w:rPr>
          <w:spacing w:val="-8"/>
        </w:rPr>
        <w:t xml:space="preserve"> </w:t>
      </w:r>
      <w:r w:rsidRPr="009808F5">
        <w:rPr>
          <w:spacing w:val="-2"/>
        </w:rPr>
        <w:t>an</w:t>
      </w:r>
      <w:r w:rsidRPr="009808F5">
        <w:rPr>
          <w:spacing w:val="-7"/>
        </w:rPr>
        <w:t xml:space="preserve"> </w:t>
      </w:r>
      <w:r w:rsidRPr="009808F5">
        <w:rPr>
          <w:spacing w:val="-2"/>
        </w:rPr>
        <w:t>extended</w:t>
      </w:r>
      <w:r w:rsidRPr="009808F5">
        <w:rPr>
          <w:spacing w:val="-7"/>
        </w:rPr>
        <w:t xml:space="preserve"> </w:t>
      </w:r>
      <w:r w:rsidRPr="009808F5">
        <w:rPr>
          <w:spacing w:val="-2"/>
        </w:rPr>
        <w:t>period.</w:t>
      </w:r>
      <w:r w:rsidRPr="009808F5">
        <w:rPr>
          <w:spacing w:val="-8"/>
        </w:rPr>
        <w:t xml:space="preserve"> </w:t>
      </w:r>
      <w:r w:rsidRPr="009808F5">
        <w:rPr>
          <w:spacing w:val="-2"/>
        </w:rPr>
        <w:t>Challenges</w:t>
      </w:r>
      <w:r w:rsidRPr="009808F5">
        <w:rPr>
          <w:spacing w:val="-8"/>
        </w:rPr>
        <w:t xml:space="preserve"> </w:t>
      </w:r>
      <w:r w:rsidRPr="009808F5">
        <w:rPr>
          <w:spacing w:val="-2"/>
        </w:rPr>
        <w:t>in</w:t>
      </w:r>
      <w:r w:rsidRPr="009808F5">
        <w:rPr>
          <w:spacing w:val="-8"/>
        </w:rPr>
        <w:t xml:space="preserve"> </w:t>
      </w:r>
      <w:r w:rsidRPr="009808F5">
        <w:rPr>
          <w:spacing w:val="-2"/>
        </w:rPr>
        <w:t>accessing</w:t>
      </w:r>
      <w:r w:rsidRPr="009808F5">
        <w:rPr>
          <w:spacing w:val="-7"/>
        </w:rPr>
        <w:t xml:space="preserve"> </w:t>
      </w:r>
      <w:r w:rsidRPr="009808F5">
        <w:rPr>
          <w:spacing w:val="-2"/>
        </w:rPr>
        <w:t>SHODF</w:t>
      </w:r>
      <w:r w:rsidRPr="009808F5">
        <w:rPr>
          <w:spacing w:val="-7"/>
        </w:rPr>
        <w:t xml:space="preserve"> </w:t>
      </w:r>
      <w:r w:rsidRPr="009808F5">
        <w:rPr>
          <w:spacing w:val="-2"/>
        </w:rPr>
        <w:t>in</w:t>
      </w:r>
      <w:r w:rsidRPr="009808F5">
        <w:rPr>
          <w:spacing w:val="-9"/>
        </w:rPr>
        <w:t xml:space="preserve"> </w:t>
      </w:r>
      <w:r w:rsidRPr="009808F5">
        <w:rPr>
          <w:spacing w:val="-2"/>
        </w:rPr>
        <w:t>developing</w:t>
      </w:r>
      <w:r w:rsidRPr="009808F5">
        <w:rPr>
          <w:spacing w:val="-7"/>
        </w:rPr>
        <w:t xml:space="preserve"> </w:t>
      </w:r>
      <w:r w:rsidRPr="009808F5">
        <w:rPr>
          <w:spacing w:val="-2"/>
        </w:rPr>
        <w:t>economies,</w:t>
      </w:r>
      <w:r w:rsidRPr="009808F5">
        <w:rPr>
          <w:spacing w:val="-8"/>
        </w:rPr>
        <w:t xml:space="preserve"> </w:t>
      </w:r>
      <w:r w:rsidRPr="009808F5">
        <w:rPr>
          <w:spacing w:val="-2"/>
        </w:rPr>
        <w:t xml:space="preserve">due </w:t>
      </w:r>
      <w:r w:rsidRPr="009808F5">
        <w:t xml:space="preserve">to volatile economic conditions and limited alternatives, contributed to this pattern. Additionally, the nature of industrial investment, which often requires significant capital </w:t>
      </w:r>
      <w:proofErr w:type="gramStart"/>
      <w:r w:rsidRPr="009808F5">
        <w:rPr>
          <w:spacing w:val="-2"/>
        </w:rPr>
        <w:t>expenditures</w:t>
      </w:r>
      <w:proofErr w:type="gramEnd"/>
      <w:r w:rsidRPr="009808F5">
        <w:rPr>
          <w:spacing w:val="-2"/>
        </w:rPr>
        <w:t>,</w:t>
      </w:r>
      <w:r w:rsidRPr="009808F5">
        <w:rPr>
          <w:spacing w:val="-10"/>
        </w:rPr>
        <w:t xml:space="preserve"> </w:t>
      </w:r>
      <w:r w:rsidRPr="009808F5">
        <w:rPr>
          <w:spacing w:val="-2"/>
        </w:rPr>
        <w:t>aligns</w:t>
      </w:r>
      <w:r w:rsidRPr="009808F5">
        <w:rPr>
          <w:spacing w:val="-10"/>
        </w:rPr>
        <w:t xml:space="preserve"> </w:t>
      </w:r>
      <w:r w:rsidRPr="009808F5">
        <w:rPr>
          <w:spacing w:val="-2"/>
        </w:rPr>
        <w:t>with</w:t>
      </w:r>
      <w:r w:rsidRPr="009808F5">
        <w:rPr>
          <w:spacing w:val="-10"/>
        </w:rPr>
        <w:t xml:space="preserve"> </w:t>
      </w:r>
      <w:r w:rsidRPr="009808F5">
        <w:rPr>
          <w:spacing w:val="-2"/>
        </w:rPr>
        <w:t>the</w:t>
      </w:r>
      <w:r w:rsidRPr="009808F5">
        <w:rPr>
          <w:spacing w:val="-10"/>
        </w:rPr>
        <w:t xml:space="preserve"> </w:t>
      </w:r>
      <w:r w:rsidRPr="009808F5">
        <w:rPr>
          <w:spacing w:val="-2"/>
        </w:rPr>
        <w:t>preference</w:t>
      </w:r>
      <w:r w:rsidRPr="009808F5">
        <w:rPr>
          <w:spacing w:val="-10"/>
        </w:rPr>
        <w:t xml:space="preserve"> </w:t>
      </w:r>
      <w:r w:rsidRPr="009808F5">
        <w:rPr>
          <w:spacing w:val="-2"/>
        </w:rPr>
        <w:t>for</w:t>
      </w:r>
      <w:r w:rsidRPr="009808F5">
        <w:rPr>
          <w:spacing w:val="-10"/>
        </w:rPr>
        <w:t xml:space="preserve"> </w:t>
      </w:r>
      <w:r w:rsidRPr="009808F5">
        <w:rPr>
          <w:spacing w:val="-2"/>
        </w:rPr>
        <w:t>LODF.</w:t>
      </w:r>
      <w:r w:rsidRPr="009808F5">
        <w:rPr>
          <w:spacing w:val="-10"/>
        </w:rPr>
        <w:t xml:space="preserve"> </w:t>
      </w:r>
      <w:r w:rsidRPr="009808F5">
        <w:rPr>
          <w:spacing w:val="-2"/>
        </w:rPr>
        <w:t>It</w:t>
      </w:r>
      <w:r w:rsidRPr="009808F5">
        <w:rPr>
          <w:spacing w:val="-9"/>
        </w:rPr>
        <w:t xml:space="preserve"> </w:t>
      </w:r>
      <w:r w:rsidRPr="009808F5">
        <w:rPr>
          <w:spacing w:val="-2"/>
        </w:rPr>
        <w:t>enables</w:t>
      </w:r>
      <w:r w:rsidRPr="009808F5">
        <w:rPr>
          <w:spacing w:val="-10"/>
        </w:rPr>
        <w:t xml:space="preserve"> </w:t>
      </w:r>
      <w:r w:rsidRPr="009808F5">
        <w:rPr>
          <w:spacing w:val="-2"/>
        </w:rPr>
        <w:t>firms</w:t>
      </w:r>
      <w:r w:rsidRPr="009808F5">
        <w:rPr>
          <w:spacing w:val="-10"/>
        </w:rPr>
        <w:t xml:space="preserve"> </w:t>
      </w:r>
      <w:r w:rsidRPr="009808F5">
        <w:rPr>
          <w:spacing w:val="-2"/>
        </w:rPr>
        <w:t>to</w:t>
      </w:r>
      <w:r w:rsidRPr="009808F5">
        <w:rPr>
          <w:spacing w:val="-10"/>
        </w:rPr>
        <w:t xml:space="preserve"> </w:t>
      </w:r>
      <w:r w:rsidRPr="009808F5">
        <w:rPr>
          <w:spacing w:val="-2"/>
        </w:rPr>
        <w:t>secure</w:t>
      </w:r>
      <w:r w:rsidRPr="009808F5">
        <w:rPr>
          <w:spacing w:val="-10"/>
        </w:rPr>
        <w:t xml:space="preserve"> </w:t>
      </w:r>
      <w:r w:rsidRPr="009808F5">
        <w:rPr>
          <w:spacing w:val="-2"/>
        </w:rPr>
        <w:t>funding</w:t>
      </w:r>
      <w:r w:rsidRPr="009808F5">
        <w:rPr>
          <w:spacing w:val="-10"/>
        </w:rPr>
        <w:t xml:space="preserve"> </w:t>
      </w:r>
      <w:r w:rsidRPr="009808F5">
        <w:rPr>
          <w:spacing w:val="-2"/>
        </w:rPr>
        <w:t>for</w:t>
      </w:r>
      <w:r w:rsidRPr="009808F5">
        <w:rPr>
          <w:spacing w:val="-10"/>
        </w:rPr>
        <w:t xml:space="preserve"> </w:t>
      </w:r>
      <w:r w:rsidRPr="009808F5">
        <w:rPr>
          <w:spacing w:val="-2"/>
        </w:rPr>
        <w:t xml:space="preserve">long- </w:t>
      </w:r>
      <w:r w:rsidRPr="009808F5">
        <w:t>term investments, supporting competitiveness and sustainable growth.</w:t>
      </w:r>
    </w:p>
    <w:p w14:paraId="1A4F273A" w14:textId="77777777" w:rsidR="00FE4F19" w:rsidRPr="009808F5" w:rsidRDefault="00000000">
      <w:pPr>
        <w:pStyle w:val="BodyText"/>
        <w:spacing w:line="230" w:lineRule="auto"/>
        <w:ind w:left="680" w:right="1699" w:firstLine="239"/>
        <w:jc w:val="both"/>
      </w:pPr>
      <w:r w:rsidRPr="009808F5">
        <w:t>Regarding the control variables, the findings show that FSZ, OCF and IOW negatively affect</w:t>
      </w:r>
      <w:r w:rsidRPr="009808F5">
        <w:rPr>
          <w:spacing w:val="-7"/>
        </w:rPr>
        <w:t xml:space="preserve"> </w:t>
      </w:r>
      <w:r w:rsidRPr="009808F5">
        <w:t>the</w:t>
      </w:r>
      <w:r w:rsidRPr="009808F5">
        <w:rPr>
          <w:spacing w:val="-9"/>
        </w:rPr>
        <w:t xml:space="preserve"> </w:t>
      </w:r>
      <w:r w:rsidRPr="009808F5">
        <w:t>debt</w:t>
      </w:r>
      <w:r w:rsidRPr="009808F5">
        <w:rPr>
          <w:spacing w:val="-7"/>
        </w:rPr>
        <w:t xml:space="preserve"> </w:t>
      </w:r>
      <w:r w:rsidRPr="009808F5">
        <w:t>finance</w:t>
      </w:r>
      <w:r w:rsidRPr="009808F5">
        <w:rPr>
          <w:spacing w:val="-8"/>
        </w:rPr>
        <w:t xml:space="preserve"> </w:t>
      </w:r>
      <w:r w:rsidRPr="009808F5">
        <w:t>of</w:t>
      </w:r>
      <w:r w:rsidRPr="009808F5">
        <w:rPr>
          <w:spacing w:val="-7"/>
        </w:rPr>
        <w:t xml:space="preserve"> </w:t>
      </w:r>
      <w:r w:rsidRPr="009808F5">
        <w:t>Egyptian</w:t>
      </w:r>
      <w:r w:rsidRPr="009808F5">
        <w:rPr>
          <w:spacing w:val="-8"/>
        </w:rPr>
        <w:t xml:space="preserve"> </w:t>
      </w:r>
      <w:r w:rsidRPr="009808F5">
        <w:t>industrial</w:t>
      </w:r>
      <w:r w:rsidRPr="009808F5">
        <w:rPr>
          <w:spacing w:val="-7"/>
        </w:rPr>
        <w:t xml:space="preserve"> </w:t>
      </w:r>
      <w:r w:rsidRPr="009808F5">
        <w:t>firms</w:t>
      </w:r>
      <w:r w:rsidRPr="009808F5">
        <w:rPr>
          <w:spacing w:val="-7"/>
        </w:rPr>
        <w:t xml:space="preserve"> </w:t>
      </w:r>
      <w:r w:rsidRPr="009808F5">
        <w:t>whether</w:t>
      </w:r>
      <w:r w:rsidRPr="009808F5">
        <w:rPr>
          <w:spacing w:val="-8"/>
        </w:rPr>
        <w:t xml:space="preserve"> </w:t>
      </w:r>
      <w:r w:rsidRPr="009808F5">
        <w:t>TDF,</w:t>
      </w:r>
      <w:r w:rsidRPr="009808F5">
        <w:rPr>
          <w:spacing w:val="-8"/>
        </w:rPr>
        <w:t xml:space="preserve"> </w:t>
      </w:r>
      <w:r w:rsidRPr="009808F5">
        <w:t>SHODF</w:t>
      </w:r>
      <w:r w:rsidRPr="009808F5">
        <w:rPr>
          <w:spacing w:val="-8"/>
        </w:rPr>
        <w:t xml:space="preserve"> </w:t>
      </w:r>
      <w:r w:rsidRPr="009808F5">
        <w:t>or</w:t>
      </w:r>
      <w:r w:rsidRPr="009808F5">
        <w:rPr>
          <w:spacing w:val="-7"/>
        </w:rPr>
        <w:t xml:space="preserve"> </w:t>
      </w:r>
      <w:r w:rsidRPr="009808F5">
        <w:t>LODF</w:t>
      </w:r>
      <w:r w:rsidRPr="009808F5">
        <w:rPr>
          <w:spacing w:val="-8"/>
        </w:rPr>
        <w:t xml:space="preserve"> </w:t>
      </w:r>
      <w:r w:rsidRPr="009808F5">
        <w:t>at</w:t>
      </w:r>
      <w:r w:rsidRPr="009808F5">
        <w:rPr>
          <w:spacing w:val="-7"/>
        </w:rPr>
        <w:t xml:space="preserve"> </w:t>
      </w:r>
      <w:r w:rsidRPr="009808F5">
        <w:t>a</w:t>
      </w:r>
      <w:r w:rsidRPr="009808F5">
        <w:rPr>
          <w:spacing w:val="-8"/>
        </w:rPr>
        <w:t xml:space="preserve"> </w:t>
      </w:r>
      <w:r w:rsidRPr="009808F5">
        <w:t>1% significance</w:t>
      </w:r>
      <w:r w:rsidRPr="009808F5">
        <w:rPr>
          <w:spacing w:val="-12"/>
        </w:rPr>
        <w:t xml:space="preserve"> </w:t>
      </w:r>
      <w:r w:rsidRPr="009808F5">
        <w:t>level.</w:t>
      </w:r>
      <w:r w:rsidRPr="009808F5">
        <w:rPr>
          <w:spacing w:val="-12"/>
        </w:rPr>
        <w:t xml:space="preserve"> </w:t>
      </w:r>
      <w:proofErr w:type="gramStart"/>
      <w:r w:rsidRPr="009808F5">
        <w:t>While,</w:t>
      </w:r>
      <w:proofErr w:type="gramEnd"/>
      <w:r w:rsidRPr="009808F5">
        <w:rPr>
          <w:spacing w:val="-12"/>
        </w:rPr>
        <w:t xml:space="preserve"> </w:t>
      </w:r>
      <w:r w:rsidRPr="009808F5">
        <w:t>ATAG</w:t>
      </w:r>
      <w:r w:rsidRPr="009808F5">
        <w:rPr>
          <w:spacing w:val="-12"/>
        </w:rPr>
        <w:t xml:space="preserve"> </w:t>
      </w:r>
      <w:r w:rsidRPr="009808F5">
        <w:t>and</w:t>
      </w:r>
      <w:r w:rsidRPr="009808F5">
        <w:rPr>
          <w:spacing w:val="-12"/>
        </w:rPr>
        <w:t xml:space="preserve"> </w:t>
      </w:r>
      <w:r w:rsidRPr="009808F5">
        <w:t>BGDY</w:t>
      </w:r>
      <w:r w:rsidRPr="009808F5">
        <w:rPr>
          <w:spacing w:val="-12"/>
        </w:rPr>
        <w:t xml:space="preserve"> </w:t>
      </w:r>
      <w:r w:rsidRPr="009808F5">
        <w:t>positively</w:t>
      </w:r>
      <w:r w:rsidRPr="009808F5">
        <w:rPr>
          <w:spacing w:val="-11"/>
        </w:rPr>
        <w:t xml:space="preserve"> </w:t>
      </w:r>
      <w:r w:rsidRPr="009808F5">
        <w:t>affect</w:t>
      </w:r>
      <w:r w:rsidRPr="009808F5">
        <w:rPr>
          <w:spacing w:val="-10"/>
        </w:rPr>
        <w:t xml:space="preserve"> </w:t>
      </w:r>
      <w:r w:rsidRPr="009808F5">
        <w:t>the</w:t>
      </w:r>
      <w:r w:rsidRPr="009808F5">
        <w:rPr>
          <w:spacing w:val="-11"/>
        </w:rPr>
        <w:t xml:space="preserve"> </w:t>
      </w:r>
      <w:r w:rsidRPr="009808F5">
        <w:t>TDF,</w:t>
      </w:r>
      <w:r w:rsidRPr="009808F5">
        <w:rPr>
          <w:spacing w:val="-12"/>
        </w:rPr>
        <w:t xml:space="preserve"> </w:t>
      </w:r>
      <w:r w:rsidRPr="009808F5">
        <w:t>SHODF</w:t>
      </w:r>
      <w:r w:rsidRPr="009808F5">
        <w:rPr>
          <w:spacing w:val="-11"/>
        </w:rPr>
        <w:t xml:space="preserve"> </w:t>
      </w:r>
      <w:r w:rsidRPr="009808F5">
        <w:t>and</w:t>
      </w:r>
      <w:r w:rsidRPr="009808F5">
        <w:rPr>
          <w:spacing w:val="-10"/>
        </w:rPr>
        <w:t xml:space="preserve"> </w:t>
      </w:r>
      <w:r w:rsidRPr="009808F5">
        <w:t>LODF. Also,</w:t>
      </w:r>
      <w:r w:rsidRPr="009808F5">
        <w:rPr>
          <w:spacing w:val="-12"/>
        </w:rPr>
        <w:t xml:space="preserve"> </w:t>
      </w:r>
      <w:r w:rsidRPr="009808F5">
        <w:t>the</w:t>
      </w:r>
      <w:r w:rsidRPr="009808F5">
        <w:rPr>
          <w:spacing w:val="-11"/>
        </w:rPr>
        <w:t xml:space="preserve"> </w:t>
      </w:r>
      <w:r w:rsidRPr="009808F5">
        <w:t>results</w:t>
      </w:r>
      <w:r w:rsidRPr="009808F5">
        <w:rPr>
          <w:spacing w:val="-12"/>
        </w:rPr>
        <w:t xml:space="preserve"> </w:t>
      </w:r>
      <w:r w:rsidRPr="009808F5">
        <w:t>indicate</w:t>
      </w:r>
      <w:r w:rsidRPr="009808F5">
        <w:rPr>
          <w:spacing w:val="-12"/>
        </w:rPr>
        <w:t xml:space="preserve"> </w:t>
      </w:r>
      <w:r w:rsidRPr="009808F5">
        <w:t>that</w:t>
      </w:r>
      <w:r w:rsidRPr="009808F5">
        <w:rPr>
          <w:spacing w:val="-12"/>
        </w:rPr>
        <w:t xml:space="preserve"> </w:t>
      </w:r>
      <w:r w:rsidRPr="009808F5">
        <w:t>TDF</w:t>
      </w:r>
      <w:r w:rsidRPr="009808F5">
        <w:rPr>
          <w:spacing w:val="-11"/>
        </w:rPr>
        <w:t xml:space="preserve"> </w:t>
      </w:r>
      <w:r w:rsidRPr="009808F5">
        <w:t>is</w:t>
      </w:r>
      <w:r w:rsidRPr="009808F5">
        <w:rPr>
          <w:spacing w:val="-12"/>
        </w:rPr>
        <w:t xml:space="preserve"> </w:t>
      </w:r>
      <w:r w:rsidRPr="009808F5">
        <w:t>positively</w:t>
      </w:r>
      <w:r w:rsidRPr="009808F5">
        <w:rPr>
          <w:spacing w:val="-12"/>
        </w:rPr>
        <w:t xml:space="preserve"> </w:t>
      </w:r>
      <w:r w:rsidRPr="009808F5">
        <w:t>affected</w:t>
      </w:r>
      <w:r w:rsidRPr="009808F5">
        <w:rPr>
          <w:spacing w:val="-12"/>
        </w:rPr>
        <w:t xml:space="preserve"> </w:t>
      </w:r>
      <w:r w:rsidRPr="009808F5">
        <w:t>by</w:t>
      </w:r>
      <w:r w:rsidRPr="009808F5">
        <w:rPr>
          <w:spacing w:val="-12"/>
        </w:rPr>
        <w:t xml:space="preserve"> </w:t>
      </w:r>
      <w:r w:rsidRPr="009808F5">
        <w:t>COV,</w:t>
      </w:r>
      <w:r w:rsidRPr="009808F5">
        <w:rPr>
          <w:spacing w:val="-11"/>
        </w:rPr>
        <w:t xml:space="preserve"> </w:t>
      </w:r>
      <w:r w:rsidRPr="009808F5">
        <w:t>BSZ</w:t>
      </w:r>
      <w:r w:rsidRPr="009808F5">
        <w:rPr>
          <w:spacing w:val="-11"/>
        </w:rPr>
        <w:t xml:space="preserve"> </w:t>
      </w:r>
      <w:r w:rsidRPr="009808F5">
        <w:t>and</w:t>
      </w:r>
      <w:r w:rsidRPr="009808F5">
        <w:rPr>
          <w:spacing w:val="-12"/>
        </w:rPr>
        <w:t xml:space="preserve"> </w:t>
      </w:r>
      <w:r w:rsidRPr="009808F5">
        <w:t>BIND,</w:t>
      </w:r>
      <w:r w:rsidRPr="009808F5">
        <w:rPr>
          <w:spacing w:val="-12"/>
        </w:rPr>
        <w:t xml:space="preserve"> </w:t>
      </w:r>
      <w:proofErr w:type="gramStart"/>
      <w:r w:rsidRPr="009808F5">
        <w:t>while,</w:t>
      </w:r>
      <w:proofErr w:type="gramEnd"/>
      <w:r w:rsidRPr="009808F5">
        <w:rPr>
          <w:spacing w:val="-11"/>
        </w:rPr>
        <w:t xml:space="preserve"> </w:t>
      </w:r>
      <w:r w:rsidRPr="009808F5">
        <w:t xml:space="preserve">the </w:t>
      </w:r>
      <w:r w:rsidRPr="009808F5">
        <w:rPr>
          <w:spacing w:val="-2"/>
        </w:rPr>
        <w:t>effect</w:t>
      </w:r>
      <w:r w:rsidRPr="009808F5">
        <w:rPr>
          <w:spacing w:val="-8"/>
        </w:rPr>
        <w:t xml:space="preserve"> </w:t>
      </w:r>
      <w:r w:rsidRPr="009808F5">
        <w:rPr>
          <w:spacing w:val="-2"/>
        </w:rPr>
        <w:t>of</w:t>
      </w:r>
      <w:r w:rsidRPr="009808F5">
        <w:rPr>
          <w:spacing w:val="-7"/>
        </w:rPr>
        <w:t xml:space="preserve"> </w:t>
      </w:r>
      <w:r w:rsidRPr="009808F5">
        <w:rPr>
          <w:spacing w:val="-2"/>
        </w:rPr>
        <w:t>FAG</w:t>
      </w:r>
      <w:r w:rsidRPr="009808F5">
        <w:rPr>
          <w:spacing w:val="-7"/>
        </w:rPr>
        <w:t xml:space="preserve"> </w:t>
      </w:r>
      <w:r w:rsidRPr="009808F5">
        <w:rPr>
          <w:spacing w:val="-2"/>
        </w:rPr>
        <w:t>and</w:t>
      </w:r>
      <w:r w:rsidRPr="009808F5">
        <w:rPr>
          <w:spacing w:val="-9"/>
        </w:rPr>
        <w:t xml:space="preserve"> </w:t>
      </w:r>
      <w:r w:rsidRPr="009808F5">
        <w:rPr>
          <w:spacing w:val="-2"/>
        </w:rPr>
        <w:t>CHL</w:t>
      </w:r>
      <w:r w:rsidRPr="009808F5">
        <w:rPr>
          <w:spacing w:val="-7"/>
        </w:rPr>
        <w:t xml:space="preserve"> </w:t>
      </w:r>
      <w:r w:rsidRPr="009808F5">
        <w:rPr>
          <w:spacing w:val="-2"/>
        </w:rPr>
        <w:t>on</w:t>
      </w:r>
      <w:r w:rsidRPr="009808F5">
        <w:rPr>
          <w:spacing w:val="-8"/>
        </w:rPr>
        <w:t xml:space="preserve"> </w:t>
      </w:r>
      <w:r w:rsidRPr="009808F5">
        <w:rPr>
          <w:spacing w:val="-2"/>
        </w:rPr>
        <w:t>TDF</w:t>
      </w:r>
      <w:r w:rsidRPr="009808F5">
        <w:rPr>
          <w:spacing w:val="-7"/>
        </w:rPr>
        <w:t xml:space="preserve"> </w:t>
      </w:r>
      <w:r w:rsidRPr="009808F5">
        <w:rPr>
          <w:spacing w:val="-2"/>
        </w:rPr>
        <w:t>is</w:t>
      </w:r>
      <w:r w:rsidRPr="009808F5">
        <w:rPr>
          <w:spacing w:val="-9"/>
        </w:rPr>
        <w:t xml:space="preserve"> </w:t>
      </w:r>
      <w:r w:rsidRPr="009808F5">
        <w:rPr>
          <w:spacing w:val="-2"/>
        </w:rPr>
        <w:t>negative.</w:t>
      </w:r>
      <w:r w:rsidRPr="009808F5">
        <w:rPr>
          <w:spacing w:val="-8"/>
        </w:rPr>
        <w:t xml:space="preserve"> </w:t>
      </w:r>
      <w:r w:rsidRPr="009808F5">
        <w:rPr>
          <w:spacing w:val="-2"/>
        </w:rPr>
        <w:t>Furthermore,</w:t>
      </w:r>
      <w:r w:rsidRPr="009808F5">
        <w:rPr>
          <w:spacing w:val="-7"/>
        </w:rPr>
        <w:t xml:space="preserve"> </w:t>
      </w:r>
      <w:r w:rsidRPr="009808F5">
        <w:rPr>
          <w:spacing w:val="-2"/>
        </w:rPr>
        <w:t>COV,</w:t>
      </w:r>
      <w:r w:rsidRPr="009808F5">
        <w:rPr>
          <w:spacing w:val="-8"/>
        </w:rPr>
        <w:t xml:space="preserve"> </w:t>
      </w:r>
      <w:r w:rsidRPr="009808F5">
        <w:rPr>
          <w:spacing w:val="-2"/>
        </w:rPr>
        <w:t>BIND</w:t>
      </w:r>
      <w:r w:rsidRPr="009808F5">
        <w:rPr>
          <w:spacing w:val="-8"/>
        </w:rPr>
        <w:t xml:space="preserve"> </w:t>
      </w:r>
      <w:r w:rsidRPr="009808F5">
        <w:rPr>
          <w:spacing w:val="-2"/>
        </w:rPr>
        <w:t>and</w:t>
      </w:r>
      <w:r w:rsidRPr="009808F5">
        <w:rPr>
          <w:spacing w:val="-7"/>
        </w:rPr>
        <w:t xml:space="preserve"> </w:t>
      </w:r>
      <w:r w:rsidRPr="009808F5">
        <w:rPr>
          <w:spacing w:val="-2"/>
        </w:rPr>
        <w:t>MOW</w:t>
      </w:r>
      <w:r w:rsidRPr="009808F5">
        <w:rPr>
          <w:spacing w:val="-8"/>
        </w:rPr>
        <w:t xml:space="preserve"> </w:t>
      </w:r>
      <w:r w:rsidRPr="009808F5">
        <w:rPr>
          <w:spacing w:val="-2"/>
        </w:rPr>
        <w:t xml:space="preserve">negatively </w:t>
      </w:r>
      <w:r w:rsidRPr="009808F5">
        <w:t>affect SHODF at a 1% significance level. Additionally, the results show that LODF is negatively</w:t>
      </w:r>
      <w:r w:rsidRPr="009808F5">
        <w:rPr>
          <w:spacing w:val="-9"/>
        </w:rPr>
        <w:t xml:space="preserve"> </w:t>
      </w:r>
      <w:r w:rsidRPr="009808F5">
        <w:t>and</w:t>
      </w:r>
      <w:r w:rsidRPr="009808F5">
        <w:rPr>
          <w:spacing w:val="-4"/>
        </w:rPr>
        <w:t xml:space="preserve"> </w:t>
      </w:r>
      <w:r w:rsidRPr="009808F5">
        <w:t>significantly</w:t>
      </w:r>
      <w:r w:rsidRPr="009808F5">
        <w:rPr>
          <w:spacing w:val="-3"/>
        </w:rPr>
        <w:t xml:space="preserve"> </w:t>
      </w:r>
      <w:r w:rsidRPr="009808F5">
        <w:t>affected</w:t>
      </w:r>
      <w:r w:rsidRPr="009808F5">
        <w:rPr>
          <w:spacing w:val="-4"/>
        </w:rPr>
        <w:t xml:space="preserve"> </w:t>
      </w:r>
      <w:r w:rsidRPr="009808F5">
        <w:t>by</w:t>
      </w:r>
      <w:r w:rsidRPr="009808F5">
        <w:rPr>
          <w:spacing w:val="-4"/>
        </w:rPr>
        <w:t xml:space="preserve"> </w:t>
      </w:r>
      <w:r w:rsidRPr="009808F5">
        <w:t>FAG</w:t>
      </w:r>
      <w:r w:rsidRPr="009808F5">
        <w:rPr>
          <w:spacing w:val="-3"/>
        </w:rPr>
        <w:t xml:space="preserve"> </w:t>
      </w:r>
      <w:r w:rsidRPr="009808F5">
        <w:t>and</w:t>
      </w:r>
      <w:r w:rsidRPr="009808F5">
        <w:rPr>
          <w:spacing w:val="-4"/>
        </w:rPr>
        <w:t xml:space="preserve"> </w:t>
      </w:r>
      <w:r w:rsidRPr="009808F5">
        <w:t>BSZ,</w:t>
      </w:r>
      <w:r w:rsidRPr="009808F5">
        <w:rPr>
          <w:spacing w:val="-4"/>
        </w:rPr>
        <w:t xml:space="preserve"> </w:t>
      </w:r>
      <w:r w:rsidRPr="009808F5">
        <w:t>conversely,</w:t>
      </w:r>
      <w:r w:rsidRPr="009808F5">
        <w:rPr>
          <w:spacing w:val="-4"/>
        </w:rPr>
        <w:t xml:space="preserve"> </w:t>
      </w:r>
      <w:r w:rsidRPr="009808F5">
        <w:t>COV</w:t>
      </w:r>
      <w:r w:rsidRPr="009808F5">
        <w:rPr>
          <w:spacing w:val="-12"/>
        </w:rPr>
        <w:t xml:space="preserve"> </w:t>
      </w:r>
      <w:r w:rsidRPr="009808F5">
        <w:t>and</w:t>
      </w:r>
      <w:r w:rsidRPr="009808F5">
        <w:rPr>
          <w:spacing w:val="-4"/>
        </w:rPr>
        <w:t xml:space="preserve"> </w:t>
      </w:r>
      <w:r w:rsidRPr="009808F5">
        <w:t>BIND</w:t>
      </w:r>
      <w:r w:rsidRPr="009808F5">
        <w:rPr>
          <w:spacing w:val="-4"/>
        </w:rPr>
        <w:t xml:space="preserve"> </w:t>
      </w:r>
      <w:r w:rsidRPr="009808F5">
        <w:t>have</w:t>
      </w:r>
      <w:r w:rsidRPr="009808F5">
        <w:rPr>
          <w:spacing w:val="-3"/>
        </w:rPr>
        <w:t xml:space="preserve"> </w:t>
      </w:r>
      <w:r w:rsidRPr="009808F5">
        <w:t>a significant positive effect on LODF.</w:t>
      </w:r>
    </w:p>
    <w:p w14:paraId="69A09BC2" w14:textId="77777777" w:rsidR="00FE4F19" w:rsidRPr="009808F5" w:rsidRDefault="00000000">
      <w:pPr>
        <w:pStyle w:val="BodyText"/>
        <w:spacing w:line="230" w:lineRule="auto"/>
        <w:ind w:left="680" w:right="1699" w:firstLine="239"/>
        <w:jc w:val="right"/>
      </w:pPr>
      <w:r w:rsidRPr="009808F5">
        <w:rPr>
          <w:spacing w:val="-2"/>
        </w:rPr>
        <w:t>The</w:t>
      </w:r>
      <w:r w:rsidRPr="009808F5">
        <w:rPr>
          <w:spacing w:val="-15"/>
        </w:rPr>
        <w:t xml:space="preserve"> </w:t>
      </w:r>
      <w:r w:rsidRPr="009808F5">
        <w:rPr>
          <w:spacing w:val="-2"/>
        </w:rPr>
        <w:t>findings</w:t>
      </w:r>
      <w:r w:rsidRPr="009808F5">
        <w:rPr>
          <w:spacing w:val="-15"/>
        </w:rPr>
        <w:t xml:space="preserve"> </w:t>
      </w:r>
      <w:r w:rsidRPr="009808F5">
        <w:rPr>
          <w:spacing w:val="-2"/>
        </w:rPr>
        <w:t>in</w:t>
      </w:r>
      <w:r w:rsidRPr="009808F5">
        <w:rPr>
          <w:spacing w:val="-15"/>
        </w:rPr>
        <w:t xml:space="preserve"> </w:t>
      </w:r>
      <w:hyperlink w:anchor="_bookmark7" w:history="1">
        <w:r w:rsidR="00FE4F19" w:rsidRPr="009808F5">
          <w:rPr>
            <w:spacing w:val="-2"/>
          </w:rPr>
          <w:t>Table</w:t>
        </w:r>
        <w:r w:rsidR="00FE4F19" w:rsidRPr="009808F5">
          <w:rPr>
            <w:spacing w:val="-16"/>
          </w:rPr>
          <w:t xml:space="preserve"> </w:t>
        </w:r>
        <w:r w:rsidR="00FE4F19" w:rsidRPr="009808F5">
          <w:rPr>
            <w:spacing w:val="-2"/>
          </w:rPr>
          <w:t>6</w:t>
        </w:r>
      </w:hyperlink>
      <w:r w:rsidRPr="009808F5">
        <w:rPr>
          <w:spacing w:val="-15"/>
        </w:rPr>
        <w:t xml:space="preserve"> </w:t>
      </w:r>
      <w:r w:rsidRPr="009808F5">
        <w:rPr>
          <w:spacing w:val="-2"/>
        </w:rPr>
        <w:t>answer</w:t>
      </w:r>
      <w:r w:rsidRPr="009808F5">
        <w:rPr>
          <w:spacing w:val="-15"/>
        </w:rPr>
        <w:t xml:space="preserve"> </w:t>
      </w:r>
      <w:r w:rsidRPr="009808F5">
        <w:rPr>
          <w:spacing w:val="-2"/>
        </w:rPr>
        <w:t>the</w:t>
      </w:r>
      <w:r w:rsidRPr="009808F5">
        <w:rPr>
          <w:spacing w:val="-15"/>
        </w:rPr>
        <w:t xml:space="preserve"> </w:t>
      </w:r>
      <w:r w:rsidRPr="009808F5">
        <w:rPr>
          <w:spacing w:val="-2"/>
        </w:rPr>
        <w:t>second</w:t>
      </w:r>
      <w:r w:rsidRPr="009808F5">
        <w:rPr>
          <w:spacing w:val="-16"/>
        </w:rPr>
        <w:t xml:space="preserve"> </w:t>
      </w:r>
      <w:r w:rsidRPr="009808F5">
        <w:rPr>
          <w:spacing w:val="-2"/>
        </w:rPr>
        <w:t>question</w:t>
      </w:r>
      <w:r w:rsidRPr="009808F5">
        <w:rPr>
          <w:spacing w:val="-15"/>
        </w:rPr>
        <w:t xml:space="preserve"> </w:t>
      </w:r>
      <w:r w:rsidRPr="009808F5">
        <w:rPr>
          <w:spacing w:val="-2"/>
        </w:rPr>
        <w:t>regarding</w:t>
      </w:r>
      <w:r w:rsidRPr="009808F5">
        <w:rPr>
          <w:spacing w:val="-14"/>
        </w:rPr>
        <w:t xml:space="preserve"> </w:t>
      </w:r>
      <w:r w:rsidRPr="009808F5">
        <w:rPr>
          <w:spacing w:val="-2"/>
        </w:rPr>
        <w:t>the</w:t>
      </w:r>
      <w:r w:rsidRPr="009808F5">
        <w:rPr>
          <w:spacing w:val="-16"/>
        </w:rPr>
        <w:t xml:space="preserve"> </w:t>
      </w:r>
      <w:r w:rsidRPr="009808F5">
        <w:rPr>
          <w:spacing w:val="-2"/>
        </w:rPr>
        <w:t>moderating</w:t>
      </w:r>
      <w:r w:rsidRPr="009808F5">
        <w:rPr>
          <w:spacing w:val="-15"/>
        </w:rPr>
        <w:t xml:space="preserve"> </w:t>
      </w:r>
      <w:r w:rsidRPr="009808F5">
        <w:rPr>
          <w:spacing w:val="-2"/>
        </w:rPr>
        <w:t>role</w:t>
      </w:r>
      <w:r w:rsidRPr="009808F5">
        <w:rPr>
          <w:spacing w:val="-14"/>
        </w:rPr>
        <w:t xml:space="preserve"> </w:t>
      </w:r>
      <w:r w:rsidRPr="009808F5">
        <w:rPr>
          <w:spacing w:val="-2"/>
        </w:rPr>
        <w:t>of</w:t>
      </w:r>
      <w:r w:rsidRPr="009808F5">
        <w:rPr>
          <w:spacing w:val="-16"/>
        </w:rPr>
        <w:t xml:space="preserve"> </w:t>
      </w:r>
      <w:r w:rsidRPr="009808F5">
        <w:rPr>
          <w:spacing w:val="-2"/>
        </w:rPr>
        <w:t>FCRE. The</w:t>
      </w:r>
      <w:r w:rsidRPr="009808F5">
        <w:rPr>
          <w:spacing w:val="-12"/>
        </w:rPr>
        <w:t xml:space="preserve"> </w:t>
      </w:r>
      <w:r w:rsidRPr="009808F5">
        <w:rPr>
          <w:spacing w:val="-2"/>
        </w:rPr>
        <w:t>coefficient</w:t>
      </w:r>
      <w:r w:rsidRPr="009808F5">
        <w:rPr>
          <w:spacing w:val="-15"/>
        </w:rPr>
        <w:t xml:space="preserve"> </w:t>
      </w:r>
      <w:r w:rsidRPr="009808F5">
        <w:rPr>
          <w:spacing w:val="-2"/>
        </w:rPr>
        <w:t>of</w:t>
      </w:r>
      <w:r w:rsidRPr="009808F5">
        <w:rPr>
          <w:spacing w:val="-11"/>
        </w:rPr>
        <w:t xml:space="preserve"> </w:t>
      </w:r>
      <w:r w:rsidRPr="009808F5">
        <w:rPr>
          <w:spacing w:val="-2"/>
        </w:rPr>
        <w:t>EXCG*CCCY</w:t>
      </w:r>
      <w:r w:rsidRPr="009808F5">
        <w:rPr>
          <w:spacing w:val="-12"/>
        </w:rPr>
        <w:t xml:space="preserve"> </w:t>
      </w:r>
      <w:r w:rsidRPr="009808F5">
        <w:rPr>
          <w:spacing w:val="-2"/>
        </w:rPr>
        <w:t>regarding</w:t>
      </w:r>
      <w:r w:rsidRPr="009808F5">
        <w:rPr>
          <w:spacing w:val="-12"/>
        </w:rPr>
        <w:t xml:space="preserve"> </w:t>
      </w:r>
      <w:r w:rsidRPr="009808F5">
        <w:rPr>
          <w:spacing w:val="-2"/>
        </w:rPr>
        <w:t>TDF</w:t>
      </w:r>
      <w:r w:rsidRPr="009808F5">
        <w:rPr>
          <w:spacing w:val="-12"/>
        </w:rPr>
        <w:t xml:space="preserve"> </w:t>
      </w:r>
      <w:r w:rsidRPr="009808F5">
        <w:rPr>
          <w:spacing w:val="-2"/>
        </w:rPr>
        <w:t>and</w:t>
      </w:r>
      <w:r w:rsidRPr="009808F5">
        <w:rPr>
          <w:spacing w:val="-11"/>
        </w:rPr>
        <w:t xml:space="preserve"> </w:t>
      </w:r>
      <w:r w:rsidRPr="009808F5">
        <w:rPr>
          <w:spacing w:val="-2"/>
        </w:rPr>
        <w:t>LODF</w:t>
      </w:r>
      <w:r w:rsidRPr="009808F5">
        <w:rPr>
          <w:spacing w:val="-11"/>
        </w:rPr>
        <w:t xml:space="preserve"> </w:t>
      </w:r>
      <w:r w:rsidRPr="009808F5">
        <w:rPr>
          <w:spacing w:val="-2"/>
        </w:rPr>
        <w:t>is</w:t>
      </w:r>
      <w:r w:rsidRPr="009808F5">
        <w:rPr>
          <w:spacing w:val="-13"/>
        </w:rPr>
        <w:t xml:space="preserve"> </w:t>
      </w:r>
      <w:r w:rsidRPr="009808F5">
        <w:rPr>
          <w:spacing w:val="-2"/>
        </w:rPr>
        <w:t>positive</w:t>
      </w:r>
      <w:r w:rsidRPr="009808F5">
        <w:rPr>
          <w:spacing w:val="-11"/>
        </w:rPr>
        <w:t xml:space="preserve"> </w:t>
      </w:r>
      <w:r w:rsidRPr="009808F5">
        <w:rPr>
          <w:spacing w:val="-2"/>
        </w:rPr>
        <w:t>and</w:t>
      </w:r>
      <w:r w:rsidRPr="009808F5">
        <w:rPr>
          <w:spacing w:val="-13"/>
        </w:rPr>
        <w:t xml:space="preserve"> </w:t>
      </w:r>
      <w:r w:rsidRPr="009808F5">
        <w:rPr>
          <w:spacing w:val="-2"/>
        </w:rPr>
        <w:t>significant</w:t>
      </w:r>
      <w:r w:rsidRPr="009808F5">
        <w:rPr>
          <w:spacing w:val="-12"/>
        </w:rPr>
        <w:t xml:space="preserve"> </w:t>
      </w:r>
      <w:r w:rsidRPr="009808F5">
        <w:rPr>
          <w:spacing w:val="-2"/>
        </w:rPr>
        <w:t>at</w:t>
      </w:r>
      <w:r w:rsidRPr="009808F5">
        <w:rPr>
          <w:spacing w:val="-12"/>
        </w:rPr>
        <w:t xml:space="preserve"> </w:t>
      </w:r>
      <w:r w:rsidRPr="009808F5">
        <w:rPr>
          <w:spacing w:val="-2"/>
        </w:rPr>
        <w:t>a</w:t>
      </w:r>
      <w:r w:rsidRPr="009808F5">
        <w:rPr>
          <w:spacing w:val="-12"/>
        </w:rPr>
        <w:t xml:space="preserve"> </w:t>
      </w:r>
      <w:r w:rsidRPr="009808F5">
        <w:rPr>
          <w:spacing w:val="-2"/>
        </w:rPr>
        <w:t>1% significance</w:t>
      </w:r>
      <w:r w:rsidRPr="009808F5">
        <w:rPr>
          <w:spacing w:val="-9"/>
        </w:rPr>
        <w:t xml:space="preserve"> </w:t>
      </w:r>
      <w:r w:rsidRPr="009808F5">
        <w:rPr>
          <w:spacing w:val="-2"/>
        </w:rPr>
        <w:t>level.</w:t>
      </w:r>
      <w:r w:rsidRPr="009808F5">
        <w:rPr>
          <w:spacing w:val="-9"/>
        </w:rPr>
        <w:t xml:space="preserve"> </w:t>
      </w:r>
      <w:r w:rsidRPr="009808F5">
        <w:rPr>
          <w:spacing w:val="-2"/>
        </w:rPr>
        <w:t>While</w:t>
      </w:r>
      <w:r w:rsidRPr="009808F5">
        <w:rPr>
          <w:spacing w:val="-8"/>
        </w:rPr>
        <w:t xml:space="preserve"> </w:t>
      </w:r>
      <w:r w:rsidRPr="009808F5">
        <w:rPr>
          <w:spacing w:val="-2"/>
        </w:rPr>
        <w:t>the</w:t>
      </w:r>
      <w:r w:rsidRPr="009808F5">
        <w:rPr>
          <w:spacing w:val="-9"/>
        </w:rPr>
        <w:t xml:space="preserve"> </w:t>
      </w:r>
      <w:r w:rsidRPr="009808F5">
        <w:rPr>
          <w:spacing w:val="-2"/>
        </w:rPr>
        <w:t>coefficient</w:t>
      </w:r>
      <w:r w:rsidRPr="009808F5">
        <w:rPr>
          <w:spacing w:val="-10"/>
        </w:rPr>
        <w:t xml:space="preserve"> </w:t>
      </w:r>
      <w:r w:rsidRPr="009808F5">
        <w:rPr>
          <w:spacing w:val="-2"/>
        </w:rPr>
        <w:t>of</w:t>
      </w:r>
      <w:r w:rsidRPr="009808F5">
        <w:rPr>
          <w:spacing w:val="-9"/>
        </w:rPr>
        <w:t xml:space="preserve"> </w:t>
      </w:r>
      <w:r w:rsidRPr="009808F5">
        <w:rPr>
          <w:spacing w:val="-2"/>
        </w:rPr>
        <w:t>EXCG*</w:t>
      </w:r>
      <w:r w:rsidRPr="009808F5">
        <w:rPr>
          <w:spacing w:val="-8"/>
        </w:rPr>
        <w:t xml:space="preserve"> </w:t>
      </w:r>
      <w:r w:rsidRPr="009808F5">
        <w:rPr>
          <w:spacing w:val="-2"/>
        </w:rPr>
        <w:t>CCCY</w:t>
      </w:r>
      <w:r w:rsidRPr="009808F5">
        <w:rPr>
          <w:spacing w:val="-9"/>
        </w:rPr>
        <w:t xml:space="preserve"> </w:t>
      </w:r>
      <w:r w:rsidRPr="009808F5">
        <w:rPr>
          <w:spacing w:val="-2"/>
        </w:rPr>
        <w:t>regarding</w:t>
      </w:r>
      <w:r w:rsidRPr="009808F5">
        <w:rPr>
          <w:spacing w:val="-9"/>
        </w:rPr>
        <w:t xml:space="preserve"> </w:t>
      </w:r>
      <w:r w:rsidRPr="009808F5">
        <w:rPr>
          <w:spacing w:val="-2"/>
        </w:rPr>
        <w:t>SHODF</w:t>
      </w:r>
      <w:r w:rsidRPr="009808F5">
        <w:rPr>
          <w:spacing w:val="-9"/>
        </w:rPr>
        <w:t xml:space="preserve"> </w:t>
      </w:r>
      <w:r w:rsidRPr="009808F5">
        <w:rPr>
          <w:spacing w:val="-2"/>
        </w:rPr>
        <w:t>is</w:t>
      </w:r>
      <w:r w:rsidRPr="009808F5">
        <w:rPr>
          <w:spacing w:val="-8"/>
        </w:rPr>
        <w:t xml:space="preserve"> </w:t>
      </w:r>
      <w:r w:rsidRPr="009808F5">
        <w:rPr>
          <w:spacing w:val="-2"/>
        </w:rPr>
        <w:t>insignificant. The</w:t>
      </w:r>
      <w:r w:rsidRPr="009808F5">
        <w:rPr>
          <w:spacing w:val="-9"/>
        </w:rPr>
        <w:t xml:space="preserve"> </w:t>
      </w:r>
      <w:r w:rsidRPr="009808F5">
        <w:rPr>
          <w:spacing w:val="-2"/>
        </w:rPr>
        <w:t>findings</w:t>
      </w:r>
      <w:r w:rsidRPr="009808F5">
        <w:rPr>
          <w:spacing w:val="-8"/>
        </w:rPr>
        <w:t xml:space="preserve"> </w:t>
      </w:r>
      <w:r w:rsidRPr="009808F5">
        <w:rPr>
          <w:spacing w:val="-2"/>
        </w:rPr>
        <w:t>reveal</w:t>
      </w:r>
      <w:r w:rsidRPr="009808F5">
        <w:rPr>
          <w:spacing w:val="-9"/>
        </w:rPr>
        <w:t xml:space="preserve"> </w:t>
      </w:r>
      <w:r w:rsidRPr="009808F5">
        <w:rPr>
          <w:spacing w:val="-2"/>
        </w:rPr>
        <w:t>that</w:t>
      </w:r>
      <w:r w:rsidRPr="009808F5">
        <w:rPr>
          <w:spacing w:val="-7"/>
        </w:rPr>
        <w:t xml:space="preserve"> </w:t>
      </w:r>
      <w:r w:rsidRPr="009808F5">
        <w:rPr>
          <w:spacing w:val="-2"/>
        </w:rPr>
        <w:t>EXCG</w:t>
      </w:r>
      <w:r w:rsidRPr="009808F5">
        <w:rPr>
          <w:spacing w:val="-9"/>
        </w:rPr>
        <w:t xml:space="preserve"> </w:t>
      </w:r>
      <w:r w:rsidRPr="009808F5">
        <w:rPr>
          <w:spacing w:val="-2"/>
        </w:rPr>
        <w:t>increases</w:t>
      </w:r>
      <w:r w:rsidRPr="009808F5">
        <w:rPr>
          <w:spacing w:val="-9"/>
        </w:rPr>
        <w:t xml:space="preserve"> </w:t>
      </w:r>
      <w:r w:rsidRPr="009808F5">
        <w:rPr>
          <w:spacing w:val="-2"/>
        </w:rPr>
        <w:t>the</w:t>
      </w:r>
      <w:r w:rsidRPr="009808F5">
        <w:rPr>
          <w:spacing w:val="-9"/>
        </w:rPr>
        <w:t xml:space="preserve"> </w:t>
      </w:r>
      <w:r w:rsidRPr="009808F5">
        <w:rPr>
          <w:spacing w:val="-2"/>
        </w:rPr>
        <w:t>negative</w:t>
      </w:r>
      <w:r w:rsidRPr="009808F5">
        <w:rPr>
          <w:spacing w:val="-8"/>
        </w:rPr>
        <w:t xml:space="preserve"> </w:t>
      </w:r>
      <w:r w:rsidRPr="009808F5">
        <w:rPr>
          <w:spacing w:val="-2"/>
        </w:rPr>
        <w:t>effect</w:t>
      </w:r>
      <w:r w:rsidRPr="009808F5">
        <w:rPr>
          <w:spacing w:val="-9"/>
        </w:rPr>
        <w:t xml:space="preserve"> </w:t>
      </w:r>
      <w:r w:rsidRPr="009808F5">
        <w:rPr>
          <w:spacing w:val="-2"/>
        </w:rPr>
        <w:t>of</w:t>
      </w:r>
      <w:r w:rsidRPr="009808F5">
        <w:rPr>
          <w:spacing w:val="-9"/>
        </w:rPr>
        <w:t xml:space="preserve"> </w:t>
      </w:r>
      <w:r w:rsidRPr="009808F5">
        <w:rPr>
          <w:spacing w:val="-2"/>
        </w:rPr>
        <w:t>the</w:t>
      </w:r>
      <w:r w:rsidRPr="009808F5">
        <w:rPr>
          <w:spacing w:val="-9"/>
        </w:rPr>
        <w:t xml:space="preserve"> </w:t>
      </w:r>
      <w:r w:rsidRPr="009808F5">
        <w:rPr>
          <w:spacing w:val="-2"/>
        </w:rPr>
        <w:t>CCCY</w:t>
      </w:r>
      <w:r w:rsidRPr="009808F5">
        <w:rPr>
          <w:spacing w:val="-27"/>
        </w:rPr>
        <w:t xml:space="preserve"> </w:t>
      </w:r>
      <w:r w:rsidRPr="009808F5">
        <w:rPr>
          <w:spacing w:val="-2"/>
        </w:rPr>
        <w:t>on</w:t>
      </w:r>
      <w:r w:rsidRPr="009808F5">
        <w:rPr>
          <w:spacing w:val="-9"/>
        </w:rPr>
        <w:t xml:space="preserve"> </w:t>
      </w:r>
      <w:r w:rsidRPr="009808F5">
        <w:rPr>
          <w:spacing w:val="-2"/>
        </w:rPr>
        <w:t>TDF</w:t>
      </w:r>
      <w:r w:rsidRPr="009808F5">
        <w:rPr>
          <w:spacing w:val="-8"/>
        </w:rPr>
        <w:t xml:space="preserve"> </w:t>
      </w:r>
      <w:r w:rsidRPr="009808F5">
        <w:rPr>
          <w:spacing w:val="-2"/>
        </w:rPr>
        <w:t>and</w:t>
      </w:r>
      <w:r w:rsidRPr="009808F5">
        <w:rPr>
          <w:spacing w:val="-8"/>
        </w:rPr>
        <w:t xml:space="preserve"> </w:t>
      </w:r>
      <w:r w:rsidRPr="009808F5">
        <w:rPr>
          <w:spacing w:val="-2"/>
        </w:rPr>
        <w:t xml:space="preserve">LODF. </w:t>
      </w:r>
      <w:r w:rsidRPr="009808F5">
        <w:t xml:space="preserve">This means that EXCG strengthens the positive effect of high WCE on TDF and LODF. Conversely, the coefficient of EXCL* CCCY regarding TDF and LODF </w:t>
      </w:r>
      <w:proofErr w:type="gramStart"/>
      <w:r w:rsidRPr="009808F5">
        <w:t>is</w:t>
      </w:r>
      <w:proofErr w:type="gramEnd"/>
      <w:r w:rsidRPr="009808F5">
        <w:t xml:space="preserve"> negative and</w:t>
      </w:r>
      <w:r w:rsidRPr="009808F5">
        <w:rPr>
          <w:spacing w:val="40"/>
        </w:rPr>
        <w:t xml:space="preserve"> </w:t>
      </w:r>
      <w:r w:rsidRPr="009808F5">
        <w:t>significant</w:t>
      </w:r>
      <w:r w:rsidRPr="009808F5">
        <w:rPr>
          <w:spacing w:val="-4"/>
        </w:rPr>
        <w:t xml:space="preserve"> </w:t>
      </w:r>
      <w:r w:rsidRPr="009808F5">
        <w:t>at</w:t>
      </w:r>
      <w:r w:rsidRPr="009808F5">
        <w:rPr>
          <w:spacing w:val="-4"/>
        </w:rPr>
        <w:t xml:space="preserve"> </w:t>
      </w:r>
      <w:r w:rsidRPr="009808F5">
        <w:t>a</w:t>
      </w:r>
      <w:r w:rsidRPr="009808F5">
        <w:rPr>
          <w:spacing w:val="-5"/>
        </w:rPr>
        <w:t xml:space="preserve"> </w:t>
      </w:r>
      <w:r w:rsidRPr="009808F5">
        <w:t>1%</w:t>
      </w:r>
      <w:r w:rsidRPr="009808F5">
        <w:rPr>
          <w:spacing w:val="-3"/>
        </w:rPr>
        <w:t xml:space="preserve"> </w:t>
      </w:r>
      <w:r w:rsidRPr="009808F5">
        <w:t>significance</w:t>
      </w:r>
      <w:r w:rsidRPr="009808F5">
        <w:rPr>
          <w:spacing w:val="-5"/>
        </w:rPr>
        <w:t xml:space="preserve"> </w:t>
      </w:r>
      <w:r w:rsidRPr="009808F5">
        <w:t>level.</w:t>
      </w:r>
      <w:r w:rsidRPr="009808F5">
        <w:rPr>
          <w:spacing w:val="-4"/>
        </w:rPr>
        <w:t xml:space="preserve"> </w:t>
      </w:r>
      <w:r w:rsidRPr="009808F5">
        <w:t>The</w:t>
      </w:r>
      <w:r w:rsidRPr="009808F5">
        <w:rPr>
          <w:spacing w:val="-5"/>
        </w:rPr>
        <w:t xml:space="preserve"> </w:t>
      </w:r>
      <w:r w:rsidRPr="009808F5">
        <w:t>findings</w:t>
      </w:r>
      <w:r w:rsidRPr="009808F5">
        <w:rPr>
          <w:spacing w:val="-4"/>
        </w:rPr>
        <w:t xml:space="preserve"> </w:t>
      </w:r>
      <w:r w:rsidRPr="009808F5">
        <w:t>show</w:t>
      </w:r>
      <w:r w:rsidRPr="009808F5">
        <w:rPr>
          <w:spacing w:val="-5"/>
        </w:rPr>
        <w:t xml:space="preserve"> </w:t>
      </w:r>
      <w:r w:rsidRPr="009808F5">
        <w:t>that</w:t>
      </w:r>
      <w:r w:rsidRPr="009808F5">
        <w:rPr>
          <w:spacing w:val="-4"/>
        </w:rPr>
        <w:t xml:space="preserve"> </w:t>
      </w:r>
      <w:r w:rsidRPr="009808F5">
        <w:t>EXCL</w:t>
      </w:r>
      <w:r w:rsidRPr="009808F5">
        <w:rPr>
          <w:spacing w:val="-5"/>
        </w:rPr>
        <w:t xml:space="preserve"> </w:t>
      </w:r>
      <w:r w:rsidRPr="009808F5">
        <w:t>decreases</w:t>
      </w:r>
      <w:r w:rsidRPr="009808F5">
        <w:rPr>
          <w:spacing w:val="-4"/>
        </w:rPr>
        <w:t xml:space="preserve"> </w:t>
      </w:r>
      <w:r w:rsidRPr="009808F5">
        <w:t>the</w:t>
      </w:r>
      <w:r w:rsidRPr="009808F5">
        <w:rPr>
          <w:spacing w:val="-5"/>
        </w:rPr>
        <w:t xml:space="preserve"> </w:t>
      </w:r>
      <w:r w:rsidRPr="009808F5">
        <w:t xml:space="preserve">negative </w:t>
      </w:r>
      <w:r w:rsidRPr="009808F5">
        <w:rPr>
          <w:spacing w:val="-2"/>
        </w:rPr>
        <w:t>effect</w:t>
      </w:r>
      <w:r w:rsidRPr="009808F5">
        <w:rPr>
          <w:spacing w:val="-6"/>
        </w:rPr>
        <w:t xml:space="preserve"> </w:t>
      </w:r>
      <w:r w:rsidRPr="009808F5">
        <w:rPr>
          <w:spacing w:val="-2"/>
        </w:rPr>
        <w:t>of</w:t>
      </w:r>
      <w:r w:rsidRPr="009808F5">
        <w:rPr>
          <w:spacing w:val="-6"/>
        </w:rPr>
        <w:t xml:space="preserve"> </w:t>
      </w:r>
      <w:r w:rsidRPr="009808F5">
        <w:rPr>
          <w:spacing w:val="-2"/>
        </w:rPr>
        <w:t>the</w:t>
      </w:r>
      <w:r w:rsidRPr="009808F5">
        <w:rPr>
          <w:spacing w:val="-7"/>
        </w:rPr>
        <w:t xml:space="preserve"> </w:t>
      </w:r>
      <w:r w:rsidRPr="009808F5">
        <w:rPr>
          <w:spacing w:val="-2"/>
        </w:rPr>
        <w:t>CCCY</w:t>
      </w:r>
      <w:r w:rsidRPr="009808F5">
        <w:rPr>
          <w:spacing w:val="-26"/>
        </w:rPr>
        <w:t xml:space="preserve"> </w:t>
      </w:r>
      <w:r w:rsidRPr="009808F5">
        <w:rPr>
          <w:spacing w:val="-2"/>
        </w:rPr>
        <w:t>on</w:t>
      </w:r>
      <w:r w:rsidRPr="009808F5">
        <w:rPr>
          <w:spacing w:val="-6"/>
        </w:rPr>
        <w:t xml:space="preserve"> </w:t>
      </w:r>
      <w:r w:rsidRPr="009808F5">
        <w:rPr>
          <w:spacing w:val="-2"/>
        </w:rPr>
        <w:t>TDF</w:t>
      </w:r>
      <w:r w:rsidRPr="009808F5">
        <w:rPr>
          <w:spacing w:val="-7"/>
        </w:rPr>
        <w:t xml:space="preserve"> </w:t>
      </w:r>
      <w:r w:rsidRPr="009808F5">
        <w:rPr>
          <w:spacing w:val="-2"/>
        </w:rPr>
        <w:t>and</w:t>
      </w:r>
      <w:r w:rsidRPr="009808F5">
        <w:rPr>
          <w:spacing w:val="-5"/>
        </w:rPr>
        <w:t xml:space="preserve"> </w:t>
      </w:r>
      <w:r w:rsidRPr="009808F5">
        <w:rPr>
          <w:spacing w:val="-2"/>
        </w:rPr>
        <w:t>LODF.</w:t>
      </w:r>
      <w:r w:rsidRPr="009808F5">
        <w:rPr>
          <w:spacing w:val="-7"/>
        </w:rPr>
        <w:t xml:space="preserve"> </w:t>
      </w:r>
      <w:r w:rsidRPr="009808F5">
        <w:rPr>
          <w:spacing w:val="-2"/>
        </w:rPr>
        <w:t>This</w:t>
      </w:r>
      <w:r w:rsidRPr="009808F5">
        <w:rPr>
          <w:spacing w:val="-5"/>
        </w:rPr>
        <w:t xml:space="preserve"> </w:t>
      </w:r>
      <w:r w:rsidRPr="009808F5">
        <w:rPr>
          <w:spacing w:val="-2"/>
        </w:rPr>
        <w:t>indicates</w:t>
      </w:r>
      <w:r w:rsidRPr="009808F5">
        <w:rPr>
          <w:spacing w:val="-7"/>
        </w:rPr>
        <w:t xml:space="preserve"> </w:t>
      </w:r>
      <w:r w:rsidRPr="009808F5">
        <w:rPr>
          <w:spacing w:val="-2"/>
        </w:rPr>
        <w:t>that</w:t>
      </w:r>
      <w:r w:rsidRPr="009808F5">
        <w:rPr>
          <w:spacing w:val="-6"/>
        </w:rPr>
        <w:t xml:space="preserve"> </w:t>
      </w:r>
      <w:r w:rsidRPr="009808F5">
        <w:rPr>
          <w:spacing w:val="-2"/>
        </w:rPr>
        <w:t>EXCL</w:t>
      </w:r>
      <w:r w:rsidRPr="009808F5">
        <w:rPr>
          <w:spacing w:val="-7"/>
        </w:rPr>
        <w:t xml:space="preserve"> </w:t>
      </w:r>
      <w:r w:rsidRPr="009808F5">
        <w:rPr>
          <w:spacing w:val="-2"/>
        </w:rPr>
        <w:t>weakens</w:t>
      </w:r>
      <w:r w:rsidRPr="009808F5">
        <w:rPr>
          <w:spacing w:val="-7"/>
        </w:rPr>
        <w:t xml:space="preserve"> </w:t>
      </w:r>
      <w:r w:rsidRPr="009808F5">
        <w:rPr>
          <w:spacing w:val="-2"/>
        </w:rPr>
        <w:t>the</w:t>
      </w:r>
      <w:r w:rsidRPr="009808F5">
        <w:rPr>
          <w:spacing w:val="-7"/>
        </w:rPr>
        <w:t xml:space="preserve"> </w:t>
      </w:r>
      <w:r w:rsidRPr="009808F5">
        <w:rPr>
          <w:spacing w:val="-2"/>
        </w:rPr>
        <w:t>positive</w:t>
      </w:r>
      <w:r w:rsidRPr="009808F5">
        <w:rPr>
          <w:spacing w:val="-6"/>
        </w:rPr>
        <w:t xml:space="preserve"> </w:t>
      </w:r>
      <w:r w:rsidRPr="009808F5">
        <w:rPr>
          <w:spacing w:val="-2"/>
        </w:rPr>
        <w:t xml:space="preserve">effect </w:t>
      </w:r>
      <w:r w:rsidRPr="009808F5">
        <w:t>of</w:t>
      </w:r>
      <w:r w:rsidRPr="009808F5">
        <w:rPr>
          <w:spacing w:val="-5"/>
        </w:rPr>
        <w:t xml:space="preserve"> </w:t>
      </w:r>
      <w:proofErr w:type="gramStart"/>
      <w:r w:rsidRPr="009808F5">
        <w:t>high</w:t>
      </w:r>
      <w:proofErr w:type="gramEnd"/>
      <w:r w:rsidRPr="009808F5">
        <w:rPr>
          <w:spacing w:val="-5"/>
        </w:rPr>
        <w:t xml:space="preserve"> </w:t>
      </w:r>
      <w:r w:rsidRPr="009808F5">
        <w:t>WCE</w:t>
      </w:r>
      <w:r w:rsidRPr="009808F5">
        <w:rPr>
          <w:spacing w:val="-5"/>
        </w:rPr>
        <w:t xml:space="preserve"> </w:t>
      </w:r>
      <w:r w:rsidRPr="009808F5">
        <w:t>on</w:t>
      </w:r>
      <w:r w:rsidRPr="009808F5">
        <w:rPr>
          <w:spacing w:val="-5"/>
        </w:rPr>
        <w:t xml:space="preserve"> </w:t>
      </w:r>
      <w:r w:rsidRPr="009808F5">
        <w:t>TDF</w:t>
      </w:r>
      <w:r w:rsidRPr="009808F5">
        <w:rPr>
          <w:spacing w:val="-5"/>
        </w:rPr>
        <w:t xml:space="preserve"> </w:t>
      </w:r>
      <w:r w:rsidRPr="009808F5">
        <w:t>and</w:t>
      </w:r>
      <w:r w:rsidRPr="009808F5">
        <w:rPr>
          <w:spacing w:val="-5"/>
        </w:rPr>
        <w:t xml:space="preserve"> </w:t>
      </w:r>
      <w:r w:rsidRPr="009808F5">
        <w:t>LODF.</w:t>
      </w:r>
      <w:r w:rsidRPr="009808F5">
        <w:rPr>
          <w:spacing w:val="-5"/>
        </w:rPr>
        <w:t xml:space="preserve"> </w:t>
      </w:r>
      <w:r w:rsidRPr="009808F5">
        <w:t>The</w:t>
      </w:r>
      <w:r w:rsidRPr="009808F5">
        <w:rPr>
          <w:spacing w:val="-5"/>
        </w:rPr>
        <w:t xml:space="preserve"> </w:t>
      </w:r>
      <w:r w:rsidRPr="009808F5">
        <w:t>results</w:t>
      </w:r>
      <w:r w:rsidRPr="009808F5">
        <w:rPr>
          <w:spacing w:val="-5"/>
        </w:rPr>
        <w:t xml:space="preserve"> </w:t>
      </w:r>
      <w:r w:rsidRPr="009808F5">
        <w:t>can</w:t>
      </w:r>
      <w:r w:rsidRPr="009808F5">
        <w:rPr>
          <w:spacing w:val="-5"/>
        </w:rPr>
        <w:t xml:space="preserve"> </w:t>
      </w:r>
      <w:r w:rsidRPr="009808F5">
        <w:t>be</w:t>
      </w:r>
      <w:r w:rsidRPr="009808F5">
        <w:rPr>
          <w:spacing w:val="-5"/>
        </w:rPr>
        <w:t xml:space="preserve"> </w:t>
      </w:r>
      <w:r w:rsidRPr="009808F5">
        <w:t>interpreted</w:t>
      </w:r>
      <w:r w:rsidRPr="009808F5">
        <w:rPr>
          <w:spacing w:val="-5"/>
        </w:rPr>
        <w:t xml:space="preserve"> </w:t>
      </w:r>
      <w:r w:rsidRPr="009808F5">
        <w:t>from</w:t>
      </w:r>
      <w:r w:rsidRPr="009808F5">
        <w:rPr>
          <w:spacing w:val="-5"/>
        </w:rPr>
        <w:t xml:space="preserve"> </w:t>
      </w:r>
      <w:r w:rsidRPr="009808F5">
        <w:t>the</w:t>
      </w:r>
      <w:r w:rsidRPr="009808F5">
        <w:rPr>
          <w:spacing w:val="-5"/>
        </w:rPr>
        <w:t xml:space="preserve"> </w:t>
      </w:r>
      <w:r w:rsidRPr="009808F5">
        <w:t>perspective</w:t>
      </w:r>
      <w:r w:rsidRPr="009808F5">
        <w:rPr>
          <w:spacing w:val="-5"/>
        </w:rPr>
        <w:t xml:space="preserve"> </w:t>
      </w:r>
      <w:r w:rsidRPr="009808F5">
        <w:t>of</w:t>
      </w:r>
      <w:r w:rsidRPr="009808F5">
        <w:rPr>
          <w:spacing w:val="-5"/>
        </w:rPr>
        <w:t xml:space="preserve"> </w:t>
      </w:r>
      <w:r w:rsidRPr="009808F5">
        <w:t xml:space="preserve">the </w:t>
      </w:r>
      <w:r w:rsidRPr="009808F5">
        <w:rPr>
          <w:spacing w:val="-2"/>
        </w:rPr>
        <w:t>trade-off</w:t>
      </w:r>
      <w:r w:rsidRPr="009808F5">
        <w:rPr>
          <w:spacing w:val="-15"/>
        </w:rPr>
        <w:t xml:space="preserve"> </w:t>
      </w:r>
      <w:r w:rsidRPr="009808F5">
        <w:rPr>
          <w:spacing w:val="-2"/>
        </w:rPr>
        <w:t>theory.</w:t>
      </w:r>
      <w:r w:rsidRPr="009808F5">
        <w:rPr>
          <w:spacing w:val="-10"/>
        </w:rPr>
        <w:t xml:space="preserve"> </w:t>
      </w:r>
      <w:r w:rsidRPr="009808F5">
        <w:rPr>
          <w:spacing w:val="-2"/>
        </w:rPr>
        <w:t>According</w:t>
      </w:r>
      <w:r w:rsidRPr="009808F5">
        <w:rPr>
          <w:spacing w:val="-11"/>
        </w:rPr>
        <w:t xml:space="preserve"> </w:t>
      </w:r>
      <w:r w:rsidRPr="009808F5">
        <w:rPr>
          <w:spacing w:val="-2"/>
        </w:rPr>
        <w:t>to</w:t>
      </w:r>
      <w:r w:rsidRPr="009808F5">
        <w:rPr>
          <w:spacing w:val="-11"/>
        </w:rPr>
        <w:t xml:space="preserve"> </w:t>
      </w:r>
      <w:r w:rsidRPr="009808F5">
        <w:rPr>
          <w:spacing w:val="-2"/>
        </w:rPr>
        <w:t>this</w:t>
      </w:r>
      <w:r w:rsidRPr="009808F5">
        <w:rPr>
          <w:spacing w:val="-12"/>
        </w:rPr>
        <w:t xml:space="preserve"> </w:t>
      </w:r>
      <w:r w:rsidRPr="009808F5">
        <w:rPr>
          <w:spacing w:val="-2"/>
        </w:rPr>
        <w:t>theory,</w:t>
      </w:r>
      <w:r w:rsidRPr="009808F5">
        <w:rPr>
          <w:spacing w:val="-10"/>
        </w:rPr>
        <w:t xml:space="preserve"> </w:t>
      </w:r>
      <w:r w:rsidRPr="009808F5">
        <w:rPr>
          <w:spacing w:val="-2"/>
        </w:rPr>
        <w:t>EXCG</w:t>
      </w:r>
      <w:r w:rsidRPr="009808F5">
        <w:rPr>
          <w:spacing w:val="-12"/>
        </w:rPr>
        <w:t xml:space="preserve"> </w:t>
      </w:r>
      <w:r w:rsidRPr="009808F5">
        <w:rPr>
          <w:spacing w:val="-2"/>
        </w:rPr>
        <w:t>may</w:t>
      </w:r>
      <w:r w:rsidRPr="009808F5">
        <w:rPr>
          <w:spacing w:val="-10"/>
        </w:rPr>
        <w:t xml:space="preserve"> </w:t>
      </w:r>
      <w:r w:rsidRPr="009808F5">
        <w:rPr>
          <w:spacing w:val="-2"/>
        </w:rPr>
        <w:t>increase</w:t>
      </w:r>
      <w:r w:rsidRPr="009808F5">
        <w:rPr>
          <w:spacing w:val="-11"/>
        </w:rPr>
        <w:t xml:space="preserve"> </w:t>
      </w:r>
      <w:r w:rsidRPr="009808F5">
        <w:rPr>
          <w:spacing w:val="-2"/>
        </w:rPr>
        <w:t>a</w:t>
      </w:r>
      <w:r w:rsidRPr="009808F5">
        <w:rPr>
          <w:spacing w:val="-11"/>
        </w:rPr>
        <w:t xml:space="preserve"> </w:t>
      </w:r>
      <w:r w:rsidRPr="009808F5">
        <w:rPr>
          <w:spacing w:val="-2"/>
        </w:rPr>
        <w:t>firm’s</w:t>
      </w:r>
      <w:r w:rsidRPr="009808F5">
        <w:rPr>
          <w:spacing w:val="-11"/>
        </w:rPr>
        <w:t xml:space="preserve"> </w:t>
      </w:r>
      <w:r w:rsidRPr="009808F5">
        <w:rPr>
          <w:spacing w:val="-2"/>
        </w:rPr>
        <w:t>utilization</w:t>
      </w:r>
      <w:r w:rsidRPr="009808F5">
        <w:rPr>
          <w:spacing w:val="-11"/>
        </w:rPr>
        <w:t xml:space="preserve"> </w:t>
      </w:r>
      <w:r w:rsidRPr="009808F5">
        <w:rPr>
          <w:spacing w:val="-2"/>
        </w:rPr>
        <w:t>of</w:t>
      </w:r>
      <w:r w:rsidRPr="009808F5">
        <w:rPr>
          <w:spacing w:val="-11"/>
        </w:rPr>
        <w:t xml:space="preserve"> </w:t>
      </w:r>
      <w:r w:rsidRPr="009808F5">
        <w:rPr>
          <w:spacing w:val="-2"/>
        </w:rPr>
        <w:t>TDF</w:t>
      </w:r>
      <w:r w:rsidRPr="009808F5">
        <w:rPr>
          <w:spacing w:val="-10"/>
        </w:rPr>
        <w:t xml:space="preserve"> </w:t>
      </w:r>
      <w:r w:rsidRPr="009808F5">
        <w:rPr>
          <w:spacing w:val="-2"/>
        </w:rPr>
        <w:t xml:space="preserve">and </w:t>
      </w:r>
      <w:r w:rsidRPr="009808F5">
        <w:t>LODF</w:t>
      </w:r>
      <w:r w:rsidRPr="009808F5">
        <w:rPr>
          <w:spacing w:val="-8"/>
        </w:rPr>
        <w:t xml:space="preserve"> </w:t>
      </w:r>
      <w:r w:rsidRPr="009808F5">
        <w:t>due</w:t>
      </w:r>
      <w:r w:rsidRPr="009808F5">
        <w:rPr>
          <w:spacing w:val="-9"/>
        </w:rPr>
        <w:t xml:space="preserve"> </w:t>
      </w:r>
      <w:r w:rsidRPr="009808F5">
        <w:t>to</w:t>
      </w:r>
      <w:r w:rsidRPr="009808F5">
        <w:rPr>
          <w:spacing w:val="-9"/>
        </w:rPr>
        <w:t xml:space="preserve"> </w:t>
      </w:r>
      <w:r w:rsidRPr="009808F5">
        <w:t>enhanced</w:t>
      </w:r>
      <w:r w:rsidRPr="009808F5">
        <w:rPr>
          <w:spacing w:val="-8"/>
        </w:rPr>
        <w:t xml:space="preserve"> </w:t>
      </w:r>
      <w:r w:rsidRPr="009808F5">
        <w:t>profitability,</w:t>
      </w:r>
      <w:r w:rsidRPr="009808F5">
        <w:rPr>
          <w:spacing w:val="-9"/>
        </w:rPr>
        <w:t xml:space="preserve"> </w:t>
      </w:r>
      <w:r w:rsidRPr="009808F5">
        <w:t>reduced</w:t>
      </w:r>
      <w:r w:rsidRPr="009808F5">
        <w:rPr>
          <w:spacing w:val="-9"/>
        </w:rPr>
        <w:t xml:space="preserve"> </w:t>
      </w:r>
      <w:r w:rsidRPr="009808F5">
        <w:t>perceived</w:t>
      </w:r>
      <w:r w:rsidRPr="009808F5">
        <w:rPr>
          <w:spacing w:val="-8"/>
        </w:rPr>
        <w:t xml:space="preserve"> </w:t>
      </w:r>
      <w:r w:rsidRPr="009808F5">
        <w:t>risk</w:t>
      </w:r>
      <w:r w:rsidRPr="009808F5">
        <w:rPr>
          <w:spacing w:val="-9"/>
        </w:rPr>
        <w:t xml:space="preserve"> </w:t>
      </w:r>
      <w:r w:rsidRPr="009808F5">
        <w:t>and</w:t>
      </w:r>
      <w:r w:rsidRPr="009808F5">
        <w:rPr>
          <w:spacing w:val="-9"/>
        </w:rPr>
        <w:t xml:space="preserve"> </w:t>
      </w:r>
      <w:r w:rsidRPr="009808F5">
        <w:t>decreased</w:t>
      </w:r>
      <w:r w:rsidRPr="009808F5">
        <w:rPr>
          <w:spacing w:val="-8"/>
        </w:rPr>
        <w:t xml:space="preserve"> </w:t>
      </w:r>
      <w:r w:rsidRPr="009808F5">
        <w:t>foreign</w:t>
      </w:r>
      <w:r w:rsidRPr="009808F5">
        <w:rPr>
          <w:spacing w:val="-9"/>
        </w:rPr>
        <w:t xml:space="preserve"> </w:t>
      </w:r>
      <w:r w:rsidRPr="009808F5">
        <w:t>currency debt</w:t>
      </w:r>
      <w:r w:rsidRPr="009808F5">
        <w:rPr>
          <w:spacing w:val="-12"/>
        </w:rPr>
        <w:t xml:space="preserve"> </w:t>
      </w:r>
      <w:r w:rsidRPr="009808F5">
        <w:t>burden.</w:t>
      </w:r>
      <w:r w:rsidRPr="009808F5">
        <w:rPr>
          <w:spacing w:val="-12"/>
        </w:rPr>
        <w:t xml:space="preserve"> </w:t>
      </w:r>
      <w:r w:rsidRPr="009808F5">
        <w:t>Conversely,</w:t>
      </w:r>
      <w:r w:rsidRPr="009808F5">
        <w:rPr>
          <w:spacing w:val="-12"/>
        </w:rPr>
        <w:t xml:space="preserve"> </w:t>
      </w:r>
      <w:r w:rsidRPr="009808F5">
        <w:t>EXCL</w:t>
      </w:r>
      <w:r w:rsidRPr="009808F5">
        <w:rPr>
          <w:spacing w:val="-12"/>
        </w:rPr>
        <w:t xml:space="preserve"> </w:t>
      </w:r>
      <w:r w:rsidRPr="009808F5">
        <w:t>may</w:t>
      </w:r>
      <w:r w:rsidRPr="009808F5">
        <w:rPr>
          <w:spacing w:val="-12"/>
        </w:rPr>
        <w:t xml:space="preserve"> </w:t>
      </w:r>
      <w:r w:rsidRPr="009808F5">
        <w:t>decrease</w:t>
      </w:r>
      <w:r w:rsidRPr="009808F5">
        <w:rPr>
          <w:spacing w:val="-12"/>
        </w:rPr>
        <w:t xml:space="preserve"> </w:t>
      </w:r>
      <w:r w:rsidRPr="009808F5">
        <w:t>the</w:t>
      </w:r>
      <w:r w:rsidRPr="009808F5">
        <w:rPr>
          <w:spacing w:val="-12"/>
        </w:rPr>
        <w:t xml:space="preserve"> </w:t>
      </w:r>
      <w:r w:rsidRPr="009808F5">
        <w:t>firm’s</w:t>
      </w:r>
      <w:r w:rsidRPr="009808F5">
        <w:rPr>
          <w:spacing w:val="-11"/>
        </w:rPr>
        <w:t xml:space="preserve"> </w:t>
      </w:r>
      <w:r w:rsidRPr="009808F5">
        <w:t>reliance</w:t>
      </w:r>
      <w:r w:rsidRPr="009808F5">
        <w:rPr>
          <w:spacing w:val="-12"/>
        </w:rPr>
        <w:t xml:space="preserve"> </w:t>
      </w:r>
      <w:r w:rsidRPr="009808F5">
        <w:t>on</w:t>
      </w:r>
      <w:r w:rsidRPr="009808F5">
        <w:rPr>
          <w:spacing w:val="-12"/>
        </w:rPr>
        <w:t xml:space="preserve"> </w:t>
      </w:r>
      <w:r w:rsidRPr="009808F5">
        <w:t>external</w:t>
      </w:r>
      <w:r w:rsidRPr="009808F5">
        <w:rPr>
          <w:spacing w:val="-12"/>
        </w:rPr>
        <w:t xml:space="preserve"> </w:t>
      </w:r>
      <w:r w:rsidRPr="009808F5">
        <w:t>debt</w:t>
      </w:r>
      <w:r w:rsidRPr="009808F5">
        <w:rPr>
          <w:spacing w:val="-12"/>
        </w:rPr>
        <w:t xml:space="preserve"> </w:t>
      </w:r>
      <w:r w:rsidRPr="009808F5">
        <w:t>financing. Also,</w:t>
      </w:r>
      <w:r w:rsidRPr="009808F5">
        <w:rPr>
          <w:spacing w:val="32"/>
        </w:rPr>
        <w:t xml:space="preserve"> </w:t>
      </w:r>
      <w:r w:rsidRPr="009808F5">
        <w:t>the</w:t>
      </w:r>
      <w:r w:rsidRPr="009808F5">
        <w:rPr>
          <w:spacing w:val="31"/>
        </w:rPr>
        <w:t xml:space="preserve"> </w:t>
      </w:r>
      <w:r w:rsidRPr="009808F5">
        <w:t>coefficient</w:t>
      </w:r>
      <w:r w:rsidRPr="009808F5">
        <w:rPr>
          <w:spacing w:val="32"/>
        </w:rPr>
        <w:t xml:space="preserve"> </w:t>
      </w:r>
      <w:r w:rsidRPr="009808F5">
        <w:t>of</w:t>
      </w:r>
      <w:r w:rsidRPr="009808F5">
        <w:rPr>
          <w:spacing w:val="31"/>
        </w:rPr>
        <w:t xml:space="preserve"> </w:t>
      </w:r>
      <w:r w:rsidRPr="009808F5">
        <w:t>EXCL*</w:t>
      </w:r>
      <w:r w:rsidRPr="009808F5">
        <w:rPr>
          <w:spacing w:val="31"/>
        </w:rPr>
        <w:t xml:space="preserve"> </w:t>
      </w:r>
      <w:r w:rsidRPr="009808F5">
        <w:t>CCCY</w:t>
      </w:r>
      <w:r w:rsidRPr="009808F5">
        <w:rPr>
          <w:spacing w:val="31"/>
        </w:rPr>
        <w:t xml:space="preserve"> </w:t>
      </w:r>
      <w:r w:rsidRPr="009808F5">
        <w:t>regarding</w:t>
      </w:r>
      <w:r w:rsidRPr="009808F5">
        <w:rPr>
          <w:spacing w:val="32"/>
        </w:rPr>
        <w:t xml:space="preserve"> </w:t>
      </w:r>
      <w:r w:rsidRPr="009808F5">
        <w:t>SHODF</w:t>
      </w:r>
      <w:r w:rsidRPr="009808F5">
        <w:rPr>
          <w:spacing w:val="31"/>
        </w:rPr>
        <w:t xml:space="preserve"> </w:t>
      </w:r>
      <w:r w:rsidRPr="009808F5">
        <w:t>in</w:t>
      </w:r>
      <w:r w:rsidRPr="009808F5">
        <w:rPr>
          <w:spacing w:val="31"/>
        </w:rPr>
        <w:t xml:space="preserve"> </w:t>
      </w:r>
      <w:hyperlink w:anchor="_bookmark7" w:history="1">
        <w:r w:rsidR="00FE4F19" w:rsidRPr="009808F5">
          <w:t>Table</w:t>
        </w:r>
        <w:r w:rsidR="00FE4F19" w:rsidRPr="009808F5">
          <w:rPr>
            <w:spacing w:val="32"/>
          </w:rPr>
          <w:t xml:space="preserve"> </w:t>
        </w:r>
        <w:r w:rsidR="00FE4F19" w:rsidRPr="009808F5">
          <w:t>6</w:t>
        </w:r>
      </w:hyperlink>
      <w:r w:rsidRPr="009808F5">
        <w:rPr>
          <w:spacing w:val="31"/>
        </w:rPr>
        <w:t xml:space="preserve"> </w:t>
      </w:r>
      <w:r w:rsidRPr="009808F5">
        <w:t>is</w:t>
      </w:r>
      <w:r w:rsidRPr="009808F5">
        <w:rPr>
          <w:spacing w:val="32"/>
        </w:rPr>
        <w:t xml:space="preserve"> </w:t>
      </w:r>
      <w:r w:rsidRPr="009808F5">
        <w:t>negative</w:t>
      </w:r>
      <w:r w:rsidRPr="009808F5">
        <w:rPr>
          <w:spacing w:val="32"/>
        </w:rPr>
        <w:t xml:space="preserve"> </w:t>
      </w:r>
      <w:r w:rsidRPr="009808F5">
        <w:t xml:space="preserve">and </w:t>
      </w:r>
      <w:r w:rsidRPr="009808F5">
        <w:rPr>
          <w:spacing w:val="-2"/>
        </w:rPr>
        <w:t>significant</w:t>
      </w:r>
      <w:r w:rsidRPr="009808F5">
        <w:rPr>
          <w:spacing w:val="-15"/>
        </w:rPr>
        <w:t xml:space="preserve"> </w:t>
      </w:r>
      <w:r w:rsidRPr="009808F5">
        <w:rPr>
          <w:spacing w:val="-2"/>
        </w:rPr>
        <w:t>at</w:t>
      </w:r>
      <w:r w:rsidRPr="009808F5">
        <w:rPr>
          <w:spacing w:val="-14"/>
        </w:rPr>
        <w:t xml:space="preserve"> </w:t>
      </w:r>
      <w:r w:rsidRPr="009808F5">
        <w:rPr>
          <w:spacing w:val="-2"/>
        </w:rPr>
        <w:t>a</w:t>
      </w:r>
      <w:r w:rsidRPr="009808F5">
        <w:rPr>
          <w:spacing w:val="-14"/>
        </w:rPr>
        <w:t xml:space="preserve"> </w:t>
      </w:r>
      <w:r w:rsidRPr="009808F5">
        <w:rPr>
          <w:spacing w:val="-2"/>
        </w:rPr>
        <w:t>1%</w:t>
      </w:r>
      <w:r w:rsidRPr="009808F5">
        <w:rPr>
          <w:spacing w:val="-14"/>
        </w:rPr>
        <w:t xml:space="preserve"> </w:t>
      </w:r>
      <w:r w:rsidRPr="009808F5">
        <w:rPr>
          <w:spacing w:val="-2"/>
        </w:rPr>
        <w:t>significance</w:t>
      </w:r>
      <w:r w:rsidRPr="009808F5">
        <w:rPr>
          <w:spacing w:val="-15"/>
        </w:rPr>
        <w:t xml:space="preserve"> </w:t>
      </w:r>
      <w:r w:rsidRPr="009808F5">
        <w:rPr>
          <w:spacing w:val="-2"/>
        </w:rPr>
        <w:t>level.</w:t>
      </w:r>
      <w:r w:rsidRPr="009808F5">
        <w:rPr>
          <w:spacing w:val="-14"/>
        </w:rPr>
        <w:t xml:space="preserve"> </w:t>
      </w:r>
      <w:r w:rsidRPr="009808F5">
        <w:rPr>
          <w:spacing w:val="-2"/>
        </w:rPr>
        <w:t>The</w:t>
      </w:r>
      <w:r w:rsidRPr="009808F5">
        <w:rPr>
          <w:spacing w:val="-14"/>
        </w:rPr>
        <w:t xml:space="preserve"> </w:t>
      </w:r>
      <w:r w:rsidRPr="009808F5">
        <w:rPr>
          <w:spacing w:val="-2"/>
        </w:rPr>
        <w:t>results</w:t>
      </w:r>
      <w:r w:rsidRPr="009808F5">
        <w:rPr>
          <w:spacing w:val="-15"/>
        </w:rPr>
        <w:t xml:space="preserve"> </w:t>
      </w:r>
      <w:r w:rsidRPr="009808F5">
        <w:rPr>
          <w:spacing w:val="-2"/>
        </w:rPr>
        <w:t>show</w:t>
      </w:r>
      <w:r w:rsidRPr="009808F5">
        <w:rPr>
          <w:spacing w:val="-14"/>
        </w:rPr>
        <w:t xml:space="preserve"> </w:t>
      </w:r>
      <w:r w:rsidRPr="009808F5">
        <w:rPr>
          <w:spacing w:val="-2"/>
        </w:rPr>
        <w:t>that</w:t>
      </w:r>
      <w:r w:rsidRPr="009808F5">
        <w:rPr>
          <w:spacing w:val="-14"/>
        </w:rPr>
        <w:t xml:space="preserve"> </w:t>
      </w:r>
      <w:r w:rsidRPr="009808F5">
        <w:rPr>
          <w:spacing w:val="-2"/>
        </w:rPr>
        <w:t>EXCL</w:t>
      </w:r>
      <w:r w:rsidRPr="009808F5">
        <w:rPr>
          <w:spacing w:val="-15"/>
        </w:rPr>
        <w:t xml:space="preserve"> </w:t>
      </w:r>
      <w:r w:rsidRPr="009808F5">
        <w:rPr>
          <w:spacing w:val="-2"/>
        </w:rPr>
        <w:t>decreases</w:t>
      </w:r>
      <w:r w:rsidRPr="009808F5">
        <w:rPr>
          <w:spacing w:val="-14"/>
        </w:rPr>
        <w:t xml:space="preserve"> </w:t>
      </w:r>
      <w:r w:rsidRPr="009808F5">
        <w:rPr>
          <w:spacing w:val="-2"/>
        </w:rPr>
        <w:t>the</w:t>
      </w:r>
      <w:r w:rsidRPr="009808F5">
        <w:rPr>
          <w:spacing w:val="-15"/>
        </w:rPr>
        <w:t xml:space="preserve"> </w:t>
      </w:r>
      <w:r w:rsidRPr="009808F5">
        <w:rPr>
          <w:spacing w:val="-2"/>
        </w:rPr>
        <w:t>positive</w:t>
      </w:r>
      <w:r w:rsidRPr="009808F5">
        <w:rPr>
          <w:spacing w:val="-14"/>
        </w:rPr>
        <w:t xml:space="preserve"> </w:t>
      </w:r>
      <w:r w:rsidRPr="009808F5">
        <w:rPr>
          <w:spacing w:val="-2"/>
        </w:rPr>
        <w:t xml:space="preserve">effect </w:t>
      </w:r>
      <w:r w:rsidRPr="009808F5">
        <w:t>of the CCCY</w:t>
      </w:r>
      <w:r w:rsidRPr="009808F5">
        <w:rPr>
          <w:spacing w:val="-11"/>
        </w:rPr>
        <w:t xml:space="preserve"> </w:t>
      </w:r>
      <w:r w:rsidRPr="009808F5">
        <w:t xml:space="preserve">on SHODF. This means that EXCL weakens the negative effect of WCE on </w:t>
      </w:r>
      <w:r w:rsidRPr="009808F5">
        <w:rPr>
          <w:spacing w:val="-2"/>
        </w:rPr>
        <w:t>SHODF.</w:t>
      </w:r>
      <w:r w:rsidRPr="009808F5">
        <w:rPr>
          <w:spacing w:val="-9"/>
        </w:rPr>
        <w:t xml:space="preserve"> </w:t>
      </w:r>
      <w:r w:rsidRPr="009808F5">
        <w:rPr>
          <w:spacing w:val="-2"/>
        </w:rPr>
        <w:t>This</w:t>
      </w:r>
      <w:r w:rsidRPr="009808F5">
        <w:rPr>
          <w:spacing w:val="-10"/>
        </w:rPr>
        <w:t xml:space="preserve"> </w:t>
      </w:r>
      <w:r w:rsidRPr="009808F5">
        <w:rPr>
          <w:spacing w:val="-2"/>
        </w:rPr>
        <w:t>result</w:t>
      </w:r>
      <w:r w:rsidRPr="009808F5">
        <w:rPr>
          <w:spacing w:val="-9"/>
        </w:rPr>
        <w:t xml:space="preserve"> </w:t>
      </w:r>
      <w:r w:rsidRPr="009808F5">
        <w:rPr>
          <w:spacing w:val="-2"/>
        </w:rPr>
        <w:t>can</w:t>
      </w:r>
      <w:r w:rsidRPr="009808F5">
        <w:rPr>
          <w:spacing w:val="-10"/>
        </w:rPr>
        <w:t xml:space="preserve"> </w:t>
      </w:r>
      <w:r w:rsidRPr="009808F5">
        <w:rPr>
          <w:spacing w:val="-2"/>
        </w:rPr>
        <w:t>be</w:t>
      </w:r>
      <w:r w:rsidRPr="009808F5">
        <w:rPr>
          <w:spacing w:val="-9"/>
        </w:rPr>
        <w:t xml:space="preserve"> </w:t>
      </w:r>
      <w:r w:rsidRPr="009808F5">
        <w:rPr>
          <w:spacing w:val="-2"/>
        </w:rPr>
        <w:t>explained</w:t>
      </w:r>
      <w:r w:rsidRPr="009808F5">
        <w:rPr>
          <w:spacing w:val="-10"/>
        </w:rPr>
        <w:t xml:space="preserve"> </w:t>
      </w:r>
      <w:r w:rsidRPr="009808F5">
        <w:rPr>
          <w:spacing w:val="-2"/>
        </w:rPr>
        <w:t>from</w:t>
      </w:r>
      <w:r w:rsidRPr="009808F5">
        <w:rPr>
          <w:spacing w:val="-10"/>
        </w:rPr>
        <w:t xml:space="preserve"> </w:t>
      </w:r>
      <w:r w:rsidRPr="009808F5">
        <w:rPr>
          <w:spacing w:val="-2"/>
        </w:rPr>
        <w:t>the</w:t>
      </w:r>
      <w:r w:rsidRPr="009808F5">
        <w:rPr>
          <w:spacing w:val="-10"/>
        </w:rPr>
        <w:t xml:space="preserve"> </w:t>
      </w:r>
      <w:r w:rsidRPr="009808F5">
        <w:rPr>
          <w:spacing w:val="-2"/>
        </w:rPr>
        <w:t>perspective</w:t>
      </w:r>
      <w:r w:rsidRPr="009808F5">
        <w:rPr>
          <w:spacing w:val="-9"/>
        </w:rPr>
        <w:t xml:space="preserve"> </w:t>
      </w:r>
      <w:r w:rsidRPr="009808F5">
        <w:rPr>
          <w:spacing w:val="-2"/>
        </w:rPr>
        <w:t>of</w:t>
      </w:r>
      <w:r w:rsidRPr="009808F5">
        <w:rPr>
          <w:spacing w:val="-10"/>
        </w:rPr>
        <w:t xml:space="preserve"> </w:t>
      </w:r>
      <w:r w:rsidRPr="009808F5">
        <w:rPr>
          <w:spacing w:val="-2"/>
        </w:rPr>
        <w:t>the</w:t>
      </w:r>
      <w:r w:rsidRPr="009808F5">
        <w:rPr>
          <w:spacing w:val="-10"/>
        </w:rPr>
        <w:t xml:space="preserve"> </w:t>
      </w:r>
      <w:r w:rsidRPr="009808F5">
        <w:rPr>
          <w:spacing w:val="-2"/>
        </w:rPr>
        <w:t>pecking</w:t>
      </w:r>
      <w:r w:rsidRPr="009808F5">
        <w:rPr>
          <w:spacing w:val="-9"/>
        </w:rPr>
        <w:t xml:space="preserve"> </w:t>
      </w:r>
      <w:r w:rsidRPr="009808F5">
        <w:rPr>
          <w:spacing w:val="-2"/>
        </w:rPr>
        <w:t>order</w:t>
      </w:r>
      <w:r w:rsidRPr="009808F5">
        <w:rPr>
          <w:spacing w:val="-10"/>
        </w:rPr>
        <w:t xml:space="preserve"> </w:t>
      </w:r>
      <w:r w:rsidRPr="009808F5">
        <w:rPr>
          <w:spacing w:val="-2"/>
        </w:rPr>
        <w:t>theory.</w:t>
      </w:r>
      <w:r w:rsidRPr="009808F5">
        <w:rPr>
          <w:spacing w:val="-9"/>
        </w:rPr>
        <w:t xml:space="preserve"> </w:t>
      </w:r>
      <w:r w:rsidRPr="009808F5">
        <w:rPr>
          <w:spacing w:val="-2"/>
        </w:rPr>
        <w:t xml:space="preserve">EXCL </w:t>
      </w:r>
      <w:r w:rsidRPr="009808F5">
        <w:t>may</w:t>
      </w:r>
      <w:r w:rsidRPr="009808F5">
        <w:rPr>
          <w:spacing w:val="-9"/>
        </w:rPr>
        <w:t xml:space="preserve"> </w:t>
      </w:r>
      <w:r w:rsidRPr="009808F5">
        <w:t>positively</w:t>
      </w:r>
      <w:r w:rsidRPr="009808F5">
        <w:rPr>
          <w:spacing w:val="-8"/>
        </w:rPr>
        <w:t xml:space="preserve"> </w:t>
      </w:r>
      <w:r w:rsidRPr="009808F5">
        <w:t>affect</w:t>
      </w:r>
      <w:r w:rsidRPr="009808F5">
        <w:rPr>
          <w:spacing w:val="-9"/>
        </w:rPr>
        <w:t xml:space="preserve"> </w:t>
      </w:r>
      <w:r w:rsidRPr="009808F5">
        <w:t>the</w:t>
      </w:r>
      <w:r w:rsidRPr="009808F5">
        <w:rPr>
          <w:spacing w:val="-9"/>
        </w:rPr>
        <w:t xml:space="preserve"> </w:t>
      </w:r>
      <w:proofErr w:type="gramStart"/>
      <w:r w:rsidRPr="009808F5">
        <w:t>firm</w:t>
      </w:r>
      <w:proofErr w:type="gramEnd"/>
      <w:r w:rsidRPr="009808F5">
        <w:rPr>
          <w:spacing w:val="-7"/>
        </w:rPr>
        <w:t xml:space="preserve"> </w:t>
      </w:r>
      <w:r w:rsidRPr="009808F5">
        <w:t>reliance</w:t>
      </w:r>
      <w:r w:rsidRPr="009808F5">
        <w:rPr>
          <w:spacing w:val="-9"/>
        </w:rPr>
        <w:t xml:space="preserve"> </w:t>
      </w:r>
      <w:r w:rsidRPr="009808F5">
        <w:t>on</w:t>
      </w:r>
      <w:r w:rsidRPr="009808F5">
        <w:rPr>
          <w:spacing w:val="-10"/>
        </w:rPr>
        <w:t xml:space="preserve"> </w:t>
      </w:r>
      <w:r w:rsidRPr="009808F5">
        <w:t>SHODF</w:t>
      </w:r>
      <w:r w:rsidRPr="009808F5">
        <w:rPr>
          <w:spacing w:val="-8"/>
        </w:rPr>
        <w:t xml:space="preserve"> </w:t>
      </w:r>
      <w:r w:rsidRPr="009808F5">
        <w:t>due</w:t>
      </w:r>
      <w:r w:rsidRPr="009808F5">
        <w:rPr>
          <w:spacing w:val="-8"/>
        </w:rPr>
        <w:t xml:space="preserve"> </w:t>
      </w:r>
      <w:r w:rsidRPr="009808F5">
        <w:t>to</w:t>
      </w:r>
      <w:r w:rsidRPr="009808F5">
        <w:rPr>
          <w:spacing w:val="-10"/>
        </w:rPr>
        <w:t xml:space="preserve"> </w:t>
      </w:r>
      <w:r w:rsidRPr="009808F5">
        <w:t>its</w:t>
      </w:r>
      <w:r w:rsidRPr="009808F5">
        <w:rPr>
          <w:spacing w:val="-8"/>
        </w:rPr>
        <w:t xml:space="preserve"> </w:t>
      </w:r>
      <w:r w:rsidRPr="009808F5">
        <w:t>negative</w:t>
      </w:r>
      <w:r w:rsidRPr="009808F5">
        <w:rPr>
          <w:spacing w:val="-8"/>
        </w:rPr>
        <w:t xml:space="preserve"> </w:t>
      </w:r>
      <w:r w:rsidRPr="009808F5">
        <w:t>impact</w:t>
      </w:r>
      <w:r w:rsidRPr="009808F5">
        <w:rPr>
          <w:spacing w:val="-9"/>
        </w:rPr>
        <w:t xml:space="preserve"> </w:t>
      </w:r>
      <w:r w:rsidRPr="009808F5">
        <w:t>on</w:t>
      </w:r>
      <w:r w:rsidRPr="009808F5">
        <w:rPr>
          <w:spacing w:val="-9"/>
        </w:rPr>
        <w:t xml:space="preserve"> </w:t>
      </w:r>
      <w:r w:rsidRPr="009808F5">
        <w:rPr>
          <w:spacing w:val="-2"/>
        </w:rPr>
        <w:t>profitability</w:t>
      </w:r>
    </w:p>
    <w:p w14:paraId="51844A73" w14:textId="77777777" w:rsidR="00FE4F19" w:rsidRPr="009808F5" w:rsidRDefault="00000000">
      <w:pPr>
        <w:pStyle w:val="BodyText"/>
        <w:spacing w:line="198" w:lineRule="exact"/>
        <w:ind w:left="680"/>
        <w:jc w:val="both"/>
      </w:pPr>
      <w:r w:rsidRPr="009808F5">
        <w:t>and</w:t>
      </w:r>
      <w:r w:rsidRPr="009808F5">
        <w:rPr>
          <w:spacing w:val="-6"/>
        </w:rPr>
        <w:t xml:space="preserve"> </w:t>
      </w:r>
      <w:r w:rsidRPr="009808F5">
        <w:t>cash</w:t>
      </w:r>
      <w:r w:rsidRPr="009808F5">
        <w:rPr>
          <w:spacing w:val="-5"/>
        </w:rPr>
        <w:t xml:space="preserve"> </w:t>
      </w:r>
      <w:r w:rsidRPr="009808F5">
        <w:rPr>
          <w:spacing w:val="-2"/>
        </w:rPr>
        <w:t>flow.</w:t>
      </w:r>
    </w:p>
    <w:p w14:paraId="5B2909F9" w14:textId="77777777" w:rsidR="00FE4F19" w:rsidRPr="009808F5" w:rsidRDefault="00000000">
      <w:pPr>
        <w:pStyle w:val="BodyText"/>
        <w:spacing w:line="230" w:lineRule="auto"/>
        <w:ind w:left="680" w:right="1699" w:firstLine="239"/>
        <w:jc w:val="both"/>
      </w:pPr>
      <w:r w:rsidRPr="009808F5">
        <w:t xml:space="preserve">The results of the </w:t>
      </w:r>
      <w:hyperlink w:anchor="_bookmark1" w:history="1">
        <w:r w:rsidR="00FE4F19" w:rsidRPr="009808F5">
          <w:t>second hypothesis</w:t>
        </w:r>
      </w:hyperlink>
      <w:r w:rsidRPr="009808F5">
        <w:t xml:space="preserve"> have important implications for industrial firms operating in Egypt as an emerging market. EXCG can positively influence the financial performance</w:t>
      </w:r>
      <w:r w:rsidRPr="009808F5">
        <w:rPr>
          <w:spacing w:val="-5"/>
        </w:rPr>
        <w:t xml:space="preserve"> </w:t>
      </w:r>
      <w:r w:rsidRPr="009808F5">
        <w:t>and</w:t>
      </w:r>
      <w:r w:rsidRPr="009808F5">
        <w:rPr>
          <w:spacing w:val="-5"/>
        </w:rPr>
        <w:t xml:space="preserve"> </w:t>
      </w:r>
      <w:r w:rsidRPr="009808F5">
        <w:t>position</w:t>
      </w:r>
      <w:r w:rsidRPr="009808F5">
        <w:rPr>
          <w:spacing w:val="-5"/>
        </w:rPr>
        <w:t xml:space="preserve"> </w:t>
      </w:r>
      <w:r w:rsidRPr="009808F5">
        <w:t>of</w:t>
      </w:r>
      <w:r w:rsidRPr="009808F5">
        <w:rPr>
          <w:spacing w:val="-4"/>
        </w:rPr>
        <w:t xml:space="preserve"> </w:t>
      </w:r>
      <w:r w:rsidRPr="009808F5">
        <w:t>industrial</w:t>
      </w:r>
      <w:r w:rsidRPr="009808F5">
        <w:rPr>
          <w:spacing w:val="-5"/>
        </w:rPr>
        <w:t xml:space="preserve"> </w:t>
      </w:r>
      <w:r w:rsidRPr="009808F5">
        <w:t>firms.</w:t>
      </w:r>
      <w:r w:rsidRPr="009808F5">
        <w:rPr>
          <w:spacing w:val="-5"/>
        </w:rPr>
        <w:t xml:space="preserve"> </w:t>
      </w:r>
      <w:r w:rsidRPr="009808F5">
        <w:t>When</w:t>
      </w:r>
      <w:r w:rsidRPr="009808F5">
        <w:rPr>
          <w:spacing w:val="-5"/>
        </w:rPr>
        <w:t xml:space="preserve"> </w:t>
      </w:r>
      <w:r w:rsidRPr="009808F5">
        <w:t>a</w:t>
      </w:r>
      <w:r w:rsidRPr="009808F5">
        <w:rPr>
          <w:spacing w:val="-5"/>
        </w:rPr>
        <w:t xml:space="preserve"> </w:t>
      </w:r>
      <w:r w:rsidRPr="009808F5">
        <w:t>firm</w:t>
      </w:r>
      <w:r w:rsidRPr="009808F5">
        <w:rPr>
          <w:spacing w:val="-5"/>
        </w:rPr>
        <w:t xml:space="preserve"> </w:t>
      </w:r>
      <w:r w:rsidRPr="009808F5">
        <w:t>experiences</w:t>
      </w:r>
      <w:r w:rsidRPr="009808F5">
        <w:rPr>
          <w:spacing w:val="-5"/>
        </w:rPr>
        <w:t xml:space="preserve"> </w:t>
      </w:r>
      <w:r w:rsidRPr="009808F5">
        <w:t>EXCG,</w:t>
      </w:r>
      <w:r w:rsidRPr="009808F5">
        <w:rPr>
          <w:spacing w:val="-5"/>
        </w:rPr>
        <w:t xml:space="preserve"> </w:t>
      </w:r>
      <w:r w:rsidRPr="009808F5">
        <w:t>it</w:t>
      </w:r>
      <w:r w:rsidRPr="009808F5">
        <w:rPr>
          <w:spacing w:val="-5"/>
        </w:rPr>
        <w:t xml:space="preserve"> </w:t>
      </w:r>
      <w:r w:rsidRPr="009808F5">
        <w:t>means</w:t>
      </w:r>
      <w:r w:rsidRPr="009808F5">
        <w:rPr>
          <w:spacing w:val="-5"/>
        </w:rPr>
        <w:t xml:space="preserve"> </w:t>
      </w:r>
      <w:r w:rsidRPr="009808F5">
        <w:t>the value of its foreign currency assets has increased relative to the domestic currency. This increase</w:t>
      </w:r>
      <w:r w:rsidRPr="009808F5">
        <w:rPr>
          <w:spacing w:val="-12"/>
        </w:rPr>
        <w:t xml:space="preserve"> </w:t>
      </w:r>
      <w:r w:rsidRPr="009808F5">
        <w:t>in</w:t>
      </w:r>
      <w:r w:rsidRPr="009808F5">
        <w:rPr>
          <w:spacing w:val="-12"/>
        </w:rPr>
        <w:t xml:space="preserve"> </w:t>
      </w:r>
      <w:r w:rsidRPr="009808F5">
        <w:t>value</w:t>
      </w:r>
      <w:r w:rsidRPr="009808F5">
        <w:rPr>
          <w:spacing w:val="-12"/>
        </w:rPr>
        <w:t xml:space="preserve"> </w:t>
      </w:r>
      <w:r w:rsidRPr="009808F5">
        <w:t>can</w:t>
      </w:r>
      <w:r w:rsidRPr="009808F5">
        <w:rPr>
          <w:spacing w:val="-12"/>
        </w:rPr>
        <w:t xml:space="preserve"> </w:t>
      </w:r>
      <w:r w:rsidRPr="009808F5">
        <w:t>enhance</w:t>
      </w:r>
      <w:r w:rsidRPr="009808F5">
        <w:rPr>
          <w:spacing w:val="-12"/>
        </w:rPr>
        <w:t xml:space="preserve"> </w:t>
      </w:r>
      <w:r w:rsidRPr="009808F5">
        <w:t>WCE</w:t>
      </w:r>
      <w:r w:rsidRPr="009808F5">
        <w:rPr>
          <w:spacing w:val="-12"/>
        </w:rPr>
        <w:t xml:space="preserve"> </w:t>
      </w:r>
      <w:r w:rsidRPr="009808F5">
        <w:t>and</w:t>
      </w:r>
      <w:r w:rsidRPr="009808F5">
        <w:rPr>
          <w:spacing w:val="-12"/>
        </w:rPr>
        <w:t xml:space="preserve"> </w:t>
      </w:r>
      <w:r w:rsidRPr="009808F5">
        <w:t>provide</w:t>
      </w:r>
      <w:r w:rsidRPr="009808F5">
        <w:rPr>
          <w:spacing w:val="-11"/>
        </w:rPr>
        <w:t xml:space="preserve"> </w:t>
      </w:r>
      <w:r w:rsidRPr="009808F5">
        <w:t>the</w:t>
      </w:r>
      <w:r w:rsidRPr="009808F5">
        <w:rPr>
          <w:spacing w:val="-12"/>
        </w:rPr>
        <w:t xml:space="preserve"> </w:t>
      </w:r>
      <w:r w:rsidRPr="009808F5">
        <w:t>firm</w:t>
      </w:r>
      <w:r w:rsidRPr="009808F5">
        <w:rPr>
          <w:spacing w:val="-12"/>
        </w:rPr>
        <w:t xml:space="preserve"> </w:t>
      </w:r>
      <w:r w:rsidRPr="009808F5">
        <w:t>with</w:t>
      </w:r>
      <w:r w:rsidRPr="009808F5">
        <w:rPr>
          <w:spacing w:val="-12"/>
        </w:rPr>
        <w:t xml:space="preserve"> </w:t>
      </w:r>
      <w:r w:rsidRPr="009808F5">
        <w:t>additional</w:t>
      </w:r>
      <w:r w:rsidRPr="009808F5">
        <w:rPr>
          <w:spacing w:val="-12"/>
        </w:rPr>
        <w:t xml:space="preserve"> </w:t>
      </w:r>
      <w:r w:rsidRPr="009808F5">
        <w:t>financial</w:t>
      </w:r>
      <w:r w:rsidRPr="009808F5">
        <w:rPr>
          <w:spacing w:val="-12"/>
        </w:rPr>
        <w:t xml:space="preserve"> </w:t>
      </w:r>
      <w:r w:rsidRPr="009808F5">
        <w:t>resources, enabling it to access more LODF and TDF. EXCG act as a reinforcing factor, further strengthening the positive effect of WCE on LODF and TDF.</w:t>
      </w:r>
    </w:p>
    <w:p w14:paraId="50707A62" w14:textId="77777777" w:rsidR="00FE4F19" w:rsidRPr="009808F5" w:rsidRDefault="00000000">
      <w:pPr>
        <w:pStyle w:val="BodyText"/>
        <w:spacing w:line="230" w:lineRule="auto"/>
        <w:ind w:left="680" w:right="1699" w:firstLine="239"/>
        <w:jc w:val="both"/>
      </w:pPr>
      <w:r w:rsidRPr="009808F5">
        <w:t>Conversely,</w:t>
      </w:r>
      <w:r w:rsidRPr="009808F5">
        <w:rPr>
          <w:spacing w:val="-2"/>
        </w:rPr>
        <w:t xml:space="preserve"> </w:t>
      </w:r>
      <w:r w:rsidRPr="009808F5">
        <w:t>EXCL</w:t>
      </w:r>
      <w:r w:rsidRPr="009808F5">
        <w:rPr>
          <w:spacing w:val="-1"/>
        </w:rPr>
        <w:t xml:space="preserve"> </w:t>
      </w:r>
      <w:r w:rsidRPr="009808F5">
        <w:t>can</w:t>
      </w:r>
      <w:r w:rsidRPr="009808F5">
        <w:rPr>
          <w:spacing w:val="-1"/>
        </w:rPr>
        <w:t xml:space="preserve"> </w:t>
      </w:r>
      <w:r w:rsidRPr="009808F5">
        <w:t>weaken</w:t>
      </w:r>
      <w:r w:rsidRPr="009808F5">
        <w:rPr>
          <w:spacing w:val="-2"/>
        </w:rPr>
        <w:t xml:space="preserve"> </w:t>
      </w:r>
      <w:r w:rsidRPr="009808F5">
        <w:t>the</w:t>
      </w:r>
      <w:r w:rsidRPr="009808F5">
        <w:rPr>
          <w:spacing w:val="-1"/>
        </w:rPr>
        <w:t xml:space="preserve"> </w:t>
      </w:r>
      <w:r w:rsidRPr="009808F5">
        <w:t>positive</w:t>
      </w:r>
      <w:r w:rsidRPr="009808F5">
        <w:rPr>
          <w:spacing w:val="-1"/>
        </w:rPr>
        <w:t xml:space="preserve"> </w:t>
      </w:r>
      <w:r w:rsidRPr="009808F5">
        <w:t>impact</w:t>
      </w:r>
      <w:r w:rsidRPr="009808F5">
        <w:rPr>
          <w:spacing w:val="-2"/>
        </w:rPr>
        <w:t xml:space="preserve"> </w:t>
      </w:r>
      <w:r w:rsidRPr="009808F5">
        <w:t>of</w:t>
      </w:r>
      <w:r w:rsidRPr="009808F5">
        <w:rPr>
          <w:spacing w:val="-2"/>
        </w:rPr>
        <w:t xml:space="preserve"> </w:t>
      </w:r>
      <w:r w:rsidRPr="009808F5">
        <w:t>higher</w:t>
      </w:r>
      <w:r w:rsidRPr="009808F5">
        <w:rPr>
          <w:spacing w:val="-2"/>
        </w:rPr>
        <w:t xml:space="preserve"> </w:t>
      </w:r>
      <w:r w:rsidRPr="009808F5">
        <w:t>WCE on</w:t>
      </w:r>
      <w:r w:rsidRPr="009808F5">
        <w:rPr>
          <w:spacing w:val="-1"/>
        </w:rPr>
        <w:t xml:space="preserve"> </w:t>
      </w:r>
      <w:r w:rsidRPr="009808F5">
        <w:t>LODF</w:t>
      </w:r>
      <w:r w:rsidRPr="009808F5">
        <w:rPr>
          <w:spacing w:val="-2"/>
        </w:rPr>
        <w:t xml:space="preserve"> </w:t>
      </w:r>
      <w:r w:rsidRPr="009808F5">
        <w:t>and</w:t>
      </w:r>
      <w:r w:rsidRPr="009808F5">
        <w:rPr>
          <w:spacing w:val="-1"/>
        </w:rPr>
        <w:t xml:space="preserve"> </w:t>
      </w:r>
      <w:r w:rsidRPr="009808F5">
        <w:t>TDF. When</w:t>
      </w:r>
      <w:r w:rsidRPr="009808F5">
        <w:rPr>
          <w:spacing w:val="4"/>
        </w:rPr>
        <w:t xml:space="preserve"> </w:t>
      </w:r>
      <w:r w:rsidRPr="009808F5">
        <w:t>a</w:t>
      </w:r>
      <w:r w:rsidRPr="009808F5">
        <w:rPr>
          <w:spacing w:val="5"/>
        </w:rPr>
        <w:t xml:space="preserve"> </w:t>
      </w:r>
      <w:r w:rsidRPr="009808F5">
        <w:t>firm</w:t>
      </w:r>
      <w:r w:rsidRPr="009808F5">
        <w:rPr>
          <w:spacing w:val="4"/>
        </w:rPr>
        <w:t xml:space="preserve"> </w:t>
      </w:r>
      <w:r w:rsidRPr="009808F5">
        <w:t>faces</w:t>
      </w:r>
      <w:r w:rsidRPr="009808F5">
        <w:rPr>
          <w:spacing w:val="4"/>
        </w:rPr>
        <w:t xml:space="preserve"> </w:t>
      </w:r>
      <w:r w:rsidRPr="009808F5">
        <w:t>EXCL,</w:t>
      </w:r>
      <w:r w:rsidRPr="009808F5">
        <w:rPr>
          <w:spacing w:val="5"/>
        </w:rPr>
        <w:t xml:space="preserve"> </w:t>
      </w:r>
      <w:r w:rsidRPr="009808F5">
        <w:t>it</w:t>
      </w:r>
      <w:r w:rsidRPr="009808F5">
        <w:rPr>
          <w:spacing w:val="4"/>
        </w:rPr>
        <w:t xml:space="preserve"> </w:t>
      </w:r>
      <w:r w:rsidRPr="009808F5">
        <w:t>implies</w:t>
      </w:r>
      <w:r w:rsidRPr="009808F5">
        <w:rPr>
          <w:spacing w:val="4"/>
        </w:rPr>
        <w:t xml:space="preserve"> </w:t>
      </w:r>
      <w:r w:rsidRPr="009808F5">
        <w:t>the</w:t>
      </w:r>
      <w:r w:rsidRPr="009808F5">
        <w:rPr>
          <w:spacing w:val="4"/>
        </w:rPr>
        <w:t xml:space="preserve"> </w:t>
      </w:r>
      <w:r w:rsidRPr="009808F5">
        <w:t>value</w:t>
      </w:r>
      <w:r w:rsidRPr="009808F5">
        <w:rPr>
          <w:spacing w:val="5"/>
        </w:rPr>
        <w:t xml:space="preserve"> </w:t>
      </w:r>
      <w:r w:rsidRPr="009808F5">
        <w:t>of</w:t>
      </w:r>
      <w:r w:rsidRPr="009808F5">
        <w:rPr>
          <w:spacing w:val="5"/>
        </w:rPr>
        <w:t xml:space="preserve"> </w:t>
      </w:r>
      <w:r w:rsidRPr="009808F5">
        <w:t>its</w:t>
      </w:r>
      <w:r w:rsidRPr="009808F5">
        <w:rPr>
          <w:spacing w:val="5"/>
        </w:rPr>
        <w:t xml:space="preserve"> </w:t>
      </w:r>
      <w:r w:rsidRPr="009808F5">
        <w:t>foreign</w:t>
      </w:r>
      <w:r w:rsidRPr="009808F5">
        <w:rPr>
          <w:spacing w:val="4"/>
        </w:rPr>
        <w:t xml:space="preserve"> </w:t>
      </w:r>
      <w:r w:rsidRPr="009808F5">
        <w:t>currency</w:t>
      </w:r>
      <w:r w:rsidRPr="009808F5">
        <w:rPr>
          <w:spacing w:val="5"/>
        </w:rPr>
        <w:t xml:space="preserve"> </w:t>
      </w:r>
      <w:r w:rsidRPr="009808F5">
        <w:t>assets</w:t>
      </w:r>
      <w:r w:rsidRPr="009808F5">
        <w:rPr>
          <w:spacing w:val="4"/>
        </w:rPr>
        <w:t xml:space="preserve"> </w:t>
      </w:r>
      <w:r w:rsidRPr="009808F5">
        <w:t>has</w:t>
      </w:r>
      <w:r w:rsidRPr="009808F5">
        <w:rPr>
          <w:spacing w:val="5"/>
        </w:rPr>
        <w:t xml:space="preserve"> </w:t>
      </w:r>
      <w:r w:rsidRPr="009808F5">
        <w:rPr>
          <w:spacing w:val="-2"/>
        </w:rPr>
        <w:t>decreased</w:t>
      </w:r>
    </w:p>
    <w:p w14:paraId="0613F525"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46B0435D" w14:textId="353E726F" w:rsidR="00FE4F19" w:rsidRPr="009808F5" w:rsidRDefault="00FE4F19">
      <w:pPr>
        <w:spacing w:before="108" w:line="208" w:lineRule="auto"/>
        <w:ind w:left="113" w:right="29"/>
        <w:rPr>
          <w:sz w:val="24"/>
        </w:rPr>
      </w:pPr>
      <w:bookmarkStart w:id="21" w:name="_bookmark7"/>
      <w:bookmarkEnd w:id="21"/>
    </w:p>
    <w:p w14:paraId="73152617" w14:textId="77777777" w:rsidR="00FE4F19" w:rsidRPr="009808F5" w:rsidRDefault="00FE4F19">
      <w:pPr>
        <w:pStyle w:val="BodyText"/>
        <w:rPr>
          <w:sz w:val="24"/>
        </w:rPr>
      </w:pPr>
    </w:p>
    <w:p w14:paraId="0D63425C" w14:textId="77777777" w:rsidR="00FE4F19" w:rsidRPr="009808F5" w:rsidRDefault="00FE4F19">
      <w:pPr>
        <w:pStyle w:val="BodyText"/>
        <w:rPr>
          <w:sz w:val="24"/>
        </w:rPr>
      </w:pPr>
    </w:p>
    <w:p w14:paraId="6BB99D65" w14:textId="3F793922" w:rsidR="00FE4F19" w:rsidRPr="009808F5" w:rsidRDefault="00FE4F19" w:rsidP="0067098C">
      <w:pPr>
        <w:pStyle w:val="Heading1"/>
        <w:ind w:left="0"/>
      </w:pPr>
    </w:p>
    <w:p w14:paraId="4AD82526" w14:textId="77777777" w:rsidR="00FE4F19" w:rsidRPr="009808F5" w:rsidRDefault="00000000">
      <w:pPr>
        <w:spacing w:before="102"/>
        <w:ind w:left="113"/>
        <w:rPr>
          <w:sz w:val="16"/>
        </w:rPr>
      </w:pPr>
      <w:r w:rsidRPr="009808F5">
        <w:br w:type="column"/>
      </w:r>
      <w:r w:rsidRPr="009808F5">
        <w:rPr>
          <w:b/>
          <w:sz w:val="16"/>
        </w:rPr>
        <w:t>Table</w:t>
      </w:r>
      <w:r w:rsidRPr="009808F5">
        <w:rPr>
          <w:b/>
          <w:spacing w:val="-7"/>
          <w:sz w:val="16"/>
        </w:rPr>
        <w:t xml:space="preserve"> </w:t>
      </w:r>
      <w:r w:rsidRPr="009808F5">
        <w:rPr>
          <w:b/>
          <w:sz w:val="16"/>
        </w:rPr>
        <w:t>6.</w:t>
      </w:r>
      <w:r w:rsidRPr="009808F5">
        <w:rPr>
          <w:b/>
          <w:spacing w:val="40"/>
          <w:sz w:val="16"/>
        </w:rPr>
        <w:t xml:space="preserve"> </w:t>
      </w:r>
      <w:r w:rsidRPr="009808F5">
        <w:rPr>
          <w:sz w:val="16"/>
        </w:rPr>
        <w:t>The</w:t>
      </w:r>
      <w:r w:rsidRPr="009808F5">
        <w:rPr>
          <w:spacing w:val="-7"/>
          <w:sz w:val="16"/>
        </w:rPr>
        <w:t xml:space="preserve"> </w:t>
      </w:r>
      <w:r w:rsidRPr="009808F5">
        <w:rPr>
          <w:sz w:val="16"/>
        </w:rPr>
        <w:t>moderating</w:t>
      </w:r>
      <w:r w:rsidRPr="009808F5">
        <w:rPr>
          <w:spacing w:val="-8"/>
          <w:sz w:val="16"/>
        </w:rPr>
        <w:t xml:space="preserve"> </w:t>
      </w:r>
      <w:r w:rsidRPr="009808F5">
        <w:rPr>
          <w:sz w:val="16"/>
        </w:rPr>
        <w:t>role</w:t>
      </w:r>
      <w:r w:rsidRPr="009808F5">
        <w:rPr>
          <w:spacing w:val="-7"/>
          <w:sz w:val="16"/>
        </w:rPr>
        <w:t xml:space="preserve"> </w:t>
      </w:r>
      <w:r w:rsidRPr="009808F5">
        <w:rPr>
          <w:sz w:val="16"/>
        </w:rPr>
        <w:t>of</w:t>
      </w:r>
      <w:r w:rsidRPr="009808F5">
        <w:rPr>
          <w:spacing w:val="-7"/>
          <w:sz w:val="16"/>
        </w:rPr>
        <w:t xml:space="preserve"> </w:t>
      </w:r>
      <w:r w:rsidRPr="009808F5">
        <w:rPr>
          <w:sz w:val="16"/>
        </w:rPr>
        <w:t>FCRE</w:t>
      </w:r>
      <w:r w:rsidRPr="009808F5">
        <w:rPr>
          <w:spacing w:val="-7"/>
          <w:sz w:val="16"/>
        </w:rPr>
        <w:t xml:space="preserve"> </w:t>
      </w:r>
      <w:r w:rsidRPr="009808F5">
        <w:rPr>
          <w:sz w:val="16"/>
        </w:rPr>
        <w:t>on</w:t>
      </w:r>
      <w:r w:rsidRPr="009808F5">
        <w:rPr>
          <w:spacing w:val="-8"/>
          <w:sz w:val="16"/>
        </w:rPr>
        <w:t xml:space="preserve"> </w:t>
      </w:r>
      <w:r w:rsidRPr="009808F5">
        <w:rPr>
          <w:sz w:val="16"/>
        </w:rPr>
        <w:t>the</w:t>
      </w:r>
      <w:r w:rsidRPr="009808F5">
        <w:rPr>
          <w:spacing w:val="-6"/>
          <w:sz w:val="16"/>
        </w:rPr>
        <w:t xml:space="preserve"> </w:t>
      </w:r>
      <w:r w:rsidRPr="009808F5">
        <w:rPr>
          <w:sz w:val="16"/>
        </w:rPr>
        <w:t>relationship</w:t>
      </w:r>
      <w:r w:rsidRPr="009808F5">
        <w:rPr>
          <w:spacing w:val="-8"/>
          <w:sz w:val="16"/>
        </w:rPr>
        <w:t xml:space="preserve"> </w:t>
      </w:r>
      <w:r w:rsidRPr="009808F5">
        <w:rPr>
          <w:sz w:val="16"/>
        </w:rPr>
        <w:t>between</w:t>
      </w:r>
      <w:r w:rsidRPr="009808F5">
        <w:rPr>
          <w:spacing w:val="-7"/>
          <w:sz w:val="16"/>
        </w:rPr>
        <w:t xml:space="preserve"> </w:t>
      </w:r>
      <w:r w:rsidRPr="009808F5">
        <w:rPr>
          <w:sz w:val="16"/>
        </w:rPr>
        <w:t>WCE</w:t>
      </w:r>
      <w:r w:rsidRPr="009808F5">
        <w:rPr>
          <w:spacing w:val="-8"/>
          <w:sz w:val="16"/>
        </w:rPr>
        <w:t xml:space="preserve"> </w:t>
      </w:r>
      <w:r w:rsidRPr="009808F5">
        <w:rPr>
          <w:sz w:val="16"/>
        </w:rPr>
        <w:t>and</w:t>
      </w:r>
      <w:r w:rsidRPr="009808F5">
        <w:rPr>
          <w:spacing w:val="-7"/>
          <w:sz w:val="16"/>
        </w:rPr>
        <w:t xml:space="preserve"> </w:t>
      </w:r>
      <w:r w:rsidRPr="009808F5">
        <w:rPr>
          <w:spacing w:val="-5"/>
          <w:sz w:val="16"/>
        </w:rPr>
        <w:t>DF</w:t>
      </w:r>
    </w:p>
    <w:p w14:paraId="61160D93" w14:textId="77777777" w:rsidR="00FE4F19" w:rsidRPr="009808F5" w:rsidRDefault="00FE4F19">
      <w:pPr>
        <w:pStyle w:val="BodyText"/>
        <w:spacing w:before="6"/>
        <w:rPr>
          <w:sz w:val="9"/>
        </w:rPr>
      </w:pPr>
    </w:p>
    <w:tbl>
      <w:tblPr>
        <w:tblW w:w="0" w:type="auto"/>
        <w:tblInd w:w="121" w:type="dxa"/>
        <w:tblLayout w:type="fixed"/>
        <w:tblCellMar>
          <w:left w:w="0" w:type="dxa"/>
          <w:right w:w="0" w:type="dxa"/>
        </w:tblCellMar>
        <w:tblLook w:val="01E0" w:firstRow="1" w:lastRow="1" w:firstColumn="1" w:lastColumn="1" w:noHBand="0" w:noVBand="0"/>
      </w:tblPr>
      <w:tblGrid>
        <w:gridCol w:w="1266"/>
        <w:gridCol w:w="2312"/>
        <w:gridCol w:w="2024"/>
        <w:gridCol w:w="1312"/>
      </w:tblGrid>
      <w:tr w:rsidR="009808F5" w:rsidRPr="009808F5" w14:paraId="6BAD169D" w14:textId="77777777">
        <w:trPr>
          <w:trHeight w:val="503"/>
        </w:trPr>
        <w:tc>
          <w:tcPr>
            <w:tcW w:w="1266" w:type="dxa"/>
            <w:tcBorders>
              <w:top w:val="single" w:sz="4" w:space="0" w:color="000000"/>
              <w:bottom w:val="single" w:sz="4" w:space="0" w:color="000000"/>
            </w:tcBorders>
          </w:tcPr>
          <w:p w14:paraId="2613BA63" w14:textId="77777777" w:rsidR="00FE4F19" w:rsidRPr="009808F5" w:rsidRDefault="00FE4F19">
            <w:pPr>
              <w:pStyle w:val="TableParagraph"/>
              <w:spacing w:line="240" w:lineRule="auto"/>
              <w:rPr>
                <w:sz w:val="16"/>
              </w:rPr>
            </w:pPr>
          </w:p>
        </w:tc>
        <w:tc>
          <w:tcPr>
            <w:tcW w:w="2312" w:type="dxa"/>
            <w:tcBorders>
              <w:top w:val="single" w:sz="4" w:space="0" w:color="000000"/>
              <w:bottom w:val="single" w:sz="4" w:space="0" w:color="000000"/>
            </w:tcBorders>
          </w:tcPr>
          <w:p w14:paraId="5DE236B7" w14:textId="77777777" w:rsidR="00FE4F19" w:rsidRPr="009808F5" w:rsidRDefault="00000000">
            <w:pPr>
              <w:pStyle w:val="TableParagraph"/>
              <w:spacing w:before="107" w:line="235" w:lineRule="auto"/>
              <w:ind w:left="1091" w:right="910"/>
              <w:rPr>
                <w:sz w:val="16"/>
              </w:rPr>
            </w:pPr>
            <w:r w:rsidRPr="009808F5">
              <w:rPr>
                <w:spacing w:val="-4"/>
                <w:sz w:val="16"/>
              </w:rPr>
              <w:t>TDF</w:t>
            </w:r>
            <w:r w:rsidRPr="009808F5">
              <w:rPr>
                <w:spacing w:val="40"/>
                <w:sz w:val="16"/>
              </w:rPr>
              <w:t xml:space="preserve"> </w:t>
            </w:r>
            <w:r w:rsidRPr="009808F5">
              <w:rPr>
                <w:spacing w:val="-10"/>
                <w:sz w:val="16"/>
              </w:rPr>
              <w:t>Z</w:t>
            </w:r>
          </w:p>
        </w:tc>
        <w:tc>
          <w:tcPr>
            <w:tcW w:w="2024" w:type="dxa"/>
            <w:tcBorders>
              <w:top w:val="single" w:sz="4" w:space="0" w:color="000000"/>
              <w:bottom w:val="single" w:sz="4" w:space="0" w:color="000000"/>
            </w:tcBorders>
          </w:tcPr>
          <w:p w14:paraId="4A59E0A6" w14:textId="77777777" w:rsidR="00FE4F19" w:rsidRPr="009808F5" w:rsidRDefault="00000000">
            <w:pPr>
              <w:pStyle w:val="TableParagraph"/>
              <w:spacing w:before="107" w:line="235" w:lineRule="auto"/>
              <w:ind w:left="770" w:right="729"/>
              <w:rPr>
                <w:sz w:val="16"/>
              </w:rPr>
            </w:pPr>
            <w:r w:rsidRPr="009808F5">
              <w:rPr>
                <w:spacing w:val="-4"/>
                <w:sz w:val="16"/>
              </w:rPr>
              <w:t>SHODF</w:t>
            </w:r>
            <w:r w:rsidRPr="009808F5">
              <w:rPr>
                <w:spacing w:val="40"/>
                <w:sz w:val="16"/>
              </w:rPr>
              <w:t xml:space="preserve"> </w:t>
            </w:r>
            <w:r w:rsidRPr="009808F5">
              <w:rPr>
                <w:spacing w:val="-10"/>
                <w:sz w:val="16"/>
              </w:rPr>
              <w:t>Z</w:t>
            </w:r>
          </w:p>
        </w:tc>
        <w:tc>
          <w:tcPr>
            <w:tcW w:w="1312" w:type="dxa"/>
            <w:tcBorders>
              <w:top w:val="single" w:sz="4" w:space="0" w:color="000000"/>
              <w:bottom w:val="single" w:sz="4" w:space="0" w:color="000000"/>
            </w:tcBorders>
          </w:tcPr>
          <w:p w14:paraId="750C15CC" w14:textId="77777777" w:rsidR="00FE4F19" w:rsidRPr="009808F5" w:rsidRDefault="00000000">
            <w:pPr>
              <w:pStyle w:val="TableParagraph"/>
              <w:spacing w:before="107" w:line="235" w:lineRule="auto"/>
              <w:ind w:left="738" w:right="152"/>
              <w:rPr>
                <w:sz w:val="16"/>
              </w:rPr>
            </w:pPr>
            <w:r w:rsidRPr="009808F5">
              <w:rPr>
                <w:spacing w:val="-4"/>
                <w:sz w:val="16"/>
              </w:rPr>
              <w:t>LODF</w:t>
            </w:r>
            <w:r w:rsidRPr="009808F5">
              <w:rPr>
                <w:spacing w:val="40"/>
                <w:sz w:val="16"/>
              </w:rPr>
              <w:t xml:space="preserve"> </w:t>
            </w:r>
            <w:r w:rsidRPr="009808F5">
              <w:rPr>
                <w:spacing w:val="-10"/>
                <w:sz w:val="16"/>
              </w:rPr>
              <w:t>Z</w:t>
            </w:r>
          </w:p>
        </w:tc>
      </w:tr>
      <w:tr w:rsidR="009808F5" w:rsidRPr="009808F5" w14:paraId="21116D1B" w14:textId="77777777">
        <w:trPr>
          <w:trHeight w:val="288"/>
        </w:trPr>
        <w:tc>
          <w:tcPr>
            <w:tcW w:w="1266" w:type="dxa"/>
            <w:tcBorders>
              <w:top w:val="single" w:sz="4" w:space="0" w:color="000000"/>
            </w:tcBorders>
          </w:tcPr>
          <w:p w14:paraId="6A496744" w14:textId="77777777" w:rsidR="00FE4F19" w:rsidRPr="009808F5" w:rsidRDefault="00000000">
            <w:pPr>
              <w:pStyle w:val="TableParagraph"/>
              <w:spacing w:before="104"/>
              <w:ind w:left="-1"/>
              <w:rPr>
                <w:sz w:val="16"/>
              </w:rPr>
            </w:pPr>
            <w:r w:rsidRPr="009808F5">
              <w:rPr>
                <w:spacing w:val="-5"/>
                <w:sz w:val="16"/>
              </w:rPr>
              <w:t>L1</w:t>
            </w:r>
          </w:p>
        </w:tc>
        <w:tc>
          <w:tcPr>
            <w:tcW w:w="2312" w:type="dxa"/>
            <w:tcBorders>
              <w:top w:val="single" w:sz="4" w:space="0" w:color="000000"/>
            </w:tcBorders>
          </w:tcPr>
          <w:p w14:paraId="1D0B7AA4" w14:textId="77777777" w:rsidR="00FE4F19" w:rsidRPr="009808F5" w:rsidRDefault="00000000">
            <w:pPr>
              <w:pStyle w:val="TableParagraph"/>
              <w:spacing w:before="104"/>
              <w:ind w:left="1091"/>
              <w:rPr>
                <w:sz w:val="16"/>
              </w:rPr>
            </w:pPr>
            <w:r w:rsidRPr="009808F5">
              <w:rPr>
                <w:spacing w:val="-2"/>
                <w:w w:val="110"/>
                <w:sz w:val="16"/>
              </w:rPr>
              <w:t>52.7</w:t>
            </w:r>
            <w:r w:rsidRPr="009808F5">
              <w:rPr>
                <w:spacing w:val="-2"/>
                <w:w w:val="110"/>
                <w:sz w:val="16"/>
                <w:vertAlign w:val="superscript"/>
              </w:rPr>
              <w:t>***</w:t>
            </w:r>
          </w:p>
        </w:tc>
        <w:tc>
          <w:tcPr>
            <w:tcW w:w="2024" w:type="dxa"/>
            <w:tcBorders>
              <w:top w:val="single" w:sz="4" w:space="0" w:color="000000"/>
            </w:tcBorders>
          </w:tcPr>
          <w:p w14:paraId="5C6C9E5F" w14:textId="77777777" w:rsidR="00FE4F19" w:rsidRPr="009808F5" w:rsidRDefault="00000000">
            <w:pPr>
              <w:pStyle w:val="TableParagraph"/>
              <w:spacing w:before="104"/>
              <w:ind w:right="27"/>
              <w:jc w:val="center"/>
              <w:rPr>
                <w:sz w:val="16"/>
              </w:rPr>
            </w:pPr>
            <w:r w:rsidRPr="009808F5">
              <w:rPr>
                <w:spacing w:val="-2"/>
                <w:w w:val="110"/>
                <w:sz w:val="16"/>
              </w:rPr>
              <w:t>53.8</w:t>
            </w:r>
            <w:r w:rsidRPr="009808F5">
              <w:rPr>
                <w:spacing w:val="-2"/>
                <w:w w:val="110"/>
                <w:sz w:val="16"/>
                <w:vertAlign w:val="superscript"/>
              </w:rPr>
              <w:t>***</w:t>
            </w:r>
          </w:p>
        </w:tc>
        <w:tc>
          <w:tcPr>
            <w:tcW w:w="1312" w:type="dxa"/>
            <w:tcBorders>
              <w:top w:val="single" w:sz="4" w:space="0" w:color="000000"/>
            </w:tcBorders>
          </w:tcPr>
          <w:p w14:paraId="4E049693" w14:textId="77777777" w:rsidR="00FE4F19" w:rsidRPr="009808F5" w:rsidRDefault="00000000">
            <w:pPr>
              <w:pStyle w:val="TableParagraph"/>
              <w:spacing w:before="104"/>
              <w:ind w:left="738"/>
              <w:rPr>
                <w:sz w:val="16"/>
              </w:rPr>
            </w:pPr>
            <w:r w:rsidRPr="009808F5">
              <w:rPr>
                <w:spacing w:val="-2"/>
                <w:w w:val="110"/>
                <w:sz w:val="16"/>
              </w:rPr>
              <w:t>51.4</w:t>
            </w:r>
            <w:r w:rsidRPr="009808F5">
              <w:rPr>
                <w:spacing w:val="-2"/>
                <w:w w:val="110"/>
                <w:sz w:val="16"/>
                <w:vertAlign w:val="superscript"/>
              </w:rPr>
              <w:t>***</w:t>
            </w:r>
          </w:p>
        </w:tc>
      </w:tr>
    </w:tbl>
    <w:p w14:paraId="34936745" w14:textId="77777777" w:rsidR="00FE4F19" w:rsidRPr="009808F5" w:rsidRDefault="00000000">
      <w:pPr>
        <w:tabs>
          <w:tab w:val="left" w:pos="2593"/>
          <w:tab w:val="left" w:pos="4462"/>
          <w:tab w:val="left" w:pos="6576"/>
        </w:tabs>
        <w:spacing w:line="172" w:lineRule="exact"/>
        <w:ind w:left="113"/>
        <w:rPr>
          <w:sz w:val="16"/>
        </w:rPr>
      </w:pPr>
      <w:r w:rsidRPr="009808F5">
        <w:rPr>
          <w:noProof/>
          <w:sz w:val="16"/>
        </w:rPr>
        <mc:AlternateContent>
          <mc:Choice Requires="wps">
            <w:drawing>
              <wp:anchor distT="0" distB="0" distL="0" distR="0" simplePos="0" relativeHeight="251676672" behindDoc="1" locked="0" layoutInCell="1" allowOverlap="1" wp14:anchorId="4C403201" wp14:editId="55CB25DB">
                <wp:simplePos x="0" y="0"/>
                <wp:positionH relativeFrom="page">
                  <wp:posOffset>2756864</wp:posOffset>
                </wp:positionH>
                <wp:positionV relativeFrom="paragraph">
                  <wp:posOffset>16407</wp:posOffset>
                </wp:positionV>
                <wp:extent cx="2607310" cy="17589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175895"/>
                        </a:xfrm>
                        <a:prstGeom prst="rect">
                          <a:avLst/>
                        </a:prstGeom>
                      </wps:spPr>
                      <wps:txbx>
                        <w:txbxContent>
                          <w:p w14:paraId="31867F6B" w14:textId="77777777" w:rsidR="00FE4F19" w:rsidRDefault="00000000">
                            <w:pPr>
                              <w:tabs>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4C403201" id="Textbox 66" o:spid="_x0000_s1047" type="#_x0000_t202" style="position:absolute;left:0;text-align:left;margin-left:217.1pt;margin-top:1.3pt;width:205.3pt;height:13.85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" filled="f" stroked="f">
                <v:textbox inset="0,0,0,0">
                  <w:txbxContent>
                    <w:p w14:paraId="31867F6B" w14:textId="77777777" w:rsidR="00FE4F19" w:rsidRDefault="00000000">
                      <w:pPr>
                        <w:tabs>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4"/>
          <w:w w:val="110"/>
          <w:sz w:val="16"/>
        </w:rPr>
        <w:t>CCCY</w:t>
      </w:r>
      <w:r w:rsidRPr="009808F5">
        <w:rPr>
          <w:sz w:val="16"/>
        </w:rPr>
        <w:tab/>
      </w:r>
      <w:r w:rsidRPr="009808F5">
        <w:rPr>
          <w:spacing w:val="-2"/>
          <w:w w:val="110"/>
          <w:sz w:val="16"/>
        </w:rPr>
        <w:t>6.38</w:t>
      </w:r>
      <w:r w:rsidRPr="009808F5">
        <w:rPr>
          <w:spacing w:val="-2"/>
          <w:w w:val="110"/>
          <w:sz w:val="16"/>
          <w:vertAlign w:val="superscript"/>
        </w:rPr>
        <w:t>***</w:t>
      </w:r>
      <w:r w:rsidRPr="009808F5">
        <w:rPr>
          <w:sz w:val="16"/>
        </w:rPr>
        <w:tab/>
      </w:r>
      <w:proofErr w:type="gramStart"/>
      <w:r w:rsidRPr="009808F5">
        <w:rPr>
          <w:spacing w:val="-2"/>
          <w:w w:val="110"/>
          <w:sz w:val="16"/>
        </w:rPr>
        <w:t>13.3</w:t>
      </w:r>
      <w:r w:rsidRPr="009808F5">
        <w:rPr>
          <w:spacing w:val="-2"/>
          <w:w w:val="110"/>
          <w:sz w:val="16"/>
          <w:vertAlign w:val="superscript"/>
        </w:rPr>
        <w:t>**</w:t>
      </w:r>
      <w:proofErr w:type="gramEnd"/>
      <w:r w:rsidRPr="009808F5">
        <w:rPr>
          <w:spacing w:val="-2"/>
          <w:w w:val="110"/>
          <w:sz w:val="16"/>
          <w:vertAlign w:val="superscript"/>
        </w:rPr>
        <w:t>*</w:t>
      </w:r>
      <w:r w:rsidRPr="009808F5">
        <w:rPr>
          <w:sz w:val="16"/>
        </w:rPr>
        <w:tab/>
      </w:r>
      <w:r w:rsidRPr="009808F5">
        <w:rPr>
          <w:spacing w:val="-2"/>
          <w:w w:val="110"/>
          <w:sz w:val="16"/>
        </w:rPr>
        <w:t>5.97</w:t>
      </w:r>
      <w:r w:rsidRPr="009808F5">
        <w:rPr>
          <w:spacing w:val="-2"/>
          <w:w w:val="110"/>
          <w:sz w:val="16"/>
          <w:vertAlign w:val="superscript"/>
        </w:rPr>
        <w:t>***</w:t>
      </w:r>
    </w:p>
    <w:p w14:paraId="15EDA054" w14:textId="77777777" w:rsidR="00FE4F19" w:rsidRPr="009808F5" w:rsidRDefault="00000000">
      <w:pPr>
        <w:tabs>
          <w:tab w:val="left" w:pos="2593"/>
          <w:tab w:val="left" w:pos="4584"/>
          <w:tab w:val="right" w:pos="6852"/>
        </w:tabs>
        <w:spacing w:line="179" w:lineRule="exact"/>
        <w:ind w:left="113"/>
        <w:rPr>
          <w:sz w:val="16"/>
        </w:rPr>
      </w:pPr>
      <w:r w:rsidRPr="009808F5">
        <w:rPr>
          <w:noProof/>
          <w:sz w:val="16"/>
        </w:rPr>
        <mc:AlternateContent>
          <mc:Choice Requires="wps">
            <w:drawing>
              <wp:anchor distT="0" distB="0" distL="0" distR="0" simplePos="0" relativeHeight="251674624" behindDoc="1" locked="0" layoutInCell="1" allowOverlap="1" wp14:anchorId="6D782610" wp14:editId="3559160B">
                <wp:simplePos x="0" y="0"/>
                <wp:positionH relativeFrom="page">
                  <wp:posOffset>2756864</wp:posOffset>
                </wp:positionH>
                <wp:positionV relativeFrom="paragraph">
                  <wp:posOffset>14869</wp:posOffset>
                </wp:positionV>
                <wp:extent cx="2607310" cy="17589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175895"/>
                        </a:xfrm>
                        <a:prstGeom prst="rect">
                          <a:avLst/>
                        </a:prstGeom>
                      </wps:spPr>
                      <wps:txbx>
                        <w:txbxContent>
                          <w:p w14:paraId="2E18E295"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6D782610" id="Textbox 67" o:spid="_x0000_s1048" type="#_x0000_t202" style="position:absolute;left:0;text-align:left;margin-left:217.1pt;margin-top:1.15pt;width:205.3pt;height:13.85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" filled="f" stroked="f">
                <v:textbox inset="0,0,0,0">
                  <w:txbxContent>
                    <w:p w14:paraId="2E18E295"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sz w:val="16"/>
        </w:rPr>
        <w:t>FSZ</w:t>
      </w:r>
      <w:r w:rsidRPr="009808F5">
        <w:rPr>
          <w:sz w:val="16"/>
        </w:rPr>
        <w:tab/>
      </w:r>
      <w:r w:rsidRPr="009808F5">
        <w:rPr>
          <w:spacing w:val="-4"/>
          <w:sz w:val="16"/>
        </w:rPr>
        <w:t>0.29</w:t>
      </w:r>
      <w:r w:rsidRPr="009808F5">
        <w:rPr>
          <w:sz w:val="16"/>
        </w:rPr>
        <w:tab/>
      </w:r>
      <w:r w:rsidRPr="009808F5">
        <w:rPr>
          <w:spacing w:val="-2"/>
          <w:sz w:val="16"/>
        </w:rPr>
        <w:t>11.7</w:t>
      </w:r>
      <w:r w:rsidRPr="009808F5">
        <w:rPr>
          <w:spacing w:val="-2"/>
          <w:sz w:val="16"/>
          <w:vertAlign w:val="superscript"/>
        </w:rPr>
        <w:t>***</w:t>
      </w:r>
      <w:r w:rsidRPr="009808F5">
        <w:rPr>
          <w:position w:val="7"/>
          <w:sz w:val="10"/>
        </w:rPr>
        <w:tab/>
      </w:r>
      <w:r w:rsidRPr="009808F5">
        <w:rPr>
          <w:spacing w:val="-4"/>
          <w:sz w:val="16"/>
        </w:rPr>
        <w:t>0.44</w:t>
      </w:r>
    </w:p>
    <w:p w14:paraId="582C7D52" w14:textId="35EBCFEA" w:rsidR="00FE4F19" w:rsidRPr="009808F5" w:rsidRDefault="00000000">
      <w:pPr>
        <w:tabs>
          <w:tab w:val="left" w:pos="2593"/>
          <w:tab w:val="left" w:pos="4462"/>
          <w:tab w:val="left" w:pos="6576"/>
        </w:tabs>
        <w:spacing w:line="180" w:lineRule="exact"/>
        <w:ind w:left="113"/>
        <w:rPr>
          <w:sz w:val="16"/>
        </w:rPr>
      </w:pPr>
      <w:r w:rsidRPr="009808F5">
        <w:rPr>
          <w:noProof/>
          <w:sz w:val="16"/>
        </w:rPr>
        <mc:AlternateContent>
          <mc:Choice Requires="wps">
            <w:drawing>
              <wp:anchor distT="0" distB="0" distL="0" distR="0" simplePos="0" relativeHeight="251672576" behindDoc="1" locked="0" layoutInCell="1" allowOverlap="1" wp14:anchorId="67E37876" wp14:editId="329407E5">
                <wp:simplePos x="0" y="0"/>
                <wp:positionH relativeFrom="page">
                  <wp:posOffset>2756902</wp:posOffset>
                </wp:positionH>
                <wp:positionV relativeFrom="paragraph">
                  <wp:posOffset>14867</wp:posOffset>
                </wp:positionV>
                <wp:extent cx="2607310" cy="175895"/>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175895"/>
                        </a:xfrm>
                        <a:prstGeom prst="rect">
                          <a:avLst/>
                        </a:prstGeom>
                      </wps:spPr>
                      <wps:txbx>
                        <w:txbxContent>
                          <w:p w14:paraId="5D1391E3" w14:textId="77777777" w:rsidR="00FE4F19" w:rsidRDefault="00000000">
                            <w:pPr>
                              <w:tabs>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67E37876" id="Textbox 69" o:spid="_x0000_s1049" type="#_x0000_t202" style="position:absolute;left:0;text-align:left;margin-left:217.1pt;margin-top:1.15pt;width:205.3pt;height:13.8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" filled="f" stroked="f">
                <v:textbox inset="0,0,0,0">
                  <w:txbxContent>
                    <w:p w14:paraId="5D1391E3" w14:textId="77777777" w:rsidR="00FE4F19" w:rsidRDefault="00000000">
                      <w:pPr>
                        <w:tabs>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w w:val="110"/>
          <w:sz w:val="16"/>
        </w:rPr>
        <w:t>FAG</w:t>
      </w:r>
      <w:r w:rsidRPr="009808F5">
        <w:rPr>
          <w:sz w:val="16"/>
        </w:rPr>
        <w:tab/>
      </w:r>
      <w:r w:rsidRPr="009808F5">
        <w:rPr>
          <w:spacing w:val="-2"/>
          <w:w w:val="110"/>
          <w:sz w:val="16"/>
        </w:rPr>
        <w:t>5.45</w:t>
      </w:r>
      <w:r w:rsidRPr="009808F5">
        <w:rPr>
          <w:spacing w:val="-2"/>
          <w:w w:val="110"/>
          <w:sz w:val="16"/>
          <w:vertAlign w:val="superscript"/>
        </w:rPr>
        <w:t>***</w:t>
      </w:r>
      <w:r w:rsidRPr="009808F5">
        <w:rPr>
          <w:sz w:val="16"/>
        </w:rPr>
        <w:tab/>
      </w:r>
      <w:r w:rsidRPr="009808F5">
        <w:rPr>
          <w:spacing w:val="-2"/>
          <w:w w:val="110"/>
          <w:sz w:val="16"/>
        </w:rPr>
        <w:t>1.74</w:t>
      </w:r>
      <w:r w:rsidRPr="009808F5">
        <w:rPr>
          <w:spacing w:val="-2"/>
          <w:w w:val="110"/>
          <w:sz w:val="16"/>
          <w:vertAlign w:val="superscript"/>
        </w:rPr>
        <w:t>*</w:t>
      </w:r>
      <w:r w:rsidRPr="009808F5">
        <w:rPr>
          <w:sz w:val="16"/>
        </w:rPr>
        <w:tab/>
      </w:r>
      <w:r w:rsidRPr="009808F5">
        <w:rPr>
          <w:spacing w:val="-2"/>
          <w:w w:val="110"/>
          <w:sz w:val="16"/>
        </w:rPr>
        <w:t>5.49</w:t>
      </w:r>
      <w:r w:rsidRPr="009808F5">
        <w:rPr>
          <w:spacing w:val="-2"/>
          <w:w w:val="110"/>
          <w:sz w:val="16"/>
          <w:vertAlign w:val="superscript"/>
        </w:rPr>
        <w:t>***</w:t>
      </w:r>
    </w:p>
    <w:p w14:paraId="3DD0A594" w14:textId="77777777" w:rsidR="00FE4F19" w:rsidRPr="009808F5" w:rsidRDefault="00000000">
      <w:pPr>
        <w:tabs>
          <w:tab w:val="left" w:pos="2593"/>
          <w:tab w:val="left" w:pos="4584"/>
          <w:tab w:val="left" w:pos="6576"/>
        </w:tabs>
        <w:spacing w:line="180" w:lineRule="exact"/>
        <w:ind w:left="113"/>
        <w:rPr>
          <w:sz w:val="16"/>
        </w:rPr>
      </w:pPr>
      <w:r w:rsidRPr="009808F5">
        <w:rPr>
          <w:noProof/>
          <w:sz w:val="16"/>
        </w:rPr>
        <mc:AlternateContent>
          <mc:Choice Requires="wps">
            <w:drawing>
              <wp:anchor distT="0" distB="0" distL="0" distR="0" simplePos="0" relativeHeight="251670528" behindDoc="1" locked="0" layoutInCell="1" allowOverlap="1" wp14:anchorId="08B45981" wp14:editId="09DA61C3">
                <wp:simplePos x="0" y="0"/>
                <wp:positionH relativeFrom="page">
                  <wp:posOffset>2756864</wp:posOffset>
                </wp:positionH>
                <wp:positionV relativeFrom="paragraph">
                  <wp:posOffset>15238</wp:posOffset>
                </wp:positionV>
                <wp:extent cx="2607310" cy="17589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175895"/>
                        </a:xfrm>
                        <a:prstGeom prst="rect">
                          <a:avLst/>
                        </a:prstGeom>
                      </wps:spPr>
                      <wps:txbx>
                        <w:txbxContent>
                          <w:p w14:paraId="26CA7202"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08B45981" id="Textbox 70" o:spid="_x0000_s1050" type="#_x0000_t202" style="position:absolute;left:0;text-align:left;margin-left:217.1pt;margin-top:1.2pt;width:205.3pt;height:13.8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" filled="f" stroked="f">
                <v:textbox inset="0,0,0,0">
                  <w:txbxContent>
                    <w:p w14:paraId="26CA7202"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w w:val="110"/>
          <w:sz w:val="16"/>
        </w:rPr>
        <w:t>CHL</w:t>
      </w:r>
      <w:r w:rsidRPr="009808F5">
        <w:rPr>
          <w:sz w:val="16"/>
        </w:rPr>
        <w:tab/>
      </w:r>
      <w:r w:rsidRPr="009808F5">
        <w:rPr>
          <w:spacing w:val="-2"/>
          <w:w w:val="110"/>
          <w:sz w:val="16"/>
        </w:rPr>
        <w:t>2.51</w:t>
      </w:r>
      <w:r w:rsidRPr="009808F5">
        <w:rPr>
          <w:spacing w:val="-2"/>
          <w:w w:val="110"/>
          <w:sz w:val="16"/>
          <w:vertAlign w:val="superscript"/>
        </w:rPr>
        <w:t>**</w:t>
      </w:r>
      <w:r w:rsidRPr="009808F5">
        <w:rPr>
          <w:sz w:val="16"/>
        </w:rPr>
        <w:tab/>
      </w:r>
      <w:r w:rsidRPr="009808F5">
        <w:rPr>
          <w:spacing w:val="-4"/>
          <w:w w:val="110"/>
          <w:sz w:val="16"/>
        </w:rPr>
        <w:t>1.31</w:t>
      </w:r>
      <w:r w:rsidRPr="009808F5">
        <w:rPr>
          <w:sz w:val="16"/>
        </w:rPr>
        <w:tab/>
      </w:r>
      <w:proofErr w:type="gramStart"/>
      <w:r w:rsidRPr="009808F5">
        <w:rPr>
          <w:spacing w:val="-2"/>
          <w:w w:val="110"/>
          <w:sz w:val="16"/>
        </w:rPr>
        <w:t>2.82</w:t>
      </w:r>
      <w:r w:rsidRPr="009808F5">
        <w:rPr>
          <w:spacing w:val="-2"/>
          <w:w w:val="110"/>
          <w:sz w:val="16"/>
          <w:vertAlign w:val="superscript"/>
        </w:rPr>
        <w:t>**</w:t>
      </w:r>
      <w:proofErr w:type="gramEnd"/>
      <w:r w:rsidRPr="009808F5">
        <w:rPr>
          <w:spacing w:val="-2"/>
          <w:w w:val="110"/>
          <w:sz w:val="16"/>
          <w:vertAlign w:val="superscript"/>
        </w:rPr>
        <w:t>*</w:t>
      </w:r>
    </w:p>
    <w:p w14:paraId="086D0319" w14:textId="77777777" w:rsidR="00FE4F19" w:rsidRPr="009808F5" w:rsidRDefault="00000000">
      <w:pPr>
        <w:tabs>
          <w:tab w:val="left" w:pos="2471"/>
          <w:tab w:val="left" w:pos="4462"/>
          <w:tab w:val="left" w:pos="6454"/>
        </w:tabs>
        <w:spacing w:line="179" w:lineRule="exact"/>
        <w:ind w:left="113"/>
        <w:rPr>
          <w:sz w:val="16"/>
        </w:rPr>
      </w:pPr>
      <w:r w:rsidRPr="009808F5">
        <w:rPr>
          <w:spacing w:val="-4"/>
          <w:w w:val="110"/>
          <w:sz w:val="16"/>
        </w:rPr>
        <w:t>ATAG</w:t>
      </w:r>
      <w:r w:rsidRPr="009808F5">
        <w:rPr>
          <w:sz w:val="16"/>
        </w:rPr>
        <w:tab/>
      </w:r>
      <w:r w:rsidRPr="009808F5">
        <w:rPr>
          <w:spacing w:val="-2"/>
          <w:w w:val="110"/>
          <w:sz w:val="16"/>
        </w:rPr>
        <w:t>7.00</w:t>
      </w:r>
      <w:r w:rsidRPr="009808F5">
        <w:rPr>
          <w:spacing w:val="-2"/>
          <w:w w:val="110"/>
          <w:sz w:val="16"/>
          <w:vertAlign w:val="superscript"/>
        </w:rPr>
        <w:t>***</w:t>
      </w:r>
      <w:r w:rsidRPr="009808F5">
        <w:rPr>
          <w:sz w:val="16"/>
        </w:rPr>
        <w:tab/>
      </w:r>
      <w:proofErr w:type="gramStart"/>
      <w:r w:rsidRPr="009808F5">
        <w:rPr>
          <w:spacing w:val="-2"/>
          <w:w w:val="110"/>
          <w:sz w:val="16"/>
        </w:rPr>
        <w:t>3.31</w:t>
      </w:r>
      <w:r w:rsidRPr="009808F5">
        <w:rPr>
          <w:spacing w:val="-2"/>
          <w:w w:val="110"/>
          <w:sz w:val="16"/>
          <w:vertAlign w:val="superscript"/>
        </w:rPr>
        <w:t>**</w:t>
      </w:r>
      <w:proofErr w:type="gramEnd"/>
      <w:r w:rsidRPr="009808F5">
        <w:rPr>
          <w:spacing w:val="-2"/>
          <w:w w:val="110"/>
          <w:sz w:val="16"/>
          <w:vertAlign w:val="superscript"/>
        </w:rPr>
        <w:t>*</w:t>
      </w:r>
      <w:r w:rsidRPr="009808F5">
        <w:rPr>
          <w:sz w:val="16"/>
        </w:rPr>
        <w:tab/>
      </w:r>
      <w:r w:rsidRPr="009808F5">
        <w:rPr>
          <w:spacing w:val="-2"/>
          <w:w w:val="110"/>
          <w:sz w:val="16"/>
        </w:rPr>
        <w:t>6.39</w:t>
      </w:r>
      <w:r w:rsidRPr="009808F5">
        <w:rPr>
          <w:spacing w:val="-2"/>
          <w:w w:val="110"/>
          <w:sz w:val="16"/>
          <w:vertAlign w:val="superscript"/>
        </w:rPr>
        <w:t>***</w:t>
      </w:r>
    </w:p>
    <w:p w14:paraId="591C91E0" w14:textId="77777777" w:rsidR="00FE4F19" w:rsidRPr="009808F5" w:rsidRDefault="00000000">
      <w:pPr>
        <w:tabs>
          <w:tab w:val="left" w:pos="2593"/>
          <w:tab w:val="left" w:pos="4584"/>
          <w:tab w:val="left" w:pos="6576"/>
        </w:tabs>
        <w:spacing w:line="179" w:lineRule="exact"/>
        <w:ind w:left="113"/>
        <w:rPr>
          <w:sz w:val="16"/>
        </w:rPr>
      </w:pPr>
      <w:r w:rsidRPr="009808F5">
        <w:rPr>
          <w:noProof/>
          <w:sz w:val="16"/>
        </w:rPr>
        <mc:AlternateContent>
          <mc:Choice Requires="wps">
            <w:drawing>
              <wp:anchor distT="0" distB="0" distL="0" distR="0" simplePos="0" relativeHeight="251678720" behindDoc="1" locked="0" layoutInCell="1" allowOverlap="1" wp14:anchorId="19E53CA6" wp14:editId="0A5478BC">
                <wp:simplePos x="0" y="0"/>
                <wp:positionH relativeFrom="page">
                  <wp:posOffset>2756864</wp:posOffset>
                </wp:positionH>
                <wp:positionV relativeFrom="paragraph">
                  <wp:posOffset>14875</wp:posOffset>
                </wp:positionV>
                <wp:extent cx="2607310" cy="17589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175895"/>
                        </a:xfrm>
                        <a:prstGeom prst="rect">
                          <a:avLst/>
                        </a:prstGeom>
                      </wps:spPr>
                      <wps:txbx>
                        <w:txbxContent>
                          <w:p w14:paraId="58F33BA5"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19E53CA6" id="Textbox 71" o:spid="_x0000_s1051" type="#_x0000_t202" style="position:absolute;left:0;text-align:left;margin-left:217.1pt;margin-top:1.15pt;width:205.3pt;height:13.85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" filled="f" stroked="f">
                <v:textbox inset="0,0,0,0">
                  <w:txbxContent>
                    <w:p w14:paraId="58F33BA5"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w w:val="110"/>
          <w:sz w:val="16"/>
        </w:rPr>
        <w:t>OCF</w:t>
      </w:r>
      <w:r w:rsidRPr="009808F5">
        <w:rPr>
          <w:sz w:val="16"/>
        </w:rPr>
        <w:tab/>
      </w:r>
      <w:r w:rsidRPr="009808F5">
        <w:rPr>
          <w:spacing w:val="-2"/>
          <w:w w:val="110"/>
          <w:sz w:val="16"/>
        </w:rPr>
        <w:t>5.30</w:t>
      </w:r>
      <w:r w:rsidRPr="009808F5">
        <w:rPr>
          <w:spacing w:val="-2"/>
          <w:w w:val="110"/>
          <w:sz w:val="16"/>
          <w:vertAlign w:val="superscript"/>
        </w:rPr>
        <w:t>***</w:t>
      </w:r>
      <w:r w:rsidRPr="009808F5">
        <w:rPr>
          <w:sz w:val="16"/>
        </w:rPr>
        <w:tab/>
      </w:r>
      <w:r w:rsidRPr="009808F5">
        <w:rPr>
          <w:spacing w:val="-2"/>
          <w:w w:val="110"/>
          <w:sz w:val="16"/>
        </w:rPr>
        <w:t>3.48</w:t>
      </w:r>
      <w:r w:rsidRPr="009808F5">
        <w:rPr>
          <w:spacing w:val="-2"/>
          <w:w w:val="110"/>
          <w:sz w:val="16"/>
          <w:vertAlign w:val="superscript"/>
        </w:rPr>
        <w:t>***</w:t>
      </w:r>
      <w:r w:rsidRPr="009808F5">
        <w:rPr>
          <w:sz w:val="16"/>
        </w:rPr>
        <w:tab/>
      </w:r>
      <w:r w:rsidRPr="009808F5">
        <w:rPr>
          <w:spacing w:val="-2"/>
          <w:w w:val="110"/>
          <w:sz w:val="16"/>
        </w:rPr>
        <w:t>4.78</w:t>
      </w:r>
      <w:r w:rsidRPr="009808F5">
        <w:rPr>
          <w:spacing w:val="-2"/>
          <w:w w:val="110"/>
          <w:sz w:val="16"/>
          <w:vertAlign w:val="superscript"/>
        </w:rPr>
        <w:t>***</w:t>
      </w:r>
    </w:p>
    <w:p w14:paraId="38151644" w14:textId="77777777" w:rsidR="00FE4F19" w:rsidRPr="009808F5" w:rsidRDefault="00000000">
      <w:pPr>
        <w:tabs>
          <w:tab w:val="left" w:pos="2471"/>
          <w:tab w:val="left" w:pos="4584"/>
          <w:tab w:val="left" w:pos="6454"/>
        </w:tabs>
        <w:spacing w:line="179" w:lineRule="exact"/>
        <w:ind w:left="113"/>
        <w:rPr>
          <w:sz w:val="16"/>
        </w:rPr>
      </w:pPr>
      <w:r w:rsidRPr="009808F5">
        <w:rPr>
          <w:noProof/>
          <w:sz w:val="16"/>
        </w:rPr>
        <mc:AlternateContent>
          <mc:Choice Requires="wps">
            <w:drawing>
              <wp:anchor distT="0" distB="0" distL="0" distR="0" simplePos="0" relativeHeight="251668480" behindDoc="1" locked="0" layoutInCell="1" allowOverlap="1" wp14:anchorId="65A88243" wp14:editId="0C9A2680">
                <wp:simplePos x="0" y="0"/>
                <wp:positionH relativeFrom="page">
                  <wp:posOffset>4021201</wp:posOffset>
                </wp:positionH>
                <wp:positionV relativeFrom="paragraph">
                  <wp:posOffset>14869</wp:posOffset>
                </wp:positionV>
                <wp:extent cx="78105" cy="17589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5895"/>
                        </a:xfrm>
                        <a:prstGeom prst="rect">
                          <a:avLst/>
                        </a:prstGeom>
                      </wps:spPr>
                      <wps:txbx>
                        <w:txbxContent>
                          <w:p w14:paraId="7A14855C"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wps:txbx>
                      <wps:bodyPr wrap="square" lIns="0" tIns="0" rIns="0" bIns="0" rtlCol="0">
                        <a:noAutofit/>
                      </wps:bodyPr>
                    </wps:wsp>
                  </a:graphicData>
                </a:graphic>
              </wp:anchor>
            </w:drawing>
          </mc:Choice>
          <mc:Fallback>
            <w:pict>
              <v:shape w14:anchorId="65A88243" id="Textbox 72" o:spid="_x0000_s1052" type="#_x0000_t202" style="position:absolute;left:0;text-align:left;margin-left:316.65pt;margin-top:1.15pt;width:6.15pt;height:13.85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" filled="f" stroked="f">
                <v:textbox inset="0,0,0,0">
                  <w:txbxContent>
                    <w:p w14:paraId="7A14855C"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v:textbox>
                <w10:wrap anchorx="page"/>
              </v:shape>
            </w:pict>
          </mc:Fallback>
        </mc:AlternateContent>
      </w:r>
      <w:r w:rsidRPr="009808F5">
        <w:rPr>
          <w:spacing w:val="-5"/>
          <w:w w:val="110"/>
          <w:sz w:val="16"/>
        </w:rPr>
        <w:t>COV</w:t>
      </w:r>
      <w:r w:rsidRPr="009808F5">
        <w:rPr>
          <w:sz w:val="16"/>
        </w:rPr>
        <w:tab/>
      </w:r>
      <w:r w:rsidRPr="009808F5">
        <w:rPr>
          <w:spacing w:val="-2"/>
          <w:w w:val="110"/>
          <w:sz w:val="16"/>
        </w:rPr>
        <w:t>17.9</w:t>
      </w:r>
      <w:r w:rsidRPr="009808F5">
        <w:rPr>
          <w:spacing w:val="-2"/>
          <w:w w:val="110"/>
          <w:sz w:val="16"/>
          <w:vertAlign w:val="superscript"/>
        </w:rPr>
        <w:t>***</w:t>
      </w:r>
      <w:r w:rsidRPr="009808F5">
        <w:rPr>
          <w:sz w:val="16"/>
        </w:rPr>
        <w:tab/>
      </w:r>
      <w:r w:rsidRPr="009808F5">
        <w:rPr>
          <w:spacing w:val="-2"/>
          <w:w w:val="110"/>
          <w:sz w:val="16"/>
        </w:rPr>
        <w:t>2.01</w:t>
      </w:r>
      <w:r w:rsidRPr="009808F5">
        <w:rPr>
          <w:spacing w:val="-2"/>
          <w:w w:val="110"/>
          <w:sz w:val="16"/>
          <w:vertAlign w:val="superscript"/>
        </w:rPr>
        <w:t>**</w:t>
      </w:r>
      <w:r w:rsidRPr="009808F5">
        <w:rPr>
          <w:sz w:val="16"/>
        </w:rPr>
        <w:tab/>
      </w:r>
      <w:proofErr w:type="gramStart"/>
      <w:r w:rsidRPr="009808F5">
        <w:rPr>
          <w:spacing w:val="-2"/>
          <w:w w:val="110"/>
          <w:sz w:val="16"/>
        </w:rPr>
        <w:t>19.4</w:t>
      </w:r>
      <w:r w:rsidRPr="009808F5">
        <w:rPr>
          <w:spacing w:val="-2"/>
          <w:w w:val="110"/>
          <w:sz w:val="16"/>
          <w:vertAlign w:val="superscript"/>
        </w:rPr>
        <w:t>**</w:t>
      </w:r>
      <w:proofErr w:type="gramEnd"/>
      <w:r w:rsidRPr="009808F5">
        <w:rPr>
          <w:spacing w:val="-2"/>
          <w:w w:val="110"/>
          <w:sz w:val="16"/>
          <w:vertAlign w:val="superscript"/>
        </w:rPr>
        <w:t>*</w:t>
      </w:r>
    </w:p>
    <w:p w14:paraId="1C040B04" w14:textId="77777777" w:rsidR="00FE4F19" w:rsidRPr="009808F5" w:rsidRDefault="00000000">
      <w:pPr>
        <w:tabs>
          <w:tab w:val="left" w:pos="2593"/>
          <w:tab w:val="left" w:pos="4584"/>
          <w:tab w:val="left" w:pos="6454"/>
        </w:tabs>
        <w:spacing w:line="179" w:lineRule="exact"/>
        <w:ind w:left="113"/>
        <w:rPr>
          <w:sz w:val="16"/>
        </w:rPr>
      </w:pPr>
      <w:r w:rsidRPr="009808F5">
        <w:rPr>
          <w:noProof/>
          <w:sz w:val="16"/>
        </w:rPr>
        <mc:AlternateContent>
          <mc:Choice Requires="wps">
            <w:drawing>
              <wp:anchor distT="0" distB="0" distL="0" distR="0" simplePos="0" relativeHeight="251666432" behindDoc="1" locked="0" layoutInCell="1" allowOverlap="1" wp14:anchorId="10C3AE08" wp14:editId="3DF81EDB">
                <wp:simplePos x="0" y="0"/>
                <wp:positionH relativeFrom="page">
                  <wp:posOffset>2756864</wp:posOffset>
                </wp:positionH>
                <wp:positionV relativeFrom="paragraph">
                  <wp:posOffset>14875</wp:posOffset>
                </wp:positionV>
                <wp:extent cx="1342390" cy="17589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2390" cy="175895"/>
                        </a:xfrm>
                        <a:prstGeom prst="rect">
                          <a:avLst/>
                        </a:prstGeom>
                      </wps:spPr>
                      <wps:txbx>
                        <w:txbxContent>
                          <w:p w14:paraId="282307F6" w14:textId="77777777" w:rsidR="00FE4F19" w:rsidRDefault="00000000">
                            <w:pPr>
                              <w:tabs>
                                <w:tab w:val="left" w:pos="199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wps:txbx>
                      <wps:bodyPr wrap="square" lIns="0" tIns="0" rIns="0" bIns="0" rtlCol="0">
                        <a:noAutofit/>
                      </wps:bodyPr>
                    </wps:wsp>
                  </a:graphicData>
                </a:graphic>
              </wp:anchor>
            </w:drawing>
          </mc:Choice>
          <mc:Fallback>
            <w:pict>
              <v:shape w14:anchorId="10C3AE08" id="Textbox 73" o:spid="_x0000_s1053" type="#_x0000_t202" style="position:absolute;left:0;text-align:left;margin-left:217.1pt;margin-top:1.15pt;width:105.7pt;height:13.85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" filled="f" stroked="f">
                <v:textbox inset="0,0,0,0">
                  <w:txbxContent>
                    <w:p w14:paraId="282307F6" w14:textId="77777777" w:rsidR="00FE4F19" w:rsidRDefault="00000000">
                      <w:pPr>
                        <w:tabs>
                          <w:tab w:val="left" w:pos="1990"/>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v:textbox>
                <w10:wrap anchorx="page"/>
              </v:shape>
            </w:pict>
          </mc:Fallback>
        </mc:AlternateContent>
      </w:r>
      <w:r w:rsidRPr="009808F5">
        <w:rPr>
          <w:spacing w:val="-5"/>
          <w:w w:val="105"/>
          <w:sz w:val="16"/>
        </w:rPr>
        <w:t>BSZ</w:t>
      </w:r>
      <w:r w:rsidRPr="009808F5">
        <w:rPr>
          <w:sz w:val="16"/>
        </w:rPr>
        <w:tab/>
      </w:r>
      <w:r w:rsidRPr="009808F5">
        <w:rPr>
          <w:spacing w:val="-2"/>
          <w:w w:val="105"/>
          <w:sz w:val="16"/>
        </w:rPr>
        <w:t>8.94</w:t>
      </w:r>
      <w:r w:rsidRPr="009808F5">
        <w:rPr>
          <w:spacing w:val="-2"/>
          <w:w w:val="105"/>
          <w:sz w:val="16"/>
          <w:vertAlign w:val="superscript"/>
        </w:rPr>
        <w:t>***</w:t>
      </w:r>
      <w:r w:rsidRPr="009808F5">
        <w:rPr>
          <w:sz w:val="16"/>
        </w:rPr>
        <w:tab/>
      </w:r>
      <w:r w:rsidRPr="009808F5">
        <w:rPr>
          <w:spacing w:val="-4"/>
          <w:w w:val="105"/>
          <w:sz w:val="16"/>
        </w:rPr>
        <w:t>0.35</w:t>
      </w:r>
      <w:r w:rsidRPr="009808F5">
        <w:rPr>
          <w:sz w:val="16"/>
        </w:rPr>
        <w:tab/>
      </w:r>
      <w:r w:rsidRPr="009808F5">
        <w:rPr>
          <w:spacing w:val="-4"/>
          <w:w w:val="105"/>
          <w:sz w:val="16"/>
        </w:rPr>
        <w:t>0.00</w:t>
      </w:r>
    </w:p>
    <w:p w14:paraId="622769E6" w14:textId="77777777" w:rsidR="00FE4F19" w:rsidRPr="009808F5" w:rsidRDefault="00000000">
      <w:pPr>
        <w:tabs>
          <w:tab w:val="left" w:pos="2471"/>
          <w:tab w:val="left" w:pos="4584"/>
          <w:tab w:val="left" w:pos="6454"/>
        </w:tabs>
        <w:spacing w:line="180" w:lineRule="exact"/>
        <w:ind w:left="113"/>
        <w:rPr>
          <w:sz w:val="16"/>
        </w:rPr>
      </w:pPr>
      <w:r w:rsidRPr="009808F5">
        <w:rPr>
          <w:noProof/>
          <w:sz w:val="16"/>
        </w:rPr>
        <mc:AlternateContent>
          <mc:Choice Requires="wps">
            <w:drawing>
              <wp:anchor distT="0" distB="0" distL="0" distR="0" simplePos="0" relativeHeight="251664384" behindDoc="1" locked="0" layoutInCell="1" allowOverlap="1" wp14:anchorId="72C48901" wp14:editId="78C8D635">
                <wp:simplePos x="0" y="0"/>
                <wp:positionH relativeFrom="page">
                  <wp:posOffset>4021201</wp:posOffset>
                </wp:positionH>
                <wp:positionV relativeFrom="paragraph">
                  <wp:posOffset>14870</wp:posOffset>
                </wp:positionV>
                <wp:extent cx="78105" cy="175895"/>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5895"/>
                        </a:xfrm>
                        <a:prstGeom prst="rect">
                          <a:avLst/>
                        </a:prstGeom>
                      </wps:spPr>
                      <wps:txbx>
                        <w:txbxContent>
                          <w:p w14:paraId="7361C92F"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wps:txbx>
                      <wps:bodyPr wrap="square" lIns="0" tIns="0" rIns="0" bIns="0" rtlCol="0">
                        <a:noAutofit/>
                      </wps:bodyPr>
                    </wps:wsp>
                  </a:graphicData>
                </a:graphic>
              </wp:anchor>
            </w:drawing>
          </mc:Choice>
          <mc:Fallback>
            <w:pict>
              <v:shape w14:anchorId="72C48901" id="Textbox 74" o:spid="_x0000_s1054" type="#_x0000_t202" style="position:absolute;left:0;text-align:left;margin-left:316.65pt;margin-top:1.15pt;width:6.15pt;height:13.8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" filled="f" stroked="f">
                <v:textbox inset="0,0,0,0">
                  <w:txbxContent>
                    <w:p w14:paraId="7361C92F"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v:textbox>
                <w10:wrap anchorx="page"/>
              </v:shape>
            </w:pict>
          </mc:Fallback>
        </mc:AlternateContent>
      </w:r>
      <w:r w:rsidRPr="009808F5">
        <w:rPr>
          <w:spacing w:val="-4"/>
          <w:w w:val="110"/>
          <w:sz w:val="16"/>
        </w:rPr>
        <w:t>BIND</w:t>
      </w:r>
      <w:r w:rsidRPr="009808F5">
        <w:rPr>
          <w:sz w:val="16"/>
        </w:rPr>
        <w:tab/>
      </w:r>
      <w:r w:rsidRPr="009808F5">
        <w:rPr>
          <w:spacing w:val="-2"/>
          <w:w w:val="110"/>
          <w:sz w:val="16"/>
        </w:rPr>
        <w:t>5.97</w:t>
      </w:r>
      <w:r w:rsidRPr="009808F5">
        <w:rPr>
          <w:spacing w:val="-2"/>
          <w:w w:val="110"/>
          <w:sz w:val="16"/>
          <w:vertAlign w:val="superscript"/>
        </w:rPr>
        <w:t>***</w:t>
      </w:r>
      <w:r w:rsidRPr="009808F5">
        <w:rPr>
          <w:sz w:val="16"/>
        </w:rPr>
        <w:tab/>
      </w:r>
      <w:r w:rsidRPr="009808F5">
        <w:rPr>
          <w:spacing w:val="-2"/>
          <w:w w:val="110"/>
          <w:sz w:val="16"/>
        </w:rPr>
        <w:t>3.17</w:t>
      </w:r>
      <w:r w:rsidRPr="009808F5">
        <w:rPr>
          <w:spacing w:val="-2"/>
          <w:w w:val="110"/>
          <w:sz w:val="16"/>
          <w:vertAlign w:val="superscript"/>
        </w:rPr>
        <w:t>***</w:t>
      </w:r>
      <w:r w:rsidRPr="009808F5">
        <w:rPr>
          <w:position w:val="7"/>
          <w:sz w:val="10"/>
        </w:rPr>
        <w:tab/>
      </w:r>
      <w:r w:rsidRPr="009808F5">
        <w:rPr>
          <w:spacing w:val="-4"/>
          <w:w w:val="110"/>
          <w:sz w:val="16"/>
        </w:rPr>
        <w:t>0.00</w:t>
      </w:r>
    </w:p>
    <w:p w14:paraId="1D168768" w14:textId="77777777" w:rsidR="00FE4F19" w:rsidRPr="009808F5" w:rsidRDefault="00000000">
      <w:pPr>
        <w:tabs>
          <w:tab w:val="left" w:pos="2471"/>
          <w:tab w:val="left" w:pos="4462"/>
          <w:tab w:val="right" w:pos="6730"/>
        </w:tabs>
        <w:spacing w:line="182" w:lineRule="exact"/>
        <w:ind w:left="113"/>
        <w:rPr>
          <w:sz w:val="16"/>
        </w:rPr>
      </w:pPr>
      <w:r w:rsidRPr="009808F5">
        <w:rPr>
          <w:spacing w:val="-4"/>
          <w:sz w:val="16"/>
        </w:rPr>
        <w:t>BGDY</w:t>
      </w:r>
      <w:r w:rsidRPr="009808F5">
        <w:rPr>
          <w:sz w:val="16"/>
        </w:rPr>
        <w:tab/>
      </w:r>
      <w:r w:rsidRPr="009808F5">
        <w:rPr>
          <w:spacing w:val="-4"/>
          <w:sz w:val="16"/>
        </w:rPr>
        <w:t>1.32</w:t>
      </w:r>
      <w:r w:rsidRPr="009808F5">
        <w:rPr>
          <w:sz w:val="16"/>
        </w:rPr>
        <w:tab/>
      </w:r>
      <w:r w:rsidRPr="009808F5">
        <w:rPr>
          <w:spacing w:val="-2"/>
          <w:sz w:val="16"/>
        </w:rPr>
        <w:t>7.82</w:t>
      </w:r>
      <w:r w:rsidRPr="009808F5">
        <w:rPr>
          <w:spacing w:val="-2"/>
          <w:sz w:val="16"/>
          <w:vertAlign w:val="superscript"/>
        </w:rPr>
        <w:t>***</w:t>
      </w:r>
      <w:r w:rsidRPr="009808F5">
        <w:rPr>
          <w:position w:val="7"/>
          <w:sz w:val="10"/>
        </w:rPr>
        <w:tab/>
      </w:r>
      <w:r w:rsidRPr="009808F5">
        <w:rPr>
          <w:spacing w:val="-4"/>
          <w:sz w:val="16"/>
        </w:rPr>
        <w:t>0.86</w:t>
      </w:r>
    </w:p>
    <w:p w14:paraId="04555503" w14:textId="77777777" w:rsidR="00FE4F19" w:rsidRPr="009808F5" w:rsidRDefault="00FE4F19">
      <w:pPr>
        <w:spacing w:line="182" w:lineRule="exact"/>
        <w:rPr>
          <w:sz w:val="16"/>
        </w:rPr>
        <w:sectPr w:rsidR="00FE4F19" w:rsidRPr="009808F5">
          <w:pgSz w:w="9870" w:h="13610"/>
          <w:pgMar w:top="1280" w:right="283" w:bottom="280" w:left="283" w:header="906" w:footer="0" w:gutter="0"/>
          <w:cols w:num="2" w:space="720" w:equalWidth="0">
            <w:col w:w="747" w:space="840"/>
            <w:col w:w="7717"/>
          </w:cols>
        </w:sectPr>
      </w:pPr>
    </w:p>
    <w:p w14:paraId="58AAF85B" w14:textId="77777777" w:rsidR="00FE4F19" w:rsidRPr="009808F5" w:rsidRDefault="00000000">
      <w:pPr>
        <w:tabs>
          <w:tab w:val="left" w:pos="4058"/>
        </w:tabs>
        <w:spacing w:before="25" w:line="122" w:lineRule="auto"/>
        <w:ind w:left="1701"/>
        <w:rPr>
          <w:position w:val="-10"/>
          <w:sz w:val="10"/>
        </w:rPr>
      </w:pPr>
      <w:r w:rsidRPr="009808F5">
        <w:rPr>
          <w:spacing w:val="-5"/>
          <w:sz w:val="16"/>
        </w:rPr>
        <w:t>DUA</w:t>
      </w:r>
      <w:r w:rsidRPr="009808F5">
        <w:rPr>
          <w:sz w:val="16"/>
        </w:rPr>
        <w:tab/>
      </w:r>
      <w:r w:rsidRPr="009808F5">
        <w:rPr>
          <w:rFonts w:ascii="Lucida Sans Unicode" w:hAnsi="Lucida Sans Unicode"/>
          <w:w w:val="75"/>
          <w:sz w:val="16"/>
        </w:rPr>
        <w:t>—</w:t>
      </w:r>
      <w:r w:rsidRPr="009808F5">
        <w:rPr>
          <w:spacing w:val="-2"/>
          <w:sz w:val="16"/>
        </w:rPr>
        <w:t>0.11</w:t>
      </w:r>
      <w:r w:rsidRPr="009808F5">
        <w:rPr>
          <w:spacing w:val="-2"/>
          <w:position w:val="-10"/>
          <w:sz w:val="10"/>
        </w:rPr>
        <w:t>***</w:t>
      </w:r>
    </w:p>
    <w:p w14:paraId="3206919A" w14:textId="77777777" w:rsidR="00FE4F19" w:rsidRPr="009808F5" w:rsidRDefault="00000000">
      <w:pPr>
        <w:tabs>
          <w:tab w:val="left" w:pos="4058"/>
        </w:tabs>
        <w:spacing w:line="126" w:lineRule="exact"/>
        <w:ind w:left="1701"/>
        <w:rPr>
          <w:sz w:val="16"/>
        </w:rPr>
      </w:pPr>
      <w:r w:rsidRPr="009808F5">
        <w:rPr>
          <w:spacing w:val="-5"/>
          <w:sz w:val="16"/>
        </w:rPr>
        <w:t>IOW</w:t>
      </w:r>
      <w:r w:rsidRPr="009808F5">
        <w:rPr>
          <w:sz w:val="16"/>
        </w:rPr>
        <w:tab/>
      </w:r>
      <w:r w:rsidRPr="009808F5">
        <w:rPr>
          <w:rFonts w:ascii="Lucida Sans Unicode" w:hAnsi="Lucida Sans Unicode"/>
          <w:w w:val="75"/>
          <w:sz w:val="16"/>
        </w:rPr>
        <w:t>—</w:t>
      </w:r>
      <w:r w:rsidRPr="009808F5">
        <w:rPr>
          <w:spacing w:val="-4"/>
          <w:sz w:val="16"/>
        </w:rPr>
        <w:t>3.86</w:t>
      </w:r>
    </w:p>
    <w:p w14:paraId="410C92EB" w14:textId="77777777" w:rsidR="00FE4F19" w:rsidRPr="009808F5" w:rsidRDefault="00000000">
      <w:pPr>
        <w:spacing w:line="164" w:lineRule="exact"/>
        <w:ind w:left="1376"/>
        <w:rPr>
          <w:sz w:val="16"/>
        </w:rPr>
      </w:pPr>
      <w:r w:rsidRPr="009808F5">
        <w:br w:type="column"/>
      </w:r>
      <w:r w:rsidRPr="009808F5">
        <w:rPr>
          <w:spacing w:val="-4"/>
          <w:sz w:val="16"/>
        </w:rPr>
        <w:t>0.73</w:t>
      </w:r>
    </w:p>
    <w:p w14:paraId="1A6D1046" w14:textId="77777777" w:rsidR="00FE4F19" w:rsidRPr="009808F5" w:rsidRDefault="00000000">
      <w:pPr>
        <w:spacing w:line="174" w:lineRule="exact"/>
        <w:ind w:left="1376"/>
        <w:rPr>
          <w:sz w:val="16"/>
        </w:rPr>
      </w:pPr>
      <w:r w:rsidRPr="009808F5">
        <w:rPr>
          <w:rFonts w:ascii="Lucida Sans Unicode" w:hAnsi="Lucida Sans Unicode"/>
          <w:w w:val="75"/>
          <w:sz w:val="16"/>
        </w:rPr>
        <w:t>—</w:t>
      </w:r>
      <w:r w:rsidRPr="009808F5">
        <w:rPr>
          <w:spacing w:val="-4"/>
          <w:sz w:val="16"/>
        </w:rPr>
        <w:t>6.09</w:t>
      </w:r>
    </w:p>
    <w:p w14:paraId="65160B2B" w14:textId="77777777" w:rsidR="00FE4F19" w:rsidRPr="009808F5" w:rsidRDefault="00000000">
      <w:pPr>
        <w:spacing w:before="159"/>
        <w:rPr>
          <w:sz w:val="10"/>
        </w:rPr>
      </w:pPr>
      <w:r w:rsidRPr="009808F5">
        <w:br w:type="column"/>
      </w:r>
      <w:r w:rsidRPr="009808F5">
        <w:rPr>
          <w:spacing w:val="-6"/>
          <w:w w:val="120"/>
          <w:sz w:val="10"/>
        </w:rPr>
        <w:t>***</w:t>
      </w:r>
    </w:p>
    <w:p w14:paraId="19B7643D" w14:textId="77777777" w:rsidR="00FE4F19" w:rsidRPr="009808F5" w:rsidRDefault="00000000">
      <w:pPr>
        <w:spacing w:line="182" w:lineRule="exact"/>
        <w:ind w:left="1376"/>
        <w:rPr>
          <w:sz w:val="16"/>
        </w:rPr>
      </w:pPr>
      <w:r w:rsidRPr="009808F5">
        <w:br w:type="column"/>
      </w:r>
      <w:r w:rsidRPr="009808F5">
        <w:rPr>
          <w:rFonts w:ascii="Lucida Sans Unicode" w:hAnsi="Lucida Sans Unicode"/>
          <w:w w:val="75"/>
          <w:sz w:val="16"/>
        </w:rPr>
        <w:t>—</w:t>
      </w:r>
      <w:r w:rsidRPr="009808F5">
        <w:rPr>
          <w:spacing w:val="-4"/>
          <w:sz w:val="16"/>
        </w:rPr>
        <w:t>0.41</w:t>
      </w:r>
    </w:p>
    <w:p w14:paraId="2B8D360D" w14:textId="77777777" w:rsidR="00FE4F19" w:rsidRPr="009808F5" w:rsidRDefault="00000000">
      <w:pPr>
        <w:spacing w:line="156" w:lineRule="exact"/>
        <w:ind w:left="1376"/>
        <w:rPr>
          <w:sz w:val="16"/>
        </w:rPr>
      </w:pPr>
      <w:r w:rsidRPr="009808F5">
        <w:rPr>
          <w:noProof/>
          <w:sz w:val="16"/>
        </w:rPr>
        <mc:AlternateContent>
          <mc:Choice Requires="wps">
            <w:drawing>
              <wp:anchor distT="0" distB="0" distL="0" distR="0" simplePos="0" relativeHeight="251615232" behindDoc="0" locked="0" layoutInCell="1" allowOverlap="1" wp14:anchorId="4BCEB05B" wp14:editId="53506BB3">
                <wp:simplePos x="0" y="0"/>
                <wp:positionH relativeFrom="page">
                  <wp:posOffset>5538965</wp:posOffset>
                </wp:positionH>
                <wp:positionV relativeFrom="paragraph">
                  <wp:posOffset>-15228</wp:posOffset>
                </wp:positionV>
                <wp:extent cx="112395" cy="7493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 cy="74930"/>
                        </a:xfrm>
                        <a:prstGeom prst="rect">
                          <a:avLst/>
                        </a:prstGeom>
                      </wps:spPr>
                      <wps:txbx>
                        <w:txbxContent>
                          <w:p w14:paraId="2952FAF5" w14:textId="77777777" w:rsidR="00FE4F19" w:rsidRDefault="00000000">
                            <w:pPr>
                              <w:spacing w:before="1"/>
                              <w:rPr>
                                <w:sz w:val="10"/>
                              </w:rPr>
                            </w:pPr>
                            <w:r>
                              <w:rPr>
                                <w:spacing w:val="-5"/>
                                <w:w w:val="115"/>
                                <w:sz w:val="10"/>
                              </w:rPr>
                              <w:t>***</w:t>
                            </w:r>
                          </w:p>
                        </w:txbxContent>
                      </wps:txbx>
                      <wps:bodyPr wrap="square" lIns="0" tIns="0" rIns="0" bIns="0" rtlCol="0">
                        <a:noAutofit/>
                      </wps:bodyPr>
                    </wps:wsp>
                  </a:graphicData>
                </a:graphic>
              </wp:anchor>
            </w:drawing>
          </mc:Choice>
          <mc:Fallback>
            <w:pict>
              <v:shape w14:anchorId="4BCEB05B" id="Textbox 75" o:spid="_x0000_s1055" type="#_x0000_t202" style="position:absolute;left:0;text-align:left;margin-left:436.15pt;margin-top:-1.2pt;width:8.85pt;height:5.9pt;z-index:25161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" filled="f" stroked="f">
                <v:textbox inset="0,0,0,0">
                  <w:txbxContent>
                    <w:p w14:paraId="2952FAF5" w14:textId="77777777" w:rsidR="00FE4F19" w:rsidRDefault="00000000">
                      <w:pPr>
                        <w:spacing w:before="1"/>
                        <w:rPr>
                          <w:sz w:val="10"/>
                        </w:rPr>
                      </w:pPr>
                      <w:r>
                        <w:rPr>
                          <w:spacing w:val="-5"/>
                          <w:w w:val="115"/>
                          <w:sz w:val="10"/>
                        </w:rPr>
                        <w:t>***</w:t>
                      </w:r>
                    </w:p>
                  </w:txbxContent>
                </v:textbox>
                <w10:wrap anchorx="page"/>
              </v:shape>
            </w:pict>
          </mc:Fallback>
        </mc:AlternateContent>
      </w:r>
      <w:r w:rsidRPr="009808F5">
        <w:rPr>
          <w:rFonts w:ascii="Lucida Sans Unicode" w:hAnsi="Lucida Sans Unicode"/>
          <w:w w:val="75"/>
          <w:sz w:val="16"/>
        </w:rPr>
        <w:t>—</w:t>
      </w:r>
      <w:r w:rsidRPr="009808F5">
        <w:rPr>
          <w:spacing w:val="-4"/>
          <w:sz w:val="16"/>
        </w:rPr>
        <w:t>4.18</w:t>
      </w:r>
    </w:p>
    <w:p w14:paraId="635F6BE9" w14:textId="77777777" w:rsidR="00FE4F19" w:rsidRPr="009808F5" w:rsidRDefault="00FE4F19">
      <w:pPr>
        <w:spacing w:line="156" w:lineRule="exact"/>
        <w:rPr>
          <w:sz w:val="16"/>
        </w:rPr>
        <w:sectPr w:rsidR="00FE4F19" w:rsidRPr="009808F5">
          <w:type w:val="continuous"/>
          <w:pgSz w:w="9870" w:h="13610"/>
          <w:pgMar w:top="360" w:right="283" w:bottom="280" w:left="283" w:header="906" w:footer="0" w:gutter="0"/>
          <w:cols w:num="4" w:space="720" w:equalWidth="0">
            <w:col w:w="4634" w:space="40"/>
            <w:col w:w="1775" w:space="0"/>
            <w:col w:w="177" w:space="39"/>
            <w:col w:w="2639"/>
          </w:cols>
        </w:sectPr>
      </w:pPr>
    </w:p>
    <w:p w14:paraId="5EBBA5A8" w14:textId="77777777" w:rsidR="00FE4F19" w:rsidRPr="009808F5" w:rsidRDefault="00000000">
      <w:pPr>
        <w:tabs>
          <w:tab w:val="left" w:pos="4180"/>
          <w:tab w:val="left" w:pos="6171"/>
          <w:tab w:val="left" w:pos="8164"/>
        </w:tabs>
        <w:spacing w:before="15" w:line="182" w:lineRule="exact"/>
        <w:ind w:left="1701"/>
        <w:rPr>
          <w:sz w:val="16"/>
        </w:rPr>
      </w:pPr>
      <w:r w:rsidRPr="009808F5">
        <w:rPr>
          <w:noProof/>
          <w:sz w:val="16"/>
        </w:rPr>
        <mc:AlternateContent>
          <mc:Choice Requires="wps">
            <w:drawing>
              <wp:anchor distT="0" distB="0" distL="0" distR="0" simplePos="0" relativeHeight="251680768" behindDoc="1" locked="0" layoutInCell="1" allowOverlap="1" wp14:anchorId="4F40874C" wp14:editId="79933D35">
                <wp:simplePos x="0" y="0"/>
                <wp:positionH relativeFrom="page">
                  <wp:posOffset>2756864</wp:posOffset>
                </wp:positionH>
                <wp:positionV relativeFrom="paragraph">
                  <wp:posOffset>26318</wp:posOffset>
                </wp:positionV>
                <wp:extent cx="2607310" cy="17589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175895"/>
                        </a:xfrm>
                        <a:prstGeom prst="rect">
                          <a:avLst/>
                        </a:prstGeom>
                      </wps:spPr>
                      <wps:txbx>
                        <w:txbxContent>
                          <w:p w14:paraId="0CF72751"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4F40874C" id="Textbox 76" o:spid="_x0000_s1056" type="#_x0000_t202" style="position:absolute;left:0;text-align:left;margin-left:217.1pt;margin-top:2.05pt;width:205.3pt;height:13.85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" filled="f" stroked="f">
                <v:textbox inset="0,0,0,0">
                  <w:txbxContent>
                    <w:p w14:paraId="0CF72751"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w w:val="105"/>
          <w:sz w:val="16"/>
        </w:rPr>
        <w:t>MOW</w:t>
      </w:r>
      <w:r w:rsidRPr="009808F5">
        <w:rPr>
          <w:sz w:val="16"/>
        </w:rPr>
        <w:tab/>
      </w:r>
      <w:r w:rsidRPr="009808F5">
        <w:rPr>
          <w:spacing w:val="-4"/>
          <w:w w:val="105"/>
          <w:sz w:val="16"/>
        </w:rPr>
        <w:t>1.39</w:t>
      </w:r>
      <w:r w:rsidRPr="009808F5">
        <w:rPr>
          <w:sz w:val="16"/>
        </w:rPr>
        <w:tab/>
      </w:r>
      <w:r w:rsidRPr="009808F5">
        <w:rPr>
          <w:spacing w:val="-2"/>
          <w:w w:val="105"/>
          <w:sz w:val="16"/>
        </w:rPr>
        <w:t>10.9</w:t>
      </w:r>
      <w:r w:rsidRPr="009808F5">
        <w:rPr>
          <w:spacing w:val="-2"/>
          <w:w w:val="105"/>
          <w:sz w:val="16"/>
          <w:vertAlign w:val="superscript"/>
        </w:rPr>
        <w:t>***</w:t>
      </w:r>
      <w:r w:rsidRPr="009808F5">
        <w:rPr>
          <w:sz w:val="16"/>
        </w:rPr>
        <w:tab/>
      </w:r>
      <w:r w:rsidRPr="009808F5">
        <w:rPr>
          <w:spacing w:val="-2"/>
          <w:w w:val="105"/>
          <w:sz w:val="16"/>
        </w:rPr>
        <w:t>1.73</w:t>
      </w:r>
      <w:r w:rsidRPr="009808F5">
        <w:rPr>
          <w:spacing w:val="-2"/>
          <w:w w:val="105"/>
          <w:sz w:val="16"/>
          <w:vertAlign w:val="superscript"/>
        </w:rPr>
        <w:t>*</w:t>
      </w:r>
    </w:p>
    <w:p w14:paraId="5FCEF9F7" w14:textId="77777777" w:rsidR="00FE4F19" w:rsidRPr="009808F5" w:rsidRDefault="00000000">
      <w:pPr>
        <w:tabs>
          <w:tab w:val="left" w:pos="4058"/>
          <w:tab w:val="left" w:pos="6049"/>
          <w:tab w:val="left" w:pos="8041"/>
        </w:tabs>
        <w:spacing w:line="179" w:lineRule="exact"/>
        <w:ind w:left="1701"/>
        <w:rPr>
          <w:sz w:val="16"/>
        </w:rPr>
      </w:pPr>
      <w:r w:rsidRPr="009808F5">
        <w:rPr>
          <w:spacing w:val="-2"/>
          <w:w w:val="105"/>
          <w:sz w:val="16"/>
        </w:rPr>
        <w:t>EXCG*CCCY</w:t>
      </w:r>
      <w:r w:rsidRPr="009808F5">
        <w:rPr>
          <w:sz w:val="16"/>
        </w:rPr>
        <w:tab/>
      </w:r>
      <w:r w:rsidRPr="009808F5">
        <w:rPr>
          <w:spacing w:val="-2"/>
          <w:w w:val="105"/>
          <w:sz w:val="16"/>
        </w:rPr>
        <w:t>9.56</w:t>
      </w:r>
      <w:r w:rsidRPr="009808F5">
        <w:rPr>
          <w:spacing w:val="-2"/>
          <w:w w:val="105"/>
          <w:sz w:val="16"/>
          <w:vertAlign w:val="superscript"/>
        </w:rPr>
        <w:t>***</w:t>
      </w:r>
      <w:r w:rsidRPr="009808F5">
        <w:rPr>
          <w:sz w:val="16"/>
        </w:rPr>
        <w:tab/>
      </w:r>
      <w:r w:rsidRPr="009808F5">
        <w:rPr>
          <w:spacing w:val="-4"/>
          <w:w w:val="105"/>
          <w:sz w:val="16"/>
        </w:rPr>
        <w:t>1.35</w:t>
      </w:r>
      <w:r w:rsidRPr="009808F5">
        <w:rPr>
          <w:sz w:val="16"/>
        </w:rPr>
        <w:tab/>
      </w:r>
      <w:r w:rsidRPr="009808F5">
        <w:rPr>
          <w:spacing w:val="-2"/>
          <w:w w:val="105"/>
          <w:sz w:val="16"/>
        </w:rPr>
        <w:t>8.81</w:t>
      </w:r>
      <w:r w:rsidRPr="009808F5">
        <w:rPr>
          <w:spacing w:val="-2"/>
          <w:w w:val="105"/>
          <w:sz w:val="16"/>
          <w:vertAlign w:val="superscript"/>
        </w:rPr>
        <w:t>***</w:t>
      </w:r>
    </w:p>
    <w:p w14:paraId="22587411" w14:textId="77777777" w:rsidR="00FE4F19" w:rsidRPr="009808F5" w:rsidRDefault="00000000">
      <w:pPr>
        <w:tabs>
          <w:tab w:val="left" w:pos="4180"/>
          <w:tab w:val="left" w:pos="6171"/>
          <w:tab w:val="left" w:pos="8164"/>
        </w:tabs>
        <w:spacing w:line="179" w:lineRule="exact"/>
        <w:ind w:left="1701"/>
        <w:rPr>
          <w:sz w:val="16"/>
        </w:rPr>
      </w:pPr>
      <w:r w:rsidRPr="009808F5">
        <w:rPr>
          <w:noProof/>
          <w:sz w:val="16"/>
        </w:rPr>
        <mc:AlternateContent>
          <mc:Choice Requires="wps">
            <w:drawing>
              <wp:anchor distT="0" distB="0" distL="0" distR="0" simplePos="0" relativeHeight="251682816" behindDoc="1" locked="0" layoutInCell="1" allowOverlap="1" wp14:anchorId="20A008DA" wp14:editId="36804A91">
                <wp:simplePos x="0" y="0"/>
                <wp:positionH relativeFrom="page">
                  <wp:posOffset>2756864</wp:posOffset>
                </wp:positionH>
                <wp:positionV relativeFrom="paragraph">
                  <wp:posOffset>15261</wp:posOffset>
                </wp:positionV>
                <wp:extent cx="2607310" cy="175895"/>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7310" cy="175895"/>
                        </a:xfrm>
                        <a:prstGeom prst="rect">
                          <a:avLst/>
                        </a:prstGeom>
                      </wps:spPr>
                      <wps:txbx>
                        <w:txbxContent>
                          <w:p w14:paraId="60AC99C8"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20A008DA" id="Textbox 77" o:spid="_x0000_s1057" type="#_x0000_t202" style="position:absolute;left:0;text-align:left;margin-left:217.1pt;margin-top:1.2pt;width:205.3pt;height:13.85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" filled="f" stroked="f">
                <v:textbox inset="0,0,0,0">
                  <w:txbxContent>
                    <w:p w14:paraId="60AC99C8" w14:textId="77777777" w:rsidR="00FE4F19" w:rsidRDefault="00000000">
                      <w:pPr>
                        <w:tabs>
                          <w:tab w:val="left" w:pos="1990"/>
                          <w:tab w:val="left" w:pos="398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2"/>
          <w:w w:val="110"/>
          <w:sz w:val="16"/>
        </w:rPr>
        <w:t>EXCL*CCCY</w:t>
      </w:r>
      <w:r w:rsidRPr="009808F5">
        <w:rPr>
          <w:sz w:val="16"/>
        </w:rPr>
        <w:tab/>
      </w:r>
      <w:r w:rsidRPr="009808F5">
        <w:rPr>
          <w:spacing w:val="-2"/>
          <w:w w:val="110"/>
          <w:sz w:val="16"/>
        </w:rPr>
        <w:t>5.42</w:t>
      </w:r>
      <w:r w:rsidRPr="009808F5">
        <w:rPr>
          <w:spacing w:val="-2"/>
          <w:w w:val="110"/>
          <w:sz w:val="16"/>
          <w:vertAlign w:val="superscript"/>
        </w:rPr>
        <w:t>***</w:t>
      </w:r>
      <w:r w:rsidRPr="009808F5">
        <w:rPr>
          <w:sz w:val="16"/>
        </w:rPr>
        <w:tab/>
      </w:r>
      <w:r w:rsidRPr="009808F5">
        <w:rPr>
          <w:spacing w:val="-2"/>
          <w:w w:val="110"/>
          <w:sz w:val="16"/>
        </w:rPr>
        <w:t>7.18</w:t>
      </w:r>
      <w:r w:rsidRPr="009808F5">
        <w:rPr>
          <w:spacing w:val="-2"/>
          <w:w w:val="110"/>
          <w:sz w:val="16"/>
          <w:vertAlign w:val="superscript"/>
        </w:rPr>
        <w:t>***</w:t>
      </w:r>
      <w:r w:rsidRPr="009808F5">
        <w:rPr>
          <w:sz w:val="16"/>
        </w:rPr>
        <w:tab/>
      </w:r>
      <w:r w:rsidRPr="009808F5">
        <w:rPr>
          <w:spacing w:val="-2"/>
          <w:w w:val="110"/>
          <w:sz w:val="16"/>
        </w:rPr>
        <w:t>5.86</w:t>
      </w:r>
      <w:r w:rsidRPr="009808F5">
        <w:rPr>
          <w:spacing w:val="-2"/>
          <w:w w:val="110"/>
          <w:sz w:val="16"/>
          <w:vertAlign w:val="superscript"/>
        </w:rPr>
        <w:t>***</w:t>
      </w:r>
    </w:p>
    <w:p w14:paraId="366962E7" w14:textId="77777777" w:rsidR="00FE4F19" w:rsidRPr="009808F5" w:rsidRDefault="00000000">
      <w:pPr>
        <w:tabs>
          <w:tab w:val="left" w:pos="4058"/>
          <w:tab w:val="left" w:pos="6049"/>
          <w:tab w:val="left" w:pos="8041"/>
        </w:tabs>
        <w:spacing w:line="180" w:lineRule="exact"/>
        <w:ind w:left="1701"/>
        <w:rPr>
          <w:sz w:val="16"/>
        </w:rPr>
      </w:pPr>
      <w:r w:rsidRPr="009808F5">
        <w:rPr>
          <w:spacing w:val="-6"/>
          <w:sz w:val="16"/>
        </w:rPr>
        <w:t>Year-</w:t>
      </w:r>
      <w:r w:rsidRPr="009808F5">
        <w:rPr>
          <w:spacing w:val="-2"/>
          <w:sz w:val="16"/>
        </w:rPr>
        <w:t>effect</w:t>
      </w:r>
      <w:r w:rsidRPr="009808F5">
        <w:rPr>
          <w:sz w:val="16"/>
        </w:rPr>
        <w:tab/>
      </w:r>
      <w:r w:rsidRPr="009808F5">
        <w:rPr>
          <w:spacing w:val="-5"/>
          <w:sz w:val="16"/>
        </w:rPr>
        <w:t>Yes</w:t>
      </w:r>
      <w:r w:rsidRPr="009808F5">
        <w:rPr>
          <w:sz w:val="16"/>
        </w:rPr>
        <w:tab/>
      </w:r>
      <w:proofErr w:type="spellStart"/>
      <w:r w:rsidRPr="009808F5">
        <w:rPr>
          <w:spacing w:val="-5"/>
          <w:sz w:val="16"/>
        </w:rPr>
        <w:t>Yes</w:t>
      </w:r>
      <w:proofErr w:type="spellEnd"/>
      <w:r w:rsidRPr="009808F5">
        <w:rPr>
          <w:sz w:val="16"/>
        </w:rPr>
        <w:tab/>
      </w:r>
      <w:proofErr w:type="spellStart"/>
      <w:r w:rsidRPr="009808F5">
        <w:rPr>
          <w:spacing w:val="-5"/>
          <w:sz w:val="16"/>
        </w:rPr>
        <w:t>Yes</w:t>
      </w:r>
      <w:proofErr w:type="spellEnd"/>
    </w:p>
    <w:p w14:paraId="040410A3" w14:textId="77777777" w:rsidR="00FE4F19" w:rsidRPr="009808F5" w:rsidRDefault="00000000">
      <w:pPr>
        <w:tabs>
          <w:tab w:val="left" w:pos="4058"/>
          <w:tab w:val="left" w:pos="6049"/>
          <w:tab w:val="left" w:pos="8041"/>
        </w:tabs>
        <w:spacing w:line="180" w:lineRule="exact"/>
        <w:ind w:left="1701"/>
        <w:rPr>
          <w:sz w:val="16"/>
        </w:rPr>
      </w:pPr>
      <w:r w:rsidRPr="009808F5">
        <w:rPr>
          <w:spacing w:val="-2"/>
          <w:sz w:val="16"/>
        </w:rPr>
        <w:t>Firm-effect</w:t>
      </w:r>
      <w:r w:rsidRPr="009808F5">
        <w:rPr>
          <w:sz w:val="16"/>
        </w:rPr>
        <w:tab/>
      </w:r>
      <w:r w:rsidRPr="009808F5">
        <w:rPr>
          <w:spacing w:val="-5"/>
          <w:sz w:val="16"/>
        </w:rPr>
        <w:t>Yes</w:t>
      </w:r>
      <w:r w:rsidRPr="009808F5">
        <w:rPr>
          <w:sz w:val="16"/>
        </w:rPr>
        <w:tab/>
      </w:r>
      <w:proofErr w:type="spellStart"/>
      <w:r w:rsidRPr="009808F5">
        <w:rPr>
          <w:spacing w:val="-5"/>
          <w:sz w:val="16"/>
        </w:rPr>
        <w:t>Yes</w:t>
      </w:r>
      <w:proofErr w:type="spellEnd"/>
      <w:r w:rsidRPr="009808F5">
        <w:rPr>
          <w:sz w:val="16"/>
        </w:rPr>
        <w:tab/>
      </w:r>
      <w:proofErr w:type="spellStart"/>
      <w:r w:rsidRPr="009808F5">
        <w:rPr>
          <w:spacing w:val="-5"/>
          <w:sz w:val="16"/>
        </w:rPr>
        <w:t>Yes</w:t>
      </w:r>
      <w:proofErr w:type="spellEnd"/>
    </w:p>
    <w:p w14:paraId="2AFEF317" w14:textId="77777777" w:rsidR="00FE4F19" w:rsidRPr="009808F5" w:rsidRDefault="00000000">
      <w:pPr>
        <w:tabs>
          <w:tab w:val="left" w:pos="4058"/>
          <w:tab w:val="left" w:pos="6049"/>
          <w:tab w:val="left" w:pos="8041"/>
        </w:tabs>
        <w:spacing w:line="179" w:lineRule="exact"/>
        <w:ind w:left="1701"/>
        <w:rPr>
          <w:sz w:val="16"/>
        </w:rPr>
      </w:pPr>
      <w:r w:rsidRPr="009808F5">
        <w:rPr>
          <w:spacing w:val="-4"/>
          <w:sz w:val="16"/>
        </w:rPr>
        <w:t>PROB</w:t>
      </w:r>
      <w:r w:rsidRPr="009808F5">
        <w:rPr>
          <w:sz w:val="16"/>
        </w:rPr>
        <w:tab/>
      </w:r>
      <w:r w:rsidRPr="009808F5">
        <w:rPr>
          <w:spacing w:val="-4"/>
          <w:sz w:val="16"/>
        </w:rPr>
        <w:t>0.00</w:t>
      </w:r>
      <w:r w:rsidRPr="009808F5">
        <w:rPr>
          <w:sz w:val="16"/>
        </w:rPr>
        <w:tab/>
      </w:r>
      <w:r w:rsidRPr="009808F5">
        <w:rPr>
          <w:spacing w:val="-4"/>
          <w:sz w:val="16"/>
        </w:rPr>
        <w:t>0.00</w:t>
      </w:r>
      <w:r w:rsidRPr="009808F5">
        <w:rPr>
          <w:sz w:val="16"/>
        </w:rPr>
        <w:tab/>
      </w:r>
      <w:r w:rsidRPr="009808F5">
        <w:rPr>
          <w:spacing w:val="-4"/>
          <w:sz w:val="16"/>
        </w:rPr>
        <w:t>0.00</w:t>
      </w:r>
    </w:p>
    <w:p w14:paraId="11C083D6" w14:textId="77777777" w:rsidR="00FE4F19" w:rsidRPr="009808F5" w:rsidRDefault="00000000">
      <w:pPr>
        <w:tabs>
          <w:tab w:val="left" w:pos="4058"/>
          <w:tab w:val="left" w:pos="6049"/>
          <w:tab w:val="left" w:pos="8041"/>
        </w:tabs>
        <w:spacing w:line="179" w:lineRule="exact"/>
        <w:ind w:left="1701"/>
        <w:rPr>
          <w:sz w:val="16"/>
        </w:rPr>
      </w:pPr>
      <w:r w:rsidRPr="009808F5">
        <w:rPr>
          <w:spacing w:val="-5"/>
          <w:sz w:val="16"/>
        </w:rPr>
        <w:t>OBS</w:t>
      </w:r>
      <w:r w:rsidRPr="009808F5">
        <w:rPr>
          <w:sz w:val="16"/>
        </w:rPr>
        <w:tab/>
      </w:r>
      <w:r w:rsidRPr="009808F5">
        <w:rPr>
          <w:spacing w:val="-5"/>
          <w:sz w:val="16"/>
        </w:rPr>
        <w:t>649</w:t>
      </w:r>
      <w:r w:rsidRPr="009808F5">
        <w:rPr>
          <w:sz w:val="16"/>
        </w:rPr>
        <w:tab/>
      </w:r>
      <w:r w:rsidRPr="009808F5">
        <w:rPr>
          <w:spacing w:val="-5"/>
          <w:sz w:val="16"/>
        </w:rPr>
        <w:t>649</w:t>
      </w:r>
      <w:r w:rsidRPr="009808F5">
        <w:rPr>
          <w:sz w:val="16"/>
        </w:rPr>
        <w:tab/>
      </w:r>
      <w:r w:rsidRPr="009808F5">
        <w:rPr>
          <w:spacing w:val="-5"/>
          <w:sz w:val="16"/>
        </w:rPr>
        <w:t>649</w:t>
      </w:r>
    </w:p>
    <w:p w14:paraId="218E715A" w14:textId="77777777" w:rsidR="00FE4F19" w:rsidRPr="009808F5" w:rsidRDefault="00000000">
      <w:pPr>
        <w:tabs>
          <w:tab w:val="left" w:pos="4058"/>
          <w:tab w:val="left" w:pos="6049"/>
          <w:tab w:val="left" w:pos="8041"/>
        </w:tabs>
        <w:spacing w:line="182" w:lineRule="exact"/>
        <w:ind w:left="1701"/>
        <w:rPr>
          <w:sz w:val="16"/>
        </w:rPr>
      </w:pPr>
      <w:r w:rsidRPr="009808F5">
        <w:rPr>
          <w:spacing w:val="-4"/>
          <w:sz w:val="16"/>
        </w:rPr>
        <w:t>Wald</w:t>
      </w:r>
      <w:r w:rsidRPr="009808F5">
        <w:rPr>
          <w:spacing w:val="-3"/>
          <w:sz w:val="16"/>
        </w:rPr>
        <w:t xml:space="preserve"> </w:t>
      </w:r>
      <w:r w:rsidRPr="009808F5">
        <w:rPr>
          <w:i/>
          <w:spacing w:val="-5"/>
          <w:sz w:val="16"/>
        </w:rPr>
        <w:t>χ</w:t>
      </w:r>
      <w:r w:rsidRPr="009808F5">
        <w:rPr>
          <w:i/>
          <w:spacing w:val="-5"/>
          <w:sz w:val="16"/>
          <w:vertAlign w:val="superscript"/>
        </w:rPr>
        <w:t>2</w:t>
      </w:r>
      <w:r w:rsidRPr="009808F5">
        <w:rPr>
          <w:i/>
          <w:sz w:val="16"/>
        </w:rPr>
        <w:tab/>
      </w:r>
      <w:r w:rsidRPr="009808F5">
        <w:rPr>
          <w:spacing w:val="-4"/>
          <w:sz w:val="16"/>
        </w:rPr>
        <w:t>1.74</w:t>
      </w:r>
      <w:r w:rsidRPr="009808F5">
        <w:rPr>
          <w:sz w:val="16"/>
        </w:rPr>
        <w:tab/>
      </w:r>
      <w:r w:rsidRPr="009808F5">
        <w:rPr>
          <w:spacing w:val="-4"/>
          <w:sz w:val="16"/>
        </w:rPr>
        <w:t>1.59</w:t>
      </w:r>
      <w:r w:rsidRPr="009808F5">
        <w:rPr>
          <w:sz w:val="16"/>
        </w:rPr>
        <w:tab/>
      </w:r>
      <w:r w:rsidRPr="009808F5">
        <w:rPr>
          <w:spacing w:val="-4"/>
          <w:sz w:val="16"/>
        </w:rPr>
        <w:t>2.20</w:t>
      </w:r>
    </w:p>
    <w:p w14:paraId="709F3D8B" w14:textId="77777777" w:rsidR="00FE4F19" w:rsidRPr="009808F5" w:rsidRDefault="00000000">
      <w:pPr>
        <w:spacing w:before="35" w:line="182" w:lineRule="exact"/>
        <w:ind w:left="1701"/>
        <w:rPr>
          <w:sz w:val="16"/>
        </w:rPr>
      </w:pPr>
      <w:r w:rsidRPr="009808F5">
        <w:rPr>
          <w:b/>
          <w:sz w:val="16"/>
        </w:rPr>
        <w:t>Note(s):</w:t>
      </w:r>
      <w:r w:rsidRPr="009808F5">
        <w:rPr>
          <w:b/>
          <w:spacing w:val="-1"/>
          <w:sz w:val="16"/>
        </w:rPr>
        <w:t xml:space="preserve">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z w:val="16"/>
        </w:rPr>
        <w:t xml:space="preserve">1%, </w:t>
      </w:r>
      <w:r w:rsidRPr="009808F5">
        <w:rPr>
          <w:sz w:val="16"/>
          <w:vertAlign w:val="superscript"/>
        </w:rPr>
        <w:t>**</w:t>
      </w:r>
      <w:r w:rsidRPr="009808F5">
        <w:rPr>
          <w:spacing w:val="-1"/>
          <w:sz w:val="16"/>
        </w:rPr>
        <w:t xml:space="preserve"> </w:t>
      </w:r>
      <w:r w:rsidRPr="009808F5">
        <w:rPr>
          <w:sz w:val="16"/>
        </w:rPr>
        <w:t>significant</w:t>
      </w:r>
      <w:r w:rsidRPr="009808F5">
        <w:rPr>
          <w:spacing w:val="1"/>
          <w:sz w:val="16"/>
        </w:rPr>
        <w:t xml:space="preserve"> </w:t>
      </w:r>
      <w:r w:rsidRPr="009808F5">
        <w:rPr>
          <w:sz w:val="16"/>
        </w:rPr>
        <w:t>at</w:t>
      </w:r>
      <w:r w:rsidRPr="009808F5">
        <w:rPr>
          <w:spacing w:val="-1"/>
          <w:sz w:val="16"/>
        </w:rPr>
        <w:t xml:space="preserve"> </w:t>
      </w:r>
      <w:r w:rsidRPr="009808F5">
        <w:rPr>
          <w:sz w:val="16"/>
        </w:rPr>
        <w:t xml:space="preserve">5%;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pacing w:val="-5"/>
          <w:sz w:val="16"/>
        </w:rPr>
        <w:t>10%</w:t>
      </w:r>
    </w:p>
    <w:p w14:paraId="2808F203" w14:textId="77777777" w:rsidR="00FE4F19" w:rsidRPr="009808F5" w:rsidRDefault="00000000">
      <w:pPr>
        <w:spacing w:line="182" w:lineRule="exact"/>
        <w:ind w:left="1701"/>
        <w:rPr>
          <w:sz w:val="16"/>
        </w:rPr>
      </w:pPr>
      <w:r w:rsidRPr="009808F5">
        <w:rPr>
          <w:b/>
          <w:spacing w:val="-2"/>
          <w:sz w:val="16"/>
        </w:rPr>
        <w:t xml:space="preserve">Source(s): </w:t>
      </w:r>
      <w:r w:rsidRPr="009808F5">
        <w:rPr>
          <w:spacing w:val="-2"/>
          <w:sz w:val="16"/>
        </w:rPr>
        <w:t>Table</w:t>
      </w:r>
      <w:r w:rsidRPr="009808F5">
        <w:rPr>
          <w:sz w:val="16"/>
        </w:rPr>
        <w:t xml:space="preserve"> </w:t>
      </w:r>
      <w:r w:rsidRPr="009808F5">
        <w:rPr>
          <w:spacing w:val="-2"/>
          <w:sz w:val="16"/>
        </w:rPr>
        <w:t>created</w:t>
      </w:r>
      <w:r w:rsidRPr="009808F5">
        <w:rPr>
          <w:spacing w:val="2"/>
          <w:sz w:val="16"/>
        </w:rPr>
        <w:t xml:space="preserve"> </w:t>
      </w:r>
      <w:r w:rsidRPr="009808F5">
        <w:rPr>
          <w:spacing w:val="-2"/>
          <w:sz w:val="16"/>
        </w:rPr>
        <w:t>by</w:t>
      </w:r>
      <w:r w:rsidRPr="009808F5">
        <w:rPr>
          <w:sz w:val="16"/>
        </w:rPr>
        <w:t xml:space="preserve"> </w:t>
      </w:r>
      <w:r w:rsidRPr="009808F5">
        <w:rPr>
          <w:spacing w:val="-2"/>
          <w:sz w:val="16"/>
        </w:rPr>
        <w:t>the</w:t>
      </w:r>
      <w:r w:rsidRPr="009808F5">
        <w:rPr>
          <w:spacing w:val="1"/>
          <w:sz w:val="16"/>
        </w:rPr>
        <w:t xml:space="preserve"> </w:t>
      </w:r>
      <w:r w:rsidRPr="009808F5">
        <w:rPr>
          <w:spacing w:val="-2"/>
          <w:sz w:val="16"/>
        </w:rPr>
        <w:t>author</w:t>
      </w:r>
    </w:p>
    <w:p w14:paraId="7A3921F2" w14:textId="77777777" w:rsidR="00FE4F19" w:rsidRPr="009808F5" w:rsidRDefault="00000000">
      <w:pPr>
        <w:pStyle w:val="BodyText"/>
        <w:spacing w:before="10"/>
        <w:rPr>
          <w:sz w:val="7"/>
        </w:rPr>
      </w:pPr>
      <w:r w:rsidRPr="009808F5">
        <w:rPr>
          <w:noProof/>
          <w:sz w:val="7"/>
        </w:rPr>
        <mc:AlternateContent>
          <mc:Choice Requires="wps">
            <w:drawing>
              <wp:anchor distT="0" distB="0" distL="0" distR="0" simplePos="0" relativeHeight="251713536" behindDoc="1" locked="0" layoutInCell="1" allowOverlap="1" wp14:anchorId="72B97F6E" wp14:editId="515A883C">
                <wp:simplePos x="0" y="0"/>
                <wp:positionH relativeFrom="page">
                  <wp:posOffset>1260000</wp:posOffset>
                </wp:positionH>
                <wp:positionV relativeFrom="paragraph">
                  <wp:posOffset>72891</wp:posOffset>
                </wp:positionV>
                <wp:extent cx="4392295" cy="635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6350"/>
                        </a:xfrm>
                        <a:custGeom>
                          <a:avLst/>
                          <a:gdLst/>
                          <a:ahLst/>
                          <a:cxnLst/>
                          <a:rect l="l" t="t" r="r" b="b"/>
                          <a:pathLst>
                            <a:path w="4392295" h="6350">
                              <a:moveTo>
                                <a:pt x="4391995" y="0"/>
                              </a:moveTo>
                              <a:lnTo>
                                <a:pt x="0" y="0"/>
                              </a:lnTo>
                              <a:lnTo>
                                <a:pt x="0" y="6324"/>
                              </a:lnTo>
                              <a:lnTo>
                                <a:pt x="4391995" y="6324"/>
                              </a:lnTo>
                              <a:lnTo>
                                <a:pt x="43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BEC3A1" id="Graphic 78" o:spid="_x0000_s1026" style="position:absolute;margin-left:99.2pt;margin-top:5.75pt;width:345.85pt;height:.5pt;z-index:-251602944;visibility:visible;mso-wrap-style:square;mso-wrap-distance-left:0;mso-wrap-distance-top:0;mso-wrap-distance-right:0;mso-wrap-distance-bottom:0;mso-position-horizontal:absolute;mso-position-horizontal-relative:page;mso-position-vertical:absolute;mso-position-vertical-relative:text;v-text-anchor:top" coordsize="43922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" path="m4391995,l,,,6324r4391995,l4391995,xe" fillcolor="black" stroked="f">
                <v:path arrowok="t"/>
                <w10:wrap type="topAndBottom" anchorx="page"/>
              </v:shape>
            </w:pict>
          </mc:Fallback>
        </mc:AlternateContent>
      </w:r>
    </w:p>
    <w:p w14:paraId="7CD83E57" w14:textId="77777777" w:rsidR="00FE4F19" w:rsidRPr="009808F5" w:rsidRDefault="00FE4F19">
      <w:pPr>
        <w:pStyle w:val="BodyText"/>
        <w:spacing w:before="178"/>
      </w:pPr>
    </w:p>
    <w:p w14:paraId="0EDC9282" w14:textId="77777777" w:rsidR="00FE4F19" w:rsidRPr="009808F5" w:rsidRDefault="00000000">
      <w:pPr>
        <w:pStyle w:val="BodyText"/>
        <w:spacing w:line="230" w:lineRule="auto"/>
        <w:ind w:left="1701" w:right="679"/>
        <w:jc w:val="both"/>
      </w:pPr>
      <w:r w:rsidRPr="009808F5">
        <w:rPr>
          <w:spacing w:val="-2"/>
        </w:rPr>
        <w:t>relative</w:t>
      </w:r>
      <w:r w:rsidRPr="009808F5">
        <w:rPr>
          <w:spacing w:val="-6"/>
        </w:rPr>
        <w:t xml:space="preserve"> </w:t>
      </w:r>
      <w:r w:rsidRPr="009808F5">
        <w:rPr>
          <w:spacing w:val="-2"/>
        </w:rPr>
        <w:t>to</w:t>
      </w:r>
      <w:r w:rsidRPr="009808F5">
        <w:rPr>
          <w:spacing w:val="-4"/>
        </w:rPr>
        <w:t xml:space="preserve"> </w:t>
      </w:r>
      <w:r w:rsidRPr="009808F5">
        <w:rPr>
          <w:spacing w:val="-2"/>
        </w:rPr>
        <w:t>the</w:t>
      </w:r>
      <w:r w:rsidRPr="009808F5">
        <w:rPr>
          <w:spacing w:val="-5"/>
        </w:rPr>
        <w:t xml:space="preserve"> </w:t>
      </w:r>
      <w:r w:rsidRPr="009808F5">
        <w:rPr>
          <w:spacing w:val="-2"/>
        </w:rPr>
        <w:t>domestic</w:t>
      </w:r>
      <w:r w:rsidRPr="009808F5">
        <w:rPr>
          <w:spacing w:val="-4"/>
        </w:rPr>
        <w:t xml:space="preserve"> </w:t>
      </w:r>
      <w:r w:rsidRPr="009808F5">
        <w:rPr>
          <w:spacing w:val="-2"/>
        </w:rPr>
        <w:t>currency.</w:t>
      </w:r>
      <w:r w:rsidRPr="009808F5">
        <w:rPr>
          <w:spacing w:val="-6"/>
        </w:rPr>
        <w:t xml:space="preserve"> </w:t>
      </w:r>
      <w:r w:rsidRPr="009808F5">
        <w:rPr>
          <w:spacing w:val="-2"/>
        </w:rPr>
        <w:t>This</w:t>
      </w:r>
      <w:r w:rsidRPr="009808F5">
        <w:rPr>
          <w:spacing w:val="-4"/>
        </w:rPr>
        <w:t xml:space="preserve"> </w:t>
      </w:r>
      <w:r w:rsidRPr="009808F5">
        <w:rPr>
          <w:spacing w:val="-2"/>
        </w:rPr>
        <w:t>reduction</w:t>
      </w:r>
      <w:r w:rsidRPr="009808F5">
        <w:rPr>
          <w:spacing w:val="-5"/>
        </w:rPr>
        <w:t xml:space="preserve"> </w:t>
      </w:r>
      <w:r w:rsidRPr="009808F5">
        <w:rPr>
          <w:spacing w:val="-2"/>
        </w:rPr>
        <w:t>in</w:t>
      </w:r>
      <w:r w:rsidRPr="009808F5">
        <w:rPr>
          <w:spacing w:val="-6"/>
        </w:rPr>
        <w:t xml:space="preserve"> </w:t>
      </w:r>
      <w:r w:rsidRPr="009808F5">
        <w:rPr>
          <w:spacing w:val="-2"/>
        </w:rPr>
        <w:t>value</w:t>
      </w:r>
      <w:r w:rsidRPr="009808F5">
        <w:rPr>
          <w:spacing w:val="-4"/>
        </w:rPr>
        <w:t xml:space="preserve"> </w:t>
      </w:r>
      <w:r w:rsidRPr="009808F5">
        <w:rPr>
          <w:spacing w:val="-2"/>
        </w:rPr>
        <w:t>can</w:t>
      </w:r>
      <w:r w:rsidRPr="009808F5">
        <w:rPr>
          <w:spacing w:val="-5"/>
        </w:rPr>
        <w:t xml:space="preserve"> </w:t>
      </w:r>
      <w:r w:rsidRPr="009808F5">
        <w:rPr>
          <w:spacing w:val="-2"/>
        </w:rPr>
        <w:t>limit</w:t>
      </w:r>
      <w:r w:rsidRPr="009808F5">
        <w:rPr>
          <w:spacing w:val="-4"/>
        </w:rPr>
        <w:t xml:space="preserve"> </w:t>
      </w:r>
      <w:r w:rsidRPr="009808F5">
        <w:rPr>
          <w:spacing w:val="-2"/>
        </w:rPr>
        <w:t>the</w:t>
      </w:r>
      <w:r w:rsidRPr="009808F5">
        <w:rPr>
          <w:spacing w:val="-5"/>
        </w:rPr>
        <w:t xml:space="preserve"> </w:t>
      </w:r>
      <w:r w:rsidRPr="009808F5">
        <w:rPr>
          <w:spacing w:val="-2"/>
        </w:rPr>
        <w:t>firm’s</w:t>
      </w:r>
      <w:r w:rsidRPr="009808F5">
        <w:rPr>
          <w:spacing w:val="-4"/>
        </w:rPr>
        <w:t xml:space="preserve"> </w:t>
      </w:r>
      <w:r w:rsidRPr="009808F5">
        <w:rPr>
          <w:spacing w:val="-2"/>
        </w:rPr>
        <w:t>ability</w:t>
      </w:r>
      <w:r w:rsidRPr="009808F5">
        <w:rPr>
          <w:spacing w:val="-6"/>
        </w:rPr>
        <w:t xml:space="preserve"> </w:t>
      </w:r>
      <w:r w:rsidRPr="009808F5">
        <w:rPr>
          <w:spacing w:val="-2"/>
        </w:rPr>
        <w:t>to</w:t>
      </w:r>
      <w:r w:rsidRPr="009808F5">
        <w:rPr>
          <w:spacing w:val="-4"/>
        </w:rPr>
        <w:t xml:space="preserve"> </w:t>
      </w:r>
      <w:r w:rsidRPr="009808F5">
        <w:rPr>
          <w:spacing w:val="-2"/>
        </w:rPr>
        <w:t xml:space="preserve">access </w:t>
      </w:r>
      <w:r w:rsidRPr="009808F5">
        <w:t xml:space="preserve">and secure additional debt financing. As a result, the positive effect of WCE on TDF and </w:t>
      </w:r>
      <w:r w:rsidRPr="009808F5">
        <w:rPr>
          <w:spacing w:val="-2"/>
        </w:rPr>
        <w:t>LODF</w:t>
      </w:r>
      <w:r w:rsidRPr="009808F5">
        <w:rPr>
          <w:spacing w:val="-8"/>
        </w:rPr>
        <w:t xml:space="preserve"> </w:t>
      </w:r>
      <w:r w:rsidRPr="009808F5">
        <w:rPr>
          <w:spacing w:val="-2"/>
        </w:rPr>
        <w:t>is</w:t>
      </w:r>
      <w:r w:rsidRPr="009808F5">
        <w:rPr>
          <w:spacing w:val="-8"/>
        </w:rPr>
        <w:t xml:space="preserve"> </w:t>
      </w:r>
      <w:r w:rsidRPr="009808F5">
        <w:rPr>
          <w:spacing w:val="-2"/>
        </w:rPr>
        <w:t>diminished</w:t>
      </w:r>
      <w:r w:rsidRPr="009808F5">
        <w:rPr>
          <w:spacing w:val="-7"/>
        </w:rPr>
        <w:t xml:space="preserve"> </w:t>
      </w:r>
      <w:r w:rsidRPr="009808F5">
        <w:rPr>
          <w:spacing w:val="-2"/>
        </w:rPr>
        <w:t>by</w:t>
      </w:r>
      <w:r w:rsidRPr="009808F5">
        <w:rPr>
          <w:spacing w:val="-8"/>
        </w:rPr>
        <w:t xml:space="preserve"> </w:t>
      </w:r>
      <w:r w:rsidRPr="009808F5">
        <w:rPr>
          <w:spacing w:val="-2"/>
        </w:rPr>
        <w:t>EXCL.</w:t>
      </w:r>
      <w:r w:rsidRPr="009808F5">
        <w:rPr>
          <w:spacing w:val="-8"/>
        </w:rPr>
        <w:t xml:space="preserve"> </w:t>
      </w:r>
      <w:r w:rsidRPr="009808F5">
        <w:rPr>
          <w:spacing w:val="-2"/>
        </w:rPr>
        <w:t>Furthermore,</w:t>
      </w:r>
      <w:r w:rsidRPr="009808F5">
        <w:rPr>
          <w:spacing w:val="-8"/>
        </w:rPr>
        <w:t xml:space="preserve"> </w:t>
      </w:r>
      <w:r w:rsidRPr="009808F5">
        <w:rPr>
          <w:spacing w:val="-2"/>
        </w:rPr>
        <w:t>EXCL</w:t>
      </w:r>
      <w:r w:rsidRPr="009808F5">
        <w:rPr>
          <w:spacing w:val="-8"/>
        </w:rPr>
        <w:t xml:space="preserve"> </w:t>
      </w:r>
      <w:r w:rsidRPr="009808F5">
        <w:rPr>
          <w:spacing w:val="-2"/>
        </w:rPr>
        <w:t>can</w:t>
      </w:r>
      <w:r w:rsidRPr="009808F5">
        <w:rPr>
          <w:spacing w:val="-7"/>
        </w:rPr>
        <w:t xml:space="preserve"> </w:t>
      </w:r>
      <w:r w:rsidRPr="009808F5">
        <w:rPr>
          <w:spacing w:val="-2"/>
        </w:rPr>
        <w:t>decrease</w:t>
      </w:r>
      <w:r w:rsidRPr="009808F5">
        <w:rPr>
          <w:spacing w:val="-7"/>
        </w:rPr>
        <w:t xml:space="preserve"> </w:t>
      </w:r>
      <w:r w:rsidRPr="009808F5">
        <w:rPr>
          <w:spacing w:val="-2"/>
        </w:rPr>
        <w:t>the</w:t>
      </w:r>
      <w:r w:rsidRPr="009808F5">
        <w:rPr>
          <w:spacing w:val="-8"/>
        </w:rPr>
        <w:t xml:space="preserve"> </w:t>
      </w:r>
      <w:r w:rsidRPr="009808F5">
        <w:rPr>
          <w:spacing w:val="-2"/>
        </w:rPr>
        <w:t>negative</w:t>
      </w:r>
      <w:r w:rsidRPr="009808F5">
        <w:rPr>
          <w:spacing w:val="-8"/>
        </w:rPr>
        <w:t xml:space="preserve"> </w:t>
      </w:r>
      <w:r w:rsidRPr="009808F5">
        <w:rPr>
          <w:spacing w:val="-2"/>
        </w:rPr>
        <w:t>effect</w:t>
      </w:r>
      <w:r w:rsidRPr="009808F5">
        <w:rPr>
          <w:spacing w:val="-7"/>
        </w:rPr>
        <w:t xml:space="preserve"> </w:t>
      </w:r>
      <w:r w:rsidRPr="009808F5">
        <w:rPr>
          <w:spacing w:val="-2"/>
        </w:rPr>
        <w:t>of</w:t>
      </w:r>
      <w:r w:rsidRPr="009808F5">
        <w:rPr>
          <w:spacing w:val="-8"/>
        </w:rPr>
        <w:t xml:space="preserve"> </w:t>
      </w:r>
      <w:r w:rsidRPr="009808F5">
        <w:rPr>
          <w:spacing w:val="-2"/>
        </w:rPr>
        <w:t xml:space="preserve">WCE </w:t>
      </w:r>
      <w:r w:rsidRPr="009808F5">
        <w:t xml:space="preserve">on SHODF. As WCE improves, firms can manage their short-term assets and liabilities effectively, reducing their reliance on SHODF. However, EXCL can offset this effect by </w:t>
      </w:r>
      <w:r w:rsidRPr="009808F5">
        <w:rPr>
          <w:spacing w:val="-2"/>
        </w:rPr>
        <w:t>reducing</w:t>
      </w:r>
      <w:r w:rsidRPr="009808F5">
        <w:rPr>
          <w:spacing w:val="-3"/>
        </w:rPr>
        <w:t xml:space="preserve"> </w:t>
      </w:r>
      <w:r w:rsidRPr="009808F5">
        <w:rPr>
          <w:spacing w:val="-2"/>
        </w:rPr>
        <w:t>the financial</w:t>
      </w:r>
      <w:r w:rsidRPr="009808F5">
        <w:rPr>
          <w:spacing w:val="-4"/>
        </w:rPr>
        <w:t xml:space="preserve"> </w:t>
      </w:r>
      <w:r w:rsidRPr="009808F5">
        <w:rPr>
          <w:spacing w:val="-2"/>
        </w:rPr>
        <w:t>resources</w:t>
      </w:r>
      <w:r w:rsidRPr="009808F5">
        <w:rPr>
          <w:spacing w:val="-3"/>
        </w:rPr>
        <w:t xml:space="preserve"> </w:t>
      </w:r>
      <w:r w:rsidRPr="009808F5">
        <w:rPr>
          <w:spacing w:val="-2"/>
        </w:rPr>
        <w:t>available</w:t>
      </w:r>
      <w:r w:rsidRPr="009808F5">
        <w:rPr>
          <w:spacing w:val="-4"/>
        </w:rPr>
        <w:t xml:space="preserve"> </w:t>
      </w:r>
      <w:r w:rsidRPr="009808F5">
        <w:rPr>
          <w:spacing w:val="-2"/>
        </w:rPr>
        <w:t>to</w:t>
      </w:r>
      <w:r w:rsidRPr="009808F5">
        <w:rPr>
          <w:spacing w:val="-3"/>
        </w:rPr>
        <w:t xml:space="preserve"> </w:t>
      </w:r>
      <w:r w:rsidRPr="009808F5">
        <w:rPr>
          <w:spacing w:val="-2"/>
        </w:rPr>
        <w:t>the firm,</w:t>
      </w:r>
      <w:r w:rsidRPr="009808F5">
        <w:rPr>
          <w:spacing w:val="-3"/>
        </w:rPr>
        <w:t xml:space="preserve"> </w:t>
      </w:r>
      <w:r w:rsidRPr="009808F5">
        <w:rPr>
          <w:spacing w:val="-2"/>
        </w:rPr>
        <w:t>thereby</w:t>
      </w:r>
      <w:r w:rsidRPr="009808F5">
        <w:rPr>
          <w:spacing w:val="-4"/>
        </w:rPr>
        <w:t xml:space="preserve"> </w:t>
      </w:r>
      <w:r w:rsidRPr="009808F5">
        <w:rPr>
          <w:spacing w:val="-2"/>
        </w:rPr>
        <w:t>lessening the</w:t>
      </w:r>
      <w:r w:rsidRPr="009808F5">
        <w:rPr>
          <w:spacing w:val="-3"/>
        </w:rPr>
        <w:t xml:space="preserve"> </w:t>
      </w:r>
      <w:r w:rsidRPr="009808F5">
        <w:rPr>
          <w:spacing w:val="-2"/>
        </w:rPr>
        <w:t>negative</w:t>
      </w:r>
      <w:r w:rsidRPr="009808F5">
        <w:rPr>
          <w:spacing w:val="-3"/>
        </w:rPr>
        <w:t xml:space="preserve"> </w:t>
      </w:r>
      <w:r w:rsidRPr="009808F5">
        <w:rPr>
          <w:spacing w:val="-2"/>
        </w:rPr>
        <w:t>effect</w:t>
      </w:r>
      <w:r w:rsidRPr="009808F5">
        <w:rPr>
          <w:spacing w:val="-3"/>
        </w:rPr>
        <w:t xml:space="preserve"> </w:t>
      </w:r>
      <w:r w:rsidRPr="009808F5">
        <w:rPr>
          <w:spacing w:val="-2"/>
        </w:rPr>
        <w:t xml:space="preserve">of </w:t>
      </w:r>
      <w:r w:rsidRPr="009808F5">
        <w:t>higher WCE on SHODF.</w:t>
      </w:r>
    </w:p>
    <w:p w14:paraId="3EED454A" w14:textId="77777777" w:rsidR="00FE4F19" w:rsidRPr="009808F5" w:rsidRDefault="00000000">
      <w:pPr>
        <w:pStyle w:val="BodyText"/>
        <w:spacing w:line="230" w:lineRule="auto"/>
        <w:ind w:left="1701" w:right="678" w:firstLine="239"/>
        <w:jc w:val="both"/>
      </w:pPr>
      <w:r w:rsidRPr="009808F5">
        <w:t>In</w:t>
      </w:r>
      <w:r w:rsidRPr="009808F5">
        <w:rPr>
          <w:spacing w:val="-8"/>
        </w:rPr>
        <w:t xml:space="preserve"> </w:t>
      </w:r>
      <w:r w:rsidRPr="009808F5">
        <w:t>the</w:t>
      </w:r>
      <w:r w:rsidRPr="009808F5">
        <w:rPr>
          <w:spacing w:val="-8"/>
        </w:rPr>
        <w:t xml:space="preserve"> </w:t>
      </w:r>
      <w:r w:rsidRPr="009808F5">
        <w:t>context</w:t>
      </w:r>
      <w:r w:rsidRPr="009808F5">
        <w:rPr>
          <w:spacing w:val="-8"/>
        </w:rPr>
        <w:t xml:space="preserve"> </w:t>
      </w:r>
      <w:r w:rsidRPr="009808F5">
        <w:t>of</w:t>
      </w:r>
      <w:r w:rsidRPr="009808F5">
        <w:rPr>
          <w:spacing w:val="-8"/>
        </w:rPr>
        <w:t xml:space="preserve"> </w:t>
      </w:r>
      <w:r w:rsidRPr="009808F5">
        <w:t>developing</w:t>
      </w:r>
      <w:r w:rsidRPr="009808F5">
        <w:rPr>
          <w:spacing w:val="-7"/>
        </w:rPr>
        <w:t xml:space="preserve"> </w:t>
      </w:r>
      <w:r w:rsidRPr="009808F5">
        <w:t>economies</w:t>
      </w:r>
      <w:r w:rsidRPr="009808F5">
        <w:rPr>
          <w:spacing w:val="-9"/>
        </w:rPr>
        <w:t xml:space="preserve"> </w:t>
      </w:r>
      <w:r w:rsidRPr="009808F5">
        <w:t>like</w:t>
      </w:r>
      <w:r w:rsidRPr="009808F5">
        <w:rPr>
          <w:spacing w:val="-8"/>
        </w:rPr>
        <w:t xml:space="preserve"> </w:t>
      </w:r>
      <w:r w:rsidRPr="009808F5">
        <w:t>Egypt,</w:t>
      </w:r>
      <w:r w:rsidRPr="009808F5">
        <w:rPr>
          <w:spacing w:val="-9"/>
        </w:rPr>
        <w:t xml:space="preserve"> </w:t>
      </w:r>
      <w:r w:rsidRPr="009808F5">
        <w:t>foreign</w:t>
      </w:r>
      <w:r w:rsidRPr="009808F5">
        <w:rPr>
          <w:spacing w:val="-8"/>
        </w:rPr>
        <w:t xml:space="preserve"> </w:t>
      </w:r>
      <w:r w:rsidRPr="009808F5">
        <w:t>currency</w:t>
      </w:r>
      <w:r w:rsidRPr="009808F5">
        <w:rPr>
          <w:spacing w:val="-8"/>
        </w:rPr>
        <w:t xml:space="preserve"> </w:t>
      </w:r>
      <w:r w:rsidRPr="009808F5">
        <w:t>exchange</w:t>
      </w:r>
      <w:r w:rsidRPr="009808F5">
        <w:rPr>
          <w:spacing w:val="-8"/>
        </w:rPr>
        <w:t xml:space="preserve"> </w:t>
      </w:r>
      <w:r w:rsidRPr="009808F5">
        <w:t xml:space="preserve">dynamics </w:t>
      </w:r>
      <w:r w:rsidRPr="009808F5">
        <w:rPr>
          <w:spacing w:val="-4"/>
        </w:rPr>
        <w:t xml:space="preserve">significantly influence the relationship between WCE and CSD. Firms may face currency risks </w:t>
      </w:r>
      <w:r w:rsidRPr="009808F5">
        <w:t>due</w:t>
      </w:r>
      <w:r w:rsidRPr="009808F5">
        <w:rPr>
          <w:spacing w:val="-8"/>
        </w:rPr>
        <w:t xml:space="preserve"> </w:t>
      </w:r>
      <w:r w:rsidRPr="009808F5">
        <w:t>to</w:t>
      </w:r>
      <w:r w:rsidRPr="009808F5">
        <w:rPr>
          <w:spacing w:val="-7"/>
        </w:rPr>
        <w:t xml:space="preserve"> </w:t>
      </w:r>
      <w:r w:rsidRPr="009808F5">
        <w:t>foreign-denominated</w:t>
      </w:r>
      <w:r w:rsidRPr="009808F5">
        <w:rPr>
          <w:spacing w:val="-8"/>
        </w:rPr>
        <w:t xml:space="preserve"> </w:t>
      </w:r>
      <w:r w:rsidRPr="009808F5">
        <w:t>debt</w:t>
      </w:r>
      <w:r w:rsidRPr="009808F5">
        <w:rPr>
          <w:spacing w:val="-8"/>
        </w:rPr>
        <w:t xml:space="preserve"> </w:t>
      </w:r>
      <w:r w:rsidRPr="009808F5">
        <w:t>and</w:t>
      </w:r>
      <w:r w:rsidRPr="009808F5">
        <w:rPr>
          <w:spacing w:val="-8"/>
        </w:rPr>
        <w:t xml:space="preserve"> </w:t>
      </w:r>
      <w:r w:rsidRPr="009808F5">
        <w:t>international</w:t>
      </w:r>
      <w:r w:rsidRPr="009808F5">
        <w:rPr>
          <w:spacing w:val="-8"/>
        </w:rPr>
        <w:t xml:space="preserve"> </w:t>
      </w:r>
      <w:r w:rsidRPr="009808F5">
        <w:t>trade,</w:t>
      </w:r>
      <w:r w:rsidRPr="009808F5">
        <w:rPr>
          <w:spacing w:val="-8"/>
        </w:rPr>
        <w:t xml:space="preserve"> </w:t>
      </w:r>
      <w:r w:rsidRPr="009808F5">
        <w:t>where</w:t>
      </w:r>
      <w:r w:rsidRPr="009808F5">
        <w:rPr>
          <w:spacing w:val="-7"/>
        </w:rPr>
        <w:t xml:space="preserve"> </w:t>
      </w:r>
      <w:r w:rsidRPr="009808F5">
        <w:t>EXCG</w:t>
      </w:r>
      <w:r w:rsidRPr="009808F5">
        <w:rPr>
          <w:spacing w:val="-8"/>
        </w:rPr>
        <w:t xml:space="preserve"> </w:t>
      </w:r>
      <w:r w:rsidRPr="009808F5">
        <w:t>can</w:t>
      </w:r>
      <w:r w:rsidRPr="009808F5">
        <w:rPr>
          <w:spacing w:val="-8"/>
        </w:rPr>
        <w:t xml:space="preserve"> </w:t>
      </w:r>
      <w:r w:rsidRPr="009808F5">
        <w:t>facilitate</w:t>
      </w:r>
      <w:r w:rsidRPr="009808F5">
        <w:rPr>
          <w:spacing w:val="-7"/>
        </w:rPr>
        <w:t xml:space="preserve"> </w:t>
      </w:r>
      <w:r w:rsidRPr="009808F5">
        <w:t>greater debt financing through WCE, while EXCL poses challenges requiring risk management. Overall,</w:t>
      </w:r>
      <w:r w:rsidRPr="009808F5">
        <w:rPr>
          <w:spacing w:val="-12"/>
        </w:rPr>
        <w:t xml:space="preserve"> </w:t>
      </w:r>
      <w:r w:rsidRPr="009808F5">
        <w:t>EXCG</w:t>
      </w:r>
      <w:r w:rsidRPr="009808F5">
        <w:rPr>
          <w:spacing w:val="-12"/>
        </w:rPr>
        <w:t xml:space="preserve"> </w:t>
      </w:r>
      <w:r w:rsidRPr="009808F5">
        <w:t>and</w:t>
      </w:r>
      <w:r w:rsidRPr="009808F5">
        <w:rPr>
          <w:spacing w:val="-12"/>
        </w:rPr>
        <w:t xml:space="preserve"> </w:t>
      </w:r>
      <w:r w:rsidRPr="009808F5">
        <w:t>EXCL</w:t>
      </w:r>
      <w:r w:rsidRPr="009808F5">
        <w:rPr>
          <w:spacing w:val="-12"/>
        </w:rPr>
        <w:t xml:space="preserve"> </w:t>
      </w:r>
      <w:r w:rsidRPr="009808F5">
        <w:t>play</w:t>
      </w:r>
      <w:r w:rsidRPr="009808F5">
        <w:rPr>
          <w:spacing w:val="-12"/>
        </w:rPr>
        <w:t xml:space="preserve"> </w:t>
      </w:r>
      <w:r w:rsidRPr="009808F5">
        <w:t>an</w:t>
      </w:r>
      <w:r w:rsidRPr="009808F5">
        <w:rPr>
          <w:spacing w:val="-12"/>
        </w:rPr>
        <w:t xml:space="preserve"> </w:t>
      </w:r>
      <w:r w:rsidRPr="009808F5">
        <w:t>essential</w:t>
      </w:r>
      <w:r w:rsidRPr="009808F5">
        <w:rPr>
          <w:spacing w:val="-12"/>
        </w:rPr>
        <w:t xml:space="preserve"> </w:t>
      </w:r>
      <w:r w:rsidRPr="009808F5">
        <w:t>role</w:t>
      </w:r>
      <w:r w:rsidRPr="009808F5">
        <w:rPr>
          <w:spacing w:val="-11"/>
        </w:rPr>
        <w:t xml:space="preserve"> </w:t>
      </w:r>
      <w:r w:rsidRPr="009808F5">
        <w:t>in</w:t>
      </w:r>
      <w:r w:rsidRPr="009808F5">
        <w:rPr>
          <w:spacing w:val="-12"/>
        </w:rPr>
        <w:t xml:space="preserve"> </w:t>
      </w:r>
      <w:r w:rsidRPr="009808F5">
        <w:t>the</w:t>
      </w:r>
      <w:r w:rsidRPr="009808F5">
        <w:rPr>
          <w:spacing w:val="-12"/>
        </w:rPr>
        <w:t xml:space="preserve"> </w:t>
      </w:r>
      <w:r w:rsidRPr="009808F5">
        <w:t>relationship</w:t>
      </w:r>
      <w:r w:rsidRPr="009808F5">
        <w:rPr>
          <w:spacing w:val="-12"/>
        </w:rPr>
        <w:t xml:space="preserve"> </w:t>
      </w:r>
      <w:r w:rsidRPr="009808F5">
        <w:t>between</w:t>
      </w:r>
      <w:r w:rsidRPr="009808F5">
        <w:rPr>
          <w:spacing w:val="-11"/>
        </w:rPr>
        <w:t xml:space="preserve"> </w:t>
      </w:r>
      <w:r w:rsidRPr="009808F5">
        <w:t>WCE</w:t>
      </w:r>
      <w:r w:rsidRPr="009808F5">
        <w:rPr>
          <w:spacing w:val="-12"/>
        </w:rPr>
        <w:t xml:space="preserve"> </w:t>
      </w:r>
      <w:r w:rsidRPr="009808F5">
        <w:t>and</w:t>
      </w:r>
      <w:r w:rsidRPr="009808F5">
        <w:rPr>
          <w:spacing w:val="-11"/>
        </w:rPr>
        <w:t xml:space="preserve"> </w:t>
      </w:r>
      <w:r w:rsidRPr="009808F5">
        <w:t>CSD, necessitating proactive currency risk management for firms in these markets.</w:t>
      </w:r>
    </w:p>
    <w:p w14:paraId="2F880D56" w14:textId="77777777" w:rsidR="00FE4F19" w:rsidRPr="009808F5" w:rsidRDefault="00FE4F19">
      <w:pPr>
        <w:pStyle w:val="BodyText"/>
        <w:spacing w:before="53"/>
      </w:pPr>
    </w:p>
    <w:p w14:paraId="117473D6" w14:textId="77777777" w:rsidR="00FE4F19" w:rsidRPr="009808F5" w:rsidRDefault="00000000">
      <w:pPr>
        <w:pStyle w:val="ListParagraph"/>
        <w:numPr>
          <w:ilvl w:val="1"/>
          <w:numId w:val="1"/>
        </w:numPr>
        <w:tabs>
          <w:tab w:val="left" w:pos="1984"/>
        </w:tabs>
        <w:ind w:left="1984" w:hanging="283"/>
        <w:jc w:val="both"/>
        <w:rPr>
          <w:i/>
          <w:sz w:val="19"/>
        </w:rPr>
      </w:pPr>
      <w:bookmarkStart w:id="22" w:name="Robustness_analysis"/>
      <w:bookmarkEnd w:id="22"/>
      <w:r w:rsidRPr="009808F5">
        <w:rPr>
          <w:i/>
          <w:spacing w:val="-2"/>
          <w:sz w:val="19"/>
        </w:rPr>
        <w:t>Robustness</w:t>
      </w:r>
      <w:r w:rsidRPr="009808F5">
        <w:rPr>
          <w:i/>
          <w:spacing w:val="2"/>
          <w:sz w:val="19"/>
        </w:rPr>
        <w:t xml:space="preserve"> </w:t>
      </w:r>
      <w:r w:rsidRPr="009808F5">
        <w:rPr>
          <w:i/>
          <w:spacing w:val="-2"/>
          <w:sz w:val="19"/>
        </w:rPr>
        <w:t>analysis</w:t>
      </w:r>
    </w:p>
    <w:p w14:paraId="3B8C992E" w14:textId="77777777" w:rsidR="00FE4F19" w:rsidRPr="009808F5" w:rsidRDefault="00000000">
      <w:pPr>
        <w:pStyle w:val="BodyText"/>
        <w:spacing w:before="3" w:line="230" w:lineRule="auto"/>
        <w:ind w:left="1701" w:right="678"/>
        <w:jc w:val="both"/>
      </w:pPr>
      <w:r w:rsidRPr="009808F5">
        <w:rPr>
          <w:spacing w:val="-2"/>
        </w:rPr>
        <w:t>The</w:t>
      </w:r>
      <w:r w:rsidRPr="009808F5">
        <w:rPr>
          <w:spacing w:val="-12"/>
        </w:rPr>
        <w:t xml:space="preserve"> </w:t>
      </w:r>
      <w:r w:rsidRPr="009808F5">
        <w:rPr>
          <w:spacing w:val="-2"/>
        </w:rPr>
        <w:t>equity-to-assets</w:t>
      </w:r>
      <w:r w:rsidRPr="009808F5">
        <w:rPr>
          <w:spacing w:val="-10"/>
        </w:rPr>
        <w:t xml:space="preserve"> </w:t>
      </w:r>
      <w:r w:rsidRPr="009808F5">
        <w:rPr>
          <w:spacing w:val="-2"/>
        </w:rPr>
        <w:t>(EQ)</w:t>
      </w:r>
      <w:r w:rsidRPr="009808F5">
        <w:rPr>
          <w:spacing w:val="-10"/>
        </w:rPr>
        <w:t xml:space="preserve"> </w:t>
      </w:r>
      <w:r w:rsidRPr="009808F5">
        <w:rPr>
          <w:spacing w:val="-2"/>
        </w:rPr>
        <w:t>ratio</w:t>
      </w:r>
      <w:r w:rsidRPr="009808F5">
        <w:rPr>
          <w:spacing w:val="-10"/>
        </w:rPr>
        <w:t xml:space="preserve"> </w:t>
      </w:r>
      <w:r w:rsidRPr="009808F5">
        <w:rPr>
          <w:spacing w:val="-2"/>
        </w:rPr>
        <w:t>(</w:t>
      </w:r>
      <w:hyperlink w:anchor="_bookmark49" w:history="1">
        <w:r w:rsidR="00FE4F19" w:rsidRPr="009808F5">
          <w:rPr>
            <w:spacing w:val="-2"/>
          </w:rPr>
          <w:t>Hamid</w:t>
        </w:r>
        <w:r w:rsidR="00FE4F19" w:rsidRPr="009808F5">
          <w:rPr>
            <w:spacing w:val="-10"/>
          </w:rPr>
          <w:t xml:space="preserve"> </w:t>
        </w:r>
        <w:r w:rsidR="00FE4F19" w:rsidRPr="009808F5">
          <w:rPr>
            <w:i/>
            <w:spacing w:val="-2"/>
          </w:rPr>
          <w:t>et</w:t>
        </w:r>
        <w:r w:rsidR="00FE4F19" w:rsidRPr="009808F5">
          <w:rPr>
            <w:i/>
            <w:spacing w:val="-10"/>
          </w:rPr>
          <w:t xml:space="preserve"> </w:t>
        </w:r>
        <w:r w:rsidR="00FE4F19" w:rsidRPr="009808F5">
          <w:rPr>
            <w:i/>
            <w:spacing w:val="-2"/>
          </w:rPr>
          <w:t>al</w:t>
        </w:r>
        <w:r w:rsidR="00FE4F19" w:rsidRPr="009808F5">
          <w:rPr>
            <w:spacing w:val="-2"/>
          </w:rPr>
          <w:t>.,</w:t>
        </w:r>
        <w:r w:rsidR="00FE4F19" w:rsidRPr="009808F5">
          <w:rPr>
            <w:spacing w:val="-10"/>
          </w:rPr>
          <w:t xml:space="preserve"> </w:t>
        </w:r>
        <w:r w:rsidR="00FE4F19" w:rsidRPr="009808F5">
          <w:rPr>
            <w:spacing w:val="-2"/>
          </w:rPr>
          <w:t>2015</w:t>
        </w:r>
      </w:hyperlink>
      <w:r w:rsidRPr="009808F5">
        <w:rPr>
          <w:spacing w:val="-2"/>
        </w:rPr>
        <w:t>;</w:t>
      </w:r>
      <w:r w:rsidRPr="009808F5">
        <w:rPr>
          <w:spacing w:val="-9"/>
        </w:rPr>
        <w:t xml:space="preserve"> </w:t>
      </w:r>
      <w:hyperlink w:anchor="_bookmark56" w:history="1">
        <w:r w:rsidR="00FE4F19" w:rsidRPr="009808F5">
          <w:rPr>
            <w:spacing w:val="-2"/>
          </w:rPr>
          <w:t>Javaid</w:t>
        </w:r>
        <w:r w:rsidR="00FE4F19" w:rsidRPr="009808F5">
          <w:rPr>
            <w:spacing w:val="-10"/>
          </w:rPr>
          <w:t xml:space="preserve"> </w:t>
        </w:r>
        <w:r w:rsidR="00FE4F19" w:rsidRPr="009808F5">
          <w:rPr>
            <w:i/>
            <w:spacing w:val="-2"/>
          </w:rPr>
          <w:t>et</w:t>
        </w:r>
        <w:r w:rsidR="00FE4F19" w:rsidRPr="009808F5">
          <w:rPr>
            <w:i/>
            <w:spacing w:val="-10"/>
          </w:rPr>
          <w:t xml:space="preserve"> </w:t>
        </w:r>
        <w:r w:rsidR="00FE4F19" w:rsidRPr="009808F5">
          <w:rPr>
            <w:i/>
            <w:spacing w:val="-2"/>
          </w:rPr>
          <w:t>al</w:t>
        </w:r>
        <w:r w:rsidR="00FE4F19" w:rsidRPr="009808F5">
          <w:rPr>
            <w:spacing w:val="-2"/>
          </w:rPr>
          <w:t>.,</w:t>
        </w:r>
        <w:r w:rsidR="00FE4F19" w:rsidRPr="009808F5">
          <w:rPr>
            <w:spacing w:val="-10"/>
          </w:rPr>
          <w:t xml:space="preserve"> </w:t>
        </w:r>
        <w:r w:rsidR="00FE4F19" w:rsidRPr="009808F5">
          <w:rPr>
            <w:spacing w:val="-2"/>
          </w:rPr>
          <w:t>2021</w:t>
        </w:r>
      </w:hyperlink>
      <w:r w:rsidRPr="009808F5">
        <w:rPr>
          <w:spacing w:val="-2"/>
        </w:rPr>
        <w:t>;</w:t>
      </w:r>
      <w:r w:rsidRPr="009808F5">
        <w:rPr>
          <w:spacing w:val="-10"/>
        </w:rPr>
        <w:t xml:space="preserve"> </w:t>
      </w:r>
      <w:hyperlink w:anchor="_bookmark14" w:history="1">
        <w:r w:rsidR="00FE4F19" w:rsidRPr="009808F5">
          <w:rPr>
            <w:spacing w:val="-2"/>
          </w:rPr>
          <w:t>Al</w:t>
        </w:r>
        <w:r w:rsidR="00FE4F19" w:rsidRPr="009808F5">
          <w:rPr>
            <w:spacing w:val="-10"/>
          </w:rPr>
          <w:t xml:space="preserve"> </w:t>
        </w:r>
        <w:proofErr w:type="spellStart"/>
        <w:r w:rsidR="00FE4F19" w:rsidRPr="009808F5">
          <w:rPr>
            <w:spacing w:val="-2"/>
          </w:rPr>
          <w:t>Amosh</w:t>
        </w:r>
        <w:proofErr w:type="spellEnd"/>
        <w:r w:rsidR="00FE4F19" w:rsidRPr="009808F5">
          <w:rPr>
            <w:spacing w:val="-10"/>
          </w:rPr>
          <w:t xml:space="preserve"> </w:t>
        </w:r>
        <w:r w:rsidR="00FE4F19" w:rsidRPr="009808F5">
          <w:rPr>
            <w:i/>
            <w:spacing w:val="-2"/>
          </w:rPr>
          <w:t>et</w:t>
        </w:r>
        <w:r w:rsidR="00FE4F19" w:rsidRPr="009808F5">
          <w:rPr>
            <w:i/>
            <w:spacing w:val="-10"/>
          </w:rPr>
          <w:t xml:space="preserve"> </w:t>
        </w:r>
        <w:r w:rsidR="00FE4F19" w:rsidRPr="009808F5">
          <w:rPr>
            <w:i/>
            <w:spacing w:val="-2"/>
          </w:rPr>
          <w:t>al.</w:t>
        </w:r>
        <w:r w:rsidR="00FE4F19" w:rsidRPr="009808F5">
          <w:rPr>
            <w:spacing w:val="-2"/>
          </w:rPr>
          <w:t>,</w:t>
        </w:r>
        <w:r w:rsidR="00FE4F19" w:rsidRPr="009808F5">
          <w:rPr>
            <w:spacing w:val="-9"/>
          </w:rPr>
          <w:t xml:space="preserve"> </w:t>
        </w:r>
        <w:r w:rsidR="00FE4F19" w:rsidRPr="009808F5">
          <w:rPr>
            <w:spacing w:val="-2"/>
          </w:rPr>
          <w:t>2022</w:t>
        </w:r>
      </w:hyperlink>
      <w:r w:rsidRPr="009808F5">
        <w:rPr>
          <w:spacing w:val="-2"/>
        </w:rPr>
        <w:t xml:space="preserve">) </w:t>
      </w:r>
      <w:r w:rsidRPr="009808F5">
        <w:t>was</w:t>
      </w:r>
      <w:r w:rsidRPr="009808F5">
        <w:rPr>
          <w:spacing w:val="-11"/>
        </w:rPr>
        <w:t xml:space="preserve"> </w:t>
      </w:r>
      <w:r w:rsidRPr="009808F5">
        <w:t>employed</w:t>
      </w:r>
      <w:r w:rsidRPr="009808F5">
        <w:rPr>
          <w:spacing w:val="-11"/>
        </w:rPr>
        <w:t xml:space="preserve"> </w:t>
      </w:r>
      <w:r w:rsidRPr="009808F5">
        <w:t>to</w:t>
      </w:r>
      <w:r w:rsidRPr="009808F5">
        <w:rPr>
          <w:spacing w:val="-12"/>
        </w:rPr>
        <w:t xml:space="preserve"> </w:t>
      </w:r>
      <w:r w:rsidRPr="009808F5">
        <w:t>validate</w:t>
      </w:r>
      <w:r w:rsidRPr="009808F5">
        <w:rPr>
          <w:spacing w:val="-10"/>
        </w:rPr>
        <w:t xml:space="preserve"> </w:t>
      </w:r>
      <w:r w:rsidRPr="009808F5">
        <w:t>the</w:t>
      </w:r>
      <w:r w:rsidRPr="009808F5">
        <w:rPr>
          <w:spacing w:val="-11"/>
        </w:rPr>
        <w:t xml:space="preserve"> </w:t>
      </w:r>
      <w:r w:rsidRPr="009808F5">
        <w:t>results</w:t>
      </w:r>
      <w:r w:rsidRPr="009808F5">
        <w:rPr>
          <w:spacing w:val="-12"/>
        </w:rPr>
        <w:t xml:space="preserve"> </w:t>
      </w:r>
      <w:r w:rsidRPr="009808F5">
        <w:t>of</w:t>
      </w:r>
      <w:r w:rsidRPr="009808F5">
        <w:rPr>
          <w:spacing w:val="-11"/>
        </w:rPr>
        <w:t xml:space="preserve"> </w:t>
      </w:r>
      <w:r w:rsidRPr="009808F5">
        <w:t>the</w:t>
      </w:r>
      <w:r w:rsidRPr="009808F5">
        <w:rPr>
          <w:spacing w:val="-11"/>
        </w:rPr>
        <w:t xml:space="preserve"> </w:t>
      </w:r>
      <w:r w:rsidRPr="009808F5">
        <w:t>basic</w:t>
      </w:r>
      <w:r w:rsidRPr="009808F5">
        <w:rPr>
          <w:spacing w:val="-12"/>
        </w:rPr>
        <w:t xml:space="preserve"> </w:t>
      </w:r>
      <w:r w:rsidRPr="009808F5">
        <w:t>analysis.</w:t>
      </w:r>
      <w:r w:rsidRPr="009808F5">
        <w:rPr>
          <w:spacing w:val="-11"/>
        </w:rPr>
        <w:t xml:space="preserve"> </w:t>
      </w:r>
      <w:r w:rsidRPr="009808F5">
        <w:t>The</w:t>
      </w:r>
      <w:r w:rsidRPr="009808F5">
        <w:rPr>
          <w:spacing w:val="-12"/>
        </w:rPr>
        <w:t xml:space="preserve"> </w:t>
      </w:r>
      <w:r w:rsidRPr="009808F5">
        <w:t>EQ</w:t>
      </w:r>
      <w:r w:rsidRPr="009808F5">
        <w:rPr>
          <w:spacing w:val="-10"/>
        </w:rPr>
        <w:t xml:space="preserve"> </w:t>
      </w:r>
      <w:r w:rsidRPr="009808F5">
        <w:t>ratio</w:t>
      </w:r>
      <w:r w:rsidRPr="009808F5">
        <w:rPr>
          <w:spacing w:val="-11"/>
        </w:rPr>
        <w:t xml:space="preserve"> </w:t>
      </w:r>
      <w:r w:rsidRPr="009808F5">
        <w:t>is</w:t>
      </w:r>
      <w:r w:rsidRPr="009808F5">
        <w:rPr>
          <w:spacing w:val="-11"/>
        </w:rPr>
        <w:t xml:space="preserve"> </w:t>
      </w:r>
      <w:r w:rsidRPr="009808F5">
        <w:t>commonly</w:t>
      </w:r>
      <w:r w:rsidRPr="009808F5">
        <w:rPr>
          <w:spacing w:val="-11"/>
        </w:rPr>
        <w:t xml:space="preserve"> </w:t>
      </w:r>
      <w:r w:rsidRPr="009808F5">
        <w:t>used</w:t>
      </w:r>
      <w:r w:rsidRPr="009808F5">
        <w:rPr>
          <w:spacing w:val="-11"/>
        </w:rPr>
        <w:t xml:space="preserve"> </w:t>
      </w:r>
      <w:r w:rsidRPr="009808F5">
        <w:t xml:space="preserve">to </w:t>
      </w:r>
      <w:r w:rsidRPr="009808F5">
        <w:rPr>
          <w:spacing w:val="-2"/>
        </w:rPr>
        <w:t>determine</w:t>
      </w:r>
      <w:r w:rsidRPr="009808F5">
        <w:rPr>
          <w:spacing w:val="-5"/>
        </w:rPr>
        <w:t xml:space="preserve"> </w:t>
      </w:r>
      <w:r w:rsidRPr="009808F5">
        <w:rPr>
          <w:spacing w:val="-2"/>
        </w:rPr>
        <w:t>a</w:t>
      </w:r>
      <w:r w:rsidRPr="009808F5">
        <w:rPr>
          <w:spacing w:val="-4"/>
        </w:rPr>
        <w:t xml:space="preserve"> </w:t>
      </w:r>
      <w:r w:rsidRPr="009808F5">
        <w:rPr>
          <w:spacing w:val="-2"/>
        </w:rPr>
        <w:t>firm’s</w:t>
      </w:r>
      <w:r w:rsidRPr="009808F5">
        <w:rPr>
          <w:spacing w:val="-4"/>
        </w:rPr>
        <w:t xml:space="preserve"> </w:t>
      </w:r>
      <w:r w:rsidRPr="009808F5">
        <w:rPr>
          <w:spacing w:val="-2"/>
        </w:rPr>
        <w:t>preference</w:t>
      </w:r>
      <w:r w:rsidRPr="009808F5">
        <w:rPr>
          <w:spacing w:val="-5"/>
        </w:rPr>
        <w:t xml:space="preserve"> </w:t>
      </w:r>
      <w:r w:rsidRPr="009808F5">
        <w:rPr>
          <w:spacing w:val="-2"/>
        </w:rPr>
        <w:t>for</w:t>
      </w:r>
      <w:r w:rsidRPr="009808F5">
        <w:rPr>
          <w:spacing w:val="-4"/>
        </w:rPr>
        <w:t xml:space="preserve"> </w:t>
      </w:r>
      <w:r w:rsidRPr="009808F5">
        <w:rPr>
          <w:spacing w:val="-2"/>
        </w:rPr>
        <w:t>equity</w:t>
      </w:r>
      <w:r w:rsidRPr="009808F5">
        <w:rPr>
          <w:spacing w:val="-4"/>
        </w:rPr>
        <w:t xml:space="preserve"> </w:t>
      </w:r>
      <w:r w:rsidRPr="009808F5">
        <w:rPr>
          <w:spacing w:val="-2"/>
        </w:rPr>
        <w:t>or</w:t>
      </w:r>
      <w:r w:rsidRPr="009808F5">
        <w:rPr>
          <w:spacing w:val="-4"/>
        </w:rPr>
        <w:t xml:space="preserve"> </w:t>
      </w:r>
      <w:r w:rsidRPr="009808F5">
        <w:rPr>
          <w:spacing w:val="-2"/>
        </w:rPr>
        <w:t>debt</w:t>
      </w:r>
      <w:r w:rsidRPr="009808F5">
        <w:rPr>
          <w:spacing w:val="-5"/>
        </w:rPr>
        <w:t xml:space="preserve"> </w:t>
      </w:r>
      <w:r w:rsidRPr="009808F5">
        <w:rPr>
          <w:spacing w:val="-2"/>
        </w:rPr>
        <w:t>financing.</w:t>
      </w:r>
      <w:r w:rsidRPr="009808F5">
        <w:rPr>
          <w:spacing w:val="-4"/>
        </w:rPr>
        <w:t xml:space="preserve"> </w:t>
      </w:r>
      <w:r w:rsidRPr="009808F5">
        <w:rPr>
          <w:spacing w:val="-2"/>
        </w:rPr>
        <w:t>The</w:t>
      </w:r>
      <w:r w:rsidRPr="009808F5">
        <w:rPr>
          <w:spacing w:val="-5"/>
        </w:rPr>
        <w:t xml:space="preserve"> </w:t>
      </w:r>
      <w:r w:rsidRPr="009808F5">
        <w:rPr>
          <w:spacing w:val="-2"/>
        </w:rPr>
        <w:t>findings</w:t>
      </w:r>
      <w:r w:rsidRPr="009808F5">
        <w:rPr>
          <w:spacing w:val="-5"/>
        </w:rPr>
        <w:t xml:space="preserve"> </w:t>
      </w:r>
      <w:r w:rsidRPr="009808F5">
        <w:rPr>
          <w:spacing w:val="-2"/>
        </w:rPr>
        <w:t>in</w:t>
      </w:r>
      <w:r w:rsidRPr="009808F5">
        <w:rPr>
          <w:spacing w:val="-4"/>
        </w:rPr>
        <w:t xml:space="preserve"> </w:t>
      </w:r>
      <w:hyperlink w:anchor="_bookmark8" w:history="1">
        <w:r w:rsidR="00FE4F19" w:rsidRPr="009808F5">
          <w:rPr>
            <w:spacing w:val="-2"/>
          </w:rPr>
          <w:t>Table</w:t>
        </w:r>
        <w:r w:rsidR="00FE4F19" w:rsidRPr="009808F5">
          <w:rPr>
            <w:spacing w:val="-5"/>
          </w:rPr>
          <w:t xml:space="preserve"> </w:t>
        </w:r>
        <w:r w:rsidR="00FE4F19" w:rsidRPr="009808F5">
          <w:rPr>
            <w:spacing w:val="-2"/>
          </w:rPr>
          <w:t>7</w:t>
        </w:r>
      </w:hyperlink>
      <w:r w:rsidRPr="009808F5">
        <w:rPr>
          <w:spacing w:val="-5"/>
        </w:rPr>
        <w:t xml:space="preserve"> </w:t>
      </w:r>
      <w:r w:rsidRPr="009808F5">
        <w:rPr>
          <w:spacing w:val="-2"/>
        </w:rPr>
        <w:t>reveal</w:t>
      </w:r>
      <w:r w:rsidRPr="009808F5">
        <w:rPr>
          <w:spacing w:val="-5"/>
        </w:rPr>
        <w:t xml:space="preserve"> </w:t>
      </w:r>
      <w:r w:rsidRPr="009808F5">
        <w:rPr>
          <w:spacing w:val="-2"/>
        </w:rPr>
        <w:t xml:space="preserve">that </w:t>
      </w:r>
      <w:r w:rsidRPr="009808F5">
        <w:t>the</w:t>
      </w:r>
      <w:r w:rsidRPr="009808F5">
        <w:rPr>
          <w:spacing w:val="-12"/>
        </w:rPr>
        <w:t xml:space="preserve"> </w:t>
      </w:r>
      <w:r w:rsidRPr="009808F5">
        <w:t>increase</w:t>
      </w:r>
      <w:r w:rsidRPr="009808F5">
        <w:rPr>
          <w:spacing w:val="-12"/>
        </w:rPr>
        <w:t xml:space="preserve"> </w:t>
      </w:r>
      <w:r w:rsidRPr="009808F5">
        <w:t>in</w:t>
      </w:r>
      <w:r w:rsidRPr="009808F5">
        <w:rPr>
          <w:spacing w:val="-12"/>
        </w:rPr>
        <w:t xml:space="preserve"> </w:t>
      </w:r>
      <w:r w:rsidRPr="009808F5">
        <w:t>CCCY</w:t>
      </w:r>
      <w:r w:rsidRPr="009808F5">
        <w:rPr>
          <w:spacing w:val="-12"/>
        </w:rPr>
        <w:t xml:space="preserve"> </w:t>
      </w:r>
      <w:r w:rsidRPr="009808F5">
        <w:t>positively</w:t>
      </w:r>
      <w:r w:rsidRPr="009808F5">
        <w:rPr>
          <w:spacing w:val="-9"/>
        </w:rPr>
        <w:t xml:space="preserve"> </w:t>
      </w:r>
      <w:r w:rsidRPr="009808F5">
        <w:t>affects</w:t>
      </w:r>
      <w:r w:rsidRPr="009808F5">
        <w:rPr>
          <w:spacing w:val="-10"/>
        </w:rPr>
        <w:t xml:space="preserve"> </w:t>
      </w:r>
      <w:r w:rsidRPr="009808F5">
        <w:t>the</w:t>
      </w:r>
      <w:r w:rsidRPr="009808F5">
        <w:rPr>
          <w:spacing w:val="-9"/>
        </w:rPr>
        <w:t xml:space="preserve"> </w:t>
      </w:r>
      <w:r w:rsidRPr="009808F5">
        <w:t>firm</w:t>
      </w:r>
      <w:r w:rsidRPr="009808F5">
        <w:rPr>
          <w:spacing w:val="-9"/>
        </w:rPr>
        <w:t xml:space="preserve"> </w:t>
      </w:r>
      <w:r w:rsidRPr="009808F5">
        <w:t>equity,</w:t>
      </w:r>
      <w:r w:rsidRPr="009808F5">
        <w:rPr>
          <w:spacing w:val="-9"/>
        </w:rPr>
        <w:t xml:space="preserve"> </w:t>
      </w:r>
      <w:r w:rsidRPr="009808F5">
        <w:t>this</w:t>
      </w:r>
      <w:r w:rsidRPr="009808F5">
        <w:rPr>
          <w:spacing w:val="-9"/>
        </w:rPr>
        <w:t xml:space="preserve"> </w:t>
      </w:r>
      <w:r w:rsidRPr="009808F5">
        <w:t>means</w:t>
      </w:r>
      <w:r w:rsidRPr="009808F5">
        <w:rPr>
          <w:spacing w:val="-10"/>
        </w:rPr>
        <w:t xml:space="preserve"> </w:t>
      </w:r>
      <w:r w:rsidRPr="009808F5">
        <w:t>that</w:t>
      </w:r>
      <w:r w:rsidRPr="009808F5">
        <w:rPr>
          <w:spacing w:val="-9"/>
        </w:rPr>
        <w:t xml:space="preserve"> </w:t>
      </w:r>
      <w:r w:rsidRPr="009808F5">
        <w:t>industrial</w:t>
      </w:r>
      <w:r w:rsidRPr="009808F5">
        <w:rPr>
          <w:spacing w:val="-10"/>
        </w:rPr>
        <w:t xml:space="preserve"> </w:t>
      </w:r>
      <w:r w:rsidRPr="009808F5">
        <w:t>firms</w:t>
      </w:r>
      <w:r w:rsidRPr="009808F5">
        <w:rPr>
          <w:spacing w:val="-9"/>
        </w:rPr>
        <w:t xml:space="preserve"> </w:t>
      </w:r>
      <w:r w:rsidRPr="009808F5">
        <w:t xml:space="preserve">with </w:t>
      </w:r>
      <w:r w:rsidRPr="009808F5">
        <w:rPr>
          <w:spacing w:val="-2"/>
        </w:rPr>
        <w:t>low</w:t>
      </w:r>
      <w:r w:rsidRPr="009808F5">
        <w:rPr>
          <w:spacing w:val="-6"/>
        </w:rPr>
        <w:t xml:space="preserve"> </w:t>
      </w:r>
      <w:r w:rsidRPr="009808F5">
        <w:rPr>
          <w:spacing w:val="-2"/>
        </w:rPr>
        <w:t>WCE</w:t>
      </w:r>
      <w:r w:rsidRPr="009808F5">
        <w:rPr>
          <w:spacing w:val="-6"/>
        </w:rPr>
        <w:t xml:space="preserve"> </w:t>
      </w:r>
      <w:r w:rsidRPr="009808F5">
        <w:rPr>
          <w:spacing w:val="-2"/>
        </w:rPr>
        <w:t>depend</w:t>
      </w:r>
      <w:r w:rsidRPr="009808F5">
        <w:rPr>
          <w:spacing w:val="-5"/>
        </w:rPr>
        <w:t xml:space="preserve"> </w:t>
      </w:r>
      <w:r w:rsidRPr="009808F5">
        <w:rPr>
          <w:spacing w:val="-2"/>
        </w:rPr>
        <w:t>more</w:t>
      </w:r>
      <w:r w:rsidRPr="009808F5">
        <w:rPr>
          <w:spacing w:val="-6"/>
        </w:rPr>
        <w:t xml:space="preserve"> </w:t>
      </w:r>
      <w:r w:rsidRPr="009808F5">
        <w:rPr>
          <w:spacing w:val="-2"/>
        </w:rPr>
        <w:t>on</w:t>
      </w:r>
      <w:r w:rsidRPr="009808F5">
        <w:rPr>
          <w:spacing w:val="-5"/>
        </w:rPr>
        <w:t xml:space="preserve"> </w:t>
      </w:r>
      <w:r w:rsidRPr="009808F5">
        <w:rPr>
          <w:spacing w:val="-2"/>
        </w:rPr>
        <w:t>equity</w:t>
      </w:r>
      <w:r w:rsidRPr="009808F5">
        <w:rPr>
          <w:spacing w:val="-7"/>
        </w:rPr>
        <w:t xml:space="preserve"> </w:t>
      </w:r>
      <w:r w:rsidRPr="009808F5">
        <w:rPr>
          <w:spacing w:val="-2"/>
        </w:rPr>
        <w:t>financing</w:t>
      </w:r>
      <w:r w:rsidRPr="009808F5">
        <w:rPr>
          <w:spacing w:val="-5"/>
        </w:rPr>
        <w:t xml:space="preserve"> </w:t>
      </w:r>
      <w:r w:rsidRPr="009808F5">
        <w:rPr>
          <w:spacing w:val="-2"/>
        </w:rPr>
        <w:t>because</w:t>
      </w:r>
      <w:r w:rsidRPr="009808F5">
        <w:rPr>
          <w:spacing w:val="-6"/>
        </w:rPr>
        <w:t xml:space="preserve"> </w:t>
      </w:r>
      <w:r w:rsidRPr="009808F5">
        <w:rPr>
          <w:spacing w:val="-2"/>
        </w:rPr>
        <w:t>it</w:t>
      </w:r>
      <w:r w:rsidRPr="009808F5">
        <w:rPr>
          <w:spacing w:val="-6"/>
        </w:rPr>
        <w:t xml:space="preserve"> </w:t>
      </w:r>
      <w:r w:rsidRPr="009808F5">
        <w:rPr>
          <w:spacing w:val="-2"/>
        </w:rPr>
        <w:t>provides</w:t>
      </w:r>
      <w:r w:rsidRPr="009808F5">
        <w:rPr>
          <w:spacing w:val="-6"/>
        </w:rPr>
        <w:t xml:space="preserve"> </w:t>
      </w:r>
      <w:r w:rsidRPr="009808F5">
        <w:rPr>
          <w:spacing w:val="-2"/>
        </w:rPr>
        <w:t>finance</w:t>
      </w:r>
      <w:r w:rsidRPr="009808F5">
        <w:rPr>
          <w:spacing w:val="-6"/>
        </w:rPr>
        <w:t xml:space="preserve"> </w:t>
      </w:r>
      <w:r w:rsidRPr="009808F5">
        <w:rPr>
          <w:spacing w:val="-2"/>
        </w:rPr>
        <w:t>without</w:t>
      </w:r>
      <w:r w:rsidRPr="009808F5">
        <w:rPr>
          <w:spacing w:val="-6"/>
        </w:rPr>
        <w:t xml:space="preserve"> </w:t>
      </w:r>
      <w:r w:rsidRPr="009808F5">
        <w:rPr>
          <w:spacing w:val="-2"/>
        </w:rPr>
        <w:t>the</w:t>
      </w:r>
      <w:r w:rsidRPr="009808F5">
        <w:rPr>
          <w:spacing w:val="-6"/>
        </w:rPr>
        <w:t xml:space="preserve"> </w:t>
      </w:r>
      <w:r w:rsidRPr="009808F5">
        <w:rPr>
          <w:spacing w:val="-2"/>
        </w:rPr>
        <w:t>burden</w:t>
      </w:r>
      <w:r w:rsidRPr="009808F5">
        <w:rPr>
          <w:spacing w:val="-6"/>
        </w:rPr>
        <w:t xml:space="preserve"> </w:t>
      </w:r>
      <w:r w:rsidRPr="009808F5">
        <w:rPr>
          <w:spacing w:val="-2"/>
        </w:rPr>
        <w:t xml:space="preserve">of </w:t>
      </w:r>
      <w:r w:rsidRPr="009808F5">
        <w:t>required</w:t>
      </w:r>
      <w:r w:rsidRPr="009808F5">
        <w:rPr>
          <w:spacing w:val="-11"/>
        </w:rPr>
        <w:t xml:space="preserve"> </w:t>
      </w:r>
      <w:r w:rsidRPr="009808F5">
        <w:t>monthly</w:t>
      </w:r>
      <w:r w:rsidRPr="009808F5">
        <w:rPr>
          <w:spacing w:val="-11"/>
        </w:rPr>
        <w:t xml:space="preserve"> </w:t>
      </w:r>
      <w:r w:rsidRPr="009808F5">
        <w:t>payments</w:t>
      </w:r>
      <w:r w:rsidRPr="009808F5">
        <w:rPr>
          <w:spacing w:val="-11"/>
        </w:rPr>
        <w:t xml:space="preserve"> </w:t>
      </w:r>
      <w:r w:rsidRPr="009808F5">
        <w:t>or</w:t>
      </w:r>
      <w:r w:rsidRPr="009808F5">
        <w:rPr>
          <w:spacing w:val="-11"/>
        </w:rPr>
        <w:t xml:space="preserve"> </w:t>
      </w:r>
      <w:r w:rsidRPr="009808F5">
        <w:t>interest</w:t>
      </w:r>
      <w:r w:rsidRPr="009808F5">
        <w:rPr>
          <w:spacing w:val="-11"/>
        </w:rPr>
        <w:t xml:space="preserve"> </w:t>
      </w:r>
      <w:r w:rsidRPr="009808F5">
        <w:t>charges,</w:t>
      </w:r>
      <w:r w:rsidRPr="009808F5">
        <w:rPr>
          <w:spacing w:val="-12"/>
        </w:rPr>
        <w:t xml:space="preserve"> </w:t>
      </w:r>
      <w:r w:rsidRPr="009808F5">
        <w:t>as</w:t>
      </w:r>
      <w:r w:rsidRPr="009808F5">
        <w:rPr>
          <w:spacing w:val="-11"/>
        </w:rPr>
        <w:t xml:space="preserve"> </w:t>
      </w:r>
      <w:r w:rsidRPr="009808F5">
        <w:t>is</w:t>
      </w:r>
      <w:r w:rsidRPr="009808F5">
        <w:rPr>
          <w:spacing w:val="-11"/>
        </w:rPr>
        <w:t xml:space="preserve"> </w:t>
      </w:r>
      <w:r w:rsidRPr="009808F5">
        <w:t>the</w:t>
      </w:r>
      <w:r w:rsidRPr="009808F5">
        <w:rPr>
          <w:spacing w:val="-11"/>
        </w:rPr>
        <w:t xml:space="preserve"> </w:t>
      </w:r>
      <w:r w:rsidRPr="009808F5">
        <w:t>case</w:t>
      </w:r>
      <w:r w:rsidRPr="009808F5">
        <w:rPr>
          <w:spacing w:val="-11"/>
        </w:rPr>
        <w:t xml:space="preserve"> </w:t>
      </w:r>
      <w:r w:rsidRPr="009808F5">
        <w:t>with</w:t>
      </w:r>
      <w:r w:rsidRPr="009808F5">
        <w:rPr>
          <w:spacing w:val="-11"/>
        </w:rPr>
        <w:t xml:space="preserve"> </w:t>
      </w:r>
      <w:r w:rsidRPr="009808F5">
        <w:t>debt</w:t>
      </w:r>
      <w:r w:rsidRPr="009808F5">
        <w:rPr>
          <w:spacing w:val="-11"/>
        </w:rPr>
        <w:t xml:space="preserve"> </w:t>
      </w:r>
      <w:r w:rsidRPr="009808F5">
        <w:t>financing.</w:t>
      </w:r>
      <w:r w:rsidRPr="009808F5">
        <w:rPr>
          <w:spacing w:val="-11"/>
        </w:rPr>
        <w:t xml:space="preserve"> </w:t>
      </w:r>
      <w:r w:rsidRPr="009808F5">
        <w:t>This</w:t>
      </w:r>
      <w:r w:rsidRPr="009808F5">
        <w:rPr>
          <w:spacing w:val="-11"/>
        </w:rPr>
        <w:t xml:space="preserve"> </w:t>
      </w:r>
      <w:r w:rsidRPr="009808F5">
        <w:t xml:space="preserve">result </w:t>
      </w:r>
      <w:r w:rsidRPr="009808F5">
        <w:rPr>
          <w:spacing w:val="-4"/>
        </w:rPr>
        <w:t xml:space="preserve">confirms the main results which </w:t>
      </w:r>
      <w:proofErr w:type="gramStart"/>
      <w:r w:rsidRPr="009808F5">
        <w:rPr>
          <w:spacing w:val="-4"/>
        </w:rPr>
        <w:t>indicated</w:t>
      </w:r>
      <w:proofErr w:type="gramEnd"/>
      <w:r w:rsidRPr="009808F5">
        <w:rPr>
          <w:spacing w:val="-4"/>
        </w:rPr>
        <w:t xml:space="preserve"> that industrial firms with high WCE depend more on </w:t>
      </w:r>
      <w:r w:rsidRPr="009808F5">
        <w:t>TDF and LODF.</w:t>
      </w:r>
    </w:p>
    <w:p w14:paraId="1BDD5BA5" w14:textId="77777777" w:rsidR="00FE4F19" w:rsidRPr="009808F5" w:rsidRDefault="00000000">
      <w:pPr>
        <w:pStyle w:val="BodyText"/>
        <w:spacing w:line="228" w:lineRule="auto"/>
        <w:ind w:left="1701" w:right="679" w:firstLine="239"/>
        <w:jc w:val="both"/>
      </w:pPr>
      <w:r w:rsidRPr="009808F5">
        <w:t xml:space="preserve">Furthermore, the results in </w:t>
      </w:r>
      <w:hyperlink w:anchor="_bookmark8" w:history="1">
        <w:r w:rsidR="00FE4F19" w:rsidRPr="009808F5">
          <w:t>Table 7</w:t>
        </w:r>
      </w:hyperlink>
      <w:r w:rsidRPr="009808F5">
        <w:t xml:space="preserve"> also </w:t>
      </w:r>
      <w:proofErr w:type="gramStart"/>
      <w:r w:rsidRPr="009808F5">
        <w:t>indicated</w:t>
      </w:r>
      <w:proofErr w:type="gramEnd"/>
      <w:r w:rsidRPr="009808F5">
        <w:t xml:space="preserve"> that EXCL has a positive moderating effect.</w:t>
      </w:r>
      <w:r w:rsidRPr="009808F5">
        <w:rPr>
          <w:spacing w:val="5"/>
        </w:rPr>
        <w:t xml:space="preserve"> </w:t>
      </w:r>
      <w:r w:rsidRPr="009808F5">
        <w:t>This</w:t>
      </w:r>
      <w:r w:rsidRPr="009808F5">
        <w:rPr>
          <w:spacing w:val="6"/>
        </w:rPr>
        <w:t xml:space="preserve"> </w:t>
      </w:r>
      <w:r w:rsidRPr="009808F5">
        <w:t>means</w:t>
      </w:r>
      <w:r w:rsidRPr="009808F5">
        <w:rPr>
          <w:spacing w:val="5"/>
        </w:rPr>
        <w:t xml:space="preserve"> </w:t>
      </w:r>
      <w:r w:rsidRPr="009808F5">
        <w:t>EXCL</w:t>
      </w:r>
      <w:r w:rsidRPr="009808F5">
        <w:rPr>
          <w:spacing w:val="6"/>
        </w:rPr>
        <w:t xml:space="preserve"> </w:t>
      </w:r>
      <w:r w:rsidRPr="009808F5">
        <w:t>leads</w:t>
      </w:r>
      <w:r w:rsidRPr="009808F5">
        <w:rPr>
          <w:spacing w:val="5"/>
        </w:rPr>
        <w:t xml:space="preserve"> </w:t>
      </w:r>
      <w:r w:rsidRPr="009808F5">
        <w:t>firms</w:t>
      </w:r>
      <w:r w:rsidRPr="009808F5">
        <w:rPr>
          <w:spacing w:val="5"/>
        </w:rPr>
        <w:t xml:space="preserve"> </w:t>
      </w:r>
      <w:r w:rsidRPr="009808F5">
        <w:t>with</w:t>
      </w:r>
      <w:r w:rsidRPr="009808F5">
        <w:rPr>
          <w:spacing w:val="5"/>
        </w:rPr>
        <w:t xml:space="preserve"> </w:t>
      </w:r>
      <w:r w:rsidRPr="009808F5">
        <w:t>low</w:t>
      </w:r>
      <w:r w:rsidRPr="009808F5">
        <w:rPr>
          <w:spacing w:val="5"/>
        </w:rPr>
        <w:t xml:space="preserve"> </w:t>
      </w:r>
      <w:r w:rsidRPr="009808F5">
        <w:t>WCE</w:t>
      </w:r>
      <w:r w:rsidRPr="009808F5">
        <w:rPr>
          <w:spacing w:val="6"/>
        </w:rPr>
        <w:t xml:space="preserve"> </w:t>
      </w:r>
      <w:r w:rsidRPr="009808F5">
        <w:t>to</w:t>
      </w:r>
      <w:r w:rsidRPr="009808F5">
        <w:rPr>
          <w:spacing w:val="5"/>
        </w:rPr>
        <w:t xml:space="preserve"> </w:t>
      </w:r>
      <w:r w:rsidRPr="009808F5">
        <w:t>depend</w:t>
      </w:r>
      <w:r w:rsidRPr="009808F5">
        <w:rPr>
          <w:spacing w:val="6"/>
        </w:rPr>
        <w:t xml:space="preserve"> </w:t>
      </w:r>
      <w:r w:rsidRPr="009808F5">
        <w:t>more</w:t>
      </w:r>
      <w:r w:rsidRPr="009808F5">
        <w:rPr>
          <w:spacing w:val="4"/>
        </w:rPr>
        <w:t xml:space="preserve"> </w:t>
      </w:r>
      <w:r w:rsidRPr="009808F5">
        <w:t>on</w:t>
      </w:r>
      <w:r w:rsidRPr="009808F5">
        <w:rPr>
          <w:spacing w:val="6"/>
        </w:rPr>
        <w:t xml:space="preserve"> </w:t>
      </w:r>
      <w:r w:rsidRPr="009808F5">
        <w:t>equity.</w:t>
      </w:r>
      <w:r w:rsidRPr="009808F5">
        <w:rPr>
          <w:spacing w:val="6"/>
        </w:rPr>
        <w:t xml:space="preserve"> </w:t>
      </w:r>
      <w:r w:rsidRPr="009808F5">
        <w:t>This</w:t>
      </w:r>
      <w:r w:rsidRPr="009808F5">
        <w:rPr>
          <w:spacing w:val="6"/>
        </w:rPr>
        <w:t xml:space="preserve"> </w:t>
      </w:r>
      <w:r w:rsidRPr="009808F5">
        <w:rPr>
          <w:spacing w:val="-4"/>
        </w:rPr>
        <w:t>also</w:t>
      </w:r>
    </w:p>
    <w:p w14:paraId="16118BEE" w14:textId="77777777" w:rsidR="00FE4F19" w:rsidRPr="009808F5" w:rsidRDefault="00FE4F19">
      <w:pPr>
        <w:pStyle w:val="BodyText"/>
        <w:spacing w:line="228" w:lineRule="auto"/>
        <w:jc w:val="both"/>
        <w:sectPr w:rsidR="00FE4F19" w:rsidRPr="009808F5">
          <w:type w:val="continuous"/>
          <w:pgSz w:w="9870" w:h="13610"/>
          <w:pgMar w:top="360" w:right="283" w:bottom="280" w:left="283" w:header="906" w:footer="0" w:gutter="0"/>
          <w:cols w:space="720"/>
        </w:sectPr>
      </w:pPr>
    </w:p>
    <w:p w14:paraId="3A31EBC6" w14:textId="77777777" w:rsidR="00FE4F19" w:rsidRPr="009808F5" w:rsidRDefault="00000000">
      <w:pPr>
        <w:spacing w:before="102"/>
        <w:ind w:right="5015"/>
        <w:jc w:val="right"/>
        <w:rPr>
          <w:sz w:val="16"/>
        </w:rPr>
      </w:pPr>
      <w:bookmarkStart w:id="23" w:name="_bookmark8"/>
      <w:bookmarkEnd w:id="23"/>
      <w:r w:rsidRPr="009808F5">
        <w:rPr>
          <w:b/>
          <w:sz w:val="16"/>
        </w:rPr>
        <w:lastRenderedPageBreak/>
        <w:t>Table</w:t>
      </w:r>
      <w:r w:rsidRPr="009808F5">
        <w:rPr>
          <w:b/>
          <w:spacing w:val="-9"/>
          <w:sz w:val="16"/>
        </w:rPr>
        <w:t xml:space="preserve"> </w:t>
      </w:r>
      <w:r w:rsidRPr="009808F5">
        <w:rPr>
          <w:b/>
          <w:sz w:val="16"/>
        </w:rPr>
        <w:t>7.</w:t>
      </w:r>
      <w:r w:rsidRPr="009808F5">
        <w:rPr>
          <w:b/>
          <w:spacing w:val="36"/>
          <w:sz w:val="16"/>
        </w:rPr>
        <w:t xml:space="preserve"> </w:t>
      </w:r>
      <w:r w:rsidRPr="009808F5">
        <w:rPr>
          <w:sz w:val="16"/>
        </w:rPr>
        <w:t>Robustness</w:t>
      </w:r>
      <w:r w:rsidRPr="009808F5">
        <w:rPr>
          <w:spacing w:val="-9"/>
          <w:sz w:val="16"/>
        </w:rPr>
        <w:t xml:space="preserve"> </w:t>
      </w:r>
      <w:r w:rsidRPr="009808F5">
        <w:rPr>
          <w:spacing w:val="-2"/>
          <w:sz w:val="16"/>
        </w:rPr>
        <w:t>analysis</w:t>
      </w:r>
    </w:p>
    <w:p w14:paraId="282EDB41" w14:textId="77777777" w:rsidR="00FE4F19" w:rsidRPr="009808F5" w:rsidRDefault="00FE4F19">
      <w:pPr>
        <w:pStyle w:val="BodyText"/>
        <w:spacing w:before="6"/>
        <w:rPr>
          <w:sz w:val="9"/>
        </w:rPr>
      </w:pPr>
    </w:p>
    <w:tbl>
      <w:tblPr>
        <w:tblW w:w="0" w:type="auto"/>
        <w:tblInd w:w="688" w:type="dxa"/>
        <w:tblLayout w:type="fixed"/>
        <w:tblCellMar>
          <w:left w:w="0" w:type="dxa"/>
          <w:right w:w="0" w:type="dxa"/>
        </w:tblCellMar>
        <w:tblLook w:val="01E0" w:firstRow="1" w:lastRow="1" w:firstColumn="1" w:lastColumn="1" w:noHBand="0" w:noVBand="0"/>
      </w:tblPr>
      <w:tblGrid>
        <w:gridCol w:w="998"/>
        <w:gridCol w:w="2779"/>
        <w:gridCol w:w="3140"/>
      </w:tblGrid>
      <w:tr w:rsidR="009808F5" w:rsidRPr="009808F5" w14:paraId="79551BF1" w14:textId="77777777">
        <w:trPr>
          <w:trHeight w:val="682"/>
        </w:trPr>
        <w:tc>
          <w:tcPr>
            <w:tcW w:w="998" w:type="dxa"/>
            <w:tcBorders>
              <w:top w:val="single" w:sz="4" w:space="0" w:color="000000"/>
              <w:bottom w:val="single" w:sz="4" w:space="0" w:color="000000"/>
            </w:tcBorders>
          </w:tcPr>
          <w:p w14:paraId="289E1BAA" w14:textId="77777777" w:rsidR="00FE4F19" w:rsidRPr="009808F5" w:rsidRDefault="00FE4F19">
            <w:pPr>
              <w:pStyle w:val="TableParagraph"/>
              <w:spacing w:line="240" w:lineRule="auto"/>
              <w:rPr>
                <w:sz w:val="18"/>
              </w:rPr>
            </w:pPr>
          </w:p>
        </w:tc>
        <w:tc>
          <w:tcPr>
            <w:tcW w:w="2779" w:type="dxa"/>
            <w:tcBorders>
              <w:top w:val="single" w:sz="4" w:space="0" w:color="000000"/>
              <w:bottom w:val="single" w:sz="4" w:space="0" w:color="000000"/>
            </w:tcBorders>
          </w:tcPr>
          <w:p w14:paraId="5498146F" w14:textId="77777777" w:rsidR="00FE4F19" w:rsidRPr="009808F5" w:rsidRDefault="00FE4F19">
            <w:pPr>
              <w:pStyle w:val="TableParagraph"/>
              <w:spacing w:before="104" w:line="240" w:lineRule="auto"/>
              <w:rPr>
                <w:sz w:val="16"/>
              </w:rPr>
            </w:pPr>
          </w:p>
          <w:p w14:paraId="6954D1B2" w14:textId="77777777" w:rsidR="00FE4F19" w:rsidRPr="009808F5" w:rsidRDefault="00000000">
            <w:pPr>
              <w:pStyle w:val="TableParagraph"/>
              <w:spacing w:before="1" w:line="232" w:lineRule="auto"/>
              <w:ind w:left="566" w:right="520"/>
              <w:rPr>
                <w:sz w:val="16"/>
              </w:rPr>
            </w:pPr>
            <w:r w:rsidRPr="009808F5">
              <w:rPr>
                <w:sz w:val="16"/>
              </w:rPr>
              <w:t>The</w:t>
            </w:r>
            <w:r w:rsidRPr="009808F5">
              <w:rPr>
                <w:spacing w:val="-10"/>
                <w:sz w:val="16"/>
              </w:rPr>
              <w:t xml:space="preserve"> </w:t>
            </w:r>
            <w:r w:rsidRPr="009808F5">
              <w:rPr>
                <w:sz w:val="16"/>
              </w:rPr>
              <w:t>effect</w:t>
            </w:r>
            <w:r w:rsidRPr="009808F5">
              <w:rPr>
                <w:spacing w:val="-10"/>
                <w:sz w:val="16"/>
              </w:rPr>
              <w:t xml:space="preserve"> </w:t>
            </w:r>
            <w:r w:rsidRPr="009808F5">
              <w:rPr>
                <w:sz w:val="16"/>
              </w:rPr>
              <w:t>of</w:t>
            </w:r>
            <w:r w:rsidRPr="009808F5">
              <w:rPr>
                <w:spacing w:val="-10"/>
                <w:sz w:val="16"/>
              </w:rPr>
              <w:t xml:space="preserve"> </w:t>
            </w:r>
            <w:r w:rsidRPr="009808F5">
              <w:rPr>
                <w:sz w:val="16"/>
              </w:rPr>
              <w:t>WCE</w:t>
            </w:r>
            <w:r w:rsidRPr="009808F5">
              <w:rPr>
                <w:spacing w:val="-10"/>
                <w:sz w:val="16"/>
              </w:rPr>
              <w:t xml:space="preserve"> </w:t>
            </w:r>
            <w:r w:rsidRPr="009808F5">
              <w:rPr>
                <w:sz w:val="16"/>
              </w:rPr>
              <w:t>on</w:t>
            </w:r>
            <w:r w:rsidRPr="009808F5">
              <w:rPr>
                <w:spacing w:val="-10"/>
                <w:sz w:val="16"/>
              </w:rPr>
              <w:t xml:space="preserve"> </w:t>
            </w:r>
            <w:r w:rsidRPr="009808F5">
              <w:rPr>
                <w:sz w:val="16"/>
              </w:rPr>
              <w:t>EQ</w:t>
            </w:r>
            <w:r w:rsidRPr="009808F5">
              <w:rPr>
                <w:spacing w:val="40"/>
                <w:sz w:val="16"/>
              </w:rPr>
              <w:t xml:space="preserve"> </w:t>
            </w:r>
            <w:r w:rsidRPr="009808F5">
              <w:rPr>
                <w:spacing w:val="-10"/>
                <w:sz w:val="16"/>
              </w:rPr>
              <w:t>Z</w:t>
            </w:r>
          </w:p>
        </w:tc>
        <w:tc>
          <w:tcPr>
            <w:tcW w:w="3140" w:type="dxa"/>
            <w:tcBorders>
              <w:top w:val="single" w:sz="4" w:space="0" w:color="000000"/>
              <w:bottom w:val="single" w:sz="4" w:space="0" w:color="000000"/>
            </w:tcBorders>
          </w:tcPr>
          <w:p w14:paraId="75FD7EAA" w14:textId="77777777" w:rsidR="00FE4F19" w:rsidRPr="009808F5" w:rsidRDefault="00000000">
            <w:pPr>
              <w:pStyle w:val="TableParagraph"/>
              <w:spacing w:before="104" w:line="182" w:lineRule="exact"/>
              <w:ind w:left="550"/>
              <w:rPr>
                <w:sz w:val="16"/>
              </w:rPr>
            </w:pPr>
            <w:r w:rsidRPr="009808F5">
              <w:rPr>
                <w:sz w:val="16"/>
              </w:rPr>
              <w:t>The</w:t>
            </w:r>
            <w:r w:rsidRPr="009808F5">
              <w:rPr>
                <w:spacing w:val="-8"/>
                <w:sz w:val="16"/>
              </w:rPr>
              <w:t xml:space="preserve"> </w:t>
            </w:r>
            <w:r w:rsidRPr="009808F5">
              <w:rPr>
                <w:sz w:val="16"/>
              </w:rPr>
              <w:t>moderating</w:t>
            </w:r>
            <w:r w:rsidRPr="009808F5">
              <w:rPr>
                <w:spacing w:val="-8"/>
                <w:sz w:val="16"/>
              </w:rPr>
              <w:t xml:space="preserve"> </w:t>
            </w:r>
            <w:r w:rsidRPr="009808F5">
              <w:rPr>
                <w:sz w:val="16"/>
              </w:rPr>
              <w:t>effect</w:t>
            </w:r>
            <w:r w:rsidRPr="009808F5">
              <w:rPr>
                <w:spacing w:val="-9"/>
                <w:sz w:val="16"/>
              </w:rPr>
              <w:t xml:space="preserve"> </w:t>
            </w:r>
            <w:r w:rsidRPr="009808F5">
              <w:rPr>
                <w:sz w:val="16"/>
              </w:rPr>
              <w:t>of</w:t>
            </w:r>
            <w:r w:rsidRPr="009808F5">
              <w:rPr>
                <w:spacing w:val="-8"/>
                <w:sz w:val="16"/>
              </w:rPr>
              <w:t xml:space="preserve"> </w:t>
            </w:r>
            <w:r w:rsidRPr="009808F5">
              <w:rPr>
                <w:spacing w:val="-4"/>
                <w:sz w:val="16"/>
              </w:rPr>
              <w:t>FCRE</w:t>
            </w:r>
          </w:p>
          <w:p w14:paraId="18F13A45" w14:textId="77777777" w:rsidR="00FE4F19" w:rsidRPr="009808F5" w:rsidRDefault="00000000">
            <w:pPr>
              <w:pStyle w:val="TableParagraph"/>
              <w:spacing w:before="2" w:line="232" w:lineRule="auto"/>
              <w:ind w:left="550"/>
              <w:rPr>
                <w:sz w:val="16"/>
              </w:rPr>
            </w:pPr>
            <w:r w:rsidRPr="009808F5">
              <w:rPr>
                <w:sz w:val="16"/>
              </w:rPr>
              <w:t>on</w:t>
            </w:r>
            <w:r w:rsidRPr="009808F5">
              <w:rPr>
                <w:spacing w:val="-10"/>
                <w:sz w:val="16"/>
              </w:rPr>
              <w:t xml:space="preserve"> </w:t>
            </w:r>
            <w:r w:rsidRPr="009808F5">
              <w:rPr>
                <w:sz w:val="16"/>
              </w:rPr>
              <w:t>the</w:t>
            </w:r>
            <w:r w:rsidRPr="009808F5">
              <w:rPr>
                <w:spacing w:val="-10"/>
                <w:sz w:val="16"/>
              </w:rPr>
              <w:t xml:space="preserve"> </w:t>
            </w:r>
            <w:r w:rsidRPr="009808F5">
              <w:rPr>
                <w:sz w:val="16"/>
              </w:rPr>
              <w:t>relationship</w:t>
            </w:r>
            <w:r w:rsidRPr="009808F5">
              <w:rPr>
                <w:spacing w:val="-10"/>
                <w:sz w:val="16"/>
              </w:rPr>
              <w:t xml:space="preserve"> </w:t>
            </w:r>
            <w:r w:rsidRPr="009808F5">
              <w:rPr>
                <w:sz w:val="16"/>
              </w:rPr>
              <w:t>between</w:t>
            </w:r>
            <w:r w:rsidRPr="009808F5">
              <w:rPr>
                <w:spacing w:val="-10"/>
                <w:sz w:val="16"/>
              </w:rPr>
              <w:t xml:space="preserve"> </w:t>
            </w:r>
            <w:r w:rsidRPr="009808F5">
              <w:rPr>
                <w:sz w:val="16"/>
              </w:rPr>
              <w:t>WCE</w:t>
            </w:r>
            <w:r w:rsidRPr="009808F5">
              <w:rPr>
                <w:spacing w:val="-10"/>
                <w:sz w:val="16"/>
              </w:rPr>
              <w:t xml:space="preserve"> </w:t>
            </w:r>
            <w:r w:rsidRPr="009808F5">
              <w:rPr>
                <w:sz w:val="16"/>
              </w:rPr>
              <w:t>on</w:t>
            </w:r>
            <w:r w:rsidRPr="009808F5">
              <w:rPr>
                <w:spacing w:val="-10"/>
                <w:sz w:val="16"/>
              </w:rPr>
              <w:t xml:space="preserve"> </w:t>
            </w:r>
            <w:r w:rsidRPr="009808F5">
              <w:rPr>
                <w:sz w:val="16"/>
              </w:rPr>
              <w:t>EQ</w:t>
            </w:r>
            <w:r w:rsidRPr="009808F5">
              <w:rPr>
                <w:spacing w:val="40"/>
                <w:sz w:val="16"/>
              </w:rPr>
              <w:t xml:space="preserve"> </w:t>
            </w:r>
            <w:r w:rsidRPr="009808F5">
              <w:rPr>
                <w:spacing w:val="-10"/>
                <w:sz w:val="16"/>
              </w:rPr>
              <w:t>Z</w:t>
            </w:r>
          </w:p>
        </w:tc>
      </w:tr>
      <w:tr w:rsidR="009808F5" w:rsidRPr="009808F5" w14:paraId="73B2A202" w14:textId="77777777">
        <w:trPr>
          <w:trHeight w:val="278"/>
        </w:trPr>
        <w:tc>
          <w:tcPr>
            <w:tcW w:w="998" w:type="dxa"/>
            <w:tcBorders>
              <w:top w:val="single" w:sz="4" w:space="0" w:color="000000"/>
            </w:tcBorders>
          </w:tcPr>
          <w:p w14:paraId="511DD334" w14:textId="77777777" w:rsidR="00FE4F19" w:rsidRPr="009808F5" w:rsidRDefault="00000000">
            <w:pPr>
              <w:pStyle w:val="TableParagraph"/>
              <w:spacing w:before="104" w:line="154" w:lineRule="exact"/>
              <w:ind w:left="-1"/>
              <w:rPr>
                <w:sz w:val="16"/>
              </w:rPr>
            </w:pPr>
            <w:r w:rsidRPr="009808F5">
              <w:rPr>
                <w:spacing w:val="-5"/>
                <w:sz w:val="16"/>
              </w:rPr>
              <w:t>L1</w:t>
            </w:r>
          </w:p>
        </w:tc>
        <w:tc>
          <w:tcPr>
            <w:tcW w:w="2779" w:type="dxa"/>
            <w:tcBorders>
              <w:top w:val="single" w:sz="4" w:space="0" w:color="000000"/>
            </w:tcBorders>
          </w:tcPr>
          <w:p w14:paraId="003C460A" w14:textId="77777777" w:rsidR="00FE4F19" w:rsidRPr="009808F5" w:rsidRDefault="00000000">
            <w:pPr>
              <w:pStyle w:val="TableParagraph"/>
              <w:spacing w:before="104" w:line="154" w:lineRule="exact"/>
              <w:ind w:left="566"/>
              <w:rPr>
                <w:sz w:val="16"/>
              </w:rPr>
            </w:pPr>
            <w:r w:rsidRPr="009808F5">
              <w:rPr>
                <w:spacing w:val="-2"/>
                <w:w w:val="110"/>
                <w:sz w:val="16"/>
              </w:rPr>
              <w:t>30.84</w:t>
            </w:r>
            <w:r w:rsidRPr="009808F5">
              <w:rPr>
                <w:spacing w:val="-2"/>
                <w:w w:val="110"/>
                <w:sz w:val="16"/>
                <w:vertAlign w:val="superscript"/>
              </w:rPr>
              <w:t>***</w:t>
            </w:r>
          </w:p>
        </w:tc>
        <w:tc>
          <w:tcPr>
            <w:tcW w:w="3140" w:type="dxa"/>
            <w:tcBorders>
              <w:top w:val="single" w:sz="4" w:space="0" w:color="000000"/>
            </w:tcBorders>
          </w:tcPr>
          <w:p w14:paraId="2357A070" w14:textId="77777777" w:rsidR="00FE4F19" w:rsidRPr="009808F5" w:rsidRDefault="00000000">
            <w:pPr>
              <w:pStyle w:val="TableParagraph"/>
              <w:spacing w:before="104" w:line="154" w:lineRule="exact"/>
              <w:ind w:left="550"/>
              <w:rPr>
                <w:sz w:val="16"/>
              </w:rPr>
            </w:pPr>
            <w:r w:rsidRPr="009808F5">
              <w:rPr>
                <w:spacing w:val="-2"/>
                <w:w w:val="110"/>
                <w:sz w:val="16"/>
              </w:rPr>
              <w:t>32.86</w:t>
            </w:r>
            <w:r w:rsidRPr="009808F5">
              <w:rPr>
                <w:spacing w:val="-2"/>
                <w:w w:val="110"/>
                <w:sz w:val="16"/>
                <w:vertAlign w:val="superscript"/>
              </w:rPr>
              <w:t>***</w:t>
            </w:r>
          </w:p>
        </w:tc>
      </w:tr>
      <w:tr w:rsidR="009808F5" w:rsidRPr="009808F5" w14:paraId="7A7878D9" w14:textId="77777777">
        <w:trPr>
          <w:trHeight w:val="190"/>
        </w:trPr>
        <w:tc>
          <w:tcPr>
            <w:tcW w:w="998" w:type="dxa"/>
          </w:tcPr>
          <w:p w14:paraId="26FE0D3B" w14:textId="77777777" w:rsidR="00FE4F19" w:rsidRPr="009808F5" w:rsidRDefault="00000000">
            <w:pPr>
              <w:pStyle w:val="TableParagraph"/>
              <w:spacing w:before="5" w:line="165" w:lineRule="exact"/>
              <w:ind w:left="-1"/>
              <w:rPr>
                <w:sz w:val="16"/>
              </w:rPr>
            </w:pPr>
            <w:r w:rsidRPr="009808F5">
              <w:rPr>
                <w:spacing w:val="-4"/>
                <w:sz w:val="16"/>
              </w:rPr>
              <w:t>CCCY</w:t>
            </w:r>
          </w:p>
        </w:tc>
        <w:tc>
          <w:tcPr>
            <w:tcW w:w="2779" w:type="dxa"/>
          </w:tcPr>
          <w:p w14:paraId="7B4E567D" w14:textId="77777777" w:rsidR="00FE4F19" w:rsidRPr="009808F5" w:rsidRDefault="00000000">
            <w:pPr>
              <w:pStyle w:val="TableParagraph"/>
              <w:spacing w:before="5" w:line="165" w:lineRule="exact"/>
              <w:ind w:left="566"/>
              <w:rPr>
                <w:sz w:val="16"/>
              </w:rPr>
            </w:pPr>
            <w:r w:rsidRPr="009808F5">
              <w:rPr>
                <w:spacing w:val="-2"/>
                <w:w w:val="110"/>
                <w:sz w:val="16"/>
              </w:rPr>
              <w:t>18.03</w:t>
            </w:r>
            <w:r w:rsidRPr="009808F5">
              <w:rPr>
                <w:spacing w:val="-2"/>
                <w:w w:val="110"/>
                <w:sz w:val="16"/>
                <w:vertAlign w:val="superscript"/>
              </w:rPr>
              <w:t>***</w:t>
            </w:r>
          </w:p>
        </w:tc>
        <w:tc>
          <w:tcPr>
            <w:tcW w:w="3140" w:type="dxa"/>
          </w:tcPr>
          <w:p w14:paraId="0758F33F" w14:textId="77777777" w:rsidR="00FE4F19" w:rsidRPr="009808F5" w:rsidRDefault="00000000">
            <w:pPr>
              <w:pStyle w:val="TableParagraph"/>
              <w:spacing w:before="5" w:line="165" w:lineRule="exact"/>
              <w:ind w:left="550"/>
              <w:rPr>
                <w:sz w:val="16"/>
              </w:rPr>
            </w:pPr>
            <w:r w:rsidRPr="009808F5">
              <w:rPr>
                <w:spacing w:val="-2"/>
                <w:w w:val="110"/>
                <w:sz w:val="16"/>
              </w:rPr>
              <w:t>9.55</w:t>
            </w:r>
            <w:r w:rsidRPr="009808F5">
              <w:rPr>
                <w:spacing w:val="-2"/>
                <w:w w:val="110"/>
                <w:sz w:val="16"/>
                <w:vertAlign w:val="superscript"/>
              </w:rPr>
              <w:t>***</w:t>
            </w:r>
          </w:p>
        </w:tc>
      </w:tr>
      <w:tr w:rsidR="009808F5" w:rsidRPr="009808F5" w14:paraId="679D82B1" w14:textId="77777777">
        <w:trPr>
          <w:trHeight w:val="212"/>
        </w:trPr>
        <w:tc>
          <w:tcPr>
            <w:tcW w:w="998" w:type="dxa"/>
          </w:tcPr>
          <w:p w14:paraId="7AC1092D" w14:textId="77777777" w:rsidR="00FE4F19" w:rsidRPr="009808F5" w:rsidRDefault="00000000">
            <w:pPr>
              <w:pStyle w:val="TableParagraph"/>
              <w:spacing w:line="178" w:lineRule="exact"/>
              <w:ind w:left="-1"/>
              <w:rPr>
                <w:sz w:val="16"/>
              </w:rPr>
            </w:pPr>
            <w:r w:rsidRPr="009808F5">
              <w:rPr>
                <w:spacing w:val="-5"/>
                <w:sz w:val="16"/>
              </w:rPr>
              <w:t>FSZ</w:t>
            </w:r>
          </w:p>
        </w:tc>
        <w:tc>
          <w:tcPr>
            <w:tcW w:w="2779" w:type="dxa"/>
          </w:tcPr>
          <w:p w14:paraId="5A89F65C" w14:textId="77777777" w:rsidR="00FE4F19" w:rsidRPr="009808F5" w:rsidRDefault="00000000">
            <w:pPr>
              <w:pStyle w:val="TableParagraph"/>
              <w:spacing w:line="178" w:lineRule="exact"/>
              <w:ind w:left="566"/>
              <w:rPr>
                <w:sz w:val="16"/>
              </w:rPr>
            </w:pPr>
            <w:r w:rsidRPr="009808F5">
              <w:rPr>
                <w:spacing w:val="-4"/>
                <w:sz w:val="16"/>
              </w:rPr>
              <w:t>0.97</w:t>
            </w:r>
          </w:p>
        </w:tc>
        <w:tc>
          <w:tcPr>
            <w:tcW w:w="3140" w:type="dxa"/>
          </w:tcPr>
          <w:p w14:paraId="79BD20BA" w14:textId="77777777" w:rsidR="00FE4F19" w:rsidRPr="009808F5" w:rsidRDefault="00000000">
            <w:pPr>
              <w:pStyle w:val="TableParagraph"/>
              <w:spacing w:line="178" w:lineRule="exact"/>
              <w:ind w:left="550"/>
              <w:rPr>
                <w:sz w:val="16"/>
              </w:rPr>
            </w:pPr>
            <w:r w:rsidRPr="009808F5">
              <w:rPr>
                <w:spacing w:val="-4"/>
                <w:sz w:val="16"/>
              </w:rPr>
              <w:t>0.28</w:t>
            </w:r>
          </w:p>
        </w:tc>
      </w:tr>
    </w:tbl>
    <w:p w14:paraId="20ABBBB6" w14:textId="77777777" w:rsidR="00FE4F19" w:rsidRPr="009808F5" w:rsidRDefault="00000000">
      <w:pPr>
        <w:tabs>
          <w:tab w:val="left" w:pos="2367"/>
          <w:tab w:val="left" w:pos="5131"/>
        </w:tabs>
        <w:spacing w:line="140" w:lineRule="exact"/>
        <w:ind w:left="680"/>
        <w:rPr>
          <w:sz w:val="16"/>
        </w:rPr>
      </w:pPr>
      <w:r w:rsidRPr="009808F5">
        <w:rPr>
          <w:noProof/>
          <w:sz w:val="16"/>
        </w:rPr>
        <mc:AlternateContent>
          <mc:Choice Requires="wps">
            <w:drawing>
              <wp:anchor distT="0" distB="0" distL="0" distR="0" simplePos="0" relativeHeight="251684864" behindDoc="1" locked="0" layoutInCell="1" allowOverlap="1" wp14:anchorId="19294795" wp14:editId="5FABD42D">
                <wp:simplePos x="0" y="0"/>
                <wp:positionH relativeFrom="page">
                  <wp:posOffset>1605587</wp:posOffset>
                </wp:positionH>
                <wp:positionV relativeFrom="paragraph">
                  <wp:posOffset>16407</wp:posOffset>
                </wp:positionV>
                <wp:extent cx="1832610" cy="17589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2610" cy="175895"/>
                        </a:xfrm>
                        <a:prstGeom prst="rect">
                          <a:avLst/>
                        </a:prstGeom>
                      </wps:spPr>
                      <wps:txbx>
                        <w:txbxContent>
                          <w:p w14:paraId="5002D3E5" w14:textId="77777777" w:rsidR="00FE4F19" w:rsidRDefault="00000000">
                            <w:pPr>
                              <w:tabs>
                                <w:tab w:val="left" w:pos="276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wps:txbx>
                      <wps:bodyPr wrap="square" lIns="0" tIns="0" rIns="0" bIns="0" rtlCol="0">
                        <a:noAutofit/>
                      </wps:bodyPr>
                    </wps:wsp>
                  </a:graphicData>
                </a:graphic>
              </wp:anchor>
            </w:drawing>
          </mc:Choice>
          <mc:Fallback>
            <w:pict>
              <v:shape w14:anchorId="19294795" id="Textbox 79" o:spid="_x0000_s1058" type="#_x0000_t202" style="position:absolute;left:0;text-align:left;margin-left:126.4pt;margin-top:1.3pt;width:144.3pt;height:13.85pt;z-index:-251631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" filled="f" stroked="f">
                <v:textbox inset="0,0,0,0">
                  <w:txbxContent>
                    <w:p w14:paraId="5002D3E5" w14:textId="77777777" w:rsidR="00FE4F19" w:rsidRDefault="00000000">
                      <w:pPr>
                        <w:tabs>
                          <w:tab w:val="left" w:pos="276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3"/>
                          <w:w w:val="85"/>
                          <w:sz w:val="16"/>
                        </w:rPr>
                        <w:t>—</w:t>
                      </w:r>
                    </w:p>
                  </w:txbxContent>
                </v:textbox>
                <w10:wrap anchorx="page"/>
              </v:shape>
            </w:pict>
          </mc:Fallback>
        </mc:AlternateContent>
      </w:r>
      <w:r w:rsidRPr="009808F5">
        <w:rPr>
          <w:spacing w:val="-5"/>
          <w:w w:val="105"/>
          <w:sz w:val="16"/>
        </w:rPr>
        <w:t>FAG</w:t>
      </w:r>
      <w:r w:rsidRPr="009808F5">
        <w:rPr>
          <w:sz w:val="16"/>
        </w:rPr>
        <w:tab/>
      </w:r>
      <w:r w:rsidRPr="009808F5">
        <w:rPr>
          <w:spacing w:val="-2"/>
          <w:w w:val="105"/>
          <w:sz w:val="16"/>
        </w:rPr>
        <w:t>2.39</w:t>
      </w:r>
      <w:r w:rsidRPr="009808F5">
        <w:rPr>
          <w:spacing w:val="-2"/>
          <w:w w:val="105"/>
          <w:sz w:val="16"/>
          <w:vertAlign w:val="superscript"/>
        </w:rPr>
        <w:t>**</w:t>
      </w:r>
      <w:r w:rsidRPr="009808F5">
        <w:rPr>
          <w:sz w:val="16"/>
        </w:rPr>
        <w:tab/>
      </w:r>
      <w:r w:rsidRPr="009808F5">
        <w:rPr>
          <w:spacing w:val="-2"/>
          <w:w w:val="105"/>
          <w:sz w:val="16"/>
        </w:rPr>
        <w:t>2.26</w:t>
      </w:r>
      <w:r w:rsidRPr="009808F5">
        <w:rPr>
          <w:spacing w:val="-2"/>
          <w:w w:val="105"/>
          <w:sz w:val="16"/>
          <w:vertAlign w:val="superscript"/>
        </w:rPr>
        <w:t>**</w:t>
      </w:r>
    </w:p>
    <w:p w14:paraId="774CEECF" w14:textId="77777777" w:rsidR="00FE4F19" w:rsidRPr="009808F5" w:rsidRDefault="00000000">
      <w:pPr>
        <w:tabs>
          <w:tab w:val="left" w:pos="2245"/>
          <w:tab w:val="left" w:pos="5008"/>
        </w:tabs>
        <w:spacing w:line="179" w:lineRule="exact"/>
        <w:ind w:left="680"/>
        <w:rPr>
          <w:sz w:val="16"/>
        </w:rPr>
      </w:pPr>
      <w:r w:rsidRPr="009808F5">
        <w:rPr>
          <w:spacing w:val="-5"/>
          <w:w w:val="110"/>
          <w:sz w:val="16"/>
        </w:rPr>
        <w:t>CHL</w:t>
      </w:r>
      <w:r w:rsidRPr="009808F5">
        <w:rPr>
          <w:sz w:val="16"/>
        </w:rPr>
        <w:tab/>
      </w:r>
      <w:r w:rsidRPr="009808F5">
        <w:rPr>
          <w:spacing w:val="-2"/>
          <w:w w:val="110"/>
          <w:sz w:val="16"/>
        </w:rPr>
        <w:t>6.25</w:t>
      </w:r>
      <w:r w:rsidRPr="009808F5">
        <w:rPr>
          <w:spacing w:val="-2"/>
          <w:w w:val="110"/>
          <w:sz w:val="16"/>
          <w:vertAlign w:val="superscript"/>
        </w:rPr>
        <w:t>***</w:t>
      </w:r>
      <w:r w:rsidRPr="009808F5">
        <w:rPr>
          <w:sz w:val="16"/>
        </w:rPr>
        <w:tab/>
      </w:r>
      <w:r w:rsidRPr="009808F5">
        <w:rPr>
          <w:spacing w:val="-2"/>
          <w:w w:val="110"/>
          <w:sz w:val="16"/>
        </w:rPr>
        <w:t>3.98</w:t>
      </w:r>
      <w:r w:rsidRPr="009808F5">
        <w:rPr>
          <w:spacing w:val="-2"/>
          <w:w w:val="110"/>
          <w:sz w:val="16"/>
          <w:vertAlign w:val="superscript"/>
        </w:rPr>
        <w:t>***</w:t>
      </w:r>
    </w:p>
    <w:p w14:paraId="5D727628" w14:textId="77777777" w:rsidR="00FE4F19" w:rsidRPr="009808F5" w:rsidRDefault="00000000">
      <w:pPr>
        <w:tabs>
          <w:tab w:val="left" w:pos="2245"/>
          <w:tab w:val="left" w:pos="5008"/>
        </w:tabs>
        <w:spacing w:line="468" w:lineRule="auto"/>
        <w:ind w:left="2245" w:right="2134" w:hanging="1565"/>
        <w:rPr>
          <w:sz w:val="16"/>
        </w:rPr>
      </w:pPr>
      <w:r w:rsidRPr="009808F5">
        <w:rPr>
          <w:noProof/>
          <w:sz w:val="16"/>
        </w:rPr>
        <mc:AlternateContent>
          <mc:Choice Requires="wps">
            <w:drawing>
              <wp:anchor distT="0" distB="0" distL="0" distR="0" simplePos="0" relativeHeight="251617280" behindDoc="0" locked="0" layoutInCell="1" allowOverlap="1" wp14:anchorId="5DF7B343" wp14:editId="02A50748">
                <wp:simplePos x="0" y="0"/>
                <wp:positionH relativeFrom="page">
                  <wp:posOffset>542149</wp:posOffset>
                </wp:positionH>
                <wp:positionV relativeFrom="paragraph">
                  <wp:posOffset>115216</wp:posOffset>
                </wp:positionV>
                <wp:extent cx="3221355" cy="455294"/>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1355" cy="45529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026"/>
                              <w:gridCol w:w="2298"/>
                              <w:gridCol w:w="1629"/>
                            </w:tblGrid>
                            <w:tr w:rsidR="00FE4F19" w14:paraId="79CAF989" w14:textId="77777777">
                              <w:trPr>
                                <w:trHeight w:val="348"/>
                              </w:trPr>
                              <w:tc>
                                <w:tcPr>
                                  <w:tcW w:w="1026" w:type="dxa"/>
                                </w:tcPr>
                                <w:p w14:paraId="4F57FCAD" w14:textId="77777777" w:rsidR="00FE4F19" w:rsidRDefault="00000000">
                                  <w:pPr>
                                    <w:pStyle w:val="TableParagraph"/>
                                    <w:spacing w:line="180" w:lineRule="exact"/>
                                    <w:ind w:left="50" w:right="633"/>
                                    <w:rPr>
                                      <w:sz w:val="16"/>
                                    </w:rPr>
                                  </w:pPr>
                                  <w:r>
                                    <w:rPr>
                                      <w:spacing w:val="-4"/>
                                      <w:sz w:val="16"/>
                                    </w:rPr>
                                    <w:t>OCF</w:t>
                                  </w:r>
                                  <w:r>
                                    <w:rPr>
                                      <w:spacing w:val="40"/>
                                      <w:sz w:val="16"/>
                                    </w:rPr>
                                    <w:t xml:space="preserve"> </w:t>
                                  </w:r>
                                  <w:r>
                                    <w:rPr>
                                      <w:spacing w:val="-5"/>
                                      <w:sz w:val="16"/>
                                    </w:rPr>
                                    <w:t>COV</w:t>
                                  </w:r>
                                </w:p>
                              </w:tc>
                              <w:tc>
                                <w:tcPr>
                                  <w:tcW w:w="2298" w:type="dxa"/>
                                </w:tcPr>
                                <w:p w14:paraId="7D854712" w14:textId="77777777" w:rsidR="00FE4F19" w:rsidRDefault="00000000">
                                  <w:pPr>
                                    <w:pStyle w:val="TableParagraph"/>
                                    <w:spacing w:line="33" w:lineRule="exact"/>
                                    <w:ind w:left="11"/>
                                    <w:jc w:val="center"/>
                                    <w:rPr>
                                      <w:sz w:val="10"/>
                                    </w:rPr>
                                  </w:pPr>
                                  <w:r>
                                    <w:rPr>
                                      <w:spacing w:val="-5"/>
                                      <w:w w:val="120"/>
                                      <w:sz w:val="10"/>
                                    </w:rPr>
                                    <w:t>***</w:t>
                                  </w:r>
                                </w:p>
                                <w:p w14:paraId="7D046FA7" w14:textId="77777777" w:rsidR="00FE4F19" w:rsidRDefault="00000000">
                                  <w:pPr>
                                    <w:pStyle w:val="TableParagraph"/>
                                    <w:spacing w:line="182" w:lineRule="exact"/>
                                    <w:ind w:left="588"/>
                                    <w:rPr>
                                      <w:sz w:val="16"/>
                                    </w:rPr>
                                  </w:pPr>
                                  <w:r>
                                    <w:rPr>
                                      <w:rFonts w:ascii="Lucida Sans Unicode" w:hAnsi="Lucida Sans Unicode"/>
                                      <w:w w:val="75"/>
                                      <w:sz w:val="16"/>
                                    </w:rPr>
                                    <w:t>—</w:t>
                                  </w:r>
                                  <w:r>
                                    <w:rPr>
                                      <w:spacing w:val="-2"/>
                                      <w:sz w:val="16"/>
                                    </w:rPr>
                                    <w:t>10.31</w:t>
                                  </w:r>
                                </w:p>
                              </w:tc>
                              <w:tc>
                                <w:tcPr>
                                  <w:tcW w:w="1629" w:type="dxa"/>
                                </w:tcPr>
                                <w:p w14:paraId="2E3C4C16" w14:textId="77777777" w:rsidR="00FE4F19" w:rsidRDefault="00000000">
                                  <w:pPr>
                                    <w:pStyle w:val="TableParagraph"/>
                                    <w:spacing w:line="33" w:lineRule="exact"/>
                                    <w:jc w:val="right"/>
                                    <w:rPr>
                                      <w:sz w:val="10"/>
                                    </w:rPr>
                                  </w:pPr>
                                  <w:r>
                                    <w:rPr>
                                      <w:spacing w:val="-5"/>
                                      <w:w w:val="120"/>
                                      <w:sz w:val="10"/>
                                    </w:rPr>
                                    <w:t>***</w:t>
                                  </w:r>
                                </w:p>
                                <w:p w14:paraId="5A3FA98E" w14:textId="77777777" w:rsidR="00FE4F19" w:rsidRDefault="00000000">
                                  <w:pPr>
                                    <w:pStyle w:val="TableParagraph"/>
                                    <w:spacing w:line="162" w:lineRule="exact"/>
                                    <w:ind w:left="1053"/>
                                    <w:rPr>
                                      <w:sz w:val="16"/>
                                    </w:rPr>
                                  </w:pPr>
                                  <w:r>
                                    <w:rPr>
                                      <w:rFonts w:ascii="Lucida Sans Unicode" w:hAnsi="Lucida Sans Unicode"/>
                                      <w:w w:val="75"/>
                                      <w:sz w:val="16"/>
                                    </w:rPr>
                                    <w:t>—</w:t>
                                  </w:r>
                                  <w:r>
                                    <w:rPr>
                                      <w:spacing w:val="-4"/>
                                      <w:sz w:val="16"/>
                                    </w:rPr>
                                    <w:t>8.57</w:t>
                                  </w:r>
                                </w:p>
                                <w:p w14:paraId="575883F4" w14:textId="77777777" w:rsidR="00FE4F19" w:rsidRDefault="00000000">
                                  <w:pPr>
                                    <w:pStyle w:val="TableParagraph"/>
                                    <w:spacing w:line="133" w:lineRule="exact"/>
                                    <w:ind w:left="1053"/>
                                    <w:rPr>
                                      <w:sz w:val="16"/>
                                    </w:rPr>
                                  </w:pPr>
                                  <w:r>
                                    <w:rPr>
                                      <w:spacing w:val="-2"/>
                                      <w:w w:val="110"/>
                                      <w:sz w:val="16"/>
                                    </w:rPr>
                                    <w:t>4.52</w:t>
                                  </w:r>
                                  <w:r>
                                    <w:rPr>
                                      <w:spacing w:val="-2"/>
                                      <w:w w:val="110"/>
                                      <w:sz w:val="16"/>
                                      <w:vertAlign w:val="superscript"/>
                                    </w:rPr>
                                    <w:t>***</w:t>
                                  </w:r>
                                </w:p>
                              </w:tc>
                            </w:tr>
                            <w:tr w:rsidR="00FE4F19" w14:paraId="72F2B3DF" w14:textId="77777777">
                              <w:trPr>
                                <w:trHeight w:val="167"/>
                              </w:trPr>
                              <w:tc>
                                <w:tcPr>
                                  <w:tcW w:w="1026" w:type="dxa"/>
                                </w:tcPr>
                                <w:p w14:paraId="7AD3EB10" w14:textId="77777777" w:rsidR="00FE4F19" w:rsidRDefault="00000000">
                                  <w:pPr>
                                    <w:pStyle w:val="TableParagraph"/>
                                    <w:spacing w:line="147" w:lineRule="exact"/>
                                    <w:ind w:left="50"/>
                                    <w:rPr>
                                      <w:sz w:val="16"/>
                                    </w:rPr>
                                  </w:pPr>
                                  <w:r>
                                    <w:rPr>
                                      <w:spacing w:val="-5"/>
                                      <w:sz w:val="16"/>
                                    </w:rPr>
                                    <w:t>BSZ</w:t>
                                  </w:r>
                                </w:p>
                              </w:tc>
                              <w:tc>
                                <w:tcPr>
                                  <w:tcW w:w="2298" w:type="dxa"/>
                                </w:tcPr>
                                <w:p w14:paraId="2EEDAD0A" w14:textId="77777777" w:rsidR="00FE4F19" w:rsidRDefault="00000000">
                                  <w:pPr>
                                    <w:pStyle w:val="TableParagraph"/>
                                    <w:spacing w:line="147" w:lineRule="exact"/>
                                    <w:ind w:left="588"/>
                                    <w:rPr>
                                      <w:sz w:val="16"/>
                                    </w:rPr>
                                  </w:pPr>
                                  <w:r>
                                    <w:rPr>
                                      <w:spacing w:val="-2"/>
                                      <w:w w:val="110"/>
                                      <w:sz w:val="16"/>
                                    </w:rPr>
                                    <w:t>2.55</w:t>
                                  </w:r>
                                  <w:r>
                                    <w:rPr>
                                      <w:spacing w:val="-2"/>
                                      <w:w w:val="110"/>
                                      <w:sz w:val="16"/>
                                      <w:vertAlign w:val="superscript"/>
                                    </w:rPr>
                                    <w:t>**</w:t>
                                  </w:r>
                                </w:p>
                              </w:tc>
                              <w:tc>
                                <w:tcPr>
                                  <w:tcW w:w="1629" w:type="dxa"/>
                                </w:tcPr>
                                <w:p w14:paraId="6F142595" w14:textId="77777777" w:rsidR="00FE4F19" w:rsidRDefault="00000000">
                                  <w:pPr>
                                    <w:pStyle w:val="TableParagraph"/>
                                    <w:spacing w:line="147" w:lineRule="exact"/>
                                    <w:ind w:right="297"/>
                                    <w:jc w:val="right"/>
                                    <w:rPr>
                                      <w:sz w:val="16"/>
                                    </w:rPr>
                                  </w:pPr>
                                  <w:r>
                                    <w:rPr>
                                      <w:spacing w:val="-4"/>
                                      <w:sz w:val="16"/>
                                    </w:rPr>
                                    <w:t>1.53</w:t>
                                  </w:r>
                                </w:p>
                              </w:tc>
                            </w:tr>
                            <w:tr w:rsidR="00FE4F19" w14:paraId="5F87A169" w14:textId="77777777">
                              <w:trPr>
                                <w:trHeight w:val="190"/>
                              </w:trPr>
                              <w:tc>
                                <w:tcPr>
                                  <w:tcW w:w="1026" w:type="dxa"/>
                                </w:tcPr>
                                <w:p w14:paraId="63EB5DD5" w14:textId="77777777" w:rsidR="00FE4F19" w:rsidRDefault="00000000">
                                  <w:pPr>
                                    <w:pStyle w:val="TableParagraph"/>
                                    <w:spacing w:before="6"/>
                                    <w:ind w:left="50"/>
                                    <w:rPr>
                                      <w:sz w:val="16"/>
                                    </w:rPr>
                                  </w:pPr>
                                  <w:r>
                                    <w:rPr>
                                      <w:spacing w:val="-4"/>
                                      <w:sz w:val="16"/>
                                    </w:rPr>
                                    <w:t>BIND</w:t>
                                  </w:r>
                                </w:p>
                              </w:tc>
                              <w:tc>
                                <w:tcPr>
                                  <w:tcW w:w="2298" w:type="dxa"/>
                                </w:tcPr>
                                <w:p w14:paraId="577B9CE7" w14:textId="77777777" w:rsidR="00FE4F19" w:rsidRDefault="00000000">
                                  <w:pPr>
                                    <w:pStyle w:val="TableParagraph"/>
                                    <w:spacing w:before="6"/>
                                    <w:ind w:left="588"/>
                                    <w:rPr>
                                      <w:sz w:val="16"/>
                                    </w:rPr>
                                  </w:pPr>
                                  <w:r>
                                    <w:rPr>
                                      <w:spacing w:val="-2"/>
                                      <w:w w:val="110"/>
                                      <w:sz w:val="16"/>
                                    </w:rPr>
                                    <w:t>1.73</w:t>
                                  </w:r>
                                  <w:r>
                                    <w:rPr>
                                      <w:spacing w:val="-2"/>
                                      <w:w w:val="110"/>
                                      <w:sz w:val="16"/>
                                      <w:vertAlign w:val="superscript"/>
                                    </w:rPr>
                                    <w:t>**</w:t>
                                  </w:r>
                                </w:p>
                              </w:tc>
                              <w:tc>
                                <w:tcPr>
                                  <w:tcW w:w="1629" w:type="dxa"/>
                                </w:tcPr>
                                <w:p w14:paraId="3C3F32AB" w14:textId="77777777" w:rsidR="00FE4F19" w:rsidRDefault="00000000">
                                  <w:pPr>
                                    <w:pStyle w:val="TableParagraph"/>
                                    <w:spacing w:before="6"/>
                                    <w:ind w:right="297"/>
                                    <w:jc w:val="right"/>
                                    <w:rPr>
                                      <w:sz w:val="16"/>
                                    </w:rPr>
                                  </w:pPr>
                                  <w:r>
                                    <w:rPr>
                                      <w:spacing w:val="-4"/>
                                      <w:sz w:val="16"/>
                                    </w:rPr>
                                    <w:t>0.76</w:t>
                                  </w:r>
                                </w:p>
                              </w:tc>
                            </w:tr>
                          </w:tbl>
                          <w:p w14:paraId="71482A6F" w14:textId="77777777" w:rsidR="00FE4F19" w:rsidRDefault="00FE4F19">
                            <w:pPr>
                              <w:pStyle w:val="BodyText"/>
                            </w:pPr>
                          </w:p>
                        </w:txbxContent>
                      </wps:txbx>
                      <wps:bodyPr wrap="square" lIns="0" tIns="0" rIns="0" bIns="0" rtlCol="0">
                        <a:noAutofit/>
                      </wps:bodyPr>
                    </wps:wsp>
                  </a:graphicData>
                </a:graphic>
              </wp:anchor>
            </w:drawing>
          </mc:Choice>
          <mc:Fallback>
            <w:pict>
              <v:shape w14:anchorId="5DF7B343" id="Textbox 80" o:spid="_x0000_s1059" type="#_x0000_t202" style="position:absolute;left:0;text-align:left;margin-left:42.7pt;margin-top:9.05pt;width:253.65pt;height:35.85pt;z-index:251617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026"/>
                        <w:gridCol w:w="2298"/>
                        <w:gridCol w:w="1629"/>
                      </w:tblGrid>
                      <w:tr w:rsidR="00FE4F19" w14:paraId="79CAF989" w14:textId="77777777">
                        <w:trPr>
                          <w:trHeight w:val="348"/>
                        </w:trPr>
                        <w:tc>
                          <w:tcPr>
                            <w:tcW w:w="1026" w:type="dxa"/>
                          </w:tcPr>
                          <w:p w14:paraId="4F57FCAD" w14:textId="77777777" w:rsidR="00FE4F19" w:rsidRDefault="00000000">
                            <w:pPr>
                              <w:pStyle w:val="TableParagraph"/>
                              <w:spacing w:line="180" w:lineRule="exact"/>
                              <w:ind w:left="50" w:right="633"/>
                              <w:rPr>
                                <w:sz w:val="16"/>
                              </w:rPr>
                            </w:pPr>
                            <w:r>
                              <w:rPr>
                                <w:spacing w:val="-4"/>
                                <w:sz w:val="16"/>
                              </w:rPr>
                              <w:t>OCF</w:t>
                            </w:r>
                            <w:r>
                              <w:rPr>
                                <w:spacing w:val="40"/>
                                <w:sz w:val="16"/>
                              </w:rPr>
                              <w:t xml:space="preserve"> </w:t>
                            </w:r>
                            <w:r>
                              <w:rPr>
                                <w:spacing w:val="-5"/>
                                <w:sz w:val="16"/>
                              </w:rPr>
                              <w:t>COV</w:t>
                            </w:r>
                          </w:p>
                        </w:tc>
                        <w:tc>
                          <w:tcPr>
                            <w:tcW w:w="2298" w:type="dxa"/>
                          </w:tcPr>
                          <w:p w14:paraId="7D854712" w14:textId="77777777" w:rsidR="00FE4F19" w:rsidRDefault="00000000">
                            <w:pPr>
                              <w:pStyle w:val="TableParagraph"/>
                              <w:spacing w:line="33" w:lineRule="exact"/>
                              <w:ind w:left="11"/>
                              <w:jc w:val="center"/>
                              <w:rPr>
                                <w:sz w:val="10"/>
                              </w:rPr>
                            </w:pPr>
                            <w:r>
                              <w:rPr>
                                <w:spacing w:val="-5"/>
                                <w:w w:val="120"/>
                                <w:sz w:val="10"/>
                              </w:rPr>
                              <w:t>***</w:t>
                            </w:r>
                          </w:p>
                          <w:p w14:paraId="7D046FA7" w14:textId="77777777" w:rsidR="00FE4F19" w:rsidRDefault="00000000">
                            <w:pPr>
                              <w:pStyle w:val="TableParagraph"/>
                              <w:spacing w:line="182" w:lineRule="exact"/>
                              <w:ind w:left="588"/>
                              <w:rPr>
                                <w:sz w:val="16"/>
                              </w:rPr>
                            </w:pPr>
                            <w:r>
                              <w:rPr>
                                <w:rFonts w:ascii="Lucida Sans Unicode" w:hAnsi="Lucida Sans Unicode"/>
                                <w:w w:val="75"/>
                                <w:sz w:val="16"/>
                              </w:rPr>
                              <w:t>—</w:t>
                            </w:r>
                            <w:r>
                              <w:rPr>
                                <w:spacing w:val="-2"/>
                                <w:sz w:val="16"/>
                              </w:rPr>
                              <w:t>10.31</w:t>
                            </w:r>
                          </w:p>
                        </w:tc>
                        <w:tc>
                          <w:tcPr>
                            <w:tcW w:w="1629" w:type="dxa"/>
                          </w:tcPr>
                          <w:p w14:paraId="2E3C4C16" w14:textId="77777777" w:rsidR="00FE4F19" w:rsidRDefault="00000000">
                            <w:pPr>
                              <w:pStyle w:val="TableParagraph"/>
                              <w:spacing w:line="33" w:lineRule="exact"/>
                              <w:jc w:val="right"/>
                              <w:rPr>
                                <w:sz w:val="10"/>
                              </w:rPr>
                            </w:pPr>
                            <w:r>
                              <w:rPr>
                                <w:spacing w:val="-5"/>
                                <w:w w:val="120"/>
                                <w:sz w:val="10"/>
                              </w:rPr>
                              <w:t>***</w:t>
                            </w:r>
                          </w:p>
                          <w:p w14:paraId="5A3FA98E" w14:textId="77777777" w:rsidR="00FE4F19" w:rsidRDefault="00000000">
                            <w:pPr>
                              <w:pStyle w:val="TableParagraph"/>
                              <w:spacing w:line="162" w:lineRule="exact"/>
                              <w:ind w:left="1053"/>
                              <w:rPr>
                                <w:sz w:val="16"/>
                              </w:rPr>
                            </w:pPr>
                            <w:r>
                              <w:rPr>
                                <w:rFonts w:ascii="Lucida Sans Unicode" w:hAnsi="Lucida Sans Unicode"/>
                                <w:w w:val="75"/>
                                <w:sz w:val="16"/>
                              </w:rPr>
                              <w:t>—</w:t>
                            </w:r>
                            <w:r>
                              <w:rPr>
                                <w:spacing w:val="-4"/>
                                <w:sz w:val="16"/>
                              </w:rPr>
                              <w:t>8.57</w:t>
                            </w:r>
                          </w:p>
                          <w:p w14:paraId="575883F4" w14:textId="77777777" w:rsidR="00FE4F19" w:rsidRDefault="00000000">
                            <w:pPr>
                              <w:pStyle w:val="TableParagraph"/>
                              <w:spacing w:line="133" w:lineRule="exact"/>
                              <w:ind w:left="1053"/>
                              <w:rPr>
                                <w:sz w:val="16"/>
                              </w:rPr>
                            </w:pPr>
                            <w:r>
                              <w:rPr>
                                <w:spacing w:val="-2"/>
                                <w:w w:val="110"/>
                                <w:sz w:val="16"/>
                              </w:rPr>
                              <w:t>4.52</w:t>
                            </w:r>
                            <w:r>
                              <w:rPr>
                                <w:spacing w:val="-2"/>
                                <w:w w:val="110"/>
                                <w:sz w:val="16"/>
                                <w:vertAlign w:val="superscript"/>
                              </w:rPr>
                              <w:t>***</w:t>
                            </w:r>
                          </w:p>
                        </w:tc>
                      </w:tr>
                      <w:tr w:rsidR="00FE4F19" w14:paraId="72F2B3DF" w14:textId="77777777">
                        <w:trPr>
                          <w:trHeight w:val="167"/>
                        </w:trPr>
                        <w:tc>
                          <w:tcPr>
                            <w:tcW w:w="1026" w:type="dxa"/>
                          </w:tcPr>
                          <w:p w14:paraId="7AD3EB10" w14:textId="77777777" w:rsidR="00FE4F19" w:rsidRDefault="00000000">
                            <w:pPr>
                              <w:pStyle w:val="TableParagraph"/>
                              <w:spacing w:line="147" w:lineRule="exact"/>
                              <w:ind w:left="50"/>
                              <w:rPr>
                                <w:sz w:val="16"/>
                              </w:rPr>
                            </w:pPr>
                            <w:r>
                              <w:rPr>
                                <w:spacing w:val="-5"/>
                                <w:sz w:val="16"/>
                              </w:rPr>
                              <w:t>BSZ</w:t>
                            </w:r>
                          </w:p>
                        </w:tc>
                        <w:tc>
                          <w:tcPr>
                            <w:tcW w:w="2298" w:type="dxa"/>
                          </w:tcPr>
                          <w:p w14:paraId="2EEDAD0A" w14:textId="77777777" w:rsidR="00FE4F19" w:rsidRDefault="00000000">
                            <w:pPr>
                              <w:pStyle w:val="TableParagraph"/>
                              <w:spacing w:line="147" w:lineRule="exact"/>
                              <w:ind w:left="588"/>
                              <w:rPr>
                                <w:sz w:val="16"/>
                              </w:rPr>
                            </w:pPr>
                            <w:r>
                              <w:rPr>
                                <w:spacing w:val="-2"/>
                                <w:w w:val="110"/>
                                <w:sz w:val="16"/>
                              </w:rPr>
                              <w:t>2.55</w:t>
                            </w:r>
                            <w:r>
                              <w:rPr>
                                <w:spacing w:val="-2"/>
                                <w:w w:val="110"/>
                                <w:sz w:val="16"/>
                                <w:vertAlign w:val="superscript"/>
                              </w:rPr>
                              <w:t>**</w:t>
                            </w:r>
                          </w:p>
                        </w:tc>
                        <w:tc>
                          <w:tcPr>
                            <w:tcW w:w="1629" w:type="dxa"/>
                          </w:tcPr>
                          <w:p w14:paraId="6F142595" w14:textId="77777777" w:rsidR="00FE4F19" w:rsidRDefault="00000000">
                            <w:pPr>
                              <w:pStyle w:val="TableParagraph"/>
                              <w:spacing w:line="147" w:lineRule="exact"/>
                              <w:ind w:right="297"/>
                              <w:jc w:val="right"/>
                              <w:rPr>
                                <w:sz w:val="16"/>
                              </w:rPr>
                            </w:pPr>
                            <w:r>
                              <w:rPr>
                                <w:spacing w:val="-4"/>
                                <w:sz w:val="16"/>
                              </w:rPr>
                              <w:t>1.53</w:t>
                            </w:r>
                          </w:p>
                        </w:tc>
                      </w:tr>
                      <w:tr w:rsidR="00FE4F19" w14:paraId="5F87A169" w14:textId="77777777">
                        <w:trPr>
                          <w:trHeight w:val="190"/>
                        </w:trPr>
                        <w:tc>
                          <w:tcPr>
                            <w:tcW w:w="1026" w:type="dxa"/>
                          </w:tcPr>
                          <w:p w14:paraId="63EB5DD5" w14:textId="77777777" w:rsidR="00FE4F19" w:rsidRDefault="00000000">
                            <w:pPr>
                              <w:pStyle w:val="TableParagraph"/>
                              <w:spacing w:before="6"/>
                              <w:ind w:left="50"/>
                              <w:rPr>
                                <w:sz w:val="16"/>
                              </w:rPr>
                            </w:pPr>
                            <w:r>
                              <w:rPr>
                                <w:spacing w:val="-4"/>
                                <w:sz w:val="16"/>
                              </w:rPr>
                              <w:t>BIND</w:t>
                            </w:r>
                          </w:p>
                        </w:tc>
                        <w:tc>
                          <w:tcPr>
                            <w:tcW w:w="2298" w:type="dxa"/>
                          </w:tcPr>
                          <w:p w14:paraId="577B9CE7" w14:textId="77777777" w:rsidR="00FE4F19" w:rsidRDefault="00000000">
                            <w:pPr>
                              <w:pStyle w:val="TableParagraph"/>
                              <w:spacing w:before="6"/>
                              <w:ind w:left="588"/>
                              <w:rPr>
                                <w:sz w:val="16"/>
                              </w:rPr>
                            </w:pPr>
                            <w:r>
                              <w:rPr>
                                <w:spacing w:val="-2"/>
                                <w:w w:val="110"/>
                                <w:sz w:val="16"/>
                              </w:rPr>
                              <w:t>1.73</w:t>
                            </w:r>
                            <w:r>
                              <w:rPr>
                                <w:spacing w:val="-2"/>
                                <w:w w:val="110"/>
                                <w:sz w:val="16"/>
                                <w:vertAlign w:val="superscript"/>
                              </w:rPr>
                              <w:t>**</w:t>
                            </w:r>
                          </w:p>
                        </w:tc>
                        <w:tc>
                          <w:tcPr>
                            <w:tcW w:w="1629" w:type="dxa"/>
                          </w:tcPr>
                          <w:p w14:paraId="3C3F32AB" w14:textId="77777777" w:rsidR="00FE4F19" w:rsidRDefault="00000000">
                            <w:pPr>
                              <w:pStyle w:val="TableParagraph"/>
                              <w:spacing w:before="6"/>
                              <w:ind w:right="297"/>
                              <w:jc w:val="right"/>
                              <w:rPr>
                                <w:sz w:val="16"/>
                              </w:rPr>
                            </w:pPr>
                            <w:r>
                              <w:rPr>
                                <w:spacing w:val="-4"/>
                                <w:sz w:val="16"/>
                              </w:rPr>
                              <w:t>0.76</w:t>
                            </w:r>
                          </w:p>
                        </w:tc>
                      </w:tr>
                    </w:tbl>
                    <w:p w14:paraId="71482A6F" w14:textId="77777777" w:rsidR="00FE4F19" w:rsidRDefault="00FE4F19">
                      <w:pPr>
                        <w:pStyle w:val="BodyText"/>
                      </w:pPr>
                    </w:p>
                  </w:txbxContent>
                </v:textbox>
                <w10:wrap anchorx="page"/>
              </v:shape>
            </w:pict>
          </mc:Fallback>
        </mc:AlternateContent>
      </w:r>
      <w:r w:rsidRPr="009808F5">
        <w:rPr>
          <w:noProof/>
          <w:sz w:val="16"/>
        </w:rPr>
        <mc:AlternateContent>
          <mc:Choice Requires="wps">
            <w:drawing>
              <wp:anchor distT="0" distB="0" distL="0" distR="0" simplePos="0" relativeHeight="251619328" behindDoc="0" locked="0" layoutInCell="1" allowOverlap="1" wp14:anchorId="101504E4" wp14:editId="116946FF">
                <wp:simplePos x="0" y="0"/>
                <wp:positionH relativeFrom="page">
                  <wp:posOffset>542149</wp:posOffset>
                </wp:positionH>
                <wp:positionV relativeFrom="paragraph">
                  <wp:posOffset>557352</wp:posOffset>
                </wp:positionV>
                <wp:extent cx="3263900" cy="127190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3900" cy="127190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303"/>
                              <w:gridCol w:w="1990"/>
                              <w:gridCol w:w="1728"/>
                            </w:tblGrid>
                            <w:tr w:rsidR="00FE4F19" w14:paraId="51E70749" w14:textId="77777777">
                              <w:trPr>
                                <w:trHeight w:val="179"/>
                              </w:trPr>
                              <w:tc>
                                <w:tcPr>
                                  <w:tcW w:w="1303" w:type="dxa"/>
                                </w:tcPr>
                                <w:p w14:paraId="678AF895" w14:textId="77777777" w:rsidR="00FE4F19" w:rsidRDefault="00000000">
                                  <w:pPr>
                                    <w:pStyle w:val="TableParagraph"/>
                                    <w:spacing w:before="16" w:line="142" w:lineRule="exact"/>
                                    <w:ind w:left="50"/>
                                    <w:rPr>
                                      <w:sz w:val="16"/>
                                    </w:rPr>
                                  </w:pPr>
                                  <w:r>
                                    <w:rPr>
                                      <w:spacing w:val="-4"/>
                                      <w:sz w:val="16"/>
                                    </w:rPr>
                                    <w:t>BGDY</w:t>
                                  </w:r>
                                </w:p>
                              </w:tc>
                              <w:tc>
                                <w:tcPr>
                                  <w:tcW w:w="1990" w:type="dxa"/>
                                </w:tcPr>
                                <w:p w14:paraId="596F69EF" w14:textId="77777777" w:rsidR="00FE4F19" w:rsidRDefault="00000000">
                                  <w:pPr>
                                    <w:pStyle w:val="TableParagraph"/>
                                    <w:spacing w:before="1" w:line="52" w:lineRule="exact"/>
                                    <w:ind w:right="391"/>
                                    <w:jc w:val="center"/>
                                    <w:rPr>
                                      <w:sz w:val="10"/>
                                    </w:rPr>
                                  </w:pPr>
                                  <w:r>
                                    <w:rPr>
                                      <w:spacing w:val="-5"/>
                                      <w:w w:val="120"/>
                                      <w:sz w:val="10"/>
                                    </w:rPr>
                                    <w:t>***</w:t>
                                  </w:r>
                                </w:p>
                                <w:p w14:paraId="223FCEB1" w14:textId="77777777" w:rsidR="00FE4F19" w:rsidRDefault="00000000">
                                  <w:pPr>
                                    <w:pStyle w:val="TableParagraph"/>
                                    <w:spacing w:line="106" w:lineRule="exact"/>
                                    <w:ind w:left="311"/>
                                    <w:rPr>
                                      <w:sz w:val="16"/>
                                    </w:rPr>
                                  </w:pPr>
                                  <w:r>
                                    <w:rPr>
                                      <w:rFonts w:ascii="Lucida Sans Unicode" w:hAnsi="Lucida Sans Unicode"/>
                                      <w:w w:val="75"/>
                                      <w:sz w:val="16"/>
                                    </w:rPr>
                                    <w:t>—</w:t>
                                  </w:r>
                                  <w:r>
                                    <w:rPr>
                                      <w:spacing w:val="-4"/>
                                      <w:sz w:val="16"/>
                                    </w:rPr>
                                    <w:t>7.48</w:t>
                                  </w:r>
                                </w:p>
                              </w:tc>
                              <w:tc>
                                <w:tcPr>
                                  <w:tcW w:w="1728" w:type="dxa"/>
                                </w:tcPr>
                                <w:p w14:paraId="04E9201D" w14:textId="77777777" w:rsidR="00FE4F19" w:rsidRDefault="00000000">
                                  <w:pPr>
                                    <w:pStyle w:val="TableParagraph"/>
                                    <w:spacing w:before="1" w:line="52" w:lineRule="exact"/>
                                    <w:ind w:right="66"/>
                                    <w:jc w:val="right"/>
                                    <w:rPr>
                                      <w:sz w:val="10"/>
                                    </w:rPr>
                                  </w:pPr>
                                  <w:r>
                                    <w:rPr>
                                      <w:spacing w:val="-5"/>
                                      <w:w w:val="120"/>
                                      <w:sz w:val="10"/>
                                    </w:rPr>
                                    <w:t>***</w:t>
                                  </w:r>
                                </w:p>
                                <w:p w14:paraId="7E81BAC5" w14:textId="77777777" w:rsidR="00FE4F19" w:rsidRDefault="00000000">
                                  <w:pPr>
                                    <w:pStyle w:val="TableParagraph"/>
                                    <w:spacing w:line="106" w:lineRule="exact"/>
                                    <w:ind w:left="1084"/>
                                    <w:rPr>
                                      <w:sz w:val="16"/>
                                    </w:rPr>
                                  </w:pPr>
                                  <w:r>
                                    <w:rPr>
                                      <w:rFonts w:ascii="Lucida Sans Unicode" w:hAnsi="Lucida Sans Unicode"/>
                                      <w:w w:val="75"/>
                                      <w:sz w:val="16"/>
                                    </w:rPr>
                                    <w:t>—</w:t>
                                  </w:r>
                                  <w:r>
                                    <w:rPr>
                                      <w:spacing w:val="-4"/>
                                      <w:sz w:val="16"/>
                                    </w:rPr>
                                    <w:t>5.05</w:t>
                                  </w:r>
                                </w:p>
                              </w:tc>
                            </w:tr>
                            <w:tr w:rsidR="00FE4F19" w14:paraId="4B5710A3" w14:textId="77777777">
                              <w:trPr>
                                <w:trHeight w:val="369"/>
                              </w:trPr>
                              <w:tc>
                                <w:tcPr>
                                  <w:tcW w:w="1303" w:type="dxa"/>
                                </w:tcPr>
                                <w:p w14:paraId="270F4EC4" w14:textId="77777777" w:rsidR="00FE4F19" w:rsidRDefault="00000000">
                                  <w:pPr>
                                    <w:pStyle w:val="TableParagraph"/>
                                    <w:spacing w:line="180" w:lineRule="exact"/>
                                    <w:ind w:left="50" w:right="898"/>
                                    <w:rPr>
                                      <w:sz w:val="16"/>
                                    </w:rPr>
                                  </w:pPr>
                                  <w:r>
                                    <w:rPr>
                                      <w:spacing w:val="-4"/>
                                      <w:sz w:val="16"/>
                                    </w:rPr>
                                    <w:t>DUA</w:t>
                                  </w:r>
                                  <w:r>
                                    <w:rPr>
                                      <w:spacing w:val="40"/>
                                      <w:sz w:val="16"/>
                                    </w:rPr>
                                    <w:t xml:space="preserve"> </w:t>
                                  </w:r>
                                  <w:r>
                                    <w:rPr>
                                      <w:spacing w:val="-5"/>
                                      <w:sz w:val="16"/>
                                    </w:rPr>
                                    <w:t>IOW</w:t>
                                  </w:r>
                                </w:p>
                              </w:tc>
                              <w:tc>
                                <w:tcPr>
                                  <w:tcW w:w="1990" w:type="dxa"/>
                                </w:tcPr>
                                <w:p w14:paraId="114D877A" w14:textId="77777777" w:rsidR="00FE4F19" w:rsidRDefault="00000000">
                                  <w:pPr>
                                    <w:pStyle w:val="TableParagraph"/>
                                    <w:spacing w:before="1" w:line="52" w:lineRule="exact"/>
                                    <w:ind w:right="391"/>
                                    <w:jc w:val="center"/>
                                    <w:rPr>
                                      <w:sz w:val="10"/>
                                    </w:rPr>
                                  </w:pPr>
                                  <w:r>
                                    <w:rPr>
                                      <w:spacing w:val="-5"/>
                                      <w:w w:val="120"/>
                                      <w:sz w:val="10"/>
                                    </w:rPr>
                                    <w:t>***</w:t>
                                  </w:r>
                                </w:p>
                                <w:p w14:paraId="665317BA" w14:textId="77777777" w:rsidR="00FE4F19" w:rsidRDefault="00000000">
                                  <w:pPr>
                                    <w:pStyle w:val="TableParagraph"/>
                                    <w:spacing w:line="183" w:lineRule="exact"/>
                                    <w:ind w:left="311"/>
                                    <w:rPr>
                                      <w:sz w:val="16"/>
                                    </w:rPr>
                                  </w:pPr>
                                  <w:r>
                                    <w:rPr>
                                      <w:rFonts w:ascii="Lucida Sans Unicode" w:hAnsi="Lucida Sans Unicode"/>
                                      <w:w w:val="75"/>
                                      <w:sz w:val="16"/>
                                    </w:rPr>
                                    <w:t>—</w:t>
                                  </w:r>
                                  <w:r>
                                    <w:rPr>
                                      <w:spacing w:val="-4"/>
                                      <w:sz w:val="16"/>
                                    </w:rPr>
                                    <w:t>5.92</w:t>
                                  </w:r>
                                </w:p>
                              </w:tc>
                              <w:tc>
                                <w:tcPr>
                                  <w:tcW w:w="1728" w:type="dxa"/>
                                </w:tcPr>
                                <w:p w14:paraId="1CC2348E" w14:textId="77777777" w:rsidR="00FE4F19" w:rsidRDefault="00000000">
                                  <w:pPr>
                                    <w:pStyle w:val="TableParagraph"/>
                                    <w:spacing w:before="1" w:line="52" w:lineRule="exact"/>
                                    <w:ind w:right="66"/>
                                    <w:jc w:val="right"/>
                                    <w:rPr>
                                      <w:sz w:val="10"/>
                                    </w:rPr>
                                  </w:pPr>
                                  <w:r>
                                    <w:rPr>
                                      <w:spacing w:val="-5"/>
                                      <w:w w:val="120"/>
                                      <w:sz w:val="10"/>
                                    </w:rPr>
                                    <w:t>***</w:t>
                                  </w:r>
                                </w:p>
                                <w:p w14:paraId="6166FA55" w14:textId="77777777" w:rsidR="00FE4F19" w:rsidRDefault="00000000">
                                  <w:pPr>
                                    <w:pStyle w:val="TableParagraph"/>
                                    <w:spacing w:line="163" w:lineRule="exact"/>
                                    <w:ind w:left="1084"/>
                                    <w:rPr>
                                      <w:sz w:val="16"/>
                                    </w:rPr>
                                  </w:pPr>
                                  <w:r>
                                    <w:rPr>
                                      <w:rFonts w:ascii="Lucida Sans Unicode" w:hAnsi="Lucida Sans Unicode"/>
                                      <w:w w:val="75"/>
                                      <w:sz w:val="16"/>
                                    </w:rPr>
                                    <w:t>—</w:t>
                                  </w:r>
                                  <w:r>
                                    <w:rPr>
                                      <w:spacing w:val="-4"/>
                                      <w:sz w:val="16"/>
                                    </w:rPr>
                                    <w:t>5.47</w:t>
                                  </w:r>
                                </w:p>
                                <w:p w14:paraId="469E8B69" w14:textId="77777777" w:rsidR="00FE4F19" w:rsidRDefault="00000000">
                                  <w:pPr>
                                    <w:pStyle w:val="TableParagraph"/>
                                    <w:spacing w:line="133" w:lineRule="exact"/>
                                    <w:ind w:left="1084"/>
                                    <w:rPr>
                                      <w:sz w:val="16"/>
                                    </w:rPr>
                                  </w:pPr>
                                  <w:r>
                                    <w:rPr>
                                      <w:spacing w:val="-4"/>
                                      <w:sz w:val="16"/>
                                    </w:rPr>
                                    <w:t>0.87</w:t>
                                  </w:r>
                                </w:p>
                              </w:tc>
                            </w:tr>
                            <w:tr w:rsidR="00FE4F19" w14:paraId="68ED0907" w14:textId="77777777">
                              <w:trPr>
                                <w:trHeight w:val="190"/>
                              </w:trPr>
                              <w:tc>
                                <w:tcPr>
                                  <w:tcW w:w="1303" w:type="dxa"/>
                                </w:tcPr>
                                <w:p w14:paraId="662620B8" w14:textId="77777777" w:rsidR="00FE4F19" w:rsidRDefault="00000000">
                                  <w:pPr>
                                    <w:pStyle w:val="TableParagraph"/>
                                    <w:spacing w:before="5" w:line="165" w:lineRule="exact"/>
                                    <w:ind w:left="50"/>
                                    <w:rPr>
                                      <w:sz w:val="16"/>
                                    </w:rPr>
                                  </w:pPr>
                                  <w:r>
                                    <w:rPr>
                                      <w:spacing w:val="-5"/>
                                      <w:sz w:val="16"/>
                                    </w:rPr>
                                    <w:t>MOW</w:t>
                                  </w:r>
                                </w:p>
                              </w:tc>
                              <w:tc>
                                <w:tcPr>
                                  <w:tcW w:w="1990" w:type="dxa"/>
                                </w:tcPr>
                                <w:p w14:paraId="5FC21513" w14:textId="77777777" w:rsidR="00FE4F19" w:rsidRDefault="00000000">
                                  <w:pPr>
                                    <w:pStyle w:val="TableParagraph"/>
                                    <w:spacing w:before="5" w:line="165" w:lineRule="exact"/>
                                    <w:ind w:left="311"/>
                                    <w:rPr>
                                      <w:sz w:val="16"/>
                                    </w:rPr>
                                  </w:pPr>
                                  <w:r>
                                    <w:rPr>
                                      <w:spacing w:val="-4"/>
                                      <w:sz w:val="16"/>
                                    </w:rPr>
                                    <w:t>8.74</w:t>
                                  </w:r>
                                </w:p>
                              </w:tc>
                              <w:tc>
                                <w:tcPr>
                                  <w:tcW w:w="1728" w:type="dxa"/>
                                </w:tcPr>
                                <w:p w14:paraId="33AF58C3" w14:textId="77777777" w:rsidR="00FE4F19" w:rsidRDefault="00000000">
                                  <w:pPr>
                                    <w:pStyle w:val="TableParagraph"/>
                                    <w:spacing w:before="5" w:line="165" w:lineRule="exact"/>
                                    <w:ind w:left="1084"/>
                                    <w:rPr>
                                      <w:sz w:val="16"/>
                                    </w:rPr>
                                  </w:pPr>
                                  <w:r>
                                    <w:rPr>
                                      <w:spacing w:val="-2"/>
                                      <w:w w:val="110"/>
                                      <w:sz w:val="16"/>
                                    </w:rPr>
                                    <w:t>7.40</w:t>
                                  </w:r>
                                  <w:r>
                                    <w:rPr>
                                      <w:spacing w:val="-2"/>
                                      <w:w w:val="110"/>
                                      <w:sz w:val="16"/>
                                      <w:vertAlign w:val="superscript"/>
                                    </w:rPr>
                                    <w:t>***</w:t>
                                  </w:r>
                                </w:p>
                              </w:tc>
                            </w:tr>
                            <w:tr w:rsidR="00FE4F19" w14:paraId="141386A3" w14:textId="77777777">
                              <w:trPr>
                                <w:trHeight w:val="167"/>
                              </w:trPr>
                              <w:tc>
                                <w:tcPr>
                                  <w:tcW w:w="1303" w:type="dxa"/>
                                </w:tcPr>
                                <w:p w14:paraId="688049BA" w14:textId="77777777" w:rsidR="00FE4F19" w:rsidRDefault="00000000">
                                  <w:pPr>
                                    <w:pStyle w:val="TableParagraph"/>
                                    <w:spacing w:line="148" w:lineRule="exact"/>
                                    <w:ind w:left="50"/>
                                    <w:rPr>
                                      <w:sz w:val="16"/>
                                    </w:rPr>
                                  </w:pPr>
                                  <w:r>
                                    <w:rPr>
                                      <w:spacing w:val="-2"/>
                                      <w:sz w:val="16"/>
                                    </w:rPr>
                                    <w:t>EXCG*CCCY</w:t>
                                  </w:r>
                                </w:p>
                              </w:tc>
                              <w:tc>
                                <w:tcPr>
                                  <w:tcW w:w="1990" w:type="dxa"/>
                                </w:tcPr>
                                <w:p w14:paraId="1C994BE6" w14:textId="77777777" w:rsidR="00FE4F19" w:rsidRDefault="00000000">
                                  <w:pPr>
                                    <w:pStyle w:val="TableParagraph"/>
                                    <w:spacing w:line="148" w:lineRule="exact"/>
                                    <w:ind w:left="311"/>
                                    <w:rPr>
                                      <w:sz w:val="16"/>
                                    </w:rPr>
                                  </w:pPr>
                                  <w:r>
                                    <w:rPr>
                                      <w:spacing w:val="-10"/>
                                      <w:sz w:val="16"/>
                                    </w:rPr>
                                    <w:t>–</w:t>
                                  </w:r>
                                </w:p>
                              </w:tc>
                              <w:tc>
                                <w:tcPr>
                                  <w:tcW w:w="1728" w:type="dxa"/>
                                </w:tcPr>
                                <w:p w14:paraId="40017C8A" w14:textId="77777777" w:rsidR="00FE4F19" w:rsidRDefault="00000000">
                                  <w:pPr>
                                    <w:pStyle w:val="TableParagraph"/>
                                    <w:spacing w:line="148" w:lineRule="exact"/>
                                    <w:ind w:left="1084"/>
                                    <w:rPr>
                                      <w:sz w:val="16"/>
                                    </w:rPr>
                                  </w:pPr>
                                  <w:r>
                                    <w:rPr>
                                      <w:spacing w:val="-4"/>
                                      <w:sz w:val="16"/>
                                    </w:rPr>
                                    <w:t>1.44</w:t>
                                  </w:r>
                                </w:p>
                              </w:tc>
                            </w:tr>
                            <w:tr w:rsidR="00FE4F19" w14:paraId="1CA38C4E" w14:textId="77777777">
                              <w:trPr>
                                <w:trHeight w:val="191"/>
                              </w:trPr>
                              <w:tc>
                                <w:tcPr>
                                  <w:tcW w:w="1303" w:type="dxa"/>
                                </w:tcPr>
                                <w:p w14:paraId="4C20E026" w14:textId="77777777" w:rsidR="00FE4F19" w:rsidRDefault="00000000">
                                  <w:pPr>
                                    <w:pStyle w:val="TableParagraph"/>
                                    <w:spacing w:before="5" w:line="166" w:lineRule="exact"/>
                                    <w:ind w:left="50"/>
                                    <w:rPr>
                                      <w:sz w:val="16"/>
                                    </w:rPr>
                                  </w:pPr>
                                  <w:r>
                                    <w:rPr>
                                      <w:spacing w:val="-2"/>
                                      <w:sz w:val="16"/>
                                    </w:rPr>
                                    <w:t>EXCL*CCCY</w:t>
                                  </w:r>
                                </w:p>
                              </w:tc>
                              <w:tc>
                                <w:tcPr>
                                  <w:tcW w:w="1990" w:type="dxa"/>
                                </w:tcPr>
                                <w:p w14:paraId="2443EFD7" w14:textId="77777777" w:rsidR="00FE4F19" w:rsidRDefault="00000000">
                                  <w:pPr>
                                    <w:pStyle w:val="TableParagraph"/>
                                    <w:spacing w:before="5" w:line="166" w:lineRule="exact"/>
                                    <w:ind w:left="311"/>
                                    <w:rPr>
                                      <w:sz w:val="16"/>
                                    </w:rPr>
                                  </w:pPr>
                                  <w:r>
                                    <w:rPr>
                                      <w:spacing w:val="-10"/>
                                      <w:sz w:val="16"/>
                                    </w:rPr>
                                    <w:t>–</w:t>
                                  </w:r>
                                </w:p>
                              </w:tc>
                              <w:tc>
                                <w:tcPr>
                                  <w:tcW w:w="1728" w:type="dxa"/>
                                </w:tcPr>
                                <w:p w14:paraId="5D54E35F" w14:textId="77777777" w:rsidR="00FE4F19" w:rsidRDefault="00000000">
                                  <w:pPr>
                                    <w:pStyle w:val="TableParagraph"/>
                                    <w:spacing w:before="5" w:line="166" w:lineRule="exact"/>
                                    <w:ind w:left="1084"/>
                                    <w:rPr>
                                      <w:sz w:val="16"/>
                                    </w:rPr>
                                  </w:pPr>
                                  <w:r>
                                    <w:rPr>
                                      <w:spacing w:val="-2"/>
                                      <w:w w:val="110"/>
                                      <w:sz w:val="16"/>
                                    </w:rPr>
                                    <w:t>7.76</w:t>
                                  </w:r>
                                  <w:r>
                                    <w:rPr>
                                      <w:spacing w:val="-2"/>
                                      <w:w w:val="110"/>
                                      <w:sz w:val="16"/>
                                      <w:vertAlign w:val="superscript"/>
                                    </w:rPr>
                                    <w:t>***</w:t>
                                  </w:r>
                                </w:p>
                              </w:tc>
                            </w:tr>
                            <w:tr w:rsidR="00FE4F19" w14:paraId="3B2E2402" w14:textId="77777777">
                              <w:trPr>
                                <w:trHeight w:val="179"/>
                              </w:trPr>
                              <w:tc>
                                <w:tcPr>
                                  <w:tcW w:w="1303" w:type="dxa"/>
                                </w:tcPr>
                                <w:p w14:paraId="494A492D" w14:textId="77777777" w:rsidR="00FE4F19" w:rsidRDefault="00000000">
                                  <w:pPr>
                                    <w:pStyle w:val="TableParagraph"/>
                                    <w:spacing w:line="160" w:lineRule="exact"/>
                                    <w:ind w:left="50"/>
                                    <w:rPr>
                                      <w:sz w:val="16"/>
                                    </w:rPr>
                                  </w:pPr>
                                  <w:r>
                                    <w:rPr>
                                      <w:spacing w:val="-6"/>
                                      <w:sz w:val="16"/>
                                    </w:rPr>
                                    <w:t>Year-</w:t>
                                  </w:r>
                                  <w:r>
                                    <w:rPr>
                                      <w:spacing w:val="-2"/>
                                      <w:sz w:val="16"/>
                                    </w:rPr>
                                    <w:t>effect</w:t>
                                  </w:r>
                                </w:p>
                              </w:tc>
                              <w:tc>
                                <w:tcPr>
                                  <w:tcW w:w="1990" w:type="dxa"/>
                                </w:tcPr>
                                <w:p w14:paraId="41E63012" w14:textId="77777777" w:rsidR="00FE4F19" w:rsidRDefault="00000000">
                                  <w:pPr>
                                    <w:pStyle w:val="TableParagraph"/>
                                    <w:spacing w:line="160" w:lineRule="exact"/>
                                    <w:ind w:left="311"/>
                                    <w:rPr>
                                      <w:sz w:val="16"/>
                                    </w:rPr>
                                  </w:pPr>
                                  <w:r>
                                    <w:rPr>
                                      <w:spacing w:val="-5"/>
                                      <w:sz w:val="16"/>
                                    </w:rPr>
                                    <w:t>Yes</w:t>
                                  </w:r>
                                </w:p>
                              </w:tc>
                              <w:tc>
                                <w:tcPr>
                                  <w:tcW w:w="1728" w:type="dxa"/>
                                </w:tcPr>
                                <w:p w14:paraId="36CEEB85" w14:textId="77777777" w:rsidR="00FE4F19" w:rsidRDefault="00000000">
                                  <w:pPr>
                                    <w:pStyle w:val="TableParagraph"/>
                                    <w:spacing w:line="160" w:lineRule="exact"/>
                                    <w:ind w:left="1084"/>
                                    <w:rPr>
                                      <w:sz w:val="16"/>
                                    </w:rPr>
                                  </w:pPr>
                                  <w:r>
                                    <w:rPr>
                                      <w:spacing w:val="-5"/>
                                      <w:sz w:val="16"/>
                                    </w:rPr>
                                    <w:t>Yes</w:t>
                                  </w:r>
                                </w:p>
                              </w:tc>
                            </w:tr>
                            <w:tr w:rsidR="00FE4F19" w14:paraId="2562E8BB" w14:textId="77777777">
                              <w:trPr>
                                <w:trHeight w:val="179"/>
                              </w:trPr>
                              <w:tc>
                                <w:tcPr>
                                  <w:tcW w:w="1303" w:type="dxa"/>
                                </w:tcPr>
                                <w:p w14:paraId="742840A2" w14:textId="77777777" w:rsidR="00FE4F19" w:rsidRDefault="00000000">
                                  <w:pPr>
                                    <w:pStyle w:val="TableParagraph"/>
                                    <w:spacing w:line="159" w:lineRule="exact"/>
                                    <w:ind w:left="50"/>
                                    <w:rPr>
                                      <w:sz w:val="16"/>
                                    </w:rPr>
                                  </w:pPr>
                                  <w:r>
                                    <w:rPr>
                                      <w:spacing w:val="-2"/>
                                      <w:sz w:val="16"/>
                                    </w:rPr>
                                    <w:t>Firm-effect</w:t>
                                  </w:r>
                                </w:p>
                              </w:tc>
                              <w:tc>
                                <w:tcPr>
                                  <w:tcW w:w="1990" w:type="dxa"/>
                                </w:tcPr>
                                <w:p w14:paraId="474473DF" w14:textId="77777777" w:rsidR="00FE4F19" w:rsidRDefault="00000000">
                                  <w:pPr>
                                    <w:pStyle w:val="TableParagraph"/>
                                    <w:spacing w:line="159" w:lineRule="exact"/>
                                    <w:ind w:left="311"/>
                                    <w:rPr>
                                      <w:sz w:val="16"/>
                                    </w:rPr>
                                  </w:pPr>
                                  <w:r>
                                    <w:rPr>
                                      <w:spacing w:val="-5"/>
                                      <w:sz w:val="16"/>
                                    </w:rPr>
                                    <w:t>Yes</w:t>
                                  </w:r>
                                </w:p>
                              </w:tc>
                              <w:tc>
                                <w:tcPr>
                                  <w:tcW w:w="1728" w:type="dxa"/>
                                </w:tcPr>
                                <w:p w14:paraId="281E16F1" w14:textId="77777777" w:rsidR="00FE4F19" w:rsidRDefault="00000000">
                                  <w:pPr>
                                    <w:pStyle w:val="TableParagraph"/>
                                    <w:spacing w:line="159" w:lineRule="exact"/>
                                    <w:ind w:left="1084"/>
                                    <w:rPr>
                                      <w:sz w:val="16"/>
                                    </w:rPr>
                                  </w:pPr>
                                  <w:r>
                                    <w:rPr>
                                      <w:spacing w:val="-5"/>
                                      <w:sz w:val="16"/>
                                    </w:rPr>
                                    <w:t>Yes</w:t>
                                  </w:r>
                                </w:p>
                              </w:tc>
                            </w:tr>
                            <w:tr w:rsidR="00FE4F19" w14:paraId="552BB40D" w14:textId="77777777">
                              <w:trPr>
                                <w:trHeight w:val="179"/>
                              </w:trPr>
                              <w:tc>
                                <w:tcPr>
                                  <w:tcW w:w="1303" w:type="dxa"/>
                                </w:tcPr>
                                <w:p w14:paraId="5E8704DB" w14:textId="77777777" w:rsidR="00FE4F19" w:rsidRDefault="00000000">
                                  <w:pPr>
                                    <w:pStyle w:val="TableParagraph"/>
                                    <w:spacing w:line="159" w:lineRule="exact"/>
                                    <w:ind w:left="50"/>
                                    <w:rPr>
                                      <w:sz w:val="16"/>
                                    </w:rPr>
                                  </w:pPr>
                                  <w:r>
                                    <w:rPr>
                                      <w:spacing w:val="-4"/>
                                      <w:sz w:val="16"/>
                                    </w:rPr>
                                    <w:t>PROB</w:t>
                                  </w:r>
                                </w:p>
                              </w:tc>
                              <w:tc>
                                <w:tcPr>
                                  <w:tcW w:w="1990" w:type="dxa"/>
                                </w:tcPr>
                                <w:p w14:paraId="7CD224DD" w14:textId="77777777" w:rsidR="00FE4F19" w:rsidRDefault="00000000">
                                  <w:pPr>
                                    <w:pStyle w:val="TableParagraph"/>
                                    <w:spacing w:line="159" w:lineRule="exact"/>
                                    <w:ind w:left="311"/>
                                    <w:rPr>
                                      <w:sz w:val="16"/>
                                    </w:rPr>
                                  </w:pPr>
                                  <w:r>
                                    <w:rPr>
                                      <w:spacing w:val="-4"/>
                                      <w:sz w:val="16"/>
                                    </w:rPr>
                                    <w:t>0.00</w:t>
                                  </w:r>
                                </w:p>
                              </w:tc>
                              <w:tc>
                                <w:tcPr>
                                  <w:tcW w:w="1728" w:type="dxa"/>
                                </w:tcPr>
                                <w:p w14:paraId="24DD344A" w14:textId="77777777" w:rsidR="00FE4F19" w:rsidRDefault="00000000">
                                  <w:pPr>
                                    <w:pStyle w:val="TableParagraph"/>
                                    <w:spacing w:line="159" w:lineRule="exact"/>
                                    <w:ind w:left="1084"/>
                                    <w:rPr>
                                      <w:sz w:val="16"/>
                                    </w:rPr>
                                  </w:pPr>
                                  <w:r>
                                    <w:rPr>
                                      <w:spacing w:val="-4"/>
                                      <w:sz w:val="16"/>
                                    </w:rPr>
                                    <w:t>0.00</w:t>
                                  </w:r>
                                </w:p>
                              </w:tc>
                            </w:tr>
                            <w:tr w:rsidR="00FE4F19" w14:paraId="4D649BDA" w14:textId="77777777">
                              <w:trPr>
                                <w:trHeight w:val="167"/>
                              </w:trPr>
                              <w:tc>
                                <w:tcPr>
                                  <w:tcW w:w="1303" w:type="dxa"/>
                                </w:tcPr>
                                <w:p w14:paraId="08A74745" w14:textId="77777777" w:rsidR="00FE4F19" w:rsidRDefault="00000000">
                                  <w:pPr>
                                    <w:pStyle w:val="TableParagraph"/>
                                    <w:spacing w:line="148" w:lineRule="exact"/>
                                    <w:ind w:left="50"/>
                                    <w:rPr>
                                      <w:sz w:val="16"/>
                                    </w:rPr>
                                  </w:pPr>
                                  <w:r>
                                    <w:rPr>
                                      <w:spacing w:val="-5"/>
                                      <w:sz w:val="16"/>
                                    </w:rPr>
                                    <w:t>OBS</w:t>
                                  </w:r>
                                </w:p>
                              </w:tc>
                              <w:tc>
                                <w:tcPr>
                                  <w:tcW w:w="1990" w:type="dxa"/>
                                </w:tcPr>
                                <w:p w14:paraId="1465CECD" w14:textId="77777777" w:rsidR="00FE4F19" w:rsidRDefault="00000000">
                                  <w:pPr>
                                    <w:pStyle w:val="TableParagraph"/>
                                    <w:spacing w:line="148" w:lineRule="exact"/>
                                    <w:ind w:left="311"/>
                                    <w:rPr>
                                      <w:sz w:val="16"/>
                                    </w:rPr>
                                  </w:pPr>
                                  <w:r>
                                    <w:rPr>
                                      <w:spacing w:val="-5"/>
                                      <w:sz w:val="16"/>
                                    </w:rPr>
                                    <w:t>649</w:t>
                                  </w:r>
                                </w:p>
                              </w:tc>
                              <w:tc>
                                <w:tcPr>
                                  <w:tcW w:w="1728" w:type="dxa"/>
                                </w:tcPr>
                                <w:p w14:paraId="20BB52CF" w14:textId="77777777" w:rsidR="00FE4F19" w:rsidRDefault="00000000">
                                  <w:pPr>
                                    <w:pStyle w:val="TableParagraph"/>
                                    <w:spacing w:line="148" w:lineRule="exact"/>
                                    <w:ind w:left="1084"/>
                                    <w:rPr>
                                      <w:sz w:val="16"/>
                                    </w:rPr>
                                  </w:pPr>
                                  <w:r>
                                    <w:rPr>
                                      <w:spacing w:val="-5"/>
                                      <w:sz w:val="16"/>
                                    </w:rPr>
                                    <w:t>649</w:t>
                                  </w:r>
                                </w:p>
                              </w:tc>
                            </w:tr>
                            <w:tr w:rsidR="00FE4F19" w14:paraId="573144EB" w14:textId="77777777">
                              <w:trPr>
                                <w:trHeight w:val="203"/>
                              </w:trPr>
                              <w:tc>
                                <w:tcPr>
                                  <w:tcW w:w="1303" w:type="dxa"/>
                                </w:tcPr>
                                <w:p w14:paraId="27BBCD11" w14:textId="77777777" w:rsidR="00FE4F19" w:rsidRDefault="00000000">
                                  <w:pPr>
                                    <w:pStyle w:val="TableParagraph"/>
                                    <w:spacing w:before="5" w:line="178" w:lineRule="exact"/>
                                    <w:ind w:left="50"/>
                                    <w:rPr>
                                      <w:i/>
                                      <w:sz w:val="16"/>
                                    </w:rPr>
                                  </w:pPr>
                                  <w:r>
                                    <w:rPr>
                                      <w:spacing w:val="-4"/>
                                      <w:sz w:val="16"/>
                                    </w:rPr>
                                    <w:t>Wald</w:t>
                                  </w:r>
                                  <w:r>
                                    <w:rPr>
                                      <w:spacing w:val="-3"/>
                                      <w:sz w:val="16"/>
                                    </w:rPr>
                                    <w:t xml:space="preserve"> </w:t>
                                  </w:r>
                                  <w:r>
                                    <w:rPr>
                                      <w:i/>
                                      <w:spacing w:val="-5"/>
                                      <w:sz w:val="16"/>
                                    </w:rPr>
                                    <w:t>χ</w:t>
                                  </w:r>
                                  <w:r>
                                    <w:rPr>
                                      <w:i/>
                                      <w:spacing w:val="-5"/>
                                      <w:sz w:val="16"/>
                                      <w:vertAlign w:val="superscript"/>
                                    </w:rPr>
                                    <w:t>2</w:t>
                                  </w:r>
                                </w:p>
                              </w:tc>
                              <w:tc>
                                <w:tcPr>
                                  <w:tcW w:w="1990" w:type="dxa"/>
                                </w:tcPr>
                                <w:p w14:paraId="6AB6DAF7" w14:textId="77777777" w:rsidR="00FE4F19" w:rsidRDefault="00000000">
                                  <w:pPr>
                                    <w:pStyle w:val="TableParagraph"/>
                                    <w:spacing w:before="5" w:line="178" w:lineRule="exact"/>
                                    <w:ind w:left="311"/>
                                    <w:rPr>
                                      <w:sz w:val="16"/>
                                    </w:rPr>
                                  </w:pPr>
                                  <w:r>
                                    <w:rPr>
                                      <w:spacing w:val="-2"/>
                                      <w:sz w:val="16"/>
                                    </w:rPr>
                                    <w:t>87639.24</w:t>
                                  </w:r>
                                </w:p>
                              </w:tc>
                              <w:tc>
                                <w:tcPr>
                                  <w:tcW w:w="1728" w:type="dxa"/>
                                </w:tcPr>
                                <w:p w14:paraId="03FB351D" w14:textId="77777777" w:rsidR="00FE4F19" w:rsidRDefault="00000000">
                                  <w:pPr>
                                    <w:pStyle w:val="TableParagraph"/>
                                    <w:spacing w:before="5" w:line="178" w:lineRule="exact"/>
                                    <w:ind w:left="1084"/>
                                    <w:rPr>
                                      <w:sz w:val="16"/>
                                    </w:rPr>
                                  </w:pPr>
                                  <w:r>
                                    <w:rPr>
                                      <w:spacing w:val="-2"/>
                                      <w:sz w:val="16"/>
                                    </w:rPr>
                                    <w:t>83435.94</w:t>
                                  </w:r>
                                </w:p>
                              </w:tc>
                            </w:tr>
                          </w:tbl>
                          <w:p w14:paraId="182DCBBB" w14:textId="77777777" w:rsidR="00FE4F19" w:rsidRDefault="00FE4F19">
                            <w:pPr>
                              <w:pStyle w:val="BodyText"/>
                            </w:pPr>
                          </w:p>
                        </w:txbxContent>
                      </wps:txbx>
                      <wps:bodyPr wrap="square" lIns="0" tIns="0" rIns="0" bIns="0" rtlCol="0">
                        <a:noAutofit/>
                      </wps:bodyPr>
                    </wps:wsp>
                  </a:graphicData>
                </a:graphic>
              </wp:anchor>
            </w:drawing>
          </mc:Choice>
          <mc:Fallback>
            <w:pict>
              <v:shape w14:anchorId="101504E4" id="Textbox 81" o:spid="_x0000_s1060" type="#_x0000_t202" style="position:absolute;left:0;text-align:left;margin-left:42.7pt;margin-top:43.9pt;width:257pt;height:100.15pt;z-index:2516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303"/>
                        <w:gridCol w:w="1990"/>
                        <w:gridCol w:w="1728"/>
                      </w:tblGrid>
                      <w:tr w:rsidR="00FE4F19" w14:paraId="51E70749" w14:textId="77777777">
                        <w:trPr>
                          <w:trHeight w:val="179"/>
                        </w:trPr>
                        <w:tc>
                          <w:tcPr>
                            <w:tcW w:w="1303" w:type="dxa"/>
                          </w:tcPr>
                          <w:p w14:paraId="678AF895" w14:textId="77777777" w:rsidR="00FE4F19" w:rsidRDefault="00000000">
                            <w:pPr>
                              <w:pStyle w:val="TableParagraph"/>
                              <w:spacing w:before="16" w:line="142" w:lineRule="exact"/>
                              <w:ind w:left="50"/>
                              <w:rPr>
                                <w:sz w:val="16"/>
                              </w:rPr>
                            </w:pPr>
                            <w:r>
                              <w:rPr>
                                <w:spacing w:val="-4"/>
                                <w:sz w:val="16"/>
                              </w:rPr>
                              <w:t>BGDY</w:t>
                            </w:r>
                          </w:p>
                        </w:tc>
                        <w:tc>
                          <w:tcPr>
                            <w:tcW w:w="1990" w:type="dxa"/>
                          </w:tcPr>
                          <w:p w14:paraId="596F69EF" w14:textId="77777777" w:rsidR="00FE4F19" w:rsidRDefault="00000000">
                            <w:pPr>
                              <w:pStyle w:val="TableParagraph"/>
                              <w:spacing w:before="1" w:line="52" w:lineRule="exact"/>
                              <w:ind w:right="391"/>
                              <w:jc w:val="center"/>
                              <w:rPr>
                                <w:sz w:val="10"/>
                              </w:rPr>
                            </w:pPr>
                            <w:r>
                              <w:rPr>
                                <w:spacing w:val="-5"/>
                                <w:w w:val="120"/>
                                <w:sz w:val="10"/>
                              </w:rPr>
                              <w:t>***</w:t>
                            </w:r>
                          </w:p>
                          <w:p w14:paraId="223FCEB1" w14:textId="77777777" w:rsidR="00FE4F19" w:rsidRDefault="00000000">
                            <w:pPr>
                              <w:pStyle w:val="TableParagraph"/>
                              <w:spacing w:line="106" w:lineRule="exact"/>
                              <w:ind w:left="311"/>
                              <w:rPr>
                                <w:sz w:val="16"/>
                              </w:rPr>
                            </w:pPr>
                            <w:r>
                              <w:rPr>
                                <w:rFonts w:ascii="Lucida Sans Unicode" w:hAnsi="Lucida Sans Unicode"/>
                                <w:w w:val="75"/>
                                <w:sz w:val="16"/>
                              </w:rPr>
                              <w:t>—</w:t>
                            </w:r>
                            <w:r>
                              <w:rPr>
                                <w:spacing w:val="-4"/>
                                <w:sz w:val="16"/>
                              </w:rPr>
                              <w:t>7.48</w:t>
                            </w:r>
                          </w:p>
                        </w:tc>
                        <w:tc>
                          <w:tcPr>
                            <w:tcW w:w="1728" w:type="dxa"/>
                          </w:tcPr>
                          <w:p w14:paraId="04E9201D" w14:textId="77777777" w:rsidR="00FE4F19" w:rsidRDefault="00000000">
                            <w:pPr>
                              <w:pStyle w:val="TableParagraph"/>
                              <w:spacing w:before="1" w:line="52" w:lineRule="exact"/>
                              <w:ind w:right="66"/>
                              <w:jc w:val="right"/>
                              <w:rPr>
                                <w:sz w:val="10"/>
                              </w:rPr>
                            </w:pPr>
                            <w:r>
                              <w:rPr>
                                <w:spacing w:val="-5"/>
                                <w:w w:val="120"/>
                                <w:sz w:val="10"/>
                              </w:rPr>
                              <w:t>***</w:t>
                            </w:r>
                          </w:p>
                          <w:p w14:paraId="7E81BAC5" w14:textId="77777777" w:rsidR="00FE4F19" w:rsidRDefault="00000000">
                            <w:pPr>
                              <w:pStyle w:val="TableParagraph"/>
                              <w:spacing w:line="106" w:lineRule="exact"/>
                              <w:ind w:left="1084"/>
                              <w:rPr>
                                <w:sz w:val="16"/>
                              </w:rPr>
                            </w:pPr>
                            <w:r>
                              <w:rPr>
                                <w:rFonts w:ascii="Lucida Sans Unicode" w:hAnsi="Lucida Sans Unicode"/>
                                <w:w w:val="75"/>
                                <w:sz w:val="16"/>
                              </w:rPr>
                              <w:t>—</w:t>
                            </w:r>
                            <w:r>
                              <w:rPr>
                                <w:spacing w:val="-4"/>
                                <w:sz w:val="16"/>
                              </w:rPr>
                              <w:t>5.05</w:t>
                            </w:r>
                          </w:p>
                        </w:tc>
                      </w:tr>
                      <w:tr w:rsidR="00FE4F19" w14:paraId="4B5710A3" w14:textId="77777777">
                        <w:trPr>
                          <w:trHeight w:val="369"/>
                        </w:trPr>
                        <w:tc>
                          <w:tcPr>
                            <w:tcW w:w="1303" w:type="dxa"/>
                          </w:tcPr>
                          <w:p w14:paraId="270F4EC4" w14:textId="77777777" w:rsidR="00FE4F19" w:rsidRDefault="00000000">
                            <w:pPr>
                              <w:pStyle w:val="TableParagraph"/>
                              <w:spacing w:line="180" w:lineRule="exact"/>
                              <w:ind w:left="50" w:right="898"/>
                              <w:rPr>
                                <w:sz w:val="16"/>
                              </w:rPr>
                            </w:pPr>
                            <w:r>
                              <w:rPr>
                                <w:spacing w:val="-4"/>
                                <w:sz w:val="16"/>
                              </w:rPr>
                              <w:t>DUA</w:t>
                            </w:r>
                            <w:r>
                              <w:rPr>
                                <w:spacing w:val="40"/>
                                <w:sz w:val="16"/>
                              </w:rPr>
                              <w:t xml:space="preserve"> </w:t>
                            </w:r>
                            <w:r>
                              <w:rPr>
                                <w:spacing w:val="-5"/>
                                <w:sz w:val="16"/>
                              </w:rPr>
                              <w:t>IOW</w:t>
                            </w:r>
                          </w:p>
                        </w:tc>
                        <w:tc>
                          <w:tcPr>
                            <w:tcW w:w="1990" w:type="dxa"/>
                          </w:tcPr>
                          <w:p w14:paraId="114D877A" w14:textId="77777777" w:rsidR="00FE4F19" w:rsidRDefault="00000000">
                            <w:pPr>
                              <w:pStyle w:val="TableParagraph"/>
                              <w:spacing w:before="1" w:line="52" w:lineRule="exact"/>
                              <w:ind w:right="391"/>
                              <w:jc w:val="center"/>
                              <w:rPr>
                                <w:sz w:val="10"/>
                              </w:rPr>
                            </w:pPr>
                            <w:r>
                              <w:rPr>
                                <w:spacing w:val="-5"/>
                                <w:w w:val="120"/>
                                <w:sz w:val="10"/>
                              </w:rPr>
                              <w:t>***</w:t>
                            </w:r>
                          </w:p>
                          <w:p w14:paraId="665317BA" w14:textId="77777777" w:rsidR="00FE4F19" w:rsidRDefault="00000000">
                            <w:pPr>
                              <w:pStyle w:val="TableParagraph"/>
                              <w:spacing w:line="183" w:lineRule="exact"/>
                              <w:ind w:left="311"/>
                              <w:rPr>
                                <w:sz w:val="16"/>
                              </w:rPr>
                            </w:pPr>
                            <w:r>
                              <w:rPr>
                                <w:rFonts w:ascii="Lucida Sans Unicode" w:hAnsi="Lucida Sans Unicode"/>
                                <w:w w:val="75"/>
                                <w:sz w:val="16"/>
                              </w:rPr>
                              <w:t>—</w:t>
                            </w:r>
                            <w:r>
                              <w:rPr>
                                <w:spacing w:val="-4"/>
                                <w:sz w:val="16"/>
                              </w:rPr>
                              <w:t>5.92</w:t>
                            </w:r>
                          </w:p>
                        </w:tc>
                        <w:tc>
                          <w:tcPr>
                            <w:tcW w:w="1728" w:type="dxa"/>
                          </w:tcPr>
                          <w:p w14:paraId="1CC2348E" w14:textId="77777777" w:rsidR="00FE4F19" w:rsidRDefault="00000000">
                            <w:pPr>
                              <w:pStyle w:val="TableParagraph"/>
                              <w:spacing w:before="1" w:line="52" w:lineRule="exact"/>
                              <w:ind w:right="66"/>
                              <w:jc w:val="right"/>
                              <w:rPr>
                                <w:sz w:val="10"/>
                              </w:rPr>
                            </w:pPr>
                            <w:r>
                              <w:rPr>
                                <w:spacing w:val="-5"/>
                                <w:w w:val="120"/>
                                <w:sz w:val="10"/>
                              </w:rPr>
                              <w:t>***</w:t>
                            </w:r>
                          </w:p>
                          <w:p w14:paraId="6166FA55" w14:textId="77777777" w:rsidR="00FE4F19" w:rsidRDefault="00000000">
                            <w:pPr>
                              <w:pStyle w:val="TableParagraph"/>
                              <w:spacing w:line="163" w:lineRule="exact"/>
                              <w:ind w:left="1084"/>
                              <w:rPr>
                                <w:sz w:val="16"/>
                              </w:rPr>
                            </w:pPr>
                            <w:r>
                              <w:rPr>
                                <w:rFonts w:ascii="Lucida Sans Unicode" w:hAnsi="Lucida Sans Unicode"/>
                                <w:w w:val="75"/>
                                <w:sz w:val="16"/>
                              </w:rPr>
                              <w:t>—</w:t>
                            </w:r>
                            <w:r>
                              <w:rPr>
                                <w:spacing w:val="-4"/>
                                <w:sz w:val="16"/>
                              </w:rPr>
                              <w:t>5.47</w:t>
                            </w:r>
                          </w:p>
                          <w:p w14:paraId="469E8B69" w14:textId="77777777" w:rsidR="00FE4F19" w:rsidRDefault="00000000">
                            <w:pPr>
                              <w:pStyle w:val="TableParagraph"/>
                              <w:spacing w:line="133" w:lineRule="exact"/>
                              <w:ind w:left="1084"/>
                              <w:rPr>
                                <w:sz w:val="16"/>
                              </w:rPr>
                            </w:pPr>
                            <w:r>
                              <w:rPr>
                                <w:spacing w:val="-4"/>
                                <w:sz w:val="16"/>
                              </w:rPr>
                              <w:t>0.87</w:t>
                            </w:r>
                          </w:p>
                        </w:tc>
                      </w:tr>
                      <w:tr w:rsidR="00FE4F19" w14:paraId="68ED0907" w14:textId="77777777">
                        <w:trPr>
                          <w:trHeight w:val="190"/>
                        </w:trPr>
                        <w:tc>
                          <w:tcPr>
                            <w:tcW w:w="1303" w:type="dxa"/>
                          </w:tcPr>
                          <w:p w14:paraId="662620B8" w14:textId="77777777" w:rsidR="00FE4F19" w:rsidRDefault="00000000">
                            <w:pPr>
                              <w:pStyle w:val="TableParagraph"/>
                              <w:spacing w:before="5" w:line="165" w:lineRule="exact"/>
                              <w:ind w:left="50"/>
                              <w:rPr>
                                <w:sz w:val="16"/>
                              </w:rPr>
                            </w:pPr>
                            <w:r>
                              <w:rPr>
                                <w:spacing w:val="-5"/>
                                <w:sz w:val="16"/>
                              </w:rPr>
                              <w:t>MOW</w:t>
                            </w:r>
                          </w:p>
                        </w:tc>
                        <w:tc>
                          <w:tcPr>
                            <w:tcW w:w="1990" w:type="dxa"/>
                          </w:tcPr>
                          <w:p w14:paraId="5FC21513" w14:textId="77777777" w:rsidR="00FE4F19" w:rsidRDefault="00000000">
                            <w:pPr>
                              <w:pStyle w:val="TableParagraph"/>
                              <w:spacing w:before="5" w:line="165" w:lineRule="exact"/>
                              <w:ind w:left="311"/>
                              <w:rPr>
                                <w:sz w:val="16"/>
                              </w:rPr>
                            </w:pPr>
                            <w:r>
                              <w:rPr>
                                <w:spacing w:val="-4"/>
                                <w:sz w:val="16"/>
                              </w:rPr>
                              <w:t>8.74</w:t>
                            </w:r>
                          </w:p>
                        </w:tc>
                        <w:tc>
                          <w:tcPr>
                            <w:tcW w:w="1728" w:type="dxa"/>
                          </w:tcPr>
                          <w:p w14:paraId="33AF58C3" w14:textId="77777777" w:rsidR="00FE4F19" w:rsidRDefault="00000000">
                            <w:pPr>
                              <w:pStyle w:val="TableParagraph"/>
                              <w:spacing w:before="5" w:line="165" w:lineRule="exact"/>
                              <w:ind w:left="1084"/>
                              <w:rPr>
                                <w:sz w:val="16"/>
                              </w:rPr>
                            </w:pPr>
                            <w:r>
                              <w:rPr>
                                <w:spacing w:val="-2"/>
                                <w:w w:val="110"/>
                                <w:sz w:val="16"/>
                              </w:rPr>
                              <w:t>7.40</w:t>
                            </w:r>
                            <w:r>
                              <w:rPr>
                                <w:spacing w:val="-2"/>
                                <w:w w:val="110"/>
                                <w:sz w:val="16"/>
                                <w:vertAlign w:val="superscript"/>
                              </w:rPr>
                              <w:t>***</w:t>
                            </w:r>
                          </w:p>
                        </w:tc>
                      </w:tr>
                      <w:tr w:rsidR="00FE4F19" w14:paraId="141386A3" w14:textId="77777777">
                        <w:trPr>
                          <w:trHeight w:val="167"/>
                        </w:trPr>
                        <w:tc>
                          <w:tcPr>
                            <w:tcW w:w="1303" w:type="dxa"/>
                          </w:tcPr>
                          <w:p w14:paraId="688049BA" w14:textId="77777777" w:rsidR="00FE4F19" w:rsidRDefault="00000000">
                            <w:pPr>
                              <w:pStyle w:val="TableParagraph"/>
                              <w:spacing w:line="148" w:lineRule="exact"/>
                              <w:ind w:left="50"/>
                              <w:rPr>
                                <w:sz w:val="16"/>
                              </w:rPr>
                            </w:pPr>
                            <w:r>
                              <w:rPr>
                                <w:spacing w:val="-2"/>
                                <w:sz w:val="16"/>
                              </w:rPr>
                              <w:t>EXCG*CCCY</w:t>
                            </w:r>
                          </w:p>
                        </w:tc>
                        <w:tc>
                          <w:tcPr>
                            <w:tcW w:w="1990" w:type="dxa"/>
                          </w:tcPr>
                          <w:p w14:paraId="1C994BE6" w14:textId="77777777" w:rsidR="00FE4F19" w:rsidRDefault="00000000">
                            <w:pPr>
                              <w:pStyle w:val="TableParagraph"/>
                              <w:spacing w:line="148" w:lineRule="exact"/>
                              <w:ind w:left="311"/>
                              <w:rPr>
                                <w:sz w:val="16"/>
                              </w:rPr>
                            </w:pPr>
                            <w:r>
                              <w:rPr>
                                <w:spacing w:val="-10"/>
                                <w:sz w:val="16"/>
                              </w:rPr>
                              <w:t>–</w:t>
                            </w:r>
                          </w:p>
                        </w:tc>
                        <w:tc>
                          <w:tcPr>
                            <w:tcW w:w="1728" w:type="dxa"/>
                          </w:tcPr>
                          <w:p w14:paraId="40017C8A" w14:textId="77777777" w:rsidR="00FE4F19" w:rsidRDefault="00000000">
                            <w:pPr>
                              <w:pStyle w:val="TableParagraph"/>
                              <w:spacing w:line="148" w:lineRule="exact"/>
                              <w:ind w:left="1084"/>
                              <w:rPr>
                                <w:sz w:val="16"/>
                              </w:rPr>
                            </w:pPr>
                            <w:r>
                              <w:rPr>
                                <w:spacing w:val="-4"/>
                                <w:sz w:val="16"/>
                              </w:rPr>
                              <w:t>1.44</w:t>
                            </w:r>
                          </w:p>
                        </w:tc>
                      </w:tr>
                      <w:tr w:rsidR="00FE4F19" w14:paraId="1CA38C4E" w14:textId="77777777">
                        <w:trPr>
                          <w:trHeight w:val="191"/>
                        </w:trPr>
                        <w:tc>
                          <w:tcPr>
                            <w:tcW w:w="1303" w:type="dxa"/>
                          </w:tcPr>
                          <w:p w14:paraId="4C20E026" w14:textId="77777777" w:rsidR="00FE4F19" w:rsidRDefault="00000000">
                            <w:pPr>
                              <w:pStyle w:val="TableParagraph"/>
                              <w:spacing w:before="5" w:line="166" w:lineRule="exact"/>
                              <w:ind w:left="50"/>
                              <w:rPr>
                                <w:sz w:val="16"/>
                              </w:rPr>
                            </w:pPr>
                            <w:r>
                              <w:rPr>
                                <w:spacing w:val="-2"/>
                                <w:sz w:val="16"/>
                              </w:rPr>
                              <w:t>EXCL*CCCY</w:t>
                            </w:r>
                          </w:p>
                        </w:tc>
                        <w:tc>
                          <w:tcPr>
                            <w:tcW w:w="1990" w:type="dxa"/>
                          </w:tcPr>
                          <w:p w14:paraId="2443EFD7" w14:textId="77777777" w:rsidR="00FE4F19" w:rsidRDefault="00000000">
                            <w:pPr>
                              <w:pStyle w:val="TableParagraph"/>
                              <w:spacing w:before="5" w:line="166" w:lineRule="exact"/>
                              <w:ind w:left="311"/>
                              <w:rPr>
                                <w:sz w:val="16"/>
                              </w:rPr>
                            </w:pPr>
                            <w:r>
                              <w:rPr>
                                <w:spacing w:val="-10"/>
                                <w:sz w:val="16"/>
                              </w:rPr>
                              <w:t>–</w:t>
                            </w:r>
                          </w:p>
                        </w:tc>
                        <w:tc>
                          <w:tcPr>
                            <w:tcW w:w="1728" w:type="dxa"/>
                          </w:tcPr>
                          <w:p w14:paraId="5D54E35F" w14:textId="77777777" w:rsidR="00FE4F19" w:rsidRDefault="00000000">
                            <w:pPr>
                              <w:pStyle w:val="TableParagraph"/>
                              <w:spacing w:before="5" w:line="166" w:lineRule="exact"/>
                              <w:ind w:left="1084"/>
                              <w:rPr>
                                <w:sz w:val="16"/>
                              </w:rPr>
                            </w:pPr>
                            <w:r>
                              <w:rPr>
                                <w:spacing w:val="-2"/>
                                <w:w w:val="110"/>
                                <w:sz w:val="16"/>
                              </w:rPr>
                              <w:t>7.76</w:t>
                            </w:r>
                            <w:r>
                              <w:rPr>
                                <w:spacing w:val="-2"/>
                                <w:w w:val="110"/>
                                <w:sz w:val="16"/>
                                <w:vertAlign w:val="superscript"/>
                              </w:rPr>
                              <w:t>***</w:t>
                            </w:r>
                          </w:p>
                        </w:tc>
                      </w:tr>
                      <w:tr w:rsidR="00FE4F19" w14:paraId="3B2E2402" w14:textId="77777777">
                        <w:trPr>
                          <w:trHeight w:val="179"/>
                        </w:trPr>
                        <w:tc>
                          <w:tcPr>
                            <w:tcW w:w="1303" w:type="dxa"/>
                          </w:tcPr>
                          <w:p w14:paraId="494A492D" w14:textId="77777777" w:rsidR="00FE4F19" w:rsidRDefault="00000000">
                            <w:pPr>
                              <w:pStyle w:val="TableParagraph"/>
                              <w:spacing w:line="160" w:lineRule="exact"/>
                              <w:ind w:left="50"/>
                              <w:rPr>
                                <w:sz w:val="16"/>
                              </w:rPr>
                            </w:pPr>
                            <w:r>
                              <w:rPr>
                                <w:spacing w:val="-6"/>
                                <w:sz w:val="16"/>
                              </w:rPr>
                              <w:t>Year-</w:t>
                            </w:r>
                            <w:r>
                              <w:rPr>
                                <w:spacing w:val="-2"/>
                                <w:sz w:val="16"/>
                              </w:rPr>
                              <w:t>effect</w:t>
                            </w:r>
                          </w:p>
                        </w:tc>
                        <w:tc>
                          <w:tcPr>
                            <w:tcW w:w="1990" w:type="dxa"/>
                          </w:tcPr>
                          <w:p w14:paraId="41E63012" w14:textId="77777777" w:rsidR="00FE4F19" w:rsidRDefault="00000000">
                            <w:pPr>
                              <w:pStyle w:val="TableParagraph"/>
                              <w:spacing w:line="160" w:lineRule="exact"/>
                              <w:ind w:left="311"/>
                              <w:rPr>
                                <w:sz w:val="16"/>
                              </w:rPr>
                            </w:pPr>
                            <w:r>
                              <w:rPr>
                                <w:spacing w:val="-5"/>
                                <w:sz w:val="16"/>
                              </w:rPr>
                              <w:t>Yes</w:t>
                            </w:r>
                          </w:p>
                        </w:tc>
                        <w:tc>
                          <w:tcPr>
                            <w:tcW w:w="1728" w:type="dxa"/>
                          </w:tcPr>
                          <w:p w14:paraId="36CEEB85" w14:textId="77777777" w:rsidR="00FE4F19" w:rsidRDefault="00000000">
                            <w:pPr>
                              <w:pStyle w:val="TableParagraph"/>
                              <w:spacing w:line="160" w:lineRule="exact"/>
                              <w:ind w:left="1084"/>
                              <w:rPr>
                                <w:sz w:val="16"/>
                              </w:rPr>
                            </w:pPr>
                            <w:r>
                              <w:rPr>
                                <w:spacing w:val="-5"/>
                                <w:sz w:val="16"/>
                              </w:rPr>
                              <w:t>Yes</w:t>
                            </w:r>
                          </w:p>
                        </w:tc>
                      </w:tr>
                      <w:tr w:rsidR="00FE4F19" w14:paraId="2562E8BB" w14:textId="77777777">
                        <w:trPr>
                          <w:trHeight w:val="179"/>
                        </w:trPr>
                        <w:tc>
                          <w:tcPr>
                            <w:tcW w:w="1303" w:type="dxa"/>
                          </w:tcPr>
                          <w:p w14:paraId="742840A2" w14:textId="77777777" w:rsidR="00FE4F19" w:rsidRDefault="00000000">
                            <w:pPr>
                              <w:pStyle w:val="TableParagraph"/>
                              <w:spacing w:line="159" w:lineRule="exact"/>
                              <w:ind w:left="50"/>
                              <w:rPr>
                                <w:sz w:val="16"/>
                              </w:rPr>
                            </w:pPr>
                            <w:r>
                              <w:rPr>
                                <w:spacing w:val="-2"/>
                                <w:sz w:val="16"/>
                              </w:rPr>
                              <w:t>Firm-effect</w:t>
                            </w:r>
                          </w:p>
                        </w:tc>
                        <w:tc>
                          <w:tcPr>
                            <w:tcW w:w="1990" w:type="dxa"/>
                          </w:tcPr>
                          <w:p w14:paraId="474473DF" w14:textId="77777777" w:rsidR="00FE4F19" w:rsidRDefault="00000000">
                            <w:pPr>
                              <w:pStyle w:val="TableParagraph"/>
                              <w:spacing w:line="159" w:lineRule="exact"/>
                              <w:ind w:left="311"/>
                              <w:rPr>
                                <w:sz w:val="16"/>
                              </w:rPr>
                            </w:pPr>
                            <w:r>
                              <w:rPr>
                                <w:spacing w:val="-5"/>
                                <w:sz w:val="16"/>
                              </w:rPr>
                              <w:t>Yes</w:t>
                            </w:r>
                          </w:p>
                        </w:tc>
                        <w:tc>
                          <w:tcPr>
                            <w:tcW w:w="1728" w:type="dxa"/>
                          </w:tcPr>
                          <w:p w14:paraId="281E16F1" w14:textId="77777777" w:rsidR="00FE4F19" w:rsidRDefault="00000000">
                            <w:pPr>
                              <w:pStyle w:val="TableParagraph"/>
                              <w:spacing w:line="159" w:lineRule="exact"/>
                              <w:ind w:left="1084"/>
                              <w:rPr>
                                <w:sz w:val="16"/>
                              </w:rPr>
                            </w:pPr>
                            <w:r>
                              <w:rPr>
                                <w:spacing w:val="-5"/>
                                <w:sz w:val="16"/>
                              </w:rPr>
                              <w:t>Yes</w:t>
                            </w:r>
                          </w:p>
                        </w:tc>
                      </w:tr>
                      <w:tr w:rsidR="00FE4F19" w14:paraId="552BB40D" w14:textId="77777777">
                        <w:trPr>
                          <w:trHeight w:val="179"/>
                        </w:trPr>
                        <w:tc>
                          <w:tcPr>
                            <w:tcW w:w="1303" w:type="dxa"/>
                          </w:tcPr>
                          <w:p w14:paraId="5E8704DB" w14:textId="77777777" w:rsidR="00FE4F19" w:rsidRDefault="00000000">
                            <w:pPr>
                              <w:pStyle w:val="TableParagraph"/>
                              <w:spacing w:line="159" w:lineRule="exact"/>
                              <w:ind w:left="50"/>
                              <w:rPr>
                                <w:sz w:val="16"/>
                              </w:rPr>
                            </w:pPr>
                            <w:r>
                              <w:rPr>
                                <w:spacing w:val="-4"/>
                                <w:sz w:val="16"/>
                              </w:rPr>
                              <w:t>PROB</w:t>
                            </w:r>
                          </w:p>
                        </w:tc>
                        <w:tc>
                          <w:tcPr>
                            <w:tcW w:w="1990" w:type="dxa"/>
                          </w:tcPr>
                          <w:p w14:paraId="7CD224DD" w14:textId="77777777" w:rsidR="00FE4F19" w:rsidRDefault="00000000">
                            <w:pPr>
                              <w:pStyle w:val="TableParagraph"/>
                              <w:spacing w:line="159" w:lineRule="exact"/>
                              <w:ind w:left="311"/>
                              <w:rPr>
                                <w:sz w:val="16"/>
                              </w:rPr>
                            </w:pPr>
                            <w:r>
                              <w:rPr>
                                <w:spacing w:val="-4"/>
                                <w:sz w:val="16"/>
                              </w:rPr>
                              <w:t>0.00</w:t>
                            </w:r>
                          </w:p>
                        </w:tc>
                        <w:tc>
                          <w:tcPr>
                            <w:tcW w:w="1728" w:type="dxa"/>
                          </w:tcPr>
                          <w:p w14:paraId="24DD344A" w14:textId="77777777" w:rsidR="00FE4F19" w:rsidRDefault="00000000">
                            <w:pPr>
                              <w:pStyle w:val="TableParagraph"/>
                              <w:spacing w:line="159" w:lineRule="exact"/>
                              <w:ind w:left="1084"/>
                              <w:rPr>
                                <w:sz w:val="16"/>
                              </w:rPr>
                            </w:pPr>
                            <w:r>
                              <w:rPr>
                                <w:spacing w:val="-4"/>
                                <w:sz w:val="16"/>
                              </w:rPr>
                              <w:t>0.00</w:t>
                            </w:r>
                          </w:p>
                        </w:tc>
                      </w:tr>
                      <w:tr w:rsidR="00FE4F19" w14:paraId="4D649BDA" w14:textId="77777777">
                        <w:trPr>
                          <w:trHeight w:val="167"/>
                        </w:trPr>
                        <w:tc>
                          <w:tcPr>
                            <w:tcW w:w="1303" w:type="dxa"/>
                          </w:tcPr>
                          <w:p w14:paraId="08A74745" w14:textId="77777777" w:rsidR="00FE4F19" w:rsidRDefault="00000000">
                            <w:pPr>
                              <w:pStyle w:val="TableParagraph"/>
                              <w:spacing w:line="148" w:lineRule="exact"/>
                              <w:ind w:left="50"/>
                              <w:rPr>
                                <w:sz w:val="16"/>
                              </w:rPr>
                            </w:pPr>
                            <w:r>
                              <w:rPr>
                                <w:spacing w:val="-5"/>
                                <w:sz w:val="16"/>
                              </w:rPr>
                              <w:t>OBS</w:t>
                            </w:r>
                          </w:p>
                        </w:tc>
                        <w:tc>
                          <w:tcPr>
                            <w:tcW w:w="1990" w:type="dxa"/>
                          </w:tcPr>
                          <w:p w14:paraId="1465CECD" w14:textId="77777777" w:rsidR="00FE4F19" w:rsidRDefault="00000000">
                            <w:pPr>
                              <w:pStyle w:val="TableParagraph"/>
                              <w:spacing w:line="148" w:lineRule="exact"/>
                              <w:ind w:left="311"/>
                              <w:rPr>
                                <w:sz w:val="16"/>
                              </w:rPr>
                            </w:pPr>
                            <w:r>
                              <w:rPr>
                                <w:spacing w:val="-5"/>
                                <w:sz w:val="16"/>
                              </w:rPr>
                              <w:t>649</w:t>
                            </w:r>
                          </w:p>
                        </w:tc>
                        <w:tc>
                          <w:tcPr>
                            <w:tcW w:w="1728" w:type="dxa"/>
                          </w:tcPr>
                          <w:p w14:paraId="20BB52CF" w14:textId="77777777" w:rsidR="00FE4F19" w:rsidRDefault="00000000">
                            <w:pPr>
                              <w:pStyle w:val="TableParagraph"/>
                              <w:spacing w:line="148" w:lineRule="exact"/>
                              <w:ind w:left="1084"/>
                              <w:rPr>
                                <w:sz w:val="16"/>
                              </w:rPr>
                            </w:pPr>
                            <w:r>
                              <w:rPr>
                                <w:spacing w:val="-5"/>
                                <w:sz w:val="16"/>
                              </w:rPr>
                              <w:t>649</w:t>
                            </w:r>
                          </w:p>
                        </w:tc>
                      </w:tr>
                      <w:tr w:rsidR="00FE4F19" w14:paraId="573144EB" w14:textId="77777777">
                        <w:trPr>
                          <w:trHeight w:val="203"/>
                        </w:trPr>
                        <w:tc>
                          <w:tcPr>
                            <w:tcW w:w="1303" w:type="dxa"/>
                          </w:tcPr>
                          <w:p w14:paraId="27BBCD11" w14:textId="77777777" w:rsidR="00FE4F19" w:rsidRDefault="00000000">
                            <w:pPr>
                              <w:pStyle w:val="TableParagraph"/>
                              <w:spacing w:before="5" w:line="178" w:lineRule="exact"/>
                              <w:ind w:left="50"/>
                              <w:rPr>
                                <w:i/>
                                <w:sz w:val="16"/>
                              </w:rPr>
                            </w:pPr>
                            <w:r>
                              <w:rPr>
                                <w:spacing w:val="-4"/>
                                <w:sz w:val="16"/>
                              </w:rPr>
                              <w:t>Wald</w:t>
                            </w:r>
                            <w:r>
                              <w:rPr>
                                <w:spacing w:val="-3"/>
                                <w:sz w:val="16"/>
                              </w:rPr>
                              <w:t xml:space="preserve"> </w:t>
                            </w:r>
                            <w:r>
                              <w:rPr>
                                <w:i/>
                                <w:spacing w:val="-5"/>
                                <w:sz w:val="16"/>
                              </w:rPr>
                              <w:t>χ</w:t>
                            </w:r>
                            <w:r>
                              <w:rPr>
                                <w:i/>
                                <w:spacing w:val="-5"/>
                                <w:sz w:val="16"/>
                                <w:vertAlign w:val="superscript"/>
                              </w:rPr>
                              <w:t>2</w:t>
                            </w:r>
                          </w:p>
                        </w:tc>
                        <w:tc>
                          <w:tcPr>
                            <w:tcW w:w="1990" w:type="dxa"/>
                          </w:tcPr>
                          <w:p w14:paraId="6AB6DAF7" w14:textId="77777777" w:rsidR="00FE4F19" w:rsidRDefault="00000000">
                            <w:pPr>
                              <w:pStyle w:val="TableParagraph"/>
                              <w:spacing w:before="5" w:line="178" w:lineRule="exact"/>
                              <w:ind w:left="311"/>
                              <w:rPr>
                                <w:sz w:val="16"/>
                              </w:rPr>
                            </w:pPr>
                            <w:r>
                              <w:rPr>
                                <w:spacing w:val="-2"/>
                                <w:sz w:val="16"/>
                              </w:rPr>
                              <w:t>87639.24</w:t>
                            </w:r>
                          </w:p>
                        </w:tc>
                        <w:tc>
                          <w:tcPr>
                            <w:tcW w:w="1728" w:type="dxa"/>
                          </w:tcPr>
                          <w:p w14:paraId="03FB351D" w14:textId="77777777" w:rsidR="00FE4F19" w:rsidRDefault="00000000">
                            <w:pPr>
                              <w:pStyle w:val="TableParagraph"/>
                              <w:spacing w:before="5" w:line="178" w:lineRule="exact"/>
                              <w:ind w:left="1084"/>
                              <w:rPr>
                                <w:sz w:val="16"/>
                              </w:rPr>
                            </w:pPr>
                            <w:r>
                              <w:rPr>
                                <w:spacing w:val="-2"/>
                                <w:sz w:val="16"/>
                              </w:rPr>
                              <w:t>83435.94</w:t>
                            </w:r>
                          </w:p>
                        </w:tc>
                      </w:tr>
                    </w:tbl>
                    <w:p w14:paraId="182DCBBB" w14:textId="77777777" w:rsidR="00FE4F19" w:rsidRDefault="00FE4F19">
                      <w:pPr>
                        <w:pStyle w:val="BodyText"/>
                      </w:pPr>
                    </w:p>
                  </w:txbxContent>
                </v:textbox>
                <w10:wrap anchorx="page"/>
              </v:shape>
            </w:pict>
          </mc:Fallback>
        </mc:AlternateContent>
      </w:r>
      <w:r w:rsidRPr="009808F5">
        <w:rPr>
          <w:spacing w:val="-4"/>
          <w:w w:val="110"/>
          <w:sz w:val="16"/>
        </w:rPr>
        <w:t>ATAG</w:t>
      </w:r>
      <w:r w:rsidRPr="009808F5">
        <w:rPr>
          <w:sz w:val="16"/>
        </w:rPr>
        <w:tab/>
      </w:r>
      <w:r w:rsidRPr="009808F5">
        <w:rPr>
          <w:spacing w:val="-2"/>
          <w:w w:val="110"/>
          <w:sz w:val="16"/>
        </w:rPr>
        <w:t>8.89</w:t>
      </w:r>
      <w:r w:rsidRPr="009808F5">
        <w:rPr>
          <w:spacing w:val="-2"/>
          <w:w w:val="110"/>
          <w:sz w:val="16"/>
          <w:vertAlign w:val="superscript"/>
        </w:rPr>
        <w:t>***</w:t>
      </w:r>
      <w:r w:rsidRPr="009808F5">
        <w:rPr>
          <w:sz w:val="16"/>
        </w:rPr>
        <w:tab/>
      </w:r>
      <w:r w:rsidRPr="009808F5">
        <w:rPr>
          <w:spacing w:val="-4"/>
          <w:w w:val="110"/>
          <w:sz w:val="16"/>
        </w:rPr>
        <w:t>7.98</w:t>
      </w:r>
      <w:r w:rsidRPr="009808F5">
        <w:rPr>
          <w:spacing w:val="-4"/>
          <w:w w:val="110"/>
          <w:sz w:val="16"/>
          <w:vertAlign w:val="superscript"/>
        </w:rPr>
        <w:t>***</w:t>
      </w:r>
      <w:r w:rsidRPr="009808F5">
        <w:rPr>
          <w:spacing w:val="-2"/>
          <w:w w:val="110"/>
          <w:sz w:val="16"/>
        </w:rPr>
        <w:t xml:space="preserve"> 3.48</w:t>
      </w:r>
      <w:r w:rsidRPr="009808F5">
        <w:rPr>
          <w:spacing w:val="-2"/>
          <w:w w:val="110"/>
          <w:sz w:val="16"/>
          <w:vertAlign w:val="superscript"/>
        </w:rPr>
        <w:t>***</w:t>
      </w:r>
    </w:p>
    <w:p w14:paraId="0B2BB939" w14:textId="77777777" w:rsidR="00FE4F19" w:rsidRPr="009808F5" w:rsidRDefault="00FE4F19">
      <w:pPr>
        <w:pStyle w:val="BodyText"/>
        <w:rPr>
          <w:sz w:val="16"/>
        </w:rPr>
      </w:pPr>
    </w:p>
    <w:p w14:paraId="276D6745" w14:textId="77777777" w:rsidR="00FE4F19" w:rsidRPr="009808F5" w:rsidRDefault="00FE4F19">
      <w:pPr>
        <w:pStyle w:val="BodyText"/>
        <w:spacing w:before="167"/>
        <w:rPr>
          <w:sz w:val="16"/>
        </w:rPr>
      </w:pPr>
    </w:p>
    <w:p w14:paraId="2B1F984F" w14:textId="77777777" w:rsidR="00FE4F19" w:rsidRPr="009808F5" w:rsidRDefault="00000000">
      <w:pPr>
        <w:ind w:right="5074"/>
        <w:jc w:val="right"/>
        <w:rPr>
          <w:sz w:val="16"/>
        </w:rPr>
      </w:pPr>
      <w:r w:rsidRPr="009808F5">
        <w:rPr>
          <w:spacing w:val="-4"/>
          <w:sz w:val="16"/>
        </w:rPr>
        <w:t>0.35</w:t>
      </w:r>
    </w:p>
    <w:p w14:paraId="7622EB28" w14:textId="77777777" w:rsidR="00FE4F19" w:rsidRPr="009808F5" w:rsidRDefault="00FE4F19">
      <w:pPr>
        <w:pStyle w:val="BodyText"/>
        <w:rPr>
          <w:sz w:val="16"/>
        </w:rPr>
      </w:pPr>
    </w:p>
    <w:p w14:paraId="34A46347" w14:textId="77777777" w:rsidR="00FE4F19" w:rsidRPr="009808F5" w:rsidRDefault="00FE4F19">
      <w:pPr>
        <w:pStyle w:val="BodyText"/>
        <w:rPr>
          <w:sz w:val="16"/>
        </w:rPr>
      </w:pPr>
    </w:p>
    <w:p w14:paraId="21817D7A" w14:textId="77777777" w:rsidR="00FE4F19" w:rsidRPr="009808F5" w:rsidRDefault="00FE4F19">
      <w:pPr>
        <w:pStyle w:val="BodyText"/>
        <w:rPr>
          <w:sz w:val="16"/>
        </w:rPr>
      </w:pPr>
    </w:p>
    <w:p w14:paraId="7FB76D42" w14:textId="77777777" w:rsidR="00FE4F19" w:rsidRPr="009808F5" w:rsidRDefault="00FE4F19">
      <w:pPr>
        <w:pStyle w:val="BodyText"/>
        <w:rPr>
          <w:sz w:val="16"/>
        </w:rPr>
      </w:pPr>
    </w:p>
    <w:p w14:paraId="3AE7892B" w14:textId="77777777" w:rsidR="00FE4F19" w:rsidRPr="009808F5" w:rsidRDefault="00FE4F19">
      <w:pPr>
        <w:pStyle w:val="BodyText"/>
        <w:rPr>
          <w:sz w:val="16"/>
        </w:rPr>
      </w:pPr>
    </w:p>
    <w:p w14:paraId="5F860AC4" w14:textId="77777777" w:rsidR="00FE4F19" w:rsidRPr="009808F5" w:rsidRDefault="00FE4F19">
      <w:pPr>
        <w:pStyle w:val="BodyText"/>
        <w:rPr>
          <w:sz w:val="16"/>
        </w:rPr>
      </w:pPr>
    </w:p>
    <w:p w14:paraId="3457DA5E" w14:textId="77777777" w:rsidR="00FE4F19" w:rsidRPr="009808F5" w:rsidRDefault="00FE4F19">
      <w:pPr>
        <w:pStyle w:val="BodyText"/>
        <w:spacing w:before="182"/>
        <w:rPr>
          <w:sz w:val="16"/>
        </w:rPr>
      </w:pPr>
    </w:p>
    <w:p w14:paraId="296127D5" w14:textId="77777777" w:rsidR="00FE4F19" w:rsidRPr="009808F5" w:rsidRDefault="00000000">
      <w:pPr>
        <w:spacing w:line="182" w:lineRule="exact"/>
        <w:ind w:left="680"/>
        <w:rPr>
          <w:sz w:val="16"/>
        </w:rPr>
      </w:pPr>
      <w:r w:rsidRPr="009808F5">
        <w:rPr>
          <w:b/>
          <w:sz w:val="16"/>
        </w:rPr>
        <w:t>Note(s):</w:t>
      </w:r>
      <w:r w:rsidRPr="009808F5">
        <w:rPr>
          <w:b/>
          <w:spacing w:val="-1"/>
          <w:sz w:val="16"/>
        </w:rPr>
        <w:t xml:space="preserve">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z w:val="16"/>
        </w:rPr>
        <w:t xml:space="preserve">1%, </w:t>
      </w:r>
      <w:r w:rsidRPr="009808F5">
        <w:rPr>
          <w:sz w:val="16"/>
          <w:vertAlign w:val="superscript"/>
        </w:rPr>
        <w:t>**</w:t>
      </w:r>
      <w:r w:rsidRPr="009808F5">
        <w:rPr>
          <w:spacing w:val="-1"/>
          <w:sz w:val="16"/>
        </w:rPr>
        <w:t xml:space="preserve"> </w:t>
      </w:r>
      <w:r w:rsidRPr="009808F5">
        <w:rPr>
          <w:sz w:val="16"/>
        </w:rPr>
        <w:t>significant</w:t>
      </w:r>
      <w:r w:rsidRPr="009808F5">
        <w:rPr>
          <w:spacing w:val="1"/>
          <w:sz w:val="16"/>
        </w:rPr>
        <w:t xml:space="preserve"> </w:t>
      </w:r>
      <w:r w:rsidRPr="009808F5">
        <w:rPr>
          <w:sz w:val="16"/>
        </w:rPr>
        <w:t>at</w:t>
      </w:r>
      <w:r w:rsidRPr="009808F5">
        <w:rPr>
          <w:spacing w:val="-1"/>
          <w:sz w:val="16"/>
        </w:rPr>
        <w:t xml:space="preserve"> </w:t>
      </w:r>
      <w:r w:rsidRPr="009808F5">
        <w:rPr>
          <w:sz w:val="16"/>
        </w:rPr>
        <w:t xml:space="preserve">5%;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pacing w:val="-5"/>
          <w:sz w:val="16"/>
        </w:rPr>
        <w:t>10%</w:t>
      </w:r>
    </w:p>
    <w:p w14:paraId="0F41EE7F" w14:textId="77777777" w:rsidR="00FE4F19" w:rsidRPr="009808F5" w:rsidRDefault="00000000">
      <w:pPr>
        <w:spacing w:line="182" w:lineRule="exact"/>
        <w:ind w:left="680"/>
        <w:rPr>
          <w:sz w:val="16"/>
        </w:rPr>
      </w:pPr>
      <w:r w:rsidRPr="009808F5">
        <w:rPr>
          <w:b/>
          <w:spacing w:val="-2"/>
          <w:sz w:val="16"/>
        </w:rPr>
        <w:t xml:space="preserve">Source(s): </w:t>
      </w:r>
      <w:r w:rsidRPr="009808F5">
        <w:rPr>
          <w:spacing w:val="-2"/>
          <w:sz w:val="16"/>
        </w:rPr>
        <w:t>Table</w:t>
      </w:r>
      <w:r w:rsidRPr="009808F5">
        <w:rPr>
          <w:sz w:val="16"/>
        </w:rPr>
        <w:t xml:space="preserve"> </w:t>
      </w:r>
      <w:r w:rsidRPr="009808F5">
        <w:rPr>
          <w:spacing w:val="-2"/>
          <w:sz w:val="16"/>
        </w:rPr>
        <w:t>created</w:t>
      </w:r>
      <w:r w:rsidRPr="009808F5">
        <w:rPr>
          <w:spacing w:val="2"/>
          <w:sz w:val="16"/>
        </w:rPr>
        <w:t xml:space="preserve"> </w:t>
      </w:r>
      <w:r w:rsidRPr="009808F5">
        <w:rPr>
          <w:spacing w:val="-2"/>
          <w:sz w:val="16"/>
        </w:rPr>
        <w:t>by</w:t>
      </w:r>
      <w:r w:rsidRPr="009808F5">
        <w:rPr>
          <w:sz w:val="16"/>
        </w:rPr>
        <w:t xml:space="preserve"> </w:t>
      </w:r>
      <w:r w:rsidRPr="009808F5">
        <w:rPr>
          <w:spacing w:val="-2"/>
          <w:sz w:val="16"/>
        </w:rPr>
        <w:t>the</w:t>
      </w:r>
      <w:r w:rsidRPr="009808F5">
        <w:rPr>
          <w:spacing w:val="1"/>
          <w:sz w:val="16"/>
        </w:rPr>
        <w:t xml:space="preserve"> </w:t>
      </w:r>
      <w:r w:rsidRPr="009808F5">
        <w:rPr>
          <w:spacing w:val="-2"/>
          <w:sz w:val="16"/>
        </w:rPr>
        <w:t>author</w:t>
      </w:r>
    </w:p>
    <w:p w14:paraId="6F6748FD" w14:textId="241D363F" w:rsidR="0067098C" w:rsidRPr="009808F5" w:rsidRDefault="00000000" w:rsidP="0067098C">
      <w:pPr>
        <w:spacing w:before="114" w:line="208" w:lineRule="auto"/>
        <w:ind w:left="626" w:right="112" w:hanging="388"/>
        <w:jc w:val="right"/>
      </w:pPr>
      <w:r w:rsidRPr="009808F5">
        <w:br w:type="column"/>
      </w:r>
    </w:p>
    <w:p w14:paraId="433D49EE" w14:textId="5E68C3AB" w:rsidR="00FE4F19" w:rsidRPr="009808F5" w:rsidRDefault="00FE4F19">
      <w:pPr>
        <w:pStyle w:val="Heading1"/>
        <w:ind w:left="0" w:right="113"/>
        <w:jc w:val="right"/>
      </w:pPr>
    </w:p>
    <w:p w14:paraId="214A1A50" w14:textId="0FB6DCBE" w:rsidR="00FE4F19" w:rsidRPr="009808F5" w:rsidRDefault="00FE4F19">
      <w:pPr>
        <w:pStyle w:val="BodyText"/>
        <w:spacing w:line="39" w:lineRule="exact"/>
        <w:ind w:left="73"/>
        <w:rPr>
          <w:sz w:val="3"/>
        </w:rPr>
      </w:pPr>
    </w:p>
    <w:p w14:paraId="32E0234A" w14:textId="77777777" w:rsidR="00FE4F19" w:rsidRPr="009808F5" w:rsidRDefault="00FE4F19">
      <w:pPr>
        <w:pStyle w:val="BodyText"/>
        <w:spacing w:line="39" w:lineRule="exact"/>
        <w:rPr>
          <w:sz w:val="3"/>
        </w:rPr>
        <w:sectPr w:rsidR="00FE4F19" w:rsidRPr="009808F5">
          <w:pgSz w:w="9870" w:h="13610"/>
          <w:pgMar w:top="1280" w:right="283" w:bottom="280" w:left="283" w:header="906" w:footer="0" w:gutter="0"/>
          <w:cols w:num="2" w:space="720" w:equalWidth="0">
            <w:col w:w="7598" w:space="40"/>
            <w:col w:w="1666"/>
          </w:cols>
        </w:sectPr>
      </w:pPr>
    </w:p>
    <w:p w14:paraId="5BB69883" w14:textId="77777777" w:rsidR="00FE4F19" w:rsidRPr="009808F5" w:rsidRDefault="00FE4F19">
      <w:pPr>
        <w:pStyle w:val="BodyText"/>
        <w:rPr>
          <w:b/>
          <w:sz w:val="10"/>
        </w:rPr>
      </w:pPr>
    </w:p>
    <w:p w14:paraId="0705B023" w14:textId="77777777" w:rsidR="00FE4F19" w:rsidRPr="009808F5" w:rsidRDefault="00000000">
      <w:pPr>
        <w:pStyle w:val="BodyText"/>
        <w:spacing w:line="20" w:lineRule="exact"/>
        <w:ind w:left="680"/>
        <w:rPr>
          <w:sz w:val="2"/>
        </w:rPr>
      </w:pPr>
      <w:r w:rsidRPr="009808F5">
        <w:rPr>
          <w:noProof/>
          <w:sz w:val="2"/>
        </w:rPr>
        <mc:AlternateContent>
          <mc:Choice Requires="wpg">
            <w:drawing>
              <wp:inline distT="0" distB="0" distL="0" distR="0" wp14:anchorId="404074F1" wp14:editId="03D307EA">
                <wp:extent cx="4392295" cy="6350"/>
                <wp:effectExtent l="0" t="0" r="0" b="0"/>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2295" cy="6350"/>
                          <a:chOff x="0" y="0"/>
                          <a:chExt cx="4392295" cy="6350"/>
                        </a:xfrm>
                      </wpg:grpSpPr>
                      <wps:wsp>
                        <wps:cNvPr id="85" name="Graphic 85"/>
                        <wps:cNvSpPr/>
                        <wps:spPr>
                          <a:xfrm>
                            <a:off x="0" y="0"/>
                            <a:ext cx="4392295" cy="6350"/>
                          </a:xfrm>
                          <a:custGeom>
                            <a:avLst/>
                            <a:gdLst/>
                            <a:ahLst/>
                            <a:cxnLst/>
                            <a:rect l="l" t="t" r="r" b="b"/>
                            <a:pathLst>
                              <a:path w="4392295" h="6350">
                                <a:moveTo>
                                  <a:pt x="4392002" y="0"/>
                                </a:moveTo>
                                <a:lnTo>
                                  <a:pt x="0" y="0"/>
                                </a:lnTo>
                                <a:lnTo>
                                  <a:pt x="0" y="6324"/>
                                </a:lnTo>
                                <a:lnTo>
                                  <a:pt x="4392002" y="6324"/>
                                </a:lnTo>
                                <a:lnTo>
                                  <a:pt x="43920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0D1762" id="Group 84" o:spid="_x0000_s1026" style="width:345.85pt;height:.5pt;mso-position-horizontal-relative:char;mso-position-vertical-relative:line" coordsize="439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">
                <v:shape id="Graphic 85" o:spid="_x0000_s1027" style="position:absolute;width:43922;height:63;visibility:visible;mso-wrap-style:square;v-text-anchor:top" coordsize="439229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" path="m4392002,l,,,6324r4392002,l4392002,xe" fillcolor="black" stroked="f">
                  <v:path arrowok="t"/>
                </v:shape>
                <w10:anchorlock/>
              </v:group>
            </w:pict>
          </mc:Fallback>
        </mc:AlternateContent>
      </w:r>
    </w:p>
    <w:p w14:paraId="0042DA54" w14:textId="77777777" w:rsidR="00FE4F19" w:rsidRPr="009808F5" w:rsidRDefault="00FE4F19">
      <w:pPr>
        <w:pStyle w:val="BodyText"/>
        <w:spacing w:before="168"/>
        <w:rPr>
          <w:b/>
        </w:rPr>
      </w:pPr>
    </w:p>
    <w:p w14:paraId="1FBE710E" w14:textId="77777777" w:rsidR="00FE4F19" w:rsidRPr="009808F5" w:rsidRDefault="00000000">
      <w:pPr>
        <w:pStyle w:val="BodyText"/>
        <w:spacing w:before="1" w:line="230" w:lineRule="auto"/>
        <w:ind w:left="680" w:right="1699"/>
        <w:jc w:val="both"/>
      </w:pPr>
      <w:r w:rsidRPr="009808F5">
        <w:t xml:space="preserve">supports the main results which </w:t>
      </w:r>
      <w:proofErr w:type="gramStart"/>
      <w:r w:rsidRPr="009808F5">
        <w:t>indicated</w:t>
      </w:r>
      <w:proofErr w:type="gramEnd"/>
      <w:r w:rsidRPr="009808F5">
        <w:t xml:space="preserve"> that EXCL negatively affects the cash available, </w:t>
      </w:r>
      <w:r w:rsidRPr="009808F5">
        <w:rPr>
          <w:spacing w:val="-4"/>
        </w:rPr>
        <w:t>especially in firms with low WCE, and</w:t>
      </w:r>
      <w:r w:rsidRPr="009808F5">
        <w:rPr>
          <w:spacing w:val="-5"/>
        </w:rPr>
        <w:t xml:space="preserve"> </w:t>
      </w:r>
      <w:r w:rsidRPr="009808F5">
        <w:rPr>
          <w:spacing w:val="-4"/>
        </w:rPr>
        <w:t xml:space="preserve">this makes the firms prefer to depend on equity more as </w:t>
      </w:r>
      <w:r w:rsidRPr="009808F5">
        <w:t>they are not able to repay the debt regularly.</w:t>
      </w:r>
    </w:p>
    <w:p w14:paraId="6803E3D4" w14:textId="77777777" w:rsidR="00FE4F19" w:rsidRPr="009808F5" w:rsidRDefault="00FE4F19">
      <w:pPr>
        <w:pStyle w:val="BodyText"/>
        <w:spacing w:before="57"/>
      </w:pPr>
    </w:p>
    <w:p w14:paraId="784817A6" w14:textId="77777777" w:rsidR="00FE4F19" w:rsidRPr="009808F5" w:rsidRDefault="00000000">
      <w:pPr>
        <w:pStyle w:val="ListParagraph"/>
        <w:numPr>
          <w:ilvl w:val="1"/>
          <w:numId w:val="1"/>
        </w:numPr>
        <w:tabs>
          <w:tab w:val="left" w:pos="963"/>
        </w:tabs>
        <w:spacing w:before="1"/>
        <w:ind w:left="963" w:hanging="283"/>
        <w:jc w:val="both"/>
        <w:rPr>
          <w:i/>
          <w:sz w:val="19"/>
        </w:rPr>
      </w:pPr>
      <w:bookmarkStart w:id="24" w:name="Additional_analysis"/>
      <w:bookmarkEnd w:id="24"/>
      <w:r w:rsidRPr="009808F5">
        <w:rPr>
          <w:i/>
          <w:spacing w:val="-2"/>
          <w:sz w:val="19"/>
        </w:rPr>
        <w:t>Additional</w:t>
      </w:r>
      <w:r w:rsidRPr="009808F5">
        <w:rPr>
          <w:i/>
          <w:spacing w:val="2"/>
          <w:sz w:val="19"/>
        </w:rPr>
        <w:t xml:space="preserve"> </w:t>
      </w:r>
      <w:r w:rsidRPr="009808F5">
        <w:rPr>
          <w:i/>
          <w:spacing w:val="-2"/>
          <w:sz w:val="19"/>
        </w:rPr>
        <w:t>analysis</w:t>
      </w:r>
    </w:p>
    <w:p w14:paraId="00C04121" w14:textId="77777777" w:rsidR="00FE4F19" w:rsidRPr="009808F5" w:rsidRDefault="00000000">
      <w:pPr>
        <w:pStyle w:val="BodyText"/>
        <w:spacing w:before="2" w:line="230" w:lineRule="auto"/>
        <w:ind w:left="680" w:right="1699"/>
        <w:jc w:val="both"/>
      </w:pPr>
      <w:r w:rsidRPr="009808F5">
        <w:t xml:space="preserve">This research used individual measures of the WCE such as inventory cycle period (ICP), </w:t>
      </w:r>
      <w:r w:rsidRPr="009808F5">
        <w:rPr>
          <w:spacing w:val="-2"/>
        </w:rPr>
        <w:t>receivable</w:t>
      </w:r>
      <w:r w:rsidRPr="009808F5">
        <w:rPr>
          <w:spacing w:val="-10"/>
        </w:rPr>
        <w:t xml:space="preserve"> </w:t>
      </w:r>
      <w:r w:rsidRPr="009808F5">
        <w:rPr>
          <w:spacing w:val="-2"/>
        </w:rPr>
        <w:t>cycle</w:t>
      </w:r>
      <w:r w:rsidRPr="009808F5">
        <w:rPr>
          <w:spacing w:val="-10"/>
        </w:rPr>
        <w:t xml:space="preserve"> </w:t>
      </w:r>
      <w:r w:rsidRPr="009808F5">
        <w:rPr>
          <w:spacing w:val="-2"/>
        </w:rPr>
        <w:t>period</w:t>
      </w:r>
      <w:r w:rsidRPr="009808F5">
        <w:rPr>
          <w:spacing w:val="-10"/>
        </w:rPr>
        <w:t xml:space="preserve"> </w:t>
      </w:r>
      <w:r w:rsidRPr="009808F5">
        <w:rPr>
          <w:spacing w:val="-2"/>
        </w:rPr>
        <w:t>(RCP)</w:t>
      </w:r>
      <w:r w:rsidRPr="009808F5">
        <w:rPr>
          <w:spacing w:val="-10"/>
        </w:rPr>
        <w:t xml:space="preserve"> </w:t>
      </w:r>
      <w:r w:rsidRPr="009808F5">
        <w:rPr>
          <w:spacing w:val="-2"/>
        </w:rPr>
        <w:t>and</w:t>
      </w:r>
      <w:r w:rsidRPr="009808F5">
        <w:rPr>
          <w:spacing w:val="-10"/>
        </w:rPr>
        <w:t xml:space="preserve"> </w:t>
      </w:r>
      <w:r w:rsidRPr="009808F5">
        <w:rPr>
          <w:spacing w:val="-2"/>
        </w:rPr>
        <w:t>payable</w:t>
      </w:r>
      <w:r w:rsidRPr="009808F5">
        <w:rPr>
          <w:spacing w:val="-10"/>
        </w:rPr>
        <w:t xml:space="preserve"> </w:t>
      </w:r>
      <w:r w:rsidRPr="009808F5">
        <w:rPr>
          <w:spacing w:val="-2"/>
        </w:rPr>
        <w:t>cycle</w:t>
      </w:r>
      <w:r w:rsidRPr="009808F5">
        <w:rPr>
          <w:spacing w:val="-10"/>
        </w:rPr>
        <w:t xml:space="preserve"> </w:t>
      </w:r>
      <w:r w:rsidRPr="009808F5">
        <w:rPr>
          <w:spacing w:val="-2"/>
        </w:rPr>
        <w:t>period</w:t>
      </w:r>
      <w:r w:rsidRPr="009808F5">
        <w:rPr>
          <w:spacing w:val="-9"/>
        </w:rPr>
        <w:t xml:space="preserve"> </w:t>
      </w:r>
      <w:r w:rsidRPr="009808F5">
        <w:rPr>
          <w:spacing w:val="-2"/>
        </w:rPr>
        <w:t>(PCP)</w:t>
      </w:r>
      <w:r w:rsidRPr="009808F5">
        <w:rPr>
          <w:spacing w:val="-10"/>
        </w:rPr>
        <w:t xml:space="preserve"> </w:t>
      </w:r>
      <w:r w:rsidRPr="009808F5">
        <w:rPr>
          <w:spacing w:val="-2"/>
        </w:rPr>
        <w:t>to</w:t>
      </w:r>
      <w:r w:rsidRPr="009808F5">
        <w:rPr>
          <w:spacing w:val="-10"/>
        </w:rPr>
        <w:t xml:space="preserve"> </w:t>
      </w:r>
      <w:r w:rsidRPr="009808F5">
        <w:rPr>
          <w:spacing w:val="-2"/>
        </w:rPr>
        <w:t>examine</w:t>
      </w:r>
      <w:r w:rsidRPr="009808F5">
        <w:rPr>
          <w:spacing w:val="-10"/>
        </w:rPr>
        <w:t xml:space="preserve"> </w:t>
      </w:r>
      <w:r w:rsidRPr="009808F5">
        <w:rPr>
          <w:spacing w:val="-2"/>
        </w:rPr>
        <w:t>the</w:t>
      </w:r>
      <w:r w:rsidRPr="009808F5">
        <w:rPr>
          <w:spacing w:val="-10"/>
        </w:rPr>
        <w:t xml:space="preserve"> </w:t>
      </w:r>
      <w:r w:rsidRPr="009808F5">
        <w:rPr>
          <w:spacing w:val="-2"/>
        </w:rPr>
        <w:t>effect</w:t>
      </w:r>
      <w:r w:rsidRPr="009808F5">
        <w:rPr>
          <w:spacing w:val="-10"/>
        </w:rPr>
        <w:t xml:space="preserve"> </w:t>
      </w:r>
      <w:r w:rsidRPr="009808F5">
        <w:rPr>
          <w:spacing w:val="-2"/>
        </w:rPr>
        <w:t>of</w:t>
      </w:r>
      <w:r w:rsidRPr="009808F5">
        <w:rPr>
          <w:spacing w:val="-10"/>
        </w:rPr>
        <w:t xml:space="preserve"> </w:t>
      </w:r>
      <w:r w:rsidRPr="009808F5">
        <w:rPr>
          <w:spacing w:val="-2"/>
        </w:rPr>
        <w:t xml:space="preserve">WCE’s </w:t>
      </w:r>
      <w:r w:rsidRPr="009808F5">
        <w:rPr>
          <w:spacing w:val="-4"/>
        </w:rPr>
        <w:t>components on CSD (</w:t>
      </w:r>
      <w:hyperlink w:anchor="_bookmark32" w:history="1">
        <w:r w:rsidR="00FE4F19" w:rsidRPr="009808F5">
          <w:rPr>
            <w:spacing w:val="-4"/>
          </w:rPr>
          <w:t>Deloof, 2003</w:t>
        </w:r>
      </w:hyperlink>
      <w:r w:rsidRPr="009808F5">
        <w:rPr>
          <w:spacing w:val="-4"/>
        </w:rPr>
        <w:t xml:space="preserve">; </w:t>
      </w:r>
      <w:hyperlink w:anchor="_bookmark58" w:history="1">
        <w:r w:rsidR="00FE4F19" w:rsidRPr="009808F5">
          <w:rPr>
            <w:spacing w:val="-4"/>
          </w:rPr>
          <w:t xml:space="preserve">Lazaridis and </w:t>
        </w:r>
        <w:proofErr w:type="spellStart"/>
        <w:r w:rsidR="00FE4F19" w:rsidRPr="009808F5">
          <w:rPr>
            <w:spacing w:val="-4"/>
          </w:rPr>
          <w:t>Tryfonidis</w:t>
        </w:r>
        <w:proofErr w:type="spellEnd"/>
        <w:r w:rsidR="00FE4F19" w:rsidRPr="009808F5">
          <w:rPr>
            <w:spacing w:val="-4"/>
          </w:rPr>
          <w:t>, 2006</w:t>
        </w:r>
      </w:hyperlink>
      <w:r w:rsidRPr="009808F5">
        <w:rPr>
          <w:spacing w:val="-4"/>
        </w:rPr>
        <w:t xml:space="preserve">; </w:t>
      </w:r>
      <w:hyperlink w:anchor="_bookmark85" w:history="1">
        <w:proofErr w:type="spellStart"/>
        <w:r w:rsidR="00FE4F19" w:rsidRPr="009808F5">
          <w:rPr>
            <w:spacing w:val="-4"/>
          </w:rPr>
          <w:t>Vishnani</w:t>
        </w:r>
        <w:proofErr w:type="spellEnd"/>
        <w:r w:rsidR="00FE4F19" w:rsidRPr="009808F5">
          <w:rPr>
            <w:spacing w:val="-4"/>
          </w:rPr>
          <w:t xml:space="preserve"> and Shah, 2007</w:t>
        </w:r>
      </w:hyperlink>
      <w:r w:rsidRPr="009808F5">
        <w:rPr>
          <w:spacing w:val="-4"/>
        </w:rPr>
        <w:t xml:space="preserve">; </w:t>
      </w:r>
      <w:hyperlink w:anchor="_bookmark79" w:history="1">
        <w:proofErr w:type="spellStart"/>
        <w:r w:rsidR="00FE4F19" w:rsidRPr="009808F5">
          <w:t>Samiloglu</w:t>
        </w:r>
        <w:proofErr w:type="spellEnd"/>
        <w:r w:rsidR="00FE4F19" w:rsidRPr="009808F5">
          <w:t xml:space="preserve"> and </w:t>
        </w:r>
        <w:proofErr w:type="spellStart"/>
        <w:r w:rsidR="00FE4F19" w:rsidRPr="009808F5">
          <w:t>Demirgunes</w:t>
        </w:r>
        <w:proofErr w:type="spellEnd"/>
        <w:r w:rsidR="00FE4F19" w:rsidRPr="009808F5">
          <w:t>, 2008</w:t>
        </w:r>
      </w:hyperlink>
      <w:r w:rsidRPr="009808F5">
        <w:t xml:space="preserve">; </w:t>
      </w:r>
      <w:hyperlink w:anchor="_bookmark78" w:history="1">
        <w:r w:rsidR="00FE4F19" w:rsidRPr="009808F5">
          <w:t>Ramachandran and Janakiraman, 2009</w:t>
        </w:r>
      </w:hyperlink>
      <w:r w:rsidRPr="009808F5">
        <w:t xml:space="preserve">; </w:t>
      </w:r>
      <w:hyperlink w:anchor="_bookmark35" w:history="1">
        <w:r w:rsidR="00FE4F19" w:rsidRPr="009808F5">
          <w:t>Dong and Su,</w:t>
        </w:r>
      </w:hyperlink>
      <w:r w:rsidRPr="009808F5">
        <w:t xml:space="preserve"> </w:t>
      </w:r>
      <w:hyperlink w:anchor="_bookmark35" w:history="1">
        <w:r w:rsidR="00FE4F19" w:rsidRPr="009808F5">
          <w:rPr>
            <w:spacing w:val="-2"/>
          </w:rPr>
          <w:t>2010</w:t>
        </w:r>
      </w:hyperlink>
      <w:r w:rsidRPr="009808F5">
        <w:rPr>
          <w:spacing w:val="-2"/>
        </w:rPr>
        <w:t>;</w:t>
      </w:r>
      <w:r w:rsidRPr="009808F5">
        <w:rPr>
          <w:spacing w:val="-5"/>
        </w:rPr>
        <w:t xml:space="preserve"> </w:t>
      </w:r>
      <w:hyperlink w:anchor="_bookmark28" w:history="1">
        <w:r w:rsidR="00FE4F19" w:rsidRPr="009808F5">
          <w:rPr>
            <w:spacing w:val="-2"/>
          </w:rPr>
          <w:t>Charitou</w:t>
        </w:r>
        <w:r w:rsidR="00FE4F19" w:rsidRPr="009808F5">
          <w:rPr>
            <w:spacing w:val="-5"/>
          </w:rPr>
          <w:t xml:space="preserve"> </w:t>
        </w:r>
        <w:r w:rsidR="00FE4F19" w:rsidRPr="009808F5">
          <w:rPr>
            <w:i/>
            <w:spacing w:val="-2"/>
          </w:rPr>
          <w:t>et</w:t>
        </w:r>
        <w:r w:rsidR="00FE4F19" w:rsidRPr="009808F5">
          <w:rPr>
            <w:i/>
            <w:spacing w:val="-4"/>
          </w:rPr>
          <w:t xml:space="preserve"> </w:t>
        </w:r>
        <w:r w:rsidR="00FE4F19" w:rsidRPr="009808F5">
          <w:rPr>
            <w:i/>
            <w:spacing w:val="-2"/>
          </w:rPr>
          <w:t>al</w:t>
        </w:r>
        <w:r w:rsidR="00FE4F19" w:rsidRPr="009808F5">
          <w:rPr>
            <w:spacing w:val="-2"/>
          </w:rPr>
          <w:t>.,</w:t>
        </w:r>
        <w:r w:rsidR="00FE4F19" w:rsidRPr="009808F5">
          <w:rPr>
            <w:spacing w:val="-5"/>
          </w:rPr>
          <w:t xml:space="preserve"> </w:t>
        </w:r>
        <w:r w:rsidR="00FE4F19" w:rsidRPr="009808F5">
          <w:rPr>
            <w:spacing w:val="-2"/>
          </w:rPr>
          <w:t>2010</w:t>
        </w:r>
      </w:hyperlink>
      <w:r w:rsidRPr="009808F5">
        <w:rPr>
          <w:spacing w:val="-2"/>
        </w:rPr>
        <w:t>;</w:t>
      </w:r>
      <w:r w:rsidRPr="009808F5">
        <w:rPr>
          <w:spacing w:val="-4"/>
        </w:rPr>
        <w:t xml:space="preserve"> </w:t>
      </w:r>
      <w:hyperlink w:anchor="_bookmark77" w:history="1">
        <w:proofErr w:type="spellStart"/>
        <w:r w:rsidR="00FE4F19" w:rsidRPr="009808F5">
          <w:rPr>
            <w:spacing w:val="-2"/>
          </w:rPr>
          <w:t>Raheman</w:t>
        </w:r>
        <w:proofErr w:type="spellEnd"/>
        <w:r w:rsidR="00FE4F19" w:rsidRPr="009808F5">
          <w:rPr>
            <w:spacing w:val="-5"/>
          </w:rPr>
          <w:t xml:space="preserve"> </w:t>
        </w:r>
        <w:r w:rsidR="00FE4F19" w:rsidRPr="009808F5">
          <w:rPr>
            <w:i/>
            <w:spacing w:val="-2"/>
          </w:rPr>
          <w:t>et</w:t>
        </w:r>
        <w:r w:rsidR="00FE4F19" w:rsidRPr="009808F5">
          <w:rPr>
            <w:i/>
            <w:spacing w:val="-4"/>
          </w:rPr>
          <w:t xml:space="preserve"> </w:t>
        </w:r>
        <w:r w:rsidR="00FE4F19" w:rsidRPr="009808F5">
          <w:rPr>
            <w:i/>
            <w:spacing w:val="-2"/>
          </w:rPr>
          <w:t>al</w:t>
        </w:r>
        <w:r w:rsidR="00FE4F19" w:rsidRPr="009808F5">
          <w:rPr>
            <w:spacing w:val="-2"/>
          </w:rPr>
          <w:t>.,</w:t>
        </w:r>
        <w:r w:rsidR="00FE4F19" w:rsidRPr="009808F5">
          <w:rPr>
            <w:spacing w:val="-5"/>
          </w:rPr>
          <w:t xml:space="preserve"> </w:t>
        </w:r>
        <w:r w:rsidR="00FE4F19" w:rsidRPr="009808F5">
          <w:rPr>
            <w:spacing w:val="-2"/>
          </w:rPr>
          <w:t>2010</w:t>
        </w:r>
      </w:hyperlink>
      <w:r w:rsidRPr="009808F5">
        <w:rPr>
          <w:spacing w:val="-2"/>
        </w:rPr>
        <w:t>;</w:t>
      </w:r>
      <w:r w:rsidRPr="009808F5">
        <w:rPr>
          <w:spacing w:val="-4"/>
        </w:rPr>
        <w:t xml:space="preserve"> </w:t>
      </w:r>
      <w:hyperlink w:anchor="_bookmark15" w:history="1">
        <w:r w:rsidR="00FE4F19" w:rsidRPr="009808F5">
          <w:rPr>
            <w:spacing w:val="-2"/>
          </w:rPr>
          <w:t>Alipour,</w:t>
        </w:r>
        <w:r w:rsidR="00FE4F19" w:rsidRPr="009808F5">
          <w:rPr>
            <w:spacing w:val="-5"/>
          </w:rPr>
          <w:t xml:space="preserve"> </w:t>
        </w:r>
        <w:r w:rsidR="00FE4F19" w:rsidRPr="009808F5">
          <w:rPr>
            <w:spacing w:val="-2"/>
          </w:rPr>
          <w:t>2011</w:t>
        </w:r>
      </w:hyperlink>
      <w:r w:rsidRPr="009808F5">
        <w:rPr>
          <w:spacing w:val="-2"/>
        </w:rPr>
        <w:t>;</w:t>
      </w:r>
      <w:r w:rsidRPr="009808F5">
        <w:rPr>
          <w:spacing w:val="-4"/>
        </w:rPr>
        <w:t xml:space="preserve"> </w:t>
      </w:r>
      <w:hyperlink w:anchor="_bookmark29" w:history="1">
        <w:r w:rsidR="00FE4F19" w:rsidRPr="009808F5">
          <w:rPr>
            <w:spacing w:val="-2"/>
          </w:rPr>
          <w:t>Ching</w:t>
        </w:r>
        <w:r w:rsidR="00FE4F19" w:rsidRPr="009808F5">
          <w:rPr>
            <w:spacing w:val="-5"/>
          </w:rPr>
          <w:t xml:space="preserve"> </w:t>
        </w:r>
        <w:r w:rsidR="00FE4F19" w:rsidRPr="009808F5">
          <w:rPr>
            <w:i/>
            <w:spacing w:val="-2"/>
          </w:rPr>
          <w:t>et</w:t>
        </w:r>
        <w:r w:rsidR="00FE4F19" w:rsidRPr="009808F5">
          <w:rPr>
            <w:i/>
            <w:spacing w:val="-4"/>
          </w:rPr>
          <w:t xml:space="preserve"> </w:t>
        </w:r>
        <w:r w:rsidR="00FE4F19" w:rsidRPr="009808F5">
          <w:rPr>
            <w:i/>
            <w:spacing w:val="-2"/>
          </w:rPr>
          <w:t>al</w:t>
        </w:r>
        <w:r w:rsidR="00FE4F19" w:rsidRPr="009808F5">
          <w:rPr>
            <w:spacing w:val="-2"/>
          </w:rPr>
          <w:t>.,</w:t>
        </w:r>
        <w:r w:rsidR="00FE4F19" w:rsidRPr="009808F5">
          <w:rPr>
            <w:spacing w:val="-5"/>
          </w:rPr>
          <w:t xml:space="preserve"> </w:t>
        </w:r>
        <w:r w:rsidR="00FE4F19" w:rsidRPr="009808F5">
          <w:rPr>
            <w:spacing w:val="-2"/>
          </w:rPr>
          <w:t>2011</w:t>
        </w:r>
      </w:hyperlink>
      <w:r w:rsidRPr="009808F5">
        <w:rPr>
          <w:spacing w:val="-2"/>
        </w:rPr>
        <w:t>;</w:t>
      </w:r>
      <w:r w:rsidRPr="009808F5">
        <w:rPr>
          <w:spacing w:val="-4"/>
        </w:rPr>
        <w:t xml:space="preserve"> </w:t>
      </w:r>
      <w:hyperlink w:anchor="_bookmark81" w:history="1">
        <w:r w:rsidR="00FE4F19" w:rsidRPr="009808F5">
          <w:rPr>
            <w:spacing w:val="-2"/>
          </w:rPr>
          <w:t>Sharma</w:t>
        </w:r>
      </w:hyperlink>
    </w:p>
    <w:p w14:paraId="6A8F5259" w14:textId="77777777" w:rsidR="00FE4F19" w:rsidRPr="009808F5" w:rsidRDefault="00FE4F19">
      <w:pPr>
        <w:pStyle w:val="BodyText"/>
        <w:spacing w:line="204" w:lineRule="exact"/>
        <w:ind w:left="680"/>
        <w:jc w:val="both"/>
      </w:pPr>
      <w:hyperlink w:anchor="_bookmark81" w:history="1">
        <w:r w:rsidRPr="009808F5">
          <w:rPr>
            <w:spacing w:val="-2"/>
          </w:rPr>
          <w:t>and Kumar, 2011</w:t>
        </w:r>
      </w:hyperlink>
      <w:r w:rsidR="00000000" w:rsidRPr="009808F5">
        <w:rPr>
          <w:spacing w:val="-2"/>
        </w:rPr>
        <w:t>;</w:t>
      </w:r>
      <w:r w:rsidR="00000000" w:rsidRPr="009808F5">
        <w:rPr>
          <w:spacing w:val="-1"/>
        </w:rPr>
        <w:t xml:space="preserve"> </w:t>
      </w:r>
      <w:hyperlink w:anchor="_bookmark11" w:history="1">
        <w:proofErr w:type="spellStart"/>
        <w:r w:rsidRPr="009808F5">
          <w:rPr>
            <w:spacing w:val="-2"/>
          </w:rPr>
          <w:t>Abuzayed</w:t>
        </w:r>
        <w:proofErr w:type="spellEnd"/>
        <w:r w:rsidRPr="009808F5">
          <w:rPr>
            <w:spacing w:val="-2"/>
          </w:rPr>
          <w:t>,</w:t>
        </w:r>
        <w:r w:rsidRPr="009808F5">
          <w:rPr>
            <w:spacing w:val="-1"/>
          </w:rPr>
          <w:t xml:space="preserve"> </w:t>
        </w:r>
        <w:r w:rsidRPr="009808F5">
          <w:rPr>
            <w:spacing w:val="-2"/>
          </w:rPr>
          <w:t>2012</w:t>
        </w:r>
      </w:hyperlink>
      <w:r w:rsidR="00000000" w:rsidRPr="009808F5">
        <w:rPr>
          <w:spacing w:val="-2"/>
        </w:rPr>
        <w:t>).</w:t>
      </w:r>
    </w:p>
    <w:p w14:paraId="1757057D" w14:textId="77777777" w:rsidR="00FE4F19" w:rsidRPr="009808F5" w:rsidRDefault="00000000">
      <w:pPr>
        <w:pStyle w:val="BodyText"/>
        <w:spacing w:before="3" w:line="230" w:lineRule="auto"/>
        <w:ind w:left="680" w:right="1699" w:firstLine="239"/>
        <w:jc w:val="both"/>
      </w:pPr>
      <w:r w:rsidRPr="009808F5">
        <w:t xml:space="preserve">The coefficient of ICP in </w:t>
      </w:r>
      <w:hyperlink w:anchor="_bookmark9" w:history="1">
        <w:r w:rsidR="00FE4F19" w:rsidRPr="009808F5">
          <w:t>Table 8</w:t>
        </w:r>
      </w:hyperlink>
      <w:r w:rsidRPr="009808F5">
        <w:t xml:space="preserve"> regarding TDF, SHODF and LODF is positive and </w:t>
      </w:r>
      <w:r w:rsidRPr="009808F5">
        <w:rPr>
          <w:spacing w:val="-2"/>
        </w:rPr>
        <w:t>significant</w:t>
      </w:r>
      <w:r w:rsidRPr="009808F5">
        <w:rPr>
          <w:spacing w:val="-6"/>
        </w:rPr>
        <w:t xml:space="preserve"> </w:t>
      </w:r>
      <w:r w:rsidRPr="009808F5">
        <w:rPr>
          <w:spacing w:val="-2"/>
        </w:rPr>
        <w:t>at</w:t>
      </w:r>
      <w:r w:rsidRPr="009808F5">
        <w:rPr>
          <w:spacing w:val="-6"/>
        </w:rPr>
        <w:t xml:space="preserve"> </w:t>
      </w:r>
      <w:r w:rsidRPr="009808F5">
        <w:rPr>
          <w:spacing w:val="-2"/>
        </w:rPr>
        <w:t>a</w:t>
      </w:r>
      <w:r w:rsidRPr="009808F5">
        <w:rPr>
          <w:spacing w:val="-7"/>
        </w:rPr>
        <w:t xml:space="preserve"> </w:t>
      </w:r>
      <w:r w:rsidRPr="009808F5">
        <w:rPr>
          <w:spacing w:val="-2"/>
        </w:rPr>
        <w:t>1%</w:t>
      </w:r>
      <w:r w:rsidRPr="009808F5">
        <w:rPr>
          <w:spacing w:val="-6"/>
        </w:rPr>
        <w:t xml:space="preserve"> </w:t>
      </w:r>
      <w:r w:rsidRPr="009808F5">
        <w:rPr>
          <w:spacing w:val="-2"/>
        </w:rPr>
        <w:t>significance</w:t>
      </w:r>
      <w:r w:rsidRPr="009808F5">
        <w:rPr>
          <w:spacing w:val="-7"/>
        </w:rPr>
        <w:t xml:space="preserve"> </w:t>
      </w:r>
      <w:r w:rsidRPr="009808F5">
        <w:rPr>
          <w:spacing w:val="-2"/>
        </w:rPr>
        <w:t>level.</w:t>
      </w:r>
      <w:r w:rsidRPr="009808F5">
        <w:rPr>
          <w:spacing w:val="-5"/>
        </w:rPr>
        <w:t xml:space="preserve"> </w:t>
      </w:r>
      <w:r w:rsidRPr="009808F5">
        <w:rPr>
          <w:spacing w:val="-2"/>
        </w:rPr>
        <w:t>The</w:t>
      </w:r>
      <w:r w:rsidRPr="009808F5">
        <w:rPr>
          <w:spacing w:val="-6"/>
        </w:rPr>
        <w:t xml:space="preserve"> </w:t>
      </w:r>
      <w:r w:rsidRPr="009808F5">
        <w:rPr>
          <w:spacing w:val="-2"/>
        </w:rPr>
        <w:t>results</w:t>
      </w:r>
      <w:r w:rsidRPr="009808F5">
        <w:rPr>
          <w:spacing w:val="-6"/>
        </w:rPr>
        <w:t xml:space="preserve"> </w:t>
      </w:r>
      <w:r w:rsidRPr="009808F5">
        <w:rPr>
          <w:spacing w:val="-2"/>
        </w:rPr>
        <w:t>indicate</w:t>
      </w:r>
      <w:r w:rsidRPr="009808F5">
        <w:rPr>
          <w:spacing w:val="-6"/>
        </w:rPr>
        <w:t xml:space="preserve"> </w:t>
      </w:r>
      <w:r w:rsidRPr="009808F5">
        <w:rPr>
          <w:spacing w:val="-2"/>
        </w:rPr>
        <w:t>that</w:t>
      </w:r>
      <w:r w:rsidRPr="009808F5">
        <w:rPr>
          <w:spacing w:val="-6"/>
        </w:rPr>
        <w:t xml:space="preserve"> </w:t>
      </w:r>
      <w:r w:rsidRPr="009808F5">
        <w:rPr>
          <w:spacing w:val="-2"/>
        </w:rPr>
        <w:t>the</w:t>
      </w:r>
      <w:r w:rsidRPr="009808F5">
        <w:rPr>
          <w:spacing w:val="-7"/>
        </w:rPr>
        <w:t xml:space="preserve"> </w:t>
      </w:r>
      <w:r w:rsidRPr="009808F5">
        <w:rPr>
          <w:spacing w:val="-2"/>
        </w:rPr>
        <w:t>longer</w:t>
      </w:r>
      <w:r w:rsidRPr="009808F5">
        <w:rPr>
          <w:spacing w:val="-6"/>
        </w:rPr>
        <w:t xml:space="preserve"> </w:t>
      </w:r>
      <w:r w:rsidRPr="009808F5">
        <w:rPr>
          <w:spacing w:val="-2"/>
        </w:rPr>
        <w:t>ICP</w:t>
      </w:r>
      <w:r w:rsidRPr="009808F5">
        <w:rPr>
          <w:spacing w:val="-7"/>
        </w:rPr>
        <w:t xml:space="preserve"> </w:t>
      </w:r>
      <w:r w:rsidRPr="009808F5">
        <w:rPr>
          <w:spacing w:val="-2"/>
        </w:rPr>
        <w:t>can</w:t>
      </w:r>
      <w:r w:rsidRPr="009808F5">
        <w:rPr>
          <w:spacing w:val="-5"/>
        </w:rPr>
        <w:t xml:space="preserve"> </w:t>
      </w:r>
      <w:r w:rsidRPr="009808F5">
        <w:rPr>
          <w:spacing w:val="-2"/>
        </w:rPr>
        <w:t>increase</w:t>
      </w:r>
      <w:r w:rsidRPr="009808F5">
        <w:rPr>
          <w:spacing w:val="-6"/>
        </w:rPr>
        <w:t xml:space="preserve"> </w:t>
      </w:r>
      <w:r w:rsidRPr="009808F5">
        <w:rPr>
          <w:spacing w:val="-2"/>
        </w:rPr>
        <w:t xml:space="preserve">the </w:t>
      </w:r>
      <w:r w:rsidRPr="009808F5">
        <w:t>firm’s</w:t>
      </w:r>
      <w:r w:rsidRPr="009808F5">
        <w:rPr>
          <w:spacing w:val="-12"/>
        </w:rPr>
        <w:t xml:space="preserve"> </w:t>
      </w:r>
      <w:r w:rsidRPr="009808F5">
        <w:t>reliance</w:t>
      </w:r>
      <w:r w:rsidRPr="009808F5">
        <w:rPr>
          <w:spacing w:val="-12"/>
        </w:rPr>
        <w:t xml:space="preserve"> </w:t>
      </w:r>
      <w:r w:rsidRPr="009808F5">
        <w:t>on</w:t>
      </w:r>
      <w:r w:rsidRPr="009808F5">
        <w:rPr>
          <w:spacing w:val="-12"/>
        </w:rPr>
        <w:t xml:space="preserve"> </w:t>
      </w:r>
      <w:r w:rsidRPr="009808F5">
        <w:t>TDF,</w:t>
      </w:r>
      <w:r w:rsidRPr="009808F5">
        <w:rPr>
          <w:spacing w:val="-12"/>
        </w:rPr>
        <w:t xml:space="preserve"> </w:t>
      </w:r>
      <w:r w:rsidRPr="009808F5">
        <w:t>SHODF</w:t>
      </w:r>
      <w:r w:rsidRPr="009808F5">
        <w:rPr>
          <w:spacing w:val="-12"/>
        </w:rPr>
        <w:t xml:space="preserve"> </w:t>
      </w:r>
      <w:r w:rsidRPr="009808F5">
        <w:t>and</w:t>
      </w:r>
      <w:r w:rsidRPr="009808F5">
        <w:rPr>
          <w:spacing w:val="-12"/>
        </w:rPr>
        <w:t xml:space="preserve"> </w:t>
      </w:r>
      <w:r w:rsidRPr="009808F5">
        <w:t>LODF.</w:t>
      </w:r>
      <w:r w:rsidRPr="009808F5">
        <w:rPr>
          <w:spacing w:val="-12"/>
        </w:rPr>
        <w:t xml:space="preserve"> </w:t>
      </w:r>
      <w:r w:rsidRPr="009808F5">
        <w:t>These</w:t>
      </w:r>
      <w:r w:rsidRPr="009808F5">
        <w:rPr>
          <w:spacing w:val="-11"/>
        </w:rPr>
        <w:t xml:space="preserve"> </w:t>
      </w:r>
      <w:r w:rsidRPr="009808F5">
        <w:t>results</w:t>
      </w:r>
      <w:r w:rsidRPr="009808F5">
        <w:rPr>
          <w:spacing w:val="-12"/>
        </w:rPr>
        <w:t xml:space="preserve"> </w:t>
      </w:r>
      <w:r w:rsidRPr="009808F5">
        <w:t>can</w:t>
      </w:r>
      <w:r w:rsidRPr="009808F5">
        <w:rPr>
          <w:spacing w:val="-12"/>
        </w:rPr>
        <w:t xml:space="preserve"> </w:t>
      </w:r>
      <w:r w:rsidRPr="009808F5">
        <w:t>be</w:t>
      </w:r>
      <w:r w:rsidRPr="009808F5">
        <w:rPr>
          <w:spacing w:val="-12"/>
        </w:rPr>
        <w:t xml:space="preserve"> </w:t>
      </w:r>
      <w:r w:rsidRPr="009808F5">
        <w:t>explained</w:t>
      </w:r>
      <w:r w:rsidRPr="009808F5">
        <w:rPr>
          <w:spacing w:val="-12"/>
        </w:rPr>
        <w:t xml:space="preserve"> </w:t>
      </w:r>
      <w:r w:rsidRPr="009808F5">
        <w:t>by</w:t>
      </w:r>
      <w:r w:rsidRPr="009808F5">
        <w:rPr>
          <w:spacing w:val="-12"/>
        </w:rPr>
        <w:t xml:space="preserve"> </w:t>
      </w:r>
      <w:r w:rsidRPr="009808F5">
        <w:t>the</w:t>
      </w:r>
      <w:r w:rsidRPr="009808F5">
        <w:rPr>
          <w:spacing w:val="-12"/>
        </w:rPr>
        <w:t xml:space="preserve"> </w:t>
      </w:r>
      <w:r w:rsidRPr="009808F5">
        <w:t xml:space="preserve">following </w:t>
      </w:r>
      <w:r w:rsidRPr="009808F5">
        <w:rPr>
          <w:spacing w:val="-4"/>
        </w:rPr>
        <w:t xml:space="preserve">reasons. First, a longer ICP means that the firm is holding onto its inventory for a longer period </w:t>
      </w:r>
      <w:r w:rsidRPr="009808F5">
        <w:t>before selling it. This can tie up the firm’s capital in inventory, reducing its liquidity and increasing</w:t>
      </w:r>
      <w:r w:rsidRPr="009808F5">
        <w:rPr>
          <w:spacing w:val="-12"/>
        </w:rPr>
        <w:t xml:space="preserve"> </w:t>
      </w:r>
      <w:r w:rsidRPr="009808F5">
        <w:t>its</w:t>
      </w:r>
      <w:r w:rsidRPr="009808F5">
        <w:rPr>
          <w:spacing w:val="-12"/>
        </w:rPr>
        <w:t xml:space="preserve"> </w:t>
      </w:r>
      <w:r w:rsidRPr="009808F5">
        <w:t>need</w:t>
      </w:r>
      <w:r w:rsidRPr="009808F5">
        <w:rPr>
          <w:spacing w:val="-12"/>
        </w:rPr>
        <w:t xml:space="preserve"> </w:t>
      </w:r>
      <w:r w:rsidRPr="009808F5">
        <w:t>for</w:t>
      </w:r>
      <w:r w:rsidRPr="009808F5">
        <w:rPr>
          <w:spacing w:val="-12"/>
        </w:rPr>
        <w:t xml:space="preserve"> </w:t>
      </w:r>
      <w:r w:rsidRPr="009808F5">
        <w:t>SHODF</w:t>
      </w:r>
      <w:r w:rsidRPr="009808F5">
        <w:rPr>
          <w:spacing w:val="-12"/>
        </w:rPr>
        <w:t xml:space="preserve"> </w:t>
      </w:r>
      <w:r w:rsidRPr="009808F5">
        <w:t>to</w:t>
      </w:r>
      <w:r w:rsidRPr="009808F5">
        <w:rPr>
          <w:spacing w:val="-12"/>
        </w:rPr>
        <w:t xml:space="preserve"> </w:t>
      </w:r>
      <w:r w:rsidRPr="009808F5">
        <w:t>meet</w:t>
      </w:r>
      <w:r w:rsidRPr="009808F5">
        <w:rPr>
          <w:spacing w:val="-12"/>
        </w:rPr>
        <w:t xml:space="preserve"> </w:t>
      </w:r>
      <w:r w:rsidRPr="009808F5">
        <w:t>its</w:t>
      </w:r>
      <w:r w:rsidRPr="009808F5">
        <w:rPr>
          <w:spacing w:val="-11"/>
        </w:rPr>
        <w:t xml:space="preserve"> </w:t>
      </w:r>
      <w:r w:rsidRPr="009808F5">
        <w:t>operational</w:t>
      </w:r>
      <w:r w:rsidRPr="009808F5">
        <w:rPr>
          <w:spacing w:val="-12"/>
        </w:rPr>
        <w:t xml:space="preserve"> </w:t>
      </w:r>
      <w:r w:rsidRPr="009808F5">
        <w:t>cash</w:t>
      </w:r>
      <w:r w:rsidRPr="009808F5">
        <w:rPr>
          <w:spacing w:val="-12"/>
        </w:rPr>
        <w:t xml:space="preserve"> </w:t>
      </w:r>
      <w:r w:rsidRPr="009808F5">
        <w:t>flow</w:t>
      </w:r>
      <w:r w:rsidRPr="009808F5">
        <w:rPr>
          <w:spacing w:val="-12"/>
        </w:rPr>
        <w:t xml:space="preserve"> </w:t>
      </w:r>
      <w:r w:rsidRPr="009808F5">
        <w:t>needs.</w:t>
      </w:r>
      <w:r w:rsidRPr="009808F5">
        <w:rPr>
          <w:spacing w:val="-12"/>
        </w:rPr>
        <w:t xml:space="preserve"> </w:t>
      </w:r>
      <w:r w:rsidRPr="009808F5">
        <w:t>Second,</w:t>
      </w:r>
      <w:r w:rsidRPr="009808F5">
        <w:rPr>
          <w:spacing w:val="-12"/>
        </w:rPr>
        <w:t xml:space="preserve"> </w:t>
      </w:r>
      <w:r w:rsidRPr="009808F5">
        <w:t>a</w:t>
      </w:r>
      <w:r w:rsidRPr="009808F5">
        <w:rPr>
          <w:spacing w:val="-12"/>
        </w:rPr>
        <w:t xml:space="preserve"> </w:t>
      </w:r>
      <w:r w:rsidRPr="009808F5">
        <w:t>longer</w:t>
      </w:r>
      <w:r w:rsidRPr="009808F5">
        <w:rPr>
          <w:spacing w:val="-12"/>
        </w:rPr>
        <w:t xml:space="preserve"> </w:t>
      </w:r>
      <w:r w:rsidRPr="009808F5">
        <w:t>ICP negatively</w:t>
      </w:r>
      <w:r w:rsidRPr="009808F5">
        <w:rPr>
          <w:spacing w:val="-12"/>
        </w:rPr>
        <w:t xml:space="preserve"> </w:t>
      </w:r>
      <w:r w:rsidRPr="009808F5">
        <w:t>affects</w:t>
      </w:r>
      <w:r w:rsidRPr="009808F5">
        <w:rPr>
          <w:spacing w:val="-12"/>
        </w:rPr>
        <w:t xml:space="preserve"> </w:t>
      </w:r>
      <w:r w:rsidRPr="009808F5">
        <w:t>the</w:t>
      </w:r>
      <w:r w:rsidRPr="009808F5">
        <w:rPr>
          <w:spacing w:val="-12"/>
        </w:rPr>
        <w:t xml:space="preserve"> </w:t>
      </w:r>
      <w:r w:rsidRPr="009808F5">
        <w:t>firm’s</w:t>
      </w:r>
      <w:r w:rsidRPr="009808F5">
        <w:rPr>
          <w:spacing w:val="-12"/>
        </w:rPr>
        <w:t xml:space="preserve"> </w:t>
      </w:r>
      <w:r w:rsidRPr="009808F5">
        <w:t>ability</w:t>
      </w:r>
      <w:r w:rsidRPr="009808F5">
        <w:rPr>
          <w:spacing w:val="-12"/>
        </w:rPr>
        <w:t xml:space="preserve"> </w:t>
      </w:r>
      <w:r w:rsidRPr="009808F5">
        <w:t>to</w:t>
      </w:r>
      <w:r w:rsidRPr="009808F5">
        <w:rPr>
          <w:spacing w:val="-12"/>
        </w:rPr>
        <w:t xml:space="preserve"> </w:t>
      </w:r>
      <w:r w:rsidRPr="009808F5">
        <w:t>invest</w:t>
      </w:r>
      <w:r w:rsidRPr="009808F5">
        <w:rPr>
          <w:spacing w:val="-12"/>
        </w:rPr>
        <w:t xml:space="preserve"> </w:t>
      </w:r>
      <w:r w:rsidRPr="009808F5">
        <w:t>in</w:t>
      </w:r>
      <w:r w:rsidRPr="009808F5">
        <w:rPr>
          <w:spacing w:val="-11"/>
        </w:rPr>
        <w:t xml:space="preserve"> </w:t>
      </w:r>
      <w:r w:rsidRPr="009808F5">
        <w:t>another</w:t>
      </w:r>
      <w:r w:rsidRPr="009808F5">
        <w:rPr>
          <w:spacing w:val="-12"/>
        </w:rPr>
        <w:t xml:space="preserve"> </w:t>
      </w:r>
      <w:r w:rsidRPr="009808F5">
        <w:t>area</w:t>
      </w:r>
      <w:r w:rsidRPr="009808F5">
        <w:rPr>
          <w:spacing w:val="-12"/>
        </w:rPr>
        <w:t xml:space="preserve"> </w:t>
      </w:r>
      <w:r w:rsidRPr="009808F5">
        <w:t>of</w:t>
      </w:r>
      <w:r w:rsidRPr="009808F5">
        <w:rPr>
          <w:spacing w:val="-12"/>
        </w:rPr>
        <w:t xml:space="preserve"> </w:t>
      </w:r>
      <w:r w:rsidRPr="009808F5">
        <w:t>the</w:t>
      </w:r>
      <w:r w:rsidRPr="009808F5">
        <w:rPr>
          <w:spacing w:val="-12"/>
        </w:rPr>
        <w:t xml:space="preserve"> </w:t>
      </w:r>
      <w:r w:rsidRPr="009808F5">
        <w:t>business</w:t>
      </w:r>
      <w:r w:rsidRPr="009808F5">
        <w:rPr>
          <w:spacing w:val="-12"/>
        </w:rPr>
        <w:t xml:space="preserve"> </w:t>
      </w:r>
      <w:r w:rsidRPr="009808F5">
        <w:t>and</w:t>
      </w:r>
      <w:r w:rsidRPr="009808F5">
        <w:rPr>
          <w:spacing w:val="-12"/>
        </w:rPr>
        <w:t xml:space="preserve"> </w:t>
      </w:r>
      <w:r w:rsidRPr="009808F5">
        <w:t>increases</w:t>
      </w:r>
      <w:r w:rsidRPr="009808F5">
        <w:rPr>
          <w:spacing w:val="-12"/>
        </w:rPr>
        <w:t xml:space="preserve"> </w:t>
      </w:r>
      <w:r w:rsidRPr="009808F5">
        <w:t>the need</w:t>
      </w:r>
      <w:r w:rsidRPr="009808F5">
        <w:rPr>
          <w:spacing w:val="-9"/>
        </w:rPr>
        <w:t xml:space="preserve"> </w:t>
      </w:r>
      <w:r w:rsidRPr="009808F5">
        <w:t>for</w:t>
      </w:r>
      <w:r w:rsidRPr="009808F5">
        <w:rPr>
          <w:spacing w:val="-8"/>
        </w:rPr>
        <w:t xml:space="preserve"> </w:t>
      </w:r>
      <w:r w:rsidRPr="009808F5">
        <w:t>LODF.</w:t>
      </w:r>
      <w:r w:rsidRPr="009808F5">
        <w:rPr>
          <w:spacing w:val="-8"/>
        </w:rPr>
        <w:t xml:space="preserve"> </w:t>
      </w:r>
      <w:r w:rsidRPr="009808F5">
        <w:t>Third,</w:t>
      </w:r>
      <w:r w:rsidRPr="009808F5">
        <w:rPr>
          <w:spacing w:val="-9"/>
        </w:rPr>
        <w:t xml:space="preserve"> </w:t>
      </w:r>
      <w:r w:rsidRPr="009808F5">
        <w:t>a</w:t>
      </w:r>
      <w:r w:rsidRPr="009808F5">
        <w:rPr>
          <w:spacing w:val="-10"/>
        </w:rPr>
        <w:t xml:space="preserve"> </w:t>
      </w:r>
      <w:r w:rsidRPr="009808F5">
        <w:t>longer</w:t>
      </w:r>
      <w:r w:rsidRPr="009808F5">
        <w:rPr>
          <w:spacing w:val="-9"/>
        </w:rPr>
        <w:t xml:space="preserve"> </w:t>
      </w:r>
      <w:r w:rsidRPr="009808F5">
        <w:t>ICP</w:t>
      </w:r>
      <w:r w:rsidRPr="009808F5">
        <w:rPr>
          <w:spacing w:val="-8"/>
        </w:rPr>
        <w:t xml:space="preserve"> </w:t>
      </w:r>
      <w:r w:rsidRPr="009808F5">
        <w:t>can</w:t>
      </w:r>
      <w:r w:rsidRPr="009808F5">
        <w:rPr>
          <w:spacing w:val="-10"/>
        </w:rPr>
        <w:t xml:space="preserve"> </w:t>
      </w:r>
      <w:r w:rsidRPr="009808F5">
        <w:t>also</w:t>
      </w:r>
      <w:r w:rsidRPr="009808F5">
        <w:rPr>
          <w:spacing w:val="-9"/>
        </w:rPr>
        <w:t xml:space="preserve"> </w:t>
      </w:r>
      <w:r w:rsidRPr="009808F5">
        <w:t>increase</w:t>
      </w:r>
      <w:r w:rsidRPr="009808F5">
        <w:rPr>
          <w:spacing w:val="-8"/>
        </w:rPr>
        <w:t xml:space="preserve"> </w:t>
      </w:r>
      <w:r w:rsidRPr="009808F5">
        <w:t>the</w:t>
      </w:r>
      <w:r w:rsidRPr="009808F5">
        <w:rPr>
          <w:spacing w:val="-9"/>
        </w:rPr>
        <w:t xml:space="preserve"> </w:t>
      </w:r>
      <w:r w:rsidRPr="009808F5">
        <w:t>firm’s</w:t>
      </w:r>
      <w:r w:rsidRPr="009808F5">
        <w:rPr>
          <w:spacing w:val="-8"/>
        </w:rPr>
        <w:t xml:space="preserve"> </w:t>
      </w:r>
      <w:r w:rsidRPr="009808F5">
        <w:t>reliance</w:t>
      </w:r>
      <w:r w:rsidRPr="009808F5">
        <w:rPr>
          <w:spacing w:val="-10"/>
        </w:rPr>
        <w:t xml:space="preserve"> </w:t>
      </w:r>
      <w:r w:rsidRPr="009808F5">
        <w:t>on</w:t>
      </w:r>
      <w:r w:rsidRPr="009808F5">
        <w:rPr>
          <w:spacing w:val="-9"/>
        </w:rPr>
        <w:t xml:space="preserve"> </w:t>
      </w:r>
      <w:r w:rsidRPr="009808F5">
        <w:t>TDF</w:t>
      </w:r>
      <w:r w:rsidRPr="009808F5">
        <w:rPr>
          <w:spacing w:val="-9"/>
        </w:rPr>
        <w:t xml:space="preserve"> </w:t>
      </w:r>
      <w:r w:rsidRPr="009808F5">
        <w:t>as</w:t>
      </w:r>
      <w:r w:rsidRPr="009808F5">
        <w:rPr>
          <w:spacing w:val="-9"/>
        </w:rPr>
        <w:t xml:space="preserve"> </w:t>
      </w:r>
      <w:r w:rsidRPr="009808F5">
        <w:t>the</w:t>
      </w:r>
      <w:r w:rsidRPr="009808F5">
        <w:rPr>
          <w:spacing w:val="-9"/>
        </w:rPr>
        <w:t xml:space="preserve"> </w:t>
      </w:r>
      <w:r w:rsidRPr="009808F5">
        <w:t>firm may</w:t>
      </w:r>
      <w:r w:rsidRPr="009808F5">
        <w:rPr>
          <w:spacing w:val="-12"/>
        </w:rPr>
        <w:t xml:space="preserve"> </w:t>
      </w:r>
      <w:r w:rsidRPr="009808F5">
        <w:t>be</w:t>
      </w:r>
      <w:r w:rsidRPr="009808F5">
        <w:rPr>
          <w:spacing w:val="-12"/>
        </w:rPr>
        <w:t xml:space="preserve"> </w:t>
      </w:r>
      <w:r w:rsidRPr="009808F5">
        <w:t>more</w:t>
      </w:r>
      <w:r w:rsidRPr="009808F5">
        <w:rPr>
          <w:spacing w:val="-11"/>
        </w:rPr>
        <w:t xml:space="preserve"> </w:t>
      </w:r>
      <w:r w:rsidRPr="009808F5">
        <w:t>vulnerable</w:t>
      </w:r>
      <w:r w:rsidRPr="009808F5">
        <w:rPr>
          <w:spacing w:val="-12"/>
        </w:rPr>
        <w:t xml:space="preserve"> </w:t>
      </w:r>
      <w:r w:rsidRPr="009808F5">
        <w:t>to</w:t>
      </w:r>
      <w:r w:rsidRPr="009808F5">
        <w:rPr>
          <w:spacing w:val="-12"/>
        </w:rPr>
        <w:t xml:space="preserve"> </w:t>
      </w:r>
      <w:r w:rsidRPr="009808F5">
        <w:t>fluctuations</w:t>
      </w:r>
      <w:r w:rsidRPr="009808F5">
        <w:rPr>
          <w:spacing w:val="-12"/>
        </w:rPr>
        <w:t xml:space="preserve"> </w:t>
      </w:r>
      <w:r w:rsidRPr="009808F5">
        <w:t>in</w:t>
      </w:r>
      <w:r w:rsidRPr="009808F5">
        <w:rPr>
          <w:spacing w:val="-11"/>
        </w:rPr>
        <w:t xml:space="preserve"> </w:t>
      </w:r>
      <w:r w:rsidRPr="009808F5">
        <w:t>demand</w:t>
      </w:r>
      <w:r w:rsidRPr="009808F5">
        <w:rPr>
          <w:spacing w:val="-12"/>
        </w:rPr>
        <w:t xml:space="preserve"> </w:t>
      </w:r>
      <w:r w:rsidRPr="009808F5">
        <w:t>or</w:t>
      </w:r>
      <w:r w:rsidRPr="009808F5">
        <w:rPr>
          <w:spacing w:val="-11"/>
        </w:rPr>
        <w:t xml:space="preserve"> </w:t>
      </w:r>
      <w:r w:rsidRPr="009808F5">
        <w:t>changes</w:t>
      </w:r>
      <w:r w:rsidRPr="009808F5">
        <w:rPr>
          <w:spacing w:val="-12"/>
        </w:rPr>
        <w:t xml:space="preserve"> </w:t>
      </w:r>
      <w:r w:rsidRPr="009808F5">
        <w:t>in</w:t>
      </w:r>
      <w:r w:rsidRPr="009808F5">
        <w:rPr>
          <w:spacing w:val="-12"/>
        </w:rPr>
        <w:t xml:space="preserve"> </w:t>
      </w:r>
      <w:r w:rsidRPr="009808F5">
        <w:t>market</w:t>
      </w:r>
      <w:r w:rsidRPr="009808F5">
        <w:rPr>
          <w:spacing w:val="-11"/>
        </w:rPr>
        <w:t xml:space="preserve"> </w:t>
      </w:r>
      <w:r w:rsidRPr="009808F5">
        <w:t>conditions.</w:t>
      </w:r>
      <w:r w:rsidRPr="009808F5">
        <w:rPr>
          <w:spacing w:val="-12"/>
        </w:rPr>
        <w:t xml:space="preserve"> </w:t>
      </w:r>
      <w:r w:rsidRPr="009808F5">
        <w:t>This</w:t>
      </w:r>
      <w:r w:rsidRPr="009808F5">
        <w:rPr>
          <w:spacing w:val="-12"/>
        </w:rPr>
        <w:t xml:space="preserve"> </w:t>
      </w:r>
      <w:r w:rsidRPr="009808F5">
        <w:t>can increase</w:t>
      </w:r>
      <w:r w:rsidRPr="009808F5">
        <w:rPr>
          <w:spacing w:val="-1"/>
        </w:rPr>
        <w:t xml:space="preserve"> </w:t>
      </w:r>
      <w:r w:rsidRPr="009808F5">
        <w:t>the</w:t>
      </w:r>
      <w:r w:rsidRPr="009808F5">
        <w:rPr>
          <w:spacing w:val="-1"/>
        </w:rPr>
        <w:t xml:space="preserve"> </w:t>
      </w:r>
      <w:r w:rsidRPr="009808F5">
        <w:t>risk</w:t>
      </w:r>
      <w:r w:rsidRPr="009808F5">
        <w:rPr>
          <w:spacing w:val="-1"/>
        </w:rPr>
        <w:t xml:space="preserve"> </w:t>
      </w:r>
      <w:r w:rsidRPr="009808F5">
        <w:t>of</w:t>
      </w:r>
      <w:r w:rsidRPr="009808F5">
        <w:rPr>
          <w:spacing w:val="-2"/>
        </w:rPr>
        <w:t xml:space="preserve"> </w:t>
      </w:r>
      <w:r w:rsidRPr="009808F5">
        <w:t>overstocking and</w:t>
      </w:r>
      <w:r w:rsidRPr="009808F5">
        <w:rPr>
          <w:spacing w:val="-1"/>
        </w:rPr>
        <w:t xml:space="preserve"> </w:t>
      </w:r>
      <w:r w:rsidRPr="009808F5">
        <w:t>the</w:t>
      </w:r>
      <w:r w:rsidRPr="009808F5">
        <w:rPr>
          <w:spacing w:val="-2"/>
        </w:rPr>
        <w:t xml:space="preserve"> </w:t>
      </w:r>
      <w:r w:rsidRPr="009808F5">
        <w:t>need</w:t>
      </w:r>
      <w:r w:rsidRPr="009808F5">
        <w:rPr>
          <w:spacing w:val="-1"/>
        </w:rPr>
        <w:t xml:space="preserve"> </w:t>
      </w:r>
      <w:r w:rsidRPr="009808F5">
        <w:t>for</w:t>
      </w:r>
      <w:r w:rsidRPr="009808F5">
        <w:rPr>
          <w:spacing w:val="-1"/>
        </w:rPr>
        <w:t xml:space="preserve"> </w:t>
      </w:r>
      <w:r w:rsidRPr="009808F5">
        <w:t>costly</w:t>
      </w:r>
      <w:r w:rsidRPr="009808F5">
        <w:rPr>
          <w:spacing w:val="-1"/>
        </w:rPr>
        <w:t xml:space="preserve"> </w:t>
      </w:r>
      <w:r w:rsidRPr="009808F5">
        <w:t>inventory write-downs,</w:t>
      </w:r>
      <w:r w:rsidRPr="009808F5">
        <w:rPr>
          <w:spacing w:val="-1"/>
        </w:rPr>
        <w:t xml:space="preserve"> </w:t>
      </w:r>
      <w:r w:rsidRPr="009808F5">
        <w:t>which</w:t>
      </w:r>
      <w:r w:rsidRPr="009808F5">
        <w:rPr>
          <w:spacing w:val="-1"/>
        </w:rPr>
        <w:t xml:space="preserve"> </w:t>
      </w:r>
      <w:r w:rsidRPr="009808F5">
        <w:t>can further reduce the firm’s liquidity and increase its reliance on TDF.</w:t>
      </w:r>
    </w:p>
    <w:p w14:paraId="007A5399" w14:textId="77777777" w:rsidR="00FE4F19" w:rsidRPr="009808F5" w:rsidRDefault="00000000">
      <w:pPr>
        <w:pStyle w:val="BodyText"/>
        <w:spacing w:line="230" w:lineRule="auto"/>
        <w:ind w:left="680" w:right="1699" w:firstLine="239"/>
        <w:jc w:val="both"/>
      </w:pPr>
      <w:r w:rsidRPr="009808F5">
        <w:rPr>
          <w:spacing w:val="-2"/>
        </w:rPr>
        <w:t>Also,</w:t>
      </w:r>
      <w:r w:rsidRPr="009808F5">
        <w:rPr>
          <w:spacing w:val="-10"/>
        </w:rPr>
        <w:t xml:space="preserve"> </w:t>
      </w:r>
      <w:r w:rsidRPr="009808F5">
        <w:rPr>
          <w:spacing w:val="-2"/>
        </w:rPr>
        <w:t>the</w:t>
      </w:r>
      <w:r w:rsidRPr="009808F5">
        <w:rPr>
          <w:spacing w:val="-10"/>
        </w:rPr>
        <w:t xml:space="preserve"> </w:t>
      </w:r>
      <w:r w:rsidRPr="009808F5">
        <w:rPr>
          <w:spacing w:val="-2"/>
        </w:rPr>
        <w:t>coefficient</w:t>
      </w:r>
      <w:r w:rsidRPr="009808F5">
        <w:rPr>
          <w:spacing w:val="-10"/>
        </w:rPr>
        <w:t xml:space="preserve"> </w:t>
      </w:r>
      <w:r w:rsidRPr="009808F5">
        <w:rPr>
          <w:spacing w:val="-2"/>
        </w:rPr>
        <w:t>of</w:t>
      </w:r>
      <w:r w:rsidRPr="009808F5">
        <w:rPr>
          <w:spacing w:val="-10"/>
        </w:rPr>
        <w:t xml:space="preserve"> </w:t>
      </w:r>
      <w:r w:rsidRPr="009808F5">
        <w:rPr>
          <w:spacing w:val="-2"/>
        </w:rPr>
        <w:t>RCP</w:t>
      </w:r>
      <w:r w:rsidRPr="009808F5">
        <w:rPr>
          <w:spacing w:val="-10"/>
        </w:rPr>
        <w:t xml:space="preserve"> </w:t>
      </w:r>
      <w:r w:rsidRPr="009808F5">
        <w:rPr>
          <w:spacing w:val="-2"/>
        </w:rPr>
        <w:t>in</w:t>
      </w:r>
      <w:r w:rsidRPr="009808F5">
        <w:rPr>
          <w:spacing w:val="-10"/>
        </w:rPr>
        <w:t xml:space="preserve"> </w:t>
      </w:r>
      <w:hyperlink w:anchor="_bookmark9" w:history="1">
        <w:r w:rsidR="00FE4F19" w:rsidRPr="009808F5">
          <w:rPr>
            <w:spacing w:val="-2"/>
          </w:rPr>
          <w:t>Table</w:t>
        </w:r>
        <w:r w:rsidR="00FE4F19" w:rsidRPr="009808F5">
          <w:rPr>
            <w:spacing w:val="-9"/>
          </w:rPr>
          <w:t xml:space="preserve"> </w:t>
        </w:r>
        <w:r w:rsidR="00FE4F19" w:rsidRPr="009808F5">
          <w:rPr>
            <w:spacing w:val="-2"/>
          </w:rPr>
          <w:t>8</w:t>
        </w:r>
      </w:hyperlink>
      <w:r w:rsidRPr="009808F5">
        <w:rPr>
          <w:spacing w:val="-10"/>
        </w:rPr>
        <w:t xml:space="preserve"> </w:t>
      </w:r>
      <w:r w:rsidRPr="009808F5">
        <w:rPr>
          <w:spacing w:val="-2"/>
        </w:rPr>
        <w:t>regarding</w:t>
      </w:r>
      <w:r w:rsidRPr="009808F5">
        <w:rPr>
          <w:spacing w:val="-9"/>
        </w:rPr>
        <w:t xml:space="preserve"> </w:t>
      </w:r>
      <w:r w:rsidRPr="009808F5">
        <w:rPr>
          <w:spacing w:val="-2"/>
        </w:rPr>
        <w:t>TDF,</w:t>
      </w:r>
      <w:r w:rsidRPr="009808F5">
        <w:rPr>
          <w:spacing w:val="-10"/>
        </w:rPr>
        <w:t xml:space="preserve"> </w:t>
      </w:r>
      <w:r w:rsidRPr="009808F5">
        <w:rPr>
          <w:spacing w:val="-2"/>
        </w:rPr>
        <w:t>SHODF</w:t>
      </w:r>
      <w:r w:rsidRPr="009808F5">
        <w:rPr>
          <w:spacing w:val="-9"/>
        </w:rPr>
        <w:t xml:space="preserve"> </w:t>
      </w:r>
      <w:r w:rsidRPr="009808F5">
        <w:rPr>
          <w:spacing w:val="-2"/>
        </w:rPr>
        <w:t>and</w:t>
      </w:r>
      <w:r w:rsidRPr="009808F5">
        <w:rPr>
          <w:spacing w:val="-9"/>
        </w:rPr>
        <w:t xml:space="preserve"> </w:t>
      </w:r>
      <w:r w:rsidRPr="009808F5">
        <w:rPr>
          <w:spacing w:val="-2"/>
        </w:rPr>
        <w:t>LODF</w:t>
      </w:r>
      <w:r w:rsidRPr="009808F5">
        <w:rPr>
          <w:spacing w:val="-10"/>
        </w:rPr>
        <w:t xml:space="preserve"> </w:t>
      </w:r>
      <w:r w:rsidRPr="009808F5">
        <w:rPr>
          <w:spacing w:val="-2"/>
        </w:rPr>
        <w:t>is</w:t>
      </w:r>
      <w:r w:rsidRPr="009808F5">
        <w:rPr>
          <w:spacing w:val="-9"/>
        </w:rPr>
        <w:t xml:space="preserve"> </w:t>
      </w:r>
      <w:r w:rsidRPr="009808F5">
        <w:rPr>
          <w:spacing w:val="-2"/>
        </w:rPr>
        <w:t>negative</w:t>
      </w:r>
      <w:r w:rsidRPr="009808F5">
        <w:rPr>
          <w:spacing w:val="-10"/>
        </w:rPr>
        <w:t xml:space="preserve"> </w:t>
      </w:r>
      <w:r w:rsidRPr="009808F5">
        <w:rPr>
          <w:spacing w:val="-2"/>
        </w:rPr>
        <w:t>and significant</w:t>
      </w:r>
      <w:r w:rsidRPr="009808F5">
        <w:rPr>
          <w:spacing w:val="-8"/>
        </w:rPr>
        <w:t xml:space="preserve"> </w:t>
      </w:r>
      <w:r w:rsidRPr="009808F5">
        <w:rPr>
          <w:spacing w:val="-2"/>
        </w:rPr>
        <w:t>at</w:t>
      </w:r>
      <w:r w:rsidRPr="009808F5">
        <w:rPr>
          <w:spacing w:val="-8"/>
        </w:rPr>
        <w:t xml:space="preserve"> </w:t>
      </w:r>
      <w:r w:rsidRPr="009808F5">
        <w:rPr>
          <w:spacing w:val="-2"/>
        </w:rPr>
        <w:t>a</w:t>
      </w:r>
      <w:r w:rsidRPr="009808F5">
        <w:rPr>
          <w:spacing w:val="-9"/>
        </w:rPr>
        <w:t xml:space="preserve"> </w:t>
      </w:r>
      <w:r w:rsidRPr="009808F5">
        <w:rPr>
          <w:spacing w:val="-2"/>
        </w:rPr>
        <w:t>1%</w:t>
      </w:r>
      <w:r w:rsidRPr="009808F5">
        <w:rPr>
          <w:spacing w:val="-8"/>
        </w:rPr>
        <w:t xml:space="preserve"> </w:t>
      </w:r>
      <w:r w:rsidRPr="009808F5">
        <w:rPr>
          <w:spacing w:val="-2"/>
        </w:rPr>
        <w:t>significance</w:t>
      </w:r>
      <w:r w:rsidRPr="009808F5">
        <w:rPr>
          <w:spacing w:val="-8"/>
        </w:rPr>
        <w:t xml:space="preserve"> </w:t>
      </w:r>
      <w:r w:rsidRPr="009808F5">
        <w:rPr>
          <w:spacing w:val="-2"/>
        </w:rPr>
        <w:t>level.</w:t>
      </w:r>
      <w:r w:rsidRPr="009808F5">
        <w:rPr>
          <w:spacing w:val="-6"/>
        </w:rPr>
        <w:t xml:space="preserve"> </w:t>
      </w:r>
      <w:r w:rsidRPr="009808F5">
        <w:rPr>
          <w:spacing w:val="-2"/>
        </w:rPr>
        <w:t>The</w:t>
      </w:r>
      <w:r w:rsidRPr="009808F5">
        <w:rPr>
          <w:spacing w:val="-9"/>
        </w:rPr>
        <w:t xml:space="preserve"> </w:t>
      </w:r>
      <w:r w:rsidRPr="009808F5">
        <w:rPr>
          <w:spacing w:val="-2"/>
        </w:rPr>
        <w:t>results</w:t>
      </w:r>
      <w:r w:rsidRPr="009808F5">
        <w:rPr>
          <w:spacing w:val="-9"/>
        </w:rPr>
        <w:t xml:space="preserve"> </w:t>
      </w:r>
      <w:r w:rsidRPr="009808F5">
        <w:rPr>
          <w:spacing w:val="-2"/>
        </w:rPr>
        <w:t>reveal</w:t>
      </w:r>
      <w:r w:rsidRPr="009808F5">
        <w:rPr>
          <w:spacing w:val="-8"/>
        </w:rPr>
        <w:t xml:space="preserve"> </w:t>
      </w:r>
      <w:r w:rsidRPr="009808F5">
        <w:rPr>
          <w:spacing w:val="-2"/>
        </w:rPr>
        <w:t>that</w:t>
      </w:r>
      <w:r w:rsidRPr="009808F5">
        <w:rPr>
          <w:spacing w:val="-8"/>
        </w:rPr>
        <w:t xml:space="preserve"> </w:t>
      </w:r>
      <w:r w:rsidRPr="009808F5">
        <w:rPr>
          <w:spacing w:val="-2"/>
        </w:rPr>
        <w:t>shortening</w:t>
      </w:r>
      <w:r w:rsidRPr="009808F5">
        <w:rPr>
          <w:spacing w:val="-7"/>
        </w:rPr>
        <w:t xml:space="preserve"> </w:t>
      </w:r>
      <w:r w:rsidRPr="009808F5">
        <w:rPr>
          <w:spacing w:val="-2"/>
        </w:rPr>
        <w:t>the</w:t>
      </w:r>
      <w:r w:rsidRPr="009808F5">
        <w:rPr>
          <w:spacing w:val="-8"/>
        </w:rPr>
        <w:t xml:space="preserve"> </w:t>
      </w:r>
      <w:r w:rsidRPr="009808F5">
        <w:rPr>
          <w:spacing w:val="-2"/>
        </w:rPr>
        <w:t>RCP</w:t>
      </w:r>
      <w:r w:rsidRPr="009808F5">
        <w:rPr>
          <w:spacing w:val="-8"/>
        </w:rPr>
        <w:t xml:space="preserve"> </w:t>
      </w:r>
      <w:r w:rsidRPr="009808F5">
        <w:rPr>
          <w:spacing w:val="-2"/>
        </w:rPr>
        <w:t>increases</w:t>
      </w:r>
      <w:r w:rsidRPr="009808F5">
        <w:rPr>
          <w:spacing w:val="-8"/>
        </w:rPr>
        <w:t xml:space="preserve"> </w:t>
      </w:r>
      <w:r w:rsidRPr="009808F5">
        <w:rPr>
          <w:spacing w:val="-5"/>
        </w:rPr>
        <w:t>the</w:t>
      </w:r>
    </w:p>
    <w:p w14:paraId="6FE5B71F"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040AADA2" w14:textId="77777777" w:rsidR="00FE4F19" w:rsidRPr="009808F5" w:rsidRDefault="00000000">
      <w:pPr>
        <w:spacing w:before="102"/>
        <w:ind w:left="113"/>
        <w:rPr>
          <w:sz w:val="16"/>
        </w:rPr>
      </w:pPr>
      <w:r w:rsidRPr="009808F5">
        <w:lastRenderedPageBreak/>
        <w:br w:type="column"/>
      </w:r>
      <w:bookmarkStart w:id="25" w:name="_bookmark9"/>
      <w:bookmarkEnd w:id="25"/>
      <w:r w:rsidRPr="009808F5">
        <w:rPr>
          <w:b/>
          <w:sz w:val="16"/>
        </w:rPr>
        <w:t>Table</w:t>
      </w:r>
      <w:r w:rsidRPr="009808F5">
        <w:rPr>
          <w:b/>
          <w:spacing w:val="-8"/>
          <w:sz w:val="16"/>
        </w:rPr>
        <w:t xml:space="preserve"> </w:t>
      </w:r>
      <w:r w:rsidRPr="009808F5">
        <w:rPr>
          <w:b/>
          <w:sz w:val="16"/>
        </w:rPr>
        <w:t>8.</w:t>
      </w:r>
      <w:r w:rsidRPr="009808F5">
        <w:rPr>
          <w:b/>
          <w:spacing w:val="36"/>
          <w:sz w:val="16"/>
        </w:rPr>
        <w:t xml:space="preserve"> </w:t>
      </w:r>
      <w:r w:rsidRPr="009808F5">
        <w:rPr>
          <w:sz w:val="16"/>
        </w:rPr>
        <w:t>The</w:t>
      </w:r>
      <w:r w:rsidRPr="009808F5">
        <w:rPr>
          <w:spacing w:val="-8"/>
          <w:sz w:val="16"/>
        </w:rPr>
        <w:t xml:space="preserve"> </w:t>
      </w:r>
      <w:r w:rsidRPr="009808F5">
        <w:rPr>
          <w:sz w:val="16"/>
        </w:rPr>
        <w:t>effect</w:t>
      </w:r>
      <w:r w:rsidRPr="009808F5">
        <w:rPr>
          <w:spacing w:val="-10"/>
          <w:sz w:val="16"/>
        </w:rPr>
        <w:t xml:space="preserve"> </w:t>
      </w:r>
      <w:r w:rsidRPr="009808F5">
        <w:rPr>
          <w:sz w:val="16"/>
        </w:rPr>
        <w:t>of</w:t>
      </w:r>
      <w:r w:rsidRPr="009808F5">
        <w:rPr>
          <w:spacing w:val="-8"/>
          <w:sz w:val="16"/>
        </w:rPr>
        <w:t xml:space="preserve"> </w:t>
      </w:r>
      <w:r w:rsidRPr="009808F5">
        <w:rPr>
          <w:sz w:val="16"/>
        </w:rPr>
        <w:t>WCE’s</w:t>
      </w:r>
      <w:r w:rsidRPr="009808F5">
        <w:rPr>
          <w:spacing w:val="-8"/>
          <w:sz w:val="16"/>
        </w:rPr>
        <w:t xml:space="preserve"> </w:t>
      </w:r>
      <w:r w:rsidRPr="009808F5">
        <w:rPr>
          <w:sz w:val="16"/>
        </w:rPr>
        <w:t>components</w:t>
      </w:r>
      <w:r w:rsidRPr="009808F5">
        <w:rPr>
          <w:spacing w:val="-9"/>
          <w:sz w:val="16"/>
        </w:rPr>
        <w:t xml:space="preserve"> </w:t>
      </w:r>
      <w:r w:rsidRPr="009808F5">
        <w:rPr>
          <w:sz w:val="16"/>
        </w:rPr>
        <w:t>on</w:t>
      </w:r>
      <w:r w:rsidRPr="009808F5">
        <w:rPr>
          <w:spacing w:val="-9"/>
          <w:sz w:val="16"/>
        </w:rPr>
        <w:t xml:space="preserve"> </w:t>
      </w:r>
      <w:r w:rsidRPr="009808F5">
        <w:rPr>
          <w:sz w:val="16"/>
        </w:rPr>
        <w:t>TDF,</w:t>
      </w:r>
      <w:r w:rsidRPr="009808F5">
        <w:rPr>
          <w:spacing w:val="-9"/>
          <w:sz w:val="16"/>
        </w:rPr>
        <w:t xml:space="preserve"> </w:t>
      </w:r>
      <w:r w:rsidRPr="009808F5">
        <w:rPr>
          <w:sz w:val="16"/>
        </w:rPr>
        <w:t>SHODF</w:t>
      </w:r>
      <w:r w:rsidRPr="009808F5">
        <w:rPr>
          <w:spacing w:val="-8"/>
          <w:sz w:val="16"/>
        </w:rPr>
        <w:t xml:space="preserve"> </w:t>
      </w:r>
      <w:r w:rsidRPr="009808F5">
        <w:rPr>
          <w:sz w:val="16"/>
        </w:rPr>
        <w:t>and</w:t>
      </w:r>
      <w:r w:rsidRPr="009808F5">
        <w:rPr>
          <w:spacing w:val="-9"/>
          <w:sz w:val="16"/>
        </w:rPr>
        <w:t xml:space="preserve"> </w:t>
      </w:r>
      <w:r w:rsidRPr="009808F5">
        <w:rPr>
          <w:spacing w:val="-4"/>
          <w:sz w:val="16"/>
        </w:rPr>
        <w:t>LODF</w:t>
      </w:r>
    </w:p>
    <w:p w14:paraId="28B3CE9C" w14:textId="77777777" w:rsidR="00FE4F19" w:rsidRPr="009808F5" w:rsidRDefault="00FE4F19">
      <w:pPr>
        <w:pStyle w:val="BodyText"/>
        <w:spacing w:before="6"/>
        <w:rPr>
          <w:sz w:val="9"/>
        </w:rPr>
      </w:pPr>
    </w:p>
    <w:tbl>
      <w:tblPr>
        <w:tblW w:w="0" w:type="auto"/>
        <w:tblInd w:w="121" w:type="dxa"/>
        <w:tblLayout w:type="fixed"/>
        <w:tblCellMar>
          <w:left w:w="0" w:type="dxa"/>
          <w:right w:w="0" w:type="dxa"/>
        </w:tblCellMar>
        <w:tblLook w:val="01E0" w:firstRow="1" w:lastRow="1" w:firstColumn="1" w:lastColumn="1" w:noHBand="0" w:noVBand="0"/>
      </w:tblPr>
      <w:tblGrid>
        <w:gridCol w:w="1226"/>
        <w:gridCol w:w="2241"/>
        <w:gridCol w:w="2100"/>
        <w:gridCol w:w="1351"/>
      </w:tblGrid>
      <w:tr w:rsidR="009808F5" w:rsidRPr="009808F5" w14:paraId="40F5D2AA" w14:textId="77777777">
        <w:trPr>
          <w:trHeight w:val="503"/>
        </w:trPr>
        <w:tc>
          <w:tcPr>
            <w:tcW w:w="1226" w:type="dxa"/>
            <w:tcBorders>
              <w:top w:val="single" w:sz="4" w:space="0" w:color="000000"/>
              <w:bottom w:val="single" w:sz="4" w:space="0" w:color="000000"/>
            </w:tcBorders>
          </w:tcPr>
          <w:p w14:paraId="1509F757" w14:textId="77777777" w:rsidR="00FE4F19" w:rsidRPr="009808F5" w:rsidRDefault="00FE4F19">
            <w:pPr>
              <w:pStyle w:val="TableParagraph"/>
              <w:spacing w:line="240" w:lineRule="auto"/>
              <w:rPr>
                <w:sz w:val="16"/>
              </w:rPr>
            </w:pPr>
          </w:p>
        </w:tc>
        <w:tc>
          <w:tcPr>
            <w:tcW w:w="2241" w:type="dxa"/>
            <w:tcBorders>
              <w:top w:val="single" w:sz="4" w:space="0" w:color="000000"/>
              <w:bottom w:val="single" w:sz="4" w:space="0" w:color="000000"/>
            </w:tcBorders>
          </w:tcPr>
          <w:p w14:paraId="3A626EB7" w14:textId="77777777" w:rsidR="00FE4F19" w:rsidRPr="009808F5" w:rsidRDefault="00000000">
            <w:pPr>
              <w:pStyle w:val="TableParagraph"/>
              <w:spacing w:before="107" w:line="235" w:lineRule="auto"/>
              <w:ind w:left="980" w:right="950"/>
              <w:rPr>
                <w:sz w:val="16"/>
              </w:rPr>
            </w:pPr>
            <w:r w:rsidRPr="009808F5">
              <w:rPr>
                <w:spacing w:val="-4"/>
                <w:sz w:val="16"/>
              </w:rPr>
              <w:t>TDF</w:t>
            </w:r>
            <w:r w:rsidRPr="009808F5">
              <w:rPr>
                <w:spacing w:val="40"/>
                <w:sz w:val="16"/>
              </w:rPr>
              <w:t xml:space="preserve"> </w:t>
            </w:r>
            <w:r w:rsidRPr="009808F5">
              <w:rPr>
                <w:spacing w:val="-10"/>
                <w:sz w:val="16"/>
              </w:rPr>
              <w:t>Z</w:t>
            </w:r>
          </w:p>
        </w:tc>
        <w:tc>
          <w:tcPr>
            <w:tcW w:w="2100" w:type="dxa"/>
            <w:tcBorders>
              <w:top w:val="single" w:sz="4" w:space="0" w:color="000000"/>
              <w:bottom w:val="single" w:sz="4" w:space="0" w:color="000000"/>
            </w:tcBorders>
          </w:tcPr>
          <w:p w14:paraId="6D3E3F77" w14:textId="77777777" w:rsidR="00FE4F19" w:rsidRPr="009808F5" w:rsidRDefault="00000000">
            <w:pPr>
              <w:pStyle w:val="TableParagraph"/>
              <w:spacing w:before="107" w:line="235" w:lineRule="auto"/>
              <w:ind w:left="806" w:right="769"/>
              <w:rPr>
                <w:sz w:val="16"/>
              </w:rPr>
            </w:pPr>
            <w:r w:rsidRPr="009808F5">
              <w:rPr>
                <w:spacing w:val="-4"/>
                <w:sz w:val="16"/>
              </w:rPr>
              <w:t>SHODF</w:t>
            </w:r>
            <w:r w:rsidRPr="009808F5">
              <w:rPr>
                <w:spacing w:val="40"/>
                <w:sz w:val="16"/>
              </w:rPr>
              <w:t xml:space="preserve"> </w:t>
            </w:r>
            <w:r w:rsidRPr="009808F5">
              <w:rPr>
                <w:spacing w:val="-10"/>
                <w:sz w:val="16"/>
              </w:rPr>
              <w:t>Z</w:t>
            </w:r>
          </w:p>
        </w:tc>
        <w:tc>
          <w:tcPr>
            <w:tcW w:w="1351" w:type="dxa"/>
            <w:tcBorders>
              <w:top w:val="single" w:sz="4" w:space="0" w:color="000000"/>
              <w:bottom w:val="single" w:sz="4" w:space="0" w:color="000000"/>
            </w:tcBorders>
          </w:tcPr>
          <w:p w14:paraId="0815A208" w14:textId="77777777" w:rsidR="00FE4F19" w:rsidRPr="009808F5" w:rsidRDefault="00000000">
            <w:pPr>
              <w:pStyle w:val="TableParagraph"/>
              <w:spacing w:before="107" w:line="235" w:lineRule="auto"/>
              <w:ind w:left="773" w:right="156"/>
              <w:rPr>
                <w:sz w:val="16"/>
              </w:rPr>
            </w:pPr>
            <w:r w:rsidRPr="009808F5">
              <w:rPr>
                <w:spacing w:val="-4"/>
                <w:sz w:val="16"/>
              </w:rPr>
              <w:t>LODF</w:t>
            </w:r>
            <w:r w:rsidRPr="009808F5">
              <w:rPr>
                <w:spacing w:val="40"/>
                <w:sz w:val="16"/>
              </w:rPr>
              <w:t xml:space="preserve"> </w:t>
            </w:r>
            <w:r w:rsidRPr="009808F5">
              <w:rPr>
                <w:spacing w:val="-10"/>
                <w:sz w:val="16"/>
              </w:rPr>
              <w:t>Z</w:t>
            </w:r>
          </w:p>
        </w:tc>
      </w:tr>
      <w:tr w:rsidR="009808F5" w:rsidRPr="009808F5" w14:paraId="203ACCE8" w14:textId="77777777">
        <w:trPr>
          <w:trHeight w:val="278"/>
        </w:trPr>
        <w:tc>
          <w:tcPr>
            <w:tcW w:w="1226" w:type="dxa"/>
            <w:tcBorders>
              <w:top w:val="single" w:sz="4" w:space="0" w:color="000000"/>
            </w:tcBorders>
          </w:tcPr>
          <w:p w14:paraId="319FA1B8" w14:textId="77777777" w:rsidR="00FE4F19" w:rsidRPr="009808F5" w:rsidRDefault="00000000">
            <w:pPr>
              <w:pStyle w:val="TableParagraph"/>
              <w:spacing w:before="104" w:line="154" w:lineRule="exact"/>
              <w:ind w:left="-1"/>
              <w:rPr>
                <w:sz w:val="16"/>
              </w:rPr>
            </w:pPr>
            <w:r w:rsidRPr="009808F5">
              <w:rPr>
                <w:spacing w:val="-5"/>
                <w:sz w:val="16"/>
              </w:rPr>
              <w:t>L1</w:t>
            </w:r>
          </w:p>
        </w:tc>
        <w:tc>
          <w:tcPr>
            <w:tcW w:w="2241" w:type="dxa"/>
            <w:tcBorders>
              <w:top w:val="single" w:sz="4" w:space="0" w:color="000000"/>
            </w:tcBorders>
          </w:tcPr>
          <w:p w14:paraId="540BE124" w14:textId="77777777" w:rsidR="00FE4F19" w:rsidRPr="009808F5" w:rsidRDefault="00000000">
            <w:pPr>
              <w:pStyle w:val="TableParagraph"/>
              <w:spacing w:before="104" w:line="154" w:lineRule="exact"/>
              <w:ind w:right="804"/>
              <w:jc w:val="right"/>
              <w:rPr>
                <w:sz w:val="16"/>
              </w:rPr>
            </w:pPr>
            <w:r w:rsidRPr="009808F5">
              <w:rPr>
                <w:spacing w:val="-2"/>
                <w:w w:val="110"/>
                <w:sz w:val="16"/>
              </w:rPr>
              <w:t>55.2</w:t>
            </w:r>
            <w:r w:rsidRPr="009808F5">
              <w:rPr>
                <w:spacing w:val="-2"/>
                <w:w w:val="110"/>
                <w:sz w:val="16"/>
                <w:vertAlign w:val="superscript"/>
              </w:rPr>
              <w:t>***</w:t>
            </w:r>
          </w:p>
        </w:tc>
        <w:tc>
          <w:tcPr>
            <w:tcW w:w="2100" w:type="dxa"/>
            <w:tcBorders>
              <w:top w:val="single" w:sz="4" w:space="0" w:color="000000"/>
            </w:tcBorders>
          </w:tcPr>
          <w:p w14:paraId="66C8FEFD" w14:textId="77777777" w:rsidR="00FE4F19" w:rsidRPr="009808F5" w:rsidRDefault="00000000">
            <w:pPr>
              <w:pStyle w:val="TableParagraph"/>
              <w:spacing w:before="104" w:line="154" w:lineRule="exact"/>
              <w:ind w:right="32"/>
              <w:jc w:val="center"/>
              <w:rPr>
                <w:sz w:val="16"/>
              </w:rPr>
            </w:pPr>
            <w:r w:rsidRPr="009808F5">
              <w:rPr>
                <w:spacing w:val="-2"/>
                <w:w w:val="110"/>
                <w:sz w:val="16"/>
              </w:rPr>
              <w:t>50.9</w:t>
            </w:r>
            <w:r w:rsidRPr="009808F5">
              <w:rPr>
                <w:spacing w:val="-2"/>
                <w:w w:val="110"/>
                <w:sz w:val="16"/>
                <w:vertAlign w:val="superscript"/>
              </w:rPr>
              <w:t>***</w:t>
            </w:r>
          </w:p>
        </w:tc>
        <w:tc>
          <w:tcPr>
            <w:tcW w:w="1351" w:type="dxa"/>
            <w:tcBorders>
              <w:top w:val="single" w:sz="4" w:space="0" w:color="000000"/>
            </w:tcBorders>
          </w:tcPr>
          <w:p w14:paraId="47EB12BE" w14:textId="77777777" w:rsidR="00FE4F19" w:rsidRPr="009808F5" w:rsidRDefault="00000000">
            <w:pPr>
              <w:pStyle w:val="TableParagraph"/>
              <w:spacing w:before="104" w:line="154" w:lineRule="exact"/>
              <w:ind w:right="124"/>
              <w:jc w:val="right"/>
              <w:rPr>
                <w:sz w:val="16"/>
              </w:rPr>
            </w:pPr>
            <w:r w:rsidRPr="009808F5">
              <w:rPr>
                <w:spacing w:val="-2"/>
                <w:w w:val="110"/>
                <w:sz w:val="16"/>
              </w:rPr>
              <w:t>40.7</w:t>
            </w:r>
            <w:r w:rsidRPr="009808F5">
              <w:rPr>
                <w:spacing w:val="-2"/>
                <w:w w:val="110"/>
                <w:sz w:val="16"/>
                <w:vertAlign w:val="superscript"/>
              </w:rPr>
              <w:t>***</w:t>
            </w:r>
          </w:p>
        </w:tc>
      </w:tr>
      <w:tr w:rsidR="009808F5" w:rsidRPr="009808F5" w14:paraId="6C2FEE66" w14:textId="77777777">
        <w:trPr>
          <w:trHeight w:val="189"/>
        </w:trPr>
        <w:tc>
          <w:tcPr>
            <w:tcW w:w="1226" w:type="dxa"/>
          </w:tcPr>
          <w:p w14:paraId="0AD39782" w14:textId="77777777" w:rsidR="00FE4F19" w:rsidRPr="009808F5" w:rsidRDefault="00000000">
            <w:pPr>
              <w:pStyle w:val="TableParagraph"/>
              <w:spacing w:before="5"/>
              <w:ind w:left="-1"/>
              <w:rPr>
                <w:sz w:val="16"/>
              </w:rPr>
            </w:pPr>
            <w:r w:rsidRPr="009808F5">
              <w:rPr>
                <w:spacing w:val="-5"/>
                <w:sz w:val="16"/>
              </w:rPr>
              <w:t>ICP</w:t>
            </w:r>
          </w:p>
        </w:tc>
        <w:tc>
          <w:tcPr>
            <w:tcW w:w="2241" w:type="dxa"/>
          </w:tcPr>
          <w:p w14:paraId="726804AE" w14:textId="77777777" w:rsidR="00FE4F19" w:rsidRPr="009808F5" w:rsidRDefault="00000000">
            <w:pPr>
              <w:pStyle w:val="TableParagraph"/>
              <w:spacing w:before="5"/>
              <w:ind w:right="804"/>
              <w:jc w:val="right"/>
              <w:rPr>
                <w:sz w:val="16"/>
              </w:rPr>
            </w:pPr>
            <w:r w:rsidRPr="009808F5">
              <w:rPr>
                <w:spacing w:val="-2"/>
                <w:w w:val="110"/>
                <w:sz w:val="16"/>
              </w:rPr>
              <w:t>7.08</w:t>
            </w:r>
            <w:r w:rsidRPr="009808F5">
              <w:rPr>
                <w:spacing w:val="-2"/>
                <w:w w:val="110"/>
                <w:sz w:val="16"/>
                <w:vertAlign w:val="superscript"/>
              </w:rPr>
              <w:t>***</w:t>
            </w:r>
          </w:p>
        </w:tc>
        <w:tc>
          <w:tcPr>
            <w:tcW w:w="2100" w:type="dxa"/>
          </w:tcPr>
          <w:p w14:paraId="1B8878BB" w14:textId="77777777" w:rsidR="00FE4F19" w:rsidRPr="009808F5" w:rsidRDefault="00000000">
            <w:pPr>
              <w:pStyle w:val="TableParagraph"/>
              <w:spacing w:before="5"/>
              <w:ind w:right="32"/>
              <w:jc w:val="center"/>
              <w:rPr>
                <w:sz w:val="16"/>
              </w:rPr>
            </w:pPr>
            <w:r w:rsidRPr="009808F5">
              <w:rPr>
                <w:spacing w:val="-2"/>
                <w:w w:val="110"/>
                <w:sz w:val="16"/>
              </w:rPr>
              <w:t>20.1</w:t>
            </w:r>
            <w:r w:rsidRPr="009808F5">
              <w:rPr>
                <w:spacing w:val="-2"/>
                <w:w w:val="110"/>
                <w:sz w:val="16"/>
                <w:vertAlign w:val="superscript"/>
              </w:rPr>
              <w:t>***</w:t>
            </w:r>
          </w:p>
        </w:tc>
        <w:tc>
          <w:tcPr>
            <w:tcW w:w="1351" w:type="dxa"/>
          </w:tcPr>
          <w:p w14:paraId="5D8C589A" w14:textId="77777777" w:rsidR="00FE4F19" w:rsidRPr="009808F5" w:rsidRDefault="00000000">
            <w:pPr>
              <w:pStyle w:val="TableParagraph"/>
              <w:spacing w:before="5"/>
              <w:ind w:right="124"/>
              <w:jc w:val="right"/>
              <w:rPr>
                <w:sz w:val="16"/>
              </w:rPr>
            </w:pPr>
            <w:proofErr w:type="gramStart"/>
            <w:r w:rsidRPr="009808F5">
              <w:rPr>
                <w:spacing w:val="-2"/>
                <w:w w:val="110"/>
                <w:sz w:val="16"/>
              </w:rPr>
              <w:t>7.68</w:t>
            </w:r>
            <w:r w:rsidRPr="009808F5">
              <w:rPr>
                <w:spacing w:val="-2"/>
                <w:w w:val="110"/>
                <w:sz w:val="16"/>
                <w:vertAlign w:val="superscript"/>
              </w:rPr>
              <w:t>**</w:t>
            </w:r>
            <w:proofErr w:type="gramEnd"/>
            <w:r w:rsidRPr="009808F5">
              <w:rPr>
                <w:spacing w:val="-2"/>
                <w:w w:val="110"/>
                <w:sz w:val="16"/>
                <w:vertAlign w:val="superscript"/>
              </w:rPr>
              <w:t>*</w:t>
            </w:r>
          </w:p>
        </w:tc>
      </w:tr>
    </w:tbl>
    <w:p w14:paraId="05D9B2D3" w14:textId="77777777" w:rsidR="00FE4F19" w:rsidRPr="009808F5" w:rsidRDefault="00000000">
      <w:pPr>
        <w:tabs>
          <w:tab w:val="left" w:pos="2442"/>
          <w:tab w:val="left" w:pos="4509"/>
          <w:tab w:val="left" w:pos="6576"/>
        </w:tabs>
        <w:spacing w:line="173" w:lineRule="exact"/>
        <w:ind w:left="113"/>
        <w:rPr>
          <w:sz w:val="16"/>
        </w:rPr>
      </w:pPr>
      <w:r w:rsidRPr="009808F5">
        <w:rPr>
          <w:noProof/>
          <w:sz w:val="16"/>
        </w:rPr>
        <mc:AlternateContent>
          <mc:Choice Requires="wps">
            <w:drawing>
              <wp:anchor distT="0" distB="0" distL="0" distR="0" simplePos="0" relativeHeight="251697152" behindDoc="1" locked="0" layoutInCell="1" allowOverlap="1" wp14:anchorId="51E33EA0" wp14:editId="15E656D2">
                <wp:simplePos x="0" y="0"/>
                <wp:positionH relativeFrom="page">
                  <wp:posOffset>2661099</wp:posOffset>
                </wp:positionH>
                <wp:positionV relativeFrom="paragraph">
                  <wp:posOffset>16407</wp:posOffset>
                </wp:positionV>
                <wp:extent cx="2703195" cy="17589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195" cy="175895"/>
                        </a:xfrm>
                        <a:prstGeom prst="rect">
                          <a:avLst/>
                        </a:prstGeom>
                      </wps:spPr>
                      <wps:txbx>
                        <w:txbxContent>
                          <w:p w14:paraId="47953EC3"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wps:txbx>
                      <wps:bodyPr wrap="square" lIns="0" tIns="0" rIns="0" bIns="0" rtlCol="0">
                        <a:noAutofit/>
                      </wps:bodyPr>
                    </wps:wsp>
                  </a:graphicData>
                </a:graphic>
              </wp:anchor>
            </w:drawing>
          </mc:Choice>
          <mc:Fallback>
            <w:pict>
              <v:shape w14:anchorId="51E33EA0" id="Textbox 86" o:spid="_x0000_s1061" type="#_x0000_t202" style="position:absolute;left:0;text-align:left;margin-left:209.55pt;margin-top:1.3pt;width:212.85pt;height:13.85pt;z-index:-2516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" filled="f" stroked="f">
                <v:textbox inset="0,0,0,0">
                  <w:txbxContent>
                    <w:p w14:paraId="47953EC3"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v:textbox>
                <w10:wrap anchorx="page"/>
              </v:shape>
            </w:pict>
          </mc:Fallback>
        </mc:AlternateContent>
      </w:r>
      <w:r w:rsidRPr="009808F5">
        <w:rPr>
          <w:spacing w:val="-5"/>
          <w:w w:val="110"/>
          <w:sz w:val="16"/>
        </w:rPr>
        <w:t>RCP</w:t>
      </w:r>
      <w:r w:rsidRPr="009808F5">
        <w:rPr>
          <w:sz w:val="16"/>
        </w:rPr>
        <w:tab/>
      </w:r>
      <w:r w:rsidRPr="009808F5">
        <w:rPr>
          <w:spacing w:val="-2"/>
          <w:w w:val="110"/>
          <w:sz w:val="16"/>
        </w:rPr>
        <w:t>3.78</w:t>
      </w:r>
      <w:r w:rsidRPr="009808F5">
        <w:rPr>
          <w:spacing w:val="-2"/>
          <w:w w:val="110"/>
          <w:sz w:val="16"/>
          <w:vertAlign w:val="superscript"/>
        </w:rPr>
        <w:t>***</w:t>
      </w:r>
      <w:r w:rsidRPr="009808F5">
        <w:rPr>
          <w:sz w:val="16"/>
        </w:rPr>
        <w:tab/>
      </w:r>
      <w:r w:rsidRPr="009808F5">
        <w:rPr>
          <w:spacing w:val="-2"/>
          <w:w w:val="110"/>
          <w:sz w:val="16"/>
        </w:rPr>
        <w:t>3.20</w:t>
      </w:r>
      <w:r w:rsidRPr="009808F5">
        <w:rPr>
          <w:spacing w:val="-2"/>
          <w:w w:val="110"/>
          <w:sz w:val="16"/>
          <w:vertAlign w:val="superscript"/>
        </w:rPr>
        <w:t>***</w:t>
      </w:r>
      <w:r w:rsidRPr="009808F5">
        <w:rPr>
          <w:sz w:val="16"/>
        </w:rPr>
        <w:tab/>
      </w:r>
      <w:r w:rsidRPr="009808F5">
        <w:rPr>
          <w:spacing w:val="-2"/>
          <w:w w:val="110"/>
          <w:sz w:val="16"/>
        </w:rPr>
        <w:t>5.18</w:t>
      </w:r>
      <w:r w:rsidRPr="009808F5">
        <w:rPr>
          <w:spacing w:val="-2"/>
          <w:w w:val="110"/>
          <w:sz w:val="16"/>
          <w:vertAlign w:val="superscript"/>
        </w:rPr>
        <w:t>***</w:t>
      </w:r>
    </w:p>
    <w:p w14:paraId="0BADEE32" w14:textId="753F0DEE" w:rsidR="00FE4F19" w:rsidRPr="009808F5" w:rsidRDefault="00000000">
      <w:pPr>
        <w:tabs>
          <w:tab w:val="left" w:pos="2442"/>
          <w:tab w:val="left" w:pos="4509"/>
          <w:tab w:val="left" w:pos="6576"/>
        </w:tabs>
        <w:spacing w:line="180" w:lineRule="exact"/>
        <w:ind w:left="113"/>
        <w:rPr>
          <w:sz w:val="16"/>
        </w:rPr>
      </w:pPr>
      <w:r w:rsidRPr="009808F5">
        <w:rPr>
          <w:noProof/>
          <w:sz w:val="16"/>
        </w:rPr>
        <mc:AlternateContent>
          <mc:Choice Requires="wps">
            <w:drawing>
              <wp:anchor distT="0" distB="0" distL="0" distR="0" simplePos="0" relativeHeight="251695104" behindDoc="1" locked="0" layoutInCell="1" allowOverlap="1" wp14:anchorId="6A05CCE8" wp14:editId="0F066A69">
                <wp:simplePos x="0" y="0"/>
                <wp:positionH relativeFrom="page">
                  <wp:posOffset>2661099</wp:posOffset>
                </wp:positionH>
                <wp:positionV relativeFrom="paragraph">
                  <wp:posOffset>14875</wp:posOffset>
                </wp:positionV>
                <wp:extent cx="2703195" cy="17589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195" cy="175895"/>
                        </a:xfrm>
                        <a:prstGeom prst="rect">
                          <a:avLst/>
                        </a:prstGeom>
                      </wps:spPr>
                      <wps:txbx>
                        <w:txbxContent>
                          <w:p w14:paraId="5A743AE3"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wps:txbx>
                      <wps:bodyPr wrap="square" lIns="0" tIns="0" rIns="0" bIns="0" rtlCol="0">
                        <a:noAutofit/>
                      </wps:bodyPr>
                    </wps:wsp>
                  </a:graphicData>
                </a:graphic>
              </wp:anchor>
            </w:drawing>
          </mc:Choice>
          <mc:Fallback>
            <w:pict>
              <v:shape w14:anchorId="6A05CCE8" id="Textbox 88" o:spid="_x0000_s1062" type="#_x0000_t202" style="position:absolute;left:0;text-align:left;margin-left:209.55pt;margin-top:1.15pt;width:212.85pt;height:13.85pt;z-index:-25162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" filled="f" stroked="f">
                <v:textbox inset="0,0,0,0">
                  <w:txbxContent>
                    <w:p w14:paraId="5A743AE3"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v:textbox>
                <w10:wrap anchorx="page"/>
              </v:shape>
            </w:pict>
          </mc:Fallback>
        </mc:AlternateContent>
      </w:r>
      <w:r w:rsidRPr="009808F5">
        <w:rPr>
          <w:spacing w:val="-5"/>
          <w:w w:val="110"/>
          <w:sz w:val="16"/>
        </w:rPr>
        <w:t>PCP</w:t>
      </w:r>
      <w:r w:rsidRPr="009808F5">
        <w:rPr>
          <w:sz w:val="16"/>
        </w:rPr>
        <w:tab/>
      </w:r>
      <w:r w:rsidRPr="009808F5">
        <w:rPr>
          <w:spacing w:val="-2"/>
          <w:w w:val="110"/>
          <w:sz w:val="16"/>
        </w:rPr>
        <w:t>4.30</w:t>
      </w:r>
      <w:r w:rsidRPr="009808F5">
        <w:rPr>
          <w:spacing w:val="-2"/>
          <w:w w:val="110"/>
          <w:sz w:val="16"/>
          <w:vertAlign w:val="superscript"/>
        </w:rPr>
        <w:t>***</w:t>
      </w:r>
      <w:r w:rsidRPr="009808F5">
        <w:rPr>
          <w:sz w:val="16"/>
        </w:rPr>
        <w:tab/>
      </w:r>
      <w:r w:rsidRPr="009808F5">
        <w:rPr>
          <w:spacing w:val="-4"/>
          <w:w w:val="110"/>
          <w:sz w:val="16"/>
        </w:rPr>
        <w:t>1.51</w:t>
      </w:r>
      <w:r w:rsidRPr="009808F5">
        <w:rPr>
          <w:sz w:val="16"/>
        </w:rPr>
        <w:tab/>
      </w:r>
      <w:r w:rsidRPr="009808F5">
        <w:rPr>
          <w:spacing w:val="-2"/>
          <w:w w:val="110"/>
          <w:sz w:val="16"/>
        </w:rPr>
        <w:t>2.96</w:t>
      </w:r>
      <w:r w:rsidRPr="009808F5">
        <w:rPr>
          <w:spacing w:val="-2"/>
          <w:w w:val="110"/>
          <w:sz w:val="16"/>
          <w:vertAlign w:val="superscript"/>
        </w:rPr>
        <w:t>***</w:t>
      </w:r>
    </w:p>
    <w:p w14:paraId="2A97A7B7" w14:textId="77777777" w:rsidR="00FE4F19" w:rsidRPr="009808F5" w:rsidRDefault="00000000">
      <w:pPr>
        <w:tabs>
          <w:tab w:val="left" w:pos="2442"/>
          <w:tab w:val="left" w:pos="4509"/>
          <w:tab w:val="left" w:pos="6576"/>
        </w:tabs>
        <w:spacing w:line="180" w:lineRule="exact"/>
        <w:ind w:left="113"/>
        <w:rPr>
          <w:sz w:val="16"/>
        </w:rPr>
      </w:pPr>
      <w:r w:rsidRPr="009808F5">
        <w:rPr>
          <w:noProof/>
          <w:sz w:val="16"/>
        </w:rPr>
        <mc:AlternateContent>
          <mc:Choice Requires="wps">
            <w:drawing>
              <wp:anchor distT="0" distB="0" distL="0" distR="0" simplePos="0" relativeHeight="251693056" behindDoc="1" locked="0" layoutInCell="1" allowOverlap="1" wp14:anchorId="49CF6858" wp14:editId="34E2CED0">
                <wp:simplePos x="0" y="0"/>
                <wp:positionH relativeFrom="page">
                  <wp:posOffset>2661099</wp:posOffset>
                </wp:positionH>
                <wp:positionV relativeFrom="paragraph">
                  <wp:posOffset>15231</wp:posOffset>
                </wp:positionV>
                <wp:extent cx="2703195" cy="17589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195" cy="175895"/>
                        </a:xfrm>
                        <a:prstGeom prst="rect">
                          <a:avLst/>
                        </a:prstGeom>
                      </wps:spPr>
                      <wps:txbx>
                        <w:txbxContent>
                          <w:p w14:paraId="09A277F6"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wps:txbx>
                      <wps:bodyPr wrap="square" lIns="0" tIns="0" rIns="0" bIns="0" rtlCol="0">
                        <a:noAutofit/>
                      </wps:bodyPr>
                    </wps:wsp>
                  </a:graphicData>
                </a:graphic>
              </wp:anchor>
            </w:drawing>
          </mc:Choice>
          <mc:Fallback>
            <w:pict>
              <v:shape w14:anchorId="49CF6858" id="Textbox 89" o:spid="_x0000_s1063" type="#_x0000_t202" style="position:absolute;left:0;text-align:left;margin-left:209.55pt;margin-top:1.2pt;width:212.85pt;height:13.85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" filled="f" stroked="f">
                <v:textbox inset="0,0,0,0">
                  <w:txbxContent>
                    <w:p w14:paraId="09A277F6"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v:textbox>
                <w10:wrap anchorx="page"/>
              </v:shape>
            </w:pict>
          </mc:Fallback>
        </mc:AlternateContent>
      </w:r>
      <w:r w:rsidRPr="009808F5">
        <w:rPr>
          <w:spacing w:val="-5"/>
          <w:w w:val="110"/>
          <w:sz w:val="16"/>
        </w:rPr>
        <w:t>FSZ</w:t>
      </w:r>
      <w:r w:rsidRPr="009808F5">
        <w:rPr>
          <w:sz w:val="16"/>
        </w:rPr>
        <w:tab/>
      </w:r>
      <w:r w:rsidRPr="009808F5">
        <w:rPr>
          <w:spacing w:val="-2"/>
          <w:w w:val="110"/>
          <w:sz w:val="16"/>
        </w:rPr>
        <w:t>3.20</w:t>
      </w:r>
      <w:r w:rsidRPr="009808F5">
        <w:rPr>
          <w:spacing w:val="-2"/>
          <w:w w:val="110"/>
          <w:sz w:val="16"/>
          <w:vertAlign w:val="superscript"/>
        </w:rPr>
        <w:t>***</w:t>
      </w:r>
      <w:r w:rsidRPr="009808F5">
        <w:rPr>
          <w:sz w:val="16"/>
        </w:rPr>
        <w:tab/>
      </w:r>
      <w:proofErr w:type="gramStart"/>
      <w:r w:rsidRPr="009808F5">
        <w:rPr>
          <w:spacing w:val="-2"/>
          <w:w w:val="110"/>
          <w:sz w:val="16"/>
        </w:rPr>
        <w:t>10.4</w:t>
      </w:r>
      <w:r w:rsidRPr="009808F5">
        <w:rPr>
          <w:spacing w:val="-2"/>
          <w:w w:val="110"/>
          <w:sz w:val="16"/>
          <w:vertAlign w:val="superscript"/>
        </w:rPr>
        <w:t>**</w:t>
      </w:r>
      <w:proofErr w:type="gramEnd"/>
      <w:r w:rsidRPr="009808F5">
        <w:rPr>
          <w:spacing w:val="-2"/>
          <w:w w:val="110"/>
          <w:sz w:val="16"/>
          <w:vertAlign w:val="superscript"/>
        </w:rPr>
        <w:t>*</w:t>
      </w:r>
      <w:r w:rsidRPr="009808F5">
        <w:rPr>
          <w:sz w:val="16"/>
        </w:rPr>
        <w:tab/>
      </w:r>
      <w:r w:rsidRPr="009808F5">
        <w:rPr>
          <w:spacing w:val="-2"/>
          <w:w w:val="110"/>
          <w:sz w:val="16"/>
        </w:rPr>
        <w:t>2.43</w:t>
      </w:r>
      <w:r w:rsidRPr="009808F5">
        <w:rPr>
          <w:spacing w:val="-2"/>
          <w:w w:val="110"/>
          <w:sz w:val="16"/>
          <w:vertAlign w:val="superscript"/>
        </w:rPr>
        <w:t>**</w:t>
      </w:r>
    </w:p>
    <w:p w14:paraId="1709F020" w14:textId="77777777" w:rsidR="00FE4F19" w:rsidRPr="009808F5" w:rsidRDefault="00000000">
      <w:pPr>
        <w:tabs>
          <w:tab w:val="left" w:pos="2442"/>
          <w:tab w:val="left" w:pos="4509"/>
          <w:tab w:val="left" w:pos="6576"/>
        </w:tabs>
        <w:spacing w:line="179" w:lineRule="exact"/>
        <w:ind w:left="113"/>
        <w:rPr>
          <w:sz w:val="16"/>
        </w:rPr>
      </w:pPr>
      <w:r w:rsidRPr="009808F5">
        <w:rPr>
          <w:noProof/>
          <w:sz w:val="16"/>
        </w:rPr>
        <mc:AlternateContent>
          <mc:Choice Requires="wps">
            <w:drawing>
              <wp:anchor distT="0" distB="0" distL="0" distR="0" simplePos="0" relativeHeight="251691008" behindDoc="1" locked="0" layoutInCell="1" allowOverlap="1" wp14:anchorId="7C24C90A" wp14:editId="2A418FC7">
                <wp:simplePos x="0" y="0"/>
                <wp:positionH relativeFrom="page">
                  <wp:posOffset>2661099</wp:posOffset>
                </wp:positionH>
                <wp:positionV relativeFrom="paragraph">
                  <wp:posOffset>14869</wp:posOffset>
                </wp:positionV>
                <wp:extent cx="2703195" cy="17589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195" cy="175895"/>
                        </a:xfrm>
                        <a:prstGeom prst="rect">
                          <a:avLst/>
                        </a:prstGeom>
                      </wps:spPr>
                      <wps:txbx>
                        <w:txbxContent>
                          <w:p w14:paraId="229173CC"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wps:txbx>
                      <wps:bodyPr wrap="square" lIns="0" tIns="0" rIns="0" bIns="0" rtlCol="0">
                        <a:noAutofit/>
                      </wps:bodyPr>
                    </wps:wsp>
                  </a:graphicData>
                </a:graphic>
              </wp:anchor>
            </w:drawing>
          </mc:Choice>
          <mc:Fallback>
            <w:pict>
              <v:shape w14:anchorId="7C24C90A" id="Textbox 90" o:spid="_x0000_s1064" type="#_x0000_t202" style="position:absolute;left:0;text-align:left;margin-left:209.55pt;margin-top:1.15pt;width:212.85pt;height:13.85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" filled="f" stroked="f">
                <v:textbox inset="0,0,0,0">
                  <w:txbxContent>
                    <w:p w14:paraId="229173CC"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v:textbox>
                <w10:wrap anchorx="page"/>
              </v:shape>
            </w:pict>
          </mc:Fallback>
        </mc:AlternateContent>
      </w:r>
      <w:r w:rsidRPr="009808F5">
        <w:rPr>
          <w:spacing w:val="-5"/>
          <w:w w:val="105"/>
          <w:sz w:val="16"/>
        </w:rPr>
        <w:t>FAG</w:t>
      </w:r>
      <w:r w:rsidRPr="009808F5">
        <w:rPr>
          <w:sz w:val="16"/>
        </w:rPr>
        <w:tab/>
      </w:r>
      <w:r w:rsidRPr="009808F5">
        <w:rPr>
          <w:spacing w:val="-2"/>
          <w:w w:val="105"/>
          <w:sz w:val="16"/>
        </w:rPr>
        <w:t>2.50</w:t>
      </w:r>
      <w:r w:rsidRPr="009808F5">
        <w:rPr>
          <w:spacing w:val="-2"/>
          <w:w w:val="105"/>
          <w:sz w:val="16"/>
          <w:vertAlign w:val="superscript"/>
        </w:rPr>
        <w:t>**</w:t>
      </w:r>
      <w:r w:rsidRPr="009808F5">
        <w:rPr>
          <w:sz w:val="16"/>
        </w:rPr>
        <w:tab/>
      </w:r>
      <w:r w:rsidRPr="009808F5">
        <w:rPr>
          <w:spacing w:val="-4"/>
          <w:w w:val="105"/>
          <w:sz w:val="16"/>
        </w:rPr>
        <w:t>1.10</w:t>
      </w:r>
      <w:r w:rsidRPr="009808F5">
        <w:rPr>
          <w:sz w:val="16"/>
        </w:rPr>
        <w:tab/>
      </w:r>
      <w:r w:rsidRPr="009808F5">
        <w:rPr>
          <w:spacing w:val="-2"/>
          <w:w w:val="105"/>
          <w:sz w:val="16"/>
        </w:rPr>
        <w:t>2.14</w:t>
      </w:r>
      <w:r w:rsidRPr="009808F5">
        <w:rPr>
          <w:spacing w:val="-2"/>
          <w:w w:val="105"/>
          <w:sz w:val="16"/>
          <w:vertAlign w:val="superscript"/>
        </w:rPr>
        <w:t>**</w:t>
      </w:r>
    </w:p>
    <w:p w14:paraId="734DAA87" w14:textId="77777777" w:rsidR="00FE4F19" w:rsidRPr="009808F5" w:rsidRDefault="00000000">
      <w:pPr>
        <w:tabs>
          <w:tab w:val="left" w:pos="2442"/>
          <w:tab w:val="left" w:pos="4509"/>
          <w:tab w:val="right" w:pos="6852"/>
        </w:tabs>
        <w:spacing w:line="179" w:lineRule="exact"/>
        <w:ind w:left="113"/>
        <w:rPr>
          <w:sz w:val="16"/>
        </w:rPr>
      </w:pPr>
      <w:r w:rsidRPr="009808F5">
        <w:rPr>
          <w:noProof/>
          <w:sz w:val="16"/>
        </w:rPr>
        <mc:AlternateContent>
          <mc:Choice Requires="wps">
            <w:drawing>
              <wp:anchor distT="0" distB="0" distL="0" distR="0" simplePos="0" relativeHeight="251688960" behindDoc="1" locked="0" layoutInCell="1" allowOverlap="1" wp14:anchorId="3035849C" wp14:editId="102D1ACF">
                <wp:simplePos x="0" y="0"/>
                <wp:positionH relativeFrom="page">
                  <wp:posOffset>2661099</wp:posOffset>
                </wp:positionH>
                <wp:positionV relativeFrom="paragraph">
                  <wp:posOffset>14875</wp:posOffset>
                </wp:positionV>
                <wp:extent cx="2703195" cy="17589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195" cy="175895"/>
                        </a:xfrm>
                        <a:prstGeom prst="rect">
                          <a:avLst/>
                        </a:prstGeom>
                      </wps:spPr>
                      <wps:txbx>
                        <w:txbxContent>
                          <w:p w14:paraId="3E1EAF85"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wps:txbx>
                      <wps:bodyPr wrap="square" lIns="0" tIns="0" rIns="0" bIns="0" rtlCol="0">
                        <a:noAutofit/>
                      </wps:bodyPr>
                    </wps:wsp>
                  </a:graphicData>
                </a:graphic>
              </wp:anchor>
            </w:drawing>
          </mc:Choice>
          <mc:Fallback>
            <w:pict>
              <v:shape w14:anchorId="3035849C" id="Textbox 91" o:spid="_x0000_s1065" type="#_x0000_t202" style="position:absolute;left:0;text-align:left;margin-left:209.55pt;margin-top:1.15pt;width:212.85pt;height:13.85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" filled="f" stroked="f">
                <v:textbox inset="0,0,0,0">
                  <w:txbxContent>
                    <w:p w14:paraId="3E1EAF85"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v:textbox>
                <w10:wrap anchorx="page"/>
              </v:shape>
            </w:pict>
          </mc:Fallback>
        </mc:AlternateContent>
      </w:r>
      <w:r w:rsidRPr="009808F5">
        <w:rPr>
          <w:spacing w:val="-5"/>
          <w:sz w:val="16"/>
        </w:rPr>
        <w:t>CHL</w:t>
      </w:r>
      <w:r w:rsidRPr="009808F5">
        <w:rPr>
          <w:sz w:val="16"/>
        </w:rPr>
        <w:tab/>
      </w:r>
      <w:r w:rsidRPr="009808F5">
        <w:rPr>
          <w:spacing w:val="-2"/>
          <w:sz w:val="16"/>
        </w:rPr>
        <w:t>1.75</w:t>
      </w:r>
      <w:r w:rsidRPr="009808F5">
        <w:rPr>
          <w:spacing w:val="-2"/>
          <w:sz w:val="16"/>
          <w:vertAlign w:val="superscript"/>
        </w:rPr>
        <w:t>*</w:t>
      </w:r>
      <w:r w:rsidRPr="009808F5">
        <w:rPr>
          <w:sz w:val="16"/>
        </w:rPr>
        <w:tab/>
      </w:r>
      <w:r w:rsidRPr="009808F5">
        <w:rPr>
          <w:spacing w:val="-2"/>
          <w:sz w:val="16"/>
        </w:rPr>
        <w:t>2.30</w:t>
      </w:r>
      <w:r w:rsidRPr="009808F5">
        <w:rPr>
          <w:spacing w:val="-2"/>
          <w:sz w:val="16"/>
          <w:vertAlign w:val="superscript"/>
        </w:rPr>
        <w:t>**</w:t>
      </w:r>
      <w:r w:rsidRPr="009808F5">
        <w:rPr>
          <w:position w:val="7"/>
          <w:sz w:val="10"/>
        </w:rPr>
        <w:tab/>
      </w:r>
      <w:r w:rsidRPr="009808F5">
        <w:rPr>
          <w:spacing w:val="-4"/>
          <w:sz w:val="16"/>
        </w:rPr>
        <w:t>1.64</w:t>
      </w:r>
    </w:p>
    <w:p w14:paraId="0593F203" w14:textId="77777777" w:rsidR="00FE4F19" w:rsidRPr="009808F5" w:rsidRDefault="00000000">
      <w:pPr>
        <w:tabs>
          <w:tab w:val="left" w:pos="2320"/>
          <w:tab w:val="left" w:pos="4387"/>
          <w:tab w:val="left" w:pos="6454"/>
        </w:tabs>
        <w:spacing w:line="179" w:lineRule="exact"/>
        <w:ind w:left="113"/>
        <w:rPr>
          <w:sz w:val="16"/>
        </w:rPr>
      </w:pPr>
      <w:r w:rsidRPr="009808F5">
        <w:rPr>
          <w:spacing w:val="-4"/>
          <w:w w:val="110"/>
          <w:sz w:val="16"/>
        </w:rPr>
        <w:t>ATAG</w:t>
      </w:r>
      <w:r w:rsidRPr="009808F5">
        <w:rPr>
          <w:sz w:val="16"/>
        </w:rPr>
        <w:tab/>
      </w:r>
      <w:r w:rsidRPr="009808F5">
        <w:rPr>
          <w:spacing w:val="-2"/>
          <w:w w:val="110"/>
          <w:sz w:val="16"/>
        </w:rPr>
        <w:t>5.29</w:t>
      </w:r>
      <w:r w:rsidRPr="009808F5">
        <w:rPr>
          <w:spacing w:val="-2"/>
          <w:w w:val="110"/>
          <w:sz w:val="16"/>
          <w:vertAlign w:val="superscript"/>
        </w:rPr>
        <w:t>***</w:t>
      </w:r>
      <w:r w:rsidRPr="009808F5">
        <w:rPr>
          <w:sz w:val="16"/>
        </w:rPr>
        <w:tab/>
      </w:r>
      <w:proofErr w:type="gramStart"/>
      <w:r w:rsidRPr="009808F5">
        <w:rPr>
          <w:spacing w:val="-2"/>
          <w:w w:val="110"/>
          <w:sz w:val="16"/>
        </w:rPr>
        <w:t>3.10</w:t>
      </w:r>
      <w:r w:rsidRPr="009808F5">
        <w:rPr>
          <w:spacing w:val="-2"/>
          <w:w w:val="110"/>
          <w:sz w:val="16"/>
          <w:vertAlign w:val="superscript"/>
        </w:rPr>
        <w:t>**</w:t>
      </w:r>
      <w:proofErr w:type="gramEnd"/>
      <w:r w:rsidRPr="009808F5">
        <w:rPr>
          <w:spacing w:val="-2"/>
          <w:w w:val="110"/>
          <w:sz w:val="16"/>
          <w:vertAlign w:val="superscript"/>
        </w:rPr>
        <w:t>*</w:t>
      </w:r>
      <w:r w:rsidRPr="009808F5">
        <w:rPr>
          <w:sz w:val="16"/>
        </w:rPr>
        <w:tab/>
      </w:r>
      <w:r w:rsidRPr="009808F5">
        <w:rPr>
          <w:spacing w:val="-2"/>
          <w:w w:val="110"/>
          <w:sz w:val="16"/>
        </w:rPr>
        <w:t>5.20</w:t>
      </w:r>
      <w:r w:rsidRPr="009808F5">
        <w:rPr>
          <w:spacing w:val="-2"/>
          <w:w w:val="110"/>
          <w:sz w:val="16"/>
          <w:vertAlign w:val="superscript"/>
        </w:rPr>
        <w:t>***</w:t>
      </w:r>
    </w:p>
    <w:p w14:paraId="17B7FF09" w14:textId="77777777" w:rsidR="00FE4F19" w:rsidRPr="009808F5" w:rsidRDefault="00000000">
      <w:pPr>
        <w:tabs>
          <w:tab w:val="left" w:pos="2442"/>
          <w:tab w:val="left" w:pos="4509"/>
          <w:tab w:val="left" w:pos="6576"/>
        </w:tabs>
        <w:spacing w:line="179" w:lineRule="exact"/>
        <w:ind w:left="113"/>
        <w:rPr>
          <w:sz w:val="16"/>
        </w:rPr>
      </w:pPr>
      <w:r w:rsidRPr="009808F5">
        <w:rPr>
          <w:noProof/>
          <w:sz w:val="16"/>
        </w:rPr>
        <mc:AlternateContent>
          <mc:Choice Requires="wps">
            <w:drawing>
              <wp:anchor distT="0" distB="0" distL="0" distR="0" simplePos="0" relativeHeight="251703296" behindDoc="1" locked="0" layoutInCell="1" allowOverlap="1" wp14:anchorId="2D6A2B47" wp14:editId="5D0AFF7C">
                <wp:simplePos x="0" y="0"/>
                <wp:positionH relativeFrom="page">
                  <wp:posOffset>2661099</wp:posOffset>
                </wp:positionH>
                <wp:positionV relativeFrom="paragraph">
                  <wp:posOffset>14876</wp:posOffset>
                </wp:positionV>
                <wp:extent cx="2703195" cy="17589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195" cy="175895"/>
                        </a:xfrm>
                        <a:prstGeom prst="rect">
                          <a:avLst/>
                        </a:prstGeom>
                      </wps:spPr>
                      <wps:txbx>
                        <w:txbxContent>
                          <w:p w14:paraId="5199E357"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wps:txbx>
                      <wps:bodyPr wrap="square" lIns="0" tIns="0" rIns="0" bIns="0" rtlCol="0">
                        <a:noAutofit/>
                      </wps:bodyPr>
                    </wps:wsp>
                  </a:graphicData>
                </a:graphic>
              </wp:anchor>
            </w:drawing>
          </mc:Choice>
          <mc:Fallback>
            <w:pict>
              <v:shape w14:anchorId="2D6A2B47" id="Textbox 92" o:spid="_x0000_s1066" type="#_x0000_t202" style="position:absolute;left:0;text-align:left;margin-left:209.55pt;margin-top:1.15pt;width:212.85pt;height:13.85pt;z-index:-251613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" filled="f" stroked="f">
                <v:textbox inset="0,0,0,0">
                  <w:txbxContent>
                    <w:p w14:paraId="5199E357"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v:textbox>
                <w10:wrap anchorx="page"/>
              </v:shape>
            </w:pict>
          </mc:Fallback>
        </mc:AlternateContent>
      </w:r>
      <w:r w:rsidRPr="009808F5">
        <w:rPr>
          <w:spacing w:val="-5"/>
          <w:w w:val="110"/>
          <w:sz w:val="16"/>
        </w:rPr>
        <w:t>OCF</w:t>
      </w:r>
      <w:r w:rsidRPr="009808F5">
        <w:rPr>
          <w:sz w:val="16"/>
        </w:rPr>
        <w:tab/>
      </w:r>
      <w:r w:rsidRPr="009808F5">
        <w:rPr>
          <w:spacing w:val="-2"/>
          <w:w w:val="110"/>
          <w:sz w:val="16"/>
        </w:rPr>
        <w:t>3.65</w:t>
      </w:r>
      <w:r w:rsidRPr="009808F5">
        <w:rPr>
          <w:spacing w:val="-2"/>
          <w:w w:val="110"/>
          <w:sz w:val="16"/>
          <w:vertAlign w:val="superscript"/>
        </w:rPr>
        <w:t>***</w:t>
      </w:r>
      <w:r w:rsidRPr="009808F5">
        <w:rPr>
          <w:sz w:val="16"/>
        </w:rPr>
        <w:tab/>
      </w:r>
      <w:proofErr w:type="gramStart"/>
      <w:r w:rsidRPr="009808F5">
        <w:rPr>
          <w:spacing w:val="-2"/>
          <w:w w:val="110"/>
          <w:sz w:val="16"/>
        </w:rPr>
        <w:t>3.61</w:t>
      </w:r>
      <w:r w:rsidRPr="009808F5">
        <w:rPr>
          <w:spacing w:val="-2"/>
          <w:w w:val="110"/>
          <w:sz w:val="16"/>
          <w:vertAlign w:val="superscript"/>
        </w:rPr>
        <w:t>**</w:t>
      </w:r>
      <w:proofErr w:type="gramEnd"/>
      <w:r w:rsidRPr="009808F5">
        <w:rPr>
          <w:spacing w:val="-2"/>
          <w:w w:val="110"/>
          <w:sz w:val="16"/>
          <w:vertAlign w:val="superscript"/>
        </w:rPr>
        <w:t>*</w:t>
      </w:r>
      <w:r w:rsidRPr="009808F5">
        <w:rPr>
          <w:sz w:val="16"/>
        </w:rPr>
        <w:tab/>
      </w:r>
      <w:r w:rsidRPr="009808F5">
        <w:rPr>
          <w:spacing w:val="-2"/>
          <w:w w:val="110"/>
          <w:sz w:val="16"/>
        </w:rPr>
        <w:t>3.62</w:t>
      </w:r>
      <w:r w:rsidRPr="009808F5">
        <w:rPr>
          <w:spacing w:val="-2"/>
          <w:w w:val="110"/>
          <w:sz w:val="16"/>
          <w:vertAlign w:val="superscript"/>
        </w:rPr>
        <w:t>***</w:t>
      </w:r>
    </w:p>
    <w:p w14:paraId="08BFBA9D" w14:textId="77777777" w:rsidR="00FE4F19" w:rsidRPr="009808F5" w:rsidRDefault="00000000">
      <w:pPr>
        <w:tabs>
          <w:tab w:val="left" w:pos="2320"/>
          <w:tab w:val="left" w:pos="4509"/>
          <w:tab w:val="left" w:pos="6454"/>
        </w:tabs>
        <w:spacing w:line="180" w:lineRule="exact"/>
        <w:ind w:left="113"/>
        <w:rPr>
          <w:sz w:val="16"/>
        </w:rPr>
      </w:pPr>
      <w:r w:rsidRPr="009808F5">
        <w:rPr>
          <w:noProof/>
          <w:sz w:val="16"/>
        </w:rPr>
        <mc:AlternateContent>
          <mc:Choice Requires="wps">
            <w:drawing>
              <wp:anchor distT="0" distB="0" distL="0" distR="0" simplePos="0" relativeHeight="251701248" behindDoc="1" locked="0" layoutInCell="1" allowOverlap="1" wp14:anchorId="09F816D6" wp14:editId="0D90BA9B">
                <wp:simplePos x="0" y="0"/>
                <wp:positionH relativeFrom="page">
                  <wp:posOffset>3973677</wp:posOffset>
                </wp:positionH>
                <wp:positionV relativeFrom="paragraph">
                  <wp:posOffset>14869</wp:posOffset>
                </wp:positionV>
                <wp:extent cx="78105" cy="175895"/>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5895"/>
                        </a:xfrm>
                        <a:prstGeom prst="rect">
                          <a:avLst/>
                        </a:prstGeom>
                      </wps:spPr>
                      <wps:txbx>
                        <w:txbxContent>
                          <w:p w14:paraId="59143CE4"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wps:txbx>
                      <wps:bodyPr wrap="square" lIns="0" tIns="0" rIns="0" bIns="0" rtlCol="0">
                        <a:noAutofit/>
                      </wps:bodyPr>
                    </wps:wsp>
                  </a:graphicData>
                </a:graphic>
              </wp:anchor>
            </w:drawing>
          </mc:Choice>
          <mc:Fallback>
            <w:pict>
              <v:shape w14:anchorId="09F816D6" id="Textbox 93" o:spid="_x0000_s1067" type="#_x0000_t202" style="position:absolute;left:0;text-align:left;margin-left:312.9pt;margin-top:1.15pt;width:6.15pt;height:13.85pt;z-index:-25161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" filled="f" stroked="f">
                <v:textbox inset="0,0,0,0">
                  <w:txbxContent>
                    <w:p w14:paraId="59143CE4"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v:textbox>
                <w10:wrap anchorx="page"/>
              </v:shape>
            </w:pict>
          </mc:Fallback>
        </mc:AlternateContent>
      </w:r>
      <w:r w:rsidRPr="009808F5">
        <w:rPr>
          <w:spacing w:val="-5"/>
          <w:w w:val="110"/>
          <w:sz w:val="16"/>
        </w:rPr>
        <w:t>COV</w:t>
      </w:r>
      <w:r w:rsidRPr="009808F5">
        <w:rPr>
          <w:sz w:val="16"/>
        </w:rPr>
        <w:tab/>
      </w:r>
      <w:r w:rsidRPr="009808F5">
        <w:rPr>
          <w:spacing w:val="-2"/>
          <w:w w:val="110"/>
          <w:sz w:val="16"/>
        </w:rPr>
        <w:t>9.32</w:t>
      </w:r>
      <w:r w:rsidRPr="009808F5">
        <w:rPr>
          <w:spacing w:val="-2"/>
          <w:w w:val="110"/>
          <w:sz w:val="16"/>
          <w:vertAlign w:val="superscript"/>
        </w:rPr>
        <w:t>***</w:t>
      </w:r>
      <w:r w:rsidRPr="009808F5">
        <w:rPr>
          <w:sz w:val="16"/>
        </w:rPr>
        <w:tab/>
      </w:r>
      <w:r w:rsidRPr="009808F5">
        <w:rPr>
          <w:spacing w:val="-4"/>
          <w:w w:val="110"/>
          <w:sz w:val="16"/>
        </w:rPr>
        <w:t>0.27</w:t>
      </w:r>
      <w:r w:rsidRPr="009808F5">
        <w:rPr>
          <w:sz w:val="16"/>
        </w:rPr>
        <w:tab/>
      </w:r>
      <w:r w:rsidRPr="009808F5">
        <w:rPr>
          <w:spacing w:val="-2"/>
          <w:w w:val="110"/>
          <w:sz w:val="16"/>
        </w:rPr>
        <w:t>11.0</w:t>
      </w:r>
      <w:r w:rsidRPr="009808F5">
        <w:rPr>
          <w:spacing w:val="-2"/>
          <w:w w:val="110"/>
          <w:sz w:val="16"/>
          <w:vertAlign w:val="superscript"/>
        </w:rPr>
        <w:t>***</w:t>
      </w:r>
    </w:p>
    <w:p w14:paraId="3E66D14F" w14:textId="77777777" w:rsidR="00FE4F19" w:rsidRPr="009808F5" w:rsidRDefault="00000000">
      <w:pPr>
        <w:tabs>
          <w:tab w:val="left" w:pos="2442"/>
          <w:tab w:val="left" w:pos="4509"/>
          <w:tab w:val="left" w:pos="6576"/>
        </w:tabs>
        <w:spacing w:line="180" w:lineRule="exact"/>
        <w:ind w:left="113"/>
        <w:rPr>
          <w:sz w:val="16"/>
        </w:rPr>
      </w:pPr>
      <w:r w:rsidRPr="009808F5">
        <w:rPr>
          <w:noProof/>
          <w:sz w:val="16"/>
        </w:rPr>
        <mc:AlternateContent>
          <mc:Choice Requires="wps">
            <w:drawing>
              <wp:anchor distT="0" distB="0" distL="0" distR="0" simplePos="0" relativeHeight="251699200" behindDoc="1" locked="0" layoutInCell="1" allowOverlap="1" wp14:anchorId="04537BE4" wp14:editId="11C49A6B">
                <wp:simplePos x="0" y="0"/>
                <wp:positionH relativeFrom="page">
                  <wp:posOffset>2661099</wp:posOffset>
                </wp:positionH>
                <wp:positionV relativeFrom="paragraph">
                  <wp:posOffset>15231</wp:posOffset>
                </wp:positionV>
                <wp:extent cx="2703195" cy="17589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195" cy="175895"/>
                        </a:xfrm>
                        <a:prstGeom prst="rect">
                          <a:avLst/>
                        </a:prstGeom>
                      </wps:spPr>
                      <wps:txbx>
                        <w:txbxContent>
                          <w:p w14:paraId="1E495C08"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wps:txbx>
                      <wps:bodyPr wrap="square" lIns="0" tIns="0" rIns="0" bIns="0" rtlCol="0">
                        <a:noAutofit/>
                      </wps:bodyPr>
                    </wps:wsp>
                  </a:graphicData>
                </a:graphic>
              </wp:anchor>
            </w:drawing>
          </mc:Choice>
          <mc:Fallback>
            <w:pict>
              <v:shape w14:anchorId="04537BE4" id="Textbox 94" o:spid="_x0000_s1068" type="#_x0000_t202" style="position:absolute;left:0;text-align:left;margin-left:209.55pt;margin-top:1.2pt;width:212.85pt;height:13.85pt;z-index:-251617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" filled="f" stroked="f">
                <v:textbox inset="0,0,0,0">
                  <w:txbxContent>
                    <w:p w14:paraId="1E495C08"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v:textbox>
                <w10:wrap anchorx="page"/>
              </v:shape>
            </w:pict>
          </mc:Fallback>
        </mc:AlternateContent>
      </w:r>
      <w:r w:rsidRPr="009808F5">
        <w:rPr>
          <w:spacing w:val="-5"/>
          <w:w w:val="110"/>
          <w:sz w:val="16"/>
        </w:rPr>
        <w:t>BSZ</w:t>
      </w:r>
      <w:r w:rsidRPr="009808F5">
        <w:rPr>
          <w:sz w:val="16"/>
        </w:rPr>
        <w:tab/>
      </w:r>
      <w:r w:rsidRPr="009808F5">
        <w:rPr>
          <w:spacing w:val="-2"/>
          <w:w w:val="110"/>
          <w:sz w:val="16"/>
        </w:rPr>
        <w:t>9.80</w:t>
      </w:r>
      <w:r w:rsidRPr="009808F5">
        <w:rPr>
          <w:spacing w:val="-2"/>
          <w:w w:val="110"/>
          <w:sz w:val="16"/>
          <w:vertAlign w:val="superscript"/>
        </w:rPr>
        <w:t>***</w:t>
      </w:r>
      <w:r w:rsidRPr="009808F5">
        <w:rPr>
          <w:sz w:val="16"/>
        </w:rPr>
        <w:tab/>
      </w:r>
      <w:r w:rsidRPr="009808F5">
        <w:rPr>
          <w:spacing w:val="-4"/>
          <w:w w:val="110"/>
          <w:sz w:val="16"/>
        </w:rPr>
        <w:t>0.85</w:t>
      </w:r>
      <w:r w:rsidRPr="009808F5">
        <w:rPr>
          <w:sz w:val="16"/>
        </w:rPr>
        <w:tab/>
      </w:r>
      <w:proofErr w:type="gramStart"/>
      <w:r w:rsidRPr="009808F5">
        <w:rPr>
          <w:spacing w:val="-2"/>
          <w:w w:val="110"/>
          <w:sz w:val="16"/>
        </w:rPr>
        <w:t>9.43</w:t>
      </w:r>
      <w:r w:rsidRPr="009808F5">
        <w:rPr>
          <w:spacing w:val="-2"/>
          <w:w w:val="110"/>
          <w:sz w:val="16"/>
          <w:vertAlign w:val="superscript"/>
        </w:rPr>
        <w:t>**</w:t>
      </w:r>
      <w:proofErr w:type="gramEnd"/>
      <w:r w:rsidRPr="009808F5">
        <w:rPr>
          <w:spacing w:val="-2"/>
          <w:w w:val="110"/>
          <w:sz w:val="16"/>
          <w:vertAlign w:val="superscript"/>
        </w:rPr>
        <w:t>*</w:t>
      </w:r>
    </w:p>
    <w:p w14:paraId="097886FD" w14:textId="77777777" w:rsidR="00FE4F19" w:rsidRPr="009808F5" w:rsidRDefault="00000000">
      <w:pPr>
        <w:tabs>
          <w:tab w:val="left" w:pos="2320"/>
          <w:tab w:val="left" w:pos="4509"/>
          <w:tab w:val="left" w:pos="6454"/>
        </w:tabs>
        <w:spacing w:line="179" w:lineRule="exact"/>
        <w:ind w:left="113"/>
        <w:rPr>
          <w:sz w:val="16"/>
        </w:rPr>
      </w:pPr>
      <w:r w:rsidRPr="009808F5">
        <w:rPr>
          <w:noProof/>
          <w:sz w:val="16"/>
        </w:rPr>
        <mc:AlternateContent>
          <mc:Choice Requires="wps">
            <w:drawing>
              <wp:anchor distT="0" distB="0" distL="0" distR="0" simplePos="0" relativeHeight="251686912" behindDoc="1" locked="0" layoutInCell="1" allowOverlap="1" wp14:anchorId="3E64C460" wp14:editId="3ACE77FC">
                <wp:simplePos x="0" y="0"/>
                <wp:positionH relativeFrom="page">
                  <wp:posOffset>3973677</wp:posOffset>
                </wp:positionH>
                <wp:positionV relativeFrom="paragraph">
                  <wp:posOffset>14875</wp:posOffset>
                </wp:positionV>
                <wp:extent cx="78105" cy="17589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 cy="175895"/>
                        </a:xfrm>
                        <a:prstGeom prst="rect">
                          <a:avLst/>
                        </a:prstGeom>
                      </wps:spPr>
                      <wps:txbx>
                        <w:txbxContent>
                          <w:p w14:paraId="176921E4"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wps:txbx>
                      <wps:bodyPr wrap="square" lIns="0" tIns="0" rIns="0" bIns="0" rtlCol="0">
                        <a:noAutofit/>
                      </wps:bodyPr>
                    </wps:wsp>
                  </a:graphicData>
                </a:graphic>
              </wp:anchor>
            </w:drawing>
          </mc:Choice>
          <mc:Fallback>
            <w:pict>
              <v:shape w14:anchorId="3E64C460" id="Textbox 95" o:spid="_x0000_s1069" type="#_x0000_t202" style="position:absolute;left:0;text-align:left;margin-left:312.9pt;margin-top:1.15pt;width:6.15pt;height:13.85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" filled="f" stroked="f">
                <v:textbox inset="0,0,0,0">
                  <w:txbxContent>
                    <w:p w14:paraId="176921E4" w14:textId="77777777" w:rsidR="00FE4F19" w:rsidRDefault="00000000">
                      <w:pPr>
                        <w:spacing w:line="194" w:lineRule="exact"/>
                        <w:rPr>
                          <w:rFonts w:ascii="Lucida Sans Unicode" w:hAnsi="Lucida Sans Unicode"/>
                          <w:sz w:val="16"/>
                        </w:rPr>
                      </w:pPr>
                      <w:r>
                        <w:rPr>
                          <w:rFonts w:ascii="Lucida Sans Unicode" w:hAnsi="Lucida Sans Unicode"/>
                          <w:spacing w:val="-10"/>
                          <w:w w:val="75"/>
                          <w:sz w:val="16"/>
                        </w:rPr>
                        <w:t>—</w:t>
                      </w:r>
                    </w:p>
                  </w:txbxContent>
                </v:textbox>
                <w10:wrap anchorx="page"/>
              </v:shape>
            </w:pict>
          </mc:Fallback>
        </mc:AlternateContent>
      </w:r>
      <w:r w:rsidRPr="009808F5">
        <w:rPr>
          <w:spacing w:val="-4"/>
          <w:w w:val="110"/>
          <w:sz w:val="16"/>
        </w:rPr>
        <w:t>BIND</w:t>
      </w:r>
      <w:r w:rsidRPr="009808F5">
        <w:rPr>
          <w:sz w:val="16"/>
        </w:rPr>
        <w:tab/>
      </w:r>
      <w:r w:rsidRPr="009808F5">
        <w:rPr>
          <w:spacing w:val="-2"/>
          <w:w w:val="110"/>
          <w:sz w:val="16"/>
        </w:rPr>
        <w:t>2.47</w:t>
      </w:r>
      <w:r w:rsidRPr="009808F5">
        <w:rPr>
          <w:spacing w:val="-2"/>
          <w:w w:val="110"/>
          <w:sz w:val="16"/>
          <w:vertAlign w:val="superscript"/>
        </w:rPr>
        <w:t>**</w:t>
      </w:r>
      <w:r w:rsidRPr="009808F5">
        <w:rPr>
          <w:sz w:val="16"/>
        </w:rPr>
        <w:tab/>
      </w:r>
      <w:r w:rsidRPr="009808F5">
        <w:rPr>
          <w:spacing w:val="-2"/>
          <w:w w:val="110"/>
          <w:sz w:val="16"/>
        </w:rPr>
        <w:t>3.67</w:t>
      </w:r>
      <w:r w:rsidRPr="009808F5">
        <w:rPr>
          <w:spacing w:val="-2"/>
          <w:w w:val="110"/>
          <w:sz w:val="16"/>
          <w:vertAlign w:val="superscript"/>
        </w:rPr>
        <w:t>***</w:t>
      </w:r>
      <w:r w:rsidRPr="009808F5">
        <w:rPr>
          <w:sz w:val="16"/>
        </w:rPr>
        <w:tab/>
      </w:r>
      <w:proofErr w:type="gramStart"/>
      <w:r w:rsidRPr="009808F5">
        <w:rPr>
          <w:spacing w:val="-2"/>
          <w:w w:val="110"/>
          <w:sz w:val="16"/>
        </w:rPr>
        <w:t>3.62</w:t>
      </w:r>
      <w:r w:rsidRPr="009808F5">
        <w:rPr>
          <w:spacing w:val="-2"/>
          <w:w w:val="110"/>
          <w:sz w:val="16"/>
          <w:vertAlign w:val="superscript"/>
        </w:rPr>
        <w:t>**</w:t>
      </w:r>
      <w:proofErr w:type="gramEnd"/>
      <w:r w:rsidRPr="009808F5">
        <w:rPr>
          <w:spacing w:val="-2"/>
          <w:w w:val="110"/>
          <w:sz w:val="16"/>
          <w:vertAlign w:val="superscript"/>
        </w:rPr>
        <w:t>*</w:t>
      </w:r>
    </w:p>
    <w:p w14:paraId="6FDF4FBB" w14:textId="77777777" w:rsidR="00FE4F19" w:rsidRPr="009808F5" w:rsidRDefault="00000000">
      <w:pPr>
        <w:tabs>
          <w:tab w:val="left" w:pos="2320"/>
          <w:tab w:val="left" w:pos="4387"/>
          <w:tab w:val="right" w:pos="6730"/>
        </w:tabs>
        <w:spacing w:line="182" w:lineRule="exact"/>
        <w:ind w:left="113"/>
        <w:rPr>
          <w:sz w:val="16"/>
        </w:rPr>
      </w:pPr>
      <w:r w:rsidRPr="009808F5">
        <w:rPr>
          <w:spacing w:val="-4"/>
          <w:sz w:val="16"/>
        </w:rPr>
        <w:t>BGDY</w:t>
      </w:r>
      <w:r w:rsidRPr="009808F5">
        <w:rPr>
          <w:sz w:val="16"/>
        </w:rPr>
        <w:tab/>
      </w:r>
      <w:r w:rsidRPr="009808F5">
        <w:rPr>
          <w:spacing w:val="-4"/>
          <w:sz w:val="16"/>
        </w:rPr>
        <w:t>1.27</w:t>
      </w:r>
      <w:r w:rsidRPr="009808F5">
        <w:rPr>
          <w:sz w:val="16"/>
        </w:rPr>
        <w:tab/>
      </w:r>
      <w:r w:rsidRPr="009808F5">
        <w:rPr>
          <w:spacing w:val="-2"/>
          <w:sz w:val="16"/>
        </w:rPr>
        <w:t>10.31</w:t>
      </w:r>
      <w:r w:rsidRPr="009808F5">
        <w:rPr>
          <w:spacing w:val="-2"/>
          <w:sz w:val="16"/>
          <w:vertAlign w:val="superscript"/>
        </w:rPr>
        <w:t>***</w:t>
      </w:r>
      <w:r w:rsidRPr="009808F5">
        <w:rPr>
          <w:position w:val="7"/>
          <w:sz w:val="10"/>
        </w:rPr>
        <w:tab/>
      </w:r>
      <w:r w:rsidRPr="009808F5">
        <w:rPr>
          <w:spacing w:val="-4"/>
          <w:sz w:val="16"/>
        </w:rPr>
        <w:t>0.10</w:t>
      </w:r>
    </w:p>
    <w:p w14:paraId="65029F22" w14:textId="77777777" w:rsidR="00FE4F19" w:rsidRPr="009808F5" w:rsidRDefault="00FE4F19">
      <w:pPr>
        <w:spacing w:line="182" w:lineRule="exact"/>
        <w:rPr>
          <w:sz w:val="16"/>
        </w:rPr>
        <w:sectPr w:rsidR="00FE4F19" w:rsidRPr="009808F5">
          <w:pgSz w:w="9870" w:h="13610"/>
          <w:pgMar w:top="1280" w:right="283" w:bottom="280" w:left="283" w:header="906" w:footer="0" w:gutter="0"/>
          <w:cols w:num="2" w:space="720" w:equalWidth="0">
            <w:col w:w="747" w:space="840"/>
            <w:col w:w="7717"/>
          </w:cols>
        </w:sectPr>
      </w:pPr>
    </w:p>
    <w:p w14:paraId="309FD244" w14:textId="77777777" w:rsidR="00FE4F19" w:rsidRPr="009808F5" w:rsidRDefault="00000000">
      <w:pPr>
        <w:tabs>
          <w:tab w:val="right" w:pos="4183"/>
        </w:tabs>
        <w:spacing w:line="179" w:lineRule="exact"/>
        <w:ind w:left="1701"/>
        <w:rPr>
          <w:sz w:val="16"/>
        </w:rPr>
      </w:pPr>
      <w:r w:rsidRPr="009808F5">
        <w:rPr>
          <w:spacing w:val="-5"/>
          <w:sz w:val="16"/>
        </w:rPr>
        <w:t>DUA</w:t>
      </w:r>
      <w:r w:rsidRPr="009808F5">
        <w:rPr>
          <w:sz w:val="16"/>
        </w:rPr>
        <w:tab/>
      </w:r>
      <w:r w:rsidRPr="009808F5">
        <w:rPr>
          <w:spacing w:val="-4"/>
          <w:sz w:val="16"/>
        </w:rPr>
        <w:t>0.44</w:t>
      </w:r>
    </w:p>
    <w:p w14:paraId="7E52384A" w14:textId="77777777" w:rsidR="00FE4F19" w:rsidRPr="009808F5" w:rsidRDefault="00000000">
      <w:pPr>
        <w:spacing w:before="160" w:line="22" w:lineRule="exact"/>
        <w:ind w:left="83"/>
        <w:rPr>
          <w:sz w:val="10"/>
        </w:rPr>
      </w:pPr>
      <w:r w:rsidRPr="009808F5">
        <w:br w:type="column"/>
      </w:r>
      <w:r w:rsidRPr="009808F5">
        <w:rPr>
          <w:spacing w:val="-4"/>
          <w:w w:val="120"/>
          <w:sz w:val="10"/>
        </w:rPr>
        <w:t>***</w:t>
      </w:r>
    </w:p>
    <w:p w14:paraId="33467AED" w14:textId="77777777" w:rsidR="00FE4F19" w:rsidRPr="009808F5" w:rsidRDefault="00000000">
      <w:pPr>
        <w:spacing w:line="179" w:lineRule="exact"/>
        <w:jc w:val="right"/>
        <w:rPr>
          <w:sz w:val="16"/>
        </w:rPr>
      </w:pPr>
      <w:r w:rsidRPr="009808F5">
        <w:br w:type="column"/>
      </w:r>
      <w:r w:rsidRPr="009808F5">
        <w:rPr>
          <w:spacing w:val="-4"/>
          <w:sz w:val="16"/>
        </w:rPr>
        <w:t>0.07</w:t>
      </w:r>
    </w:p>
    <w:p w14:paraId="31E69C4F" w14:textId="77777777" w:rsidR="00FE4F19" w:rsidRPr="009808F5" w:rsidRDefault="00000000">
      <w:pPr>
        <w:spacing w:before="160" w:line="22" w:lineRule="exact"/>
        <w:ind w:left="82"/>
        <w:rPr>
          <w:sz w:val="10"/>
        </w:rPr>
      </w:pPr>
      <w:r w:rsidRPr="009808F5">
        <w:br w:type="column"/>
      </w:r>
      <w:r w:rsidRPr="009808F5">
        <w:rPr>
          <w:spacing w:val="-6"/>
          <w:w w:val="120"/>
          <w:sz w:val="10"/>
        </w:rPr>
        <w:t>***</w:t>
      </w:r>
    </w:p>
    <w:p w14:paraId="77073DBD" w14:textId="77777777" w:rsidR="00FE4F19" w:rsidRPr="009808F5" w:rsidRDefault="00000000">
      <w:pPr>
        <w:spacing w:line="182" w:lineRule="exact"/>
        <w:ind w:left="1452"/>
        <w:rPr>
          <w:sz w:val="16"/>
        </w:rPr>
      </w:pPr>
      <w:r w:rsidRPr="009808F5">
        <w:br w:type="column"/>
      </w:r>
      <w:r w:rsidRPr="009808F5">
        <w:rPr>
          <w:rFonts w:ascii="Lucida Sans Unicode" w:hAnsi="Lucida Sans Unicode"/>
          <w:w w:val="75"/>
          <w:sz w:val="16"/>
        </w:rPr>
        <w:t>—</w:t>
      </w:r>
      <w:r w:rsidRPr="009808F5">
        <w:rPr>
          <w:spacing w:val="-4"/>
          <w:sz w:val="16"/>
        </w:rPr>
        <w:t>0.26</w:t>
      </w:r>
    </w:p>
    <w:p w14:paraId="6BD880F5" w14:textId="77777777" w:rsidR="00FE4F19" w:rsidRPr="009808F5" w:rsidRDefault="00FE4F19">
      <w:pPr>
        <w:spacing w:line="182" w:lineRule="exact"/>
        <w:rPr>
          <w:sz w:val="16"/>
        </w:rPr>
        <w:sectPr w:rsidR="00FE4F19" w:rsidRPr="009808F5">
          <w:type w:val="continuous"/>
          <w:pgSz w:w="9870" w:h="13610"/>
          <w:pgMar w:top="360" w:right="283" w:bottom="280" w:left="283" w:header="906" w:footer="0" w:gutter="0"/>
          <w:cols w:num="5" w:space="720" w:equalWidth="0">
            <w:col w:w="4184" w:space="40"/>
            <w:col w:w="261" w:space="39"/>
            <w:col w:w="1727" w:space="39"/>
            <w:col w:w="260" w:space="40"/>
            <w:col w:w="2714"/>
          </w:cols>
        </w:sectPr>
      </w:pPr>
    </w:p>
    <w:p w14:paraId="6BD8163C" w14:textId="77777777" w:rsidR="00FE4F19" w:rsidRPr="009808F5" w:rsidRDefault="00000000">
      <w:pPr>
        <w:tabs>
          <w:tab w:val="left" w:pos="3907"/>
        </w:tabs>
        <w:spacing w:line="156" w:lineRule="exact"/>
        <w:ind w:left="1701"/>
        <w:rPr>
          <w:sz w:val="16"/>
        </w:rPr>
      </w:pPr>
      <w:r w:rsidRPr="009808F5">
        <w:rPr>
          <w:spacing w:val="-5"/>
          <w:sz w:val="16"/>
        </w:rPr>
        <w:t>IOW</w:t>
      </w:r>
      <w:r w:rsidRPr="009808F5">
        <w:rPr>
          <w:sz w:val="16"/>
        </w:rPr>
        <w:tab/>
      </w:r>
      <w:r w:rsidRPr="009808F5">
        <w:rPr>
          <w:rFonts w:ascii="Lucida Sans Unicode" w:hAnsi="Lucida Sans Unicode"/>
          <w:w w:val="75"/>
          <w:sz w:val="16"/>
        </w:rPr>
        <w:t>—</w:t>
      </w:r>
      <w:r w:rsidRPr="009808F5">
        <w:rPr>
          <w:spacing w:val="-4"/>
          <w:sz w:val="16"/>
        </w:rPr>
        <w:t>3.72</w:t>
      </w:r>
    </w:p>
    <w:p w14:paraId="5BD9F6E7" w14:textId="77777777" w:rsidR="00FE4F19" w:rsidRPr="009808F5" w:rsidRDefault="00000000">
      <w:pPr>
        <w:spacing w:line="156" w:lineRule="exact"/>
        <w:jc w:val="right"/>
        <w:rPr>
          <w:sz w:val="16"/>
        </w:rPr>
      </w:pPr>
      <w:r w:rsidRPr="009808F5">
        <w:br w:type="column"/>
      </w:r>
      <w:r w:rsidRPr="009808F5">
        <w:rPr>
          <w:rFonts w:ascii="Lucida Sans Unicode" w:hAnsi="Lucida Sans Unicode"/>
          <w:w w:val="75"/>
          <w:sz w:val="16"/>
        </w:rPr>
        <w:t>—</w:t>
      </w:r>
      <w:r w:rsidRPr="009808F5">
        <w:rPr>
          <w:spacing w:val="-4"/>
          <w:sz w:val="16"/>
        </w:rPr>
        <w:t>2.68</w:t>
      </w:r>
    </w:p>
    <w:p w14:paraId="53E1E68A" w14:textId="77777777" w:rsidR="00FE4F19" w:rsidRPr="009808F5" w:rsidRDefault="00000000">
      <w:pPr>
        <w:spacing w:line="156" w:lineRule="exact"/>
        <w:ind w:left="1628"/>
        <w:rPr>
          <w:sz w:val="16"/>
        </w:rPr>
      </w:pPr>
      <w:r w:rsidRPr="009808F5">
        <w:br w:type="column"/>
      </w:r>
      <w:r w:rsidRPr="009808F5">
        <w:rPr>
          <w:rFonts w:ascii="Lucida Sans Unicode" w:hAnsi="Lucida Sans Unicode"/>
          <w:w w:val="75"/>
          <w:sz w:val="16"/>
        </w:rPr>
        <w:t>—</w:t>
      </w:r>
      <w:r w:rsidRPr="009808F5">
        <w:rPr>
          <w:spacing w:val="-4"/>
          <w:sz w:val="16"/>
        </w:rPr>
        <w:t>3.67</w:t>
      </w:r>
    </w:p>
    <w:p w14:paraId="1C56282F" w14:textId="77777777" w:rsidR="00FE4F19" w:rsidRPr="009808F5" w:rsidRDefault="00FE4F19">
      <w:pPr>
        <w:spacing w:line="156" w:lineRule="exact"/>
        <w:rPr>
          <w:sz w:val="16"/>
        </w:rPr>
        <w:sectPr w:rsidR="00FE4F19" w:rsidRPr="009808F5">
          <w:type w:val="continuous"/>
          <w:pgSz w:w="9870" w:h="13610"/>
          <w:pgMar w:top="360" w:right="283" w:bottom="280" w:left="283" w:header="906" w:footer="0" w:gutter="0"/>
          <w:cols w:num="3" w:space="720" w:equalWidth="0">
            <w:col w:w="4307" w:space="40"/>
            <w:col w:w="2027" w:space="39"/>
            <w:col w:w="2891"/>
          </w:cols>
        </w:sectPr>
      </w:pPr>
    </w:p>
    <w:p w14:paraId="305043B4" w14:textId="77777777" w:rsidR="00FE4F19" w:rsidRPr="009808F5" w:rsidRDefault="00000000">
      <w:pPr>
        <w:tabs>
          <w:tab w:val="left" w:pos="4030"/>
          <w:tab w:val="left" w:pos="6097"/>
          <w:tab w:val="right" w:pos="8439"/>
        </w:tabs>
        <w:spacing w:before="15" w:line="182" w:lineRule="exact"/>
        <w:ind w:left="1701"/>
        <w:rPr>
          <w:sz w:val="16"/>
        </w:rPr>
      </w:pPr>
      <w:r w:rsidRPr="009808F5">
        <w:rPr>
          <w:noProof/>
          <w:sz w:val="16"/>
        </w:rPr>
        <mc:AlternateContent>
          <mc:Choice Requires="wps">
            <w:drawing>
              <wp:anchor distT="0" distB="0" distL="0" distR="0" simplePos="0" relativeHeight="251705344" behindDoc="1" locked="0" layoutInCell="1" allowOverlap="1" wp14:anchorId="1DDDC19C" wp14:editId="5F5946F3">
                <wp:simplePos x="0" y="0"/>
                <wp:positionH relativeFrom="page">
                  <wp:posOffset>2661148</wp:posOffset>
                </wp:positionH>
                <wp:positionV relativeFrom="paragraph">
                  <wp:posOffset>26302</wp:posOffset>
                </wp:positionV>
                <wp:extent cx="2703195" cy="17589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3195" cy="175895"/>
                        </a:xfrm>
                        <a:prstGeom prst="rect">
                          <a:avLst/>
                        </a:prstGeom>
                      </wps:spPr>
                      <wps:txbx>
                        <w:txbxContent>
                          <w:p w14:paraId="11876825"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wps:txbx>
                      <wps:bodyPr wrap="square" lIns="0" tIns="0" rIns="0" bIns="0" rtlCol="0">
                        <a:noAutofit/>
                      </wps:bodyPr>
                    </wps:wsp>
                  </a:graphicData>
                </a:graphic>
              </wp:anchor>
            </w:drawing>
          </mc:Choice>
          <mc:Fallback>
            <w:pict>
              <v:shape w14:anchorId="1DDDC19C" id="Textbox 96" o:spid="_x0000_s1070" type="#_x0000_t202" style="position:absolute;left:0;text-align:left;margin-left:209.55pt;margin-top:2.05pt;width:212.85pt;height:13.85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" filled="f" stroked="f">
                <v:textbox inset="0,0,0,0">
                  <w:txbxContent>
                    <w:p w14:paraId="11876825" w14:textId="77777777" w:rsidR="00FE4F19" w:rsidRDefault="00000000">
                      <w:pPr>
                        <w:tabs>
                          <w:tab w:val="left" w:pos="2066"/>
                          <w:tab w:val="left" w:pos="4133"/>
                        </w:tabs>
                        <w:spacing w:line="194" w:lineRule="exact"/>
                        <w:rPr>
                          <w:rFonts w:ascii="Lucida Sans Unicode" w:hAnsi="Lucida Sans Unicode"/>
                          <w:sz w:val="16"/>
                        </w:rPr>
                      </w:pP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10"/>
                          <w:w w:val="85"/>
                          <w:sz w:val="16"/>
                        </w:rPr>
                        <w:t>—</w:t>
                      </w:r>
                      <w:r>
                        <w:rPr>
                          <w:rFonts w:ascii="Lucida Sans Unicode" w:hAnsi="Lucida Sans Unicode"/>
                          <w:sz w:val="16"/>
                        </w:rPr>
                        <w:tab/>
                      </w:r>
                      <w:r>
                        <w:rPr>
                          <w:rFonts w:ascii="Lucida Sans Unicode" w:hAnsi="Lucida Sans Unicode"/>
                          <w:spacing w:val="-22"/>
                          <w:w w:val="85"/>
                          <w:sz w:val="16"/>
                        </w:rPr>
                        <w:t>—</w:t>
                      </w:r>
                    </w:p>
                  </w:txbxContent>
                </v:textbox>
                <w10:wrap anchorx="page"/>
              </v:shape>
            </w:pict>
          </mc:Fallback>
        </mc:AlternateContent>
      </w:r>
      <w:r w:rsidRPr="009808F5">
        <w:rPr>
          <w:spacing w:val="-5"/>
          <w:sz w:val="16"/>
        </w:rPr>
        <w:t>MOW</w:t>
      </w:r>
      <w:r w:rsidRPr="009808F5">
        <w:rPr>
          <w:sz w:val="16"/>
        </w:rPr>
        <w:tab/>
      </w:r>
      <w:r w:rsidRPr="009808F5">
        <w:rPr>
          <w:spacing w:val="-4"/>
          <w:sz w:val="16"/>
        </w:rPr>
        <w:t>1.00</w:t>
      </w:r>
      <w:r w:rsidRPr="009808F5">
        <w:rPr>
          <w:sz w:val="16"/>
        </w:rPr>
        <w:tab/>
      </w:r>
      <w:r w:rsidRPr="009808F5">
        <w:rPr>
          <w:spacing w:val="-2"/>
          <w:sz w:val="16"/>
        </w:rPr>
        <w:t>13.9</w:t>
      </w:r>
      <w:r w:rsidRPr="009808F5">
        <w:rPr>
          <w:spacing w:val="-2"/>
          <w:sz w:val="16"/>
          <w:vertAlign w:val="superscript"/>
        </w:rPr>
        <w:t>***</w:t>
      </w:r>
      <w:r w:rsidRPr="009808F5">
        <w:rPr>
          <w:position w:val="7"/>
          <w:sz w:val="10"/>
        </w:rPr>
        <w:tab/>
      </w:r>
      <w:r w:rsidRPr="009808F5">
        <w:rPr>
          <w:spacing w:val="-4"/>
          <w:sz w:val="16"/>
        </w:rPr>
        <w:t>3.86</w:t>
      </w:r>
    </w:p>
    <w:p w14:paraId="124225D0" w14:textId="77777777" w:rsidR="00FE4F19" w:rsidRPr="009808F5" w:rsidRDefault="00000000">
      <w:pPr>
        <w:tabs>
          <w:tab w:val="left" w:pos="3907"/>
          <w:tab w:val="left" w:pos="5974"/>
          <w:tab w:val="left" w:pos="8041"/>
        </w:tabs>
        <w:spacing w:line="180" w:lineRule="exact"/>
        <w:ind w:left="1701"/>
        <w:rPr>
          <w:sz w:val="16"/>
        </w:rPr>
      </w:pPr>
      <w:r w:rsidRPr="009808F5">
        <w:rPr>
          <w:spacing w:val="-6"/>
          <w:sz w:val="16"/>
        </w:rPr>
        <w:t>Year-</w:t>
      </w:r>
      <w:r w:rsidRPr="009808F5">
        <w:rPr>
          <w:spacing w:val="-2"/>
          <w:sz w:val="16"/>
        </w:rPr>
        <w:t>effect</w:t>
      </w:r>
      <w:r w:rsidRPr="009808F5">
        <w:rPr>
          <w:sz w:val="16"/>
        </w:rPr>
        <w:tab/>
      </w:r>
      <w:r w:rsidRPr="009808F5">
        <w:rPr>
          <w:spacing w:val="-5"/>
          <w:sz w:val="16"/>
        </w:rPr>
        <w:t>Yes</w:t>
      </w:r>
      <w:r w:rsidRPr="009808F5">
        <w:rPr>
          <w:sz w:val="16"/>
        </w:rPr>
        <w:tab/>
      </w:r>
      <w:proofErr w:type="spellStart"/>
      <w:r w:rsidRPr="009808F5">
        <w:rPr>
          <w:spacing w:val="-5"/>
          <w:sz w:val="16"/>
        </w:rPr>
        <w:t>Yes</w:t>
      </w:r>
      <w:proofErr w:type="spellEnd"/>
      <w:r w:rsidRPr="009808F5">
        <w:rPr>
          <w:sz w:val="16"/>
        </w:rPr>
        <w:tab/>
      </w:r>
      <w:proofErr w:type="spellStart"/>
      <w:r w:rsidRPr="009808F5">
        <w:rPr>
          <w:spacing w:val="-5"/>
          <w:sz w:val="16"/>
        </w:rPr>
        <w:t>Yes</w:t>
      </w:r>
      <w:proofErr w:type="spellEnd"/>
    </w:p>
    <w:p w14:paraId="0EB152BD" w14:textId="77777777" w:rsidR="00FE4F19" w:rsidRPr="009808F5" w:rsidRDefault="00000000">
      <w:pPr>
        <w:tabs>
          <w:tab w:val="left" w:pos="3907"/>
          <w:tab w:val="left" w:pos="5974"/>
          <w:tab w:val="left" w:pos="8041"/>
        </w:tabs>
        <w:spacing w:line="180" w:lineRule="exact"/>
        <w:ind w:left="1701"/>
        <w:rPr>
          <w:sz w:val="16"/>
        </w:rPr>
      </w:pPr>
      <w:r w:rsidRPr="009808F5">
        <w:rPr>
          <w:spacing w:val="-2"/>
          <w:sz w:val="16"/>
        </w:rPr>
        <w:t>Firm-effect</w:t>
      </w:r>
      <w:r w:rsidRPr="009808F5">
        <w:rPr>
          <w:sz w:val="16"/>
        </w:rPr>
        <w:tab/>
      </w:r>
      <w:r w:rsidRPr="009808F5">
        <w:rPr>
          <w:spacing w:val="-5"/>
          <w:sz w:val="16"/>
        </w:rPr>
        <w:t>Yes</w:t>
      </w:r>
      <w:r w:rsidRPr="009808F5">
        <w:rPr>
          <w:sz w:val="16"/>
        </w:rPr>
        <w:tab/>
      </w:r>
      <w:proofErr w:type="spellStart"/>
      <w:r w:rsidRPr="009808F5">
        <w:rPr>
          <w:spacing w:val="-5"/>
          <w:sz w:val="16"/>
        </w:rPr>
        <w:t>Yes</w:t>
      </w:r>
      <w:proofErr w:type="spellEnd"/>
      <w:r w:rsidRPr="009808F5">
        <w:rPr>
          <w:sz w:val="16"/>
        </w:rPr>
        <w:tab/>
      </w:r>
      <w:proofErr w:type="spellStart"/>
      <w:r w:rsidRPr="009808F5">
        <w:rPr>
          <w:spacing w:val="-5"/>
          <w:sz w:val="16"/>
        </w:rPr>
        <w:t>Yes</w:t>
      </w:r>
      <w:proofErr w:type="spellEnd"/>
    </w:p>
    <w:p w14:paraId="43BFDCA6" w14:textId="77777777" w:rsidR="00FE4F19" w:rsidRPr="009808F5" w:rsidRDefault="00000000">
      <w:pPr>
        <w:tabs>
          <w:tab w:val="left" w:pos="3907"/>
          <w:tab w:val="left" w:pos="5974"/>
          <w:tab w:val="left" w:pos="8041"/>
        </w:tabs>
        <w:spacing w:line="179" w:lineRule="exact"/>
        <w:ind w:left="1701"/>
        <w:rPr>
          <w:sz w:val="16"/>
        </w:rPr>
      </w:pPr>
      <w:r w:rsidRPr="009808F5">
        <w:rPr>
          <w:spacing w:val="-4"/>
          <w:sz w:val="16"/>
        </w:rPr>
        <w:t>PROB</w:t>
      </w:r>
      <w:r w:rsidRPr="009808F5">
        <w:rPr>
          <w:sz w:val="16"/>
        </w:rPr>
        <w:tab/>
      </w:r>
      <w:r w:rsidRPr="009808F5">
        <w:rPr>
          <w:spacing w:val="-4"/>
          <w:sz w:val="16"/>
        </w:rPr>
        <w:t>0.00</w:t>
      </w:r>
      <w:r w:rsidRPr="009808F5">
        <w:rPr>
          <w:sz w:val="16"/>
        </w:rPr>
        <w:tab/>
      </w:r>
      <w:r w:rsidRPr="009808F5">
        <w:rPr>
          <w:spacing w:val="-4"/>
          <w:sz w:val="16"/>
        </w:rPr>
        <w:t>0.00</w:t>
      </w:r>
      <w:r w:rsidRPr="009808F5">
        <w:rPr>
          <w:sz w:val="16"/>
        </w:rPr>
        <w:tab/>
      </w:r>
      <w:r w:rsidRPr="009808F5">
        <w:rPr>
          <w:spacing w:val="-4"/>
          <w:sz w:val="16"/>
        </w:rPr>
        <w:t>0.00</w:t>
      </w:r>
    </w:p>
    <w:p w14:paraId="3280AACA" w14:textId="77777777" w:rsidR="00FE4F19" w:rsidRPr="009808F5" w:rsidRDefault="00000000">
      <w:pPr>
        <w:tabs>
          <w:tab w:val="left" w:pos="3907"/>
          <w:tab w:val="left" w:pos="5974"/>
          <w:tab w:val="right" w:pos="8278"/>
        </w:tabs>
        <w:spacing w:line="179" w:lineRule="exact"/>
        <w:ind w:left="1701"/>
        <w:rPr>
          <w:sz w:val="16"/>
        </w:rPr>
      </w:pPr>
      <w:r w:rsidRPr="009808F5">
        <w:rPr>
          <w:spacing w:val="-5"/>
          <w:sz w:val="16"/>
        </w:rPr>
        <w:t>OBS</w:t>
      </w:r>
      <w:r w:rsidRPr="009808F5">
        <w:rPr>
          <w:sz w:val="16"/>
        </w:rPr>
        <w:tab/>
      </w:r>
      <w:r w:rsidRPr="009808F5">
        <w:rPr>
          <w:spacing w:val="-5"/>
          <w:sz w:val="16"/>
        </w:rPr>
        <w:t>649</w:t>
      </w:r>
      <w:r w:rsidRPr="009808F5">
        <w:rPr>
          <w:sz w:val="16"/>
        </w:rPr>
        <w:tab/>
      </w:r>
      <w:r w:rsidRPr="009808F5">
        <w:rPr>
          <w:spacing w:val="-5"/>
          <w:sz w:val="16"/>
        </w:rPr>
        <w:t>649</w:t>
      </w:r>
      <w:r w:rsidRPr="009808F5">
        <w:rPr>
          <w:sz w:val="16"/>
        </w:rPr>
        <w:tab/>
      </w:r>
      <w:r w:rsidRPr="009808F5">
        <w:rPr>
          <w:spacing w:val="-5"/>
          <w:sz w:val="16"/>
        </w:rPr>
        <w:t>649</w:t>
      </w:r>
    </w:p>
    <w:p w14:paraId="0D24E319" w14:textId="77777777" w:rsidR="00FE4F19" w:rsidRPr="009808F5" w:rsidRDefault="00000000">
      <w:pPr>
        <w:tabs>
          <w:tab w:val="left" w:pos="3907"/>
          <w:tab w:val="left" w:pos="5974"/>
          <w:tab w:val="left" w:pos="8041"/>
        </w:tabs>
        <w:spacing w:line="182" w:lineRule="exact"/>
        <w:ind w:left="1701"/>
        <w:rPr>
          <w:sz w:val="16"/>
        </w:rPr>
      </w:pPr>
      <w:r w:rsidRPr="009808F5">
        <w:rPr>
          <w:spacing w:val="-4"/>
          <w:sz w:val="16"/>
        </w:rPr>
        <w:t>Wald</w:t>
      </w:r>
      <w:r w:rsidRPr="009808F5">
        <w:rPr>
          <w:spacing w:val="-3"/>
          <w:sz w:val="16"/>
        </w:rPr>
        <w:t xml:space="preserve"> </w:t>
      </w:r>
      <w:r w:rsidRPr="009808F5">
        <w:rPr>
          <w:i/>
          <w:spacing w:val="-5"/>
          <w:sz w:val="16"/>
        </w:rPr>
        <w:t>χ</w:t>
      </w:r>
      <w:r w:rsidRPr="009808F5">
        <w:rPr>
          <w:i/>
          <w:spacing w:val="-5"/>
          <w:sz w:val="16"/>
          <w:vertAlign w:val="superscript"/>
        </w:rPr>
        <w:t>2</w:t>
      </w:r>
      <w:r w:rsidRPr="009808F5">
        <w:rPr>
          <w:i/>
          <w:sz w:val="16"/>
        </w:rPr>
        <w:tab/>
      </w:r>
      <w:r w:rsidRPr="009808F5">
        <w:rPr>
          <w:spacing w:val="-4"/>
          <w:sz w:val="16"/>
        </w:rPr>
        <w:t>2.31</w:t>
      </w:r>
      <w:r w:rsidRPr="009808F5">
        <w:rPr>
          <w:sz w:val="16"/>
        </w:rPr>
        <w:tab/>
      </w:r>
      <w:r w:rsidRPr="009808F5">
        <w:rPr>
          <w:spacing w:val="-4"/>
          <w:sz w:val="16"/>
        </w:rPr>
        <w:t>3.07</w:t>
      </w:r>
      <w:r w:rsidRPr="009808F5">
        <w:rPr>
          <w:sz w:val="16"/>
        </w:rPr>
        <w:tab/>
      </w:r>
      <w:r w:rsidRPr="009808F5">
        <w:rPr>
          <w:spacing w:val="-4"/>
          <w:sz w:val="16"/>
        </w:rPr>
        <w:t>2.72</w:t>
      </w:r>
    </w:p>
    <w:p w14:paraId="5B28F625" w14:textId="77777777" w:rsidR="00FE4F19" w:rsidRPr="009808F5" w:rsidRDefault="00000000">
      <w:pPr>
        <w:spacing w:before="35" w:line="182" w:lineRule="exact"/>
        <w:ind w:left="1701"/>
        <w:rPr>
          <w:sz w:val="16"/>
        </w:rPr>
      </w:pPr>
      <w:r w:rsidRPr="009808F5">
        <w:rPr>
          <w:b/>
          <w:sz w:val="16"/>
        </w:rPr>
        <w:t>Note(s):</w:t>
      </w:r>
      <w:r w:rsidRPr="009808F5">
        <w:rPr>
          <w:b/>
          <w:spacing w:val="-1"/>
          <w:sz w:val="16"/>
        </w:rPr>
        <w:t xml:space="preserve">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z w:val="16"/>
        </w:rPr>
        <w:t xml:space="preserve">1%, </w:t>
      </w:r>
      <w:r w:rsidRPr="009808F5">
        <w:rPr>
          <w:sz w:val="16"/>
          <w:vertAlign w:val="superscript"/>
        </w:rPr>
        <w:t>**</w:t>
      </w:r>
      <w:r w:rsidRPr="009808F5">
        <w:rPr>
          <w:spacing w:val="-1"/>
          <w:sz w:val="16"/>
        </w:rPr>
        <w:t xml:space="preserve"> </w:t>
      </w:r>
      <w:r w:rsidRPr="009808F5">
        <w:rPr>
          <w:sz w:val="16"/>
        </w:rPr>
        <w:t>significant</w:t>
      </w:r>
      <w:r w:rsidRPr="009808F5">
        <w:rPr>
          <w:spacing w:val="1"/>
          <w:sz w:val="16"/>
        </w:rPr>
        <w:t xml:space="preserve"> </w:t>
      </w:r>
      <w:r w:rsidRPr="009808F5">
        <w:rPr>
          <w:sz w:val="16"/>
        </w:rPr>
        <w:t>at</w:t>
      </w:r>
      <w:r w:rsidRPr="009808F5">
        <w:rPr>
          <w:spacing w:val="-1"/>
          <w:sz w:val="16"/>
        </w:rPr>
        <w:t xml:space="preserve"> </w:t>
      </w:r>
      <w:r w:rsidRPr="009808F5">
        <w:rPr>
          <w:sz w:val="16"/>
        </w:rPr>
        <w:t xml:space="preserve">5%; </w:t>
      </w:r>
      <w:r w:rsidRPr="009808F5">
        <w:rPr>
          <w:sz w:val="16"/>
          <w:vertAlign w:val="superscript"/>
        </w:rPr>
        <w:t>*</w:t>
      </w:r>
      <w:r w:rsidRPr="009808F5">
        <w:rPr>
          <w:spacing w:val="1"/>
          <w:sz w:val="16"/>
        </w:rPr>
        <w:t xml:space="preserve"> </w:t>
      </w:r>
      <w:r w:rsidRPr="009808F5">
        <w:rPr>
          <w:sz w:val="16"/>
        </w:rPr>
        <w:t>significant at</w:t>
      </w:r>
      <w:r w:rsidRPr="009808F5">
        <w:rPr>
          <w:spacing w:val="1"/>
          <w:sz w:val="16"/>
        </w:rPr>
        <w:t xml:space="preserve"> </w:t>
      </w:r>
      <w:r w:rsidRPr="009808F5">
        <w:rPr>
          <w:spacing w:val="-5"/>
          <w:sz w:val="16"/>
        </w:rPr>
        <w:t>10%</w:t>
      </w:r>
    </w:p>
    <w:p w14:paraId="4D77CEE5" w14:textId="77777777" w:rsidR="00FE4F19" w:rsidRPr="009808F5" w:rsidRDefault="00000000">
      <w:pPr>
        <w:spacing w:line="182" w:lineRule="exact"/>
        <w:ind w:left="1701"/>
        <w:rPr>
          <w:sz w:val="16"/>
        </w:rPr>
      </w:pPr>
      <w:r w:rsidRPr="009808F5">
        <w:rPr>
          <w:b/>
          <w:spacing w:val="-2"/>
          <w:sz w:val="16"/>
        </w:rPr>
        <w:t xml:space="preserve">Source(s): </w:t>
      </w:r>
      <w:r w:rsidRPr="009808F5">
        <w:rPr>
          <w:spacing w:val="-2"/>
          <w:sz w:val="16"/>
        </w:rPr>
        <w:t>Table</w:t>
      </w:r>
      <w:r w:rsidRPr="009808F5">
        <w:rPr>
          <w:sz w:val="16"/>
        </w:rPr>
        <w:t xml:space="preserve"> </w:t>
      </w:r>
      <w:r w:rsidRPr="009808F5">
        <w:rPr>
          <w:spacing w:val="-2"/>
          <w:sz w:val="16"/>
        </w:rPr>
        <w:t>created</w:t>
      </w:r>
      <w:r w:rsidRPr="009808F5">
        <w:rPr>
          <w:spacing w:val="2"/>
          <w:sz w:val="16"/>
        </w:rPr>
        <w:t xml:space="preserve"> </w:t>
      </w:r>
      <w:r w:rsidRPr="009808F5">
        <w:rPr>
          <w:spacing w:val="-2"/>
          <w:sz w:val="16"/>
        </w:rPr>
        <w:t>by</w:t>
      </w:r>
      <w:r w:rsidRPr="009808F5">
        <w:rPr>
          <w:sz w:val="16"/>
        </w:rPr>
        <w:t xml:space="preserve"> </w:t>
      </w:r>
      <w:r w:rsidRPr="009808F5">
        <w:rPr>
          <w:spacing w:val="-2"/>
          <w:sz w:val="16"/>
        </w:rPr>
        <w:t>the</w:t>
      </w:r>
      <w:r w:rsidRPr="009808F5">
        <w:rPr>
          <w:spacing w:val="1"/>
          <w:sz w:val="16"/>
        </w:rPr>
        <w:t xml:space="preserve"> </w:t>
      </w:r>
      <w:r w:rsidRPr="009808F5">
        <w:rPr>
          <w:spacing w:val="-2"/>
          <w:sz w:val="16"/>
        </w:rPr>
        <w:t>author</w:t>
      </w:r>
    </w:p>
    <w:p w14:paraId="0848FEC9" w14:textId="77777777" w:rsidR="00FE4F19" w:rsidRPr="009808F5" w:rsidRDefault="00000000">
      <w:pPr>
        <w:pStyle w:val="BodyText"/>
        <w:spacing w:before="10"/>
        <w:rPr>
          <w:sz w:val="7"/>
        </w:rPr>
      </w:pPr>
      <w:r w:rsidRPr="009808F5">
        <w:rPr>
          <w:noProof/>
          <w:sz w:val="7"/>
        </w:rPr>
        <mc:AlternateContent>
          <mc:Choice Requires="wps">
            <w:drawing>
              <wp:anchor distT="0" distB="0" distL="0" distR="0" simplePos="0" relativeHeight="251715584" behindDoc="1" locked="0" layoutInCell="1" allowOverlap="1" wp14:anchorId="7F03CAD7" wp14:editId="4F898FE4">
                <wp:simplePos x="0" y="0"/>
                <wp:positionH relativeFrom="page">
                  <wp:posOffset>1260000</wp:posOffset>
                </wp:positionH>
                <wp:positionV relativeFrom="paragraph">
                  <wp:posOffset>72879</wp:posOffset>
                </wp:positionV>
                <wp:extent cx="4392295" cy="6350"/>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2295" cy="6350"/>
                        </a:xfrm>
                        <a:custGeom>
                          <a:avLst/>
                          <a:gdLst/>
                          <a:ahLst/>
                          <a:cxnLst/>
                          <a:rect l="l" t="t" r="r" b="b"/>
                          <a:pathLst>
                            <a:path w="4392295" h="6350">
                              <a:moveTo>
                                <a:pt x="4391995" y="0"/>
                              </a:moveTo>
                              <a:lnTo>
                                <a:pt x="0" y="0"/>
                              </a:lnTo>
                              <a:lnTo>
                                <a:pt x="0" y="6324"/>
                              </a:lnTo>
                              <a:lnTo>
                                <a:pt x="4391995" y="6324"/>
                              </a:lnTo>
                              <a:lnTo>
                                <a:pt x="43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0B32E6" id="Graphic 97" o:spid="_x0000_s1026" style="position:absolute;margin-left:99.2pt;margin-top:5.75pt;width:345.85pt;height:.5pt;z-index:-251600896;visibility:visible;mso-wrap-style:square;mso-wrap-distance-left:0;mso-wrap-distance-top:0;mso-wrap-distance-right:0;mso-wrap-distance-bottom:0;mso-position-horizontal:absolute;mso-position-horizontal-relative:page;mso-position-vertical:absolute;mso-position-vertical-relative:text;v-text-anchor:top" coordsize="43922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" path="m4391995,l,,,6324r4391995,l4391995,xe" fillcolor="black" stroked="f">
                <v:path arrowok="t"/>
                <w10:wrap type="topAndBottom" anchorx="page"/>
              </v:shape>
            </w:pict>
          </mc:Fallback>
        </mc:AlternateContent>
      </w:r>
    </w:p>
    <w:p w14:paraId="73632574" w14:textId="77777777" w:rsidR="00FE4F19" w:rsidRPr="009808F5" w:rsidRDefault="00FE4F19">
      <w:pPr>
        <w:pStyle w:val="BodyText"/>
      </w:pPr>
    </w:p>
    <w:p w14:paraId="3DA0DB70" w14:textId="77777777" w:rsidR="00FE4F19" w:rsidRPr="009808F5" w:rsidRDefault="00FE4F19">
      <w:pPr>
        <w:pStyle w:val="BodyText"/>
      </w:pPr>
    </w:p>
    <w:p w14:paraId="5F0F1ABF" w14:textId="77777777" w:rsidR="00FE4F19" w:rsidRPr="009808F5" w:rsidRDefault="00FE4F19">
      <w:pPr>
        <w:pStyle w:val="BodyText"/>
      </w:pPr>
    </w:p>
    <w:p w14:paraId="61820107" w14:textId="77777777" w:rsidR="00FE4F19" w:rsidRPr="009808F5" w:rsidRDefault="00FE4F19">
      <w:pPr>
        <w:pStyle w:val="BodyText"/>
        <w:spacing w:before="41"/>
      </w:pPr>
    </w:p>
    <w:p w14:paraId="536E5C1C" w14:textId="77777777" w:rsidR="00FE4F19" w:rsidRPr="009808F5" w:rsidRDefault="00000000">
      <w:pPr>
        <w:pStyle w:val="BodyText"/>
        <w:spacing w:before="1" w:line="230" w:lineRule="auto"/>
        <w:ind w:left="1701" w:right="679"/>
        <w:jc w:val="both"/>
      </w:pPr>
      <w:r w:rsidRPr="009808F5">
        <w:t>firm’s</w:t>
      </w:r>
      <w:r w:rsidRPr="009808F5">
        <w:rPr>
          <w:spacing w:val="-9"/>
        </w:rPr>
        <w:t xml:space="preserve"> </w:t>
      </w:r>
      <w:r w:rsidRPr="009808F5">
        <w:t>reliance</w:t>
      </w:r>
      <w:r w:rsidRPr="009808F5">
        <w:rPr>
          <w:spacing w:val="-10"/>
        </w:rPr>
        <w:t xml:space="preserve"> </w:t>
      </w:r>
      <w:r w:rsidRPr="009808F5">
        <w:t>on</w:t>
      </w:r>
      <w:r w:rsidRPr="009808F5">
        <w:rPr>
          <w:spacing w:val="-8"/>
        </w:rPr>
        <w:t xml:space="preserve"> </w:t>
      </w:r>
      <w:r w:rsidRPr="009808F5">
        <w:t>TDF,</w:t>
      </w:r>
      <w:r w:rsidRPr="009808F5">
        <w:rPr>
          <w:spacing w:val="-9"/>
        </w:rPr>
        <w:t xml:space="preserve"> </w:t>
      </w:r>
      <w:r w:rsidRPr="009808F5">
        <w:t>SHODF</w:t>
      </w:r>
      <w:r w:rsidRPr="009808F5">
        <w:rPr>
          <w:spacing w:val="-9"/>
        </w:rPr>
        <w:t xml:space="preserve"> </w:t>
      </w:r>
      <w:r w:rsidRPr="009808F5">
        <w:t>and</w:t>
      </w:r>
      <w:r w:rsidRPr="009808F5">
        <w:rPr>
          <w:spacing w:val="-10"/>
        </w:rPr>
        <w:t xml:space="preserve"> </w:t>
      </w:r>
      <w:r w:rsidRPr="009808F5">
        <w:t>LODF.</w:t>
      </w:r>
      <w:r w:rsidRPr="009808F5">
        <w:rPr>
          <w:spacing w:val="-10"/>
        </w:rPr>
        <w:t xml:space="preserve"> </w:t>
      </w:r>
      <w:r w:rsidRPr="009808F5">
        <w:t>This</w:t>
      </w:r>
      <w:r w:rsidRPr="009808F5">
        <w:rPr>
          <w:spacing w:val="-9"/>
        </w:rPr>
        <w:t xml:space="preserve"> </w:t>
      </w:r>
      <w:r w:rsidRPr="009808F5">
        <w:t>is</w:t>
      </w:r>
      <w:r w:rsidRPr="009808F5">
        <w:rPr>
          <w:spacing w:val="-10"/>
        </w:rPr>
        <w:t xml:space="preserve"> </w:t>
      </w:r>
      <w:r w:rsidRPr="009808F5">
        <w:t>due</w:t>
      </w:r>
      <w:r w:rsidRPr="009808F5">
        <w:rPr>
          <w:spacing w:val="-10"/>
        </w:rPr>
        <w:t xml:space="preserve"> </w:t>
      </w:r>
      <w:r w:rsidRPr="009808F5">
        <w:t>to</w:t>
      </w:r>
      <w:r w:rsidRPr="009808F5">
        <w:rPr>
          <w:spacing w:val="-9"/>
        </w:rPr>
        <w:t xml:space="preserve"> </w:t>
      </w:r>
      <w:r w:rsidRPr="009808F5">
        <w:t>some</w:t>
      </w:r>
      <w:r w:rsidRPr="009808F5">
        <w:rPr>
          <w:spacing w:val="-9"/>
        </w:rPr>
        <w:t xml:space="preserve"> </w:t>
      </w:r>
      <w:r w:rsidRPr="009808F5">
        <w:t>reasons.</w:t>
      </w:r>
      <w:r w:rsidRPr="009808F5">
        <w:rPr>
          <w:spacing w:val="-9"/>
        </w:rPr>
        <w:t xml:space="preserve"> </w:t>
      </w:r>
      <w:r w:rsidRPr="009808F5">
        <w:t>First,</w:t>
      </w:r>
      <w:r w:rsidRPr="009808F5">
        <w:rPr>
          <w:spacing w:val="-10"/>
        </w:rPr>
        <w:t xml:space="preserve"> </w:t>
      </w:r>
      <w:r w:rsidRPr="009808F5">
        <w:t>reducing</w:t>
      </w:r>
      <w:r w:rsidRPr="009808F5">
        <w:rPr>
          <w:spacing w:val="-8"/>
        </w:rPr>
        <w:t xml:space="preserve"> </w:t>
      </w:r>
      <w:r w:rsidRPr="009808F5">
        <w:t>the RCP implies that cash is received more quickly, which in turn requires additional working capital to support ongoing operations. The firm may need to invest in increased inventory levels</w:t>
      </w:r>
      <w:r w:rsidRPr="009808F5">
        <w:rPr>
          <w:spacing w:val="-8"/>
        </w:rPr>
        <w:t xml:space="preserve"> </w:t>
      </w:r>
      <w:r w:rsidRPr="009808F5">
        <w:t>to</w:t>
      </w:r>
      <w:r w:rsidRPr="009808F5">
        <w:rPr>
          <w:spacing w:val="-7"/>
        </w:rPr>
        <w:t xml:space="preserve"> </w:t>
      </w:r>
      <w:r w:rsidRPr="009808F5">
        <w:t>meet</w:t>
      </w:r>
      <w:r w:rsidRPr="009808F5">
        <w:rPr>
          <w:spacing w:val="-7"/>
        </w:rPr>
        <w:t xml:space="preserve"> </w:t>
      </w:r>
      <w:r w:rsidRPr="009808F5">
        <w:t>higher</w:t>
      </w:r>
      <w:r w:rsidRPr="009808F5">
        <w:rPr>
          <w:spacing w:val="-8"/>
        </w:rPr>
        <w:t xml:space="preserve"> </w:t>
      </w:r>
      <w:r w:rsidRPr="009808F5">
        <w:t>sales</w:t>
      </w:r>
      <w:r w:rsidRPr="009808F5">
        <w:rPr>
          <w:spacing w:val="-7"/>
        </w:rPr>
        <w:t xml:space="preserve"> </w:t>
      </w:r>
      <w:r w:rsidRPr="009808F5">
        <w:t>demand</w:t>
      </w:r>
      <w:r w:rsidRPr="009808F5">
        <w:rPr>
          <w:spacing w:val="-6"/>
        </w:rPr>
        <w:t xml:space="preserve"> </w:t>
      </w:r>
      <w:r w:rsidRPr="009808F5">
        <w:t>and</w:t>
      </w:r>
      <w:r w:rsidRPr="009808F5">
        <w:rPr>
          <w:spacing w:val="-8"/>
        </w:rPr>
        <w:t xml:space="preserve"> </w:t>
      </w:r>
      <w:r w:rsidRPr="009808F5">
        <w:t>incur</w:t>
      </w:r>
      <w:r w:rsidRPr="009808F5">
        <w:rPr>
          <w:spacing w:val="-8"/>
        </w:rPr>
        <w:t xml:space="preserve"> </w:t>
      </w:r>
      <w:r w:rsidRPr="009808F5">
        <w:t>additional</w:t>
      </w:r>
      <w:r w:rsidRPr="009808F5">
        <w:rPr>
          <w:spacing w:val="-6"/>
        </w:rPr>
        <w:t xml:space="preserve"> </w:t>
      </w:r>
      <w:r w:rsidRPr="009808F5">
        <w:t>expenses</w:t>
      </w:r>
      <w:r w:rsidRPr="009808F5">
        <w:rPr>
          <w:spacing w:val="-8"/>
        </w:rPr>
        <w:t xml:space="preserve"> </w:t>
      </w:r>
      <w:r w:rsidRPr="009808F5">
        <w:t>to</w:t>
      </w:r>
      <w:r w:rsidRPr="009808F5">
        <w:rPr>
          <w:spacing w:val="-7"/>
        </w:rPr>
        <w:t xml:space="preserve"> </w:t>
      </w:r>
      <w:r w:rsidRPr="009808F5">
        <w:t>enhance</w:t>
      </w:r>
      <w:r w:rsidRPr="009808F5">
        <w:rPr>
          <w:spacing w:val="-7"/>
        </w:rPr>
        <w:t xml:space="preserve"> </w:t>
      </w:r>
      <w:r w:rsidRPr="009808F5">
        <w:t>the</w:t>
      </w:r>
      <w:r w:rsidRPr="009808F5">
        <w:rPr>
          <w:spacing w:val="-7"/>
        </w:rPr>
        <w:t xml:space="preserve"> </w:t>
      </w:r>
      <w:r w:rsidRPr="009808F5">
        <w:t>production capacity.</w:t>
      </w:r>
      <w:r w:rsidRPr="009808F5">
        <w:rPr>
          <w:spacing w:val="-8"/>
        </w:rPr>
        <w:t xml:space="preserve"> </w:t>
      </w:r>
      <w:r w:rsidRPr="009808F5">
        <w:t>These</w:t>
      </w:r>
      <w:r w:rsidRPr="009808F5">
        <w:rPr>
          <w:spacing w:val="-9"/>
        </w:rPr>
        <w:t xml:space="preserve"> </w:t>
      </w:r>
      <w:r w:rsidRPr="009808F5">
        <w:t>increased</w:t>
      </w:r>
      <w:r w:rsidRPr="009808F5">
        <w:rPr>
          <w:spacing w:val="-9"/>
        </w:rPr>
        <w:t xml:space="preserve"> </w:t>
      </w:r>
      <w:r w:rsidRPr="009808F5">
        <w:t>working</w:t>
      </w:r>
      <w:r w:rsidRPr="009808F5">
        <w:rPr>
          <w:spacing w:val="-8"/>
        </w:rPr>
        <w:t xml:space="preserve"> </w:t>
      </w:r>
      <w:r w:rsidRPr="009808F5">
        <w:t>capital</w:t>
      </w:r>
      <w:r w:rsidRPr="009808F5">
        <w:rPr>
          <w:spacing w:val="-10"/>
        </w:rPr>
        <w:t xml:space="preserve"> </w:t>
      </w:r>
      <w:r w:rsidRPr="009808F5">
        <w:t>requirements</w:t>
      </w:r>
      <w:r w:rsidRPr="009808F5">
        <w:rPr>
          <w:spacing w:val="-8"/>
        </w:rPr>
        <w:t xml:space="preserve"> </w:t>
      </w:r>
      <w:r w:rsidRPr="009808F5">
        <w:t>may</w:t>
      </w:r>
      <w:r w:rsidRPr="009808F5">
        <w:rPr>
          <w:spacing w:val="-9"/>
        </w:rPr>
        <w:t xml:space="preserve"> </w:t>
      </w:r>
      <w:r w:rsidRPr="009808F5">
        <w:t>necessitate</w:t>
      </w:r>
      <w:r w:rsidRPr="009808F5">
        <w:rPr>
          <w:spacing w:val="-8"/>
        </w:rPr>
        <w:t xml:space="preserve"> </w:t>
      </w:r>
      <w:r w:rsidRPr="009808F5">
        <w:t>additional</w:t>
      </w:r>
      <w:r w:rsidRPr="009808F5">
        <w:rPr>
          <w:spacing w:val="-9"/>
        </w:rPr>
        <w:t xml:space="preserve"> </w:t>
      </w:r>
      <w:r w:rsidRPr="009808F5">
        <w:t xml:space="preserve">funding, which can be obtained through debt financing. Second, reducing the RCP can create </w:t>
      </w:r>
      <w:r w:rsidRPr="009808F5">
        <w:rPr>
          <w:spacing w:val="-2"/>
        </w:rPr>
        <w:t>opportunities</w:t>
      </w:r>
      <w:r w:rsidRPr="009808F5">
        <w:rPr>
          <w:spacing w:val="-8"/>
        </w:rPr>
        <w:t xml:space="preserve"> </w:t>
      </w:r>
      <w:r w:rsidRPr="009808F5">
        <w:rPr>
          <w:spacing w:val="-2"/>
        </w:rPr>
        <w:t>for</w:t>
      </w:r>
      <w:r w:rsidRPr="009808F5">
        <w:rPr>
          <w:spacing w:val="-9"/>
        </w:rPr>
        <w:t xml:space="preserve"> </w:t>
      </w:r>
      <w:r w:rsidRPr="009808F5">
        <w:rPr>
          <w:spacing w:val="-2"/>
        </w:rPr>
        <w:t>investment</w:t>
      </w:r>
      <w:r w:rsidRPr="009808F5">
        <w:rPr>
          <w:spacing w:val="-8"/>
        </w:rPr>
        <w:t xml:space="preserve"> </w:t>
      </w:r>
      <w:r w:rsidRPr="009808F5">
        <w:rPr>
          <w:spacing w:val="-2"/>
        </w:rPr>
        <w:t>in</w:t>
      </w:r>
      <w:r w:rsidRPr="009808F5">
        <w:rPr>
          <w:spacing w:val="-9"/>
        </w:rPr>
        <w:t xml:space="preserve"> </w:t>
      </w:r>
      <w:r w:rsidRPr="009808F5">
        <w:rPr>
          <w:spacing w:val="-2"/>
        </w:rPr>
        <w:t>new</w:t>
      </w:r>
      <w:r w:rsidRPr="009808F5">
        <w:rPr>
          <w:spacing w:val="-8"/>
        </w:rPr>
        <w:t xml:space="preserve"> </w:t>
      </w:r>
      <w:r w:rsidRPr="009808F5">
        <w:rPr>
          <w:spacing w:val="-2"/>
        </w:rPr>
        <w:t>projects,</w:t>
      </w:r>
      <w:r w:rsidRPr="009808F5">
        <w:rPr>
          <w:spacing w:val="-6"/>
        </w:rPr>
        <w:t xml:space="preserve"> </w:t>
      </w:r>
      <w:r w:rsidRPr="009808F5">
        <w:rPr>
          <w:spacing w:val="-2"/>
        </w:rPr>
        <w:t>or</w:t>
      </w:r>
      <w:r w:rsidRPr="009808F5">
        <w:rPr>
          <w:spacing w:val="-9"/>
        </w:rPr>
        <w:t xml:space="preserve"> </w:t>
      </w:r>
      <w:r w:rsidRPr="009808F5">
        <w:rPr>
          <w:spacing w:val="-2"/>
        </w:rPr>
        <w:t>the</w:t>
      </w:r>
      <w:r w:rsidRPr="009808F5">
        <w:rPr>
          <w:spacing w:val="-8"/>
        </w:rPr>
        <w:t xml:space="preserve"> </w:t>
      </w:r>
      <w:r w:rsidRPr="009808F5">
        <w:rPr>
          <w:spacing w:val="-2"/>
        </w:rPr>
        <w:t>pursuit</w:t>
      </w:r>
      <w:r w:rsidRPr="009808F5">
        <w:rPr>
          <w:spacing w:val="-8"/>
        </w:rPr>
        <w:t xml:space="preserve"> </w:t>
      </w:r>
      <w:r w:rsidRPr="009808F5">
        <w:rPr>
          <w:spacing w:val="-2"/>
        </w:rPr>
        <w:t>of</w:t>
      </w:r>
      <w:r w:rsidRPr="009808F5">
        <w:rPr>
          <w:spacing w:val="-8"/>
        </w:rPr>
        <w:t xml:space="preserve"> </w:t>
      </w:r>
      <w:r w:rsidRPr="009808F5">
        <w:rPr>
          <w:spacing w:val="-2"/>
        </w:rPr>
        <w:t>strategic</w:t>
      </w:r>
      <w:r w:rsidRPr="009808F5">
        <w:rPr>
          <w:spacing w:val="-6"/>
        </w:rPr>
        <w:t xml:space="preserve"> </w:t>
      </w:r>
      <w:r w:rsidRPr="009808F5">
        <w:rPr>
          <w:spacing w:val="-2"/>
        </w:rPr>
        <w:t>initiatives,</w:t>
      </w:r>
      <w:r w:rsidRPr="009808F5">
        <w:rPr>
          <w:spacing w:val="-9"/>
        </w:rPr>
        <w:t xml:space="preserve"> </w:t>
      </w:r>
      <w:r w:rsidRPr="009808F5">
        <w:rPr>
          <w:spacing w:val="-2"/>
        </w:rPr>
        <w:t>and</w:t>
      </w:r>
      <w:r w:rsidRPr="009808F5">
        <w:rPr>
          <w:spacing w:val="-8"/>
        </w:rPr>
        <w:t xml:space="preserve"> </w:t>
      </w:r>
      <w:r w:rsidRPr="009808F5">
        <w:rPr>
          <w:spacing w:val="-2"/>
        </w:rPr>
        <w:t>to</w:t>
      </w:r>
      <w:r w:rsidRPr="009808F5">
        <w:rPr>
          <w:spacing w:val="-8"/>
        </w:rPr>
        <w:t xml:space="preserve"> </w:t>
      </w:r>
      <w:r w:rsidRPr="009808F5">
        <w:rPr>
          <w:spacing w:val="-2"/>
        </w:rPr>
        <w:t xml:space="preserve">seize </w:t>
      </w:r>
      <w:r w:rsidRPr="009808F5">
        <w:t>these opportunities, firms may rely more on debt finance.</w:t>
      </w:r>
    </w:p>
    <w:p w14:paraId="4BD06D98" w14:textId="77777777" w:rsidR="00FE4F19" w:rsidRPr="009808F5" w:rsidRDefault="00000000">
      <w:pPr>
        <w:pStyle w:val="BodyText"/>
        <w:spacing w:line="230" w:lineRule="auto"/>
        <w:ind w:left="1701" w:right="679" w:firstLine="239"/>
        <w:jc w:val="both"/>
      </w:pPr>
      <w:r w:rsidRPr="009808F5">
        <w:t>Furthermore,</w:t>
      </w:r>
      <w:r w:rsidRPr="009808F5">
        <w:rPr>
          <w:spacing w:val="-10"/>
        </w:rPr>
        <w:t xml:space="preserve"> </w:t>
      </w:r>
      <w:r w:rsidRPr="009808F5">
        <w:t>the</w:t>
      </w:r>
      <w:r w:rsidRPr="009808F5">
        <w:rPr>
          <w:spacing w:val="-11"/>
        </w:rPr>
        <w:t xml:space="preserve"> </w:t>
      </w:r>
      <w:r w:rsidRPr="009808F5">
        <w:t>coefficient</w:t>
      </w:r>
      <w:r w:rsidRPr="009808F5">
        <w:rPr>
          <w:spacing w:val="-11"/>
        </w:rPr>
        <w:t xml:space="preserve"> </w:t>
      </w:r>
      <w:r w:rsidRPr="009808F5">
        <w:t>of</w:t>
      </w:r>
      <w:r w:rsidRPr="009808F5">
        <w:rPr>
          <w:spacing w:val="-11"/>
        </w:rPr>
        <w:t xml:space="preserve"> </w:t>
      </w:r>
      <w:r w:rsidRPr="009808F5">
        <w:t>PCP</w:t>
      </w:r>
      <w:r w:rsidRPr="009808F5">
        <w:rPr>
          <w:spacing w:val="-10"/>
        </w:rPr>
        <w:t xml:space="preserve"> </w:t>
      </w:r>
      <w:r w:rsidRPr="009808F5">
        <w:t>in</w:t>
      </w:r>
      <w:r w:rsidRPr="009808F5">
        <w:rPr>
          <w:spacing w:val="-11"/>
        </w:rPr>
        <w:t xml:space="preserve"> </w:t>
      </w:r>
      <w:hyperlink w:anchor="_bookmark9" w:history="1">
        <w:r w:rsidR="00FE4F19" w:rsidRPr="009808F5">
          <w:t>Table</w:t>
        </w:r>
        <w:r w:rsidR="00FE4F19" w:rsidRPr="009808F5">
          <w:rPr>
            <w:spacing w:val="-11"/>
          </w:rPr>
          <w:t xml:space="preserve"> </w:t>
        </w:r>
        <w:r w:rsidR="00FE4F19" w:rsidRPr="009808F5">
          <w:t>8</w:t>
        </w:r>
      </w:hyperlink>
      <w:r w:rsidRPr="009808F5">
        <w:rPr>
          <w:spacing w:val="-10"/>
        </w:rPr>
        <w:t xml:space="preserve"> </w:t>
      </w:r>
      <w:r w:rsidRPr="009808F5">
        <w:t>regarding</w:t>
      </w:r>
      <w:r w:rsidRPr="009808F5">
        <w:rPr>
          <w:spacing w:val="-10"/>
        </w:rPr>
        <w:t xml:space="preserve"> </w:t>
      </w:r>
      <w:r w:rsidRPr="009808F5">
        <w:t>TDF</w:t>
      </w:r>
      <w:r w:rsidRPr="009808F5">
        <w:rPr>
          <w:spacing w:val="-11"/>
        </w:rPr>
        <w:t xml:space="preserve"> </w:t>
      </w:r>
      <w:r w:rsidRPr="009808F5">
        <w:t>and</w:t>
      </w:r>
      <w:r w:rsidRPr="009808F5">
        <w:rPr>
          <w:spacing w:val="-10"/>
        </w:rPr>
        <w:t xml:space="preserve"> </w:t>
      </w:r>
      <w:r w:rsidRPr="009808F5">
        <w:t>LODF</w:t>
      </w:r>
      <w:r w:rsidRPr="009808F5">
        <w:rPr>
          <w:spacing w:val="-11"/>
        </w:rPr>
        <w:t xml:space="preserve"> </w:t>
      </w:r>
      <w:r w:rsidRPr="009808F5">
        <w:t>is</w:t>
      </w:r>
      <w:r w:rsidRPr="009808F5">
        <w:rPr>
          <w:spacing w:val="-10"/>
        </w:rPr>
        <w:t xml:space="preserve"> </w:t>
      </w:r>
      <w:r w:rsidRPr="009808F5">
        <w:t>negative</w:t>
      </w:r>
      <w:r w:rsidRPr="009808F5">
        <w:rPr>
          <w:spacing w:val="-10"/>
        </w:rPr>
        <w:t xml:space="preserve"> </w:t>
      </w:r>
      <w:r w:rsidRPr="009808F5">
        <w:t xml:space="preserve">and significant at a 1% significant level, </w:t>
      </w:r>
      <w:proofErr w:type="gramStart"/>
      <w:r w:rsidRPr="009808F5">
        <w:t>while,</w:t>
      </w:r>
      <w:proofErr w:type="gramEnd"/>
      <w:r w:rsidRPr="009808F5">
        <w:t xml:space="preserve"> the coefficient of PCP regarding SHODF is insignificant.</w:t>
      </w:r>
      <w:r w:rsidRPr="009808F5">
        <w:rPr>
          <w:spacing w:val="-12"/>
        </w:rPr>
        <w:t xml:space="preserve"> </w:t>
      </w:r>
      <w:r w:rsidRPr="009808F5">
        <w:t>The</w:t>
      </w:r>
      <w:r w:rsidRPr="009808F5">
        <w:rPr>
          <w:spacing w:val="-12"/>
        </w:rPr>
        <w:t xml:space="preserve"> </w:t>
      </w:r>
      <w:r w:rsidRPr="009808F5">
        <w:t>findings</w:t>
      </w:r>
      <w:r w:rsidRPr="009808F5">
        <w:rPr>
          <w:spacing w:val="-12"/>
        </w:rPr>
        <w:t xml:space="preserve"> </w:t>
      </w:r>
      <w:r w:rsidRPr="009808F5">
        <w:t>reveal</w:t>
      </w:r>
      <w:r w:rsidRPr="009808F5">
        <w:rPr>
          <w:spacing w:val="-12"/>
        </w:rPr>
        <w:t xml:space="preserve"> </w:t>
      </w:r>
      <w:r w:rsidRPr="009808F5">
        <w:t>that</w:t>
      </w:r>
      <w:r w:rsidRPr="009808F5">
        <w:rPr>
          <w:spacing w:val="-12"/>
        </w:rPr>
        <w:t xml:space="preserve"> </w:t>
      </w:r>
      <w:r w:rsidRPr="009808F5">
        <w:t>reducing</w:t>
      </w:r>
      <w:r w:rsidRPr="009808F5">
        <w:rPr>
          <w:spacing w:val="-12"/>
        </w:rPr>
        <w:t xml:space="preserve"> </w:t>
      </w:r>
      <w:r w:rsidRPr="009808F5">
        <w:t>the</w:t>
      </w:r>
      <w:r w:rsidRPr="009808F5">
        <w:rPr>
          <w:spacing w:val="-12"/>
        </w:rPr>
        <w:t xml:space="preserve"> </w:t>
      </w:r>
      <w:r w:rsidRPr="009808F5">
        <w:t>PCP</w:t>
      </w:r>
      <w:r w:rsidRPr="009808F5">
        <w:rPr>
          <w:spacing w:val="-11"/>
        </w:rPr>
        <w:t xml:space="preserve"> </w:t>
      </w:r>
      <w:r w:rsidRPr="009808F5">
        <w:t>increases</w:t>
      </w:r>
      <w:r w:rsidRPr="009808F5">
        <w:rPr>
          <w:spacing w:val="-12"/>
        </w:rPr>
        <w:t xml:space="preserve"> </w:t>
      </w:r>
      <w:r w:rsidRPr="009808F5">
        <w:t>the</w:t>
      </w:r>
      <w:r w:rsidRPr="009808F5">
        <w:rPr>
          <w:spacing w:val="-12"/>
        </w:rPr>
        <w:t xml:space="preserve"> </w:t>
      </w:r>
      <w:r w:rsidRPr="009808F5">
        <w:t>firm’s</w:t>
      </w:r>
      <w:r w:rsidRPr="009808F5">
        <w:rPr>
          <w:spacing w:val="-12"/>
        </w:rPr>
        <w:t xml:space="preserve"> </w:t>
      </w:r>
      <w:r w:rsidRPr="009808F5">
        <w:t>reliance</w:t>
      </w:r>
      <w:r w:rsidRPr="009808F5">
        <w:rPr>
          <w:spacing w:val="-12"/>
        </w:rPr>
        <w:t xml:space="preserve"> </w:t>
      </w:r>
      <w:r w:rsidRPr="009808F5">
        <w:t>on</w:t>
      </w:r>
      <w:r w:rsidRPr="009808F5">
        <w:rPr>
          <w:spacing w:val="-12"/>
        </w:rPr>
        <w:t xml:space="preserve"> </w:t>
      </w:r>
      <w:r w:rsidRPr="009808F5">
        <w:t>TDF and</w:t>
      </w:r>
      <w:r w:rsidRPr="009808F5">
        <w:rPr>
          <w:spacing w:val="-8"/>
        </w:rPr>
        <w:t xml:space="preserve"> </w:t>
      </w:r>
      <w:r w:rsidRPr="009808F5">
        <w:t>LODF.</w:t>
      </w:r>
      <w:r w:rsidRPr="009808F5">
        <w:rPr>
          <w:spacing w:val="-8"/>
        </w:rPr>
        <w:t xml:space="preserve"> </w:t>
      </w:r>
      <w:r w:rsidRPr="009808F5">
        <w:t>This</w:t>
      </w:r>
      <w:r w:rsidRPr="009808F5">
        <w:rPr>
          <w:spacing w:val="-8"/>
        </w:rPr>
        <w:t xml:space="preserve"> </w:t>
      </w:r>
      <w:r w:rsidRPr="009808F5">
        <w:t>indicates</w:t>
      </w:r>
      <w:r w:rsidRPr="009808F5">
        <w:rPr>
          <w:spacing w:val="-8"/>
        </w:rPr>
        <w:t xml:space="preserve"> </w:t>
      </w:r>
      <w:r w:rsidRPr="009808F5">
        <w:t>that</w:t>
      </w:r>
      <w:r w:rsidRPr="009808F5">
        <w:rPr>
          <w:spacing w:val="-8"/>
        </w:rPr>
        <w:t xml:space="preserve"> </w:t>
      </w:r>
      <w:r w:rsidRPr="009808F5">
        <w:t>when</w:t>
      </w:r>
      <w:r w:rsidRPr="009808F5">
        <w:rPr>
          <w:spacing w:val="-8"/>
        </w:rPr>
        <w:t xml:space="preserve"> </w:t>
      </w:r>
      <w:r w:rsidRPr="009808F5">
        <w:t>a</w:t>
      </w:r>
      <w:r w:rsidRPr="009808F5">
        <w:rPr>
          <w:spacing w:val="-7"/>
        </w:rPr>
        <w:t xml:space="preserve"> </w:t>
      </w:r>
      <w:r w:rsidRPr="009808F5">
        <w:t>firm</w:t>
      </w:r>
      <w:r w:rsidRPr="009808F5">
        <w:rPr>
          <w:spacing w:val="-8"/>
        </w:rPr>
        <w:t xml:space="preserve"> </w:t>
      </w:r>
      <w:r w:rsidRPr="009808F5">
        <w:t>pays</w:t>
      </w:r>
      <w:r w:rsidRPr="009808F5">
        <w:rPr>
          <w:spacing w:val="-8"/>
        </w:rPr>
        <w:t xml:space="preserve"> </w:t>
      </w:r>
      <w:r w:rsidRPr="009808F5">
        <w:t>its</w:t>
      </w:r>
      <w:r w:rsidRPr="009808F5">
        <w:rPr>
          <w:spacing w:val="-8"/>
        </w:rPr>
        <w:t xml:space="preserve"> </w:t>
      </w:r>
      <w:r w:rsidRPr="009808F5">
        <w:t>suppliers</w:t>
      </w:r>
      <w:r w:rsidRPr="009808F5">
        <w:rPr>
          <w:spacing w:val="-8"/>
        </w:rPr>
        <w:t xml:space="preserve"> </w:t>
      </w:r>
      <w:r w:rsidRPr="009808F5">
        <w:t>more</w:t>
      </w:r>
      <w:r w:rsidRPr="009808F5">
        <w:rPr>
          <w:spacing w:val="-8"/>
        </w:rPr>
        <w:t xml:space="preserve"> </w:t>
      </w:r>
      <w:r w:rsidRPr="009808F5">
        <w:t>quickly,</w:t>
      </w:r>
      <w:r w:rsidRPr="009808F5">
        <w:rPr>
          <w:spacing w:val="-8"/>
        </w:rPr>
        <w:t xml:space="preserve"> </w:t>
      </w:r>
      <w:r w:rsidRPr="009808F5">
        <w:t>it</w:t>
      </w:r>
      <w:r w:rsidRPr="009808F5">
        <w:rPr>
          <w:spacing w:val="-8"/>
        </w:rPr>
        <w:t xml:space="preserve"> </w:t>
      </w:r>
      <w:r w:rsidRPr="009808F5">
        <w:t>may</w:t>
      </w:r>
      <w:r w:rsidRPr="009808F5">
        <w:rPr>
          <w:spacing w:val="-8"/>
        </w:rPr>
        <w:t xml:space="preserve"> </w:t>
      </w:r>
      <w:r w:rsidRPr="009808F5">
        <w:t>have</w:t>
      </w:r>
      <w:r w:rsidRPr="009808F5">
        <w:rPr>
          <w:spacing w:val="-8"/>
        </w:rPr>
        <w:t xml:space="preserve"> </w:t>
      </w:r>
      <w:r w:rsidRPr="009808F5">
        <w:t>less available</w:t>
      </w:r>
      <w:r w:rsidRPr="009808F5">
        <w:rPr>
          <w:spacing w:val="-12"/>
        </w:rPr>
        <w:t xml:space="preserve"> </w:t>
      </w:r>
      <w:r w:rsidRPr="009808F5">
        <w:t>cash</w:t>
      </w:r>
      <w:r w:rsidRPr="009808F5">
        <w:rPr>
          <w:spacing w:val="-12"/>
        </w:rPr>
        <w:t xml:space="preserve"> </w:t>
      </w:r>
      <w:r w:rsidRPr="009808F5">
        <w:t>on</w:t>
      </w:r>
      <w:r w:rsidRPr="009808F5">
        <w:rPr>
          <w:spacing w:val="-12"/>
        </w:rPr>
        <w:t xml:space="preserve"> </w:t>
      </w:r>
      <w:r w:rsidRPr="009808F5">
        <w:t>hand</w:t>
      </w:r>
      <w:r w:rsidRPr="009808F5">
        <w:rPr>
          <w:spacing w:val="-11"/>
        </w:rPr>
        <w:t xml:space="preserve"> </w:t>
      </w:r>
      <w:r w:rsidRPr="009808F5">
        <w:t>to</w:t>
      </w:r>
      <w:r w:rsidRPr="009808F5">
        <w:rPr>
          <w:spacing w:val="-12"/>
        </w:rPr>
        <w:t xml:space="preserve"> </w:t>
      </w:r>
      <w:r w:rsidRPr="009808F5">
        <w:t>invest</w:t>
      </w:r>
      <w:r w:rsidRPr="009808F5">
        <w:rPr>
          <w:spacing w:val="-11"/>
        </w:rPr>
        <w:t xml:space="preserve"> </w:t>
      </w:r>
      <w:r w:rsidRPr="009808F5">
        <w:t>in</w:t>
      </w:r>
      <w:r w:rsidRPr="009808F5">
        <w:rPr>
          <w:spacing w:val="-12"/>
        </w:rPr>
        <w:t xml:space="preserve"> </w:t>
      </w:r>
      <w:r w:rsidRPr="009808F5">
        <w:t>other</w:t>
      </w:r>
      <w:r w:rsidRPr="009808F5">
        <w:rPr>
          <w:spacing w:val="-12"/>
        </w:rPr>
        <w:t xml:space="preserve"> </w:t>
      </w:r>
      <w:r w:rsidRPr="009808F5">
        <w:t>areas</w:t>
      </w:r>
      <w:r w:rsidRPr="009808F5">
        <w:rPr>
          <w:spacing w:val="-11"/>
        </w:rPr>
        <w:t xml:space="preserve"> </w:t>
      </w:r>
      <w:r w:rsidRPr="009808F5">
        <w:t>of</w:t>
      </w:r>
      <w:r w:rsidRPr="009808F5">
        <w:rPr>
          <w:spacing w:val="-12"/>
        </w:rPr>
        <w:t xml:space="preserve"> </w:t>
      </w:r>
      <w:r w:rsidRPr="009808F5">
        <w:t>the</w:t>
      </w:r>
      <w:r w:rsidRPr="009808F5">
        <w:rPr>
          <w:spacing w:val="-12"/>
        </w:rPr>
        <w:t xml:space="preserve"> </w:t>
      </w:r>
      <w:r w:rsidRPr="009808F5">
        <w:t>business,</w:t>
      </w:r>
      <w:r w:rsidRPr="009808F5">
        <w:rPr>
          <w:spacing w:val="-11"/>
        </w:rPr>
        <w:t xml:space="preserve"> </w:t>
      </w:r>
      <w:r w:rsidRPr="009808F5">
        <w:t>thereby</w:t>
      </w:r>
      <w:r w:rsidRPr="009808F5">
        <w:rPr>
          <w:spacing w:val="-11"/>
        </w:rPr>
        <w:t xml:space="preserve"> </w:t>
      </w:r>
      <w:r w:rsidRPr="009808F5">
        <w:t>increasing</w:t>
      </w:r>
      <w:r w:rsidRPr="009808F5">
        <w:rPr>
          <w:spacing w:val="-12"/>
        </w:rPr>
        <w:t xml:space="preserve"> </w:t>
      </w:r>
      <w:r w:rsidRPr="009808F5">
        <w:t>reliance</w:t>
      </w:r>
      <w:r w:rsidRPr="009808F5">
        <w:rPr>
          <w:spacing w:val="-11"/>
        </w:rPr>
        <w:t xml:space="preserve"> </w:t>
      </w:r>
      <w:r w:rsidRPr="009808F5">
        <w:t>on TDF and LODF to fund its operations.</w:t>
      </w:r>
    </w:p>
    <w:p w14:paraId="16094EBE" w14:textId="77777777" w:rsidR="00FE4F19" w:rsidRPr="009808F5" w:rsidRDefault="00FE4F19">
      <w:pPr>
        <w:pStyle w:val="BodyText"/>
        <w:spacing w:before="124"/>
      </w:pPr>
    </w:p>
    <w:p w14:paraId="7E1E7F6C" w14:textId="77777777" w:rsidR="00FE4F19" w:rsidRPr="009808F5" w:rsidRDefault="00000000">
      <w:pPr>
        <w:pStyle w:val="Heading2"/>
        <w:numPr>
          <w:ilvl w:val="0"/>
          <w:numId w:val="2"/>
        </w:numPr>
        <w:tabs>
          <w:tab w:val="left" w:pos="1889"/>
        </w:tabs>
        <w:spacing w:before="1"/>
        <w:ind w:left="1889" w:hanging="188"/>
        <w:jc w:val="both"/>
      </w:pPr>
      <w:bookmarkStart w:id="26" w:name="Conclusion"/>
      <w:bookmarkEnd w:id="26"/>
      <w:r w:rsidRPr="009808F5">
        <w:rPr>
          <w:spacing w:val="-2"/>
        </w:rPr>
        <w:t>Conclusion</w:t>
      </w:r>
    </w:p>
    <w:p w14:paraId="730B5F79" w14:textId="77777777" w:rsidR="00FE4F19" w:rsidRPr="009808F5" w:rsidRDefault="00000000">
      <w:pPr>
        <w:pStyle w:val="BodyText"/>
        <w:spacing w:before="2" w:line="230" w:lineRule="auto"/>
        <w:ind w:left="1701" w:right="679"/>
        <w:jc w:val="both"/>
      </w:pPr>
      <w:r w:rsidRPr="009808F5">
        <w:t xml:space="preserve">This research aims to examine the impact of working capital efficiency (WCE) on capital structure decisions (CSD) and to investigate the moderating effect of foreign currency </w:t>
      </w:r>
      <w:r w:rsidRPr="009808F5">
        <w:rPr>
          <w:spacing w:val="-2"/>
        </w:rPr>
        <w:t>exchange</w:t>
      </w:r>
      <w:r w:rsidRPr="009808F5">
        <w:rPr>
          <w:spacing w:val="-5"/>
        </w:rPr>
        <w:t xml:space="preserve"> </w:t>
      </w:r>
      <w:r w:rsidRPr="009808F5">
        <w:rPr>
          <w:spacing w:val="-2"/>
        </w:rPr>
        <w:t>risk</w:t>
      </w:r>
      <w:r w:rsidRPr="009808F5">
        <w:rPr>
          <w:spacing w:val="-5"/>
        </w:rPr>
        <w:t xml:space="preserve"> </w:t>
      </w:r>
      <w:r w:rsidRPr="009808F5">
        <w:rPr>
          <w:spacing w:val="-2"/>
        </w:rPr>
        <w:t>exposure</w:t>
      </w:r>
      <w:r w:rsidRPr="009808F5">
        <w:rPr>
          <w:spacing w:val="-5"/>
        </w:rPr>
        <w:t xml:space="preserve"> </w:t>
      </w:r>
      <w:r w:rsidRPr="009808F5">
        <w:rPr>
          <w:spacing w:val="-2"/>
        </w:rPr>
        <w:t>on</w:t>
      </w:r>
      <w:r w:rsidRPr="009808F5">
        <w:rPr>
          <w:spacing w:val="-4"/>
        </w:rPr>
        <w:t xml:space="preserve"> </w:t>
      </w:r>
      <w:r w:rsidRPr="009808F5">
        <w:rPr>
          <w:spacing w:val="-2"/>
        </w:rPr>
        <w:t>this</w:t>
      </w:r>
      <w:r w:rsidRPr="009808F5">
        <w:rPr>
          <w:spacing w:val="-5"/>
        </w:rPr>
        <w:t xml:space="preserve"> </w:t>
      </w:r>
      <w:r w:rsidRPr="009808F5">
        <w:rPr>
          <w:spacing w:val="-2"/>
        </w:rPr>
        <w:t>relationship.</w:t>
      </w:r>
      <w:r w:rsidRPr="009808F5">
        <w:rPr>
          <w:spacing w:val="-5"/>
        </w:rPr>
        <w:t xml:space="preserve"> </w:t>
      </w:r>
      <w:r w:rsidRPr="009808F5">
        <w:rPr>
          <w:spacing w:val="-2"/>
        </w:rPr>
        <w:t>The</w:t>
      </w:r>
      <w:r w:rsidRPr="009808F5">
        <w:rPr>
          <w:spacing w:val="-5"/>
        </w:rPr>
        <w:t xml:space="preserve"> </w:t>
      </w:r>
      <w:r w:rsidRPr="009808F5">
        <w:rPr>
          <w:spacing w:val="-2"/>
        </w:rPr>
        <w:t>research</w:t>
      </w:r>
      <w:r w:rsidRPr="009808F5">
        <w:rPr>
          <w:spacing w:val="-4"/>
        </w:rPr>
        <w:t xml:space="preserve"> </w:t>
      </w:r>
      <w:r w:rsidRPr="009808F5">
        <w:rPr>
          <w:spacing w:val="-2"/>
        </w:rPr>
        <w:t>utilizes</w:t>
      </w:r>
      <w:r w:rsidRPr="009808F5">
        <w:rPr>
          <w:spacing w:val="-6"/>
        </w:rPr>
        <w:t xml:space="preserve"> </w:t>
      </w:r>
      <w:r w:rsidRPr="009808F5">
        <w:rPr>
          <w:spacing w:val="-2"/>
        </w:rPr>
        <w:t>data</w:t>
      </w:r>
      <w:r w:rsidRPr="009808F5">
        <w:rPr>
          <w:spacing w:val="-5"/>
        </w:rPr>
        <w:t xml:space="preserve"> </w:t>
      </w:r>
      <w:r w:rsidRPr="009808F5">
        <w:rPr>
          <w:spacing w:val="-2"/>
        </w:rPr>
        <w:t>from</w:t>
      </w:r>
      <w:r w:rsidRPr="009808F5">
        <w:rPr>
          <w:spacing w:val="-5"/>
        </w:rPr>
        <w:t xml:space="preserve"> </w:t>
      </w:r>
      <w:r w:rsidRPr="009808F5">
        <w:rPr>
          <w:spacing w:val="-2"/>
        </w:rPr>
        <w:t>65</w:t>
      </w:r>
      <w:r w:rsidRPr="009808F5">
        <w:rPr>
          <w:spacing w:val="-4"/>
        </w:rPr>
        <w:t xml:space="preserve"> </w:t>
      </w:r>
      <w:r w:rsidRPr="009808F5">
        <w:rPr>
          <w:spacing w:val="-2"/>
        </w:rPr>
        <w:t>publicly</w:t>
      </w:r>
      <w:r w:rsidRPr="009808F5">
        <w:rPr>
          <w:spacing w:val="-6"/>
        </w:rPr>
        <w:t xml:space="preserve"> </w:t>
      </w:r>
      <w:r w:rsidRPr="009808F5">
        <w:rPr>
          <w:spacing w:val="-2"/>
        </w:rPr>
        <w:t xml:space="preserve">listed </w:t>
      </w:r>
      <w:r w:rsidRPr="009808F5">
        <w:t>firms on the Egyptian stock exchange between 2012 and 2022.</w:t>
      </w:r>
    </w:p>
    <w:p w14:paraId="165A8DEF" w14:textId="77777777" w:rsidR="00FE4F19" w:rsidRPr="009808F5" w:rsidRDefault="00000000">
      <w:pPr>
        <w:pStyle w:val="BodyText"/>
        <w:spacing w:line="230" w:lineRule="auto"/>
        <w:ind w:left="1701" w:right="679" w:firstLine="239"/>
        <w:jc w:val="both"/>
      </w:pPr>
      <w:r w:rsidRPr="009808F5">
        <w:t>The</w:t>
      </w:r>
      <w:r w:rsidRPr="009808F5">
        <w:rPr>
          <w:spacing w:val="-6"/>
        </w:rPr>
        <w:t xml:space="preserve"> </w:t>
      </w:r>
      <w:r w:rsidRPr="009808F5">
        <w:t>findings</w:t>
      </w:r>
      <w:r w:rsidRPr="009808F5">
        <w:rPr>
          <w:spacing w:val="-7"/>
        </w:rPr>
        <w:t xml:space="preserve"> </w:t>
      </w:r>
      <w:r w:rsidRPr="009808F5">
        <w:t>reveal</w:t>
      </w:r>
      <w:r w:rsidRPr="009808F5">
        <w:rPr>
          <w:spacing w:val="-7"/>
        </w:rPr>
        <w:t xml:space="preserve"> </w:t>
      </w:r>
      <w:r w:rsidRPr="009808F5">
        <w:t>that</w:t>
      </w:r>
      <w:r w:rsidRPr="009808F5">
        <w:rPr>
          <w:spacing w:val="-6"/>
        </w:rPr>
        <w:t xml:space="preserve"> </w:t>
      </w:r>
      <w:r w:rsidRPr="009808F5">
        <w:t>firms</w:t>
      </w:r>
      <w:r w:rsidRPr="009808F5">
        <w:rPr>
          <w:spacing w:val="-7"/>
        </w:rPr>
        <w:t xml:space="preserve"> </w:t>
      </w:r>
      <w:r w:rsidRPr="009808F5">
        <w:t>with</w:t>
      </w:r>
      <w:r w:rsidRPr="009808F5">
        <w:rPr>
          <w:spacing w:val="-6"/>
        </w:rPr>
        <w:t xml:space="preserve"> </w:t>
      </w:r>
      <w:r w:rsidRPr="009808F5">
        <w:t>higher</w:t>
      </w:r>
      <w:r w:rsidRPr="009808F5">
        <w:rPr>
          <w:spacing w:val="-6"/>
        </w:rPr>
        <w:t xml:space="preserve"> </w:t>
      </w:r>
      <w:r w:rsidRPr="009808F5">
        <w:t>WCE</w:t>
      </w:r>
      <w:r w:rsidRPr="009808F5">
        <w:rPr>
          <w:spacing w:val="-7"/>
        </w:rPr>
        <w:t xml:space="preserve"> </w:t>
      </w:r>
      <w:r w:rsidRPr="009808F5">
        <w:t>tend</w:t>
      </w:r>
      <w:r w:rsidRPr="009808F5">
        <w:rPr>
          <w:spacing w:val="-7"/>
        </w:rPr>
        <w:t xml:space="preserve"> </w:t>
      </w:r>
      <w:r w:rsidRPr="009808F5">
        <w:t>to</w:t>
      </w:r>
      <w:r w:rsidRPr="009808F5">
        <w:rPr>
          <w:spacing w:val="-6"/>
        </w:rPr>
        <w:t xml:space="preserve"> </w:t>
      </w:r>
      <w:r w:rsidRPr="009808F5">
        <w:t>rely</w:t>
      </w:r>
      <w:r w:rsidRPr="009808F5">
        <w:rPr>
          <w:spacing w:val="-6"/>
        </w:rPr>
        <w:t xml:space="preserve"> </w:t>
      </w:r>
      <w:r w:rsidRPr="009808F5">
        <w:t>more</w:t>
      </w:r>
      <w:r w:rsidRPr="009808F5">
        <w:rPr>
          <w:spacing w:val="-7"/>
        </w:rPr>
        <w:t xml:space="preserve"> </w:t>
      </w:r>
      <w:r w:rsidRPr="009808F5">
        <w:t>on</w:t>
      </w:r>
      <w:r w:rsidRPr="009808F5">
        <w:rPr>
          <w:spacing w:val="-6"/>
        </w:rPr>
        <w:t xml:space="preserve"> </w:t>
      </w:r>
      <w:r w:rsidRPr="009808F5">
        <w:t>total</w:t>
      </w:r>
      <w:r w:rsidRPr="009808F5">
        <w:rPr>
          <w:spacing w:val="-7"/>
        </w:rPr>
        <w:t xml:space="preserve"> </w:t>
      </w:r>
      <w:r w:rsidRPr="009808F5">
        <w:t>and</w:t>
      </w:r>
      <w:r w:rsidRPr="009808F5">
        <w:rPr>
          <w:spacing w:val="-7"/>
        </w:rPr>
        <w:t xml:space="preserve"> </w:t>
      </w:r>
      <w:r w:rsidRPr="009808F5">
        <w:t xml:space="preserve">long-term </w:t>
      </w:r>
      <w:r w:rsidRPr="009808F5">
        <w:rPr>
          <w:spacing w:val="-2"/>
        </w:rPr>
        <w:t>debt</w:t>
      </w:r>
      <w:r w:rsidRPr="009808F5">
        <w:rPr>
          <w:spacing w:val="-3"/>
        </w:rPr>
        <w:t xml:space="preserve"> </w:t>
      </w:r>
      <w:r w:rsidRPr="009808F5">
        <w:rPr>
          <w:spacing w:val="-2"/>
        </w:rPr>
        <w:t>financing</w:t>
      </w:r>
      <w:r w:rsidRPr="009808F5">
        <w:rPr>
          <w:spacing w:val="-3"/>
        </w:rPr>
        <w:t xml:space="preserve"> </w:t>
      </w:r>
      <w:r w:rsidRPr="009808F5">
        <w:rPr>
          <w:spacing w:val="-2"/>
        </w:rPr>
        <w:t>while</w:t>
      </w:r>
      <w:r w:rsidRPr="009808F5">
        <w:rPr>
          <w:spacing w:val="-3"/>
        </w:rPr>
        <w:t xml:space="preserve"> </w:t>
      </w:r>
      <w:r w:rsidRPr="009808F5">
        <w:rPr>
          <w:spacing w:val="-2"/>
        </w:rPr>
        <w:t>depending</w:t>
      </w:r>
      <w:r w:rsidRPr="009808F5">
        <w:rPr>
          <w:spacing w:val="-3"/>
        </w:rPr>
        <w:t xml:space="preserve"> </w:t>
      </w:r>
      <w:r w:rsidRPr="009808F5">
        <w:rPr>
          <w:spacing w:val="-2"/>
        </w:rPr>
        <w:t>less</w:t>
      </w:r>
      <w:r w:rsidRPr="009808F5">
        <w:rPr>
          <w:spacing w:val="-3"/>
        </w:rPr>
        <w:t xml:space="preserve"> </w:t>
      </w:r>
      <w:r w:rsidRPr="009808F5">
        <w:rPr>
          <w:spacing w:val="-2"/>
        </w:rPr>
        <w:t>on</w:t>
      </w:r>
      <w:r w:rsidRPr="009808F5">
        <w:rPr>
          <w:spacing w:val="-3"/>
        </w:rPr>
        <w:t xml:space="preserve"> </w:t>
      </w:r>
      <w:r w:rsidRPr="009808F5">
        <w:rPr>
          <w:spacing w:val="-2"/>
        </w:rPr>
        <w:t>short-term debt.</w:t>
      </w:r>
      <w:r w:rsidRPr="009808F5">
        <w:rPr>
          <w:spacing w:val="-3"/>
        </w:rPr>
        <w:t xml:space="preserve"> </w:t>
      </w:r>
      <w:r w:rsidRPr="009808F5">
        <w:rPr>
          <w:spacing w:val="-2"/>
        </w:rPr>
        <w:t>Additionally,</w:t>
      </w:r>
      <w:r w:rsidRPr="009808F5">
        <w:rPr>
          <w:spacing w:val="-3"/>
        </w:rPr>
        <w:t xml:space="preserve"> </w:t>
      </w:r>
      <w:r w:rsidRPr="009808F5">
        <w:rPr>
          <w:spacing w:val="-2"/>
        </w:rPr>
        <w:t>the study</w:t>
      </w:r>
      <w:r w:rsidRPr="009808F5">
        <w:rPr>
          <w:spacing w:val="-3"/>
        </w:rPr>
        <w:t xml:space="preserve"> </w:t>
      </w:r>
      <w:r w:rsidRPr="009808F5">
        <w:rPr>
          <w:spacing w:val="-2"/>
        </w:rPr>
        <w:t xml:space="preserve">demonstrates </w:t>
      </w:r>
      <w:r w:rsidRPr="009808F5">
        <w:t>that</w:t>
      </w:r>
      <w:r w:rsidRPr="009808F5">
        <w:rPr>
          <w:spacing w:val="6"/>
        </w:rPr>
        <w:t xml:space="preserve"> </w:t>
      </w:r>
      <w:r w:rsidRPr="009808F5">
        <w:t>foreign</w:t>
      </w:r>
      <w:r w:rsidRPr="009808F5">
        <w:rPr>
          <w:spacing w:val="7"/>
        </w:rPr>
        <w:t xml:space="preserve"> </w:t>
      </w:r>
      <w:r w:rsidRPr="009808F5">
        <w:t>currency</w:t>
      </w:r>
      <w:r w:rsidRPr="009808F5">
        <w:rPr>
          <w:spacing w:val="7"/>
        </w:rPr>
        <w:t xml:space="preserve"> </w:t>
      </w:r>
      <w:r w:rsidRPr="009808F5">
        <w:t>exchange</w:t>
      </w:r>
      <w:r w:rsidRPr="009808F5">
        <w:rPr>
          <w:spacing w:val="7"/>
        </w:rPr>
        <w:t xml:space="preserve"> </w:t>
      </w:r>
      <w:r w:rsidRPr="009808F5">
        <w:t>gains</w:t>
      </w:r>
      <w:r w:rsidRPr="009808F5">
        <w:rPr>
          <w:spacing w:val="6"/>
        </w:rPr>
        <w:t xml:space="preserve"> </w:t>
      </w:r>
      <w:r w:rsidRPr="009808F5">
        <w:t>strengthen</w:t>
      </w:r>
      <w:r w:rsidRPr="009808F5">
        <w:rPr>
          <w:spacing w:val="7"/>
        </w:rPr>
        <w:t xml:space="preserve"> </w:t>
      </w:r>
      <w:r w:rsidRPr="009808F5">
        <w:t>the</w:t>
      </w:r>
      <w:r w:rsidRPr="009808F5">
        <w:rPr>
          <w:spacing w:val="7"/>
        </w:rPr>
        <w:t xml:space="preserve"> </w:t>
      </w:r>
      <w:r w:rsidRPr="009808F5">
        <w:t>positive</w:t>
      </w:r>
      <w:r w:rsidRPr="009808F5">
        <w:rPr>
          <w:spacing w:val="7"/>
        </w:rPr>
        <w:t xml:space="preserve"> </w:t>
      </w:r>
      <w:r w:rsidRPr="009808F5">
        <w:t>effect</w:t>
      </w:r>
      <w:r w:rsidRPr="009808F5">
        <w:rPr>
          <w:spacing w:val="7"/>
        </w:rPr>
        <w:t xml:space="preserve"> </w:t>
      </w:r>
      <w:r w:rsidRPr="009808F5">
        <w:t>of</w:t>
      </w:r>
      <w:r w:rsidRPr="009808F5">
        <w:rPr>
          <w:spacing w:val="6"/>
        </w:rPr>
        <w:t xml:space="preserve"> </w:t>
      </w:r>
      <w:r w:rsidRPr="009808F5">
        <w:t>high</w:t>
      </w:r>
      <w:r w:rsidRPr="009808F5">
        <w:rPr>
          <w:spacing w:val="6"/>
        </w:rPr>
        <w:t xml:space="preserve"> </w:t>
      </w:r>
      <w:r w:rsidRPr="009808F5">
        <w:t>WCE</w:t>
      </w:r>
      <w:r w:rsidRPr="009808F5">
        <w:rPr>
          <w:spacing w:val="7"/>
        </w:rPr>
        <w:t xml:space="preserve"> </w:t>
      </w:r>
      <w:r w:rsidRPr="009808F5">
        <w:t>on</w:t>
      </w:r>
      <w:r w:rsidRPr="009808F5">
        <w:rPr>
          <w:spacing w:val="6"/>
        </w:rPr>
        <w:t xml:space="preserve"> </w:t>
      </w:r>
      <w:r w:rsidRPr="009808F5">
        <w:rPr>
          <w:spacing w:val="-2"/>
        </w:rPr>
        <w:t>total/</w:t>
      </w:r>
    </w:p>
    <w:p w14:paraId="2B03CFBC" w14:textId="77777777" w:rsidR="00FE4F19" w:rsidRPr="009808F5" w:rsidRDefault="00FE4F19">
      <w:pPr>
        <w:pStyle w:val="BodyText"/>
        <w:spacing w:line="230" w:lineRule="auto"/>
        <w:jc w:val="both"/>
        <w:sectPr w:rsidR="00FE4F19" w:rsidRPr="009808F5">
          <w:type w:val="continuous"/>
          <w:pgSz w:w="9870" w:h="13610"/>
          <w:pgMar w:top="360" w:right="283" w:bottom="280" w:left="283" w:header="906" w:footer="0" w:gutter="0"/>
          <w:cols w:space="720"/>
        </w:sectPr>
      </w:pPr>
    </w:p>
    <w:p w14:paraId="4C4524D4" w14:textId="77777777" w:rsidR="00FE4F19" w:rsidRPr="009808F5" w:rsidRDefault="00000000">
      <w:pPr>
        <w:pStyle w:val="BodyText"/>
        <w:spacing w:before="101" w:line="230" w:lineRule="auto"/>
        <w:ind w:left="680" w:right="1"/>
        <w:jc w:val="both"/>
      </w:pPr>
      <w:r w:rsidRPr="009808F5">
        <w:lastRenderedPageBreak/>
        <w:t xml:space="preserve">long-term debt financing, whereas foreign currency exchange losses </w:t>
      </w:r>
      <w:proofErr w:type="gramStart"/>
      <w:r w:rsidRPr="009808F5">
        <w:t>weaken</w:t>
      </w:r>
      <w:proofErr w:type="gramEnd"/>
      <w:r w:rsidRPr="009808F5">
        <w:t xml:space="preserve"> this positive </w:t>
      </w:r>
      <w:r w:rsidRPr="009808F5">
        <w:rPr>
          <w:spacing w:val="-2"/>
        </w:rPr>
        <w:t>effect. Conversely, exchange</w:t>
      </w:r>
      <w:r w:rsidRPr="009808F5">
        <w:rPr>
          <w:spacing w:val="-4"/>
        </w:rPr>
        <w:t xml:space="preserve"> </w:t>
      </w:r>
      <w:r w:rsidRPr="009808F5">
        <w:rPr>
          <w:spacing w:val="-2"/>
        </w:rPr>
        <w:t>losses</w:t>
      </w:r>
      <w:r w:rsidRPr="009808F5">
        <w:rPr>
          <w:spacing w:val="-4"/>
        </w:rPr>
        <w:t xml:space="preserve"> </w:t>
      </w:r>
      <w:r w:rsidRPr="009808F5">
        <w:rPr>
          <w:spacing w:val="-2"/>
        </w:rPr>
        <w:t>also</w:t>
      </w:r>
      <w:r w:rsidRPr="009808F5">
        <w:rPr>
          <w:spacing w:val="-3"/>
        </w:rPr>
        <w:t xml:space="preserve"> </w:t>
      </w:r>
      <w:r w:rsidRPr="009808F5">
        <w:rPr>
          <w:spacing w:val="-2"/>
        </w:rPr>
        <w:t>diminish</w:t>
      </w:r>
      <w:r w:rsidRPr="009808F5">
        <w:rPr>
          <w:spacing w:val="-3"/>
        </w:rPr>
        <w:t xml:space="preserve"> </w:t>
      </w:r>
      <w:r w:rsidRPr="009808F5">
        <w:rPr>
          <w:spacing w:val="-2"/>
        </w:rPr>
        <w:t>the</w:t>
      </w:r>
      <w:r w:rsidRPr="009808F5">
        <w:rPr>
          <w:spacing w:val="-3"/>
        </w:rPr>
        <w:t xml:space="preserve"> </w:t>
      </w:r>
      <w:r w:rsidRPr="009808F5">
        <w:rPr>
          <w:spacing w:val="-2"/>
        </w:rPr>
        <w:t>negative</w:t>
      </w:r>
      <w:r w:rsidRPr="009808F5">
        <w:rPr>
          <w:spacing w:val="-3"/>
        </w:rPr>
        <w:t xml:space="preserve"> </w:t>
      </w:r>
      <w:r w:rsidRPr="009808F5">
        <w:rPr>
          <w:spacing w:val="-2"/>
        </w:rPr>
        <w:t>impact</w:t>
      </w:r>
      <w:r w:rsidRPr="009808F5">
        <w:rPr>
          <w:spacing w:val="-3"/>
        </w:rPr>
        <w:t xml:space="preserve"> </w:t>
      </w:r>
      <w:r w:rsidRPr="009808F5">
        <w:rPr>
          <w:spacing w:val="-2"/>
        </w:rPr>
        <w:t>of</w:t>
      </w:r>
      <w:r w:rsidRPr="009808F5">
        <w:rPr>
          <w:spacing w:val="-4"/>
        </w:rPr>
        <w:t xml:space="preserve"> </w:t>
      </w:r>
      <w:r w:rsidRPr="009808F5">
        <w:rPr>
          <w:spacing w:val="-2"/>
        </w:rPr>
        <w:t>WCE</w:t>
      </w:r>
      <w:r w:rsidRPr="009808F5">
        <w:rPr>
          <w:spacing w:val="-3"/>
        </w:rPr>
        <w:t xml:space="preserve"> </w:t>
      </w:r>
      <w:r w:rsidRPr="009808F5">
        <w:rPr>
          <w:spacing w:val="-2"/>
        </w:rPr>
        <w:t>on</w:t>
      </w:r>
      <w:r w:rsidRPr="009808F5">
        <w:rPr>
          <w:spacing w:val="-3"/>
        </w:rPr>
        <w:t xml:space="preserve"> </w:t>
      </w:r>
      <w:r w:rsidRPr="009808F5">
        <w:rPr>
          <w:spacing w:val="-2"/>
        </w:rPr>
        <w:t xml:space="preserve">short-term </w:t>
      </w:r>
      <w:r w:rsidRPr="009808F5">
        <w:t>debt financing.</w:t>
      </w:r>
    </w:p>
    <w:p w14:paraId="13A2C870" w14:textId="77777777" w:rsidR="00FE4F19" w:rsidRPr="009808F5" w:rsidRDefault="00000000">
      <w:pPr>
        <w:pStyle w:val="BodyText"/>
        <w:spacing w:line="230" w:lineRule="auto"/>
        <w:ind w:left="680" w:firstLine="239"/>
        <w:jc w:val="both"/>
      </w:pPr>
      <w:r w:rsidRPr="009808F5">
        <w:rPr>
          <w:spacing w:val="-2"/>
        </w:rPr>
        <w:t>This</w:t>
      </w:r>
      <w:r w:rsidRPr="009808F5">
        <w:rPr>
          <w:spacing w:val="-10"/>
        </w:rPr>
        <w:t xml:space="preserve"> </w:t>
      </w:r>
      <w:r w:rsidRPr="009808F5">
        <w:rPr>
          <w:spacing w:val="-2"/>
        </w:rPr>
        <w:t>research</w:t>
      </w:r>
      <w:r w:rsidRPr="009808F5">
        <w:rPr>
          <w:spacing w:val="-8"/>
        </w:rPr>
        <w:t xml:space="preserve"> </w:t>
      </w:r>
      <w:r w:rsidRPr="009808F5">
        <w:rPr>
          <w:spacing w:val="-2"/>
        </w:rPr>
        <w:t>expands</w:t>
      </w:r>
      <w:r w:rsidRPr="009808F5">
        <w:rPr>
          <w:spacing w:val="-10"/>
        </w:rPr>
        <w:t xml:space="preserve"> </w:t>
      </w:r>
      <w:r w:rsidRPr="009808F5">
        <w:rPr>
          <w:spacing w:val="-2"/>
        </w:rPr>
        <w:t>the</w:t>
      </w:r>
      <w:r w:rsidRPr="009808F5">
        <w:rPr>
          <w:spacing w:val="-10"/>
        </w:rPr>
        <w:t xml:space="preserve"> </w:t>
      </w:r>
      <w:r w:rsidRPr="009808F5">
        <w:rPr>
          <w:spacing w:val="-2"/>
        </w:rPr>
        <w:t>limited</w:t>
      </w:r>
      <w:r w:rsidRPr="009808F5">
        <w:rPr>
          <w:spacing w:val="-9"/>
        </w:rPr>
        <w:t xml:space="preserve"> </w:t>
      </w:r>
      <w:r w:rsidRPr="009808F5">
        <w:rPr>
          <w:spacing w:val="-2"/>
        </w:rPr>
        <w:t>literature</w:t>
      </w:r>
      <w:r w:rsidRPr="009808F5">
        <w:rPr>
          <w:spacing w:val="-10"/>
        </w:rPr>
        <w:t xml:space="preserve"> </w:t>
      </w:r>
      <w:r w:rsidRPr="009808F5">
        <w:rPr>
          <w:spacing w:val="-2"/>
        </w:rPr>
        <w:t>on</w:t>
      </w:r>
      <w:r w:rsidRPr="009808F5">
        <w:rPr>
          <w:spacing w:val="-8"/>
        </w:rPr>
        <w:t xml:space="preserve"> </w:t>
      </w:r>
      <w:r w:rsidRPr="009808F5">
        <w:rPr>
          <w:spacing w:val="-2"/>
        </w:rPr>
        <w:t>the</w:t>
      </w:r>
      <w:r w:rsidRPr="009808F5">
        <w:rPr>
          <w:spacing w:val="-10"/>
        </w:rPr>
        <w:t xml:space="preserve"> </w:t>
      </w:r>
      <w:r w:rsidRPr="009808F5">
        <w:rPr>
          <w:spacing w:val="-2"/>
        </w:rPr>
        <w:t>influence</w:t>
      </w:r>
      <w:r w:rsidRPr="009808F5">
        <w:rPr>
          <w:spacing w:val="-10"/>
        </w:rPr>
        <w:t xml:space="preserve"> </w:t>
      </w:r>
      <w:r w:rsidRPr="009808F5">
        <w:rPr>
          <w:spacing w:val="-2"/>
        </w:rPr>
        <w:t>of</w:t>
      </w:r>
      <w:r w:rsidRPr="009808F5">
        <w:rPr>
          <w:spacing w:val="-8"/>
        </w:rPr>
        <w:t xml:space="preserve"> </w:t>
      </w:r>
      <w:r w:rsidRPr="009808F5">
        <w:rPr>
          <w:spacing w:val="-2"/>
        </w:rPr>
        <w:t>WCE</w:t>
      </w:r>
      <w:r w:rsidRPr="009808F5">
        <w:rPr>
          <w:spacing w:val="-10"/>
        </w:rPr>
        <w:t xml:space="preserve"> </w:t>
      </w:r>
      <w:r w:rsidRPr="009808F5">
        <w:rPr>
          <w:spacing w:val="-2"/>
        </w:rPr>
        <w:t>on</w:t>
      </w:r>
      <w:r w:rsidRPr="009808F5">
        <w:rPr>
          <w:spacing w:val="-10"/>
        </w:rPr>
        <w:t xml:space="preserve"> </w:t>
      </w:r>
      <w:r w:rsidRPr="009808F5">
        <w:rPr>
          <w:spacing w:val="-2"/>
        </w:rPr>
        <w:t>CSD</w:t>
      </w:r>
      <w:r w:rsidRPr="009808F5">
        <w:rPr>
          <w:spacing w:val="-9"/>
        </w:rPr>
        <w:t xml:space="preserve"> </w:t>
      </w:r>
      <w:r w:rsidRPr="009808F5">
        <w:rPr>
          <w:spacing w:val="-2"/>
        </w:rPr>
        <w:t>in</w:t>
      </w:r>
      <w:r w:rsidRPr="009808F5">
        <w:rPr>
          <w:spacing w:val="-9"/>
        </w:rPr>
        <w:t xml:space="preserve"> </w:t>
      </w:r>
      <w:r w:rsidRPr="009808F5">
        <w:rPr>
          <w:spacing w:val="-2"/>
        </w:rPr>
        <w:t xml:space="preserve">developed </w:t>
      </w:r>
      <w:r w:rsidRPr="009808F5">
        <w:t>markets</w:t>
      </w:r>
      <w:r w:rsidRPr="009808F5">
        <w:rPr>
          <w:spacing w:val="-11"/>
        </w:rPr>
        <w:t xml:space="preserve"> </w:t>
      </w:r>
      <w:r w:rsidRPr="009808F5">
        <w:t>and</w:t>
      </w:r>
      <w:r w:rsidRPr="009808F5">
        <w:rPr>
          <w:spacing w:val="-12"/>
        </w:rPr>
        <w:t xml:space="preserve"> </w:t>
      </w:r>
      <w:r w:rsidRPr="009808F5">
        <w:t>provides</w:t>
      </w:r>
      <w:r w:rsidRPr="009808F5">
        <w:rPr>
          <w:spacing w:val="-12"/>
        </w:rPr>
        <w:t xml:space="preserve"> </w:t>
      </w:r>
      <w:r w:rsidRPr="009808F5">
        <w:t>new</w:t>
      </w:r>
      <w:r w:rsidRPr="009808F5">
        <w:rPr>
          <w:spacing w:val="-11"/>
        </w:rPr>
        <w:t xml:space="preserve"> </w:t>
      </w:r>
      <w:r w:rsidRPr="009808F5">
        <w:t>evidence</w:t>
      </w:r>
      <w:r w:rsidRPr="009808F5">
        <w:rPr>
          <w:spacing w:val="-11"/>
        </w:rPr>
        <w:t xml:space="preserve"> </w:t>
      </w:r>
      <w:r w:rsidRPr="009808F5">
        <w:t>on</w:t>
      </w:r>
      <w:r w:rsidRPr="009808F5">
        <w:rPr>
          <w:spacing w:val="-12"/>
        </w:rPr>
        <w:t xml:space="preserve"> </w:t>
      </w:r>
      <w:r w:rsidRPr="009808F5">
        <w:t>the</w:t>
      </w:r>
      <w:r w:rsidRPr="009808F5">
        <w:rPr>
          <w:spacing w:val="-12"/>
        </w:rPr>
        <w:t xml:space="preserve"> </w:t>
      </w:r>
      <w:r w:rsidRPr="009808F5">
        <w:t>relationship</w:t>
      </w:r>
      <w:r w:rsidRPr="009808F5">
        <w:rPr>
          <w:spacing w:val="-12"/>
        </w:rPr>
        <w:t xml:space="preserve"> </w:t>
      </w:r>
      <w:r w:rsidRPr="009808F5">
        <w:t>between</w:t>
      </w:r>
      <w:r w:rsidRPr="009808F5">
        <w:rPr>
          <w:spacing w:val="-11"/>
        </w:rPr>
        <w:t xml:space="preserve"> </w:t>
      </w:r>
      <w:r w:rsidRPr="009808F5">
        <w:t>WCE</w:t>
      </w:r>
      <w:r w:rsidRPr="009808F5">
        <w:rPr>
          <w:spacing w:val="-12"/>
        </w:rPr>
        <w:t xml:space="preserve"> </w:t>
      </w:r>
      <w:r w:rsidRPr="009808F5">
        <w:t>and</w:t>
      </w:r>
      <w:r w:rsidRPr="009808F5">
        <w:rPr>
          <w:spacing w:val="-11"/>
        </w:rPr>
        <w:t xml:space="preserve"> </w:t>
      </w:r>
      <w:r w:rsidRPr="009808F5">
        <w:t>CSD</w:t>
      </w:r>
      <w:r w:rsidRPr="009808F5">
        <w:rPr>
          <w:spacing w:val="-12"/>
        </w:rPr>
        <w:t xml:space="preserve"> </w:t>
      </w:r>
      <w:r w:rsidRPr="009808F5">
        <w:t>in</w:t>
      </w:r>
      <w:r w:rsidRPr="009808F5">
        <w:rPr>
          <w:spacing w:val="-12"/>
        </w:rPr>
        <w:t xml:space="preserve"> </w:t>
      </w:r>
      <w:r w:rsidRPr="009808F5">
        <w:t>emerging markets.</w:t>
      </w:r>
      <w:r w:rsidRPr="009808F5">
        <w:rPr>
          <w:spacing w:val="-1"/>
        </w:rPr>
        <w:t xml:space="preserve"> </w:t>
      </w:r>
      <w:r w:rsidRPr="009808F5">
        <w:t>Also,</w:t>
      </w:r>
      <w:r w:rsidRPr="009808F5">
        <w:rPr>
          <w:spacing w:val="-1"/>
        </w:rPr>
        <w:t xml:space="preserve"> </w:t>
      </w:r>
      <w:r w:rsidRPr="009808F5">
        <w:t>it breaks</w:t>
      </w:r>
      <w:r w:rsidRPr="009808F5">
        <w:rPr>
          <w:spacing w:val="-1"/>
        </w:rPr>
        <w:t xml:space="preserve"> </w:t>
      </w:r>
      <w:r w:rsidRPr="009808F5">
        <w:t>new</w:t>
      </w:r>
      <w:r w:rsidRPr="009808F5">
        <w:rPr>
          <w:spacing w:val="-1"/>
        </w:rPr>
        <w:t xml:space="preserve"> </w:t>
      </w:r>
      <w:r w:rsidRPr="009808F5">
        <w:t>ground by</w:t>
      </w:r>
      <w:r w:rsidRPr="009808F5">
        <w:rPr>
          <w:spacing w:val="-2"/>
        </w:rPr>
        <w:t xml:space="preserve"> </w:t>
      </w:r>
      <w:r w:rsidRPr="009808F5">
        <w:t>examining the</w:t>
      </w:r>
      <w:r w:rsidRPr="009808F5">
        <w:rPr>
          <w:spacing w:val="-1"/>
        </w:rPr>
        <w:t xml:space="preserve"> </w:t>
      </w:r>
      <w:r w:rsidRPr="009808F5">
        <w:t>moderating</w:t>
      </w:r>
      <w:r w:rsidRPr="009808F5">
        <w:rPr>
          <w:spacing w:val="-1"/>
        </w:rPr>
        <w:t xml:space="preserve"> </w:t>
      </w:r>
      <w:r w:rsidRPr="009808F5">
        <w:t>role of</w:t>
      </w:r>
      <w:r w:rsidRPr="009808F5">
        <w:rPr>
          <w:spacing w:val="-3"/>
        </w:rPr>
        <w:t xml:space="preserve"> </w:t>
      </w:r>
      <w:r w:rsidRPr="009808F5">
        <w:t>foreign currency exchange</w:t>
      </w:r>
      <w:r w:rsidRPr="009808F5">
        <w:rPr>
          <w:spacing w:val="-12"/>
        </w:rPr>
        <w:t xml:space="preserve"> </w:t>
      </w:r>
      <w:r w:rsidRPr="009808F5">
        <w:t>risk</w:t>
      </w:r>
      <w:r w:rsidRPr="009808F5">
        <w:rPr>
          <w:spacing w:val="-12"/>
        </w:rPr>
        <w:t xml:space="preserve"> </w:t>
      </w:r>
      <w:r w:rsidRPr="009808F5">
        <w:t>exposure,</w:t>
      </w:r>
      <w:r w:rsidRPr="009808F5">
        <w:rPr>
          <w:spacing w:val="-12"/>
        </w:rPr>
        <w:t xml:space="preserve"> </w:t>
      </w:r>
      <w:r w:rsidRPr="009808F5">
        <w:t>as</w:t>
      </w:r>
      <w:r w:rsidRPr="009808F5">
        <w:rPr>
          <w:spacing w:val="-12"/>
        </w:rPr>
        <w:t xml:space="preserve"> </w:t>
      </w:r>
      <w:r w:rsidRPr="009808F5">
        <w:t>regulated</w:t>
      </w:r>
      <w:r w:rsidRPr="009808F5">
        <w:rPr>
          <w:spacing w:val="-12"/>
        </w:rPr>
        <w:t xml:space="preserve"> </w:t>
      </w:r>
      <w:r w:rsidRPr="009808F5">
        <w:t>by</w:t>
      </w:r>
      <w:r w:rsidRPr="009808F5">
        <w:rPr>
          <w:spacing w:val="-12"/>
        </w:rPr>
        <w:t xml:space="preserve"> </w:t>
      </w:r>
      <w:r w:rsidRPr="009808F5">
        <w:t>IAS</w:t>
      </w:r>
      <w:r w:rsidRPr="009808F5">
        <w:rPr>
          <w:spacing w:val="-12"/>
        </w:rPr>
        <w:t xml:space="preserve"> </w:t>
      </w:r>
      <w:r w:rsidRPr="009808F5">
        <w:t>21,</w:t>
      </w:r>
      <w:r w:rsidRPr="009808F5">
        <w:rPr>
          <w:spacing w:val="-11"/>
        </w:rPr>
        <w:t xml:space="preserve"> </w:t>
      </w:r>
      <w:r w:rsidRPr="009808F5">
        <w:t>on</w:t>
      </w:r>
      <w:r w:rsidRPr="009808F5">
        <w:rPr>
          <w:spacing w:val="-12"/>
        </w:rPr>
        <w:t xml:space="preserve"> </w:t>
      </w:r>
      <w:r w:rsidRPr="009808F5">
        <w:t>the</w:t>
      </w:r>
      <w:r w:rsidRPr="009808F5">
        <w:rPr>
          <w:spacing w:val="-12"/>
        </w:rPr>
        <w:t xml:space="preserve"> </w:t>
      </w:r>
      <w:r w:rsidRPr="009808F5">
        <w:t>relationship</w:t>
      </w:r>
      <w:r w:rsidRPr="009808F5">
        <w:rPr>
          <w:spacing w:val="-12"/>
        </w:rPr>
        <w:t xml:space="preserve"> </w:t>
      </w:r>
      <w:r w:rsidRPr="009808F5">
        <w:t>between</w:t>
      </w:r>
      <w:r w:rsidRPr="009808F5">
        <w:rPr>
          <w:spacing w:val="-12"/>
        </w:rPr>
        <w:t xml:space="preserve"> </w:t>
      </w:r>
      <w:r w:rsidRPr="009808F5">
        <w:t>WCE</w:t>
      </w:r>
      <w:r w:rsidRPr="009808F5">
        <w:rPr>
          <w:spacing w:val="-12"/>
        </w:rPr>
        <w:t xml:space="preserve"> </w:t>
      </w:r>
      <w:r w:rsidRPr="009808F5">
        <w:t>and</w:t>
      </w:r>
      <w:r w:rsidRPr="009808F5">
        <w:rPr>
          <w:spacing w:val="-12"/>
        </w:rPr>
        <w:t xml:space="preserve"> </w:t>
      </w:r>
      <w:r w:rsidRPr="009808F5">
        <w:t>CSD, which has not been previously investigated.</w:t>
      </w:r>
    </w:p>
    <w:p w14:paraId="66F027FC" w14:textId="77777777" w:rsidR="00FE4F19" w:rsidRPr="009808F5" w:rsidRDefault="00000000">
      <w:pPr>
        <w:pStyle w:val="BodyText"/>
        <w:spacing w:line="230" w:lineRule="auto"/>
        <w:ind w:left="680" w:firstLine="239"/>
        <w:jc w:val="both"/>
      </w:pPr>
      <w:r w:rsidRPr="009808F5">
        <w:t xml:space="preserve">Furthermore, this research provides important implications. First, it assists firms in optimizing their financial strategies, improving liquidity, reducing financing costs and enhancing overall financial performance. Second, it contributes to the development of </w:t>
      </w:r>
      <w:r w:rsidRPr="009808F5">
        <w:rPr>
          <w:spacing w:val="-2"/>
        </w:rPr>
        <w:t>efficient and</w:t>
      </w:r>
      <w:r w:rsidRPr="009808F5">
        <w:rPr>
          <w:spacing w:val="-3"/>
        </w:rPr>
        <w:t xml:space="preserve"> </w:t>
      </w:r>
      <w:r w:rsidRPr="009808F5">
        <w:rPr>
          <w:spacing w:val="-2"/>
        </w:rPr>
        <w:t>sustainable</w:t>
      </w:r>
      <w:r w:rsidRPr="009808F5">
        <w:rPr>
          <w:spacing w:val="-4"/>
        </w:rPr>
        <w:t xml:space="preserve"> </w:t>
      </w:r>
      <w:r w:rsidRPr="009808F5">
        <w:rPr>
          <w:spacing w:val="-2"/>
        </w:rPr>
        <w:t>financial markets</w:t>
      </w:r>
      <w:r w:rsidRPr="009808F5">
        <w:rPr>
          <w:spacing w:val="-4"/>
        </w:rPr>
        <w:t xml:space="preserve"> </w:t>
      </w:r>
      <w:r w:rsidRPr="009808F5">
        <w:rPr>
          <w:spacing w:val="-2"/>
        </w:rPr>
        <w:t>by</w:t>
      </w:r>
      <w:r w:rsidRPr="009808F5">
        <w:rPr>
          <w:spacing w:val="-3"/>
        </w:rPr>
        <w:t xml:space="preserve"> </w:t>
      </w:r>
      <w:r w:rsidRPr="009808F5">
        <w:rPr>
          <w:spacing w:val="-2"/>
        </w:rPr>
        <w:t>identifying the</w:t>
      </w:r>
      <w:r w:rsidRPr="009808F5">
        <w:rPr>
          <w:spacing w:val="-3"/>
        </w:rPr>
        <w:t xml:space="preserve"> </w:t>
      </w:r>
      <w:r w:rsidRPr="009808F5">
        <w:rPr>
          <w:spacing w:val="-2"/>
        </w:rPr>
        <w:t>determinants</w:t>
      </w:r>
      <w:r w:rsidRPr="009808F5">
        <w:rPr>
          <w:spacing w:val="-4"/>
        </w:rPr>
        <w:t xml:space="preserve"> </w:t>
      </w:r>
      <w:r w:rsidRPr="009808F5">
        <w:rPr>
          <w:spacing w:val="-2"/>
        </w:rPr>
        <w:t>of</w:t>
      </w:r>
      <w:r w:rsidRPr="009808F5">
        <w:rPr>
          <w:spacing w:val="-3"/>
        </w:rPr>
        <w:t xml:space="preserve"> </w:t>
      </w:r>
      <w:r w:rsidRPr="009808F5">
        <w:rPr>
          <w:spacing w:val="-2"/>
        </w:rPr>
        <w:t>CSD,</w:t>
      </w:r>
      <w:r w:rsidRPr="009808F5">
        <w:rPr>
          <w:spacing w:val="-3"/>
        </w:rPr>
        <w:t xml:space="preserve"> </w:t>
      </w:r>
      <w:r w:rsidRPr="009808F5">
        <w:rPr>
          <w:spacing w:val="-2"/>
        </w:rPr>
        <w:t>including WCE,</w:t>
      </w:r>
      <w:r w:rsidRPr="009808F5">
        <w:rPr>
          <w:spacing w:val="-3"/>
        </w:rPr>
        <w:t xml:space="preserve"> </w:t>
      </w:r>
      <w:r w:rsidRPr="009808F5">
        <w:rPr>
          <w:spacing w:val="-2"/>
        </w:rPr>
        <w:t>which</w:t>
      </w:r>
      <w:r w:rsidRPr="009808F5">
        <w:rPr>
          <w:spacing w:val="-4"/>
        </w:rPr>
        <w:t xml:space="preserve"> </w:t>
      </w:r>
      <w:r w:rsidRPr="009808F5">
        <w:rPr>
          <w:spacing w:val="-2"/>
        </w:rPr>
        <w:t>can</w:t>
      </w:r>
      <w:r w:rsidRPr="009808F5">
        <w:rPr>
          <w:spacing w:val="-4"/>
        </w:rPr>
        <w:t xml:space="preserve"> </w:t>
      </w:r>
      <w:r w:rsidRPr="009808F5">
        <w:rPr>
          <w:spacing w:val="-2"/>
        </w:rPr>
        <w:t>inform</w:t>
      </w:r>
      <w:r w:rsidRPr="009808F5">
        <w:rPr>
          <w:spacing w:val="-3"/>
        </w:rPr>
        <w:t xml:space="preserve"> </w:t>
      </w:r>
      <w:r w:rsidRPr="009808F5">
        <w:rPr>
          <w:spacing w:val="-2"/>
        </w:rPr>
        <w:t>policymakers</w:t>
      </w:r>
      <w:r w:rsidRPr="009808F5">
        <w:rPr>
          <w:spacing w:val="-4"/>
        </w:rPr>
        <w:t xml:space="preserve"> </w:t>
      </w:r>
      <w:r w:rsidRPr="009808F5">
        <w:rPr>
          <w:spacing w:val="-2"/>
        </w:rPr>
        <w:t>and</w:t>
      </w:r>
      <w:r w:rsidRPr="009808F5">
        <w:rPr>
          <w:spacing w:val="-3"/>
        </w:rPr>
        <w:t xml:space="preserve"> </w:t>
      </w:r>
      <w:r w:rsidRPr="009808F5">
        <w:rPr>
          <w:spacing w:val="-2"/>
        </w:rPr>
        <w:t>regulators</w:t>
      </w:r>
      <w:r w:rsidRPr="009808F5">
        <w:rPr>
          <w:spacing w:val="-5"/>
        </w:rPr>
        <w:t xml:space="preserve"> </w:t>
      </w:r>
      <w:r w:rsidRPr="009808F5">
        <w:rPr>
          <w:spacing w:val="-2"/>
        </w:rPr>
        <w:t>in</w:t>
      </w:r>
      <w:r w:rsidRPr="009808F5">
        <w:rPr>
          <w:spacing w:val="-3"/>
        </w:rPr>
        <w:t xml:space="preserve"> </w:t>
      </w:r>
      <w:r w:rsidRPr="009808F5">
        <w:rPr>
          <w:spacing w:val="-2"/>
        </w:rPr>
        <w:t>formulating</w:t>
      </w:r>
      <w:r w:rsidRPr="009808F5">
        <w:rPr>
          <w:spacing w:val="-4"/>
        </w:rPr>
        <w:t xml:space="preserve"> </w:t>
      </w:r>
      <w:r w:rsidRPr="009808F5">
        <w:rPr>
          <w:spacing w:val="-2"/>
        </w:rPr>
        <w:t>appropriate</w:t>
      </w:r>
      <w:r w:rsidRPr="009808F5">
        <w:rPr>
          <w:spacing w:val="-3"/>
        </w:rPr>
        <w:t xml:space="preserve"> </w:t>
      </w:r>
      <w:r w:rsidRPr="009808F5">
        <w:rPr>
          <w:spacing w:val="-2"/>
        </w:rPr>
        <w:t>policies</w:t>
      </w:r>
      <w:r w:rsidRPr="009808F5">
        <w:rPr>
          <w:spacing w:val="-4"/>
        </w:rPr>
        <w:t xml:space="preserve"> </w:t>
      </w:r>
      <w:r w:rsidRPr="009808F5">
        <w:rPr>
          <w:spacing w:val="-2"/>
        </w:rPr>
        <w:t xml:space="preserve">and </w:t>
      </w:r>
      <w:r w:rsidRPr="009808F5">
        <w:t xml:space="preserve">regulations. Third, the insights provided are particularly valuable for firms operating in emerging markets, where they can navigate the challenges related to foreign currency </w:t>
      </w:r>
      <w:r w:rsidRPr="009808F5">
        <w:rPr>
          <w:spacing w:val="-2"/>
        </w:rPr>
        <w:t>exposure,</w:t>
      </w:r>
      <w:r w:rsidRPr="009808F5">
        <w:rPr>
          <w:spacing w:val="-4"/>
        </w:rPr>
        <w:t xml:space="preserve"> </w:t>
      </w:r>
      <w:r w:rsidRPr="009808F5">
        <w:rPr>
          <w:spacing w:val="-2"/>
        </w:rPr>
        <w:t>liquidity</w:t>
      </w:r>
      <w:r w:rsidRPr="009808F5">
        <w:rPr>
          <w:spacing w:val="-3"/>
        </w:rPr>
        <w:t xml:space="preserve"> </w:t>
      </w:r>
      <w:r w:rsidRPr="009808F5">
        <w:rPr>
          <w:spacing w:val="-2"/>
        </w:rPr>
        <w:t>and</w:t>
      </w:r>
      <w:r w:rsidRPr="009808F5">
        <w:rPr>
          <w:spacing w:val="-4"/>
        </w:rPr>
        <w:t xml:space="preserve"> </w:t>
      </w:r>
      <w:r w:rsidRPr="009808F5">
        <w:rPr>
          <w:spacing w:val="-2"/>
        </w:rPr>
        <w:t>financing</w:t>
      </w:r>
      <w:r w:rsidRPr="009808F5">
        <w:rPr>
          <w:spacing w:val="-3"/>
        </w:rPr>
        <w:t xml:space="preserve"> </w:t>
      </w:r>
      <w:r w:rsidRPr="009808F5">
        <w:rPr>
          <w:spacing w:val="-2"/>
        </w:rPr>
        <w:t>more</w:t>
      </w:r>
      <w:r w:rsidRPr="009808F5">
        <w:rPr>
          <w:spacing w:val="-5"/>
        </w:rPr>
        <w:t xml:space="preserve"> </w:t>
      </w:r>
      <w:r w:rsidRPr="009808F5">
        <w:rPr>
          <w:spacing w:val="-2"/>
        </w:rPr>
        <w:t>effectively.</w:t>
      </w:r>
      <w:r w:rsidRPr="009808F5">
        <w:rPr>
          <w:spacing w:val="-4"/>
        </w:rPr>
        <w:t xml:space="preserve"> </w:t>
      </w:r>
      <w:r w:rsidRPr="009808F5">
        <w:rPr>
          <w:spacing w:val="-2"/>
        </w:rPr>
        <w:t>Fourth,</w:t>
      </w:r>
      <w:r w:rsidRPr="009808F5">
        <w:rPr>
          <w:spacing w:val="-4"/>
        </w:rPr>
        <w:t xml:space="preserve"> </w:t>
      </w:r>
      <w:r w:rsidRPr="009808F5">
        <w:rPr>
          <w:spacing w:val="-2"/>
        </w:rPr>
        <w:t>it</w:t>
      </w:r>
      <w:r w:rsidRPr="009808F5">
        <w:rPr>
          <w:spacing w:val="-3"/>
        </w:rPr>
        <w:t xml:space="preserve"> </w:t>
      </w:r>
      <w:r w:rsidRPr="009808F5">
        <w:rPr>
          <w:spacing w:val="-2"/>
        </w:rPr>
        <w:t>offers</w:t>
      </w:r>
      <w:r w:rsidRPr="009808F5">
        <w:rPr>
          <w:spacing w:val="-4"/>
        </w:rPr>
        <w:t xml:space="preserve"> </w:t>
      </w:r>
      <w:r w:rsidRPr="009808F5">
        <w:rPr>
          <w:spacing w:val="-2"/>
        </w:rPr>
        <w:t>insights</w:t>
      </w:r>
      <w:r w:rsidRPr="009808F5">
        <w:rPr>
          <w:spacing w:val="-4"/>
        </w:rPr>
        <w:t xml:space="preserve"> </w:t>
      </w:r>
      <w:r w:rsidRPr="009808F5">
        <w:rPr>
          <w:spacing w:val="-2"/>
        </w:rPr>
        <w:t>for</w:t>
      </w:r>
      <w:r w:rsidRPr="009808F5">
        <w:rPr>
          <w:spacing w:val="-3"/>
        </w:rPr>
        <w:t xml:space="preserve"> </w:t>
      </w:r>
      <w:r w:rsidRPr="009808F5">
        <w:rPr>
          <w:spacing w:val="-2"/>
        </w:rPr>
        <w:t xml:space="preserve">policymakers </w:t>
      </w:r>
      <w:r w:rsidRPr="009808F5">
        <w:t>in emerging economies on the implications of IFRS adoption, specifically IAS 21.</w:t>
      </w:r>
    </w:p>
    <w:p w14:paraId="263ACA56" w14:textId="77777777" w:rsidR="00FE4F19" w:rsidRPr="009808F5" w:rsidRDefault="00000000">
      <w:pPr>
        <w:pStyle w:val="BodyText"/>
        <w:spacing w:line="230" w:lineRule="auto"/>
        <w:ind w:left="680" w:right="1" w:firstLine="239"/>
        <w:jc w:val="both"/>
      </w:pPr>
      <w:r w:rsidRPr="009808F5">
        <w:rPr>
          <w:spacing w:val="-2"/>
        </w:rPr>
        <w:t>The</w:t>
      </w:r>
      <w:r w:rsidRPr="009808F5">
        <w:rPr>
          <w:spacing w:val="-10"/>
        </w:rPr>
        <w:t xml:space="preserve"> </w:t>
      </w:r>
      <w:r w:rsidRPr="009808F5">
        <w:rPr>
          <w:spacing w:val="-2"/>
        </w:rPr>
        <w:t>research</w:t>
      </w:r>
      <w:r w:rsidRPr="009808F5">
        <w:rPr>
          <w:spacing w:val="-10"/>
        </w:rPr>
        <w:t xml:space="preserve"> </w:t>
      </w:r>
      <w:r w:rsidRPr="009808F5">
        <w:rPr>
          <w:spacing w:val="-2"/>
        </w:rPr>
        <w:t>does</w:t>
      </w:r>
      <w:r w:rsidRPr="009808F5">
        <w:rPr>
          <w:spacing w:val="-10"/>
        </w:rPr>
        <w:t xml:space="preserve"> </w:t>
      </w:r>
      <w:r w:rsidRPr="009808F5">
        <w:rPr>
          <w:spacing w:val="-2"/>
        </w:rPr>
        <w:t>have</w:t>
      </w:r>
      <w:r w:rsidRPr="009808F5">
        <w:rPr>
          <w:spacing w:val="-10"/>
        </w:rPr>
        <w:t xml:space="preserve"> </w:t>
      </w:r>
      <w:r w:rsidRPr="009808F5">
        <w:rPr>
          <w:spacing w:val="-2"/>
        </w:rPr>
        <w:t>some</w:t>
      </w:r>
      <w:r w:rsidRPr="009808F5">
        <w:rPr>
          <w:spacing w:val="-10"/>
        </w:rPr>
        <w:t xml:space="preserve"> </w:t>
      </w:r>
      <w:r w:rsidRPr="009808F5">
        <w:rPr>
          <w:spacing w:val="-2"/>
        </w:rPr>
        <w:t>limitations,</w:t>
      </w:r>
      <w:r w:rsidRPr="009808F5">
        <w:rPr>
          <w:spacing w:val="-10"/>
        </w:rPr>
        <w:t xml:space="preserve"> </w:t>
      </w:r>
      <w:r w:rsidRPr="009808F5">
        <w:rPr>
          <w:spacing w:val="-2"/>
        </w:rPr>
        <w:t>including</w:t>
      </w:r>
      <w:r w:rsidRPr="009808F5">
        <w:rPr>
          <w:spacing w:val="-10"/>
        </w:rPr>
        <w:t xml:space="preserve"> </w:t>
      </w:r>
      <w:r w:rsidRPr="009808F5">
        <w:rPr>
          <w:spacing w:val="-2"/>
        </w:rPr>
        <w:t>the</w:t>
      </w:r>
      <w:r w:rsidRPr="009808F5">
        <w:rPr>
          <w:spacing w:val="-9"/>
        </w:rPr>
        <w:t xml:space="preserve"> </w:t>
      </w:r>
      <w:r w:rsidRPr="009808F5">
        <w:rPr>
          <w:spacing w:val="-2"/>
        </w:rPr>
        <w:t>relatively</w:t>
      </w:r>
      <w:r w:rsidRPr="009808F5">
        <w:rPr>
          <w:spacing w:val="-10"/>
        </w:rPr>
        <w:t xml:space="preserve"> </w:t>
      </w:r>
      <w:r w:rsidRPr="009808F5">
        <w:rPr>
          <w:spacing w:val="-2"/>
        </w:rPr>
        <w:t>small</w:t>
      </w:r>
      <w:r w:rsidRPr="009808F5">
        <w:rPr>
          <w:spacing w:val="-10"/>
        </w:rPr>
        <w:t xml:space="preserve"> </w:t>
      </w:r>
      <w:r w:rsidRPr="009808F5">
        <w:rPr>
          <w:spacing w:val="-2"/>
        </w:rPr>
        <w:t>sample</w:t>
      </w:r>
      <w:r w:rsidRPr="009808F5">
        <w:rPr>
          <w:spacing w:val="-10"/>
        </w:rPr>
        <w:t xml:space="preserve"> </w:t>
      </w:r>
      <w:r w:rsidRPr="009808F5">
        <w:rPr>
          <w:spacing w:val="-2"/>
        </w:rPr>
        <w:t>size</w:t>
      </w:r>
      <w:r w:rsidRPr="009808F5">
        <w:rPr>
          <w:spacing w:val="-10"/>
        </w:rPr>
        <w:t xml:space="preserve"> </w:t>
      </w:r>
      <w:r w:rsidRPr="009808F5">
        <w:rPr>
          <w:spacing w:val="-2"/>
        </w:rPr>
        <w:t>and</w:t>
      </w:r>
      <w:r w:rsidRPr="009808F5">
        <w:rPr>
          <w:spacing w:val="-10"/>
        </w:rPr>
        <w:t xml:space="preserve"> </w:t>
      </w:r>
      <w:r w:rsidRPr="009808F5">
        <w:rPr>
          <w:spacing w:val="-2"/>
        </w:rPr>
        <w:t xml:space="preserve">the </w:t>
      </w:r>
      <w:r w:rsidRPr="009808F5">
        <w:rPr>
          <w:spacing w:val="-4"/>
        </w:rPr>
        <w:t xml:space="preserve">potential for IAS 21 to not fully capture all aspects of currency exposure, such as the impact on </w:t>
      </w:r>
      <w:r w:rsidRPr="009808F5">
        <w:t xml:space="preserve">a firm’s overall business operations and supply chain. Future research could explore how </w:t>
      </w:r>
      <w:r w:rsidRPr="009808F5">
        <w:rPr>
          <w:spacing w:val="-2"/>
        </w:rPr>
        <w:t>interest</w:t>
      </w:r>
      <w:r w:rsidRPr="009808F5">
        <w:rPr>
          <w:spacing w:val="-7"/>
        </w:rPr>
        <w:t xml:space="preserve"> </w:t>
      </w:r>
      <w:r w:rsidRPr="009808F5">
        <w:rPr>
          <w:spacing w:val="-2"/>
        </w:rPr>
        <w:t>rate</w:t>
      </w:r>
      <w:r w:rsidRPr="009808F5">
        <w:rPr>
          <w:spacing w:val="-7"/>
        </w:rPr>
        <w:t xml:space="preserve"> </w:t>
      </w:r>
      <w:r w:rsidRPr="009808F5">
        <w:rPr>
          <w:spacing w:val="-2"/>
        </w:rPr>
        <w:t>risk,</w:t>
      </w:r>
      <w:r w:rsidRPr="009808F5">
        <w:rPr>
          <w:spacing w:val="-7"/>
        </w:rPr>
        <w:t xml:space="preserve"> </w:t>
      </w:r>
      <w:r w:rsidRPr="009808F5">
        <w:rPr>
          <w:spacing w:val="-2"/>
        </w:rPr>
        <w:t>credit</w:t>
      </w:r>
      <w:r w:rsidRPr="009808F5">
        <w:rPr>
          <w:spacing w:val="-8"/>
        </w:rPr>
        <w:t xml:space="preserve"> </w:t>
      </w:r>
      <w:r w:rsidRPr="009808F5">
        <w:rPr>
          <w:spacing w:val="-2"/>
        </w:rPr>
        <w:t>risk</w:t>
      </w:r>
      <w:r w:rsidRPr="009808F5">
        <w:rPr>
          <w:spacing w:val="-7"/>
        </w:rPr>
        <w:t xml:space="preserve"> </w:t>
      </w:r>
      <w:r w:rsidRPr="009808F5">
        <w:rPr>
          <w:spacing w:val="-2"/>
        </w:rPr>
        <w:t>and</w:t>
      </w:r>
      <w:r w:rsidRPr="009808F5">
        <w:rPr>
          <w:spacing w:val="-8"/>
        </w:rPr>
        <w:t xml:space="preserve"> </w:t>
      </w:r>
      <w:r w:rsidRPr="009808F5">
        <w:rPr>
          <w:spacing w:val="-2"/>
        </w:rPr>
        <w:t>geopolitical</w:t>
      </w:r>
      <w:r w:rsidRPr="009808F5">
        <w:rPr>
          <w:spacing w:val="-7"/>
        </w:rPr>
        <w:t xml:space="preserve"> </w:t>
      </w:r>
      <w:r w:rsidRPr="009808F5">
        <w:rPr>
          <w:spacing w:val="-2"/>
        </w:rPr>
        <w:t>risk</w:t>
      </w:r>
      <w:r w:rsidRPr="009808F5">
        <w:rPr>
          <w:spacing w:val="-7"/>
        </w:rPr>
        <w:t xml:space="preserve"> </w:t>
      </w:r>
      <w:r w:rsidRPr="009808F5">
        <w:rPr>
          <w:spacing w:val="-2"/>
        </w:rPr>
        <w:t>moderate</w:t>
      </w:r>
      <w:r w:rsidRPr="009808F5">
        <w:rPr>
          <w:spacing w:val="-8"/>
        </w:rPr>
        <w:t xml:space="preserve"> </w:t>
      </w:r>
      <w:r w:rsidRPr="009808F5">
        <w:rPr>
          <w:spacing w:val="-2"/>
        </w:rPr>
        <w:t>the</w:t>
      </w:r>
      <w:r w:rsidRPr="009808F5">
        <w:rPr>
          <w:spacing w:val="-7"/>
        </w:rPr>
        <w:t xml:space="preserve"> </w:t>
      </w:r>
      <w:r w:rsidRPr="009808F5">
        <w:rPr>
          <w:spacing w:val="-2"/>
        </w:rPr>
        <w:t>relationship</w:t>
      </w:r>
      <w:r w:rsidRPr="009808F5">
        <w:rPr>
          <w:spacing w:val="-7"/>
        </w:rPr>
        <w:t xml:space="preserve"> </w:t>
      </w:r>
      <w:r w:rsidRPr="009808F5">
        <w:rPr>
          <w:spacing w:val="-2"/>
        </w:rPr>
        <w:t>between</w:t>
      </w:r>
      <w:r w:rsidRPr="009808F5">
        <w:rPr>
          <w:spacing w:val="-8"/>
        </w:rPr>
        <w:t xml:space="preserve"> </w:t>
      </w:r>
      <w:r w:rsidRPr="009808F5">
        <w:rPr>
          <w:spacing w:val="-2"/>
        </w:rPr>
        <w:t>WCE</w:t>
      </w:r>
      <w:r w:rsidRPr="009808F5">
        <w:rPr>
          <w:spacing w:val="-7"/>
        </w:rPr>
        <w:t xml:space="preserve"> </w:t>
      </w:r>
      <w:r w:rsidRPr="009808F5">
        <w:rPr>
          <w:spacing w:val="-2"/>
        </w:rPr>
        <w:t xml:space="preserve">and </w:t>
      </w:r>
      <w:r w:rsidRPr="009808F5">
        <w:t>CSD. Such investigations would deepen understanding of how risk factors influence this relationship, offer practical insights and extend existing academic literature.</w:t>
      </w:r>
    </w:p>
    <w:p w14:paraId="38710C46" w14:textId="77777777" w:rsidR="00FE4F19" w:rsidRPr="009808F5" w:rsidRDefault="00FE4F19">
      <w:pPr>
        <w:pStyle w:val="BodyText"/>
        <w:spacing w:before="129"/>
      </w:pPr>
    </w:p>
    <w:p w14:paraId="63F0BAC2" w14:textId="77777777" w:rsidR="00FE4F19" w:rsidRPr="009808F5" w:rsidRDefault="00000000">
      <w:pPr>
        <w:ind w:left="680"/>
        <w:rPr>
          <w:b/>
          <w:sz w:val="17"/>
        </w:rPr>
      </w:pPr>
      <w:bookmarkStart w:id="27" w:name="References"/>
      <w:bookmarkStart w:id="28" w:name="Further_reading"/>
      <w:bookmarkEnd w:id="27"/>
      <w:bookmarkEnd w:id="28"/>
      <w:r w:rsidRPr="009808F5">
        <w:rPr>
          <w:b/>
          <w:spacing w:val="-2"/>
          <w:sz w:val="17"/>
        </w:rPr>
        <w:t>References</w:t>
      </w:r>
    </w:p>
    <w:p w14:paraId="2539A2CF" w14:textId="77777777" w:rsidR="00FE4F19" w:rsidRPr="009808F5" w:rsidRDefault="00000000">
      <w:pPr>
        <w:spacing w:before="69" w:line="232" w:lineRule="auto"/>
        <w:ind w:left="1119" w:hanging="439"/>
        <w:rPr>
          <w:sz w:val="17"/>
        </w:rPr>
      </w:pPr>
      <w:bookmarkStart w:id="29" w:name="_bookmark10"/>
      <w:bookmarkEnd w:id="29"/>
      <w:r w:rsidRPr="009808F5">
        <w:rPr>
          <w:sz w:val="17"/>
        </w:rPr>
        <w:t>Abor,</w:t>
      </w:r>
      <w:r w:rsidRPr="009808F5">
        <w:rPr>
          <w:spacing w:val="-6"/>
          <w:sz w:val="17"/>
        </w:rPr>
        <w:t xml:space="preserve"> </w:t>
      </w:r>
      <w:r w:rsidRPr="009808F5">
        <w:rPr>
          <w:sz w:val="17"/>
        </w:rPr>
        <w:t>J.</w:t>
      </w:r>
      <w:r w:rsidRPr="009808F5">
        <w:rPr>
          <w:spacing w:val="-6"/>
          <w:sz w:val="17"/>
        </w:rPr>
        <w:t xml:space="preserve"> </w:t>
      </w:r>
      <w:r w:rsidRPr="009808F5">
        <w:rPr>
          <w:sz w:val="17"/>
        </w:rPr>
        <w:t>(2005),</w:t>
      </w:r>
      <w:r w:rsidRPr="009808F5">
        <w:rPr>
          <w:spacing w:val="-7"/>
          <w:sz w:val="17"/>
        </w:rPr>
        <w:t xml:space="preserve"> </w:t>
      </w:r>
      <w:r w:rsidRPr="009808F5">
        <w:rPr>
          <w:sz w:val="17"/>
        </w:rPr>
        <w:t>“The</w:t>
      </w:r>
      <w:r w:rsidRPr="009808F5">
        <w:rPr>
          <w:spacing w:val="-6"/>
          <w:sz w:val="17"/>
        </w:rPr>
        <w:t xml:space="preserve"> </w:t>
      </w:r>
      <w:r w:rsidRPr="009808F5">
        <w:rPr>
          <w:sz w:val="17"/>
        </w:rPr>
        <w:t>effect</w:t>
      </w:r>
      <w:r w:rsidRPr="009808F5">
        <w:rPr>
          <w:spacing w:val="-8"/>
          <w:sz w:val="17"/>
        </w:rPr>
        <w:t xml:space="preserve"> </w:t>
      </w:r>
      <w:r w:rsidRPr="009808F5">
        <w:rPr>
          <w:sz w:val="17"/>
        </w:rPr>
        <w:t>of</w:t>
      </w:r>
      <w:r w:rsidRPr="009808F5">
        <w:rPr>
          <w:spacing w:val="-6"/>
          <w:sz w:val="17"/>
        </w:rPr>
        <w:t xml:space="preserve"> </w:t>
      </w:r>
      <w:r w:rsidRPr="009808F5">
        <w:rPr>
          <w:sz w:val="17"/>
        </w:rPr>
        <w:t>capital</w:t>
      </w:r>
      <w:r w:rsidRPr="009808F5">
        <w:rPr>
          <w:spacing w:val="-6"/>
          <w:sz w:val="17"/>
        </w:rPr>
        <w:t xml:space="preserve"> </w:t>
      </w:r>
      <w:r w:rsidRPr="009808F5">
        <w:rPr>
          <w:sz w:val="17"/>
        </w:rPr>
        <w:t>structure</w:t>
      </w:r>
      <w:r w:rsidRPr="009808F5">
        <w:rPr>
          <w:spacing w:val="-6"/>
          <w:sz w:val="17"/>
        </w:rPr>
        <w:t xml:space="preserve"> </w:t>
      </w:r>
      <w:r w:rsidRPr="009808F5">
        <w:rPr>
          <w:sz w:val="17"/>
        </w:rPr>
        <w:t>on</w:t>
      </w:r>
      <w:r w:rsidRPr="009808F5">
        <w:rPr>
          <w:spacing w:val="-6"/>
          <w:sz w:val="17"/>
        </w:rPr>
        <w:t xml:space="preserve"> </w:t>
      </w:r>
      <w:r w:rsidRPr="009808F5">
        <w:rPr>
          <w:sz w:val="17"/>
        </w:rPr>
        <w:t>profitability:</w:t>
      </w:r>
      <w:r w:rsidRPr="009808F5">
        <w:rPr>
          <w:spacing w:val="-6"/>
          <w:sz w:val="17"/>
        </w:rPr>
        <w:t xml:space="preserve"> </w:t>
      </w:r>
      <w:r w:rsidRPr="009808F5">
        <w:rPr>
          <w:sz w:val="17"/>
        </w:rPr>
        <w:t>an</w:t>
      </w:r>
      <w:r w:rsidRPr="009808F5">
        <w:rPr>
          <w:spacing w:val="-6"/>
          <w:sz w:val="17"/>
        </w:rPr>
        <w:t xml:space="preserve"> </w:t>
      </w:r>
      <w:r w:rsidRPr="009808F5">
        <w:rPr>
          <w:sz w:val="17"/>
        </w:rPr>
        <w:t>empirical</w:t>
      </w:r>
      <w:r w:rsidRPr="009808F5">
        <w:rPr>
          <w:spacing w:val="-7"/>
          <w:sz w:val="17"/>
        </w:rPr>
        <w:t xml:space="preserve"> </w:t>
      </w:r>
      <w:r w:rsidRPr="009808F5">
        <w:rPr>
          <w:sz w:val="17"/>
        </w:rPr>
        <w:t>analysis</w:t>
      </w:r>
      <w:r w:rsidRPr="009808F5">
        <w:rPr>
          <w:spacing w:val="-6"/>
          <w:sz w:val="17"/>
        </w:rPr>
        <w:t xml:space="preserve"> </w:t>
      </w:r>
      <w:r w:rsidRPr="009808F5">
        <w:rPr>
          <w:sz w:val="17"/>
        </w:rPr>
        <w:t>of</w:t>
      </w:r>
      <w:r w:rsidRPr="009808F5">
        <w:rPr>
          <w:spacing w:val="-6"/>
          <w:sz w:val="17"/>
        </w:rPr>
        <w:t xml:space="preserve"> </w:t>
      </w:r>
      <w:r w:rsidRPr="009808F5">
        <w:rPr>
          <w:sz w:val="17"/>
        </w:rPr>
        <w:t>listed</w:t>
      </w:r>
      <w:r w:rsidRPr="009808F5">
        <w:rPr>
          <w:spacing w:val="-6"/>
          <w:sz w:val="17"/>
        </w:rPr>
        <w:t xml:space="preserve"> </w:t>
      </w:r>
      <w:r w:rsidRPr="009808F5">
        <w:rPr>
          <w:sz w:val="17"/>
        </w:rPr>
        <w:t>firms</w:t>
      </w:r>
      <w:r w:rsidRPr="009808F5">
        <w:rPr>
          <w:spacing w:val="-6"/>
          <w:sz w:val="17"/>
        </w:rPr>
        <w:t xml:space="preserve"> </w:t>
      </w:r>
      <w:r w:rsidRPr="009808F5">
        <w:rPr>
          <w:sz w:val="17"/>
        </w:rPr>
        <w:t xml:space="preserve">in Ghana”, </w:t>
      </w:r>
      <w:r w:rsidRPr="009808F5">
        <w:rPr>
          <w:i/>
          <w:sz w:val="17"/>
        </w:rPr>
        <w:t>The Journal of Risk Finance</w:t>
      </w:r>
      <w:r w:rsidRPr="009808F5">
        <w:rPr>
          <w:sz w:val="17"/>
        </w:rPr>
        <w:t xml:space="preserve">, Vol. 6 No. 5, pp. 438-445, </w:t>
      </w:r>
      <w:proofErr w:type="spellStart"/>
      <w:r w:rsidRPr="009808F5">
        <w:rPr>
          <w:sz w:val="17"/>
        </w:rPr>
        <w:t>doi</w:t>
      </w:r>
      <w:proofErr w:type="spellEnd"/>
      <w:r w:rsidRPr="009808F5">
        <w:rPr>
          <w:sz w:val="17"/>
        </w:rPr>
        <w:t xml:space="preserve">: </w:t>
      </w:r>
      <w:hyperlink r:id="rId13">
        <w:r w:rsidR="00FE4F19" w:rsidRPr="009808F5">
          <w:rPr>
            <w:sz w:val="17"/>
          </w:rPr>
          <w:t>10.1108/</w:t>
        </w:r>
      </w:hyperlink>
      <w:r w:rsidRPr="009808F5">
        <w:rPr>
          <w:sz w:val="17"/>
        </w:rPr>
        <w:t xml:space="preserve"> </w:t>
      </w:r>
      <w:hyperlink r:id="rId14">
        <w:r w:rsidR="00FE4F19" w:rsidRPr="009808F5">
          <w:rPr>
            <w:spacing w:val="-2"/>
            <w:sz w:val="17"/>
          </w:rPr>
          <w:t>15265940510633505</w:t>
        </w:r>
      </w:hyperlink>
      <w:r w:rsidRPr="009808F5">
        <w:rPr>
          <w:spacing w:val="-2"/>
          <w:sz w:val="17"/>
        </w:rPr>
        <w:t>.</w:t>
      </w:r>
    </w:p>
    <w:p w14:paraId="2F279C1E" w14:textId="77777777" w:rsidR="00FE4F19" w:rsidRPr="009808F5" w:rsidRDefault="00000000">
      <w:pPr>
        <w:spacing w:before="68" w:line="232" w:lineRule="auto"/>
        <w:ind w:left="1119" w:right="1" w:hanging="439"/>
        <w:jc w:val="both"/>
        <w:rPr>
          <w:sz w:val="17"/>
        </w:rPr>
      </w:pPr>
      <w:bookmarkStart w:id="30" w:name="_bookmark11"/>
      <w:bookmarkEnd w:id="30"/>
      <w:proofErr w:type="spellStart"/>
      <w:r w:rsidRPr="009808F5">
        <w:rPr>
          <w:sz w:val="17"/>
        </w:rPr>
        <w:t>Abuzayed</w:t>
      </w:r>
      <w:proofErr w:type="spellEnd"/>
      <w:r w:rsidRPr="009808F5">
        <w:rPr>
          <w:sz w:val="17"/>
        </w:rPr>
        <w:t>,</w:t>
      </w:r>
      <w:r w:rsidRPr="009808F5">
        <w:rPr>
          <w:spacing w:val="-9"/>
          <w:sz w:val="17"/>
        </w:rPr>
        <w:t xml:space="preserve"> </w:t>
      </w:r>
      <w:r w:rsidRPr="009808F5">
        <w:rPr>
          <w:sz w:val="17"/>
        </w:rPr>
        <w:t>B.</w:t>
      </w:r>
      <w:r w:rsidRPr="009808F5">
        <w:rPr>
          <w:spacing w:val="-9"/>
          <w:sz w:val="17"/>
        </w:rPr>
        <w:t xml:space="preserve"> </w:t>
      </w:r>
      <w:r w:rsidRPr="009808F5">
        <w:rPr>
          <w:sz w:val="17"/>
        </w:rPr>
        <w:t>(2012),</w:t>
      </w:r>
      <w:r w:rsidRPr="009808F5">
        <w:rPr>
          <w:spacing w:val="-9"/>
          <w:sz w:val="17"/>
        </w:rPr>
        <w:t xml:space="preserve"> </w:t>
      </w:r>
      <w:r w:rsidRPr="009808F5">
        <w:rPr>
          <w:sz w:val="17"/>
        </w:rPr>
        <w:t>“Working</w:t>
      </w:r>
      <w:r w:rsidRPr="009808F5">
        <w:rPr>
          <w:spacing w:val="-9"/>
          <w:sz w:val="17"/>
        </w:rPr>
        <w:t xml:space="preserve"> </w:t>
      </w:r>
      <w:r w:rsidRPr="009808F5">
        <w:rPr>
          <w:sz w:val="17"/>
        </w:rPr>
        <w:t>capital</w:t>
      </w:r>
      <w:r w:rsidRPr="009808F5">
        <w:rPr>
          <w:spacing w:val="-9"/>
          <w:sz w:val="17"/>
        </w:rPr>
        <w:t xml:space="preserve"> </w:t>
      </w:r>
      <w:r w:rsidRPr="009808F5">
        <w:rPr>
          <w:sz w:val="17"/>
        </w:rPr>
        <w:t>management</w:t>
      </w:r>
      <w:r w:rsidRPr="009808F5">
        <w:rPr>
          <w:spacing w:val="-9"/>
          <w:sz w:val="17"/>
        </w:rPr>
        <w:t xml:space="preserve"> </w:t>
      </w:r>
      <w:r w:rsidRPr="009808F5">
        <w:rPr>
          <w:sz w:val="17"/>
        </w:rPr>
        <w:t>and</w:t>
      </w:r>
      <w:r w:rsidRPr="009808F5">
        <w:rPr>
          <w:spacing w:val="-9"/>
          <w:sz w:val="17"/>
        </w:rPr>
        <w:t xml:space="preserve"> </w:t>
      </w:r>
      <w:r w:rsidRPr="009808F5">
        <w:rPr>
          <w:sz w:val="17"/>
        </w:rPr>
        <w:t>firms’</w:t>
      </w:r>
      <w:r w:rsidRPr="009808F5">
        <w:rPr>
          <w:spacing w:val="-9"/>
          <w:sz w:val="17"/>
        </w:rPr>
        <w:t xml:space="preserve"> </w:t>
      </w:r>
      <w:r w:rsidRPr="009808F5">
        <w:rPr>
          <w:sz w:val="17"/>
        </w:rPr>
        <w:t>performance</w:t>
      </w:r>
      <w:r w:rsidRPr="009808F5">
        <w:rPr>
          <w:spacing w:val="-9"/>
          <w:sz w:val="17"/>
        </w:rPr>
        <w:t xml:space="preserve"> </w:t>
      </w:r>
      <w:r w:rsidRPr="009808F5">
        <w:rPr>
          <w:sz w:val="17"/>
        </w:rPr>
        <w:t>in</w:t>
      </w:r>
      <w:r w:rsidRPr="009808F5">
        <w:rPr>
          <w:spacing w:val="-9"/>
          <w:sz w:val="17"/>
        </w:rPr>
        <w:t xml:space="preserve"> </w:t>
      </w:r>
      <w:r w:rsidRPr="009808F5">
        <w:rPr>
          <w:sz w:val="17"/>
        </w:rPr>
        <w:t>emerging</w:t>
      </w:r>
      <w:r w:rsidRPr="009808F5">
        <w:rPr>
          <w:spacing w:val="-9"/>
          <w:sz w:val="17"/>
        </w:rPr>
        <w:t xml:space="preserve"> </w:t>
      </w:r>
      <w:r w:rsidRPr="009808F5">
        <w:rPr>
          <w:sz w:val="17"/>
        </w:rPr>
        <w:t>markets:</w:t>
      </w:r>
      <w:r w:rsidRPr="009808F5">
        <w:rPr>
          <w:spacing w:val="-9"/>
          <w:sz w:val="17"/>
        </w:rPr>
        <w:t xml:space="preserve"> </w:t>
      </w:r>
      <w:r w:rsidRPr="009808F5">
        <w:rPr>
          <w:sz w:val="17"/>
        </w:rPr>
        <w:t xml:space="preserve">the case of Jordan”, </w:t>
      </w:r>
      <w:r w:rsidRPr="009808F5">
        <w:rPr>
          <w:i/>
          <w:sz w:val="17"/>
        </w:rPr>
        <w:t>International Journal of Managerial Finance</w:t>
      </w:r>
      <w:r w:rsidRPr="009808F5">
        <w:rPr>
          <w:sz w:val="17"/>
        </w:rPr>
        <w:t xml:space="preserve">, Vol. 8 No. 2, pp. 155-179, </w:t>
      </w:r>
      <w:proofErr w:type="spellStart"/>
      <w:r w:rsidRPr="009808F5">
        <w:rPr>
          <w:sz w:val="17"/>
        </w:rPr>
        <w:t>doi</w:t>
      </w:r>
      <w:proofErr w:type="spellEnd"/>
      <w:r w:rsidRPr="009808F5">
        <w:rPr>
          <w:sz w:val="17"/>
        </w:rPr>
        <w:t xml:space="preserve">: </w:t>
      </w:r>
      <w:hyperlink r:id="rId15">
        <w:r w:rsidR="00FE4F19" w:rsidRPr="009808F5">
          <w:rPr>
            <w:spacing w:val="-2"/>
            <w:sz w:val="17"/>
          </w:rPr>
          <w:t>10.1108/17439131211216620</w:t>
        </w:r>
      </w:hyperlink>
      <w:r w:rsidRPr="009808F5">
        <w:rPr>
          <w:spacing w:val="-2"/>
          <w:sz w:val="17"/>
        </w:rPr>
        <w:t>.</w:t>
      </w:r>
    </w:p>
    <w:p w14:paraId="1D9CF83A" w14:textId="77777777" w:rsidR="00FE4F19" w:rsidRPr="009808F5" w:rsidRDefault="00000000">
      <w:pPr>
        <w:spacing w:before="69" w:line="232" w:lineRule="auto"/>
        <w:ind w:left="1119" w:hanging="439"/>
        <w:rPr>
          <w:sz w:val="17"/>
        </w:rPr>
      </w:pPr>
      <w:bookmarkStart w:id="31" w:name="_bookmark12"/>
      <w:bookmarkEnd w:id="31"/>
      <w:r w:rsidRPr="009808F5">
        <w:rPr>
          <w:sz w:val="17"/>
        </w:rPr>
        <w:t>Acharya, V.V.</w:t>
      </w:r>
      <w:r w:rsidRPr="009808F5">
        <w:rPr>
          <w:spacing w:val="-1"/>
          <w:sz w:val="17"/>
        </w:rPr>
        <w:t xml:space="preserve"> </w:t>
      </w:r>
      <w:r w:rsidRPr="009808F5">
        <w:rPr>
          <w:sz w:val="17"/>
        </w:rPr>
        <w:t>and</w:t>
      </w:r>
      <w:r w:rsidRPr="009808F5">
        <w:rPr>
          <w:spacing w:val="-1"/>
          <w:sz w:val="17"/>
        </w:rPr>
        <w:t xml:space="preserve"> </w:t>
      </w:r>
      <w:r w:rsidRPr="009808F5">
        <w:rPr>
          <w:sz w:val="17"/>
        </w:rPr>
        <w:t>Vij,</w:t>
      </w:r>
      <w:r w:rsidRPr="009808F5">
        <w:rPr>
          <w:spacing w:val="-1"/>
          <w:sz w:val="17"/>
        </w:rPr>
        <w:t xml:space="preserve"> </w:t>
      </w:r>
      <w:r w:rsidRPr="009808F5">
        <w:rPr>
          <w:sz w:val="17"/>
        </w:rPr>
        <w:t>S. (2020),</w:t>
      </w:r>
      <w:r w:rsidRPr="009808F5">
        <w:rPr>
          <w:spacing w:val="-2"/>
          <w:sz w:val="17"/>
        </w:rPr>
        <w:t xml:space="preserve"> </w:t>
      </w:r>
      <w:r w:rsidRPr="009808F5">
        <w:rPr>
          <w:sz w:val="17"/>
        </w:rPr>
        <w:t>“Foreign currency</w:t>
      </w:r>
      <w:r w:rsidRPr="009808F5">
        <w:rPr>
          <w:spacing w:val="-2"/>
          <w:sz w:val="17"/>
        </w:rPr>
        <w:t xml:space="preserve"> </w:t>
      </w:r>
      <w:r w:rsidRPr="009808F5">
        <w:rPr>
          <w:sz w:val="17"/>
        </w:rPr>
        <w:t>borrowing</w:t>
      </w:r>
      <w:r w:rsidRPr="009808F5">
        <w:rPr>
          <w:spacing w:val="-1"/>
          <w:sz w:val="17"/>
        </w:rPr>
        <w:t xml:space="preserve"> </w:t>
      </w:r>
      <w:r w:rsidRPr="009808F5">
        <w:rPr>
          <w:sz w:val="17"/>
        </w:rPr>
        <w:t>of</w:t>
      </w:r>
      <w:r w:rsidRPr="009808F5">
        <w:rPr>
          <w:spacing w:val="-1"/>
          <w:sz w:val="17"/>
        </w:rPr>
        <w:t xml:space="preserve"> </w:t>
      </w:r>
      <w:r w:rsidRPr="009808F5">
        <w:rPr>
          <w:sz w:val="17"/>
        </w:rPr>
        <w:t>corporations</w:t>
      </w:r>
      <w:r w:rsidRPr="009808F5">
        <w:rPr>
          <w:spacing w:val="-1"/>
          <w:sz w:val="17"/>
        </w:rPr>
        <w:t xml:space="preserve"> </w:t>
      </w:r>
      <w:r w:rsidRPr="009808F5">
        <w:rPr>
          <w:sz w:val="17"/>
        </w:rPr>
        <w:t>as carry</w:t>
      </w:r>
      <w:r w:rsidRPr="009808F5">
        <w:rPr>
          <w:spacing w:val="-1"/>
          <w:sz w:val="17"/>
        </w:rPr>
        <w:t xml:space="preserve"> </w:t>
      </w:r>
      <w:r w:rsidRPr="009808F5">
        <w:rPr>
          <w:sz w:val="17"/>
        </w:rPr>
        <w:t>trades: evidence from India (No. W28096)”, National Bureau of Economic Research.</w:t>
      </w:r>
    </w:p>
    <w:p w14:paraId="29EB8DEE" w14:textId="77777777" w:rsidR="00FE4F19" w:rsidRPr="009808F5" w:rsidRDefault="00000000">
      <w:pPr>
        <w:spacing w:before="69" w:line="232" w:lineRule="auto"/>
        <w:ind w:left="1119" w:hanging="439"/>
        <w:rPr>
          <w:sz w:val="17"/>
        </w:rPr>
      </w:pPr>
      <w:bookmarkStart w:id="32" w:name="_bookmark13"/>
      <w:bookmarkEnd w:id="32"/>
      <w:r w:rsidRPr="009808F5">
        <w:rPr>
          <w:sz w:val="17"/>
        </w:rPr>
        <w:t xml:space="preserve">Akoto, R.K., </w:t>
      </w:r>
      <w:proofErr w:type="spellStart"/>
      <w:r w:rsidRPr="009808F5">
        <w:rPr>
          <w:sz w:val="17"/>
        </w:rPr>
        <w:t>Awunyo</w:t>
      </w:r>
      <w:proofErr w:type="spellEnd"/>
      <w:r w:rsidRPr="009808F5">
        <w:rPr>
          <w:sz w:val="17"/>
        </w:rPr>
        <w:t xml:space="preserve">-Vitor, D. and </w:t>
      </w:r>
      <w:proofErr w:type="spellStart"/>
      <w:r w:rsidRPr="009808F5">
        <w:rPr>
          <w:sz w:val="17"/>
        </w:rPr>
        <w:t>Angmor</w:t>
      </w:r>
      <w:proofErr w:type="spellEnd"/>
      <w:r w:rsidRPr="009808F5">
        <w:rPr>
          <w:sz w:val="17"/>
        </w:rPr>
        <w:t>, P.L. (2013), “Working capital management and profitability:</w:t>
      </w:r>
      <w:r w:rsidRPr="009808F5">
        <w:rPr>
          <w:spacing w:val="-1"/>
          <w:sz w:val="17"/>
        </w:rPr>
        <w:t xml:space="preserve"> </w:t>
      </w:r>
      <w:r w:rsidRPr="009808F5">
        <w:rPr>
          <w:sz w:val="17"/>
        </w:rPr>
        <w:t>evidence from</w:t>
      </w:r>
      <w:r w:rsidRPr="009808F5">
        <w:rPr>
          <w:spacing w:val="-1"/>
          <w:sz w:val="17"/>
        </w:rPr>
        <w:t xml:space="preserve"> </w:t>
      </w:r>
      <w:r w:rsidRPr="009808F5">
        <w:rPr>
          <w:sz w:val="17"/>
        </w:rPr>
        <w:t xml:space="preserve">Ghanaian listed manufacturing firms”, </w:t>
      </w:r>
      <w:r w:rsidRPr="009808F5">
        <w:rPr>
          <w:i/>
          <w:sz w:val="17"/>
        </w:rPr>
        <w:t>Journal of Economics and International Finance</w:t>
      </w:r>
      <w:r w:rsidRPr="009808F5">
        <w:rPr>
          <w:sz w:val="17"/>
        </w:rPr>
        <w:t xml:space="preserve">, Vol. 5 No. 9, pp. 373-379, </w:t>
      </w:r>
      <w:proofErr w:type="spellStart"/>
      <w:r w:rsidRPr="009808F5">
        <w:rPr>
          <w:sz w:val="17"/>
        </w:rPr>
        <w:t>doi</w:t>
      </w:r>
      <w:proofErr w:type="spellEnd"/>
      <w:r w:rsidRPr="009808F5">
        <w:rPr>
          <w:sz w:val="17"/>
        </w:rPr>
        <w:t xml:space="preserve">: </w:t>
      </w:r>
      <w:hyperlink r:id="rId16">
        <w:r w:rsidR="00FE4F19" w:rsidRPr="009808F5">
          <w:rPr>
            <w:sz w:val="17"/>
          </w:rPr>
          <w:t>10.5897/jeif2013.0539</w:t>
        </w:r>
      </w:hyperlink>
      <w:r w:rsidRPr="009808F5">
        <w:rPr>
          <w:sz w:val="17"/>
        </w:rPr>
        <w:t>.</w:t>
      </w:r>
    </w:p>
    <w:p w14:paraId="4CB0BA87" w14:textId="77777777" w:rsidR="00FE4F19" w:rsidRPr="009808F5" w:rsidRDefault="00000000">
      <w:pPr>
        <w:spacing w:before="69" w:line="232" w:lineRule="auto"/>
        <w:ind w:left="1119" w:hanging="439"/>
        <w:rPr>
          <w:sz w:val="17"/>
        </w:rPr>
      </w:pPr>
      <w:bookmarkStart w:id="33" w:name="_bookmark14"/>
      <w:bookmarkEnd w:id="33"/>
      <w:r w:rsidRPr="009808F5">
        <w:rPr>
          <w:sz w:val="17"/>
        </w:rPr>
        <w:t xml:space="preserve">Al </w:t>
      </w:r>
      <w:proofErr w:type="spellStart"/>
      <w:r w:rsidRPr="009808F5">
        <w:rPr>
          <w:sz w:val="17"/>
        </w:rPr>
        <w:t>Amosh</w:t>
      </w:r>
      <w:proofErr w:type="spellEnd"/>
      <w:r w:rsidRPr="009808F5">
        <w:rPr>
          <w:sz w:val="17"/>
        </w:rPr>
        <w:t>, H., Khatib, S.F., Alkurdi, A. and Bazhair, A.H. (2022), “Capital structure decisions and environmental,</w:t>
      </w:r>
      <w:r w:rsidRPr="009808F5">
        <w:rPr>
          <w:spacing w:val="-10"/>
          <w:sz w:val="17"/>
        </w:rPr>
        <w:t xml:space="preserve"> </w:t>
      </w:r>
      <w:r w:rsidRPr="009808F5">
        <w:rPr>
          <w:sz w:val="17"/>
        </w:rPr>
        <w:t>social</w:t>
      </w:r>
      <w:r w:rsidRPr="009808F5">
        <w:rPr>
          <w:spacing w:val="-9"/>
          <w:sz w:val="17"/>
        </w:rPr>
        <w:t xml:space="preserve"> </w:t>
      </w:r>
      <w:r w:rsidRPr="009808F5">
        <w:rPr>
          <w:sz w:val="17"/>
        </w:rPr>
        <w:t>and</w:t>
      </w:r>
      <w:r w:rsidRPr="009808F5">
        <w:rPr>
          <w:spacing w:val="-10"/>
          <w:sz w:val="17"/>
        </w:rPr>
        <w:t xml:space="preserve"> </w:t>
      </w:r>
      <w:r w:rsidRPr="009808F5">
        <w:rPr>
          <w:sz w:val="17"/>
        </w:rPr>
        <w:t>governance</w:t>
      </w:r>
      <w:r w:rsidRPr="009808F5">
        <w:rPr>
          <w:spacing w:val="-11"/>
          <w:sz w:val="17"/>
        </w:rPr>
        <w:t xml:space="preserve"> </w:t>
      </w:r>
      <w:r w:rsidRPr="009808F5">
        <w:rPr>
          <w:sz w:val="17"/>
        </w:rPr>
        <w:t>performance:</w:t>
      </w:r>
      <w:r w:rsidRPr="009808F5">
        <w:rPr>
          <w:spacing w:val="-10"/>
          <w:sz w:val="17"/>
        </w:rPr>
        <w:t xml:space="preserve"> </w:t>
      </w:r>
      <w:r w:rsidRPr="009808F5">
        <w:rPr>
          <w:sz w:val="17"/>
        </w:rPr>
        <w:t>insights</w:t>
      </w:r>
      <w:r w:rsidRPr="009808F5">
        <w:rPr>
          <w:spacing w:val="-9"/>
          <w:sz w:val="17"/>
        </w:rPr>
        <w:t xml:space="preserve"> </w:t>
      </w:r>
      <w:r w:rsidRPr="009808F5">
        <w:rPr>
          <w:sz w:val="17"/>
        </w:rPr>
        <w:t>from</w:t>
      </w:r>
      <w:r w:rsidRPr="009808F5">
        <w:rPr>
          <w:spacing w:val="-10"/>
          <w:sz w:val="17"/>
        </w:rPr>
        <w:t xml:space="preserve"> </w:t>
      </w:r>
      <w:r w:rsidRPr="009808F5">
        <w:rPr>
          <w:sz w:val="17"/>
        </w:rPr>
        <w:t>Jordan”,</w:t>
      </w:r>
      <w:r w:rsidRPr="009808F5">
        <w:rPr>
          <w:spacing w:val="-9"/>
          <w:sz w:val="17"/>
        </w:rPr>
        <w:t xml:space="preserve"> </w:t>
      </w:r>
      <w:r w:rsidRPr="009808F5">
        <w:rPr>
          <w:i/>
          <w:sz w:val="17"/>
        </w:rPr>
        <w:t>Journal</w:t>
      </w:r>
      <w:r w:rsidRPr="009808F5">
        <w:rPr>
          <w:i/>
          <w:spacing w:val="-10"/>
          <w:sz w:val="17"/>
        </w:rPr>
        <w:t xml:space="preserve"> </w:t>
      </w:r>
      <w:r w:rsidRPr="009808F5">
        <w:rPr>
          <w:i/>
          <w:sz w:val="17"/>
        </w:rPr>
        <w:t>of</w:t>
      </w:r>
      <w:r w:rsidRPr="009808F5">
        <w:rPr>
          <w:i/>
          <w:spacing w:val="-10"/>
          <w:sz w:val="17"/>
        </w:rPr>
        <w:t xml:space="preserve"> </w:t>
      </w:r>
      <w:r w:rsidRPr="009808F5">
        <w:rPr>
          <w:i/>
          <w:sz w:val="17"/>
        </w:rPr>
        <w:t>Financial Reporting and Accounting</w:t>
      </w:r>
      <w:r w:rsidRPr="009808F5">
        <w:rPr>
          <w:sz w:val="17"/>
        </w:rPr>
        <w:t xml:space="preserve">, Vol. 22 No. 4, pp. 972-989, </w:t>
      </w:r>
      <w:proofErr w:type="spellStart"/>
      <w:r w:rsidRPr="009808F5">
        <w:rPr>
          <w:sz w:val="17"/>
        </w:rPr>
        <w:t>doi</w:t>
      </w:r>
      <w:proofErr w:type="spellEnd"/>
      <w:r w:rsidRPr="009808F5">
        <w:rPr>
          <w:sz w:val="17"/>
        </w:rPr>
        <w:t xml:space="preserve">: </w:t>
      </w:r>
      <w:hyperlink r:id="rId17">
        <w:r w:rsidR="00FE4F19" w:rsidRPr="009808F5">
          <w:rPr>
            <w:sz w:val="17"/>
          </w:rPr>
          <w:t>10.1108/jfra-12-2021-0453</w:t>
        </w:r>
      </w:hyperlink>
      <w:r w:rsidRPr="009808F5">
        <w:rPr>
          <w:sz w:val="17"/>
        </w:rPr>
        <w:t>.</w:t>
      </w:r>
    </w:p>
    <w:p w14:paraId="32F0A96E" w14:textId="77777777" w:rsidR="00FE4F19" w:rsidRPr="009808F5" w:rsidRDefault="00000000">
      <w:pPr>
        <w:spacing w:before="63" w:line="192" w:lineRule="exact"/>
        <w:ind w:left="680"/>
        <w:rPr>
          <w:sz w:val="17"/>
        </w:rPr>
      </w:pPr>
      <w:bookmarkStart w:id="34" w:name="_bookmark15"/>
      <w:bookmarkEnd w:id="34"/>
      <w:r w:rsidRPr="009808F5">
        <w:rPr>
          <w:sz w:val="17"/>
        </w:rPr>
        <w:t>Alipour,</w:t>
      </w:r>
      <w:r w:rsidRPr="009808F5">
        <w:rPr>
          <w:spacing w:val="-2"/>
          <w:sz w:val="17"/>
        </w:rPr>
        <w:t xml:space="preserve"> </w:t>
      </w:r>
      <w:r w:rsidRPr="009808F5">
        <w:rPr>
          <w:sz w:val="17"/>
        </w:rPr>
        <w:t>M.</w:t>
      </w:r>
      <w:r w:rsidRPr="009808F5">
        <w:rPr>
          <w:spacing w:val="-2"/>
          <w:sz w:val="17"/>
        </w:rPr>
        <w:t xml:space="preserve"> </w:t>
      </w:r>
      <w:r w:rsidRPr="009808F5">
        <w:rPr>
          <w:sz w:val="17"/>
        </w:rPr>
        <w:t>(2011),</w:t>
      </w:r>
      <w:r w:rsidRPr="009808F5">
        <w:rPr>
          <w:spacing w:val="-2"/>
          <w:sz w:val="17"/>
        </w:rPr>
        <w:t xml:space="preserve"> </w:t>
      </w:r>
      <w:r w:rsidRPr="009808F5">
        <w:rPr>
          <w:sz w:val="17"/>
        </w:rPr>
        <w:t>“Working</w:t>
      </w:r>
      <w:r w:rsidRPr="009808F5">
        <w:rPr>
          <w:spacing w:val="-3"/>
          <w:sz w:val="17"/>
        </w:rPr>
        <w:t xml:space="preserve"> </w:t>
      </w:r>
      <w:r w:rsidRPr="009808F5">
        <w:rPr>
          <w:sz w:val="17"/>
        </w:rPr>
        <w:t>capital</w:t>
      </w:r>
      <w:r w:rsidRPr="009808F5">
        <w:rPr>
          <w:spacing w:val="-2"/>
          <w:sz w:val="17"/>
        </w:rPr>
        <w:t xml:space="preserve"> </w:t>
      </w:r>
      <w:r w:rsidRPr="009808F5">
        <w:rPr>
          <w:sz w:val="17"/>
        </w:rPr>
        <w:t>management</w:t>
      </w:r>
      <w:r w:rsidRPr="009808F5">
        <w:rPr>
          <w:spacing w:val="-2"/>
          <w:sz w:val="17"/>
        </w:rPr>
        <w:t xml:space="preserve"> </w:t>
      </w:r>
      <w:r w:rsidRPr="009808F5">
        <w:rPr>
          <w:sz w:val="17"/>
        </w:rPr>
        <w:t>and</w:t>
      </w:r>
      <w:r w:rsidRPr="009808F5">
        <w:rPr>
          <w:spacing w:val="-2"/>
          <w:sz w:val="17"/>
        </w:rPr>
        <w:t xml:space="preserve"> </w:t>
      </w:r>
      <w:r w:rsidRPr="009808F5">
        <w:rPr>
          <w:sz w:val="17"/>
        </w:rPr>
        <w:t>corporate</w:t>
      </w:r>
      <w:r w:rsidRPr="009808F5">
        <w:rPr>
          <w:spacing w:val="-1"/>
          <w:sz w:val="17"/>
        </w:rPr>
        <w:t xml:space="preserve"> </w:t>
      </w:r>
      <w:r w:rsidRPr="009808F5">
        <w:rPr>
          <w:sz w:val="17"/>
        </w:rPr>
        <w:t>profitability:</w:t>
      </w:r>
      <w:r w:rsidRPr="009808F5">
        <w:rPr>
          <w:spacing w:val="-2"/>
          <w:sz w:val="17"/>
        </w:rPr>
        <w:t xml:space="preserve"> </w:t>
      </w:r>
      <w:r w:rsidRPr="009808F5">
        <w:rPr>
          <w:sz w:val="17"/>
        </w:rPr>
        <w:t>evidence</w:t>
      </w:r>
      <w:r w:rsidRPr="009808F5">
        <w:rPr>
          <w:spacing w:val="-2"/>
          <w:sz w:val="17"/>
        </w:rPr>
        <w:t xml:space="preserve"> </w:t>
      </w:r>
      <w:r w:rsidRPr="009808F5">
        <w:rPr>
          <w:sz w:val="17"/>
        </w:rPr>
        <w:t>from</w:t>
      </w:r>
      <w:r w:rsidRPr="009808F5">
        <w:rPr>
          <w:spacing w:val="-3"/>
          <w:sz w:val="17"/>
        </w:rPr>
        <w:t xml:space="preserve"> </w:t>
      </w:r>
      <w:r w:rsidRPr="009808F5">
        <w:rPr>
          <w:spacing w:val="-2"/>
          <w:sz w:val="17"/>
        </w:rPr>
        <w:t>Iran”,</w:t>
      </w:r>
    </w:p>
    <w:p w14:paraId="55A0B960" w14:textId="77777777" w:rsidR="00FE4F19" w:rsidRPr="009808F5" w:rsidRDefault="00000000">
      <w:pPr>
        <w:spacing w:line="192" w:lineRule="exact"/>
        <w:ind w:left="1119"/>
        <w:rPr>
          <w:sz w:val="17"/>
        </w:rPr>
      </w:pPr>
      <w:r w:rsidRPr="009808F5">
        <w:rPr>
          <w:i/>
          <w:sz w:val="17"/>
        </w:rPr>
        <w:t>World</w:t>
      </w:r>
      <w:r w:rsidRPr="009808F5">
        <w:rPr>
          <w:i/>
          <w:spacing w:val="-1"/>
          <w:sz w:val="17"/>
        </w:rPr>
        <w:t xml:space="preserve"> </w:t>
      </w:r>
      <w:r w:rsidRPr="009808F5">
        <w:rPr>
          <w:i/>
          <w:sz w:val="17"/>
        </w:rPr>
        <w:t>Applied Sciences</w:t>
      </w:r>
      <w:r w:rsidRPr="009808F5">
        <w:rPr>
          <w:i/>
          <w:spacing w:val="-1"/>
          <w:sz w:val="17"/>
        </w:rPr>
        <w:t xml:space="preserve"> </w:t>
      </w:r>
      <w:r w:rsidRPr="009808F5">
        <w:rPr>
          <w:i/>
          <w:sz w:val="17"/>
        </w:rPr>
        <w:t>Journal</w:t>
      </w:r>
      <w:r w:rsidRPr="009808F5">
        <w:rPr>
          <w:sz w:val="17"/>
        </w:rPr>
        <w:t>, Vol.</w:t>
      </w:r>
      <w:r w:rsidRPr="009808F5">
        <w:rPr>
          <w:spacing w:val="1"/>
          <w:sz w:val="17"/>
        </w:rPr>
        <w:t xml:space="preserve"> </w:t>
      </w:r>
      <w:r w:rsidRPr="009808F5">
        <w:rPr>
          <w:sz w:val="17"/>
        </w:rPr>
        <w:t>12 No.</w:t>
      </w:r>
      <w:r w:rsidRPr="009808F5">
        <w:rPr>
          <w:spacing w:val="-1"/>
          <w:sz w:val="17"/>
        </w:rPr>
        <w:t xml:space="preserve"> </w:t>
      </w:r>
      <w:r w:rsidRPr="009808F5">
        <w:rPr>
          <w:sz w:val="17"/>
        </w:rPr>
        <w:t>7, pp.</w:t>
      </w:r>
      <w:r w:rsidRPr="009808F5">
        <w:rPr>
          <w:spacing w:val="-1"/>
          <w:sz w:val="17"/>
        </w:rPr>
        <w:t xml:space="preserve"> </w:t>
      </w:r>
      <w:r w:rsidRPr="009808F5">
        <w:rPr>
          <w:sz w:val="17"/>
        </w:rPr>
        <w:t>1093-</w:t>
      </w:r>
      <w:r w:rsidRPr="009808F5">
        <w:rPr>
          <w:spacing w:val="-2"/>
          <w:sz w:val="17"/>
        </w:rPr>
        <w:t>1099.</w:t>
      </w:r>
    </w:p>
    <w:p w14:paraId="11F47E9B" w14:textId="77777777" w:rsidR="00FE4F19" w:rsidRPr="009808F5" w:rsidRDefault="00000000">
      <w:pPr>
        <w:spacing w:before="69" w:line="232" w:lineRule="auto"/>
        <w:ind w:left="1119" w:hanging="439"/>
        <w:rPr>
          <w:sz w:val="17"/>
        </w:rPr>
      </w:pPr>
      <w:bookmarkStart w:id="35" w:name="_bookmark16"/>
      <w:bookmarkEnd w:id="35"/>
      <w:r w:rsidRPr="009808F5">
        <w:rPr>
          <w:sz w:val="17"/>
        </w:rPr>
        <w:t>Al-Najjar, B. and</w:t>
      </w:r>
      <w:r w:rsidRPr="009808F5">
        <w:rPr>
          <w:spacing w:val="-1"/>
          <w:sz w:val="17"/>
        </w:rPr>
        <w:t xml:space="preserve"> </w:t>
      </w:r>
      <w:proofErr w:type="spellStart"/>
      <w:r w:rsidRPr="009808F5">
        <w:rPr>
          <w:sz w:val="17"/>
        </w:rPr>
        <w:t>Hussainey</w:t>
      </w:r>
      <w:proofErr w:type="spellEnd"/>
      <w:r w:rsidRPr="009808F5">
        <w:rPr>
          <w:sz w:val="17"/>
        </w:rPr>
        <w:t>,</w:t>
      </w:r>
      <w:r w:rsidRPr="009808F5">
        <w:rPr>
          <w:spacing w:val="-1"/>
          <w:sz w:val="17"/>
        </w:rPr>
        <w:t xml:space="preserve"> </w:t>
      </w:r>
      <w:r w:rsidRPr="009808F5">
        <w:rPr>
          <w:sz w:val="17"/>
        </w:rPr>
        <w:t>K. (2011),</w:t>
      </w:r>
      <w:r w:rsidRPr="009808F5">
        <w:rPr>
          <w:spacing w:val="-1"/>
          <w:sz w:val="17"/>
        </w:rPr>
        <w:t xml:space="preserve"> </w:t>
      </w:r>
      <w:r w:rsidRPr="009808F5">
        <w:rPr>
          <w:sz w:val="17"/>
        </w:rPr>
        <w:t xml:space="preserve">“Revisiting the capital-structure puzzle: UK evidence”, </w:t>
      </w:r>
      <w:r w:rsidRPr="009808F5">
        <w:rPr>
          <w:i/>
          <w:sz w:val="17"/>
        </w:rPr>
        <w:t>The Journal of Risk Finance</w:t>
      </w:r>
      <w:r w:rsidRPr="009808F5">
        <w:rPr>
          <w:sz w:val="17"/>
        </w:rPr>
        <w:t xml:space="preserve">, Vol. 12 No. 4, pp. 329-338, </w:t>
      </w:r>
      <w:proofErr w:type="spellStart"/>
      <w:r w:rsidRPr="009808F5">
        <w:rPr>
          <w:sz w:val="17"/>
        </w:rPr>
        <w:t>doi</w:t>
      </w:r>
      <w:proofErr w:type="spellEnd"/>
      <w:r w:rsidRPr="009808F5">
        <w:rPr>
          <w:sz w:val="17"/>
        </w:rPr>
        <w:t xml:space="preserve">: </w:t>
      </w:r>
      <w:hyperlink r:id="rId18">
        <w:r w:rsidR="00FE4F19" w:rsidRPr="009808F5">
          <w:rPr>
            <w:sz w:val="17"/>
          </w:rPr>
          <w:t>10.1108/15265941111158505</w:t>
        </w:r>
      </w:hyperlink>
      <w:r w:rsidRPr="009808F5">
        <w:rPr>
          <w:sz w:val="17"/>
        </w:rPr>
        <w:t>.</w:t>
      </w:r>
    </w:p>
    <w:p w14:paraId="6BA9B4E8" w14:textId="77777777" w:rsidR="00FE4F19" w:rsidRPr="009808F5" w:rsidRDefault="00000000">
      <w:pPr>
        <w:spacing w:before="69" w:line="232" w:lineRule="auto"/>
        <w:ind w:left="1119" w:hanging="439"/>
        <w:rPr>
          <w:sz w:val="17"/>
        </w:rPr>
      </w:pPr>
      <w:bookmarkStart w:id="36" w:name="_bookmark17"/>
      <w:bookmarkEnd w:id="36"/>
      <w:r w:rsidRPr="009808F5">
        <w:rPr>
          <w:spacing w:val="-2"/>
          <w:sz w:val="17"/>
        </w:rPr>
        <w:t>Antoniou, A., Guney, Y. and Paudyal, K. (2008), “The determinants</w:t>
      </w:r>
      <w:r w:rsidRPr="009808F5">
        <w:rPr>
          <w:spacing w:val="-4"/>
          <w:sz w:val="17"/>
        </w:rPr>
        <w:t xml:space="preserve"> </w:t>
      </w:r>
      <w:r w:rsidRPr="009808F5">
        <w:rPr>
          <w:spacing w:val="-2"/>
          <w:sz w:val="17"/>
        </w:rPr>
        <w:t xml:space="preserve">of capital structure: capital market- </w:t>
      </w:r>
      <w:r w:rsidRPr="009808F5">
        <w:rPr>
          <w:sz w:val="17"/>
        </w:rPr>
        <w:t xml:space="preserve">oriented versus bank-oriented institutions”, </w:t>
      </w:r>
      <w:r w:rsidRPr="009808F5">
        <w:rPr>
          <w:i/>
          <w:sz w:val="17"/>
        </w:rPr>
        <w:t>Journal of Financial and Quantitative Analysis</w:t>
      </w:r>
      <w:r w:rsidRPr="009808F5">
        <w:rPr>
          <w:sz w:val="17"/>
        </w:rPr>
        <w:t xml:space="preserve">, Vol. 43 No. 1, pp. 59-92, </w:t>
      </w:r>
      <w:proofErr w:type="spellStart"/>
      <w:r w:rsidRPr="009808F5">
        <w:rPr>
          <w:sz w:val="17"/>
        </w:rPr>
        <w:t>doi</w:t>
      </w:r>
      <w:proofErr w:type="spellEnd"/>
      <w:r w:rsidRPr="009808F5">
        <w:rPr>
          <w:sz w:val="17"/>
        </w:rPr>
        <w:t xml:space="preserve">: </w:t>
      </w:r>
      <w:hyperlink r:id="rId19">
        <w:r w:rsidR="00FE4F19" w:rsidRPr="009808F5">
          <w:rPr>
            <w:sz w:val="17"/>
          </w:rPr>
          <w:t>10.1017/s0022109000002751</w:t>
        </w:r>
      </w:hyperlink>
      <w:r w:rsidRPr="009808F5">
        <w:rPr>
          <w:sz w:val="17"/>
        </w:rPr>
        <w:t>.</w:t>
      </w:r>
    </w:p>
    <w:p w14:paraId="688E15C0" w14:textId="77777777" w:rsidR="00FE4F19" w:rsidRPr="009808F5" w:rsidRDefault="00000000">
      <w:pPr>
        <w:spacing w:before="68" w:line="232" w:lineRule="auto"/>
        <w:ind w:left="1119" w:hanging="439"/>
        <w:rPr>
          <w:sz w:val="17"/>
        </w:rPr>
      </w:pPr>
      <w:bookmarkStart w:id="37" w:name="_bookmark18"/>
      <w:bookmarkEnd w:id="37"/>
      <w:proofErr w:type="spellStart"/>
      <w:r w:rsidRPr="009808F5">
        <w:rPr>
          <w:sz w:val="17"/>
        </w:rPr>
        <w:t>Appuhami</w:t>
      </w:r>
      <w:proofErr w:type="spellEnd"/>
      <w:r w:rsidRPr="009808F5">
        <w:rPr>
          <w:sz w:val="17"/>
        </w:rPr>
        <w:t>, B. (2008), “The impact of firms’ capital expenditure on working capital management: an empirical</w:t>
      </w:r>
      <w:r w:rsidRPr="009808F5">
        <w:rPr>
          <w:spacing w:val="-10"/>
          <w:sz w:val="17"/>
        </w:rPr>
        <w:t xml:space="preserve"> </w:t>
      </w:r>
      <w:r w:rsidRPr="009808F5">
        <w:rPr>
          <w:sz w:val="17"/>
        </w:rPr>
        <w:t>study</w:t>
      </w:r>
      <w:r w:rsidRPr="009808F5">
        <w:rPr>
          <w:spacing w:val="-10"/>
          <w:sz w:val="17"/>
        </w:rPr>
        <w:t xml:space="preserve"> </w:t>
      </w:r>
      <w:r w:rsidRPr="009808F5">
        <w:rPr>
          <w:sz w:val="17"/>
        </w:rPr>
        <w:t>across</w:t>
      </w:r>
      <w:r w:rsidRPr="009808F5">
        <w:rPr>
          <w:spacing w:val="-9"/>
          <w:sz w:val="17"/>
        </w:rPr>
        <w:t xml:space="preserve"> </w:t>
      </w:r>
      <w:r w:rsidRPr="009808F5">
        <w:rPr>
          <w:sz w:val="17"/>
        </w:rPr>
        <w:t>industries</w:t>
      </w:r>
      <w:r w:rsidRPr="009808F5">
        <w:rPr>
          <w:spacing w:val="-10"/>
          <w:sz w:val="17"/>
        </w:rPr>
        <w:t xml:space="preserve"> </w:t>
      </w:r>
      <w:r w:rsidRPr="009808F5">
        <w:rPr>
          <w:sz w:val="17"/>
        </w:rPr>
        <w:t>in</w:t>
      </w:r>
      <w:r w:rsidRPr="009808F5">
        <w:rPr>
          <w:spacing w:val="-9"/>
          <w:sz w:val="17"/>
        </w:rPr>
        <w:t xml:space="preserve"> </w:t>
      </w:r>
      <w:r w:rsidRPr="009808F5">
        <w:rPr>
          <w:sz w:val="17"/>
        </w:rPr>
        <w:t>Thailand”,</w:t>
      </w:r>
      <w:r w:rsidRPr="009808F5">
        <w:rPr>
          <w:spacing w:val="-10"/>
          <w:sz w:val="17"/>
        </w:rPr>
        <w:t xml:space="preserve"> </w:t>
      </w:r>
      <w:r w:rsidRPr="009808F5">
        <w:rPr>
          <w:i/>
          <w:sz w:val="17"/>
        </w:rPr>
        <w:t>International</w:t>
      </w:r>
      <w:r w:rsidRPr="009808F5">
        <w:rPr>
          <w:i/>
          <w:spacing w:val="-9"/>
          <w:sz w:val="17"/>
        </w:rPr>
        <w:t xml:space="preserve"> </w:t>
      </w:r>
      <w:r w:rsidRPr="009808F5">
        <w:rPr>
          <w:i/>
          <w:sz w:val="17"/>
        </w:rPr>
        <w:t>Management</w:t>
      </w:r>
      <w:r w:rsidRPr="009808F5">
        <w:rPr>
          <w:i/>
          <w:spacing w:val="-10"/>
          <w:sz w:val="17"/>
        </w:rPr>
        <w:t xml:space="preserve"> </w:t>
      </w:r>
      <w:r w:rsidRPr="009808F5">
        <w:rPr>
          <w:i/>
          <w:sz w:val="17"/>
        </w:rPr>
        <w:t>Review</w:t>
      </w:r>
      <w:r w:rsidRPr="009808F5">
        <w:rPr>
          <w:sz w:val="17"/>
        </w:rPr>
        <w:t>,</w:t>
      </w:r>
      <w:r w:rsidRPr="009808F5">
        <w:rPr>
          <w:spacing w:val="-10"/>
          <w:sz w:val="17"/>
        </w:rPr>
        <w:t xml:space="preserve"> </w:t>
      </w:r>
      <w:r w:rsidRPr="009808F5">
        <w:rPr>
          <w:sz w:val="17"/>
        </w:rPr>
        <w:t>Vol.</w:t>
      </w:r>
      <w:r w:rsidRPr="009808F5">
        <w:rPr>
          <w:spacing w:val="-10"/>
          <w:sz w:val="17"/>
        </w:rPr>
        <w:t xml:space="preserve"> </w:t>
      </w:r>
      <w:r w:rsidRPr="009808F5">
        <w:rPr>
          <w:sz w:val="17"/>
        </w:rPr>
        <w:t>4</w:t>
      </w:r>
      <w:r w:rsidRPr="009808F5">
        <w:rPr>
          <w:spacing w:val="-9"/>
          <w:sz w:val="17"/>
        </w:rPr>
        <w:t xml:space="preserve"> </w:t>
      </w:r>
      <w:r w:rsidRPr="009808F5">
        <w:rPr>
          <w:sz w:val="17"/>
        </w:rPr>
        <w:t>No.</w:t>
      </w:r>
      <w:r w:rsidRPr="009808F5">
        <w:rPr>
          <w:spacing w:val="-10"/>
          <w:sz w:val="17"/>
        </w:rPr>
        <w:t xml:space="preserve"> </w:t>
      </w:r>
      <w:r w:rsidRPr="009808F5">
        <w:rPr>
          <w:spacing w:val="-5"/>
          <w:sz w:val="17"/>
        </w:rPr>
        <w:t>1,</w:t>
      </w:r>
    </w:p>
    <w:p w14:paraId="2DE54F20" w14:textId="77777777" w:rsidR="00FE4F19" w:rsidRPr="009808F5" w:rsidRDefault="00000000">
      <w:pPr>
        <w:spacing w:line="190" w:lineRule="exact"/>
        <w:ind w:left="1119"/>
        <w:rPr>
          <w:sz w:val="17"/>
        </w:rPr>
      </w:pPr>
      <w:proofErr w:type="gramStart"/>
      <w:r w:rsidRPr="009808F5">
        <w:rPr>
          <w:sz w:val="17"/>
        </w:rPr>
        <w:t>pp</w:t>
      </w:r>
      <w:proofErr w:type="gramEnd"/>
      <w:r w:rsidRPr="009808F5">
        <w:rPr>
          <w:sz w:val="17"/>
        </w:rPr>
        <w:t>.</w:t>
      </w:r>
      <w:r w:rsidRPr="009808F5">
        <w:rPr>
          <w:spacing w:val="3"/>
          <w:sz w:val="17"/>
        </w:rPr>
        <w:t xml:space="preserve"> </w:t>
      </w:r>
      <w:r w:rsidRPr="009808F5">
        <w:rPr>
          <w:sz w:val="17"/>
        </w:rPr>
        <w:t>8-</w:t>
      </w:r>
      <w:r w:rsidRPr="009808F5">
        <w:rPr>
          <w:spacing w:val="-5"/>
          <w:sz w:val="17"/>
        </w:rPr>
        <w:t>21.</w:t>
      </w:r>
    </w:p>
    <w:p w14:paraId="512858A5" w14:textId="4C076961" w:rsidR="00FE4F19" w:rsidRPr="009808F5" w:rsidRDefault="00000000" w:rsidP="0067098C">
      <w:pPr>
        <w:spacing w:before="114" w:line="208" w:lineRule="auto"/>
        <w:ind w:left="625" w:right="112" w:hanging="388"/>
        <w:jc w:val="right"/>
      </w:pPr>
      <w:r w:rsidRPr="009808F5">
        <w:br w:type="column"/>
      </w:r>
    </w:p>
    <w:p w14:paraId="13DDA4F6" w14:textId="042CF6DF" w:rsidR="00FE4F19" w:rsidRPr="009808F5" w:rsidRDefault="00FE4F19">
      <w:pPr>
        <w:pStyle w:val="BodyText"/>
        <w:spacing w:line="39" w:lineRule="exact"/>
        <w:ind w:left="72"/>
        <w:rPr>
          <w:sz w:val="3"/>
        </w:rPr>
      </w:pPr>
    </w:p>
    <w:p w14:paraId="390E1DE0" w14:textId="77777777" w:rsidR="00FE4F19" w:rsidRPr="009808F5" w:rsidRDefault="00FE4F19">
      <w:pPr>
        <w:pStyle w:val="BodyText"/>
        <w:spacing w:line="39" w:lineRule="exact"/>
        <w:rPr>
          <w:sz w:val="3"/>
        </w:rPr>
        <w:sectPr w:rsidR="00FE4F19" w:rsidRPr="009808F5">
          <w:pgSz w:w="9870" w:h="13610"/>
          <w:pgMar w:top="1280" w:right="283" w:bottom="280" w:left="283" w:header="906" w:footer="0" w:gutter="0"/>
          <w:cols w:num="2" w:space="720" w:equalWidth="0">
            <w:col w:w="7599" w:space="40"/>
            <w:col w:w="1665"/>
          </w:cols>
        </w:sectPr>
      </w:pPr>
    </w:p>
    <w:p w14:paraId="49D252F9" w14:textId="77777777" w:rsidR="00FE4F19" w:rsidRPr="009808F5" w:rsidRDefault="00000000">
      <w:pPr>
        <w:spacing w:before="103" w:line="232" w:lineRule="auto"/>
        <w:ind w:left="552" w:right="678" w:hanging="439"/>
        <w:rPr>
          <w:sz w:val="17"/>
        </w:rPr>
      </w:pPr>
      <w:r w:rsidRPr="009808F5">
        <w:lastRenderedPageBreak/>
        <w:br w:type="column"/>
      </w:r>
      <w:bookmarkStart w:id="38" w:name="_bookmark19"/>
      <w:bookmarkEnd w:id="38"/>
      <w:r w:rsidRPr="009808F5">
        <w:rPr>
          <w:sz w:val="17"/>
        </w:rPr>
        <w:t>Arellano, M. and Bond, S. (1991), “Some tests of specification for panel data: Monte Carlo evidence and</w:t>
      </w:r>
      <w:r w:rsidRPr="009808F5">
        <w:rPr>
          <w:spacing w:val="-2"/>
          <w:sz w:val="17"/>
        </w:rPr>
        <w:t xml:space="preserve"> </w:t>
      </w:r>
      <w:r w:rsidRPr="009808F5">
        <w:rPr>
          <w:sz w:val="17"/>
        </w:rPr>
        <w:t>an</w:t>
      </w:r>
      <w:r w:rsidRPr="009808F5">
        <w:rPr>
          <w:spacing w:val="-1"/>
          <w:sz w:val="17"/>
        </w:rPr>
        <w:t xml:space="preserve"> </w:t>
      </w:r>
      <w:r w:rsidRPr="009808F5">
        <w:rPr>
          <w:sz w:val="17"/>
        </w:rPr>
        <w:t>application</w:t>
      </w:r>
      <w:r w:rsidRPr="009808F5">
        <w:rPr>
          <w:spacing w:val="-1"/>
          <w:sz w:val="17"/>
        </w:rPr>
        <w:t xml:space="preserve"> </w:t>
      </w:r>
      <w:r w:rsidRPr="009808F5">
        <w:rPr>
          <w:sz w:val="17"/>
        </w:rPr>
        <w:t>to</w:t>
      </w:r>
      <w:r w:rsidRPr="009808F5">
        <w:rPr>
          <w:spacing w:val="-1"/>
          <w:sz w:val="17"/>
        </w:rPr>
        <w:t xml:space="preserve"> </w:t>
      </w:r>
      <w:r w:rsidRPr="009808F5">
        <w:rPr>
          <w:sz w:val="17"/>
        </w:rPr>
        <w:t>employment</w:t>
      </w:r>
      <w:r w:rsidRPr="009808F5">
        <w:rPr>
          <w:spacing w:val="-1"/>
          <w:sz w:val="17"/>
        </w:rPr>
        <w:t xml:space="preserve"> </w:t>
      </w:r>
      <w:r w:rsidRPr="009808F5">
        <w:rPr>
          <w:sz w:val="17"/>
        </w:rPr>
        <w:t>equations”,</w:t>
      </w:r>
      <w:r w:rsidRPr="009808F5">
        <w:rPr>
          <w:spacing w:val="-1"/>
          <w:sz w:val="17"/>
        </w:rPr>
        <w:t xml:space="preserve"> </w:t>
      </w:r>
      <w:r w:rsidRPr="009808F5">
        <w:rPr>
          <w:i/>
          <w:sz w:val="17"/>
        </w:rPr>
        <w:t>The</w:t>
      </w:r>
      <w:r w:rsidRPr="009808F5">
        <w:rPr>
          <w:i/>
          <w:spacing w:val="-1"/>
          <w:sz w:val="17"/>
        </w:rPr>
        <w:t xml:space="preserve"> </w:t>
      </w:r>
      <w:r w:rsidRPr="009808F5">
        <w:rPr>
          <w:i/>
          <w:sz w:val="17"/>
        </w:rPr>
        <w:t>Review</w:t>
      </w:r>
      <w:r w:rsidRPr="009808F5">
        <w:rPr>
          <w:i/>
          <w:spacing w:val="-1"/>
          <w:sz w:val="17"/>
        </w:rPr>
        <w:t xml:space="preserve"> </w:t>
      </w:r>
      <w:r w:rsidRPr="009808F5">
        <w:rPr>
          <w:i/>
          <w:sz w:val="17"/>
        </w:rPr>
        <w:t>of</w:t>
      </w:r>
      <w:r w:rsidRPr="009808F5">
        <w:rPr>
          <w:i/>
          <w:spacing w:val="-1"/>
          <w:sz w:val="17"/>
        </w:rPr>
        <w:t xml:space="preserve"> </w:t>
      </w:r>
      <w:r w:rsidRPr="009808F5">
        <w:rPr>
          <w:i/>
          <w:sz w:val="17"/>
        </w:rPr>
        <w:t>Economic</w:t>
      </w:r>
      <w:r w:rsidRPr="009808F5">
        <w:rPr>
          <w:i/>
          <w:spacing w:val="-1"/>
          <w:sz w:val="17"/>
        </w:rPr>
        <w:t xml:space="preserve"> </w:t>
      </w:r>
      <w:r w:rsidRPr="009808F5">
        <w:rPr>
          <w:i/>
          <w:sz w:val="17"/>
        </w:rPr>
        <w:t>Studies</w:t>
      </w:r>
      <w:r w:rsidRPr="009808F5">
        <w:rPr>
          <w:sz w:val="17"/>
        </w:rPr>
        <w:t>,</w:t>
      </w:r>
      <w:r w:rsidRPr="009808F5">
        <w:rPr>
          <w:spacing w:val="-2"/>
          <w:sz w:val="17"/>
        </w:rPr>
        <w:t xml:space="preserve"> </w:t>
      </w:r>
      <w:r w:rsidRPr="009808F5">
        <w:rPr>
          <w:sz w:val="17"/>
        </w:rPr>
        <w:t>Vol.</w:t>
      </w:r>
      <w:r w:rsidRPr="009808F5">
        <w:rPr>
          <w:spacing w:val="-2"/>
          <w:sz w:val="17"/>
        </w:rPr>
        <w:t xml:space="preserve"> </w:t>
      </w:r>
      <w:r w:rsidRPr="009808F5">
        <w:rPr>
          <w:sz w:val="17"/>
        </w:rPr>
        <w:t>58 No.</w:t>
      </w:r>
      <w:r w:rsidRPr="009808F5">
        <w:rPr>
          <w:spacing w:val="-1"/>
          <w:sz w:val="17"/>
        </w:rPr>
        <w:t xml:space="preserve"> </w:t>
      </w:r>
      <w:r w:rsidRPr="009808F5">
        <w:rPr>
          <w:spacing w:val="-5"/>
          <w:sz w:val="17"/>
        </w:rPr>
        <w:t>2,</w:t>
      </w:r>
    </w:p>
    <w:p w14:paraId="24C60947" w14:textId="77777777" w:rsidR="00FE4F19" w:rsidRPr="009808F5" w:rsidRDefault="00000000">
      <w:pPr>
        <w:spacing w:line="190" w:lineRule="exact"/>
        <w:ind w:left="552"/>
        <w:rPr>
          <w:sz w:val="17"/>
        </w:rPr>
      </w:pPr>
      <w:r w:rsidRPr="009808F5">
        <w:rPr>
          <w:sz w:val="17"/>
        </w:rPr>
        <w:t>pp.</w:t>
      </w:r>
      <w:r w:rsidRPr="009808F5">
        <w:rPr>
          <w:spacing w:val="-1"/>
          <w:sz w:val="17"/>
        </w:rPr>
        <w:t xml:space="preserve"> </w:t>
      </w:r>
      <w:r w:rsidRPr="009808F5">
        <w:rPr>
          <w:sz w:val="17"/>
        </w:rPr>
        <w:t>277-</w:t>
      </w:r>
      <w:r w:rsidRPr="009808F5">
        <w:rPr>
          <w:spacing w:val="-4"/>
          <w:sz w:val="17"/>
        </w:rPr>
        <w:t>297.</w:t>
      </w:r>
    </w:p>
    <w:p w14:paraId="5C5EB512" w14:textId="77777777" w:rsidR="00FE4F19" w:rsidRPr="009808F5" w:rsidRDefault="00000000">
      <w:pPr>
        <w:spacing w:before="69" w:line="232" w:lineRule="auto"/>
        <w:ind w:left="552" w:right="678" w:hanging="439"/>
        <w:rPr>
          <w:sz w:val="17"/>
        </w:rPr>
      </w:pPr>
      <w:bookmarkStart w:id="39" w:name="_bookmark20"/>
      <w:bookmarkEnd w:id="39"/>
      <w:r w:rsidRPr="009808F5">
        <w:rPr>
          <w:sz w:val="17"/>
        </w:rPr>
        <w:t xml:space="preserve">Booth, L., Aivazian, V., </w:t>
      </w:r>
      <w:proofErr w:type="spellStart"/>
      <w:r w:rsidRPr="009808F5">
        <w:rPr>
          <w:sz w:val="17"/>
        </w:rPr>
        <w:t>Demirguc</w:t>
      </w:r>
      <w:proofErr w:type="spellEnd"/>
      <w:r w:rsidRPr="009808F5">
        <w:rPr>
          <w:sz w:val="17"/>
        </w:rPr>
        <w:t xml:space="preserve">-Kunt, A. and Maksimovic, V. (2001), “Capital structures in developing countries”, </w:t>
      </w:r>
      <w:r w:rsidRPr="009808F5">
        <w:rPr>
          <w:i/>
          <w:sz w:val="17"/>
        </w:rPr>
        <w:t>The Journal of Finance</w:t>
      </w:r>
      <w:r w:rsidRPr="009808F5">
        <w:rPr>
          <w:sz w:val="17"/>
        </w:rPr>
        <w:t xml:space="preserve">, Vol. 56 No. 1, pp. 87-130, </w:t>
      </w:r>
      <w:proofErr w:type="spellStart"/>
      <w:r w:rsidRPr="009808F5">
        <w:rPr>
          <w:sz w:val="17"/>
        </w:rPr>
        <w:t>doi</w:t>
      </w:r>
      <w:proofErr w:type="spellEnd"/>
      <w:r w:rsidRPr="009808F5">
        <w:rPr>
          <w:sz w:val="17"/>
        </w:rPr>
        <w:t xml:space="preserve">: </w:t>
      </w:r>
      <w:hyperlink r:id="rId20">
        <w:r w:rsidR="00FE4F19" w:rsidRPr="009808F5">
          <w:rPr>
            <w:sz w:val="17"/>
          </w:rPr>
          <w:t>10.1111/0022-</w:t>
        </w:r>
      </w:hyperlink>
      <w:r w:rsidRPr="009808F5">
        <w:rPr>
          <w:sz w:val="17"/>
        </w:rPr>
        <w:t xml:space="preserve"> </w:t>
      </w:r>
      <w:hyperlink r:id="rId21">
        <w:r w:rsidR="00FE4F19" w:rsidRPr="009808F5">
          <w:rPr>
            <w:spacing w:val="-2"/>
            <w:sz w:val="17"/>
          </w:rPr>
          <w:t>1082.00320</w:t>
        </w:r>
      </w:hyperlink>
      <w:r w:rsidRPr="009808F5">
        <w:rPr>
          <w:spacing w:val="-2"/>
          <w:sz w:val="17"/>
        </w:rPr>
        <w:t>.</w:t>
      </w:r>
    </w:p>
    <w:p w14:paraId="385549EF" w14:textId="5F26611F" w:rsidR="00FE4F19" w:rsidRPr="009808F5" w:rsidRDefault="00000000">
      <w:pPr>
        <w:spacing w:before="69" w:line="232" w:lineRule="auto"/>
        <w:ind w:left="552" w:right="679" w:hanging="439"/>
        <w:jc w:val="both"/>
        <w:rPr>
          <w:sz w:val="17"/>
        </w:rPr>
      </w:pPr>
      <w:bookmarkStart w:id="40" w:name="_bookmark21"/>
      <w:bookmarkEnd w:id="40"/>
      <w:r w:rsidRPr="009808F5">
        <w:rPr>
          <w:sz w:val="17"/>
        </w:rPr>
        <w:t>Botta,</w:t>
      </w:r>
      <w:r w:rsidRPr="009808F5">
        <w:rPr>
          <w:spacing w:val="-11"/>
          <w:sz w:val="17"/>
        </w:rPr>
        <w:t xml:space="preserve"> </w:t>
      </w:r>
      <w:r w:rsidRPr="009808F5">
        <w:rPr>
          <w:sz w:val="17"/>
        </w:rPr>
        <w:t>M.</w:t>
      </w:r>
      <w:r w:rsidRPr="009808F5">
        <w:rPr>
          <w:spacing w:val="-11"/>
          <w:sz w:val="17"/>
        </w:rPr>
        <w:t xml:space="preserve"> </w:t>
      </w:r>
      <w:r w:rsidRPr="009808F5">
        <w:rPr>
          <w:sz w:val="17"/>
        </w:rPr>
        <w:t>(2024),</w:t>
      </w:r>
      <w:r w:rsidRPr="009808F5">
        <w:rPr>
          <w:spacing w:val="-10"/>
          <w:sz w:val="17"/>
        </w:rPr>
        <w:t xml:space="preserve"> </w:t>
      </w:r>
      <w:r w:rsidRPr="009808F5">
        <w:rPr>
          <w:sz w:val="17"/>
        </w:rPr>
        <w:t>“Currency</w:t>
      </w:r>
      <w:r w:rsidRPr="009808F5">
        <w:rPr>
          <w:spacing w:val="-11"/>
          <w:sz w:val="17"/>
        </w:rPr>
        <w:t xml:space="preserve"> </w:t>
      </w:r>
      <w:r w:rsidRPr="009808F5">
        <w:rPr>
          <w:sz w:val="17"/>
        </w:rPr>
        <w:t>change</w:t>
      </w:r>
      <w:r w:rsidRPr="009808F5">
        <w:rPr>
          <w:spacing w:val="-11"/>
          <w:sz w:val="17"/>
        </w:rPr>
        <w:t xml:space="preserve"> </w:t>
      </w:r>
      <w:r w:rsidRPr="009808F5">
        <w:rPr>
          <w:sz w:val="17"/>
        </w:rPr>
        <w:t>and</w:t>
      </w:r>
      <w:r w:rsidRPr="009808F5">
        <w:rPr>
          <w:spacing w:val="-10"/>
          <w:sz w:val="17"/>
        </w:rPr>
        <w:t xml:space="preserve"> </w:t>
      </w:r>
      <w:r w:rsidRPr="009808F5">
        <w:rPr>
          <w:sz w:val="17"/>
        </w:rPr>
        <w:t>capital</w:t>
      </w:r>
      <w:r w:rsidRPr="009808F5">
        <w:rPr>
          <w:spacing w:val="-11"/>
          <w:sz w:val="17"/>
        </w:rPr>
        <w:t xml:space="preserve"> </w:t>
      </w:r>
      <w:r w:rsidRPr="009808F5">
        <w:rPr>
          <w:sz w:val="17"/>
        </w:rPr>
        <w:t>structure</w:t>
      </w:r>
      <w:r w:rsidRPr="009808F5">
        <w:rPr>
          <w:spacing w:val="-10"/>
          <w:sz w:val="17"/>
        </w:rPr>
        <w:t xml:space="preserve"> </w:t>
      </w:r>
      <w:r w:rsidRPr="009808F5">
        <w:rPr>
          <w:sz w:val="17"/>
        </w:rPr>
        <w:t>decisions:</w:t>
      </w:r>
      <w:r w:rsidRPr="009808F5">
        <w:rPr>
          <w:spacing w:val="-11"/>
          <w:sz w:val="17"/>
        </w:rPr>
        <w:t xml:space="preserve"> </w:t>
      </w:r>
      <w:r w:rsidRPr="009808F5">
        <w:rPr>
          <w:sz w:val="17"/>
        </w:rPr>
        <w:t>evidence</w:t>
      </w:r>
      <w:r w:rsidRPr="009808F5">
        <w:rPr>
          <w:spacing w:val="-11"/>
          <w:sz w:val="17"/>
        </w:rPr>
        <w:t xml:space="preserve"> </w:t>
      </w:r>
      <w:r w:rsidRPr="009808F5">
        <w:rPr>
          <w:sz w:val="17"/>
        </w:rPr>
        <w:t>from</w:t>
      </w:r>
      <w:r w:rsidRPr="009808F5">
        <w:rPr>
          <w:spacing w:val="-10"/>
          <w:sz w:val="17"/>
        </w:rPr>
        <w:t xml:space="preserve"> </w:t>
      </w:r>
      <w:r w:rsidRPr="009808F5">
        <w:rPr>
          <w:sz w:val="17"/>
        </w:rPr>
        <w:t>the</w:t>
      </w:r>
      <w:r w:rsidRPr="009808F5">
        <w:rPr>
          <w:spacing w:val="-11"/>
          <w:sz w:val="17"/>
        </w:rPr>
        <w:t xml:space="preserve"> </w:t>
      </w:r>
      <w:r w:rsidRPr="009808F5">
        <w:rPr>
          <w:sz w:val="17"/>
        </w:rPr>
        <w:t>birth</w:t>
      </w:r>
      <w:r w:rsidRPr="009808F5">
        <w:rPr>
          <w:spacing w:val="-10"/>
          <w:sz w:val="17"/>
        </w:rPr>
        <w:t xml:space="preserve"> </w:t>
      </w:r>
      <w:r w:rsidRPr="009808F5">
        <w:rPr>
          <w:sz w:val="17"/>
        </w:rPr>
        <w:t>of</w:t>
      </w:r>
      <w:r w:rsidRPr="009808F5">
        <w:rPr>
          <w:spacing w:val="-11"/>
          <w:sz w:val="17"/>
        </w:rPr>
        <w:t xml:space="preserve"> </w:t>
      </w:r>
      <w:r w:rsidRPr="009808F5">
        <w:rPr>
          <w:sz w:val="17"/>
        </w:rPr>
        <w:t>the</w:t>
      </w:r>
      <w:r w:rsidRPr="009808F5">
        <w:rPr>
          <w:spacing w:val="-10"/>
          <w:sz w:val="17"/>
        </w:rPr>
        <w:t xml:space="preserve"> </w:t>
      </w:r>
      <w:r w:rsidRPr="009808F5">
        <w:rPr>
          <w:sz w:val="17"/>
        </w:rPr>
        <w:t xml:space="preserve">Euro area”, </w:t>
      </w:r>
      <w:r w:rsidRPr="009808F5">
        <w:rPr>
          <w:i/>
          <w:sz w:val="17"/>
        </w:rPr>
        <w:t>International Journal of Managerial Finance</w:t>
      </w:r>
      <w:r w:rsidRPr="009808F5">
        <w:rPr>
          <w:sz w:val="17"/>
        </w:rPr>
        <w:t>, Vol.</w:t>
      </w:r>
      <w:r w:rsidRPr="009808F5">
        <w:rPr>
          <w:spacing w:val="-1"/>
          <w:sz w:val="17"/>
        </w:rPr>
        <w:t xml:space="preserve"> </w:t>
      </w:r>
      <w:r w:rsidRPr="009808F5">
        <w:rPr>
          <w:sz w:val="17"/>
        </w:rPr>
        <w:t xml:space="preserve">20 No. 3, pp. 821-850, </w:t>
      </w:r>
      <w:proofErr w:type="spellStart"/>
      <w:r w:rsidRPr="009808F5">
        <w:rPr>
          <w:sz w:val="17"/>
        </w:rPr>
        <w:t>doi</w:t>
      </w:r>
      <w:proofErr w:type="spellEnd"/>
      <w:r w:rsidRPr="009808F5">
        <w:rPr>
          <w:sz w:val="17"/>
        </w:rPr>
        <w:t xml:space="preserve">: </w:t>
      </w:r>
      <w:hyperlink r:id="rId22">
        <w:r w:rsidR="00FE4F19" w:rsidRPr="009808F5">
          <w:rPr>
            <w:sz w:val="17"/>
          </w:rPr>
          <w:t>10.1108/</w:t>
        </w:r>
      </w:hyperlink>
      <w:r w:rsidRPr="009808F5">
        <w:rPr>
          <w:sz w:val="17"/>
        </w:rPr>
        <w:t xml:space="preserve"> </w:t>
      </w:r>
      <w:hyperlink r:id="rId23">
        <w:r w:rsidR="00FE4F19" w:rsidRPr="009808F5">
          <w:rPr>
            <w:spacing w:val="-2"/>
            <w:sz w:val="17"/>
          </w:rPr>
          <w:t>ijmf-04-2022-0153</w:t>
        </w:r>
      </w:hyperlink>
      <w:r w:rsidRPr="009808F5">
        <w:rPr>
          <w:spacing w:val="-2"/>
          <w:sz w:val="17"/>
        </w:rPr>
        <w:t>.</w:t>
      </w:r>
    </w:p>
    <w:p w14:paraId="3B0219DC" w14:textId="77777777" w:rsidR="00FE4F19" w:rsidRPr="009808F5" w:rsidRDefault="00000000">
      <w:pPr>
        <w:spacing w:before="68" w:line="232" w:lineRule="auto"/>
        <w:ind w:left="552" w:right="678" w:hanging="439"/>
        <w:rPr>
          <w:sz w:val="17"/>
        </w:rPr>
      </w:pPr>
      <w:bookmarkStart w:id="41" w:name="_bookmark22"/>
      <w:bookmarkEnd w:id="41"/>
      <w:r w:rsidRPr="009808F5">
        <w:rPr>
          <w:sz w:val="17"/>
        </w:rPr>
        <w:t xml:space="preserve">Brailsford, T.J., Oliver, B.R. and Pua, S.L. (2002), “On the relation between ownership structure and capital structure”, </w:t>
      </w:r>
      <w:r w:rsidRPr="009808F5">
        <w:rPr>
          <w:i/>
          <w:sz w:val="17"/>
        </w:rPr>
        <w:t>Accounting and Finance</w:t>
      </w:r>
      <w:r w:rsidRPr="009808F5">
        <w:rPr>
          <w:sz w:val="17"/>
        </w:rPr>
        <w:t xml:space="preserve">, Vol. 42 No. 1, pp. 1-26, </w:t>
      </w:r>
      <w:proofErr w:type="spellStart"/>
      <w:r w:rsidRPr="009808F5">
        <w:rPr>
          <w:sz w:val="17"/>
        </w:rPr>
        <w:t>doi</w:t>
      </w:r>
      <w:proofErr w:type="spellEnd"/>
      <w:r w:rsidRPr="009808F5">
        <w:rPr>
          <w:sz w:val="17"/>
        </w:rPr>
        <w:t xml:space="preserve">: </w:t>
      </w:r>
      <w:hyperlink r:id="rId24">
        <w:r w:rsidR="00FE4F19" w:rsidRPr="009808F5">
          <w:rPr>
            <w:sz w:val="17"/>
          </w:rPr>
          <w:t>10.1111/1467-</w:t>
        </w:r>
      </w:hyperlink>
      <w:r w:rsidRPr="009808F5">
        <w:rPr>
          <w:sz w:val="17"/>
        </w:rPr>
        <w:t xml:space="preserve"> </w:t>
      </w:r>
      <w:hyperlink r:id="rId25">
        <w:r w:rsidR="00FE4F19" w:rsidRPr="009808F5">
          <w:rPr>
            <w:spacing w:val="-2"/>
            <w:sz w:val="17"/>
          </w:rPr>
          <w:t>629x.00001</w:t>
        </w:r>
      </w:hyperlink>
      <w:r w:rsidRPr="009808F5">
        <w:rPr>
          <w:spacing w:val="-2"/>
          <w:sz w:val="17"/>
        </w:rPr>
        <w:t>.</w:t>
      </w:r>
    </w:p>
    <w:p w14:paraId="5AA6E410" w14:textId="77777777" w:rsidR="00FE4F19" w:rsidRPr="009808F5" w:rsidRDefault="00000000">
      <w:pPr>
        <w:spacing w:before="70" w:line="232" w:lineRule="auto"/>
        <w:ind w:left="552" w:right="678" w:hanging="439"/>
        <w:rPr>
          <w:sz w:val="17"/>
        </w:rPr>
      </w:pPr>
      <w:bookmarkStart w:id="42" w:name="_bookmark23"/>
      <w:bookmarkEnd w:id="42"/>
      <w:r w:rsidRPr="009808F5">
        <w:rPr>
          <w:sz w:val="17"/>
        </w:rPr>
        <w:t xml:space="preserve">Central Bank of Egypt (CBE) (2016), “Circular dated November 3, 2016, concerning the flotation of foreign exchange rates”, available at: </w:t>
      </w:r>
      <w:hyperlink r:id="rId26">
        <w:r w:rsidR="00FE4F19" w:rsidRPr="009808F5">
          <w:rPr>
            <w:sz w:val="17"/>
          </w:rPr>
          <w:t>cbe.org.eg</w:t>
        </w:r>
      </w:hyperlink>
    </w:p>
    <w:p w14:paraId="4F881D2B" w14:textId="77777777" w:rsidR="00FE4F19" w:rsidRPr="009808F5" w:rsidRDefault="00000000">
      <w:pPr>
        <w:spacing w:before="68" w:line="232" w:lineRule="auto"/>
        <w:ind w:left="552" w:right="678" w:hanging="439"/>
        <w:rPr>
          <w:sz w:val="17"/>
        </w:rPr>
      </w:pPr>
      <w:bookmarkStart w:id="43" w:name="_bookmark24"/>
      <w:bookmarkEnd w:id="43"/>
      <w:r w:rsidRPr="009808F5">
        <w:rPr>
          <w:sz w:val="17"/>
        </w:rPr>
        <w:t xml:space="preserve">Central Bank of Egypt (CBE) (2017), “Report of the monetary policy committee on May 21, 2017”, available at: </w:t>
      </w:r>
      <w:hyperlink r:id="rId27">
        <w:r w:rsidR="00FE4F19" w:rsidRPr="009808F5">
          <w:rPr>
            <w:sz w:val="17"/>
          </w:rPr>
          <w:t>cbe.org.eg</w:t>
        </w:r>
      </w:hyperlink>
    </w:p>
    <w:p w14:paraId="33D3CEEB" w14:textId="77777777" w:rsidR="00FE4F19" w:rsidRPr="009808F5" w:rsidRDefault="00000000">
      <w:pPr>
        <w:spacing w:before="69" w:line="232" w:lineRule="auto"/>
        <w:ind w:left="552" w:right="678" w:hanging="439"/>
        <w:rPr>
          <w:sz w:val="17"/>
        </w:rPr>
      </w:pPr>
      <w:bookmarkStart w:id="44" w:name="_bookmark25"/>
      <w:bookmarkEnd w:id="44"/>
      <w:r w:rsidRPr="009808F5">
        <w:rPr>
          <w:sz w:val="17"/>
        </w:rPr>
        <w:t xml:space="preserve">Central Bank of Egypt (CBE) (2022), “Report of the monetary policy committee on May 19, 2022”, available at: </w:t>
      </w:r>
      <w:hyperlink r:id="rId28">
        <w:r w:rsidR="00FE4F19" w:rsidRPr="009808F5">
          <w:rPr>
            <w:sz w:val="17"/>
          </w:rPr>
          <w:t>cbe.org.eg</w:t>
        </w:r>
      </w:hyperlink>
    </w:p>
    <w:p w14:paraId="5FB5CE1C" w14:textId="77777777" w:rsidR="00FE4F19" w:rsidRPr="009808F5" w:rsidRDefault="00000000">
      <w:pPr>
        <w:spacing w:before="70" w:line="232" w:lineRule="auto"/>
        <w:ind w:left="552" w:right="678" w:hanging="439"/>
        <w:rPr>
          <w:sz w:val="17"/>
        </w:rPr>
      </w:pPr>
      <w:bookmarkStart w:id="45" w:name="_bookmark26"/>
      <w:bookmarkEnd w:id="45"/>
      <w:r w:rsidRPr="009808F5">
        <w:rPr>
          <w:sz w:val="17"/>
        </w:rPr>
        <w:t>Central</w:t>
      </w:r>
      <w:r w:rsidRPr="009808F5">
        <w:rPr>
          <w:spacing w:val="-4"/>
          <w:sz w:val="17"/>
        </w:rPr>
        <w:t xml:space="preserve"> </w:t>
      </w:r>
      <w:r w:rsidRPr="009808F5">
        <w:rPr>
          <w:sz w:val="17"/>
        </w:rPr>
        <w:t>Bank</w:t>
      </w:r>
      <w:r w:rsidRPr="009808F5">
        <w:rPr>
          <w:spacing w:val="-2"/>
          <w:sz w:val="17"/>
        </w:rPr>
        <w:t xml:space="preserve"> </w:t>
      </w:r>
      <w:r w:rsidRPr="009808F5">
        <w:rPr>
          <w:sz w:val="17"/>
        </w:rPr>
        <w:t>of</w:t>
      </w:r>
      <w:r w:rsidRPr="009808F5">
        <w:rPr>
          <w:spacing w:val="-3"/>
          <w:sz w:val="17"/>
        </w:rPr>
        <w:t xml:space="preserve"> </w:t>
      </w:r>
      <w:r w:rsidRPr="009808F5">
        <w:rPr>
          <w:sz w:val="17"/>
        </w:rPr>
        <w:t>Egypt</w:t>
      </w:r>
      <w:r w:rsidRPr="009808F5">
        <w:rPr>
          <w:spacing w:val="-3"/>
          <w:sz w:val="17"/>
        </w:rPr>
        <w:t xml:space="preserve"> </w:t>
      </w:r>
      <w:r w:rsidRPr="009808F5">
        <w:rPr>
          <w:sz w:val="17"/>
        </w:rPr>
        <w:t>(CBE)</w:t>
      </w:r>
      <w:r w:rsidRPr="009808F5">
        <w:rPr>
          <w:spacing w:val="-4"/>
          <w:sz w:val="17"/>
        </w:rPr>
        <w:t xml:space="preserve"> </w:t>
      </w:r>
      <w:r w:rsidRPr="009808F5">
        <w:rPr>
          <w:sz w:val="17"/>
        </w:rPr>
        <w:t>(2023),</w:t>
      </w:r>
      <w:r w:rsidRPr="009808F5">
        <w:rPr>
          <w:spacing w:val="-3"/>
          <w:sz w:val="17"/>
        </w:rPr>
        <w:t xml:space="preserve"> </w:t>
      </w:r>
      <w:r w:rsidRPr="009808F5">
        <w:rPr>
          <w:sz w:val="17"/>
        </w:rPr>
        <w:t>“The</w:t>
      </w:r>
      <w:r w:rsidRPr="009808F5">
        <w:rPr>
          <w:spacing w:val="-3"/>
          <w:sz w:val="17"/>
        </w:rPr>
        <w:t xml:space="preserve"> </w:t>
      </w:r>
      <w:r w:rsidRPr="009808F5">
        <w:rPr>
          <w:sz w:val="17"/>
        </w:rPr>
        <w:t>statement</w:t>
      </w:r>
      <w:r w:rsidRPr="009808F5">
        <w:rPr>
          <w:spacing w:val="-4"/>
          <w:sz w:val="17"/>
        </w:rPr>
        <w:t xml:space="preserve"> </w:t>
      </w:r>
      <w:r w:rsidRPr="009808F5">
        <w:rPr>
          <w:sz w:val="17"/>
        </w:rPr>
        <w:t>issued</w:t>
      </w:r>
      <w:r w:rsidRPr="009808F5">
        <w:rPr>
          <w:spacing w:val="-3"/>
          <w:sz w:val="17"/>
        </w:rPr>
        <w:t xml:space="preserve"> </w:t>
      </w:r>
      <w:r w:rsidRPr="009808F5">
        <w:rPr>
          <w:sz w:val="17"/>
        </w:rPr>
        <w:t>by</w:t>
      </w:r>
      <w:r w:rsidRPr="009808F5">
        <w:rPr>
          <w:spacing w:val="-3"/>
          <w:sz w:val="17"/>
        </w:rPr>
        <w:t xml:space="preserve"> </w:t>
      </w:r>
      <w:r w:rsidRPr="009808F5">
        <w:rPr>
          <w:sz w:val="17"/>
        </w:rPr>
        <w:t>the</w:t>
      </w:r>
      <w:r w:rsidRPr="009808F5">
        <w:rPr>
          <w:spacing w:val="-4"/>
          <w:sz w:val="17"/>
        </w:rPr>
        <w:t xml:space="preserve"> </w:t>
      </w:r>
      <w:r w:rsidRPr="009808F5">
        <w:rPr>
          <w:sz w:val="17"/>
        </w:rPr>
        <w:t>Central</w:t>
      </w:r>
      <w:r w:rsidRPr="009808F5">
        <w:rPr>
          <w:spacing w:val="-3"/>
          <w:sz w:val="17"/>
        </w:rPr>
        <w:t xml:space="preserve"> </w:t>
      </w:r>
      <w:r w:rsidRPr="009808F5">
        <w:rPr>
          <w:sz w:val="17"/>
        </w:rPr>
        <w:t>Bank</w:t>
      </w:r>
      <w:r w:rsidRPr="009808F5">
        <w:rPr>
          <w:spacing w:val="-4"/>
          <w:sz w:val="17"/>
        </w:rPr>
        <w:t xml:space="preserve"> </w:t>
      </w:r>
      <w:r w:rsidRPr="009808F5">
        <w:rPr>
          <w:sz w:val="17"/>
        </w:rPr>
        <w:t>of</w:t>
      </w:r>
      <w:r w:rsidRPr="009808F5">
        <w:rPr>
          <w:spacing w:val="-3"/>
          <w:sz w:val="17"/>
        </w:rPr>
        <w:t xml:space="preserve"> </w:t>
      </w:r>
      <w:r w:rsidRPr="009808F5">
        <w:rPr>
          <w:sz w:val="17"/>
        </w:rPr>
        <w:t>Egypt</w:t>
      </w:r>
      <w:r w:rsidRPr="009808F5">
        <w:rPr>
          <w:spacing w:val="-3"/>
          <w:sz w:val="17"/>
        </w:rPr>
        <w:t xml:space="preserve"> </w:t>
      </w:r>
      <w:r w:rsidRPr="009808F5">
        <w:rPr>
          <w:sz w:val="17"/>
        </w:rPr>
        <w:t>on</w:t>
      </w:r>
      <w:r w:rsidRPr="009808F5">
        <w:rPr>
          <w:spacing w:val="-3"/>
          <w:sz w:val="17"/>
        </w:rPr>
        <w:t xml:space="preserve"> </w:t>
      </w:r>
      <w:r w:rsidRPr="009808F5">
        <w:rPr>
          <w:sz w:val="17"/>
        </w:rPr>
        <w:t xml:space="preserve">January 16, 2023, concerning the flotation of foreign exchange rates”, available at: </w:t>
      </w:r>
      <w:hyperlink r:id="rId29">
        <w:r w:rsidR="00FE4F19" w:rsidRPr="009808F5">
          <w:rPr>
            <w:sz w:val="17"/>
          </w:rPr>
          <w:t>cbe.org.eg</w:t>
        </w:r>
      </w:hyperlink>
    </w:p>
    <w:p w14:paraId="5CB0DF9D" w14:textId="77777777" w:rsidR="00FE4F19" w:rsidRPr="009808F5" w:rsidRDefault="00000000">
      <w:pPr>
        <w:spacing w:before="68" w:line="232" w:lineRule="auto"/>
        <w:ind w:left="552" w:right="678" w:hanging="439"/>
        <w:rPr>
          <w:sz w:val="17"/>
        </w:rPr>
      </w:pPr>
      <w:bookmarkStart w:id="46" w:name="_bookmark27"/>
      <w:bookmarkEnd w:id="46"/>
      <w:r w:rsidRPr="009808F5">
        <w:rPr>
          <w:sz w:val="17"/>
        </w:rPr>
        <w:t xml:space="preserve">Central Bank of Egypt (CBE) (2024), “The monthly statistical bulletin issued by the Central Bank of Egypt in April 2014, Issue No325”, available at: </w:t>
      </w:r>
      <w:hyperlink r:id="rId30">
        <w:r w:rsidR="00FE4F19" w:rsidRPr="009808F5">
          <w:rPr>
            <w:sz w:val="17"/>
          </w:rPr>
          <w:t>cbe.org.eg</w:t>
        </w:r>
      </w:hyperlink>
    </w:p>
    <w:p w14:paraId="087F62E7" w14:textId="77777777" w:rsidR="00FE4F19" w:rsidRPr="009808F5" w:rsidRDefault="00000000">
      <w:pPr>
        <w:spacing w:before="70" w:line="232" w:lineRule="auto"/>
        <w:ind w:left="552" w:right="678" w:hanging="439"/>
        <w:jc w:val="both"/>
        <w:rPr>
          <w:sz w:val="17"/>
        </w:rPr>
      </w:pPr>
      <w:bookmarkStart w:id="47" w:name="_bookmark28"/>
      <w:bookmarkEnd w:id="47"/>
      <w:r w:rsidRPr="009808F5">
        <w:rPr>
          <w:sz w:val="17"/>
        </w:rPr>
        <w:t xml:space="preserve">Charitou, M.S., </w:t>
      </w:r>
      <w:proofErr w:type="spellStart"/>
      <w:r w:rsidRPr="009808F5">
        <w:rPr>
          <w:sz w:val="17"/>
        </w:rPr>
        <w:t>Elfani</w:t>
      </w:r>
      <w:proofErr w:type="spellEnd"/>
      <w:r w:rsidRPr="009808F5">
        <w:rPr>
          <w:sz w:val="17"/>
        </w:rPr>
        <w:t>, M. and Lois, P. (2010), “The effect of working capital management on firms profitability:</w:t>
      </w:r>
      <w:r w:rsidRPr="009808F5">
        <w:rPr>
          <w:spacing w:val="-10"/>
          <w:sz w:val="17"/>
        </w:rPr>
        <w:t xml:space="preserve"> </w:t>
      </w:r>
      <w:r w:rsidRPr="009808F5">
        <w:rPr>
          <w:sz w:val="17"/>
        </w:rPr>
        <w:t>empirical</w:t>
      </w:r>
      <w:r w:rsidRPr="009808F5">
        <w:rPr>
          <w:spacing w:val="-10"/>
          <w:sz w:val="17"/>
        </w:rPr>
        <w:t xml:space="preserve"> </w:t>
      </w:r>
      <w:r w:rsidRPr="009808F5">
        <w:rPr>
          <w:sz w:val="17"/>
        </w:rPr>
        <w:t>evidence</w:t>
      </w:r>
      <w:r w:rsidRPr="009808F5">
        <w:rPr>
          <w:spacing w:val="-10"/>
          <w:sz w:val="17"/>
        </w:rPr>
        <w:t xml:space="preserve"> </w:t>
      </w:r>
      <w:r w:rsidRPr="009808F5">
        <w:rPr>
          <w:sz w:val="17"/>
        </w:rPr>
        <w:t>from</w:t>
      </w:r>
      <w:r w:rsidRPr="009808F5">
        <w:rPr>
          <w:spacing w:val="-9"/>
          <w:sz w:val="17"/>
        </w:rPr>
        <w:t xml:space="preserve"> </w:t>
      </w:r>
      <w:r w:rsidRPr="009808F5">
        <w:rPr>
          <w:sz w:val="17"/>
        </w:rPr>
        <w:t>an</w:t>
      </w:r>
      <w:r w:rsidRPr="009808F5">
        <w:rPr>
          <w:spacing w:val="-10"/>
          <w:sz w:val="17"/>
        </w:rPr>
        <w:t xml:space="preserve"> </w:t>
      </w:r>
      <w:r w:rsidRPr="009808F5">
        <w:rPr>
          <w:sz w:val="17"/>
        </w:rPr>
        <w:t>emerging</w:t>
      </w:r>
      <w:r w:rsidRPr="009808F5">
        <w:rPr>
          <w:spacing w:val="-11"/>
          <w:sz w:val="17"/>
        </w:rPr>
        <w:t xml:space="preserve"> </w:t>
      </w:r>
      <w:r w:rsidRPr="009808F5">
        <w:rPr>
          <w:sz w:val="17"/>
        </w:rPr>
        <w:t>market”,</w:t>
      </w:r>
      <w:r w:rsidRPr="009808F5">
        <w:rPr>
          <w:spacing w:val="-10"/>
          <w:sz w:val="17"/>
        </w:rPr>
        <w:t xml:space="preserve"> </w:t>
      </w:r>
      <w:r w:rsidRPr="009808F5">
        <w:rPr>
          <w:i/>
          <w:sz w:val="17"/>
        </w:rPr>
        <w:t>Journal</w:t>
      </w:r>
      <w:r w:rsidRPr="009808F5">
        <w:rPr>
          <w:i/>
          <w:spacing w:val="-10"/>
          <w:sz w:val="17"/>
        </w:rPr>
        <w:t xml:space="preserve"> </w:t>
      </w:r>
      <w:r w:rsidRPr="009808F5">
        <w:rPr>
          <w:i/>
          <w:sz w:val="17"/>
        </w:rPr>
        <w:t>of</w:t>
      </w:r>
      <w:r w:rsidRPr="009808F5">
        <w:rPr>
          <w:i/>
          <w:spacing w:val="-9"/>
          <w:sz w:val="17"/>
        </w:rPr>
        <w:t xml:space="preserve"> </w:t>
      </w:r>
      <w:r w:rsidRPr="009808F5">
        <w:rPr>
          <w:i/>
          <w:sz w:val="17"/>
        </w:rPr>
        <w:t>Business</w:t>
      </w:r>
      <w:r w:rsidRPr="009808F5">
        <w:rPr>
          <w:i/>
          <w:spacing w:val="-10"/>
          <w:sz w:val="17"/>
        </w:rPr>
        <w:t xml:space="preserve"> </w:t>
      </w:r>
      <w:r w:rsidRPr="009808F5">
        <w:rPr>
          <w:i/>
          <w:sz w:val="17"/>
        </w:rPr>
        <w:t>and</w:t>
      </w:r>
      <w:r w:rsidRPr="009808F5">
        <w:rPr>
          <w:i/>
          <w:spacing w:val="-9"/>
          <w:sz w:val="17"/>
        </w:rPr>
        <w:t xml:space="preserve"> </w:t>
      </w:r>
      <w:r w:rsidRPr="009808F5">
        <w:rPr>
          <w:i/>
          <w:sz w:val="17"/>
        </w:rPr>
        <w:t>Economics Research</w:t>
      </w:r>
      <w:r w:rsidRPr="009808F5">
        <w:rPr>
          <w:sz w:val="17"/>
        </w:rPr>
        <w:t xml:space="preserve">, Vol. 8 No. 12, </w:t>
      </w:r>
      <w:proofErr w:type="spellStart"/>
      <w:r w:rsidRPr="009808F5">
        <w:rPr>
          <w:sz w:val="17"/>
        </w:rPr>
        <w:t>doi</w:t>
      </w:r>
      <w:proofErr w:type="spellEnd"/>
      <w:r w:rsidRPr="009808F5">
        <w:rPr>
          <w:sz w:val="17"/>
        </w:rPr>
        <w:t xml:space="preserve">: </w:t>
      </w:r>
      <w:hyperlink r:id="rId31">
        <w:r w:rsidR="00FE4F19" w:rsidRPr="009808F5">
          <w:rPr>
            <w:sz w:val="17"/>
          </w:rPr>
          <w:t>10.19030/jber.v8i12.782</w:t>
        </w:r>
      </w:hyperlink>
      <w:r w:rsidRPr="009808F5">
        <w:rPr>
          <w:sz w:val="17"/>
        </w:rPr>
        <w:t>.</w:t>
      </w:r>
    </w:p>
    <w:p w14:paraId="1A01FBBB" w14:textId="77777777" w:rsidR="00FE4F19" w:rsidRPr="009808F5" w:rsidRDefault="00000000">
      <w:pPr>
        <w:spacing w:before="68" w:line="232" w:lineRule="auto"/>
        <w:ind w:left="552" w:right="678" w:hanging="439"/>
        <w:rPr>
          <w:sz w:val="17"/>
        </w:rPr>
      </w:pPr>
      <w:bookmarkStart w:id="48" w:name="_bookmark29"/>
      <w:bookmarkEnd w:id="48"/>
      <w:r w:rsidRPr="009808F5">
        <w:rPr>
          <w:sz w:val="17"/>
        </w:rPr>
        <w:t>Ching,</w:t>
      </w:r>
      <w:r w:rsidRPr="009808F5">
        <w:rPr>
          <w:spacing w:val="-1"/>
          <w:sz w:val="17"/>
        </w:rPr>
        <w:t xml:space="preserve"> </w:t>
      </w:r>
      <w:r w:rsidRPr="009808F5">
        <w:rPr>
          <w:sz w:val="17"/>
        </w:rPr>
        <w:t>H.Y.,</w:t>
      </w:r>
      <w:r w:rsidRPr="009808F5">
        <w:rPr>
          <w:spacing w:val="-1"/>
          <w:sz w:val="17"/>
        </w:rPr>
        <w:t xml:space="preserve"> </w:t>
      </w:r>
      <w:proofErr w:type="spellStart"/>
      <w:r w:rsidRPr="009808F5">
        <w:rPr>
          <w:sz w:val="17"/>
        </w:rPr>
        <w:t>Novazzi</w:t>
      </w:r>
      <w:proofErr w:type="spellEnd"/>
      <w:r w:rsidRPr="009808F5">
        <w:rPr>
          <w:sz w:val="17"/>
        </w:rPr>
        <w:t>,</w:t>
      </w:r>
      <w:r w:rsidRPr="009808F5">
        <w:rPr>
          <w:spacing w:val="-1"/>
          <w:sz w:val="17"/>
        </w:rPr>
        <w:t xml:space="preserve"> </w:t>
      </w:r>
      <w:r w:rsidRPr="009808F5">
        <w:rPr>
          <w:sz w:val="17"/>
        </w:rPr>
        <w:t>A.</w:t>
      </w:r>
      <w:r w:rsidRPr="009808F5">
        <w:rPr>
          <w:spacing w:val="-1"/>
          <w:sz w:val="17"/>
        </w:rPr>
        <w:t xml:space="preserve"> </w:t>
      </w:r>
      <w:r w:rsidRPr="009808F5">
        <w:rPr>
          <w:sz w:val="17"/>
        </w:rPr>
        <w:t>and</w:t>
      </w:r>
      <w:r w:rsidRPr="009808F5">
        <w:rPr>
          <w:spacing w:val="-1"/>
          <w:sz w:val="17"/>
        </w:rPr>
        <w:t xml:space="preserve"> </w:t>
      </w:r>
      <w:proofErr w:type="spellStart"/>
      <w:r w:rsidRPr="009808F5">
        <w:rPr>
          <w:sz w:val="17"/>
        </w:rPr>
        <w:t>Gerab</w:t>
      </w:r>
      <w:proofErr w:type="spellEnd"/>
      <w:r w:rsidRPr="009808F5">
        <w:rPr>
          <w:sz w:val="17"/>
        </w:rPr>
        <w:t>,</w:t>
      </w:r>
      <w:r w:rsidRPr="009808F5">
        <w:rPr>
          <w:spacing w:val="-1"/>
          <w:sz w:val="17"/>
        </w:rPr>
        <w:t xml:space="preserve"> </w:t>
      </w:r>
      <w:r w:rsidRPr="009808F5">
        <w:rPr>
          <w:sz w:val="17"/>
        </w:rPr>
        <w:t>F.</w:t>
      </w:r>
      <w:r w:rsidRPr="009808F5">
        <w:rPr>
          <w:spacing w:val="-1"/>
          <w:sz w:val="17"/>
        </w:rPr>
        <w:t xml:space="preserve"> </w:t>
      </w:r>
      <w:r w:rsidRPr="009808F5">
        <w:rPr>
          <w:sz w:val="17"/>
        </w:rPr>
        <w:t>(2011),</w:t>
      </w:r>
      <w:r w:rsidRPr="009808F5">
        <w:rPr>
          <w:spacing w:val="-1"/>
          <w:sz w:val="17"/>
        </w:rPr>
        <w:t xml:space="preserve"> </w:t>
      </w:r>
      <w:r w:rsidRPr="009808F5">
        <w:rPr>
          <w:sz w:val="17"/>
        </w:rPr>
        <w:t>“Relationship</w:t>
      </w:r>
      <w:r w:rsidRPr="009808F5">
        <w:rPr>
          <w:spacing w:val="-1"/>
          <w:sz w:val="17"/>
        </w:rPr>
        <w:t xml:space="preserve"> </w:t>
      </w:r>
      <w:r w:rsidRPr="009808F5">
        <w:rPr>
          <w:sz w:val="17"/>
        </w:rPr>
        <w:t>between</w:t>
      </w:r>
      <w:r w:rsidRPr="009808F5">
        <w:rPr>
          <w:spacing w:val="-1"/>
          <w:sz w:val="17"/>
        </w:rPr>
        <w:t xml:space="preserve"> </w:t>
      </w:r>
      <w:r w:rsidRPr="009808F5">
        <w:rPr>
          <w:sz w:val="17"/>
        </w:rPr>
        <w:t>working</w:t>
      </w:r>
      <w:r w:rsidRPr="009808F5">
        <w:rPr>
          <w:spacing w:val="-1"/>
          <w:sz w:val="17"/>
        </w:rPr>
        <w:t xml:space="preserve"> </w:t>
      </w:r>
      <w:r w:rsidRPr="009808F5">
        <w:rPr>
          <w:sz w:val="17"/>
        </w:rPr>
        <w:t>capital</w:t>
      </w:r>
      <w:r w:rsidRPr="009808F5">
        <w:rPr>
          <w:spacing w:val="-1"/>
          <w:sz w:val="17"/>
        </w:rPr>
        <w:t xml:space="preserve"> </w:t>
      </w:r>
      <w:r w:rsidRPr="009808F5">
        <w:rPr>
          <w:sz w:val="17"/>
        </w:rPr>
        <w:t xml:space="preserve">management and profitability in Brazilian listed companies”, </w:t>
      </w:r>
      <w:r w:rsidRPr="009808F5">
        <w:rPr>
          <w:i/>
          <w:sz w:val="17"/>
        </w:rPr>
        <w:t>Journal of Global Business and Economics</w:t>
      </w:r>
      <w:r w:rsidRPr="009808F5">
        <w:rPr>
          <w:sz w:val="17"/>
        </w:rPr>
        <w:t>, Vol. 3 No. 1, pp. 74-86.</w:t>
      </w:r>
    </w:p>
    <w:p w14:paraId="5922F72B" w14:textId="77777777" w:rsidR="00FE4F19" w:rsidRPr="009808F5" w:rsidRDefault="00000000">
      <w:pPr>
        <w:spacing w:before="69" w:line="232" w:lineRule="auto"/>
        <w:ind w:left="552" w:right="678" w:hanging="439"/>
        <w:rPr>
          <w:sz w:val="17"/>
        </w:rPr>
      </w:pPr>
      <w:bookmarkStart w:id="49" w:name="_bookmark30"/>
      <w:bookmarkEnd w:id="49"/>
      <w:r w:rsidRPr="009808F5">
        <w:rPr>
          <w:sz w:val="17"/>
        </w:rPr>
        <w:t xml:space="preserve">DeAngelo, H. and </w:t>
      </w:r>
      <w:proofErr w:type="spellStart"/>
      <w:r w:rsidRPr="009808F5">
        <w:rPr>
          <w:sz w:val="17"/>
        </w:rPr>
        <w:t>Masulis</w:t>
      </w:r>
      <w:proofErr w:type="spellEnd"/>
      <w:r w:rsidRPr="009808F5">
        <w:rPr>
          <w:sz w:val="17"/>
        </w:rPr>
        <w:t>, R.W. (1980), “Optimal capital structure under corporate and personal taxation”,</w:t>
      </w:r>
      <w:r w:rsidRPr="009808F5">
        <w:rPr>
          <w:spacing w:val="-5"/>
          <w:sz w:val="17"/>
        </w:rPr>
        <w:t xml:space="preserve"> </w:t>
      </w:r>
      <w:r w:rsidRPr="009808F5">
        <w:rPr>
          <w:i/>
          <w:sz w:val="17"/>
        </w:rPr>
        <w:t>Journal</w:t>
      </w:r>
      <w:r w:rsidRPr="009808F5">
        <w:rPr>
          <w:i/>
          <w:spacing w:val="-4"/>
          <w:sz w:val="17"/>
        </w:rPr>
        <w:t xml:space="preserve"> </w:t>
      </w:r>
      <w:r w:rsidRPr="009808F5">
        <w:rPr>
          <w:i/>
          <w:sz w:val="17"/>
        </w:rPr>
        <w:t>of</w:t>
      </w:r>
      <w:r w:rsidRPr="009808F5">
        <w:rPr>
          <w:i/>
          <w:spacing w:val="-5"/>
          <w:sz w:val="17"/>
        </w:rPr>
        <w:t xml:space="preserve"> </w:t>
      </w:r>
      <w:r w:rsidRPr="009808F5">
        <w:rPr>
          <w:i/>
          <w:sz w:val="17"/>
        </w:rPr>
        <w:t>Financial</w:t>
      </w:r>
      <w:r w:rsidRPr="009808F5">
        <w:rPr>
          <w:i/>
          <w:spacing w:val="-5"/>
          <w:sz w:val="17"/>
        </w:rPr>
        <w:t xml:space="preserve"> </w:t>
      </w:r>
      <w:r w:rsidRPr="009808F5">
        <w:rPr>
          <w:i/>
          <w:sz w:val="17"/>
        </w:rPr>
        <w:t>Economics</w:t>
      </w:r>
      <w:r w:rsidRPr="009808F5">
        <w:rPr>
          <w:sz w:val="17"/>
        </w:rPr>
        <w:t>,</w:t>
      </w:r>
      <w:r w:rsidRPr="009808F5">
        <w:rPr>
          <w:spacing w:val="-4"/>
          <w:sz w:val="17"/>
        </w:rPr>
        <w:t xml:space="preserve"> </w:t>
      </w:r>
      <w:r w:rsidRPr="009808F5">
        <w:rPr>
          <w:sz w:val="17"/>
        </w:rPr>
        <w:t>Vol.</w:t>
      </w:r>
      <w:r w:rsidRPr="009808F5">
        <w:rPr>
          <w:spacing w:val="-4"/>
          <w:sz w:val="17"/>
        </w:rPr>
        <w:t xml:space="preserve"> </w:t>
      </w:r>
      <w:r w:rsidRPr="009808F5">
        <w:rPr>
          <w:sz w:val="17"/>
        </w:rPr>
        <w:t>8</w:t>
      </w:r>
      <w:r w:rsidRPr="009808F5">
        <w:rPr>
          <w:spacing w:val="-5"/>
          <w:sz w:val="17"/>
        </w:rPr>
        <w:t xml:space="preserve"> </w:t>
      </w:r>
      <w:r w:rsidRPr="009808F5">
        <w:rPr>
          <w:sz w:val="17"/>
        </w:rPr>
        <w:t>No.</w:t>
      </w:r>
      <w:r w:rsidRPr="009808F5">
        <w:rPr>
          <w:spacing w:val="-4"/>
          <w:sz w:val="17"/>
        </w:rPr>
        <w:t xml:space="preserve"> </w:t>
      </w:r>
      <w:r w:rsidRPr="009808F5">
        <w:rPr>
          <w:sz w:val="17"/>
        </w:rPr>
        <w:t>1,</w:t>
      </w:r>
      <w:r w:rsidRPr="009808F5">
        <w:rPr>
          <w:spacing w:val="-4"/>
          <w:sz w:val="17"/>
        </w:rPr>
        <w:t xml:space="preserve"> </w:t>
      </w:r>
      <w:r w:rsidRPr="009808F5">
        <w:rPr>
          <w:sz w:val="17"/>
        </w:rPr>
        <w:t>pp.</w:t>
      </w:r>
      <w:r w:rsidRPr="009808F5">
        <w:rPr>
          <w:spacing w:val="-4"/>
          <w:sz w:val="17"/>
        </w:rPr>
        <w:t xml:space="preserve"> </w:t>
      </w:r>
      <w:r w:rsidRPr="009808F5">
        <w:rPr>
          <w:sz w:val="17"/>
        </w:rPr>
        <w:t>3-29,</w:t>
      </w:r>
      <w:r w:rsidRPr="009808F5">
        <w:rPr>
          <w:spacing w:val="-5"/>
          <w:sz w:val="17"/>
        </w:rPr>
        <w:t xml:space="preserve"> </w:t>
      </w:r>
      <w:proofErr w:type="spellStart"/>
      <w:r w:rsidRPr="009808F5">
        <w:rPr>
          <w:sz w:val="17"/>
        </w:rPr>
        <w:t>doi</w:t>
      </w:r>
      <w:proofErr w:type="spellEnd"/>
      <w:r w:rsidRPr="009808F5">
        <w:rPr>
          <w:sz w:val="17"/>
        </w:rPr>
        <w:t>:</w:t>
      </w:r>
      <w:r w:rsidRPr="009808F5">
        <w:rPr>
          <w:spacing w:val="-4"/>
          <w:sz w:val="17"/>
        </w:rPr>
        <w:t xml:space="preserve"> </w:t>
      </w:r>
      <w:hyperlink r:id="rId32">
        <w:r w:rsidR="00FE4F19" w:rsidRPr="009808F5">
          <w:rPr>
            <w:sz w:val="17"/>
          </w:rPr>
          <w:t>10.1016/0304-405x(80)</w:t>
        </w:r>
      </w:hyperlink>
      <w:r w:rsidRPr="009808F5">
        <w:rPr>
          <w:sz w:val="17"/>
        </w:rPr>
        <w:t xml:space="preserve"> </w:t>
      </w:r>
      <w:hyperlink r:id="rId33">
        <w:r w:rsidR="00FE4F19" w:rsidRPr="009808F5">
          <w:rPr>
            <w:spacing w:val="-2"/>
            <w:sz w:val="17"/>
          </w:rPr>
          <w:t>90019-7</w:t>
        </w:r>
      </w:hyperlink>
      <w:r w:rsidRPr="009808F5">
        <w:rPr>
          <w:spacing w:val="-2"/>
          <w:sz w:val="17"/>
        </w:rPr>
        <w:t>.</w:t>
      </w:r>
    </w:p>
    <w:p w14:paraId="2D711C57" w14:textId="77777777" w:rsidR="00FE4F19" w:rsidRPr="009808F5" w:rsidRDefault="00000000">
      <w:pPr>
        <w:spacing w:before="69" w:line="232" w:lineRule="auto"/>
        <w:ind w:left="552" w:right="678" w:hanging="439"/>
        <w:rPr>
          <w:sz w:val="17"/>
        </w:rPr>
      </w:pPr>
      <w:bookmarkStart w:id="50" w:name="_bookmark31"/>
      <w:bookmarkEnd w:id="50"/>
      <w:proofErr w:type="spellStart"/>
      <w:r w:rsidRPr="009808F5">
        <w:rPr>
          <w:sz w:val="17"/>
        </w:rPr>
        <w:t>Deesomsak</w:t>
      </w:r>
      <w:proofErr w:type="spellEnd"/>
      <w:r w:rsidRPr="009808F5">
        <w:rPr>
          <w:sz w:val="17"/>
        </w:rPr>
        <w:t>,</w:t>
      </w:r>
      <w:r w:rsidRPr="009808F5">
        <w:rPr>
          <w:spacing w:val="-2"/>
          <w:sz w:val="17"/>
        </w:rPr>
        <w:t xml:space="preserve"> </w:t>
      </w:r>
      <w:r w:rsidRPr="009808F5">
        <w:rPr>
          <w:sz w:val="17"/>
        </w:rPr>
        <w:t>R.,</w:t>
      </w:r>
      <w:r w:rsidRPr="009808F5">
        <w:rPr>
          <w:spacing w:val="-2"/>
          <w:sz w:val="17"/>
        </w:rPr>
        <w:t xml:space="preserve"> </w:t>
      </w:r>
      <w:r w:rsidRPr="009808F5">
        <w:rPr>
          <w:sz w:val="17"/>
        </w:rPr>
        <w:t>Paudyal,</w:t>
      </w:r>
      <w:r w:rsidRPr="009808F5">
        <w:rPr>
          <w:spacing w:val="-2"/>
          <w:sz w:val="17"/>
        </w:rPr>
        <w:t xml:space="preserve"> </w:t>
      </w:r>
      <w:r w:rsidRPr="009808F5">
        <w:rPr>
          <w:sz w:val="17"/>
        </w:rPr>
        <w:t>K.</w:t>
      </w:r>
      <w:r w:rsidRPr="009808F5">
        <w:rPr>
          <w:spacing w:val="-1"/>
          <w:sz w:val="17"/>
        </w:rPr>
        <w:t xml:space="preserve"> </w:t>
      </w:r>
      <w:r w:rsidRPr="009808F5">
        <w:rPr>
          <w:sz w:val="17"/>
        </w:rPr>
        <w:t>and</w:t>
      </w:r>
      <w:r w:rsidRPr="009808F5">
        <w:rPr>
          <w:spacing w:val="-2"/>
          <w:sz w:val="17"/>
        </w:rPr>
        <w:t xml:space="preserve"> </w:t>
      </w:r>
      <w:r w:rsidRPr="009808F5">
        <w:rPr>
          <w:sz w:val="17"/>
        </w:rPr>
        <w:t>Pescetto,</w:t>
      </w:r>
      <w:r w:rsidRPr="009808F5">
        <w:rPr>
          <w:spacing w:val="-2"/>
          <w:sz w:val="17"/>
        </w:rPr>
        <w:t xml:space="preserve"> </w:t>
      </w:r>
      <w:r w:rsidRPr="009808F5">
        <w:rPr>
          <w:sz w:val="17"/>
        </w:rPr>
        <w:t>G.</w:t>
      </w:r>
      <w:r w:rsidRPr="009808F5">
        <w:rPr>
          <w:spacing w:val="-3"/>
          <w:sz w:val="17"/>
        </w:rPr>
        <w:t xml:space="preserve"> </w:t>
      </w:r>
      <w:r w:rsidRPr="009808F5">
        <w:rPr>
          <w:sz w:val="17"/>
        </w:rPr>
        <w:t>(2004),</w:t>
      </w:r>
      <w:r w:rsidRPr="009808F5">
        <w:rPr>
          <w:spacing w:val="-2"/>
          <w:sz w:val="17"/>
        </w:rPr>
        <w:t xml:space="preserve"> </w:t>
      </w:r>
      <w:r w:rsidRPr="009808F5">
        <w:rPr>
          <w:sz w:val="17"/>
        </w:rPr>
        <w:t>“The</w:t>
      </w:r>
      <w:r w:rsidRPr="009808F5">
        <w:rPr>
          <w:spacing w:val="-1"/>
          <w:sz w:val="17"/>
        </w:rPr>
        <w:t xml:space="preserve"> </w:t>
      </w:r>
      <w:r w:rsidRPr="009808F5">
        <w:rPr>
          <w:sz w:val="17"/>
        </w:rPr>
        <w:t>determinants</w:t>
      </w:r>
      <w:r w:rsidRPr="009808F5">
        <w:rPr>
          <w:spacing w:val="-3"/>
          <w:sz w:val="17"/>
        </w:rPr>
        <w:t xml:space="preserve"> </w:t>
      </w:r>
      <w:r w:rsidRPr="009808F5">
        <w:rPr>
          <w:sz w:val="17"/>
        </w:rPr>
        <w:t>of</w:t>
      </w:r>
      <w:r w:rsidRPr="009808F5">
        <w:rPr>
          <w:spacing w:val="-2"/>
          <w:sz w:val="17"/>
        </w:rPr>
        <w:t xml:space="preserve"> </w:t>
      </w:r>
      <w:r w:rsidRPr="009808F5">
        <w:rPr>
          <w:sz w:val="17"/>
        </w:rPr>
        <w:t>capital</w:t>
      </w:r>
      <w:r w:rsidRPr="009808F5">
        <w:rPr>
          <w:spacing w:val="-3"/>
          <w:sz w:val="17"/>
        </w:rPr>
        <w:t xml:space="preserve"> </w:t>
      </w:r>
      <w:r w:rsidRPr="009808F5">
        <w:rPr>
          <w:sz w:val="17"/>
        </w:rPr>
        <w:t>structure:</w:t>
      </w:r>
      <w:r w:rsidRPr="009808F5">
        <w:rPr>
          <w:spacing w:val="-3"/>
          <w:sz w:val="17"/>
        </w:rPr>
        <w:t xml:space="preserve"> </w:t>
      </w:r>
      <w:r w:rsidRPr="009808F5">
        <w:rPr>
          <w:sz w:val="17"/>
        </w:rPr>
        <w:t xml:space="preserve">evidence </w:t>
      </w:r>
      <w:r w:rsidRPr="009808F5">
        <w:rPr>
          <w:spacing w:val="-2"/>
          <w:sz w:val="17"/>
        </w:rPr>
        <w:t>from</w:t>
      </w:r>
      <w:r w:rsidRPr="009808F5">
        <w:rPr>
          <w:spacing w:val="-4"/>
          <w:sz w:val="17"/>
        </w:rPr>
        <w:t xml:space="preserve"> </w:t>
      </w:r>
      <w:r w:rsidRPr="009808F5">
        <w:rPr>
          <w:spacing w:val="-2"/>
          <w:sz w:val="17"/>
        </w:rPr>
        <w:t>the Asia</w:t>
      </w:r>
      <w:r w:rsidRPr="009808F5">
        <w:rPr>
          <w:spacing w:val="-4"/>
          <w:sz w:val="17"/>
        </w:rPr>
        <w:t xml:space="preserve"> </w:t>
      </w:r>
      <w:r w:rsidRPr="009808F5">
        <w:rPr>
          <w:spacing w:val="-2"/>
          <w:sz w:val="17"/>
        </w:rPr>
        <w:t>Pacific</w:t>
      </w:r>
      <w:r w:rsidRPr="009808F5">
        <w:rPr>
          <w:spacing w:val="-3"/>
          <w:sz w:val="17"/>
        </w:rPr>
        <w:t xml:space="preserve"> </w:t>
      </w:r>
      <w:r w:rsidRPr="009808F5">
        <w:rPr>
          <w:spacing w:val="-2"/>
          <w:sz w:val="17"/>
        </w:rPr>
        <w:t xml:space="preserve">region”, </w:t>
      </w:r>
      <w:r w:rsidRPr="009808F5">
        <w:rPr>
          <w:i/>
          <w:spacing w:val="-2"/>
          <w:sz w:val="17"/>
        </w:rPr>
        <w:t>Journal</w:t>
      </w:r>
      <w:r w:rsidRPr="009808F5">
        <w:rPr>
          <w:i/>
          <w:spacing w:val="-4"/>
          <w:sz w:val="17"/>
        </w:rPr>
        <w:t xml:space="preserve"> </w:t>
      </w:r>
      <w:r w:rsidRPr="009808F5">
        <w:rPr>
          <w:i/>
          <w:spacing w:val="-2"/>
          <w:sz w:val="17"/>
        </w:rPr>
        <w:t>of</w:t>
      </w:r>
      <w:r w:rsidRPr="009808F5">
        <w:rPr>
          <w:i/>
          <w:spacing w:val="-3"/>
          <w:sz w:val="17"/>
        </w:rPr>
        <w:t xml:space="preserve"> </w:t>
      </w:r>
      <w:r w:rsidRPr="009808F5">
        <w:rPr>
          <w:i/>
          <w:spacing w:val="-2"/>
          <w:sz w:val="17"/>
        </w:rPr>
        <w:t>Multinational</w:t>
      </w:r>
      <w:r w:rsidRPr="009808F5">
        <w:rPr>
          <w:i/>
          <w:spacing w:val="-3"/>
          <w:sz w:val="17"/>
        </w:rPr>
        <w:t xml:space="preserve"> </w:t>
      </w:r>
      <w:r w:rsidRPr="009808F5">
        <w:rPr>
          <w:i/>
          <w:spacing w:val="-2"/>
          <w:sz w:val="17"/>
        </w:rPr>
        <w:t>Financial</w:t>
      </w:r>
      <w:r w:rsidRPr="009808F5">
        <w:rPr>
          <w:i/>
          <w:spacing w:val="-4"/>
          <w:sz w:val="17"/>
        </w:rPr>
        <w:t xml:space="preserve"> </w:t>
      </w:r>
      <w:r w:rsidRPr="009808F5">
        <w:rPr>
          <w:i/>
          <w:spacing w:val="-2"/>
          <w:sz w:val="17"/>
        </w:rPr>
        <w:t>Management</w:t>
      </w:r>
      <w:r w:rsidRPr="009808F5">
        <w:rPr>
          <w:spacing w:val="-2"/>
          <w:sz w:val="17"/>
        </w:rPr>
        <w:t>,</w:t>
      </w:r>
      <w:r w:rsidRPr="009808F5">
        <w:rPr>
          <w:spacing w:val="-3"/>
          <w:sz w:val="17"/>
        </w:rPr>
        <w:t xml:space="preserve"> </w:t>
      </w:r>
      <w:r w:rsidRPr="009808F5">
        <w:rPr>
          <w:spacing w:val="-2"/>
          <w:sz w:val="17"/>
        </w:rPr>
        <w:t>Vol.</w:t>
      </w:r>
      <w:r w:rsidRPr="009808F5">
        <w:rPr>
          <w:spacing w:val="-3"/>
          <w:sz w:val="17"/>
        </w:rPr>
        <w:t xml:space="preserve"> </w:t>
      </w:r>
      <w:r w:rsidRPr="009808F5">
        <w:rPr>
          <w:spacing w:val="-2"/>
          <w:sz w:val="17"/>
        </w:rPr>
        <w:t>14</w:t>
      </w:r>
      <w:r w:rsidRPr="009808F5">
        <w:rPr>
          <w:spacing w:val="-3"/>
          <w:sz w:val="17"/>
        </w:rPr>
        <w:t xml:space="preserve"> </w:t>
      </w:r>
      <w:r w:rsidRPr="009808F5">
        <w:rPr>
          <w:spacing w:val="-2"/>
          <w:sz w:val="17"/>
        </w:rPr>
        <w:t>Nos 4-</w:t>
      </w:r>
      <w:r w:rsidRPr="009808F5">
        <w:rPr>
          <w:spacing w:val="-5"/>
          <w:sz w:val="17"/>
        </w:rPr>
        <w:t>5,</w:t>
      </w:r>
    </w:p>
    <w:p w14:paraId="675908C6" w14:textId="77777777" w:rsidR="00FE4F19" w:rsidRPr="009808F5" w:rsidRDefault="00000000">
      <w:pPr>
        <w:spacing w:line="190" w:lineRule="exact"/>
        <w:ind w:left="552"/>
        <w:rPr>
          <w:sz w:val="17"/>
        </w:rPr>
      </w:pPr>
      <w:proofErr w:type="gramStart"/>
      <w:r w:rsidRPr="009808F5">
        <w:rPr>
          <w:sz w:val="17"/>
        </w:rPr>
        <w:t>pp</w:t>
      </w:r>
      <w:proofErr w:type="gramEnd"/>
      <w:r w:rsidRPr="009808F5">
        <w:rPr>
          <w:sz w:val="17"/>
        </w:rPr>
        <w:t>.</w:t>
      </w:r>
      <w:r w:rsidRPr="009808F5">
        <w:rPr>
          <w:spacing w:val="3"/>
          <w:sz w:val="17"/>
        </w:rPr>
        <w:t xml:space="preserve"> </w:t>
      </w:r>
      <w:r w:rsidRPr="009808F5">
        <w:rPr>
          <w:sz w:val="17"/>
        </w:rPr>
        <w:t>387-405,</w:t>
      </w:r>
      <w:r w:rsidRPr="009808F5">
        <w:rPr>
          <w:spacing w:val="5"/>
          <w:sz w:val="17"/>
        </w:rPr>
        <w:t xml:space="preserve"> </w:t>
      </w:r>
      <w:proofErr w:type="spellStart"/>
      <w:r w:rsidRPr="009808F5">
        <w:rPr>
          <w:sz w:val="17"/>
        </w:rPr>
        <w:t>doi</w:t>
      </w:r>
      <w:proofErr w:type="spellEnd"/>
      <w:r w:rsidRPr="009808F5">
        <w:rPr>
          <w:sz w:val="17"/>
        </w:rPr>
        <w:t>:</w:t>
      </w:r>
      <w:r w:rsidRPr="009808F5">
        <w:rPr>
          <w:spacing w:val="5"/>
          <w:sz w:val="17"/>
        </w:rPr>
        <w:t xml:space="preserve"> </w:t>
      </w:r>
      <w:hyperlink r:id="rId34">
        <w:r w:rsidR="00FE4F19" w:rsidRPr="009808F5">
          <w:rPr>
            <w:spacing w:val="-2"/>
            <w:sz w:val="17"/>
          </w:rPr>
          <w:t>10.1016/j.mulfin.2004.03.001</w:t>
        </w:r>
      </w:hyperlink>
      <w:r w:rsidRPr="009808F5">
        <w:rPr>
          <w:spacing w:val="-2"/>
          <w:sz w:val="17"/>
        </w:rPr>
        <w:t>.</w:t>
      </w:r>
    </w:p>
    <w:p w14:paraId="5DB28598" w14:textId="77777777" w:rsidR="00FE4F19" w:rsidRPr="009808F5" w:rsidRDefault="00000000">
      <w:pPr>
        <w:spacing w:before="68" w:line="232" w:lineRule="auto"/>
        <w:ind w:left="552" w:right="678" w:hanging="439"/>
        <w:rPr>
          <w:sz w:val="17"/>
        </w:rPr>
      </w:pPr>
      <w:bookmarkStart w:id="51" w:name="_bookmark32"/>
      <w:bookmarkEnd w:id="51"/>
      <w:r w:rsidRPr="009808F5">
        <w:rPr>
          <w:sz w:val="17"/>
        </w:rPr>
        <w:t xml:space="preserve">Deloof, M. (2003), “Does working capital management affect the profitability of Belgian firms?”, </w:t>
      </w:r>
      <w:r w:rsidRPr="009808F5">
        <w:rPr>
          <w:i/>
          <w:sz w:val="17"/>
        </w:rPr>
        <w:t>Journal</w:t>
      </w:r>
      <w:r w:rsidRPr="009808F5">
        <w:rPr>
          <w:i/>
          <w:spacing w:val="-7"/>
          <w:sz w:val="17"/>
        </w:rPr>
        <w:t xml:space="preserve"> </w:t>
      </w:r>
      <w:r w:rsidRPr="009808F5">
        <w:rPr>
          <w:i/>
          <w:sz w:val="17"/>
        </w:rPr>
        <w:t>of</w:t>
      </w:r>
      <w:r w:rsidRPr="009808F5">
        <w:rPr>
          <w:i/>
          <w:spacing w:val="-7"/>
          <w:sz w:val="17"/>
        </w:rPr>
        <w:t xml:space="preserve"> </w:t>
      </w:r>
      <w:r w:rsidRPr="009808F5">
        <w:rPr>
          <w:i/>
          <w:sz w:val="17"/>
        </w:rPr>
        <w:t>Business</w:t>
      </w:r>
      <w:r w:rsidRPr="009808F5">
        <w:rPr>
          <w:i/>
          <w:spacing w:val="-7"/>
          <w:sz w:val="17"/>
        </w:rPr>
        <w:t xml:space="preserve"> </w:t>
      </w:r>
      <w:r w:rsidRPr="009808F5">
        <w:rPr>
          <w:i/>
          <w:sz w:val="17"/>
        </w:rPr>
        <w:t>Finance</w:t>
      </w:r>
      <w:r w:rsidRPr="009808F5">
        <w:rPr>
          <w:i/>
          <w:spacing w:val="-6"/>
          <w:sz w:val="17"/>
        </w:rPr>
        <w:t xml:space="preserve"> </w:t>
      </w:r>
      <w:r w:rsidRPr="009808F5">
        <w:rPr>
          <w:i/>
          <w:sz w:val="17"/>
        </w:rPr>
        <w:t>and</w:t>
      </w:r>
      <w:r w:rsidRPr="009808F5">
        <w:rPr>
          <w:i/>
          <w:spacing w:val="-7"/>
          <w:sz w:val="17"/>
        </w:rPr>
        <w:t xml:space="preserve"> </w:t>
      </w:r>
      <w:r w:rsidRPr="009808F5">
        <w:rPr>
          <w:i/>
          <w:sz w:val="17"/>
        </w:rPr>
        <w:t>Accounting</w:t>
      </w:r>
      <w:r w:rsidRPr="009808F5">
        <w:rPr>
          <w:sz w:val="17"/>
        </w:rPr>
        <w:t>,</w:t>
      </w:r>
      <w:r w:rsidRPr="009808F5">
        <w:rPr>
          <w:spacing w:val="-7"/>
          <w:sz w:val="17"/>
        </w:rPr>
        <w:t xml:space="preserve"> </w:t>
      </w:r>
      <w:r w:rsidRPr="009808F5">
        <w:rPr>
          <w:sz w:val="17"/>
        </w:rPr>
        <w:t>Vol.</w:t>
      </w:r>
      <w:r w:rsidRPr="009808F5">
        <w:rPr>
          <w:spacing w:val="-6"/>
          <w:sz w:val="17"/>
        </w:rPr>
        <w:t xml:space="preserve"> </w:t>
      </w:r>
      <w:r w:rsidRPr="009808F5">
        <w:rPr>
          <w:sz w:val="17"/>
        </w:rPr>
        <w:t>30</w:t>
      </w:r>
      <w:r w:rsidRPr="009808F5">
        <w:rPr>
          <w:spacing w:val="-7"/>
          <w:sz w:val="17"/>
        </w:rPr>
        <w:t xml:space="preserve"> </w:t>
      </w:r>
      <w:r w:rsidRPr="009808F5">
        <w:rPr>
          <w:sz w:val="17"/>
        </w:rPr>
        <w:t>Nos</w:t>
      </w:r>
      <w:r w:rsidRPr="009808F5">
        <w:rPr>
          <w:spacing w:val="-7"/>
          <w:sz w:val="17"/>
        </w:rPr>
        <w:t xml:space="preserve"> </w:t>
      </w:r>
      <w:r w:rsidRPr="009808F5">
        <w:rPr>
          <w:sz w:val="17"/>
        </w:rPr>
        <w:t>3-4,</w:t>
      </w:r>
      <w:r w:rsidRPr="009808F5">
        <w:rPr>
          <w:spacing w:val="-7"/>
          <w:sz w:val="17"/>
        </w:rPr>
        <w:t xml:space="preserve"> </w:t>
      </w:r>
      <w:r w:rsidRPr="009808F5">
        <w:rPr>
          <w:sz w:val="17"/>
        </w:rPr>
        <w:t>pp.</w:t>
      </w:r>
      <w:r w:rsidRPr="009808F5">
        <w:rPr>
          <w:spacing w:val="-7"/>
          <w:sz w:val="17"/>
        </w:rPr>
        <w:t xml:space="preserve"> </w:t>
      </w:r>
      <w:r w:rsidRPr="009808F5">
        <w:rPr>
          <w:sz w:val="17"/>
        </w:rPr>
        <w:t>573-588,</w:t>
      </w:r>
      <w:r w:rsidRPr="009808F5">
        <w:rPr>
          <w:spacing w:val="-6"/>
          <w:sz w:val="17"/>
        </w:rPr>
        <w:t xml:space="preserve"> </w:t>
      </w:r>
      <w:proofErr w:type="spellStart"/>
      <w:r w:rsidRPr="009808F5">
        <w:rPr>
          <w:sz w:val="17"/>
        </w:rPr>
        <w:t>doi</w:t>
      </w:r>
      <w:proofErr w:type="spellEnd"/>
      <w:r w:rsidRPr="009808F5">
        <w:rPr>
          <w:sz w:val="17"/>
        </w:rPr>
        <w:t>:</w:t>
      </w:r>
      <w:r w:rsidRPr="009808F5">
        <w:rPr>
          <w:spacing w:val="-7"/>
          <w:sz w:val="17"/>
        </w:rPr>
        <w:t xml:space="preserve"> </w:t>
      </w:r>
      <w:hyperlink r:id="rId35">
        <w:r w:rsidR="00FE4F19" w:rsidRPr="009808F5">
          <w:rPr>
            <w:sz w:val="17"/>
          </w:rPr>
          <w:t>10.1111/1468-</w:t>
        </w:r>
      </w:hyperlink>
      <w:r w:rsidRPr="009808F5">
        <w:rPr>
          <w:sz w:val="17"/>
        </w:rPr>
        <w:t xml:space="preserve"> </w:t>
      </w:r>
      <w:hyperlink r:id="rId36">
        <w:r w:rsidR="00FE4F19" w:rsidRPr="009808F5">
          <w:rPr>
            <w:spacing w:val="-2"/>
            <w:sz w:val="17"/>
          </w:rPr>
          <w:t>5957.00008</w:t>
        </w:r>
      </w:hyperlink>
      <w:r w:rsidRPr="009808F5">
        <w:rPr>
          <w:spacing w:val="-2"/>
          <w:sz w:val="17"/>
        </w:rPr>
        <w:t>.</w:t>
      </w:r>
    </w:p>
    <w:p w14:paraId="24BC071D" w14:textId="77777777" w:rsidR="00FE4F19" w:rsidRPr="009808F5" w:rsidRDefault="00000000">
      <w:pPr>
        <w:spacing w:before="68" w:line="232" w:lineRule="auto"/>
        <w:ind w:left="552" w:right="678" w:hanging="439"/>
        <w:rPr>
          <w:sz w:val="17"/>
        </w:rPr>
      </w:pPr>
      <w:bookmarkStart w:id="52" w:name="_bookmark33"/>
      <w:bookmarkEnd w:id="52"/>
      <w:r w:rsidRPr="009808F5">
        <w:rPr>
          <w:sz w:val="17"/>
        </w:rPr>
        <w:t>Desai,</w:t>
      </w:r>
      <w:r w:rsidRPr="009808F5">
        <w:rPr>
          <w:spacing w:val="-3"/>
          <w:sz w:val="17"/>
        </w:rPr>
        <w:t xml:space="preserve"> </w:t>
      </w:r>
      <w:r w:rsidRPr="009808F5">
        <w:rPr>
          <w:sz w:val="17"/>
        </w:rPr>
        <w:t>R.</w:t>
      </w:r>
      <w:r w:rsidRPr="009808F5">
        <w:rPr>
          <w:spacing w:val="-4"/>
          <w:sz w:val="17"/>
        </w:rPr>
        <w:t xml:space="preserve"> </w:t>
      </w:r>
      <w:r w:rsidRPr="009808F5">
        <w:rPr>
          <w:sz w:val="17"/>
        </w:rPr>
        <w:t>and</w:t>
      </w:r>
      <w:r w:rsidRPr="009808F5">
        <w:rPr>
          <w:spacing w:val="-2"/>
          <w:sz w:val="17"/>
        </w:rPr>
        <w:t xml:space="preserve"> </w:t>
      </w:r>
      <w:r w:rsidRPr="009808F5">
        <w:rPr>
          <w:sz w:val="17"/>
        </w:rPr>
        <w:t>Mehta,</w:t>
      </w:r>
      <w:r w:rsidRPr="009808F5">
        <w:rPr>
          <w:spacing w:val="-3"/>
          <w:sz w:val="17"/>
        </w:rPr>
        <w:t xml:space="preserve"> </w:t>
      </w:r>
      <w:r w:rsidRPr="009808F5">
        <w:rPr>
          <w:sz w:val="17"/>
        </w:rPr>
        <w:t>B.</w:t>
      </w:r>
      <w:r w:rsidRPr="009808F5">
        <w:rPr>
          <w:spacing w:val="-2"/>
          <w:sz w:val="17"/>
        </w:rPr>
        <w:t xml:space="preserve"> </w:t>
      </w:r>
      <w:r w:rsidRPr="009808F5">
        <w:rPr>
          <w:sz w:val="17"/>
        </w:rPr>
        <w:t>(2024),</w:t>
      </w:r>
      <w:r w:rsidRPr="009808F5">
        <w:rPr>
          <w:spacing w:val="-3"/>
          <w:sz w:val="17"/>
        </w:rPr>
        <w:t xml:space="preserve"> </w:t>
      </w:r>
      <w:r w:rsidRPr="009808F5">
        <w:rPr>
          <w:sz w:val="17"/>
        </w:rPr>
        <w:t>“Working</w:t>
      </w:r>
      <w:r w:rsidRPr="009808F5">
        <w:rPr>
          <w:spacing w:val="-3"/>
          <w:sz w:val="17"/>
        </w:rPr>
        <w:t xml:space="preserve"> </w:t>
      </w:r>
      <w:r w:rsidRPr="009808F5">
        <w:rPr>
          <w:sz w:val="17"/>
        </w:rPr>
        <w:t>capital</w:t>
      </w:r>
      <w:r w:rsidRPr="009808F5">
        <w:rPr>
          <w:spacing w:val="-3"/>
          <w:sz w:val="17"/>
        </w:rPr>
        <w:t xml:space="preserve"> </w:t>
      </w:r>
      <w:r w:rsidRPr="009808F5">
        <w:rPr>
          <w:sz w:val="17"/>
        </w:rPr>
        <w:t>policy</w:t>
      </w:r>
      <w:r w:rsidRPr="009808F5">
        <w:rPr>
          <w:spacing w:val="-3"/>
          <w:sz w:val="17"/>
        </w:rPr>
        <w:t xml:space="preserve"> </w:t>
      </w:r>
      <w:r w:rsidRPr="009808F5">
        <w:rPr>
          <w:sz w:val="17"/>
        </w:rPr>
        <w:t>of</w:t>
      </w:r>
      <w:r w:rsidRPr="009808F5">
        <w:rPr>
          <w:spacing w:val="-3"/>
          <w:sz w:val="17"/>
        </w:rPr>
        <w:t xml:space="preserve"> </w:t>
      </w:r>
      <w:r w:rsidRPr="009808F5">
        <w:rPr>
          <w:sz w:val="17"/>
        </w:rPr>
        <w:t>newly</w:t>
      </w:r>
      <w:r w:rsidRPr="009808F5">
        <w:rPr>
          <w:spacing w:val="-3"/>
          <w:sz w:val="17"/>
        </w:rPr>
        <w:t xml:space="preserve"> </w:t>
      </w:r>
      <w:r w:rsidRPr="009808F5">
        <w:rPr>
          <w:sz w:val="17"/>
        </w:rPr>
        <w:t>incorporated</w:t>
      </w:r>
      <w:r w:rsidRPr="009808F5">
        <w:rPr>
          <w:spacing w:val="-3"/>
          <w:sz w:val="17"/>
        </w:rPr>
        <w:t xml:space="preserve"> </w:t>
      </w:r>
      <w:r w:rsidRPr="009808F5">
        <w:rPr>
          <w:sz w:val="17"/>
        </w:rPr>
        <w:t>firms”,</w:t>
      </w:r>
      <w:r w:rsidRPr="009808F5">
        <w:rPr>
          <w:spacing w:val="-4"/>
          <w:sz w:val="17"/>
        </w:rPr>
        <w:t xml:space="preserve"> </w:t>
      </w:r>
      <w:r w:rsidRPr="009808F5">
        <w:rPr>
          <w:i/>
          <w:sz w:val="17"/>
        </w:rPr>
        <w:t>Asian</w:t>
      </w:r>
      <w:r w:rsidRPr="009808F5">
        <w:rPr>
          <w:i/>
          <w:spacing w:val="-2"/>
          <w:sz w:val="17"/>
        </w:rPr>
        <w:t xml:space="preserve"> </w:t>
      </w:r>
      <w:r w:rsidRPr="009808F5">
        <w:rPr>
          <w:i/>
          <w:sz w:val="17"/>
        </w:rPr>
        <w:t>Journal of Accounting Research</w:t>
      </w:r>
      <w:r w:rsidRPr="009808F5">
        <w:rPr>
          <w:sz w:val="17"/>
        </w:rPr>
        <w:t xml:space="preserve">, Vol. 9 No. 1, pp. 13-24, </w:t>
      </w:r>
      <w:proofErr w:type="spellStart"/>
      <w:r w:rsidRPr="009808F5">
        <w:rPr>
          <w:sz w:val="17"/>
        </w:rPr>
        <w:t>doi</w:t>
      </w:r>
      <w:proofErr w:type="spellEnd"/>
      <w:r w:rsidRPr="009808F5">
        <w:rPr>
          <w:sz w:val="17"/>
        </w:rPr>
        <w:t xml:space="preserve">: </w:t>
      </w:r>
      <w:hyperlink r:id="rId37">
        <w:r w:rsidR="00FE4F19" w:rsidRPr="009808F5">
          <w:rPr>
            <w:sz w:val="17"/>
          </w:rPr>
          <w:t>10.1108/ajar-02-2022-0066</w:t>
        </w:r>
      </w:hyperlink>
      <w:r w:rsidRPr="009808F5">
        <w:rPr>
          <w:sz w:val="17"/>
        </w:rPr>
        <w:t>.</w:t>
      </w:r>
    </w:p>
    <w:p w14:paraId="5C69B6C7" w14:textId="77777777" w:rsidR="00FE4F19" w:rsidRPr="009808F5" w:rsidRDefault="00000000">
      <w:pPr>
        <w:spacing w:before="70" w:line="232" w:lineRule="auto"/>
        <w:ind w:left="552" w:right="678" w:hanging="439"/>
        <w:rPr>
          <w:sz w:val="17"/>
        </w:rPr>
      </w:pPr>
      <w:bookmarkStart w:id="53" w:name="_bookmark34"/>
      <w:bookmarkEnd w:id="53"/>
      <w:r w:rsidRPr="009808F5">
        <w:rPr>
          <w:sz w:val="17"/>
        </w:rPr>
        <w:t>Dincer,</w:t>
      </w:r>
      <w:r w:rsidRPr="009808F5">
        <w:rPr>
          <w:spacing w:val="-4"/>
          <w:sz w:val="17"/>
        </w:rPr>
        <w:t xml:space="preserve"> </w:t>
      </w:r>
      <w:r w:rsidRPr="009808F5">
        <w:rPr>
          <w:sz w:val="17"/>
        </w:rPr>
        <w:t>H.,</w:t>
      </w:r>
      <w:r w:rsidRPr="009808F5">
        <w:rPr>
          <w:spacing w:val="-3"/>
          <w:sz w:val="17"/>
        </w:rPr>
        <w:t xml:space="preserve"> </w:t>
      </w:r>
      <w:r w:rsidRPr="009808F5">
        <w:rPr>
          <w:sz w:val="17"/>
        </w:rPr>
        <w:t>Gencer,</w:t>
      </w:r>
      <w:r w:rsidRPr="009808F5">
        <w:rPr>
          <w:spacing w:val="-4"/>
          <w:sz w:val="17"/>
        </w:rPr>
        <w:t xml:space="preserve"> </w:t>
      </w:r>
      <w:r w:rsidRPr="009808F5">
        <w:rPr>
          <w:sz w:val="17"/>
        </w:rPr>
        <w:t>G.,</w:t>
      </w:r>
      <w:r w:rsidRPr="009808F5">
        <w:rPr>
          <w:spacing w:val="-3"/>
          <w:sz w:val="17"/>
        </w:rPr>
        <w:t xml:space="preserve"> </w:t>
      </w:r>
      <w:r w:rsidRPr="009808F5">
        <w:rPr>
          <w:sz w:val="17"/>
        </w:rPr>
        <w:t>Orhan,</w:t>
      </w:r>
      <w:r w:rsidRPr="009808F5">
        <w:rPr>
          <w:spacing w:val="-3"/>
          <w:sz w:val="17"/>
        </w:rPr>
        <w:t xml:space="preserve"> </w:t>
      </w:r>
      <w:r w:rsidRPr="009808F5">
        <w:rPr>
          <w:sz w:val="17"/>
        </w:rPr>
        <w:t>N.</w:t>
      </w:r>
      <w:r w:rsidRPr="009808F5">
        <w:rPr>
          <w:spacing w:val="-4"/>
          <w:sz w:val="17"/>
        </w:rPr>
        <w:t xml:space="preserve"> </w:t>
      </w:r>
      <w:r w:rsidRPr="009808F5">
        <w:rPr>
          <w:sz w:val="17"/>
        </w:rPr>
        <w:t>and</w:t>
      </w:r>
      <w:r w:rsidRPr="009808F5">
        <w:rPr>
          <w:spacing w:val="-3"/>
          <w:sz w:val="17"/>
        </w:rPr>
        <w:t xml:space="preserve"> </w:t>
      </w:r>
      <w:proofErr w:type="spellStart"/>
      <w:r w:rsidRPr="009808F5">
        <w:rPr>
          <w:sz w:val="17"/>
        </w:rPr>
        <w:t>Sahinbas</w:t>
      </w:r>
      <w:proofErr w:type="spellEnd"/>
      <w:r w:rsidRPr="009808F5">
        <w:rPr>
          <w:sz w:val="17"/>
        </w:rPr>
        <w:t>,</w:t>
      </w:r>
      <w:r w:rsidRPr="009808F5">
        <w:rPr>
          <w:spacing w:val="-4"/>
          <w:sz w:val="17"/>
        </w:rPr>
        <w:t xml:space="preserve"> </w:t>
      </w:r>
      <w:r w:rsidRPr="009808F5">
        <w:rPr>
          <w:sz w:val="17"/>
        </w:rPr>
        <w:t>K.</w:t>
      </w:r>
      <w:r w:rsidRPr="009808F5">
        <w:rPr>
          <w:spacing w:val="-4"/>
          <w:sz w:val="17"/>
        </w:rPr>
        <w:t xml:space="preserve"> </w:t>
      </w:r>
      <w:r w:rsidRPr="009808F5">
        <w:rPr>
          <w:sz w:val="17"/>
        </w:rPr>
        <w:t>(2011),</w:t>
      </w:r>
      <w:r w:rsidRPr="009808F5">
        <w:rPr>
          <w:spacing w:val="-3"/>
          <w:sz w:val="17"/>
        </w:rPr>
        <w:t xml:space="preserve"> </w:t>
      </w:r>
      <w:r w:rsidRPr="009808F5">
        <w:rPr>
          <w:sz w:val="17"/>
        </w:rPr>
        <w:t>“A</w:t>
      </w:r>
      <w:r w:rsidRPr="009808F5">
        <w:rPr>
          <w:spacing w:val="-4"/>
          <w:sz w:val="17"/>
        </w:rPr>
        <w:t xml:space="preserve"> </w:t>
      </w:r>
      <w:r w:rsidRPr="009808F5">
        <w:rPr>
          <w:sz w:val="17"/>
        </w:rPr>
        <w:t>performance</w:t>
      </w:r>
      <w:r w:rsidRPr="009808F5">
        <w:rPr>
          <w:spacing w:val="-3"/>
          <w:sz w:val="17"/>
        </w:rPr>
        <w:t xml:space="preserve"> </w:t>
      </w:r>
      <w:r w:rsidRPr="009808F5">
        <w:rPr>
          <w:sz w:val="17"/>
        </w:rPr>
        <w:t>evaluation</w:t>
      </w:r>
      <w:r w:rsidRPr="009808F5">
        <w:rPr>
          <w:spacing w:val="-4"/>
          <w:sz w:val="17"/>
        </w:rPr>
        <w:t xml:space="preserve"> </w:t>
      </w:r>
      <w:r w:rsidRPr="009808F5">
        <w:rPr>
          <w:sz w:val="17"/>
        </w:rPr>
        <w:t>of</w:t>
      </w:r>
      <w:r w:rsidRPr="009808F5">
        <w:rPr>
          <w:spacing w:val="-3"/>
          <w:sz w:val="17"/>
        </w:rPr>
        <w:t xml:space="preserve"> </w:t>
      </w:r>
      <w:r w:rsidRPr="009808F5">
        <w:rPr>
          <w:sz w:val="17"/>
        </w:rPr>
        <w:t>the</w:t>
      </w:r>
      <w:r w:rsidRPr="009808F5">
        <w:rPr>
          <w:spacing w:val="-4"/>
          <w:sz w:val="17"/>
        </w:rPr>
        <w:t xml:space="preserve"> </w:t>
      </w:r>
      <w:r w:rsidRPr="009808F5">
        <w:rPr>
          <w:sz w:val="17"/>
        </w:rPr>
        <w:t xml:space="preserve">Turkish banking sector after the global crisis via CAMELS ratios”, </w:t>
      </w:r>
      <w:r w:rsidRPr="009808F5">
        <w:rPr>
          <w:i/>
          <w:sz w:val="17"/>
        </w:rPr>
        <w:t>Procedia – Social and Behavioral Sciences</w:t>
      </w:r>
      <w:r w:rsidRPr="009808F5">
        <w:rPr>
          <w:sz w:val="17"/>
        </w:rPr>
        <w:t xml:space="preserve">, Vol. 24 No. 1, pp. 1530-1545, </w:t>
      </w:r>
      <w:proofErr w:type="spellStart"/>
      <w:r w:rsidRPr="009808F5">
        <w:rPr>
          <w:sz w:val="17"/>
        </w:rPr>
        <w:t>doi</w:t>
      </w:r>
      <w:proofErr w:type="spellEnd"/>
      <w:r w:rsidRPr="009808F5">
        <w:rPr>
          <w:sz w:val="17"/>
        </w:rPr>
        <w:t xml:space="preserve">: </w:t>
      </w:r>
      <w:hyperlink r:id="rId38">
        <w:r w:rsidR="00FE4F19" w:rsidRPr="009808F5">
          <w:rPr>
            <w:sz w:val="17"/>
          </w:rPr>
          <w:t>10.1016/j.sbspro.2011.09.051</w:t>
        </w:r>
      </w:hyperlink>
      <w:r w:rsidRPr="009808F5">
        <w:rPr>
          <w:sz w:val="17"/>
        </w:rPr>
        <w:t>.</w:t>
      </w:r>
    </w:p>
    <w:p w14:paraId="5E95E8ED" w14:textId="77777777" w:rsidR="00FE4F19" w:rsidRPr="009808F5" w:rsidRDefault="00000000">
      <w:pPr>
        <w:spacing w:before="69" w:line="232" w:lineRule="auto"/>
        <w:ind w:left="552" w:right="781" w:hanging="439"/>
        <w:rPr>
          <w:sz w:val="17"/>
        </w:rPr>
      </w:pPr>
      <w:bookmarkStart w:id="54" w:name="_bookmark35"/>
      <w:bookmarkEnd w:id="54"/>
      <w:r w:rsidRPr="009808F5">
        <w:rPr>
          <w:sz w:val="17"/>
        </w:rPr>
        <w:t>Dong, H.P. and Su, J.T. (2010), “The relationship between working capital management and profitability:</w:t>
      </w:r>
      <w:r w:rsidRPr="009808F5">
        <w:rPr>
          <w:spacing w:val="-1"/>
          <w:sz w:val="17"/>
        </w:rPr>
        <w:t xml:space="preserve"> </w:t>
      </w:r>
      <w:r w:rsidRPr="009808F5">
        <w:rPr>
          <w:sz w:val="17"/>
        </w:rPr>
        <w:t xml:space="preserve">a Vietnam case”, </w:t>
      </w:r>
      <w:r w:rsidRPr="009808F5">
        <w:rPr>
          <w:i/>
          <w:sz w:val="17"/>
        </w:rPr>
        <w:t>International Research Journal of Finance</w:t>
      </w:r>
      <w:r w:rsidRPr="009808F5">
        <w:rPr>
          <w:i/>
          <w:spacing w:val="-1"/>
          <w:sz w:val="17"/>
        </w:rPr>
        <w:t xml:space="preserve"> </w:t>
      </w:r>
      <w:r w:rsidRPr="009808F5">
        <w:rPr>
          <w:i/>
          <w:sz w:val="17"/>
        </w:rPr>
        <w:t>and Economics</w:t>
      </w:r>
      <w:r w:rsidRPr="009808F5">
        <w:rPr>
          <w:sz w:val="17"/>
        </w:rPr>
        <w:t>, Vol. 49 No. 1, pp. 59-67.</w:t>
      </w:r>
    </w:p>
    <w:p w14:paraId="3815B6DF" w14:textId="77777777" w:rsidR="00FE4F19" w:rsidRPr="009808F5" w:rsidRDefault="00000000">
      <w:pPr>
        <w:spacing w:before="73" w:line="225" w:lineRule="auto"/>
        <w:ind w:left="552" w:right="781" w:hanging="439"/>
        <w:rPr>
          <w:sz w:val="17"/>
        </w:rPr>
      </w:pPr>
      <w:bookmarkStart w:id="55" w:name="_bookmark36"/>
      <w:bookmarkEnd w:id="55"/>
      <w:r w:rsidRPr="009808F5">
        <w:rPr>
          <w:sz w:val="17"/>
        </w:rPr>
        <w:t>ECPMS, Egyptian Central Agency for Public Mobilization and Statistics (2020), “Coronavirus in Egypt:</w:t>
      </w:r>
      <w:r w:rsidRPr="009808F5">
        <w:rPr>
          <w:spacing w:val="-8"/>
          <w:sz w:val="17"/>
        </w:rPr>
        <w:t xml:space="preserve"> </w:t>
      </w:r>
      <w:r w:rsidRPr="009808F5">
        <w:rPr>
          <w:sz w:val="17"/>
        </w:rPr>
        <w:t>an</w:t>
      </w:r>
      <w:r w:rsidRPr="009808F5">
        <w:rPr>
          <w:spacing w:val="-7"/>
          <w:sz w:val="17"/>
        </w:rPr>
        <w:t xml:space="preserve"> </w:t>
      </w:r>
      <w:r w:rsidRPr="009808F5">
        <w:rPr>
          <w:sz w:val="17"/>
        </w:rPr>
        <w:t>exploratory</w:t>
      </w:r>
      <w:r w:rsidRPr="009808F5">
        <w:rPr>
          <w:spacing w:val="-7"/>
          <w:sz w:val="17"/>
        </w:rPr>
        <w:t xml:space="preserve"> </w:t>
      </w:r>
      <w:r w:rsidRPr="009808F5">
        <w:rPr>
          <w:sz w:val="17"/>
        </w:rPr>
        <w:t>study”,</w:t>
      </w:r>
      <w:r w:rsidRPr="009808F5">
        <w:rPr>
          <w:spacing w:val="-6"/>
          <w:sz w:val="17"/>
        </w:rPr>
        <w:t xml:space="preserve"> </w:t>
      </w:r>
      <w:r w:rsidRPr="009808F5">
        <w:rPr>
          <w:sz w:val="17"/>
        </w:rPr>
        <w:t>available</w:t>
      </w:r>
      <w:r w:rsidRPr="009808F5">
        <w:rPr>
          <w:spacing w:val="-8"/>
          <w:sz w:val="17"/>
        </w:rPr>
        <w:t xml:space="preserve"> </w:t>
      </w:r>
      <w:r w:rsidRPr="009808F5">
        <w:rPr>
          <w:sz w:val="17"/>
        </w:rPr>
        <w:t>at:</w:t>
      </w:r>
      <w:r w:rsidRPr="009808F5">
        <w:rPr>
          <w:spacing w:val="-6"/>
          <w:sz w:val="17"/>
        </w:rPr>
        <w:t xml:space="preserve"> </w:t>
      </w:r>
      <w:hyperlink r:id="rId39">
        <w:r w:rsidR="00FE4F19" w:rsidRPr="009808F5">
          <w:rPr>
            <w:sz w:val="17"/>
          </w:rPr>
          <w:t>www.capmas.gov.eg/pages/staticpages.aspx?page_</w:t>
        </w:r>
      </w:hyperlink>
      <w:r w:rsidRPr="009808F5">
        <w:rPr>
          <w:sz w:val="17"/>
        </w:rPr>
        <w:t xml:space="preserve"> </w:t>
      </w:r>
      <w:hyperlink r:id="rId40">
        <w:r w:rsidR="00FE4F19" w:rsidRPr="009808F5">
          <w:rPr>
            <w:spacing w:val="-2"/>
            <w:sz w:val="17"/>
          </w:rPr>
          <w:t>id</w:t>
        </w:r>
        <w:r w:rsidR="00FE4F19" w:rsidRPr="009808F5">
          <w:rPr>
            <w:rFonts w:ascii="Verdana" w:hAnsi="Verdana"/>
            <w:spacing w:val="-2"/>
            <w:sz w:val="17"/>
          </w:rPr>
          <w:t>5</w:t>
        </w:r>
        <w:r w:rsidR="00FE4F19" w:rsidRPr="009808F5">
          <w:rPr>
            <w:spacing w:val="-2"/>
            <w:sz w:val="17"/>
          </w:rPr>
          <w:t>7233</w:t>
        </w:r>
      </w:hyperlink>
    </w:p>
    <w:p w14:paraId="34155CA2" w14:textId="77777777" w:rsidR="00FE4F19" w:rsidRPr="009808F5" w:rsidRDefault="00000000">
      <w:pPr>
        <w:spacing w:before="71" w:line="232" w:lineRule="auto"/>
        <w:ind w:left="552" w:right="670" w:hanging="439"/>
        <w:rPr>
          <w:sz w:val="17"/>
        </w:rPr>
      </w:pPr>
      <w:bookmarkStart w:id="56" w:name="_bookmark37"/>
      <w:bookmarkEnd w:id="56"/>
      <w:r w:rsidRPr="009808F5">
        <w:rPr>
          <w:sz w:val="17"/>
        </w:rPr>
        <w:t>Eda,</w:t>
      </w:r>
      <w:r w:rsidRPr="009808F5">
        <w:rPr>
          <w:spacing w:val="-11"/>
          <w:sz w:val="17"/>
        </w:rPr>
        <w:t xml:space="preserve"> </w:t>
      </w:r>
      <w:r w:rsidRPr="009808F5">
        <w:rPr>
          <w:sz w:val="17"/>
        </w:rPr>
        <w:t>O.</w:t>
      </w:r>
      <w:r w:rsidRPr="009808F5">
        <w:rPr>
          <w:spacing w:val="-11"/>
          <w:sz w:val="17"/>
        </w:rPr>
        <w:t xml:space="preserve"> </w:t>
      </w:r>
      <w:r w:rsidRPr="009808F5">
        <w:rPr>
          <w:sz w:val="17"/>
        </w:rPr>
        <w:t>and</w:t>
      </w:r>
      <w:r w:rsidRPr="009808F5">
        <w:rPr>
          <w:spacing w:val="-10"/>
          <w:sz w:val="17"/>
        </w:rPr>
        <w:t xml:space="preserve"> </w:t>
      </w:r>
      <w:r w:rsidRPr="009808F5">
        <w:rPr>
          <w:sz w:val="17"/>
        </w:rPr>
        <w:t>Mehmet,</w:t>
      </w:r>
      <w:r w:rsidRPr="009808F5">
        <w:rPr>
          <w:spacing w:val="-11"/>
          <w:sz w:val="17"/>
        </w:rPr>
        <w:t xml:space="preserve"> </w:t>
      </w:r>
      <w:r w:rsidRPr="009808F5">
        <w:rPr>
          <w:sz w:val="17"/>
        </w:rPr>
        <w:t>S.</w:t>
      </w:r>
      <w:r w:rsidRPr="009808F5">
        <w:rPr>
          <w:spacing w:val="-11"/>
          <w:sz w:val="17"/>
        </w:rPr>
        <w:t xml:space="preserve"> </w:t>
      </w:r>
      <w:r w:rsidRPr="009808F5">
        <w:rPr>
          <w:sz w:val="17"/>
        </w:rPr>
        <w:t>(2009),</w:t>
      </w:r>
      <w:r w:rsidRPr="009808F5">
        <w:rPr>
          <w:spacing w:val="-10"/>
          <w:sz w:val="17"/>
        </w:rPr>
        <w:t xml:space="preserve"> </w:t>
      </w:r>
      <w:r w:rsidRPr="009808F5">
        <w:rPr>
          <w:sz w:val="17"/>
        </w:rPr>
        <w:t>“Relationship</w:t>
      </w:r>
      <w:r w:rsidRPr="009808F5">
        <w:rPr>
          <w:spacing w:val="-11"/>
          <w:sz w:val="17"/>
        </w:rPr>
        <w:t xml:space="preserve"> </w:t>
      </w:r>
      <w:r w:rsidRPr="009808F5">
        <w:rPr>
          <w:sz w:val="17"/>
        </w:rPr>
        <w:t>between</w:t>
      </w:r>
      <w:r w:rsidRPr="009808F5">
        <w:rPr>
          <w:spacing w:val="-10"/>
          <w:sz w:val="17"/>
        </w:rPr>
        <w:t xml:space="preserve"> </w:t>
      </w:r>
      <w:r w:rsidRPr="009808F5">
        <w:rPr>
          <w:sz w:val="17"/>
        </w:rPr>
        <w:t>efficiency</w:t>
      </w:r>
      <w:r w:rsidRPr="009808F5">
        <w:rPr>
          <w:spacing w:val="-11"/>
          <w:sz w:val="17"/>
        </w:rPr>
        <w:t xml:space="preserve"> </w:t>
      </w:r>
      <w:r w:rsidRPr="009808F5">
        <w:rPr>
          <w:sz w:val="17"/>
        </w:rPr>
        <w:t>level</w:t>
      </w:r>
      <w:r w:rsidRPr="009808F5">
        <w:rPr>
          <w:spacing w:val="-11"/>
          <w:sz w:val="17"/>
        </w:rPr>
        <w:t xml:space="preserve"> </w:t>
      </w:r>
      <w:r w:rsidRPr="009808F5">
        <w:rPr>
          <w:sz w:val="17"/>
        </w:rPr>
        <w:t>of</w:t>
      </w:r>
      <w:r w:rsidRPr="009808F5">
        <w:rPr>
          <w:spacing w:val="-10"/>
          <w:sz w:val="17"/>
        </w:rPr>
        <w:t xml:space="preserve"> </w:t>
      </w:r>
      <w:r w:rsidRPr="009808F5">
        <w:rPr>
          <w:sz w:val="17"/>
        </w:rPr>
        <w:t>working</w:t>
      </w:r>
      <w:r w:rsidRPr="009808F5">
        <w:rPr>
          <w:spacing w:val="-11"/>
          <w:sz w:val="17"/>
        </w:rPr>
        <w:t xml:space="preserve"> </w:t>
      </w:r>
      <w:r w:rsidRPr="009808F5">
        <w:rPr>
          <w:sz w:val="17"/>
        </w:rPr>
        <w:t>capital</w:t>
      </w:r>
      <w:r w:rsidRPr="009808F5">
        <w:rPr>
          <w:spacing w:val="-11"/>
          <w:sz w:val="17"/>
        </w:rPr>
        <w:t xml:space="preserve"> </w:t>
      </w:r>
      <w:r w:rsidRPr="009808F5">
        <w:rPr>
          <w:sz w:val="17"/>
        </w:rPr>
        <w:t xml:space="preserve">management and return on total assets in ISE”, </w:t>
      </w:r>
      <w:r w:rsidRPr="009808F5">
        <w:rPr>
          <w:i/>
          <w:sz w:val="17"/>
        </w:rPr>
        <w:t>International Journal of Business and Management</w:t>
      </w:r>
      <w:r w:rsidRPr="009808F5">
        <w:rPr>
          <w:sz w:val="17"/>
        </w:rPr>
        <w:t>, Vol. 4 No. 10, pp. 109-114.</w:t>
      </w:r>
    </w:p>
    <w:p w14:paraId="328F819A" w14:textId="77777777" w:rsidR="00FE4F19" w:rsidRPr="009808F5" w:rsidRDefault="00FE4F19">
      <w:pPr>
        <w:spacing w:line="232" w:lineRule="auto"/>
        <w:rPr>
          <w:sz w:val="17"/>
        </w:rPr>
        <w:sectPr w:rsidR="00FE4F19" w:rsidRPr="009808F5">
          <w:pgSz w:w="9870" w:h="13610"/>
          <w:pgMar w:top="1280" w:right="283" w:bottom="280" w:left="283" w:header="906" w:footer="0" w:gutter="0"/>
          <w:cols w:num="2" w:space="720" w:equalWidth="0">
            <w:col w:w="747" w:space="840"/>
            <w:col w:w="7717"/>
          </w:cols>
        </w:sectPr>
      </w:pPr>
    </w:p>
    <w:p w14:paraId="466BC71D" w14:textId="77777777" w:rsidR="00FE4F19" w:rsidRPr="009808F5" w:rsidRDefault="00000000">
      <w:pPr>
        <w:spacing w:before="103" w:line="232" w:lineRule="auto"/>
        <w:ind w:left="1119" w:right="120" w:hanging="439"/>
        <w:rPr>
          <w:sz w:val="17"/>
        </w:rPr>
      </w:pPr>
      <w:bookmarkStart w:id="57" w:name="_bookmark38"/>
      <w:bookmarkEnd w:id="57"/>
      <w:r w:rsidRPr="009808F5">
        <w:rPr>
          <w:sz w:val="17"/>
        </w:rPr>
        <w:lastRenderedPageBreak/>
        <w:t>El-Ansary, O. and Al-</w:t>
      </w:r>
      <w:proofErr w:type="spellStart"/>
      <w:r w:rsidRPr="009808F5">
        <w:rPr>
          <w:sz w:val="17"/>
        </w:rPr>
        <w:t>Gazzar</w:t>
      </w:r>
      <w:proofErr w:type="spellEnd"/>
      <w:r w:rsidRPr="009808F5">
        <w:rPr>
          <w:sz w:val="17"/>
        </w:rPr>
        <w:t xml:space="preserve">, H. (2021), “Working capital and financial performance in MENA region”, </w:t>
      </w:r>
      <w:r w:rsidRPr="009808F5">
        <w:rPr>
          <w:i/>
          <w:sz w:val="17"/>
        </w:rPr>
        <w:t>Journal of Humanities and Applied Social Sciences</w:t>
      </w:r>
      <w:r w:rsidRPr="009808F5">
        <w:rPr>
          <w:sz w:val="17"/>
        </w:rPr>
        <w:t xml:space="preserve">, Vol. 3 No. 4, pp. 257-280, </w:t>
      </w:r>
      <w:proofErr w:type="spellStart"/>
      <w:r w:rsidRPr="009808F5">
        <w:rPr>
          <w:sz w:val="17"/>
        </w:rPr>
        <w:t>doi</w:t>
      </w:r>
      <w:proofErr w:type="spellEnd"/>
      <w:r w:rsidRPr="009808F5">
        <w:rPr>
          <w:sz w:val="17"/>
        </w:rPr>
        <w:t xml:space="preserve">: </w:t>
      </w:r>
      <w:hyperlink r:id="rId41">
        <w:r w:rsidR="00FE4F19" w:rsidRPr="009808F5">
          <w:rPr>
            <w:spacing w:val="-2"/>
            <w:sz w:val="17"/>
          </w:rPr>
          <w:t>10.1108/jhass-02-2020-0036</w:t>
        </w:r>
      </w:hyperlink>
      <w:r w:rsidRPr="009808F5">
        <w:rPr>
          <w:spacing w:val="-2"/>
          <w:sz w:val="17"/>
        </w:rPr>
        <w:t>.</w:t>
      </w:r>
    </w:p>
    <w:p w14:paraId="2FC27908" w14:textId="77777777" w:rsidR="00FE4F19" w:rsidRPr="009808F5" w:rsidRDefault="00000000">
      <w:pPr>
        <w:spacing w:before="70" w:line="232" w:lineRule="auto"/>
        <w:ind w:left="1119" w:hanging="439"/>
        <w:rPr>
          <w:sz w:val="17"/>
        </w:rPr>
      </w:pPr>
      <w:bookmarkStart w:id="58" w:name="_bookmark39"/>
      <w:bookmarkEnd w:id="58"/>
      <w:proofErr w:type="spellStart"/>
      <w:r w:rsidRPr="009808F5">
        <w:rPr>
          <w:sz w:val="17"/>
        </w:rPr>
        <w:t>Eldomiaty</w:t>
      </w:r>
      <w:proofErr w:type="spellEnd"/>
      <w:r w:rsidRPr="009808F5">
        <w:rPr>
          <w:sz w:val="17"/>
        </w:rPr>
        <w:t xml:space="preserve">, T.I. (2008), “Determinants of corporate capital structure: evidence from an emerging economy”, </w:t>
      </w:r>
      <w:r w:rsidRPr="009808F5">
        <w:rPr>
          <w:i/>
          <w:sz w:val="17"/>
        </w:rPr>
        <w:t>International Journal of Commerce and Management</w:t>
      </w:r>
      <w:r w:rsidRPr="009808F5">
        <w:rPr>
          <w:sz w:val="17"/>
        </w:rPr>
        <w:t xml:space="preserve">, Vol. 17 Nos 1/2, pp. 25-43, </w:t>
      </w:r>
      <w:proofErr w:type="spellStart"/>
      <w:r w:rsidRPr="009808F5">
        <w:rPr>
          <w:sz w:val="17"/>
        </w:rPr>
        <w:t>doi</w:t>
      </w:r>
      <w:proofErr w:type="spellEnd"/>
      <w:r w:rsidRPr="009808F5">
        <w:rPr>
          <w:sz w:val="17"/>
        </w:rPr>
        <w:t xml:space="preserve">: </w:t>
      </w:r>
      <w:hyperlink r:id="rId42">
        <w:r w:rsidR="00FE4F19" w:rsidRPr="009808F5">
          <w:rPr>
            <w:sz w:val="17"/>
          </w:rPr>
          <w:t>10.1108/10569210710774730</w:t>
        </w:r>
      </w:hyperlink>
      <w:r w:rsidRPr="009808F5">
        <w:rPr>
          <w:sz w:val="17"/>
        </w:rPr>
        <w:t>.</w:t>
      </w:r>
    </w:p>
    <w:p w14:paraId="52A9E50C" w14:textId="77777777" w:rsidR="00FE4F19" w:rsidRPr="009808F5" w:rsidRDefault="00000000">
      <w:pPr>
        <w:spacing w:before="64"/>
        <w:ind w:left="680"/>
        <w:rPr>
          <w:sz w:val="17"/>
        </w:rPr>
      </w:pPr>
      <w:bookmarkStart w:id="59" w:name="_bookmark40"/>
      <w:bookmarkEnd w:id="59"/>
      <w:r w:rsidRPr="009808F5">
        <w:rPr>
          <w:sz w:val="17"/>
        </w:rPr>
        <w:t>Enqvist,</w:t>
      </w:r>
      <w:r w:rsidRPr="009808F5">
        <w:rPr>
          <w:spacing w:val="-6"/>
          <w:sz w:val="17"/>
        </w:rPr>
        <w:t xml:space="preserve"> </w:t>
      </w:r>
      <w:r w:rsidRPr="009808F5">
        <w:rPr>
          <w:sz w:val="17"/>
        </w:rPr>
        <w:t>J.,</w:t>
      </w:r>
      <w:r w:rsidRPr="009808F5">
        <w:rPr>
          <w:spacing w:val="-6"/>
          <w:sz w:val="17"/>
        </w:rPr>
        <w:t xml:space="preserve"> </w:t>
      </w:r>
      <w:r w:rsidRPr="009808F5">
        <w:rPr>
          <w:sz w:val="17"/>
        </w:rPr>
        <w:t>Graham,</w:t>
      </w:r>
      <w:r w:rsidRPr="009808F5">
        <w:rPr>
          <w:spacing w:val="-5"/>
          <w:sz w:val="17"/>
        </w:rPr>
        <w:t xml:space="preserve"> </w:t>
      </w:r>
      <w:r w:rsidRPr="009808F5">
        <w:rPr>
          <w:sz w:val="17"/>
        </w:rPr>
        <w:t>M.</w:t>
      </w:r>
      <w:r w:rsidRPr="009808F5">
        <w:rPr>
          <w:spacing w:val="-7"/>
          <w:sz w:val="17"/>
        </w:rPr>
        <w:t xml:space="preserve"> </w:t>
      </w:r>
      <w:r w:rsidRPr="009808F5">
        <w:rPr>
          <w:sz w:val="17"/>
        </w:rPr>
        <w:t>and</w:t>
      </w:r>
      <w:r w:rsidRPr="009808F5">
        <w:rPr>
          <w:spacing w:val="-6"/>
          <w:sz w:val="17"/>
        </w:rPr>
        <w:t xml:space="preserve"> </w:t>
      </w:r>
      <w:r w:rsidRPr="009808F5">
        <w:rPr>
          <w:sz w:val="17"/>
        </w:rPr>
        <w:t>Nikkinen,</w:t>
      </w:r>
      <w:r w:rsidRPr="009808F5">
        <w:rPr>
          <w:spacing w:val="-5"/>
          <w:sz w:val="17"/>
        </w:rPr>
        <w:t xml:space="preserve"> </w:t>
      </w:r>
      <w:r w:rsidRPr="009808F5">
        <w:rPr>
          <w:sz w:val="17"/>
        </w:rPr>
        <w:t>J.</w:t>
      </w:r>
      <w:r w:rsidRPr="009808F5">
        <w:rPr>
          <w:spacing w:val="-7"/>
          <w:sz w:val="17"/>
        </w:rPr>
        <w:t xml:space="preserve"> </w:t>
      </w:r>
      <w:r w:rsidRPr="009808F5">
        <w:rPr>
          <w:sz w:val="17"/>
        </w:rPr>
        <w:t>(2014),</w:t>
      </w:r>
      <w:r w:rsidRPr="009808F5">
        <w:rPr>
          <w:spacing w:val="-6"/>
          <w:sz w:val="17"/>
        </w:rPr>
        <w:t xml:space="preserve"> </w:t>
      </w:r>
      <w:r w:rsidRPr="009808F5">
        <w:rPr>
          <w:sz w:val="17"/>
        </w:rPr>
        <w:t>“The</w:t>
      </w:r>
      <w:r w:rsidRPr="009808F5">
        <w:rPr>
          <w:spacing w:val="-5"/>
          <w:sz w:val="17"/>
        </w:rPr>
        <w:t xml:space="preserve"> </w:t>
      </w:r>
      <w:r w:rsidRPr="009808F5">
        <w:rPr>
          <w:sz w:val="17"/>
        </w:rPr>
        <w:t>impact</w:t>
      </w:r>
      <w:r w:rsidRPr="009808F5">
        <w:rPr>
          <w:spacing w:val="-7"/>
          <w:sz w:val="17"/>
        </w:rPr>
        <w:t xml:space="preserve"> </w:t>
      </w:r>
      <w:r w:rsidRPr="009808F5">
        <w:rPr>
          <w:sz w:val="17"/>
        </w:rPr>
        <w:t>of</w:t>
      </w:r>
      <w:r w:rsidRPr="009808F5">
        <w:rPr>
          <w:spacing w:val="-6"/>
          <w:sz w:val="17"/>
        </w:rPr>
        <w:t xml:space="preserve"> </w:t>
      </w:r>
      <w:r w:rsidRPr="009808F5">
        <w:rPr>
          <w:sz w:val="17"/>
        </w:rPr>
        <w:t>working</w:t>
      </w:r>
      <w:r w:rsidRPr="009808F5">
        <w:rPr>
          <w:spacing w:val="-6"/>
          <w:sz w:val="17"/>
        </w:rPr>
        <w:t xml:space="preserve"> </w:t>
      </w:r>
      <w:r w:rsidRPr="009808F5">
        <w:rPr>
          <w:sz w:val="17"/>
        </w:rPr>
        <w:t>capital</w:t>
      </w:r>
      <w:r w:rsidRPr="009808F5">
        <w:rPr>
          <w:spacing w:val="-5"/>
          <w:sz w:val="17"/>
        </w:rPr>
        <w:t xml:space="preserve"> </w:t>
      </w:r>
      <w:r w:rsidRPr="009808F5">
        <w:rPr>
          <w:sz w:val="17"/>
        </w:rPr>
        <w:t>management</w:t>
      </w:r>
      <w:r w:rsidRPr="009808F5">
        <w:rPr>
          <w:spacing w:val="-6"/>
          <w:sz w:val="17"/>
        </w:rPr>
        <w:t xml:space="preserve"> </w:t>
      </w:r>
      <w:r w:rsidRPr="009808F5">
        <w:rPr>
          <w:sz w:val="17"/>
        </w:rPr>
        <w:t>on</w:t>
      </w:r>
      <w:r w:rsidRPr="009808F5">
        <w:rPr>
          <w:spacing w:val="-6"/>
          <w:sz w:val="17"/>
        </w:rPr>
        <w:t xml:space="preserve"> </w:t>
      </w:r>
      <w:r w:rsidRPr="009808F5">
        <w:rPr>
          <w:spacing w:val="-4"/>
          <w:sz w:val="17"/>
        </w:rPr>
        <w:t>firm</w:t>
      </w:r>
    </w:p>
    <w:p w14:paraId="4DC282B7" w14:textId="1EE7B554" w:rsidR="00FE4F19" w:rsidRPr="009808F5" w:rsidRDefault="00000000" w:rsidP="0067098C">
      <w:pPr>
        <w:spacing w:before="114" w:line="208" w:lineRule="auto"/>
        <w:ind w:left="627" w:right="112" w:hanging="388"/>
        <w:jc w:val="center"/>
        <w:rPr>
          <w:sz w:val="20"/>
        </w:rPr>
      </w:pPr>
      <w:r w:rsidRPr="009808F5">
        <w:br w:type="column"/>
      </w:r>
    </w:p>
    <w:p w14:paraId="3A1D7EAC" w14:textId="77777777" w:rsidR="00FE4F19" w:rsidRPr="009808F5" w:rsidRDefault="00FE4F19">
      <w:pPr>
        <w:pStyle w:val="BodyText"/>
        <w:rPr>
          <w:sz w:val="20"/>
        </w:rPr>
      </w:pPr>
    </w:p>
    <w:p w14:paraId="18915E4F" w14:textId="77777777" w:rsidR="00FE4F19" w:rsidRPr="009808F5" w:rsidRDefault="00FE4F19">
      <w:pPr>
        <w:pStyle w:val="BodyText"/>
        <w:spacing w:before="33"/>
        <w:rPr>
          <w:sz w:val="20"/>
        </w:rPr>
      </w:pPr>
    </w:p>
    <w:p w14:paraId="5807E8BD" w14:textId="77777777" w:rsidR="00FE4F19" w:rsidRPr="009808F5" w:rsidRDefault="00FE4F19">
      <w:pPr>
        <w:pStyle w:val="Heading1"/>
        <w:spacing w:line="134" w:lineRule="exact"/>
        <w:jc w:val="right"/>
        <w:sectPr w:rsidR="00FE4F19" w:rsidRPr="009808F5">
          <w:pgSz w:w="9870" w:h="13610"/>
          <w:pgMar w:top="1280" w:right="283" w:bottom="280" w:left="283" w:header="906" w:footer="0" w:gutter="0"/>
          <w:cols w:num="2" w:space="720" w:equalWidth="0">
            <w:col w:w="7597" w:space="40"/>
            <w:col w:w="1667"/>
          </w:cols>
        </w:sectPr>
      </w:pPr>
    </w:p>
    <w:p w14:paraId="42788D87" w14:textId="219B555C" w:rsidR="00FE4F19" w:rsidRPr="009808F5" w:rsidRDefault="00000000">
      <w:pPr>
        <w:tabs>
          <w:tab w:val="left" w:pos="7710"/>
          <w:tab w:val="left" w:pos="9184"/>
        </w:tabs>
        <w:spacing w:line="185" w:lineRule="exact"/>
        <w:ind w:left="1119"/>
        <w:rPr>
          <w:sz w:val="17"/>
        </w:rPr>
      </w:pPr>
      <w:r w:rsidRPr="009808F5">
        <w:rPr>
          <w:sz w:val="17"/>
        </w:rPr>
        <w:t>profitability in different</w:t>
      </w:r>
      <w:r w:rsidRPr="009808F5">
        <w:rPr>
          <w:spacing w:val="1"/>
          <w:sz w:val="17"/>
        </w:rPr>
        <w:t xml:space="preserve"> </w:t>
      </w:r>
      <w:r w:rsidRPr="009808F5">
        <w:rPr>
          <w:sz w:val="17"/>
        </w:rPr>
        <w:t>business cycles: evidence from</w:t>
      </w:r>
      <w:r w:rsidRPr="009808F5">
        <w:rPr>
          <w:spacing w:val="1"/>
          <w:sz w:val="17"/>
        </w:rPr>
        <w:t xml:space="preserve"> </w:t>
      </w:r>
      <w:r w:rsidRPr="009808F5">
        <w:rPr>
          <w:sz w:val="17"/>
        </w:rPr>
        <w:t>Finland”,</w:t>
      </w:r>
      <w:r w:rsidRPr="009808F5">
        <w:rPr>
          <w:spacing w:val="1"/>
          <w:sz w:val="17"/>
        </w:rPr>
        <w:t xml:space="preserve"> </w:t>
      </w:r>
      <w:r w:rsidRPr="009808F5">
        <w:rPr>
          <w:i/>
          <w:sz w:val="17"/>
        </w:rPr>
        <w:t xml:space="preserve">Research in </w:t>
      </w:r>
      <w:r w:rsidRPr="009808F5">
        <w:rPr>
          <w:i/>
          <w:spacing w:val="-2"/>
          <w:sz w:val="17"/>
        </w:rPr>
        <w:t>International</w:t>
      </w:r>
      <w:r w:rsidRPr="009808F5">
        <w:rPr>
          <w:i/>
          <w:sz w:val="17"/>
        </w:rPr>
        <w:tab/>
      </w:r>
    </w:p>
    <w:p w14:paraId="25DA38FB" w14:textId="77777777" w:rsidR="00FE4F19" w:rsidRPr="009808F5" w:rsidRDefault="00000000">
      <w:pPr>
        <w:spacing w:line="192" w:lineRule="exact"/>
        <w:ind w:left="1119"/>
        <w:rPr>
          <w:sz w:val="17"/>
        </w:rPr>
      </w:pPr>
      <w:r w:rsidRPr="009808F5">
        <w:rPr>
          <w:i/>
          <w:sz w:val="17"/>
        </w:rPr>
        <w:t>Business</w:t>
      </w:r>
      <w:r w:rsidRPr="009808F5">
        <w:rPr>
          <w:i/>
          <w:spacing w:val="1"/>
          <w:sz w:val="17"/>
        </w:rPr>
        <w:t xml:space="preserve"> </w:t>
      </w:r>
      <w:r w:rsidRPr="009808F5">
        <w:rPr>
          <w:i/>
          <w:sz w:val="17"/>
        </w:rPr>
        <w:t>and</w:t>
      </w:r>
      <w:r w:rsidRPr="009808F5">
        <w:rPr>
          <w:i/>
          <w:spacing w:val="2"/>
          <w:sz w:val="17"/>
        </w:rPr>
        <w:t xml:space="preserve"> </w:t>
      </w:r>
      <w:r w:rsidRPr="009808F5">
        <w:rPr>
          <w:i/>
          <w:sz w:val="17"/>
        </w:rPr>
        <w:t>Finance</w:t>
      </w:r>
      <w:r w:rsidRPr="009808F5">
        <w:rPr>
          <w:sz w:val="17"/>
        </w:rPr>
        <w:t>,</w:t>
      </w:r>
      <w:r w:rsidRPr="009808F5">
        <w:rPr>
          <w:spacing w:val="2"/>
          <w:sz w:val="17"/>
        </w:rPr>
        <w:t xml:space="preserve"> </w:t>
      </w:r>
      <w:r w:rsidRPr="009808F5">
        <w:rPr>
          <w:sz w:val="17"/>
        </w:rPr>
        <w:t>Vol.</w:t>
      </w:r>
      <w:r w:rsidRPr="009808F5">
        <w:rPr>
          <w:spacing w:val="3"/>
          <w:sz w:val="17"/>
        </w:rPr>
        <w:t xml:space="preserve"> </w:t>
      </w:r>
      <w:r w:rsidRPr="009808F5">
        <w:rPr>
          <w:sz w:val="17"/>
        </w:rPr>
        <w:t>32,</w:t>
      </w:r>
      <w:r w:rsidRPr="009808F5">
        <w:rPr>
          <w:spacing w:val="1"/>
          <w:sz w:val="17"/>
        </w:rPr>
        <w:t xml:space="preserve"> </w:t>
      </w:r>
      <w:r w:rsidRPr="009808F5">
        <w:rPr>
          <w:sz w:val="17"/>
        </w:rPr>
        <w:t>pp.</w:t>
      </w:r>
      <w:r w:rsidRPr="009808F5">
        <w:rPr>
          <w:spacing w:val="1"/>
          <w:sz w:val="17"/>
        </w:rPr>
        <w:t xml:space="preserve"> </w:t>
      </w:r>
      <w:r w:rsidRPr="009808F5">
        <w:rPr>
          <w:sz w:val="17"/>
        </w:rPr>
        <w:t>36-49,</w:t>
      </w:r>
      <w:r w:rsidRPr="009808F5">
        <w:rPr>
          <w:spacing w:val="3"/>
          <w:sz w:val="17"/>
        </w:rPr>
        <w:t xml:space="preserve"> </w:t>
      </w:r>
      <w:proofErr w:type="spellStart"/>
      <w:r w:rsidRPr="009808F5">
        <w:rPr>
          <w:sz w:val="17"/>
        </w:rPr>
        <w:t>doi</w:t>
      </w:r>
      <w:proofErr w:type="spellEnd"/>
      <w:r w:rsidRPr="009808F5">
        <w:rPr>
          <w:sz w:val="17"/>
        </w:rPr>
        <w:t>:</w:t>
      </w:r>
      <w:r w:rsidRPr="009808F5">
        <w:rPr>
          <w:spacing w:val="2"/>
          <w:sz w:val="17"/>
        </w:rPr>
        <w:t xml:space="preserve"> </w:t>
      </w:r>
      <w:hyperlink r:id="rId43">
        <w:r w:rsidR="00FE4F19" w:rsidRPr="009808F5">
          <w:rPr>
            <w:spacing w:val="-2"/>
            <w:sz w:val="17"/>
          </w:rPr>
          <w:t>10.1016/j.ribaf.2014.03.005</w:t>
        </w:r>
      </w:hyperlink>
      <w:r w:rsidRPr="009808F5">
        <w:rPr>
          <w:spacing w:val="-2"/>
          <w:sz w:val="17"/>
        </w:rPr>
        <w:t>.</w:t>
      </w:r>
    </w:p>
    <w:p w14:paraId="3FC8ACDB" w14:textId="77777777" w:rsidR="00FE4F19" w:rsidRPr="009808F5" w:rsidRDefault="00000000">
      <w:pPr>
        <w:spacing w:before="68" w:line="232" w:lineRule="auto"/>
        <w:ind w:left="1119" w:right="1638" w:hanging="439"/>
        <w:rPr>
          <w:sz w:val="17"/>
        </w:rPr>
      </w:pPr>
      <w:bookmarkStart w:id="60" w:name="_bookmark41"/>
      <w:bookmarkEnd w:id="60"/>
      <w:r w:rsidRPr="009808F5">
        <w:rPr>
          <w:sz w:val="17"/>
        </w:rPr>
        <w:t>Fama, E.</w:t>
      </w:r>
      <w:r w:rsidRPr="009808F5">
        <w:rPr>
          <w:spacing w:val="-1"/>
          <w:sz w:val="17"/>
        </w:rPr>
        <w:t xml:space="preserve"> </w:t>
      </w:r>
      <w:r w:rsidRPr="009808F5">
        <w:rPr>
          <w:sz w:val="17"/>
        </w:rPr>
        <w:t>and French, K.R. (2002), “Testing trade-offs</w:t>
      </w:r>
      <w:r w:rsidRPr="009808F5">
        <w:rPr>
          <w:spacing w:val="-1"/>
          <w:sz w:val="17"/>
        </w:rPr>
        <w:t xml:space="preserve"> </w:t>
      </w:r>
      <w:r w:rsidRPr="009808F5">
        <w:rPr>
          <w:sz w:val="17"/>
        </w:rPr>
        <w:t>and pecking order predictions about</w:t>
      </w:r>
      <w:r w:rsidRPr="009808F5">
        <w:rPr>
          <w:spacing w:val="-1"/>
          <w:sz w:val="17"/>
        </w:rPr>
        <w:t xml:space="preserve"> </w:t>
      </w:r>
      <w:r w:rsidRPr="009808F5">
        <w:rPr>
          <w:sz w:val="17"/>
        </w:rPr>
        <w:t xml:space="preserve">dividends and debt”, </w:t>
      </w:r>
      <w:r w:rsidRPr="009808F5">
        <w:rPr>
          <w:i/>
          <w:sz w:val="17"/>
        </w:rPr>
        <w:t>Review of Financial Studies</w:t>
      </w:r>
      <w:r w:rsidRPr="009808F5">
        <w:rPr>
          <w:sz w:val="17"/>
        </w:rPr>
        <w:t xml:space="preserve">, Vol. 15, pp. 1-33, </w:t>
      </w:r>
      <w:proofErr w:type="spellStart"/>
      <w:r w:rsidRPr="009808F5">
        <w:rPr>
          <w:sz w:val="17"/>
        </w:rPr>
        <w:t>doi</w:t>
      </w:r>
      <w:proofErr w:type="spellEnd"/>
      <w:r w:rsidRPr="009808F5">
        <w:rPr>
          <w:sz w:val="17"/>
        </w:rPr>
        <w:t xml:space="preserve">: </w:t>
      </w:r>
      <w:hyperlink r:id="rId44">
        <w:r w:rsidR="00FE4F19" w:rsidRPr="009808F5">
          <w:rPr>
            <w:sz w:val="17"/>
          </w:rPr>
          <w:t>10.1093/</w:t>
        </w:r>
        <w:proofErr w:type="spellStart"/>
        <w:r w:rsidR="00FE4F19" w:rsidRPr="009808F5">
          <w:rPr>
            <w:sz w:val="17"/>
          </w:rPr>
          <w:t>rfs</w:t>
        </w:r>
        <w:proofErr w:type="spellEnd"/>
        <w:r w:rsidR="00FE4F19" w:rsidRPr="009808F5">
          <w:rPr>
            <w:sz w:val="17"/>
          </w:rPr>
          <w:t>/15.1.1</w:t>
        </w:r>
      </w:hyperlink>
      <w:r w:rsidRPr="009808F5">
        <w:rPr>
          <w:sz w:val="17"/>
        </w:rPr>
        <w:t>.</w:t>
      </w:r>
    </w:p>
    <w:p w14:paraId="109C25D4" w14:textId="77777777" w:rsidR="00FE4F19" w:rsidRPr="009808F5" w:rsidRDefault="00000000">
      <w:pPr>
        <w:spacing w:before="65" w:line="192" w:lineRule="exact"/>
        <w:ind w:left="680"/>
        <w:rPr>
          <w:sz w:val="17"/>
        </w:rPr>
      </w:pPr>
      <w:bookmarkStart w:id="61" w:name="_bookmark42"/>
      <w:bookmarkEnd w:id="61"/>
      <w:r w:rsidRPr="009808F5">
        <w:rPr>
          <w:sz w:val="17"/>
        </w:rPr>
        <w:t>Faulkender,</w:t>
      </w:r>
      <w:r w:rsidRPr="009808F5">
        <w:rPr>
          <w:spacing w:val="2"/>
          <w:sz w:val="17"/>
        </w:rPr>
        <w:t xml:space="preserve"> </w:t>
      </w:r>
      <w:r w:rsidRPr="009808F5">
        <w:rPr>
          <w:sz w:val="17"/>
        </w:rPr>
        <w:t>M.</w:t>
      </w:r>
      <w:r w:rsidRPr="009808F5">
        <w:rPr>
          <w:spacing w:val="3"/>
          <w:sz w:val="17"/>
        </w:rPr>
        <w:t xml:space="preserve"> </w:t>
      </w:r>
      <w:r w:rsidRPr="009808F5">
        <w:rPr>
          <w:sz w:val="17"/>
        </w:rPr>
        <w:t>and</w:t>
      </w:r>
      <w:r w:rsidRPr="009808F5">
        <w:rPr>
          <w:spacing w:val="3"/>
          <w:sz w:val="17"/>
        </w:rPr>
        <w:t xml:space="preserve"> </w:t>
      </w:r>
      <w:r w:rsidRPr="009808F5">
        <w:rPr>
          <w:sz w:val="17"/>
        </w:rPr>
        <w:t>Petersen,</w:t>
      </w:r>
      <w:r w:rsidRPr="009808F5">
        <w:rPr>
          <w:spacing w:val="2"/>
          <w:sz w:val="17"/>
        </w:rPr>
        <w:t xml:space="preserve"> </w:t>
      </w:r>
      <w:r w:rsidRPr="009808F5">
        <w:rPr>
          <w:sz w:val="17"/>
        </w:rPr>
        <w:t>M.A.</w:t>
      </w:r>
      <w:r w:rsidRPr="009808F5">
        <w:rPr>
          <w:spacing w:val="4"/>
          <w:sz w:val="17"/>
        </w:rPr>
        <w:t xml:space="preserve"> </w:t>
      </w:r>
      <w:r w:rsidRPr="009808F5">
        <w:rPr>
          <w:sz w:val="17"/>
        </w:rPr>
        <w:t>(2006),</w:t>
      </w:r>
      <w:r w:rsidRPr="009808F5">
        <w:rPr>
          <w:spacing w:val="4"/>
          <w:sz w:val="17"/>
        </w:rPr>
        <w:t xml:space="preserve"> </w:t>
      </w:r>
      <w:r w:rsidRPr="009808F5">
        <w:rPr>
          <w:sz w:val="17"/>
        </w:rPr>
        <w:t>“Does</w:t>
      </w:r>
      <w:r w:rsidRPr="009808F5">
        <w:rPr>
          <w:spacing w:val="3"/>
          <w:sz w:val="17"/>
        </w:rPr>
        <w:t xml:space="preserve"> </w:t>
      </w:r>
      <w:r w:rsidRPr="009808F5">
        <w:rPr>
          <w:sz w:val="17"/>
        </w:rPr>
        <w:t>the</w:t>
      </w:r>
      <w:r w:rsidRPr="009808F5">
        <w:rPr>
          <w:spacing w:val="2"/>
          <w:sz w:val="17"/>
        </w:rPr>
        <w:t xml:space="preserve"> </w:t>
      </w:r>
      <w:r w:rsidRPr="009808F5">
        <w:rPr>
          <w:sz w:val="17"/>
        </w:rPr>
        <w:t>source</w:t>
      </w:r>
      <w:r w:rsidRPr="009808F5">
        <w:rPr>
          <w:spacing w:val="3"/>
          <w:sz w:val="17"/>
        </w:rPr>
        <w:t xml:space="preserve"> </w:t>
      </w:r>
      <w:r w:rsidRPr="009808F5">
        <w:rPr>
          <w:sz w:val="17"/>
        </w:rPr>
        <w:t>of</w:t>
      </w:r>
      <w:r w:rsidRPr="009808F5">
        <w:rPr>
          <w:spacing w:val="3"/>
          <w:sz w:val="17"/>
        </w:rPr>
        <w:t xml:space="preserve"> </w:t>
      </w:r>
      <w:r w:rsidRPr="009808F5">
        <w:rPr>
          <w:sz w:val="17"/>
        </w:rPr>
        <w:t>capital</w:t>
      </w:r>
      <w:r w:rsidRPr="009808F5">
        <w:rPr>
          <w:spacing w:val="3"/>
          <w:sz w:val="17"/>
        </w:rPr>
        <w:t xml:space="preserve"> </w:t>
      </w:r>
      <w:r w:rsidRPr="009808F5">
        <w:rPr>
          <w:sz w:val="17"/>
        </w:rPr>
        <w:t>affect</w:t>
      </w:r>
      <w:r w:rsidRPr="009808F5">
        <w:rPr>
          <w:spacing w:val="1"/>
          <w:sz w:val="17"/>
        </w:rPr>
        <w:t xml:space="preserve"> </w:t>
      </w:r>
      <w:r w:rsidRPr="009808F5">
        <w:rPr>
          <w:sz w:val="17"/>
        </w:rPr>
        <w:t>capital</w:t>
      </w:r>
      <w:r w:rsidRPr="009808F5">
        <w:rPr>
          <w:spacing w:val="3"/>
          <w:sz w:val="17"/>
        </w:rPr>
        <w:t xml:space="preserve"> </w:t>
      </w:r>
      <w:r w:rsidRPr="009808F5">
        <w:rPr>
          <w:spacing w:val="-2"/>
          <w:sz w:val="17"/>
        </w:rPr>
        <w:t>structure?”,</w:t>
      </w:r>
    </w:p>
    <w:p w14:paraId="5163E871" w14:textId="77777777" w:rsidR="00FE4F19" w:rsidRPr="009808F5" w:rsidRDefault="00000000">
      <w:pPr>
        <w:spacing w:line="192" w:lineRule="exact"/>
        <w:ind w:left="1119"/>
        <w:rPr>
          <w:sz w:val="17"/>
        </w:rPr>
      </w:pPr>
      <w:r w:rsidRPr="009808F5">
        <w:rPr>
          <w:i/>
          <w:sz w:val="17"/>
        </w:rPr>
        <w:t>Review</w:t>
      </w:r>
      <w:r w:rsidRPr="009808F5">
        <w:rPr>
          <w:i/>
          <w:spacing w:val="3"/>
          <w:sz w:val="17"/>
        </w:rPr>
        <w:t xml:space="preserve"> </w:t>
      </w:r>
      <w:r w:rsidRPr="009808F5">
        <w:rPr>
          <w:i/>
          <w:sz w:val="17"/>
        </w:rPr>
        <w:t>of</w:t>
      </w:r>
      <w:r w:rsidRPr="009808F5">
        <w:rPr>
          <w:i/>
          <w:spacing w:val="3"/>
          <w:sz w:val="17"/>
        </w:rPr>
        <w:t xml:space="preserve"> </w:t>
      </w:r>
      <w:r w:rsidRPr="009808F5">
        <w:rPr>
          <w:i/>
          <w:sz w:val="17"/>
        </w:rPr>
        <w:t>Financial</w:t>
      </w:r>
      <w:r w:rsidRPr="009808F5">
        <w:rPr>
          <w:i/>
          <w:spacing w:val="3"/>
          <w:sz w:val="17"/>
        </w:rPr>
        <w:t xml:space="preserve"> </w:t>
      </w:r>
      <w:r w:rsidRPr="009808F5">
        <w:rPr>
          <w:i/>
          <w:sz w:val="17"/>
        </w:rPr>
        <w:t>Studies</w:t>
      </w:r>
      <w:r w:rsidRPr="009808F5">
        <w:rPr>
          <w:sz w:val="17"/>
        </w:rPr>
        <w:t>,</w:t>
      </w:r>
      <w:r w:rsidRPr="009808F5">
        <w:rPr>
          <w:spacing w:val="3"/>
          <w:sz w:val="17"/>
        </w:rPr>
        <w:t xml:space="preserve"> </w:t>
      </w:r>
      <w:r w:rsidRPr="009808F5">
        <w:rPr>
          <w:sz w:val="17"/>
        </w:rPr>
        <w:t>Vol.</w:t>
      </w:r>
      <w:r w:rsidRPr="009808F5">
        <w:rPr>
          <w:spacing w:val="3"/>
          <w:sz w:val="17"/>
        </w:rPr>
        <w:t xml:space="preserve"> </w:t>
      </w:r>
      <w:r w:rsidRPr="009808F5">
        <w:rPr>
          <w:sz w:val="17"/>
        </w:rPr>
        <w:t>19</w:t>
      </w:r>
      <w:r w:rsidRPr="009808F5">
        <w:rPr>
          <w:spacing w:val="3"/>
          <w:sz w:val="17"/>
        </w:rPr>
        <w:t xml:space="preserve"> </w:t>
      </w:r>
      <w:r w:rsidRPr="009808F5">
        <w:rPr>
          <w:sz w:val="17"/>
        </w:rPr>
        <w:t>No.</w:t>
      </w:r>
      <w:r w:rsidRPr="009808F5">
        <w:rPr>
          <w:spacing w:val="3"/>
          <w:sz w:val="17"/>
        </w:rPr>
        <w:t xml:space="preserve"> </w:t>
      </w:r>
      <w:r w:rsidRPr="009808F5">
        <w:rPr>
          <w:sz w:val="17"/>
        </w:rPr>
        <w:t>1,</w:t>
      </w:r>
      <w:r w:rsidRPr="009808F5">
        <w:rPr>
          <w:spacing w:val="4"/>
          <w:sz w:val="17"/>
        </w:rPr>
        <w:t xml:space="preserve"> </w:t>
      </w:r>
      <w:r w:rsidRPr="009808F5">
        <w:rPr>
          <w:sz w:val="17"/>
        </w:rPr>
        <w:t>pp.</w:t>
      </w:r>
      <w:r w:rsidRPr="009808F5">
        <w:rPr>
          <w:spacing w:val="3"/>
          <w:sz w:val="17"/>
        </w:rPr>
        <w:t xml:space="preserve"> </w:t>
      </w:r>
      <w:r w:rsidRPr="009808F5">
        <w:rPr>
          <w:sz w:val="17"/>
        </w:rPr>
        <w:t>45-79,</w:t>
      </w:r>
      <w:r w:rsidRPr="009808F5">
        <w:rPr>
          <w:spacing w:val="4"/>
          <w:sz w:val="17"/>
        </w:rPr>
        <w:t xml:space="preserve"> </w:t>
      </w:r>
      <w:proofErr w:type="spellStart"/>
      <w:r w:rsidRPr="009808F5">
        <w:rPr>
          <w:sz w:val="17"/>
        </w:rPr>
        <w:t>doi</w:t>
      </w:r>
      <w:proofErr w:type="spellEnd"/>
      <w:r w:rsidRPr="009808F5">
        <w:rPr>
          <w:sz w:val="17"/>
        </w:rPr>
        <w:t>:</w:t>
      </w:r>
      <w:r w:rsidRPr="009808F5">
        <w:rPr>
          <w:spacing w:val="3"/>
          <w:sz w:val="17"/>
        </w:rPr>
        <w:t xml:space="preserve"> </w:t>
      </w:r>
      <w:hyperlink r:id="rId45">
        <w:r w:rsidR="00FE4F19" w:rsidRPr="009808F5">
          <w:rPr>
            <w:spacing w:val="-2"/>
            <w:sz w:val="17"/>
          </w:rPr>
          <w:t>10.1093/</w:t>
        </w:r>
        <w:proofErr w:type="spellStart"/>
        <w:r w:rsidR="00FE4F19" w:rsidRPr="009808F5">
          <w:rPr>
            <w:spacing w:val="-2"/>
            <w:sz w:val="17"/>
          </w:rPr>
          <w:t>rfs</w:t>
        </w:r>
        <w:proofErr w:type="spellEnd"/>
        <w:r w:rsidR="00FE4F19" w:rsidRPr="009808F5">
          <w:rPr>
            <w:spacing w:val="-2"/>
            <w:sz w:val="17"/>
          </w:rPr>
          <w:t>/hhj003</w:t>
        </w:r>
      </w:hyperlink>
      <w:r w:rsidRPr="009808F5">
        <w:rPr>
          <w:spacing w:val="-2"/>
          <w:sz w:val="17"/>
        </w:rPr>
        <w:t>.</w:t>
      </w:r>
    </w:p>
    <w:p w14:paraId="00D91A43" w14:textId="77777777" w:rsidR="00FE4F19" w:rsidRPr="009808F5" w:rsidRDefault="00000000">
      <w:pPr>
        <w:spacing w:before="67" w:line="232" w:lineRule="auto"/>
        <w:ind w:left="1119" w:right="1638" w:hanging="439"/>
        <w:rPr>
          <w:sz w:val="17"/>
        </w:rPr>
      </w:pPr>
      <w:bookmarkStart w:id="62" w:name="_bookmark43"/>
      <w:bookmarkEnd w:id="62"/>
      <w:r w:rsidRPr="009808F5">
        <w:rPr>
          <w:sz w:val="17"/>
        </w:rPr>
        <w:t>Financial</w:t>
      </w:r>
      <w:r w:rsidRPr="009808F5">
        <w:rPr>
          <w:spacing w:val="-2"/>
          <w:sz w:val="17"/>
        </w:rPr>
        <w:t xml:space="preserve"> </w:t>
      </w:r>
      <w:r w:rsidRPr="009808F5">
        <w:rPr>
          <w:sz w:val="17"/>
        </w:rPr>
        <w:t>Regulatory Authority,</w:t>
      </w:r>
      <w:r w:rsidRPr="009808F5">
        <w:rPr>
          <w:spacing w:val="-1"/>
          <w:sz w:val="17"/>
        </w:rPr>
        <w:t xml:space="preserve"> </w:t>
      </w:r>
      <w:r w:rsidRPr="009808F5">
        <w:rPr>
          <w:sz w:val="17"/>
        </w:rPr>
        <w:t>(FRA)</w:t>
      </w:r>
      <w:r w:rsidRPr="009808F5">
        <w:rPr>
          <w:spacing w:val="-2"/>
          <w:sz w:val="17"/>
        </w:rPr>
        <w:t xml:space="preserve"> </w:t>
      </w:r>
      <w:r w:rsidRPr="009808F5">
        <w:rPr>
          <w:sz w:val="17"/>
        </w:rPr>
        <w:t>(2016), “Egyptian</w:t>
      </w:r>
      <w:r w:rsidRPr="009808F5">
        <w:rPr>
          <w:spacing w:val="-1"/>
          <w:sz w:val="17"/>
        </w:rPr>
        <w:t xml:space="preserve"> </w:t>
      </w:r>
      <w:r w:rsidRPr="009808F5">
        <w:rPr>
          <w:sz w:val="17"/>
        </w:rPr>
        <w:t>accounting</w:t>
      </w:r>
      <w:r w:rsidRPr="009808F5">
        <w:rPr>
          <w:spacing w:val="-1"/>
          <w:sz w:val="17"/>
        </w:rPr>
        <w:t xml:space="preserve"> </w:t>
      </w:r>
      <w:r w:rsidRPr="009808F5">
        <w:rPr>
          <w:sz w:val="17"/>
        </w:rPr>
        <w:t>standards”,</w:t>
      </w:r>
      <w:r w:rsidRPr="009808F5">
        <w:rPr>
          <w:spacing w:val="-1"/>
          <w:sz w:val="17"/>
        </w:rPr>
        <w:t xml:space="preserve"> </w:t>
      </w:r>
      <w:r w:rsidRPr="009808F5">
        <w:rPr>
          <w:sz w:val="17"/>
        </w:rPr>
        <w:t>Egypt,</w:t>
      </w:r>
      <w:r w:rsidRPr="009808F5">
        <w:rPr>
          <w:spacing w:val="-1"/>
          <w:sz w:val="17"/>
        </w:rPr>
        <w:t xml:space="preserve"> </w:t>
      </w:r>
      <w:r w:rsidRPr="009808F5">
        <w:rPr>
          <w:sz w:val="17"/>
        </w:rPr>
        <w:t>available</w:t>
      </w:r>
      <w:r w:rsidRPr="009808F5">
        <w:rPr>
          <w:spacing w:val="-1"/>
          <w:sz w:val="17"/>
        </w:rPr>
        <w:t xml:space="preserve"> </w:t>
      </w:r>
      <w:r w:rsidRPr="009808F5">
        <w:rPr>
          <w:sz w:val="17"/>
        </w:rPr>
        <w:t xml:space="preserve">at: </w:t>
      </w:r>
      <w:hyperlink r:id="rId46">
        <w:r w:rsidR="00FE4F19" w:rsidRPr="009808F5">
          <w:rPr>
            <w:spacing w:val="-2"/>
            <w:sz w:val="17"/>
          </w:rPr>
          <w:t>www.fra.Gov.eg</w:t>
        </w:r>
      </w:hyperlink>
    </w:p>
    <w:p w14:paraId="23D11C56" w14:textId="77777777" w:rsidR="00FE4F19" w:rsidRPr="009808F5" w:rsidRDefault="00000000">
      <w:pPr>
        <w:spacing w:before="7" w:line="230" w:lineRule="auto"/>
        <w:ind w:left="1119" w:right="1638" w:hanging="439"/>
        <w:rPr>
          <w:sz w:val="17"/>
        </w:rPr>
      </w:pPr>
      <w:bookmarkStart w:id="63" w:name="_bookmark44"/>
      <w:bookmarkEnd w:id="63"/>
      <w:r w:rsidRPr="009808F5">
        <w:rPr>
          <w:sz w:val="17"/>
        </w:rPr>
        <w:t>Flannery,</w:t>
      </w:r>
      <w:r w:rsidRPr="009808F5">
        <w:rPr>
          <w:spacing w:val="-11"/>
          <w:sz w:val="17"/>
        </w:rPr>
        <w:t xml:space="preserve"> </w:t>
      </w:r>
      <w:r w:rsidRPr="009808F5">
        <w:rPr>
          <w:sz w:val="17"/>
        </w:rPr>
        <w:t>M.J.</w:t>
      </w:r>
      <w:r w:rsidRPr="009808F5">
        <w:rPr>
          <w:spacing w:val="-11"/>
          <w:sz w:val="17"/>
        </w:rPr>
        <w:t xml:space="preserve"> </w:t>
      </w:r>
      <w:r w:rsidRPr="009808F5">
        <w:rPr>
          <w:sz w:val="17"/>
        </w:rPr>
        <w:t>and</w:t>
      </w:r>
      <w:r w:rsidRPr="009808F5">
        <w:rPr>
          <w:spacing w:val="-10"/>
          <w:sz w:val="17"/>
        </w:rPr>
        <w:t xml:space="preserve"> </w:t>
      </w:r>
      <w:r w:rsidRPr="009808F5">
        <w:rPr>
          <w:spacing w:val="-103"/>
          <w:w w:val="110"/>
          <w:sz w:val="17"/>
        </w:rPr>
        <w:t>O</w:t>
      </w:r>
      <w:r w:rsidRPr="009808F5">
        <w:rPr>
          <w:rFonts w:ascii="Lucida Sans Unicode" w:hAnsi="Lucida Sans Unicode"/>
          <w:w w:val="89"/>
          <w:position w:val="4"/>
          <w:sz w:val="17"/>
        </w:rPr>
        <w:t>€</w:t>
      </w:r>
      <w:r w:rsidRPr="009808F5">
        <w:rPr>
          <w:rFonts w:ascii="Lucida Sans Unicode" w:hAnsi="Lucida Sans Unicode"/>
          <w:spacing w:val="-36"/>
          <w:w w:val="99"/>
          <w:position w:val="4"/>
          <w:sz w:val="17"/>
        </w:rPr>
        <w:t xml:space="preserve"> </w:t>
      </w:r>
      <w:proofErr w:type="spellStart"/>
      <w:r w:rsidRPr="009808F5">
        <w:rPr>
          <w:sz w:val="17"/>
        </w:rPr>
        <w:t>ztekin</w:t>
      </w:r>
      <w:proofErr w:type="spellEnd"/>
      <w:r w:rsidRPr="009808F5">
        <w:rPr>
          <w:sz w:val="17"/>
        </w:rPr>
        <w:t>,</w:t>
      </w:r>
      <w:r w:rsidRPr="009808F5">
        <w:rPr>
          <w:spacing w:val="-10"/>
          <w:sz w:val="17"/>
        </w:rPr>
        <w:t xml:space="preserve"> </w:t>
      </w:r>
      <w:r w:rsidRPr="009808F5">
        <w:rPr>
          <w:spacing w:val="-105"/>
          <w:w w:val="110"/>
          <w:sz w:val="17"/>
        </w:rPr>
        <w:t>O</w:t>
      </w:r>
      <w:r w:rsidRPr="009808F5">
        <w:rPr>
          <w:rFonts w:ascii="Lucida Sans Unicode" w:hAnsi="Lucida Sans Unicode"/>
          <w:w w:val="89"/>
          <w:position w:val="4"/>
          <w:sz w:val="17"/>
        </w:rPr>
        <w:t>€</w:t>
      </w:r>
      <w:r w:rsidRPr="009808F5">
        <w:rPr>
          <w:rFonts w:ascii="Lucida Sans Unicode" w:hAnsi="Lucida Sans Unicode"/>
          <w:spacing w:val="-35"/>
          <w:w w:val="99"/>
          <w:position w:val="4"/>
          <w:sz w:val="17"/>
        </w:rPr>
        <w:t xml:space="preserve"> </w:t>
      </w:r>
      <w:r w:rsidRPr="009808F5">
        <w:rPr>
          <w:sz w:val="17"/>
        </w:rPr>
        <w:t>.</w:t>
      </w:r>
      <w:r w:rsidRPr="009808F5">
        <w:rPr>
          <w:spacing w:val="-9"/>
          <w:sz w:val="17"/>
        </w:rPr>
        <w:t xml:space="preserve"> </w:t>
      </w:r>
      <w:r w:rsidRPr="009808F5">
        <w:rPr>
          <w:sz w:val="17"/>
        </w:rPr>
        <w:t>(2021),</w:t>
      </w:r>
      <w:r w:rsidRPr="009808F5">
        <w:rPr>
          <w:spacing w:val="-9"/>
          <w:sz w:val="17"/>
        </w:rPr>
        <w:t xml:space="preserve"> </w:t>
      </w:r>
      <w:r w:rsidRPr="009808F5">
        <w:rPr>
          <w:sz w:val="17"/>
        </w:rPr>
        <w:t>“Firm</w:t>
      </w:r>
      <w:r w:rsidRPr="009808F5">
        <w:rPr>
          <w:spacing w:val="-9"/>
          <w:sz w:val="17"/>
        </w:rPr>
        <w:t xml:space="preserve"> </w:t>
      </w:r>
      <w:r w:rsidRPr="009808F5">
        <w:rPr>
          <w:sz w:val="17"/>
        </w:rPr>
        <w:t>operations</w:t>
      </w:r>
      <w:r w:rsidRPr="009808F5">
        <w:rPr>
          <w:spacing w:val="-9"/>
          <w:sz w:val="17"/>
        </w:rPr>
        <w:t xml:space="preserve"> </w:t>
      </w:r>
      <w:r w:rsidRPr="009808F5">
        <w:rPr>
          <w:sz w:val="17"/>
        </w:rPr>
        <w:t>and</w:t>
      </w:r>
      <w:r w:rsidRPr="009808F5">
        <w:rPr>
          <w:spacing w:val="-9"/>
          <w:sz w:val="17"/>
        </w:rPr>
        <w:t xml:space="preserve"> </w:t>
      </w:r>
      <w:r w:rsidRPr="009808F5">
        <w:rPr>
          <w:sz w:val="17"/>
        </w:rPr>
        <w:t>financing:</w:t>
      </w:r>
      <w:r w:rsidRPr="009808F5">
        <w:rPr>
          <w:spacing w:val="-9"/>
          <w:sz w:val="17"/>
        </w:rPr>
        <w:t xml:space="preserve"> </w:t>
      </w:r>
      <w:r w:rsidRPr="009808F5">
        <w:rPr>
          <w:sz w:val="17"/>
        </w:rPr>
        <w:t>evidence</w:t>
      </w:r>
      <w:r w:rsidRPr="009808F5">
        <w:rPr>
          <w:spacing w:val="-9"/>
          <w:sz w:val="17"/>
        </w:rPr>
        <w:t xml:space="preserve"> </w:t>
      </w:r>
      <w:r w:rsidRPr="009808F5">
        <w:rPr>
          <w:sz w:val="17"/>
        </w:rPr>
        <w:t>based</w:t>
      </w:r>
      <w:r w:rsidRPr="009808F5">
        <w:rPr>
          <w:spacing w:val="-9"/>
          <w:sz w:val="17"/>
        </w:rPr>
        <w:t xml:space="preserve"> </w:t>
      </w:r>
      <w:r w:rsidRPr="009808F5">
        <w:rPr>
          <w:sz w:val="17"/>
        </w:rPr>
        <w:t>on</w:t>
      </w:r>
      <w:r w:rsidRPr="009808F5">
        <w:rPr>
          <w:spacing w:val="-9"/>
          <w:sz w:val="17"/>
        </w:rPr>
        <w:t xml:space="preserve"> </w:t>
      </w:r>
      <w:r w:rsidRPr="009808F5">
        <w:rPr>
          <w:sz w:val="17"/>
        </w:rPr>
        <w:t>the</w:t>
      </w:r>
      <w:r w:rsidRPr="009808F5">
        <w:rPr>
          <w:spacing w:val="-9"/>
          <w:sz w:val="17"/>
        </w:rPr>
        <w:t xml:space="preserve"> </w:t>
      </w:r>
      <w:r w:rsidRPr="009808F5">
        <w:rPr>
          <w:sz w:val="17"/>
        </w:rPr>
        <w:t>relation between working capital and financial leverage”, Working Paper.</w:t>
      </w:r>
    </w:p>
    <w:p w14:paraId="2838D83A" w14:textId="77777777" w:rsidR="00FE4F19" w:rsidRPr="009808F5" w:rsidRDefault="00000000">
      <w:pPr>
        <w:spacing w:before="71" w:line="232" w:lineRule="auto"/>
        <w:ind w:left="1119" w:right="1638" w:hanging="439"/>
        <w:rPr>
          <w:sz w:val="17"/>
        </w:rPr>
      </w:pPr>
      <w:bookmarkStart w:id="64" w:name="_bookmark45"/>
      <w:bookmarkEnd w:id="64"/>
      <w:proofErr w:type="spellStart"/>
      <w:r w:rsidRPr="009808F5">
        <w:rPr>
          <w:sz w:val="17"/>
        </w:rPr>
        <w:t>Florackis</w:t>
      </w:r>
      <w:proofErr w:type="spellEnd"/>
      <w:r w:rsidRPr="009808F5">
        <w:rPr>
          <w:sz w:val="17"/>
        </w:rPr>
        <w:t>,</w:t>
      </w:r>
      <w:r w:rsidRPr="009808F5">
        <w:rPr>
          <w:spacing w:val="-1"/>
          <w:sz w:val="17"/>
        </w:rPr>
        <w:t xml:space="preserve"> </w:t>
      </w:r>
      <w:r w:rsidRPr="009808F5">
        <w:rPr>
          <w:sz w:val="17"/>
        </w:rPr>
        <w:t>C.,</w:t>
      </w:r>
      <w:r w:rsidRPr="009808F5">
        <w:rPr>
          <w:spacing w:val="-1"/>
          <w:sz w:val="17"/>
        </w:rPr>
        <w:t xml:space="preserve"> </w:t>
      </w:r>
      <w:r w:rsidRPr="009808F5">
        <w:rPr>
          <w:sz w:val="17"/>
        </w:rPr>
        <w:t>Kostakis,</w:t>
      </w:r>
      <w:r w:rsidRPr="009808F5">
        <w:rPr>
          <w:spacing w:val="-1"/>
          <w:sz w:val="17"/>
        </w:rPr>
        <w:t xml:space="preserve"> </w:t>
      </w:r>
      <w:r w:rsidRPr="009808F5">
        <w:rPr>
          <w:sz w:val="17"/>
        </w:rPr>
        <w:t>A.</w:t>
      </w:r>
      <w:r w:rsidRPr="009808F5">
        <w:rPr>
          <w:spacing w:val="-1"/>
          <w:sz w:val="17"/>
        </w:rPr>
        <w:t xml:space="preserve"> </w:t>
      </w:r>
      <w:r w:rsidRPr="009808F5">
        <w:rPr>
          <w:sz w:val="17"/>
        </w:rPr>
        <w:t>and</w:t>
      </w:r>
      <w:r w:rsidRPr="009808F5">
        <w:rPr>
          <w:spacing w:val="-1"/>
          <w:sz w:val="17"/>
        </w:rPr>
        <w:t xml:space="preserve"> </w:t>
      </w:r>
      <w:r w:rsidRPr="009808F5">
        <w:rPr>
          <w:sz w:val="17"/>
        </w:rPr>
        <w:t>Ozkan, A.</w:t>
      </w:r>
      <w:r w:rsidRPr="009808F5">
        <w:rPr>
          <w:spacing w:val="-1"/>
          <w:sz w:val="17"/>
        </w:rPr>
        <w:t xml:space="preserve"> </w:t>
      </w:r>
      <w:r w:rsidRPr="009808F5">
        <w:rPr>
          <w:sz w:val="17"/>
        </w:rPr>
        <w:t>(2009),</w:t>
      </w:r>
      <w:r w:rsidRPr="009808F5">
        <w:rPr>
          <w:spacing w:val="-1"/>
          <w:sz w:val="17"/>
        </w:rPr>
        <w:t xml:space="preserve"> </w:t>
      </w:r>
      <w:r w:rsidRPr="009808F5">
        <w:rPr>
          <w:sz w:val="17"/>
        </w:rPr>
        <w:t>“Managerial</w:t>
      </w:r>
      <w:r w:rsidRPr="009808F5">
        <w:rPr>
          <w:spacing w:val="-1"/>
          <w:sz w:val="17"/>
        </w:rPr>
        <w:t xml:space="preserve"> </w:t>
      </w:r>
      <w:r w:rsidRPr="009808F5">
        <w:rPr>
          <w:sz w:val="17"/>
        </w:rPr>
        <w:t>ownership</w:t>
      </w:r>
      <w:r w:rsidRPr="009808F5">
        <w:rPr>
          <w:spacing w:val="-1"/>
          <w:sz w:val="17"/>
        </w:rPr>
        <w:t xml:space="preserve"> </w:t>
      </w:r>
      <w:r w:rsidRPr="009808F5">
        <w:rPr>
          <w:sz w:val="17"/>
        </w:rPr>
        <w:t>and</w:t>
      </w:r>
      <w:r w:rsidRPr="009808F5">
        <w:rPr>
          <w:spacing w:val="-1"/>
          <w:sz w:val="17"/>
        </w:rPr>
        <w:t xml:space="preserve"> </w:t>
      </w:r>
      <w:r w:rsidRPr="009808F5">
        <w:rPr>
          <w:sz w:val="17"/>
        </w:rPr>
        <w:t>performance”,</w:t>
      </w:r>
      <w:r w:rsidRPr="009808F5">
        <w:rPr>
          <w:spacing w:val="-1"/>
          <w:sz w:val="17"/>
        </w:rPr>
        <w:t xml:space="preserve"> </w:t>
      </w:r>
      <w:r w:rsidRPr="009808F5">
        <w:rPr>
          <w:i/>
          <w:sz w:val="17"/>
        </w:rPr>
        <w:t>Journal of Business Research</w:t>
      </w:r>
      <w:r w:rsidRPr="009808F5">
        <w:rPr>
          <w:sz w:val="17"/>
        </w:rPr>
        <w:t xml:space="preserve">, Vol. 62 No. 12, pp. 1350-1357, </w:t>
      </w:r>
      <w:proofErr w:type="spellStart"/>
      <w:r w:rsidRPr="009808F5">
        <w:rPr>
          <w:sz w:val="17"/>
        </w:rPr>
        <w:t>doi</w:t>
      </w:r>
      <w:proofErr w:type="spellEnd"/>
      <w:r w:rsidRPr="009808F5">
        <w:rPr>
          <w:sz w:val="17"/>
        </w:rPr>
        <w:t xml:space="preserve">: </w:t>
      </w:r>
      <w:hyperlink r:id="rId47">
        <w:r w:rsidR="00FE4F19" w:rsidRPr="009808F5">
          <w:rPr>
            <w:sz w:val="17"/>
          </w:rPr>
          <w:t>10.1016/j.jbusres.2008.12.001</w:t>
        </w:r>
      </w:hyperlink>
      <w:r w:rsidRPr="009808F5">
        <w:rPr>
          <w:sz w:val="17"/>
        </w:rPr>
        <w:t>.</w:t>
      </w:r>
    </w:p>
    <w:p w14:paraId="27CBE4E7" w14:textId="77777777" w:rsidR="00FE4F19" w:rsidRPr="009808F5" w:rsidRDefault="00000000">
      <w:pPr>
        <w:spacing w:before="68" w:line="232" w:lineRule="auto"/>
        <w:ind w:left="1119" w:right="1638" w:hanging="439"/>
        <w:rPr>
          <w:sz w:val="17"/>
        </w:rPr>
      </w:pPr>
      <w:bookmarkStart w:id="65" w:name="_bookmark46"/>
      <w:bookmarkEnd w:id="65"/>
      <w:r w:rsidRPr="009808F5">
        <w:rPr>
          <w:sz w:val="17"/>
        </w:rPr>
        <w:t>Frank,</w:t>
      </w:r>
      <w:r w:rsidRPr="009808F5">
        <w:rPr>
          <w:spacing w:val="-11"/>
          <w:sz w:val="17"/>
        </w:rPr>
        <w:t xml:space="preserve"> </w:t>
      </w:r>
      <w:r w:rsidRPr="009808F5">
        <w:rPr>
          <w:sz w:val="17"/>
        </w:rPr>
        <w:t>M.Z.</w:t>
      </w:r>
      <w:r w:rsidRPr="009808F5">
        <w:rPr>
          <w:spacing w:val="-10"/>
          <w:sz w:val="17"/>
        </w:rPr>
        <w:t xml:space="preserve"> </w:t>
      </w:r>
      <w:r w:rsidRPr="009808F5">
        <w:rPr>
          <w:sz w:val="17"/>
        </w:rPr>
        <w:t>and</w:t>
      </w:r>
      <w:r w:rsidRPr="009808F5">
        <w:rPr>
          <w:spacing w:val="-11"/>
          <w:sz w:val="17"/>
        </w:rPr>
        <w:t xml:space="preserve"> </w:t>
      </w:r>
      <w:r w:rsidRPr="009808F5">
        <w:rPr>
          <w:sz w:val="17"/>
        </w:rPr>
        <w:t>Goyal,</w:t>
      </w:r>
      <w:r w:rsidRPr="009808F5">
        <w:rPr>
          <w:spacing w:val="-10"/>
          <w:sz w:val="17"/>
        </w:rPr>
        <w:t xml:space="preserve"> </w:t>
      </w:r>
      <w:r w:rsidRPr="009808F5">
        <w:rPr>
          <w:sz w:val="17"/>
        </w:rPr>
        <w:t>V.K.</w:t>
      </w:r>
      <w:r w:rsidRPr="009808F5">
        <w:rPr>
          <w:spacing w:val="-10"/>
          <w:sz w:val="17"/>
        </w:rPr>
        <w:t xml:space="preserve"> </w:t>
      </w:r>
      <w:r w:rsidRPr="009808F5">
        <w:rPr>
          <w:sz w:val="17"/>
        </w:rPr>
        <w:t>(2003),</w:t>
      </w:r>
      <w:r w:rsidRPr="009808F5">
        <w:rPr>
          <w:spacing w:val="-11"/>
          <w:sz w:val="17"/>
        </w:rPr>
        <w:t xml:space="preserve"> </w:t>
      </w:r>
      <w:r w:rsidRPr="009808F5">
        <w:rPr>
          <w:sz w:val="17"/>
        </w:rPr>
        <w:t>“Testing</w:t>
      </w:r>
      <w:r w:rsidRPr="009808F5">
        <w:rPr>
          <w:spacing w:val="-10"/>
          <w:sz w:val="17"/>
        </w:rPr>
        <w:t xml:space="preserve"> </w:t>
      </w:r>
      <w:r w:rsidRPr="009808F5">
        <w:rPr>
          <w:sz w:val="17"/>
        </w:rPr>
        <w:t>the</w:t>
      </w:r>
      <w:r w:rsidRPr="009808F5">
        <w:rPr>
          <w:spacing w:val="-11"/>
          <w:sz w:val="17"/>
        </w:rPr>
        <w:t xml:space="preserve"> </w:t>
      </w:r>
      <w:r w:rsidRPr="009808F5">
        <w:rPr>
          <w:sz w:val="17"/>
        </w:rPr>
        <w:t>pecking</w:t>
      </w:r>
      <w:r w:rsidRPr="009808F5">
        <w:rPr>
          <w:spacing w:val="-11"/>
          <w:sz w:val="17"/>
        </w:rPr>
        <w:t xml:space="preserve"> </w:t>
      </w:r>
      <w:r w:rsidRPr="009808F5">
        <w:rPr>
          <w:sz w:val="17"/>
        </w:rPr>
        <w:t>order</w:t>
      </w:r>
      <w:r w:rsidRPr="009808F5">
        <w:rPr>
          <w:spacing w:val="-9"/>
          <w:sz w:val="17"/>
        </w:rPr>
        <w:t xml:space="preserve"> </w:t>
      </w:r>
      <w:r w:rsidRPr="009808F5">
        <w:rPr>
          <w:sz w:val="17"/>
        </w:rPr>
        <w:t>theory</w:t>
      </w:r>
      <w:r w:rsidRPr="009808F5">
        <w:rPr>
          <w:spacing w:val="-11"/>
          <w:sz w:val="17"/>
        </w:rPr>
        <w:t xml:space="preserve"> </w:t>
      </w:r>
      <w:r w:rsidRPr="009808F5">
        <w:rPr>
          <w:sz w:val="17"/>
        </w:rPr>
        <w:t>of</w:t>
      </w:r>
      <w:r w:rsidRPr="009808F5">
        <w:rPr>
          <w:spacing w:val="-11"/>
          <w:sz w:val="17"/>
        </w:rPr>
        <w:t xml:space="preserve"> </w:t>
      </w:r>
      <w:r w:rsidRPr="009808F5">
        <w:rPr>
          <w:sz w:val="17"/>
        </w:rPr>
        <w:t>capital</w:t>
      </w:r>
      <w:r w:rsidRPr="009808F5">
        <w:rPr>
          <w:spacing w:val="-10"/>
          <w:sz w:val="17"/>
        </w:rPr>
        <w:t xml:space="preserve"> </w:t>
      </w:r>
      <w:r w:rsidRPr="009808F5">
        <w:rPr>
          <w:sz w:val="17"/>
        </w:rPr>
        <w:t>structure”,</w:t>
      </w:r>
      <w:r w:rsidRPr="009808F5">
        <w:rPr>
          <w:spacing w:val="-11"/>
          <w:sz w:val="17"/>
        </w:rPr>
        <w:t xml:space="preserve"> </w:t>
      </w:r>
      <w:r w:rsidRPr="009808F5">
        <w:rPr>
          <w:i/>
          <w:sz w:val="17"/>
        </w:rPr>
        <w:t>Journal</w:t>
      </w:r>
      <w:r w:rsidRPr="009808F5">
        <w:rPr>
          <w:i/>
          <w:spacing w:val="-10"/>
          <w:sz w:val="17"/>
        </w:rPr>
        <w:t xml:space="preserve"> </w:t>
      </w:r>
      <w:r w:rsidRPr="009808F5">
        <w:rPr>
          <w:i/>
          <w:sz w:val="17"/>
        </w:rPr>
        <w:t>of Financial Economics</w:t>
      </w:r>
      <w:r w:rsidRPr="009808F5">
        <w:rPr>
          <w:sz w:val="17"/>
        </w:rPr>
        <w:t xml:space="preserve">, Vol. 67 No. 2, pp. 217-248, </w:t>
      </w:r>
      <w:proofErr w:type="spellStart"/>
      <w:r w:rsidRPr="009808F5">
        <w:rPr>
          <w:sz w:val="17"/>
        </w:rPr>
        <w:t>doi</w:t>
      </w:r>
      <w:proofErr w:type="spellEnd"/>
      <w:r w:rsidRPr="009808F5">
        <w:rPr>
          <w:sz w:val="17"/>
        </w:rPr>
        <w:t xml:space="preserve">: </w:t>
      </w:r>
      <w:hyperlink r:id="rId48">
        <w:r w:rsidR="00FE4F19" w:rsidRPr="009808F5">
          <w:rPr>
            <w:sz w:val="17"/>
          </w:rPr>
          <w:t>10.1016/s0304-405x(02)00252-0</w:t>
        </w:r>
      </w:hyperlink>
      <w:r w:rsidRPr="009808F5">
        <w:rPr>
          <w:sz w:val="17"/>
        </w:rPr>
        <w:t>.</w:t>
      </w:r>
    </w:p>
    <w:p w14:paraId="54193A1C" w14:textId="77777777" w:rsidR="00FE4F19" w:rsidRPr="009808F5" w:rsidRDefault="00000000">
      <w:pPr>
        <w:spacing w:before="65" w:line="192" w:lineRule="exact"/>
        <w:ind w:left="680"/>
        <w:rPr>
          <w:sz w:val="17"/>
        </w:rPr>
      </w:pPr>
      <w:bookmarkStart w:id="66" w:name="_bookmark47"/>
      <w:bookmarkEnd w:id="66"/>
      <w:proofErr w:type="spellStart"/>
      <w:r w:rsidRPr="009808F5">
        <w:rPr>
          <w:sz w:val="17"/>
        </w:rPr>
        <w:t>Gelos</w:t>
      </w:r>
      <w:proofErr w:type="spellEnd"/>
      <w:r w:rsidRPr="009808F5">
        <w:rPr>
          <w:sz w:val="17"/>
        </w:rPr>
        <w:t>,</w:t>
      </w:r>
      <w:r w:rsidRPr="009808F5">
        <w:rPr>
          <w:spacing w:val="-1"/>
          <w:sz w:val="17"/>
        </w:rPr>
        <w:t xml:space="preserve"> </w:t>
      </w:r>
      <w:r w:rsidRPr="009808F5">
        <w:rPr>
          <w:sz w:val="17"/>
        </w:rPr>
        <w:t>R.G.</w:t>
      </w:r>
      <w:r w:rsidRPr="009808F5">
        <w:rPr>
          <w:spacing w:val="2"/>
          <w:sz w:val="17"/>
        </w:rPr>
        <w:t xml:space="preserve"> </w:t>
      </w:r>
      <w:r w:rsidRPr="009808F5">
        <w:rPr>
          <w:sz w:val="17"/>
        </w:rPr>
        <w:t>(2003), “Foreign</w:t>
      </w:r>
      <w:r w:rsidRPr="009808F5">
        <w:rPr>
          <w:spacing w:val="1"/>
          <w:sz w:val="17"/>
        </w:rPr>
        <w:t xml:space="preserve"> </w:t>
      </w:r>
      <w:r w:rsidRPr="009808F5">
        <w:rPr>
          <w:sz w:val="17"/>
        </w:rPr>
        <w:t>currency debt in</w:t>
      </w:r>
      <w:r w:rsidRPr="009808F5">
        <w:rPr>
          <w:spacing w:val="1"/>
          <w:sz w:val="17"/>
        </w:rPr>
        <w:t xml:space="preserve"> </w:t>
      </w:r>
      <w:r w:rsidRPr="009808F5">
        <w:rPr>
          <w:sz w:val="17"/>
        </w:rPr>
        <w:t>emerging</w:t>
      </w:r>
      <w:r w:rsidRPr="009808F5">
        <w:rPr>
          <w:spacing w:val="-1"/>
          <w:sz w:val="17"/>
        </w:rPr>
        <w:t xml:space="preserve"> </w:t>
      </w:r>
      <w:r w:rsidRPr="009808F5">
        <w:rPr>
          <w:sz w:val="17"/>
        </w:rPr>
        <w:t>markets: firm-level</w:t>
      </w:r>
      <w:r w:rsidRPr="009808F5">
        <w:rPr>
          <w:spacing w:val="1"/>
          <w:sz w:val="17"/>
        </w:rPr>
        <w:t xml:space="preserve"> </w:t>
      </w:r>
      <w:r w:rsidRPr="009808F5">
        <w:rPr>
          <w:sz w:val="17"/>
        </w:rPr>
        <w:t xml:space="preserve">evidence from </w:t>
      </w:r>
      <w:r w:rsidRPr="009808F5">
        <w:rPr>
          <w:spacing w:val="-2"/>
          <w:sz w:val="17"/>
        </w:rPr>
        <w:t>Mexico”,</w:t>
      </w:r>
    </w:p>
    <w:p w14:paraId="66D7319A" w14:textId="77777777" w:rsidR="00FE4F19" w:rsidRPr="009808F5" w:rsidRDefault="00000000">
      <w:pPr>
        <w:spacing w:line="192" w:lineRule="exact"/>
        <w:ind w:left="1119"/>
        <w:rPr>
          <w:sz w:val="17"/>
        </w:rPr>
      </w:pPr>
      <w:r w:rsidRPr="009808F5">
        <w:rPr>
          <w:i/>
          <w:sz w:val="17"/>
        </w:rPr>
        <w:t>Economics</w:t>
      </w:r>
      <w:r w:rsidRPr="009808F5">
        <w:rPr>
          <w:i/>
          <w:spacing w:val="-4"/>
          <w:sz w:val="17"/>
        </w:rPr>
        <w:t xml:space="preserve"> </w:t>
      </w:r>
      <w:r w:rsidRPr="009808F5">
        <w:rPr>
          <w:i/>
          <w:sz w:val="17"/>
        </w:rPr>
        <w:t>Letters</w:t>
      </w:r>
      <w:r w:rsidRPr="009808F5">
        <w:rPr>
          <w:sz w:val="17"/>
        </w:rPr>
        <w:t>,</w:t>
      </w:r>
      <w:r w:rsidRPr="009808F5">
        <w:rPr>
          <w:spacing w:val="-4"/>
          <w:sz w:val="17"/>
        </w:rPr>
        <w:t xml:space="preserve"> </w:t>
      </w:r>
      <w:r w:rsidRPr="009808F5">
        <w:rPr>
          <w:sz w:val="17"/>
        </w:rPr>
        <w:t>Vol.</w:t>
      </w:r>
      <w:r w:rsidRPr="009808F5">
        <w:rPr>
          <w:spacing w:val="-4"/>
          <w:sz w:val="17"/>
        </w:rPr>
        <w:t xml:space="preserve"> </w:t>
      </w:r>
      <w:r w:rsidRPr="009808F5">
        <w:rPr>
          <w:sz w:val="17"/>
        </w:rPr>
        <w:t>78</w:t>
      </w:r>
      <w:r w:rsidRPr="009808F5">
        <w:rPr>
          <w:spacing w:val="-3"/>
          <w:sz w:val="17"/>
        </w:rPr>
        <w:t xml:space="preserve"> </w:t>
      </w:r>
      <w:r w:rsidRPr="009808F5">
        <w:rPr>
          <w:sz w:val="17"/>
        </w:rPr>
        <w:t>No.</w:t>
      </w:r>
      <w:r w:rsidRPr="009808F5">
        <w:rPr>
          <w:spacing w:val="-3"/>
          <w:sz w:val="17"/>
        </w:rPr>
        <w:t xml:space="preserve"> </w:t>
      </w:r>
      <w:r w:rsidRPr="009808F5">
        <w:rPr>
          <w:sz w:val="17"/>
        </w:rPr>
        <w:t>3,</w:t>
      </w:r>
      <w:r w:rsidRPr="009808F5">
        <w:rPr>
          <w:spacing w:val="-3"/>
          <w:sz w:val="17"/>
        </w:rPr>
        <w:t xml:space="preserve"> </w:t>
      </w:r>
      <w:r w:rsidRPr="009808F5">
        <w:rPr>
          <w:sz w:val="17"/>
        </w:rPr>
        <w:t>pp.</w:t>
      </w:r>
      <w:r w:rsidRPr="009808F5">
        <w:rPr>
          <w:spacing w:val="-4"/>
          <w:sz w:val="17"/>
        </w:rPr>
        <w:t xml:space="preserve"> </w:t>
      </w:r>
      <w:r w:rsidRPr="009808F5">
        <w:rPr>
          <w:sz w:val="17"/>
        </w:rPr>
        <w:t>323-327,</w:t>
      </w:r>
      <w:r w:rsidRPr="009808F5">
        <w:rPr>
          <w:spacing w:val="-3"/>
          <w:sz w:val="17"/>
        </w:rPr>
        <w:t xml:space="preserve"> </w:t>
      </w:r>
      <w:proofErr w:type="spellStart"/>
      <w:r w:rsidRPr="009808F5">
        <w:rPr>
          <w:sz w:val="17"/>
        </w:rPr>
        <w:t>doi</w:t>
      </w:r>
      <w:proofErr w:type="spellEnd"/>
      <w:r w:rsidRPr="009808F5">
        <w:rPr>
          <w:sz w:val="17"/>
        </w:rPr>
        <w:t>:</w:t>
      </w:r>
      <w:r w:rsidRPr="009808F5">
        <w:rPr>
          <w:spacing w:val="-3"/>
          <w:sz w:val="17"/>
        </w:rPr>
        <w:t xml:space="preserve"> </w:t>
      </w:r>
      <w:hyperlink r:id="rId49">
        <w:r w:rsidR="00FE4F19" w:rsidRPr="009808F5">
          <w:rPr>
            <w:sz w:val="17"/>
          </w:rPr>
          <w:t>10.1016/s0165-1765(02)00267-</w:t>
        </w:r>
        <w:r w:rsidR="00FE4F19" w:rsidRPr="009808F5">
          <w:rPr>
            <w:spacing w:val="-5"/>
            <w:sz w:val="17"/>
          </w:rPr>
          <w:t>7</w:t>
        </w:r>
      </w:hyperlink>
      <w:r w:rsidRPr="009808F5">
        <w:rPr>
          <w:spacing w:val="-5"/>
          <w:sz w:val="17"/>
        </w:rPr>
        <w:t>.</w:t>
      </w:r>
    </w:p>
    <w:p w14:paraId="6896D8FA" w14:textId="77777777" w:rsidR="00FE4F19" w:rsidRPr="009808F5" w:rsidRDefault="00000000">
      <w:pPr>
        <w:spacing w:before="68" w:line="232" w:lineRule="auto"/>
        <w:ind w:left="1119" w:right="1638" w:hanging="439"/>
        <w:rPr>
          <w:sz w:val="17"/>
        </w:rPr>
      </w:pPr>
      <w:bookmarkStart w:id="67" w:name="_bookmark48"/>
      <w:bookmarkEnd w:id="67"/>
      <w:r w:rsidRPr="009808F5">
        <w:rPr>
          <w:sz w:val="17"/>
        </w:rPr>
        <w:t>Gill,</w:t>
      </w:r>
      <w:r w:rsidRPr="009808F5">
        <w:rPr>
          <w:spacing w:val="-7"/>
          <w:sz w:val="17"/>
        </w:rPr>
        <w:t xml:space="preserve"> </w:t>
      </w:r>
      <w:r w:rsidRPr="009808F5">
        <w:rPr>
          <w:sz w:val="17"/>
        </w:rPr>
        <w:t>A.,</w:t>
      </w:r>
      <w:r w:rsidRPr="009808F5">
        <w:rPr>
          <w:spacing w:val="-8"/>
          <w:sz w:val="17"/>
        </w:rPr>
        <w:t xml:space="preserve"> </w:t>
      </w:r>
      <w:proofErr w:type="spellStart"/>
      <w:r w:rsidRPr="009808F5">
        <w:rPr>
          <w:sz w:val="17"/>
        </w:rPr>
        <w:t>Biger</w:t>
      </w:r>
      <w:proofErr w:type="spellEnd"/>
      <w:r w:rsidRPr="009808F5">
        <w:rPr>
          <w:sz w:val="17"/>
        </w:rPr>
        <w:t>,</w:t>
      </w:r>
      <w:r w:rsidRPr="009808F5">
        <w:rPr>
          <w:spacing w:val="-8"/>
          <w:sz w:val="17"/>
        </w:rPr>
        <w:t xml:space="preserve"> </w:t>
      </w:r>
      <w:r w:rsidRPr="009808F5">
        <w:rPr>
          <w:sz w:val="17"/>
        </w:rPr>
        <w:t>N.</w:t>
      </w:r>
      <w:r w:rsidRPr="009808F5">
        <w:rPr>
          <w:spacing w:val="-7"/>
          <w:sz w:val="17"/>
        </w:rPr>
        <w:t xml:space="preserve"> </w:t>
      </w:r>
      <w:r w:rsidRPr="009808F5">
        <w:rPr>
          <w:sz w:val="17"/>
        </w:rPr>
        <w:t>and</w:t>
      </w:r>
      <w:r w:rsidRPr="009808F5">
        <w:rPr>
          <w:spacing w:val="-8"/>
          <w:sz w:val="17"/>
        </w:rPr>
        <w:t xml:space="preserve"> </w:t>
      </w:r>
      <w:r w:rsidRPr="009808F5">
        <w:rPr>
          <w:sz w:val="17"/>
        </w:rPr>
        <w:t>Mathur,</w:t>
      </w:r>
      <w:r w:rsidRPr="009808F5">
        <w:rPr>
          <w:spacing w:val="-8"/>
          <w:sz w:val="17"/>
        </w:rPr>
        <w:t xml:space="preserve"> </w:t>
      </w:r>
      <w:r w:rsidRPr="009808F5">
        <w:rPr>
          <w:sz w:val="17"/>
        </w:rPr>
        <w:t>N.</w:t>
      </w:r>
      <w:r w:rsidRPr="009808F5">
        <w:rPr>
          <w:spacing w:val="-8"/>
          <w:sz w:val="17"/>
        </w:rPr>
        <w:t xml:space="preserve"> </w:t>
      </w:r>
      <w:r w:rsidRPr="009808F5">
        <w:rPr>
          <w:sz w:val="17"/>
        </w:rPr>
        <w:t>(2010),</w:t>
      </w:r>
      <w:r w:rsidRPr="009808F5">
        <w:rPr>
          <w:spacing w:val="-8"/>
          <w:sz w:val="17"/>
        </w:rPr>
        <w:t xml:space="preserve"> </w:t>
      </w:r>
      <w:r w:rsidRPr="009808F5">
        <w:rPr>
          <w:sz w:val="17"/>
        </w:rPr>
        <w:t>“The</w:t>
      </w:r>
      <w:r w:rsidRPr="009808F5">
        <w:rPr>
          <w:spacing w:val="-7"/>
          <w:sz w:val="17"/>
        </w:rPr>
        <w:t xml:space="preserve"> </w:t>
      </w:r>
      <w:r w:rsidRPr="009808F5">
        <w:rPr>
          <w:sz w:val="17"/>
        </w:rPr>
        <w:t>relationship</w:t>
      </w:r>
      <w:r w:rsidRPr="009808F5">
        <w:rPr>
          <w:spacing w:val="-8"/>
          <w:sz w:val="17"/>
        </w:rPr>
        <w:t xml:space="preserve"> </w:t>
      </w:r>
      <w:r w:rsidRPr="009808F5">
        <w:rPr>
          <w:sz w:val="17"/>
        </w:rPr>
        <w:t>between</w:t>
      </w:r>
      <w:r w:rsidRPr="009808F5">
        <w:rPr>
          <w:spacing w:val="-8"/>
          <w:sz w:val="17"/>
        </w:rPr>
        <w:t xml:space="preserve"> </w:t>
      </w:r>
      <w:r w:rsidRPr="009808F5">
        <w:rPr>
          <w:sz w:val="17"/>
        </w:rPr>
        <w:t>working</w:t>
      </w:r>
      <w:r w:rsidRPr="009808F5">
        <w:rPr>
          <w:spacing w:val="-8"/>
          <w:sz w:val="17"/>
        </w:rPr>
        <w:t xml:space="preserve"> </w:t>
      </w:r>
      <w:r w:rsidRPr="009808F5">
        <w:rPr>
          <w:sz w:val="17"/>
        </w:rPr>
        <w:t>capital</w:t>
      </w:r>
      <w:r w:rsidRPr="009808F5">
        <w:rPr>
          <w:spacing w:val="-8"/>
          <w:sz w:val="17"/>
        </w:rPr>
        <w:t xml:space="preserve"> </w:t>
      </w:r>
      <w:r w:rsidRPr="009808F5">
        <w:rPr>
          <w:sz w:val="17"/>
        </w:rPr>
        <w:t>management</w:t>
      </w:r>
      <w:r w:rsidRPr="009808F5">
        <w:rPr>
          <w:spacing w:val="-8"/>
          <w:sz w:val="17"/>
        </w:rPr>
        <w:t xml:space="preserve"> </w:t>
      </w:r>
      <w:r w:rsidRPr="009808F5">
        <w:rPr>
          <w:sz w:val="17"/>
        </w:rPr>
        <w:t xml:space="preserve">and profitability: evidence from the United States”, </w:t>
      </w:r>
      <w:r w:rsidRPr="009808F5">
        <w:rPr>
          <w:i/>
          <w:sz w:val="17"/>
        </w:rPr>
        <w:t>Business and Economics Journal</w:t>
      </w:r>
      <w:r w:rsidRPr="009808F5">
        <w:rPr>
          <w:sz w:val="17"/>
        </w:rPr>
        <w:t>, Vol. 10</w:t>
      </w:r>
    </w:p>
    <w:p w14:paraId="7E0EEE92" w14:textId="77777777" w:rsidR="00FE4F19" w:rsidRPr="009808F5" w:rsidRDefault="00000000">
      <w:pPr>
        <w:spacing w:line="190" w:lineRule="exact"/>
        <w:ind w:left="1119"/>
        <w:rPr>
          <w:sz w:val="17"/>
        </w:rPr>
      </w:pPr>
      <w:r w:rsidRPr="009808F5">
        <w:rPr>
          <w:sz w:val="17"/>
        </w:rPr>
        <w:t>No.</w:t>
      </w:r>
      <w:r w:rsidRPr="009808F5">
        <w:rPr>
          <w:spacing w:val="7"/>
          <w:sz w:val="17"/>
        </w:rPr>
        <w:t xml:space="preserve"> </w:t>
      </w:r>
      <w:r w:rsidRPr="009808F5">
        <w:rPr>
          <w:sz w:val="17"/>
        </w:rPr>
        <w:t>1,</w:t>
      </w:r>
      <w:r w:rsidRPr="009808F5">
        <w:rPr>
          <w:spacing w:val="6"/>
          <w:sz w:val="17"/>
        </w:rPr>
        <w:t xml:space="preserve"> </w:t>
      </w:r>
      <w:r w:rsidRPr="009808F5">
        <w:rPr>
          <w:sz w:val="17"/>
        </w:rPr>
        <w:t>pp.</w:t>
      </w:r>
      <w:r w:rsidRPr="009808F5">
        <w:rPr>
          <w:spacing w:val="7"/>
          <w:sz w:val="17"/>
        </w:rPr>
        <w:t xml:space="preserve"> </w:t>
      </w:r>
      <w:r w:rsidRPr="009808F5">
        <w:rPr>
          <w:sz w:val="17"/>
        </w:rPr>
        <w:t>1-</w:t>
      </w:r>
      <w:r w:rsidRPr="009808F5">
        <w:rPr>
          <w:spacing w:val="-5"/>
          <w:sz w:val="17"/>
        </w:rPr>
        <w:t>9.</w:t>
      </w:r>
    </w:p>
    <w:p w14:paraId="1DE34BA1" w14:textId="77777777" w:rsidR="00FE4F19" w:rsidRPr="009808F5" w:rsidRDefault="00000000">
      <w:pPr>
        <w:spacing w:before="68" w:line="232" w:lineRule="auto"/>
        <w:ind w:left="1119" w:right="1638" w:hanging="439"/>
        <w:rPr>
          <w:sz w:val="17"/>
        </w:rPr>
      </w:pPr>
      <w:bookmarkStart w:id="68" w:name="_bookmark49"/>
      <w:bookmarkEnd w:id="68"/>
      <w:r w:rsidRPr="009808F5">
        <w:rPr>
          <w:sz w:val="17"/>
        </w:rPr>
        <w:t>Hamid, M.A., Abdullah, A. and Kamaruzzaman, N.A. (2015), “Capital structure and profitability in family</w:t>
      </w:r>
      <w:r w:rsidRPr="009808F5">
        <w:rPr>
          <w:spacing w:val="-4"/>
          <w:sz w:val="17"/>
        </w:rPr>
        <w:t xml:space="preserve"> </w:t>
      </w:r>
      <w:r w:rsidRPr="009808F5">
        <w:rPr>
          <w:sz w:val="17"/>
        </w:rPr>
        <w:t>and</w:t>
      </w:r>
      <w:r w:rsidRPr="009808F5">
        <w:rPr>
          <w:spacing w:val="-4"/>
          <w:sz w:val="17"/>
        </w:rPr>
        <w:t xml:space="preserve"> </w:t>
      </w:r>
      <w:r w:rsidRPr="009808F5">
        <w:rPr>
          <w:sz w:val="17"/>
        </w:rPr>
        <w:t>non-family</w:t>
      </w:r>
      <w:r w:rsidRPr="009808F5">
        <w:rPr>
          <w:spacing w:val="-4"/>
          <w:sz w:val="17"/>
        </w:rPr>
        <w:t xml:space="preserve"> </w:t>
      </w:r>
      <w:r w:rsidRPr="009808F5">
        <w:rPr>
          <w:sz w:val="17"/>
        </w:rPr>
        <w:t>firms:</w:t>
      </w:r>
      <w:r w:rsidRPr="009808F5">
        <w:rPr>
          <w:spacing w:val="-4"/>
          <w:sz w:val="17"/>
        </w:rPr>
        <w:t xml:space="preserve"> </w:t>
      </w:r>
      <w:r w:rsidRPr="009808F5">
        <w:rPr>
          <w:sz w:val="17"/>
        </w:rPr>
        <w:t>Malaysian</w:t>
      </w:r>
      <w:r w:rsidRPr="009808F5">
        <w:rPr>
          <w:spacing w:val="-4"/>
          <w:sz w:val="17"/>
        </w:rPr>
        <w:t xml:space="preserve"> </w:t>
      </w:r>
      <w:r w:rsidRPr="009808F5">
        <w:rPr>
          <w:sz w:val="17"/>
        </w:rPr>
        <w:t>evidence”,</w:t>
      </w:r>
      <w:r w:rsidRPr="009808F5">
        <w:rPr>
          <w:spacing w:val="-4"/>
          <w:sz w:val="17"/>
        </w:rPr>
        <w:t xml:space="preserve"> </w:t>
      </w:r>
      <w:r w:rsidRPr="009808F5">
        <w:rPr>
          <w:i/>
          <w:sz w:val="17"/>
        </w:rPr>
        <w:t>Procedia</w:t>
      </w:r>
      <w:r w:rsidRPr="009808F5">
        <w:rPr>
          <w:i/>
          <w:spacing w:val="-4"/>
          <w:sz w:val="17"/>
        </w:rPr>
        <w:t xml:space="preserve"> </w:t>
      </w:r>
      <w:r w:rsidRPr="009808F5">
        <w:rPr>
          <w:i/>
          <w:sz w:val="17"/>
        </w:rPr>
        <w:t>Economics</w:t>
      </w:r>
      <w:r w:rsidRPr="009808F5">
        <w:rPr>
          <w:i/>
          <w:spacing w:val="-4"/>
          <w:sz w:val="17"/>
        </w:rPr>
        <w:t xml:space="preserve"> </w:t>
      </w:r>
      <w:r w:rsidRPr="009808F5">
        <w:rPr>
          <w:i/>
          <w:sz w:val="17"/>
        </w:rPr>
        <w:t>and</w:t>
      </w:r>
      <w:r w:rsidRPr="009808F5">
        <w:rPr>
          <w:i/>
          <w:spacing w:val="-4"/>
          <w:sz w:val="17"/>
        </w:rPr>
        <w:t xml:space="preserve"> </w:t>
      </w:r>
      <w:r w:rsidRPr="009808F5">
        <w:rPr>
          <w:i/>
          <w:sz w:val="17"/>
        </w:rPr>
        <w:t>Finance</w:t>
      </w:r>
      <w:r w:rsidRPr="009808F5">
        <w:rPr>
          <w:sz w:val="17"/>
        </w:rPr>
        <w:t>,</w:t>
      </w:r>
      <w:r w:rsidRPr="009808F5">
        <w:rPr>
          <w:spacing w:val="-3"/>
          <w:sz w:val="17"/>
        </w:rPr>
        <w:t xml:space="preserve"> </w:t>
      </w:r>
      <w:r w:rsidRPr="009808F5">
        <w:rPr>
          <w:sz w:val="17"/>
        </w:rPr>
        <w:t>Vol.</w:t>
      </w:r>
      <w:r w:rsidRPr="009808F5">
        <w:rPr>
          <w:spacing w:val="-4"/>
          <w:sz w:val="17"/>
        </w:rPr>
        <w:t xml:space="preserve"> </w:t>
      </w:r>
      <w:r w:rsidRPr="009808F5">
        <w:rPr>
          <w:sz w:val="17"/>
        </w:rPr>
        <w:t>31,</w:t>
      </w:r>
    </w:p>
    <w:p w14:paraId="33D92B3E" w14:textId="77777777" w:rsidR="00FE4F19" w:rsidRPr="009808F5" w:rsidRDefault="00000000">
      <w:pPr>
        <w:spacing w:line="190" w:lineRule="exact"/>
        <w:ind w:left="1119"/>
        <w:rPr>
          <w:sz w:val="17"/>
        </w:rPr>
      </w:pPr>
      <w:proofErr w:type="gramStart"/>
      <w:r w:rsidRPr="009808F5">
        <w:rPr>
          <w:spacing w:val="-2"/>
          <w:sz w:val="17"/>
        </w:rPr>
        <w:t>pp</w:t>
      </w:r>
      <w:proofErr w:type="gramEnd"/>
      <w:r w:rsidRPr="009808F5">
        <w:rPr>
          <w:spacing w:val="-2"/>
          <w:sz w:val="17"/>
        </w:rPr>
        <w:t>.</w:t>
      </w:r>
      <w:r w:rsidRPr="009808F5">
        <w:rPr>
          <w:spacing w:val="13"/>
          <w:sz w:val="17"/>
        </w:rPr>
        <w:t xml:space="preserve"> </w:t>
      </w:r>
      <w:r w:rsidRPr="009808F5">
        <w:rPr>
          <w:spacing w:val="-2"/>
          <w:sz w:val="17"/>
        </w:rPr>
        <w:t>44-55,</w:t>
      </w:r>
      <w:r w:rsidRPr="009808F5">
        <w:rPr>
          <w:spacing w:val="16"/>
          <w:sz w:val="17"/>
        </w:rPr>
        <w:t xml:space="preserve"> </w:t>
      </w:r>
      <w:proofErr w:type="spellStart"/>
      <w:r w:rsidRPr="009808F5">
        <w:rPr>
          <w:spacing w:val="-2"/>
          <w:sz w:val="17"/>
        </w:rPr>
        <w:t>doi</w:t>
      </w:r>
      <w:proofErr w:type="spellEnd"/>
      <w:r w:rsidRPr="009808F5">
        <w:rPr>
          <w:spacing w:val="-2"/>
          <w:sz w:val="17"/>
        </w:rPr>
        <w:t>:</w:t>
      </w:r>
      <w:r w:rsidRPr="009808F5">
        <w:rPr>
          <w:spacing w:val="15"/>
          <w:sz w:val="17"/>
        </w:rPr>
        <w:t xml:space="preserve"> </w:t>
      </w:r>
      <w:hyperlink r:id="rId50">
        <w:r w:rsidR="00FE4F19" w:rsidRPr="009808F5">
          <w:rPr>
            <w:spacing w:val="-2"/>
            <w:sz w:val="17"/>
          </w:rPr>
          <w:t>10.1016/s2212-5671(15)01130-</w:t>
        </w:r>
        <w:r w:rsidR="00FE4F19" w:rsidRPr="009808F5">
          <w:rPr>
            <w:spacing w:val="-5"/>
            <w:sz w:val="17"/>
          </w:rPr>
          <w:t>2</w:t>
        </w:r>
      </w:hyperlink>
      <w:r w:rsidRPr="009808F5">
        <w:rPr>
          <w:spacing w:val="-5"/>
          <w:sz w:val="17"/>
        </w:rPr>
        <w:t>.</w:t>
      </w:r>
    </w:p>
    <w:p w14:paraId="2D5CB581" w14:textId="77777777" w:rsidR="00FE4F19" w:rsidRPr="009808F5" w:rsidRDefault="00000000">
      <w:pPr>
        <w:spacing w:before="64" w:line="192" w:lineRule="exact"/>
        <w:ind w:left="584" w:right="2033"/>
        <w:jc w:val="center"/>
        <w:rPr>
          <w:sz w:val="17"/>
        </w:rPr>
      </w:pPr>
      <w:bookmarkStart w:id="69" w:name="_bookmark50"/>
      <w:bookmarkEnd w:id="69"/>
      <w:r w:rsidRPr="009808F5">
        <w:rPr>
          <w:sz w:val="17"/>
        </w:rPr>
        <w:t>Hansen, L.P. (1982),</w:t>
      </w:r>
      <w:r w:rsidRPr="009808F5">
        <w:rPr>
          <w:spacing w:val="2"/>
          <w:sz w:val="17"/>
        </w:rPr>
        <w:t xml:space="preserve"> </w:t>
      </w:r>
      <w:r w:rsidRPr="009808F5">
        <w:rPr>
          <w:sz w:val="17"/>
        </w:rPr>
        <w:t>“Large</w:t>
      </w:r>
      <w:r w:rsidRPr="009808F5">
        <w:rPr>
          <w:spacing w:val="-1"/>
          <w:sz w:val="17"/>
        </w:rPr>
        <w:t xml:space="preserve"> </w:t>
      </w:r>
      <w:r w:rsidRPr="009808F5">
        <w:rPr>
          <w:sz w:val="17"/>
        </w:rPr>
        <w:t>sample properties</w:t>
      </w:r>
      <w:r w:rsidRPr="009808F5">
        <w:rPr>
          <w:spacing w:val="1"/>
          <w:sz w:val="17"/>
        </w:rPr>
        <w:t xml:space="preserve"> </w:t>
      </w:r>
      <w:r w:rsidRPr="009808F5">
        <w:rPr>
          <w:sz w:val="17"/>
        </w:rPr>
        <w:t>of generalized method</w:t>
      </w:r>
      <w:r w:rsidRPr="009808F5">
        <w:rPr>
          <w:spacing w:val="1"/>
          <w:sz w:val="17"/>
        </w:rPr>
        <w:t xml:space="preserve"> </w:t>
      </w:r>
      <w:r w:rsidRPr="009808F5">
        <w:rPr>
          <w:sz w:val="17"/>
        </w:rPr>
        <w:t>of moments</w:t>
      </w:r>
      <w:r w:rsidRPr="009808F5">
        <w:rPr>
          <w:spacing w:val="1"/>
          <w:sz w:val="17"/>
        </w:rPr>
        <w:t xml:space="preserve"> </w:t>
      </w:r>
      <w:r w:rsidRPr="009808F5">
        <w:rPr>
          <w:spacing w:val="-2"/>
          <w:sz w:val="17"/>
        </w:rPr>
        <w:t>estimators”,</w:t>
      </w:r>
    </w:p>
    <w:p w14:paraId="58ABD062" w14:textId="77777777" w:rsidR="00FE4F19" w:rsidRPr="009808F5" w:rsidRDefault="00000000">
      <w:pPr>
        <w:spacing w:line="192" w:lineRule="exact"/>
        <w:ind w:left="584" w:right="2018"/>
        <w:jc w:val="center"/>
        <w:rPr>
          <w:sz w:val="17"/>
        </w:rPr>
      </w:pPr>
      <w:proofErr w:type="spellStart"/>
      <w:r w:rsidRPr="009808F5">
        <w:rPr>
          <w:i/>
          <w:sz w:val="17"/>
        </w:rPr>
        <w:t>Econometrica</w:t>
      </w:r>
      <w:proofErr w:type="spellEnd"/>
      <w:r w:rsidRPr="009808F5">
        <w:rPr>
          <w:i/>
          <w:sz w:val="17"/>
        </w:rPr>
        <w:t>:</w:t>
      </w:r>
      <w:r w:rsidRPr="009808F5">
        <w:rPr>
          <w:i/>
          <w:spacing w:val="-1"/>
          <w:sz w:val="17"/>
        </w:rPr>
        <w:t xml:space="preserve"> </w:t>
      </w:r>
      <w:r w:rsidRPr="009808F5">
        <w:rPr>
          <w:i/>
          <w:sz w:val="17"/>
        </w:rPr>
        <w:t>Journal of the</w:t>
      </w:r>
      <w:r w:rsidRPr="009808F5">
        <w:rPr>
          <w:i/>
          <w:spacing w:val="-1"/>
          <w:sz w:val="17"/>
        </w:rPr>
        <w:t xml:space="preserve"> </w:t>
      </w:r>
      <w:r w:rsidRPr="009808F5">
        <w:rPr>
          <w:i/>
          <w:sz w:val="17"/>
        </w:rPr>
        <w:t>Econometric Society</w:t>
      </w:r>
      <w:r w:rsidRPr="009808F5">
        <w:rPr>
          <w:sz w:val="17"/>
        </w:rPr>
        <w:t>, Vol. 50 No. 4, pp. 1029-</w:t>
      </w:r>
      <w:r w:rsidRPr="009808F5">
        <w:rPr>
          <w:spacing w:val="-2"/>
          <w:sz w:val="17"/>
        </w:rPr>
        <w:t>1054.</w:t>
      </w:r>
    </w:p>
    <w:p w14:paraId="5266141F" w14:textId="77777777" w:rsidR="00FE4F19" w:rsidRPr="009808F5" w:rsidRDefault="00000000">
      <w:pPr>
        <w:spacing w:before="68" w:line="232" w:lineRule="auto"/>
        <w:ind w:left="1119" w:right="1638" w:hanging="439"/>
        <w:rPr>
          <w:sz w:val="17"/>
        </w:rPr>
      </w:pPr>
      <w:bookmarkStart w:id="70" w:name="_bookmark51"/>
      <w:bookmarkEnd w:id="70"/>
      <w:proofErr w:type="spellStart"/>
      <w:r w:rsidRPr="009808F5">
        <w:rPr>
          <w:sz w:val="17"/>
        </w:rPr>
        <w:t>Hovakimian</w:t>
      </w:r>
      <w:proofErr w:type="spellEnd"/>
      <w:r w:rsidRPr="009808F5">
        <w:rPr>
          <w:sz w:val="17"/>
        </w:rPr>
        <w:t>,</w:t>
      </w:r>
      <w:r w:rsidRPr="009808F5">
        <w:rPr>
          <w:spacing w:val="-3"/>
          <w:sz w:val="17"/>
        </w:rPr>
        <w:t xml:space="preserve"> </w:t>
      </w:r>
      <w:r w:rsidRPr="009808F5">
        <w:rPr>
          <w:sz w:val="17"/>
        </w:rPr>
        <w:t>A.,</w:t>
      </w:r>
      <w:r w:rsidRPr="009808F5">
        <w:rPr>
          <w:spacing w:val="-4"/>
          <w:sz w:val="17"/>
        </w:rPr>
        <w:t xml:space="preserve"> </w:t>
      </w:r>
      <w:r w:rsidRPr="009808F5">
        <w:rPr>
          <w:sz w:val="17"/>
        </w:rPr>
        <w:t>Opler,</w:t>
      </w:r>
      <w:r w:rsidRPr="009808F5">
        <w:rPr>
          <w:spacing w:val="-3"/>
          <w:sz w:val="17"/>
        </w:rPr>
        <w:t xml:space="preserve"> </w:t>
      </w:r>
      <w:r w:rsidRPr="009808F5">
        <w:rPr>
          <w:sz w:val="17"/>
        </w:rPr>
        <w:t>T.</w:t>
      </w:r>
      <w:r w:rsidRPr="009808F5">
        <w:rPr>
          <w:spacing w:val="-3"/>
          <w:sz w:val="17"/>
        </w:rPr>
        <w:t xml:space="preserve"> </w:t>
      </w:r>
      <w:r w:rsidRPr="009808F5">
        <w:rPr>
          <w:sz w:val="17"/>
        </w:rPr>
        <w:t>and</w:t>
      </w:r>
      <w:r w:rsidRPr="009808F5">
        <w:rPr>
          <w:spacing w:val="-4"/>
          <w:sz w:val="17"/>
        </w:rPr>
        <w:t xml:space="preserve"> </w:t>
      </w:r>
      <w:r w:rsidRPr="009808F5">
        <w:rPr>
          <w:sz w:val="17"/>
        </w:rPr>
        <w:t>Titman,</w:t>
      </w:r>
      <w:r w:rsidRPr="009808F5">
        <w:rPr>
          <w:spacing w:val="-4"/>
          <w:sz w:val="17"/>
        </w:rPr>
        <w:t xml:space="preserve"> </w:t>
      </w:r>
      <w:r w:rsidRPr="009808F5">
        <w:rPr>
          <w:sz w:val="17"/>
        </w:rPr>
        <w:t>S.</w:t>
      </w:r>
      <w:r w:rsidRPr="009808F5">
        <w:rPr>
          <w:spacing w:val="-3"/>
          <w:sz w:val="17"/>
        </w:rPr>
        <w:t xml:space="preserve"> </w:t>
      </w:r>
      <w:r w:rsidRPr="009808F5">
        <w:rPr>
          <w:sz w:val="17"/>
        </w:rPr>
        <w:t>(2001),</w:t>
      </w:r>
      <w:r w:rsidRPr="009808F5">
        <w:rPr>
          <w:spacing w:val="-4"/>
          <w:sz w:val="17"/>
        </w:rPr>
        <w:t xml:space="preserve"> </w:t>
      </w:r>
      <w:r w:rsidRPr="009808F5">
        <w:rPr>
          <w:sz w:val="17"/>
        </w:rPr>
        <w:t>“The</w:t>
      </w:r>
      <w:r w:rsidRPr="009808F5">
        <w:rPr>
          <w:spacing w:val="-4"/>
          <w:sz w:val="17"/>
        </w:rPr>
        <w:t xml:space="preserve"> </w:t>
      </w:r>
      <w:r w:rsidRPr="009808F5">
        <w:rPr>
          <w:sz w:val="17"/>
        </w:rPr>
        <w:t>debt-equity</w:t>
      </w:r>
      <w:r w:rsidRPr="009808F5">
        <w:rPr>
          <w:spacing w:val="-3"/>
          <w:sz w:val="17"/>
        </w:rPr>
        <w:t xml:space="preserve"> </w:t>
      </w:r>
      <w:r w:rsidRPr="009808F5">
        <w:rPr>
          <w:sz w:val="17"/>
        </w:rPr>
        <w:t>choice”,</w:t>
      </w:r>
      <w:r w:rsidRPr="009808F5">
        <w:rPr>
          <w:spacing w:val="-4"/>
          <w:sz w:val="17"/>
        </w:rPr>
        <w:t xml:space="preserve"> </w:t>
      </w:r>
      <w:r w:rsidRPr="009808F5">
        <w:rPr>
          <w:i/>
          <w:sz w:val="17"/>
        </w:rPr>
        <w:t>Journal</w:t>
      </w:r>
      <w:r w:rsidRPr="009808F5">
        <w:rPr>
          <w:i/>
          <w:spacing w:val="-3"/>
          <w:sz w:val="17"/>
        </w:rPr>
        <w:t xml:space="preserve"> </w:t>
      </w:r>
      <w:r w:rsidRPr="009808F5">
        <w:rPr>
          <w:i/>
          <w:sz w:val="17"/>
        </w:rPr>
        <w:t>of</w:t>
      </w:r>
      <w:r w:rsidRPr="009808F5">
        <w:rPr>
          <w:i/>
          <w:spacing w:val="-4"/>
          <w:sz w:val="17"/>
        </w:rPr>
        <w:t xml:space="preserve"> </w:t>
      </w:r>
      <w:r w:rsidRPr="009808F5">
        <w:rPr>
          <w:i/>
          <w:sz w:val="17"/>
        </w:rPr>
        <w:t>Financial</w:t>
      </w:r>
      <w:r w:rsidRPr="009808F5">
        <w:rPr>
          <w:i/>
          <w:spacing w:val="-4"/>
          <w:sz w:val="17"/>
        </w:rPr>
        <w:t xml:space="preserve"> </w:t>
      </w:r>
      <w:r w:rsidRPr="009808F5">
        <w:rPr>
          <w:i/>
          <w:sz w:val="17"/>
        </w:rPr>
        <w:t>and Quantitative Analysis</w:t>
      </w:r>
      <w:r w:rsidRPr="009808F5">
        <w:rPr>
          <w:sz w:val="17"/>
        </w:rPr>
        <w:t xml:space="preserve">, Vol. 36 No. 1, pp. 1-24, </w:t>
      </w:r>
      <w:proofErr w:type="spellStart"/>
      <w:r w:rsidRPr="009808F5">
        <w:rPr>
          <w:sz w:val="17"/>
        </w:rPr>
        <w:t>doi</w:t>
      </w:r>
      <w:proofErr w:type="spellEnd"/>
      <w:r w:rsidRPr="009808F5">
        <w:rPr>
          <w:sz w:val="17"/>
        </w:rPr>
        <w:t xml:space="preserve">: </w:t>
      </w:r>
      <w:hyperlink r:id="rId51">
        <w:r w:rsidR="00FE4F19" w:rsidRPr="009808F5">
          <w:rPr>
            <w:sz w:val="17"/>
          </w:rPr>
          <w:t>10.2307/2676195</w:t>
        </w:r>
      </w:hyperlink>
      <w:r w:rsidRPr="009808F5">
        <w:rPr>
          <w:sz w:val="17"/>
        </w:rPr>
        <w:t>.</w:t>
      </w:r>
    </w:p>
    <w:p w14:paraId="311EBEE8" w14:textId="77777777" w:rsidR="00FE4F19" w:rsidRPr="009808F5" w:rsidRDefault="00000000">
      <w:pPr>
        <w:spacing w:before="69" w:line="232" w:lineRule="auto"/>
        <w:ind w:left="1119" w:right="1638" w:hanging="439"/>
        <w:rPr>
          <w:sz w:val="17"/>
        </w:rPr>
      </w:pPr>
      <w:bookmarkStart w:id="71" w:name="_bookmark52"/>
      <w:bookmarkEnd w:id="71"/>
      <w:proofErr w:type="spellStart"/>
      <w:r w:rsidRPr="009808F5">
        <w:rPr>
          <w:sz w:val="17"/>
        </w:rPr>
        <w:t>Hovakimian</w:t>
      </w:r>
      <w:proofErr w:type="spellEnd"/>
      <w:r w:rsidRPr="009808F5">
        <w:rPr>
          <w:sz w:val="17"/>
        </w:rPr>
        <w:t>,</w:t>
      </w:r>
      <w:r w:rsidRPr="009808F5">
        <w:rPr>
          <w:spacing w:val="-2"/>
          <w:sz w:val="17"/>
        </w:rPr>
        <w:t xml:space="preserve"> </w:t>
      </w:r>
      <w:r w:rsidRPr="009808F5">
        <w:rPr>
          <w:sz w:val="17"/>
        </w:rPr>
        <w:t>A.,</w:t>
      </w:r>
      <w:r w:rsidRPr="009808F5">
        <w:rPr>
          <w:spacing w:val="-2"/>
          <w:sz w:val="17"/>
        </w:rPr>
        <w:t xml:space="preserve"> </w:t>
      </w:r>
      <w:proofErr w:type="spellStart"/>
      <w:r w:rsidRPr="009808F5">
        <w:rPr>
          <w:sz w:val="17"/>
        </w:rPr>
        <w:t>Hovakimian</w:t>
      </w:r>
      <w:proofErr w:type="spellEnd"/>
      <w:r w:rsidRPr="009808F5">
        <w:rPr>
          <w:sz w:val="17"/>
        </w:rPr>
        <w:t>,</w:t>
      </w:r>
      <w:r w:rsidRPr="009808F5">
        <w:rPr>
          <w:spacing w:val="-2"/>
          <w:sz w:val="17"/>
        </w:rPr>
        <w:t xml:space="preserve"> </w:t>
      </w:r>
      <w:r w:rsidRPr="009808F5">
        <w:rPr>
          <w:sz w:val="17"/>
        </w:rPr>
        <w:t>G.</w:t>
      </w:r>
      <w:r w:rsidRPr="009808F5">
        <w:rPr>
          <w:spacing w:val="-2"/>
          <w:sz w:val="17"/>
        </w:rPr>
        <w:t xml:space="preserve"> </w:t>
      </w:r>
      <w:r w:rsidRPr="009808F5">
        <w:rPr>
          <w:sz w:val="17"/>
        </w:rPr>
        <w:t>and</w:t>
      </w:r>
      <w:r w:rsidRPr="009808F5">
        <w:rPr>
          <w:spacing w:val="-2"/>
          <w:sz w:val="17"/>
        </w:rPr>
        <w:t xml:space="preserve"> </w:t>
      </w:r>
      <w:r w:rsidRPr="009808F5">
        <w:rPr>
          <w:sz w:val="17"/>
        </w:rPr>
        <w:t>Tehranian,</w:t>
      </w:r>
      <w:r w:rsidRPr="009808F5">
        <w:rPr>
          <w:spacing w:val="-2"/>
          <w:sz w:val="17"/>
        </w:rPr>
        <w:t xml:space="preserve"> </w:t>
      </w:r>
      <w:r w:rsidRPr="009808F5">
        <w:rPr>
          <w:sz w:val="17"/>
        </w:rPr>
        <w:t>H.</w:t>
      </w:r>
      <w:r w:rsidRPr="009808F5">
        <w:rPr>
          <w:spacing w:val="-2"/>
          <w:sz w:val="17"/>
        </w:rPr>
        <w:t xml:space="preserve"> </w:t>
      </w:r>
      <w:r w:rsidRPr="009808F5">
        <w:rPr>
          <w:sz w:val="17"/>
        </w:rPr>
        <w:t>(2004),</w:t>
      </w:r>
      <w:r w:rsidRPr="009808F5">
        <w:rPr>
          <w:spacing w:val="-2"/>
          <w:sz w:val="17"/>
        </w:rPr>
        <w:t xml:space="preserve"> </w:t>
      </w:r>
      <w:r w:rsidRPr="009808F5">
        <w:rPr>
          <w:sz w:val="17"/>
        </w:rPr>
        <w:t>“Determinants</w:t>
      </w:r>
      <w:r w:rsidRPr="009808F5">
        <w:rPr>
          <w:spacing w:val="-2"/>
          <w:sz w:val="17"/>
        </w:rPr>
        <w:t xml:space="preserve"> </w:t>
      </w:r>
      <w:r w:rsidRPr="009808F5">
        <w:rPr>
          <w:sz w:val="17"/>
        </w:rPr>
        <w:t>of</w:t>
      </w:r>
      <w:r w:rsidRPr="009808F5">
        <w:rPr>
          <w:spacing w:val="-1"/>
          <w:sz w:val="17"/>
        </w:rPr>
        <w:t xml:space="preserve"> </w:t>
      </w:r>
      <w:r w:rsidRPr="009808F5">
        <w:rPr>
          <w:sz w:val="17"/>
        </w:rPr>
        <w:t>target</w:t>
      </w:r>
      <w:r w:rsidRPr="009808F5">
        <w:rPr>
          <w:spacing w:val="-2"/>
          <w:sz w:val="17"/>
        </w:rPr>
        <w:t xml:space="preserve"> </w:t>
      </w:r>
      <w:r w:rsidRPr="009808F5">
        <w:rPr>
          <w:sz w:val="17"/>
        </w:rPr>
        <w:t>capital</w:t>
      </w:r>
      <w:r w:rsidRPr="009808F5">
        <w:rPr>
          <w:spacing w:val="-2"/>
          <w:sz w:val="17"/>
        </w:rPr>
        <w:t xml:space="preserve"> </w:t>
      </w:r>
      <w:r w:rsidRPr="009808F5">
        <w:rPr>
          <w:sz w:val="17"/>
        </w:rPr>
        <w:t xml:space="preserve">structure: the case of dual debt and equity issues”, </w:t>
      </w:r>
      <w:r w:rsidRPr="009808F5">
        <w:rPr>
          <w:i/>
          <w:sz w:val="17"/>
        </w:rPr>
        <w:t>Journal of Financial Economics</w:t>
      </w:r>
      <w:r w:rsidRPr="009808F5">
        <w:rPr>
          <w:sz w:val="17"/>
        </w:rPr>
        <w:t>, Vol. 71 No. 3,</w:t>
      </w:r>
    </w:p>
    <w:p w14:paraId="038E955D" w14:textId="77777777" w:rsidR="00FE4F19" w:rsidRPr="009808F5" w:rsidRDefault="00000000">
      <w:pPr>
        <w:spacing w:line="189" w:lineRule="exact"/>
        <w:ind w:left="1119"/>
        <w:rPr>
          <w:sz w:val="17"/>
        </w:rPr>
      </w:pPr>
      <w:r w:rsidRPr="009808F5">
        <w:rPr>
          <w:spacing w:val="-2"/>
          <w:sz w:val="17"/>
        </w:rPr>
        <w:t>pp.</w:t>
      </w:r>
      <w:r w:rsidRPr="009808F5">
        <w:rPr>
          <w:spacing w:val="15"/>
          <w:sz w:val="17"/>
        </w:rPr>
        <w:t xml:space="preserve"> </w:t>
      </w:r>
      <w:r w:rsidRPr="009808F5">
        <w:rPr>
          <w:spacing w:val="-2"/>
          <w:sz w:val="17"/>
        </w:rPr>
        <w:t>517-540,</w:t>
      </w:r>
      <w:r w:rsidRPr="009808F5">
        <w:rPr>
          <w:spacing w:val="17"/>
          <w:sz w:val="17"/>
        </w:rPr>
        <w:t xml:space="preserve"> </w:t>
      </w:r>
      <w:proofErr w:type="spellStart"/>
      <w:r w:rsidRPr="009808F5">
        <w:rPr>
          <w:spacing w:val="-2"/>
          <w:sz w:val="17"/>
        </w:rPr>
        <w:t>doi</w:t>
      </w:r>
      <w:proofErr w:type="spellEnd"/>
      <w:r w:rsidRPr="009808F5">
        <w:rPr>
          <w:spacing w:val="-2"/>
          <w:sz w:val="17"/>
        </w:rPr>
        <w:t>:</w:t>
      </w:r>
      <w:r w:rsidRPr="009808F5">
        <w:rPr>
          <w:spacing w:val="17"/>
          <w:sz w:val="17"/>
        </w:rPr>
        <w:t xml:space="preserve"> </w:t>
      </w:r>
      <w:hyperlink r:id="rId52">
        <w:r w:rsidR="00FE4F19" w:rsidRPr="009808F5">
          <w:rPr>
            <w:spacing w:val="-2"/>
            <w:sz w:val="17"/>
          </w:rPr>
          <w:t>10.1016/s0304-405x(03)00181-</w:t>
        </w:r>
        <w:r w:rsidR="00FE4F19" w:rsidRPr="009808F5">
          <w:rPr>
            <w:spacing w:val="-5"/>
            <w:sz w:val="17"/>
          </w:rPr>
          <w:t>8</w:t>
        </w:r>
      </w:hyperlink>
      <w:r w:rsidRPr="009808F5">
        <w:rPr>
          <w:spacing w:val="-5"/>
          <w:sz w:val="17"/>
        </w:rPr>
        <w:t>.</w:t>
      </w:r>
    </w:p>
    <w:p w14:paraId="1004C46A" w14:textId="77777777" w:rsidR="00FE4F19" w:rsidRPr="009808F5" w:rsidRDefault="00000000">
      <w:pPr>
        <w:spacing w:before="69" w:line="232" w:lineRule="auto"/>
        <w:ind w:left="1119" w:right="1638" w:hanging="439"/>
        <w:rPr>
          <w:sz w:val="17"/>
        </w:rPr>
      </w:pPr>
      <w:bookmarkStart w:id="72" w:name="_bookmark53"/>
      <w:bookmarkEnd w:id="72"/>
      <w:r w:rsidRPr="009808F5">
        <w:rPr>
          <w:sz w:val="17"/>
        </w:rPr>
        <w:t xml:space="preserve">Hussein, A. and Bakry, B.T. (2022), “The influence of Egyptian pound flotation on capital structure determinants for listed Egyptian companies”, </w:t>
      </w:r>
      <w:r w:rsidRPr="009808F5">
        <w:rPr>
          <w:i/>
          <w:sz w:val="17"/>
        </w:rPr>
        <w:t>Corporate Governance and Organizational Behavior Review</w:t>
      </w:r>
      <w:r w:rsidRPr="009808F5">
        <w:rPr>
          <w:sz w:val="17"/>
        </w:rPr>
        <w:t xml:space="preserve">, Vol. 6 No. 4, pp. 196-207, </w:t>
      </w:r>
      <w:proofErr w:type="spellStart"/>
      <w:r w:rsidRPr="009808F5">
        <w:rPr>
          <w:sz w:val="17"/>
        </w:rPr>
        <w:t>doi</w:t>
      </w:r>
      <w:proofErr w:type="spellEnd"/>
      <w:r w:rsidRPr="009808F5">
        <w:rPr>
          <w:sz w:val="17"/>
        </w:rPr>
        <w:t xml:space="preserve">: </w:t>
      </w:r>
      <w:hyperlink r:id="rId53">
        <w:r w:rsidR="00FE4F19" w:rsidRPr="009808F5">
          <w:rPr>
            <w:sz w:val="17"/>
          </w:rPr>
          <w:t>10.22495/cgobrv6i4sip1</w:t>
        </w:r>
      </w:hyperlink>
      <w:r w:rsidRPr="009808F5">
        <w:rPr>
          <w:sz w:val="17"/>
        </w:rPr>
        <w:t>.</w:t>
      </w:r>
    </w:p>
    <w:p w14:paraId="21EFCFC1" w14:textId="77777777" w:rsidR="00FE4F19" w:rsidRPr="009808F5" w:rsidRDefault="00000000">
      <w:pPr>
        <w:spacing w:before="69" w:line="232" w:lineRule="auto"/>
        <w:ind w:left="1119" w:right="1768" w:hanging="439"/>
        <w:jc w:val="both"/>
        <w:rPr>
          <w:sz w:val="17"/>
        </w:rPr>
      </w:pPr>
      <w:bookmarkStart w:id="73" w:name="_bookmark54"/>
      <w:bookmarkEnd w:id="73"/>
      <w:r w:rsidRPr="009808F5">
        <w:rPr>
          <w:sz w:val="17"/>
        </w:rPr>
        <w:t xml:space="preserve">International Accounting Standards Board (IASB) (2001), “International accounting standard board (IAS) No. 21, the effects of changes in foreign exchange rates”, </w:t>
      </w:r>
      <w:r w:rsidRPr="009808F5">
        <w:rPr>
          <w:i/>
          <w:sz w:val="17"/>
        </w:rPr>
        <w:t>IAS plus</w:t>
      </w:r>
      <w:r w:rsidRPr="009808F5">
        <w:rPr>
          <w:sz w:val="17"/>
        </w:rPr>
        <w:t xml:space="preserve">, available at: </w:t>
      </w:r>
      <w:hyperlink r:id="rId54">
        <w:r w:rsidR="00FE4F19" w:rsidRPr="009808F5">
          <w:rPr>
            <w:sz w:val="17"/>
          </w:rPr>
          <w:t>www.</w:t>
        </w:r>
      </w:hyperlink>
      <w:r w:rsidRPr="009808F5">
        <w:rPr>
          <w:sz w:val="17"/>
        </w:rPr>
        <w:t xml:space="preserve"> </w:t>
      </w:r>
      <w:hyperlink r:id="rId55">
        <w:r w:rsidR="00FE4F19" w:rsidRPr="009808F5">
          <w:rPr>
            <w:spacing w:val="-2"/>
            <w:sz w:val="17"/>
          </w:rPr>
          <w:t>iasplus.com</w:t>
        </w:r>
      </w:hyperlink>
    </w:p>
    <w:p w14:paraId="0801F044" w14:textId="77777777" w:rsidR="00FE4F19" w:rsidRPr="009808F5" w:rsidRDefault="00000000">
      <w:pPr>
        <w:spacing w:before="69" w:line="232" w:lineRule="auto"/>
        <w:ind w:left="1119" w:right="1638" w:hanging="439"/>
        <w:rPr>
          <w:sz w:val="17"/>
        </w:rPr>
      </w:pPr>
      <w:bookmarkStart w:id="74" w:name="_bookmark55"/>
      <w:bookmarkEnd w:id="74"/>
      <w:r w:rsidRPr="009808F5">
        <w:rPr>
          <w:sz w:val="17"/>
        </w:rPr>
        <w:t xml:space="preserve">Jahanzeb, A., Rehman, S., </w:t>
      </w:r>
      <w:proofErr w:type="spellStart"/>
      <w:r w:rsidRPr="009808F5">
        <w:rPr>
          <w:sz w:val="17"/>
        </w:rPr>
        <w:t>Bajuri</w:t>
      </w:r>
      <w:proofErr w:type="spellEnd"/>
      <w:r w:rsidRPr="009808F5">
        <w:rPr>
          <w:sz w:val="17"/>
        </w:rPr>
        <w:t xml:space="preserve">, N., Karami, M. and </w:t>
      </w:r>
      <w:proofErr w:type="spellStart"/>
      <w:r w:rsidRPr="009808F5">
        <w:rPr>
          <w:sz w:val="17"/>
        </w:rPr>
        <w:t>Ahmadimousaabad</w:t>
      </w:r>
      <w:proofErr w:type="spellEnd"/>
      <w:r w:rsidRPr="009808F5">
        <w:rPr>
          <w:sz w:val="17"/>
        </w:rPr>
        <w:t>, A. (2013), “Trade-off theory, pecking order theory and market timing theory: a comprehensive review of capital structure</w:t>
      </w:r>
      <w:r w:rsidRPr="009808F5">
        <w:rPr>
          <w:spacing w:val="-2"/>
          <w:sz w:val="17"/>
        </w:rPr>
        <w:t xml:space="preserve"> </w:t>
      </w:r>
      <w:r w:rsidRPr="009808F5">
        <w:rPr>
          <w:sz w:val="17"/>
        </w:rPr>
        <w:t>theories”,</w:t>
      </w:r>
      <w:r w:rsidRPr="009808F5">
        <w:rPr>
          <w:spacing w:val="-2"/>
          <w:sz w:val="17"/>
        </w:rPr>
        <w:t xml:space="preserve"> </w:t>
      </w:r>
      <w:r w:rsidRPr="009808F5">
        <w:rPr>
          <w:i/>
          <w:sz w:val="17"/>
        </w:rPr>
        <w:t>International</w:t>
      </w:r>
      <w:r w:rsidRPr="009808F5">
        <w:rPr>
          <w:i/>
          <w:spacing w:val="-2"/>
          <w:sz w:val="17"/>
        </w:rPr>
        <w:t xml:space="preserve"> </w:t>
      </w:r>
      <w:r w:rsidRPr="009808F5">
        <w:rPr>
          <w:i/>
          <w:sz w:val="17"/>
        </w:rPr>
        <w:t>Journal</w:t>
      </w:r>
      <w:r w:rsidRPr="009808F5">
        <w:rPr>
          <w:i/>
          <w:spacing w:val="-2"/>
          <w:sz w:val="17"/>
        </w:rPr>
        <w:t xml:space="preserve"> </w:t>
      </w:r>
      <w:r w:rsidRPr="009808F5">
        <w:rPr>
          <w:i/>
          <w:sz w:val="17"/>
        </w:rPr>
        <w:t>of</w:t>
      </w:r>
      <w:r w:rsidRPr="009808F5">
        <w:rPr>
          <w:i/>
          <w:spacing w:val="-2"/>
          <w:sz w:val="17"/>
        </w:rPr>
        <w:t xml:space="preserve"> </w:t>
      </w:r>
      <w:r w:rsidRPr="009808F5">
        <w:rPr>
          <w:i/>
          <w:sz w:val="17"/>
        </w:rPr>
        <w:t>Management</w:t>
      </w:r>
      <w:r w:rsidRPr="009808F5">
        <w:rPr>
          <w:i/>
          <w:spacing w:val="-2"/>
          <w:sz w:val="17"/>
        </w:rPr>
        <w:t xml:space="preserve"> </w:t>
      </w:r>
      <w:r w:rsidRPr="009808F5">
        <w:rPr>
          <w:i/>
          <w:sz w:val="17"/>
        </w:rPr>
        <w:t>and</w:t>
      </w:r>
      <w:r w:rsidRPr="009808F5">
        <w:rPr>
          <w:i/>
          <w:spacing w:val="-2"/>
          <w:sz w:val="17"/>
        </w:rPr>
        <w:t xml:space="preserve"> </w:t>
      </w:r>
      <w:r w:rsidRPr="009808F5">
        <w:rPr>
          <w:i/>
          <w:sz w:val="17"/>
        </w:rPr>
        <w:t>Commerce</w:t>
      </w:r>
      <w:r w:rsidRPr="009808F5">
        <w:rPr>
          <w:i/>
          <w:spacing w:val="-2"/>
          <w:sz w:val="17"/>
        </w:rPr>
        <w:t xml:space="preserve"> </w:t>
      </w:r>
      <w:r w:rsidRPr="009808F5">
        <w:rPr>
          <w:i/>
          <w:sz w:val="17"/>
        </w:rPr>
        <w:t>Innovations</w:t>
      </w:r>
      <w:r w:rsidRPr="009808F5">
        <w:rPr>
          <w:sz w:val="17"/>
        </w:rPr>
        <w:t>,</w:t>
      </w:r>
      <w:r w:rsidRPr="009808F5">
        <w:rPr>
          <w:spacing w:val="-2"/>
          <w:sz w:val="17"/>
        </w:rPr>
        <w:t xml:space="preserve"> </w:t>
      </w:r>
      <w:r w:rsidRPr="009808F5">
        <w:rPr>
          <w:sz w:val="17"/>
        </w:rPr>
        <w:t>Vol.</w:t>
      </w:r>
      <w:r w:rsidRPr="009808F5">
        <w:rPr>
          <w:spacing w:val="-2"/>
          <w:sz w:val="17"/>
        </w:rPr>
        <w:t xml:space="preserve"> </w:t>
      </w:r>
      <w:r w:rsidRPr="009808F5">
        <w:rPr>
          <w:sz w:val="17"/>
        </w:rPr>
        <w:t>1 No. 1, pp. 11-18.</w:t>
      </w:r>
    </w:p>
    <w:p w14:paraId="4D6B0950" w14:textId="77777777" w:rsidR="00FE4F19" w:rsidRPr="009808F5" w:rsidRDefault="00000000">
      <w:pPr>
        <w:spacing w:before="68" w:line="232" w:lineRule="auto"/>
        <w:ind w:left="1119" w:right="1638" w:hanging="439"/>
        <w:rPr>
          <w:sz w:val="17"/>
        </w:rPr>
      </w:pPr>
      <w:bookmarkStart w:id="75" w:name="_bookmark56"/>
      <w:bookmarkEnd w:id="75"/>
      <w:r w:rsidRPr="009808F5">
        <w:rPr>
          <w:sz w:val="17"/>
        </w:rPr>
        <w:t xml:space="preserve">Javaid, A., Nazir, M.S. and Fatima, K. (2021), “Impact of corporate governance on capital structure: mediating role of cost of capital”, </w:t>
      </w:r>
      <w:r w:rsidRPr="009808F5">
        <w:rPr>
          <w:i/>
          <w:sz w:val="17"/>
        </w:rPr>
        <w:t>Journal of Economic and Administrative Sciences</w:t>
      </w:r>
      <w:r w:rsidRPr="009808F5">
        <w:rPr>
          <w:sz w:val="17"/>
        </w:rPr>
        <w:t xml:space="preserve">, Vol. 39 No. 4, pp. 760-780, </w:t>
      </w:r>
      <w:proofErr w:type="spellStart"/>
      <w:r w:rsidRPr="009808F5">
        <w:rPr>
          <w:sz w:val="17"/>
        </w:rPr>
        <w:t>doi</w:t>
      </w:r>
      <w:proofErr w:type="spellEnd"/>
      <w:r w:rsidRPr="009808F5">
        <w:rPr>
          <w:sz w:val="17"/>
        </w:rPr>
        <w:t xml:space="preserve">: </w:t>
      </w:r>
      <w:hyperlink r:id="rId56">
        <w:r w:rsidR="00FE4F19" w:rsidRPr="009808F5">
          <w:rPr>
            <w:sz w:val="17"/>
          </w:rPr>
          <w:t>10.1108/jeas-09-2020-0157</w:t>
        </w:r>
      </w:hyperlink>
      <w:r w:rsidRPr="009808F5">
        <w:rPr>
          <w:sz w:val="17"/>
        </w:rPr>
        <w:t>.</w:t>
      </w:r>
    </w:p>
    <w:p w14:paraId="1E512D23" w14:textId="77777777" w:rsidR="00FE4F19" w:rsidRPr="009808F5" w:rsidRDefault="00FE4F19">
      <w:pPr>
        <w:spacing w:line="232" w:lineRule="auto"/>
        <w:rPr>
          <w:sz w:val="17"/>
        </w:rPr>
        <w:sectPr w:rsidR="00FE4F19" w:rsidRPr="009808F5">
          <w:type w:val="continuous"/>
          <w:pgSz w:w="9870" w:h="13610"/>
          <w:pgMar w:top="360" w:right="283" w:bottom="280" w:left="283" w:header="906" w:footer="0" w:gutter="0"/>
          <w:cols w:space="720"/>
        </w:sectPr>
      </w:pPr>
    </w:p>
    <w:p w14:paraId="0C9EE91D" w14:textId="77777777" w:rsidR="00FE4F19" w:rsidRPr="009808F5" w:rsidRDefault="00000000">
      <w:pPr>
        <w:spacing w:before="103" w:line="232" w:lineRule="auto"/>
        <w:ind w:left="552" w:right="679" w:hanging="439"/>
        <w:jc w:val="both"/>
        <w:rPr>
          <w:sz w:val="17"/>
        </w:rPr>
      </w:pPr>
      <w:r w:rsidRPr="009808F5">
        <w:lastRenderedPageBreak/>
        <w:br w:type="column"/>
      </w:r>
      <w:bookmarkStart w:id="76" w:name="_bookmark57"/>
      <w:bookmarkEnd w:id="76"/>
      <w:r w:rsidRPr="009808F5">
        <w:rPr>
          <w:sz w:val="17"/>
        </w:rPr>
        <w:t>Jensen,</w:t>
      </w:r>
      <w:r w:rsidRPr="009808F5">
        <w:rPr>
          <w:spacing w:val="-11"/>
          <w:sz w:val="17"/>
        </w:rPr>
        <w:t xml:space="preserve"> </w:t>
      </w:r>
      <w:r w:rsidRPr="009808F5">
        <w:rPr>
          <w:sz w:val="17"/>
        </w:rPr>
        <w:t>M.C.</w:t>
      </w:r>
      <w:r w:rsidRPr="009808F5">
        <w:rPr>
          <w:spacing w:val="-11"/>
          <w:sz w:val="17"/>
        </w:rPr>
        <w:t xml:space="preserve"> </w:t>
      </w:r>
      <w:r w:rsidRPr="009808F5">
        <w:rPr>
          <w:sz w:val="17"/>
        </w:rPr>
        <w:t>and</w:t>
      </w:r>
      <w:r w:rsidRPr="009808F5">
        <w:rPr>
          <w:spacing w:val="-10"/>
          <w:sz w:val="17"/>
        </w:rPr>
        <w:t xml:space="preserve"> </w:t>
      </w:r>
      <w:r w:rsidRPr="009808F5">
        <w:rPr>
          <w:sz w:val="17"/>
        </w:rPr>
        <w:t>Meckling,</w:t>
      </w:r>
      <w:r w:rsidRPr="009808F5">
        <w:rPr>
          <w:spacing w:val="-11"/>
          <w:sz w:val="17"/>
        </w:rPr>
        <w:t xml:space="preserve"> </w:t>
      </w:r>
      <w:r w:rsidRPr="009808F5">
        <w:rPr>
          <w:sz w:val="17"/>
        </w:rPr>
        <w:t>W.F.</w:t>
      </w:r>
      <w:r w:rsidRPr="009808F5">
        <w:rPr>
          <w:spacing w:val="-11"/>
          <w:sz w:val="17"/>
        </w:rPr>
        <w:t xml:space="preserve"> </w:t>
      </w:r>
      <w:r w:rsidRPr="009808F5">
        <w:rPr>
          <w:sz w:val="17"/>
        </w:rPr>
        <w:t>(1976),</w:t>
      </w:r>
      <w:r w:rsidRPr="009808F5">
        <w:rPr>
          <w:spacing w:val="-10"/>
          <w:sz w:val="17"/>
        </w:rPr>
        <w:t xml:space="preserve"> </w:t>
      </w:r>
      <w:r w:rsidRPr="009808F5">
        <w:rPr>
          <w:sz w:val="17"/>
        </w:rPr>
        <w:t>“Theory</w:t>
      </w:r>
      <w:r w:rsidRPr="009808F5">
        <w:rPr>
          <w:spacing w:val="-11"/>
          <w:sz w:val="17"/>
        </w:rPr>
        <w:t xml:space="preserve"> </w:t>
      </w:r>
      <w:r w:rsidRPr="009808F5">
        <w:rPr>
          <w:sz w:val="17"/>
        </w:rPr>
        <w:t>of</w:t>
      </w:r>
      <w:r w:rsidRPr="009808F5">
        <w:rPr>
          <w:spacing w:val="-10"/>
          <w:sz w:val="17"/>
        </w:rPr>
        <w:t xml:space="preserve"> </w:t>
      </w:r>
      <w:r w:rsidRPr="009808F5">
        <w:rPr>
          <w:sz w:val="17"/>
        </w:rPr>
        <w:t>the</w:t>
      </w:r>
      <w:r w:rsidRPr="009808F5">
        <w:rPr>
          <w:spacing w:val="-11"/>
          <w:sz w:val="17"/>
        </w:rPr>
        <w:t xml:space="preserve"> </w:t>
      </w:r>
      <w:r w:rsidRPr="009808F5">
        <w:rPr>
          <w:sz w:val="17"/>
        </w:rPr>
        <w:t>firm:</w:t>
      </w:r>
      <w:r w:rsidRPr="009808F5">
        <w:rPr>
          <w:spacing w:val="-11"/>
          <w:sz w:val="17"/>
        </w:rPr>
        <w:t xml:space="preserve"> </w:t>
      </w:r>
      <w:r w:rsidRPr="009808F5">
        <w:rPr>
          <w:sz w:val="17"/>
        </w:rPr>
        <w:t>managerial</w:t>
      </w:r>
      <w:r w:rsidRPr="009808F5">
        <w:rPr>
          <w:spacing w:val="-10"/>
          <w:sz w:val="17"/>
        </w:rPr>
        <w:t xml:space="preserve"> </w:t>
      </w:r>
      <w:r w:rsidRPr="009808F5">
        <w:rPr>
          <w:sz w:val="17"/>
        </w:rPr>
        <w:t>behaviour,</w:t>
      </w:r>
      <w:r w:rsidRPr="009808F5">
        <w:rPr>
          <w:spacing w:val="-11"/>
          <w:sz w:val="17"/>
        </w:rPr>
        <w:t xml:space="preserve"> </w:t>
      </w:r>
      <w:r w:rsidRPr="009808F5">
        <w:rPr>
          <w:sz w:val="17"/>
        </w:rPr>
        <w:t>agency</w:t>
      </w:r>
      <w:r w:rsidRPr="009808F5">
        <w:rPr>
          <w:spacing w:val="-11"/>
          <w:sz w:val="17"/>
        </w:rPr>
        <w:t xml:space="preserve"> </w:t>
      </w:r>
      <w:r w:rsidRPr="009808F5">
        <w:rPr>
          <w:sz w:val="17"/>
        </w:rPr>
        <w:t>costs,</w:t>
      </w:r>
      <w:r w:rsidRPr="009808F5">
        <w:rPr>
          <w:spacing w:val="-10"/>
          <w:sz w:val="17"/>
        </w:rPr>
        <w:t xml:space="preserve"> </w:t>
      </w:r>
      <w:r w:rsidRPr="009808F5">
        <w:rPr>
          <w:sz w:val="17"/>
        </w:rPr>
        <w:t>and ownership</w:t>
      </w:r>
      <w:r w:rsidRPr="009808F5">
        <w:rPr>
          <w:spacing w:val="-7"/>
          <w:sz w:val="17"/>
        </w:rPr>
        <w:t xml:space="preserve"> </w:t>
      </w:r>
      <w:r w:rsidRPr="009808F5">
        <w:rPr>
          <w:sz w:val="17"/>
        </w:rPr>
        <w:t>structure”,</w:t>
      </w:r>
      <w:r w:rsidRPr="009808F5">
        <w:rPr>
          <w:spacing w:val="-7"/>
          <w:sz w:val="17"/>
        </w:rPr>
        <w:t xml:space="preserve"> </w:t>
      </w:r>
      <w:r w:rsidRPr="009808F5">
        <w:rPr>
          <w:i/>
          <w:sz w:val="17"/>
        </w:rPr>
        <w:t>Journal</w:t>
      </w:r>
      <w:r w:rsidRPr="009808F5">
        <w:rPr>
          <w:i/>
          <w:spacing w:val="-7"/>
          <w:sz w:val="17"/>
        </w:rPr>
        <w:t xml:space="preserve"> </w:t>
      </w:r>
      <w:r w:rsidRPr="009808F5">
        <w:rPr>
          <w:i/>
          <w:sz w:val="17"/>
        </w:rPr>
        <w:t>of</w:t>
      </w:r>
      <w:r w:rsidRPr="009808F5">
        <w:rPr>
          <w:i/>
          <w:spacing w:val="-7"/>
          <w:sz w:val="17"/>
        </w:rPr>
        <w:t xml:space="preserve"> </w:t>
      </w:r>
      <w:r w:rsidRPr="009808F5">
        <w:rPr>
          <w:i/>
          <w:sz w:val="17"/>
        </w:rPr>
        <w:t>Financial</w:t>
      </w:r>
      <w:r w:rsidRPr="009808F5">
        <w:rPr>
          <w:i/>
          <w:spacing w:val="-7"/>
          <w:sz w:val="17"/>
        </w:rPr>
        <w:t xml:space="preserve"> </w:t>
      </w:r>
      <w:r w:rsidRPr="009808F5">
        <w:rPr>
          <w:i/>
          <w:sz w:val="17"/>
        </w:rPr>
        <w:t>Economics</w:t>
      </w:r>
      <w:r w:rsidRPr="009808F5">
        <w:rPr>
          <w:sz w:val="17"/>
        </w:rPr>
        <w:t>,</w:t>
      </w:r>
      <w:r w:rsidRPr="009808F5">
        <w:rPr>
          <w:spacing w:val="-7"/>
          <w:sz w:val="17"/>
        </w:rPr>
        <w:t xml:space="preserve"> </w:t>
      </w:r>
      <w:r w:rsidRPr="009808F5">
        <w:rPr>
          <w:sz w:val="17"/>
        </w:rPr>
        <w:t>Vol.</w:t>
      </w:r>
      <w:r w:rsidRPr="009808F5">
        <w:rPr>
          <w:spacing w:val="-7"/>
          <w:sz w:val="17"/>
        </w:rPr>
        <w:t xml:space="preserve"> </w:t>
      </w:r>
      <w:r w:rsidRPr="009808F5">
        <w:rPr>
          <w:sz w:val="17"/>
        </w:rPr>
        <w:t>3</w:t>
      </w:r>
      <w:r w:rsidRPr="009808F5">
        <w:rPr>
          <w:spacing w:val="-7"/>
          <w:sz w:val="17"/>
        </w:rPr>
        <w:t xml:space="preserve"> </w:t>
      </w:r>
      <w:r w:rsidRPr="009808F5">
        <w:rPr>
          <w:sz w:val="17"/>
        </w:rPr>
        <w:t>No.</w:t>
      </w:r>
      <w:r w:rsidRPr="009808F5">
        <w:rPr>
          <w:spacing w:val="-6"/>
          <w:sz w:val="17"/>
        </w:rPr>
        <w:t xml:space="preserve"> </w:t>
      </w:r>
      <w:r w:rsidRPr="009808F5">
        <w:rPr>
          <w:sz w:val="17"/>
        </w:rPr>
        <w:t>4,</w:t>
      </w:r>
      <w:r w:rsidRPr="009808F5">
        <w:rPr>
          <w:spacing w:val="-7"/>
          <w:sz w:val="17"/>
        </w:rPr>
        <w:t xml:space="preserve"> </w:t>
      </w:r>
      <w:r w:rsidRPr="009808F5">
        <w:rPr>
          <w:sz w:val="17"/>
        </w:rPr>
        <w:t>pp.</w:t>
      </w:r>
      <w:r w:rsidRPr="009808F5">
        <w:rPr>
          <w:spacing w:val="-7"/>
          <w:sz w:val="17"/>
        </w:rPr>
        <w:t xml:space="preserve"> </w:t>
      </w:r>
      <w:r w:rsidRPr="009808F5">
        <w:rPr>
          <w:sz w:val="17"/>
        </w:rPr>
        <w:t>305-360,</w:t>
      </w:r>
      <w:r w:rsidRPr="009808F5">
        <w:rPr>
          <w:spacing w:val="-8"/>
          <w:sz w:val="17"/>
        </w:rPr>
        <w:t xml:space="preserve"> </w:t>
      </w:r>
      <w:proofErr w:type="spellStart"/>
      <w:r w:rsidRPr="009808F5">
        <w:rPr>
          <w:sz w:val="17"/>
        </w:rPr>
        <w:t>doi</w:t>
      </w:r>
      <w:proofErr w:type="spellEnd"/>
      <w:r w:rsidRPr="009808F5">
        <w:rPr>
          <w:sz w:val="17"/>
        </w:rPr>
        <w:t>:</w:t>
      </w:r>
      <w:r w:rsidRPr="009808F5">
        <w:rPr>
          <w:spacing w:val="-7"/>
          <w:sz w:val="17"/>
        </w:rPr>
        <w:t xml:space="preserve"> </w:t>
      </w:r>
      <w:hyperlink r:id="rId57">
        <w:r w:rsidR="00FE4F19" w:rsidRPr="009808F5">
          <w:rPr>
            <w:sz w:val="17"/>
          </w:rPr>
          <w:t>10.1016/</w:t>
        </w:r>
      </w:hyperlink>
      <w:r w:rsidRPr="009808F5">
        <w:rPr>
          <w:sz w:val="17"/>
        </w:rPr>
        <w:t xml:space="preserve"> </w:t>
      </w:r>
      <w:hyperlink r:id="rId58">
        <w:r w:rsidR="00FE4F19" w:rsidRPr="009808F5">
          <w:rPr>
            <w:spacing w:val="-2"/>
            <w:sz w:val="17"/>
          </w:rPr>
          <w:t>0304-405x(76)90026-x</w:t>
        </w:r>
      </w:hyperlink>
      <w:r w:rsidRPr="009808F5">
        <w:rPr>
          <w:spacing w:val="-2"/>
          <w:sz w:val="17"/>
        </w:rPr>
        <w:t>.</w:t>
      </w:r>
    </w:p>
    <w:p w14:paraId="4761BD13" w14:textId="77777777" w:rsidR="00FE4F19" w:rsidRPr="009808F5" w:rsidRDefault="00000000">
      <w:pPr>
        <w:spacing w:before="70" w:line="232" w:lineRule="auto"/>
        <w:ind w:left="552" w:right="678" w:hanging="439"/>
        <w:rPr>
          <w:sz w:val="17"/>
        </w:rPr>
      </w:pPr>
      <w:bookmarkStart w:id="77" w:name="_bookmark58"/>
      <w:bookmarkEnd w:id="77"/>
      <w:r w:rsidRPr="009808F5">
        <w:rPr>
          <w:sz w:val="17"/>
        </w:rPr>
        <w:t xml:space="preserve">Lazaridis, I. and </w:t>
      </w:r>
      <w:proofErr w:type="spellStart"/>
      <w:r w:rsidRPr="009808F5">
        <w:rPr>
          <w:sz w:val="17"/>
        </w:rPr>
        <w:t>Tryfonidis</w:t>
      </w:r>
      <w:proofErr w:type="spellEnd"/>
      <w:r w:rsidRPr="009808F5">
        <w:rPr>
          <w:sz w:val="17"/>
        </w:rPr>
        <w:t xml:space="preserve">, D. (2006), “Relationship between working capital management and profitability of listed companies in the Athens stock exchange”, </w:t>
      </w:r>
      <w:r w:rsidRPr="009808F5">
        <w:rPr>
          <w:i/>
          <w:sz w:val="17"/>
        </w:rPr>
        <w:t>Journal of Financial Management and Analysis</w:t>
      </w:r>
      <w:r w:rsidRPr="009808F5">
        <w:rPr>
          <w:sz w:val="17"/>
        </w:rPr>
        <w:t>, Vol. 19 No. 1, pp. 26-38.</w:t>
      </w:r>
    </w:p>
    <w:p w14:paraId="0B9F5CF2" w14:textId="138746CB" w:rsidR="00FE4F19" w:rsidRPr="009808F5" w:rsidRDefault="00000000">
      <w:pPr>
        <w:spacing w:before="68" w:line="232" w:lineRule="auto"/>
        <w:ind w:left="552" w:right="678" w:hanging="439"/>
        <w:rPr>
          <w:sz w:val="17"/>
        </w:rPr>
      </w:pPr>
      <w:bookmarkStart w:id="78" w:name="_bookmark59"/>
      <w:bookmarkEnd w:id="78"/>
      <w:r w:rsidRPr="009808F5">
        <w:rPr>
          <w:sz w:val="17"/>
        </w:rPr>
        <w:t>Lemma, T. and Negash, M. (2014), “Determinants of the adjustment speed of capital structure: evidence</w:t>
      </w:r>
      <w:r w:rsidRPr="009808F5">
        <w:rPr>
          <w:spacing w:val="-7"/>
          <w:sz w:val="17"/>
        </w:rPr>
        <w:t xml:space="preserve"> </w:t>
      </w:r>
      <w:r w:rsidRPr="009808F5">
        <w:rPr>
          <w:sz w:val="17"/>
        </w:rPr>
        <w:t>from</w:t>
      </w:r>
      <w:r w:rsidRPr="009808F5">
        <w:rPr>
          <w:spacing w:val="-8"/>
          <w:sz w:val="17"/>
        </w:rPr>
        <w:t xml:space="preserve"> </w:t>
      </w:r>
      <w:r w:rsidRPr="009808F5">
        <w:rPr>
          <w:sz w:val="17"/>
        </w:rPr>
        <w:t>developing</w:t>
      </w:r>
      <w:r w:rsidRPr="009808F5">
        <w:rPr>
          <w:spacing w:val="-7"/>
          <w:sz w:val="17"/>
        </w:rPr>
        <w:t xml:space="preserve"> </w:t>
      </w:r>
      <w:r w:rsidRPr="009808F5">
        <w:rPr>
          <w:sz w:val="17"/>
        </w:rPr>
        <w:t>economies”,</w:t>
      </w:r>
      <w:r w:rsidRPr="009808F5">
        <w:rPr>
          <w:spacing w:val="-7"/>
          <w:sz w:val="17"/>
        </w:rPr>
        <w:t xml:space="preserve"> </w:t>
      </w:r>
      <w:r w:rsidRPr="009808F5">
        <w:rPr>
          <w:i/>
          <w:sz w:val="17"/>
        </w:rPr>
        <w:t>Journal</w:t>
      </w:r>
      <w:r w:rsidRPr="009808F5">
        <w:rPr>
          <w:i/>
          <w:spacing w:val="-7"/>
          <w:sz w:val="17"/>
        </w:rPr>
        <w:t xml:space="preserve"> </w:t>
      </w:r>
      <w:r w:rsidRPr="009808F5">
        <w:rPr>
          <w:i/>
          <w:sz w:val="17"/>
        </w:rPr>
        <w:t>of</w:t>
      </w:r>
      <w:r w:rsidRPr="009808F5">
        <w:rPr>
          <w:i/>
          <w:spacing w:val="-8"/>
          <w:sz w:val="17"/>
        </w:rPr>
        <w:t xml:space="preserve"> </w:t>
      </w:r>
      <w:r w:rsidRPr="009808F5">
        <w:rPr>
          <w:i/>
          <w:sz w:val="17"/>
        </w:rPr>
        <w:t>Applied</w:t>
      </w:r>
      <w:r w:rsidRPr="009808F5">
        <w:rPr>
          <w:i/>
          <w:spacing w:val="-7"/>
          <w:sz w:val="17"/>
        </w:rPr>
        <w:t xml:space="preserve"> </w:t>
      </w:r>
      <w:r w:rsidRPr="009808F5">
        <w:rPr>
          <w:i/>
          <w:sz w:val="17"/>
        </w:rPr>
        <w:t>Accounting</w:t>
      </w:r>
      <w:r w:rsidRPr="009808F5">
        <w:rPr>
          <w:i/>
          <w:spacing w:val="-7"/>
          <w:sz w:val="17"/>
        </w:rPr>
        <w:t xml:space="preserve"> </w:t>
      </w:r>
      <w:r w:rsidRPr="009808F5">
        <w:rPr>
          <w:i/>
          <w:sz w:val="17"/>
        </w:rPr>
        <w:t>Research</w:t>
      </w:r>
      <w:r w:rsidRPr="009808F5">
        <w:rPr>
          <w:sz w:val="17"/>
        </w:rPr>
        <w:t>,</w:t>
      </w:r>
      <w:r w:rsidRPr="009808F5">
        <w:rPr>
          <w:spacing w:val="-7"/>
          <w:sz w:val="17"/>
        </w:rPr>
        <w:t xml:space="preserve"> </w:t>
      </w:r>
      <w:r w:rsidRPr="009808F5">
        <w:rPr>
          <w:sz w:val="17"/>
        </w:rPr>
        <w:t>Vol.</w:t>
      </w:r>
      <w:r w:rsidRPr="009808F5">
        <w:rPr>
          <w:spacing w:val="-7"/>
          <w:sz w:val="17"/>
        </w:rPr>
        <w:t xml:space="preserve"> </w:t>
      </w:r>
      <w:r w:rsidRPr="009808F5">
        <w:rPr>
          <w:sz w:val="17"/>
        </w:rPr>
        <w:t>15</w:t>
      </w:r>
      <w:r w:rsidRPr="009808F5">
        <w:rPr>
          <w:spacing w:val="-7"/>
          <w:sz w:val="17"/>
        </w:rPr>
        <w:t xml:space="preserve"> </w:t>
      </w:r>
      <w:r w:rsidRPr="009808F5">
        <w:rPr>
          <w:sz w:val="17"/>
        </w:rPr>
        <w:t>No.</w:t>
      </w:r>
      <w:r w:rsidRPr="009808F5">
        <w:rPr>
          <w:spacing w:val="-7"/>
          <w:sz w:val="17"/>
        </w:rPr>
        <w:t xml:space="preserve"> </w:t>
      </w:r>
      <w:r w:rsidRPr="009808F5">
        <w:rPr>
          <w:sz w:val="17"/>
        </w:rPr>
        <w:t>1,</w:t>
      </w:r>
    </w:p>
    <w:p w14:paraId="7BBD579F" w14:textId="77777777" w:rsidR="00FE4F19" w:rsidRPr="009808F5" w:rsidRDefault="00000000">
      <w:pPr>
        <w:spacing w:line="190" w:lineRule="exact"/>
        <w:ind w:left="552"/>
        <w:rPr>
          <w:sz w:val="17"/>
        </w:rPr>
      </w:pPr>
      <w:r w:rsidRPr="009808F5">
        <w:rPr>
          <w:spacing w:val="-2"/>
          <w:sz w:val="17"/>
        </w:rPr>
        <w:t>pp.</w:t>
      </w:r>
      <w:r w:rsidRPr="009808F5">
        <w:rPr>
          <w:spacing w:val="13"/>
          <w:sz w:val="17"/>
        </w:rPr>
        <w:t xml:space="preserve"> </w:t>
      </w:r>
      <w:r w:rsidRPr="009808F5">
        <w:rPr>
          <w:spacing w:val="-2"/>
          <w:sz w:val="17"/>
        </w:rPr>
        <w:t>64-99,</w:t>
      </w:r>
      <w:r w:rsidRPr="009808F5">
        <w:rPr>
          <w:spacing w:val="15"/>
          <w:sz w:val="17"/>
        </w:rPr>
        <w:t xml:space="preserve"> </w:t>
      </w:r>
      <w:proofErr w:type="spellStart"/>
      <w:r w:rsidRPr="009808F5">
        <w:rPr>
          <w:spacing w:val="-2"/>
          <w:sz w:val="17"/>
        </w:rPr>
        <w:t>doi</w:t>
      </w:r>
      <w:proofErr w:type="spellEnd"/>
      <w:r w:rsidRPr="009808F5">
        <w:rPr>
          <w:spacing w:val="-2"/>
          <w:sz w:val="17"/>
        </w:rPr>
        <w:t>:</w:t>
      </w:r>
      <w:r w:rsidRPr="009808F5">
        <w:rPr>
          <w:spacing w:val="14"/>
          <w:sz w:val="17"/>
        </w:rPr>
        <w:t xml:space="preserve"> </w:t>
      </w:r>
      <w:hyperlink r:id="rId59">
        <w:r w:rsidR="00FE4F19" w:rsidRPr="009808F5">
          <w:rPr>
            <w:spacing w:val="-2"/>
            <w:sz w:val="17"/>
          </w:rPr>
          <w:t>10.1108/jaar-03-2012-0023</w:t>
        </w:r>
      </w:hyperlink>
      <w:r w:rsidRPr="009808F5">
        <w:rPr>
          <w:spacing w:val="-2"/>
          <w:sz w:val="17"/>
        </w:rPr>
        <w:t>.</w:t>
      </w:r>
    </w:p>
    <w:p w14:paraId="29D7794E" w14:textId="77777777" w:rsidR="00FE4F19" w:rsidRPr="009808F5" w:rsidRDefault="00000000">
      <w:pPr>
        <w:spacing w:before="63"/>
        <w:ind w:left="113"/>
        <w:rPr>
          <w:sz w:val="17"/>
        </w:rPr>
      </w:pPr>
      <w:bookmarkStart w:id="79" w:name="_bookmark60"/>
      <w:bookmarkEnd w:id="79"/>
      <w:r w:rsidRPr="009808F5">
        <w:rPr>
          <w:sz w:val="17"/>
        </w:rPr>
        <w:t>Miller,</w:t>
      </w:r>
      <w:r w:rsidRPr="009808F5">
        <w:rPr>
          <w:spacing w:val="2"/>
          <w:sz w:val="17"/>
        </w:rPr>
        <w:t xml:space="preserve"> </w:t>
      </w:r>
      <w:r w:rsidRPr="009808F5">
        <w:rPr>
          <w:sz w:val="17"/>
        </w:rPr>
        <w:t>M.H.</w:t>
      </w:r>
      <w:r w:rsidRPr="009808F5">
        <w:rPr>
          <w:spacing w:val="4"/>
          <w:sz w:val="17"/>
        </w:rPr>
        <w:t xml:space="preserve"> </w:t>
      </w:r>
      <w:r w:rsidRPr="009808F5">
        <w:rPr>
          <w:sz w:val="17"/>
        </w:rPr>
        <w:t>(1977),</w:t>
      </w:r>
      <w:r w:rsidRPr="009808F5">
        <w:rPr>
          <w:spacing w:val="2"/>
          <w:sz w:val="17"/>
        </w:rPr>
        <w:t xml:space="preserve"> </w:t>
      </w:r>
      <w:r w:rsidRPr="009808F5">
        <w:rPr>
          <w:sz w:val="17"/>
        </w:rPr>
        <w:t>“Debt</w:t>
      </w:r>
      <w:r w:rsidRPr="009808F5">
        <w:rPr>
          <w:spacing w:val="4"/>
          <w:sz w:val="17"/>
        </w:rPr>
        <w:t xml:space="preserve"> </w:t>
      </w:r>
      <w:r w:rsidRPr="009808F5">
        <w:rPr>
          <w:sz w:val="17"/>
        </w:rPr>
        <w:t>and</w:t>
      </w:r>
      <w:r w:rsidRPr="009808F5">
        <w:rPr>
          <w:spacing w:val="2"/>
          <w:sz w:val="17"/>
        </w:rPr>
        <w:t xml:space="preserve"> </w:t>
      </w:r>
      <w:r w:rsidRPr="009808F5">
        <w:rPr>
          <w:sz w:val="17"/>
        </w:rPr>
        <w:t>taxes”,</w:t>
      </w:r>
      <w:r w:rsidRPr="009808F5">
        <w:rPr>
          <w:spacing w:val="4"/>
          <w:sz w:val="17"/>
        </w:rPr>
        <w:t xml:space="preserve"> </w:t>
      </w:r>
      <w:r w:rsidRPr="009808F5">
        <w:rPr>
          <w:i/>
          <w:sz w:val="17"/>
        </w:rPr>
        <w:t>The</w:t>
      </w:r>
      <w:r w:rsidRPr="009808F5">
        <w:rPr>
          <w:i/>
          <w:spacing w:val="2"/>
          <w:sz w:val="17"/>
        </w:rPr>
        <w:t xml:space="preserve"> </w:t>
      </w:r>
      <w:r w:rsidRPr="009808F5">
        <w:rPr>
          <w:i/>
          <w:sz w:val="17"/>
        </w:rPr>
        <w:t>Journal</w:t>
      </w:r>
      <w:r w:rsidRPr="009808F5">
        <w:rPr>
          <w:i/>
          <w:spacing w:val="3"/>
          <w:sz w:val="17"/>
        </w:rPr>
        <w:t xml:space="preserve"> </w:t>
      </w:r>
      <w:r w:rsidRPr="009808F5">
        <w:rPr>
          <w:i/>
          <w:sz w:val="17"/>
        </w:rPr>
        <w:t>of</w:t>
      </w:r>
      <w:r w:rsidRPr="009808F5">
        <w:rPr>
          <w:i/>
          <w:spacing w:val="3"/>
          <w:sz w:val="17"/>
        </w:rPr>
        <w:t xml:space="preserve"> </w:t>
      </w:r>
      <w:r w:rsidRPr="009808F5">
        <w:rPr>
          <w:i/>
          <w:sz w:val="17"/>
        </w:rPr>
        <w:t>Finance</w:t>
      </w:r>
      <w:r w:rsidRPr="009808F5">
        <w:rPr>
          <w:sz w:val="17"/>
        </w:rPr>
        <w:t>,</w:t>
      </w:r>
      <w:r w:rsidRPr="009808F5">
        <w:rPr>
          <w:spacing w:val="3"/>
          <w:sz w:val="17"/>
        </w:rPr>
        <w:t xml:space="preserve"> </w:t>
      </w:r>
      <w:r w:rsidRPr="009808F5">
        <w:rPr>
          <w:sz w:val="17"/>
        </w:rPr>
        <w:t>Vol.</w:t>
      </w:r>
      <w:r w:rsidRPr="009808F5">
        <w:rPr>
          <w:spacing w:val="4"/>
          <w:sz w:val="17"/>
        </w:rPr>
        <w:t xml:space="preserve"> </w:t>
      </w:r>
      <w:r w:rsidRPr="009808F5">
        <w:rPr>
          <w:sz w:val="17"/>
        </w:rPr>
        <w:t>32</w:t>
      </w:r>
      <w:r w:rsidRPr="009808F5">
        <w:rPr>
          <w:spacing w:val="3"/>
          <w:sz w:val="17"/>
        </w:rPr>
        <w:t xml:space="preserve"> </w:t>
      </w:r>
      <w:r w:rsidRPr="009808F5">
        <w:rPr>
          <w:sz w:val="17"/>
        </w:rPr>
        <w:t>No.</w:t>
      </w:r>
      <w:r w:rsidRPr="009808F5">
        <w:rPr>
          <w:spacing w:val="3"/>
          <w:sz w:val="17"/>
        </w:rPr>
        <w:t xml:space="preserve"> </w:t>
      </w:r>
      <w:r w:rsidRPr="009808F5">
        <w:rPr>
          <w:sz w:val="17"/>
        </w:rPr>
        <w:t>2,</w:t>
      </w:r>
      <w:r w:rsidRPr="009808F5">
        <w:rPr>
          <w:spacing w:val="2"/>
          <w:sz w:val="17"/>
        </w:rPr>
        <w:t xml:space="preserve"> </w:t>
      </w:r>
      <w:r w:rsidRPr="009808F5">
        <w:rPr>
          <w:sz w:val="17"/>
        </w:rPr>
        <w:t>pp.</w:t>
      </w:r>
      <w:r w:rsidRPr="009808F5">
        <w:rPr>
          <w:spacing w:val="3"/>
          <w:sz w:val="17"/>
        </w:rPr>
        <w:t xml:space="preserve"> </w:t>
      </w:r>
      <w:r w:rsidRPr="009808F5">
        <w:rPr>
          <w:sz w:val="17"/>
        </w:rPr>
        <w:t>261-</w:t>
      </w:r>
      <w:r w:rsidRPr="009808F5">
        <w:rPr>
          <w:spacing w:val="-4"/>
          <w:sz w:val="17"/>
        </w:rPr>
        <w:t>275.</w:t>
      </w:r>
    </w:p>
    <w:p w14:paraId="4A5579A1" w14:textId="77777777" w:rsidR="00FE4F19" w:rsidRPr="009808F5" w:rsidRDefault="00000000">
      <w:pPr>
        <w:spacing w:before="74" w:line="225" w:lineRule="auto"/>
        <w:ind w:left="552" w:right="671" w:hanging="439"/>
        <w:rPr>
          <w:sz w:val="17"/>
        </w:rPr>
      </w:pPr>
      <w:bookmarkStart w:id="80" w:name="_bookmark61"/>
      <w:bookmarkEnd w:id="80"/>
      <w:r w:rsidRPr="009808F5">
        <w:rPr>
          <w:sz w:val="17"/>
        </w:rPr>
        <w:t>Ministry</w:t>
      </w:r>
      <w:r w:rsidRPr="009808F5">
        <w:rPr>
          <w:spacing w:val="-11"/>
          <w:sz w:val="17"/>
        </w:rPr>
        <w:t xml:space="preserve"> </w:t>
      </w:r>
      <w:r w:rsidRPr="009808F5">
        <w:rPr>
          <w:sz w:val="17"/>
        </w:rPr>
        <w:t>of</w:t>
      </w:r>
      <w:r w:rsidRPr="009808F5">
        <w:rPr>
          <w:spacing w:val="-11"/>
          <w:sz w:val="17"/>
        </w:rPr>
        <w:t xml:space="preserve"> </w:t>
      </w:r>
      <w:r w:rsidRPr="009808F5">
        <w:rPr>
          <w:sz w:val="17"/>
        </w:rPr>
        <w:t>Investment</w:t>
      </w:r>
      <w:r w:rsidRPr="009808F5">
        <w:rPr>
          <w:spacing w:val="-10"/>
          <w:sz w:val="17"/>
        </w:rPr>
        <w:t xml:space="preserve"> </w:t>
      </w:r>
      <w:r w:rsidRPr="009808F5">
        <w:rPr>
          <w:sz w:val="17"/>
        </w:rPr>
        <w:t>(2017),</w:t>
      </w:r>
      <w:r w:rsidRPr="009808F5">
        <w:rPr>
          <w:spacing w:val="-11"/>
          <w:sz w:val="17"/>
        </w:rPr>
        <w:t xml:space="preserve"> </w:t>
      </w:r>
      <w:r w:rsidRPr="009808F5">
        <w:rPr>
          <w:sz w:val="17"/>
        </w:rPr>
        <w:t>“The</w:t>
      </w:r>
      <w:r w:rsidRPr="009808F5">
        <w:rPr>
          <w:spacing w:val="-11"/>
          <w:sz w:val="17"/>
        </w:rPr>
        <w:t xml:space="preserve"> </w:t>
      </w:r>
      <w:r w:rsidRPr="009808F5">
        <w:rPr>
          <w:sz w:val="17"/>
        </w:rPr>
        <w:t>Minister</w:t>
      </w:r>
      <w:r w:rsidRPr="009808F5">
        <w:rPr>
          <w:spacing w:val="-10"/>
          <w:sz w:val="17"/>
        </w:rPr>
        <w:t xml:space="preserve"> </w:t>
      </w:r>
      <w:r w:rsidRPr="009808F5">
        <w:rPr>
          <w:sz w:val="17"/>
        </w:rPr>
        <w:t>of</w:t>
      </w:r>
      <w:r w:rsidRPr="009808F5">
        <w:rPr>
          <w:spacing w:val="-11"/>
          <w:sz w:val="17"/>
        </w:rPr>
        <w:t xml:space="preserve"> </w:t>
      </w:r>
      <w:r w:rsidRPr="009808F5">
        <w:rPr>
          <w:sz w:val="17"/>
        </w:rPr>
        <w:t>Investment’s</w:t>
      </w:r>
      <w:r w:rsidRPr="009808F5">
        <w:rPr>
          <w:spacing w:val="-10"/>
          <w:sz w:val="17"/>
        </w:rPr>
        <w:t xml:space="preserve"> </w:t>
      </w:r>
      <w:r w:rsidRPr="009808F5">
        <w:rPr>
          <w:sz w:val="17"/>
        </w:rPr>
        <w:t>Decision</w:t>
      </w:r>
      <w:r w:rsidRPr="009808F5">
        <w:rPr>
          <w:spacing w:val="-11"/>
          <w:sz w:val="17"/>
        </w:rPr>
        <w:t xml:space="preserve"> </w:t>
      </w:r>
      <w:r w:rsidRPr="009808F5">
        <w:rPr>
          <w:sz w:val="17"/>
        </w:rPr>
        <w:t>No.</w:t>
      </w:r>
      <w:r w:rsidRPr="009808F5">
        <w:rPr>
          <w:spacing w:val="-11"/>
          <w:sz w:val="17"/>
        </w:rPr>
        <w:t xml:space="preserve"> </w:t>
      </w:r>
      <w:r w:rsidRPr="009808F5">
        <w:rPr>
          <w:sz w:val="17"/>
        </w:rPr>
        <w:t>16</w:t>
      </w:r>
      <w:r w:rsidRPr="009808F5">
        <w:rPr>
          <w:spacing w:val="-10"/>
          <w:sz w:val="17"/>
        </w:rPr>
        <w:t xml:space="preserve"> </w:t>
      </w:r>
      <w:r w:rsidRPr="009808F5">
        <w:rPr>
          <w:sz w:val="17"/>
        </w:rPr>
        <w:t>for</w:t>
      </w:r>
      <w:r w:rsidRPr="009808F5">
        <w:rPr>
          <w:spacing w:val="-11"/>
          <w:sz w:val="17"/>
        </w:rPr>
        <w:t xml:space="preserve"> </w:t>
      </w:r>
      <w:r w:rsidRPr="009808F5">
        <w:rPr>
          <w:sz w:val="17"/>
        </w:rPr>
        <w:t>the</w:t>
      </w:r>
      <w:r w:rsidRPr="009808F5">
        <w:rPr>
          <w:spacing w:val="-11"/>
          <w:sz w:val="17"/>
        </w:rPr>
        <w:t xml:space="preserve"> </w:t>
      </w:r>
      <w:r w:rsidRPr="009808F5">
        <w:rPr>
          <w:sz w:val="17"/>
        </w:rPr>
        <w:t>year</w:t>
      </w:r>
      <w:r w:rsidRPr="009808F5">
        <w:rPr>
          <w:spacing w:val="-10"/>
          <w:sz w:val="17"/>
        </w:rPr>
        <w:t xml:space="preserve"> </w:t>
      </w:r>
      <w:r w:rsidRPr="009808F5">
        <w:rPr>
          <w:sz w:val="17"/>
        </w:rPr>
        <w:t>2017,</w:t>
      </w:r>
      <w:r w:rsidRPr="009808F5">
        <w:rPr>
          <w:spacing w:val="-11"/>
          <w:sz w:val="17"/>
        </w:rPr>
        <w:t xml:space="preserve"> </w:t>
      </w:r>
      <w:r w:rsidRPr="009808F5">
        <w:rPr>
          <w:sz w:val="17"/>
        </w:rPr>
        <w:t xml:space="preserve">which added Annex A to EAS 13 ‘the effects of changes in foreign exchange rates’”, available at: </w:t>
      </w:r>
      <w:hyperlink r:id="rId60">
        <w:r w:rsidR="00FE4F19" w:rsidRPr="009808F5">
          <w:rPr>
            <w:spacing w:val="-2"/>
            <w:sz w:val="17"/>
          </w:rPr>
          <w:t>https://asa.gov.eg/page.aspx?id</w:t>
        </w:r>
        <w:r w:rsidR="00FE4F19" w:rsidRPr="009808F5">
          <w:rPr>
            <w:rFonts w:ascii="Verdana" w:hAnsi="Verdana"/>
            <w:spacing w:val="-2"/>
            <w:sz w:val="17"/>
          </w:rPr>
          <w:t>5</w:t>
        </w:r>
        <w:r w:rsidR="00FE4F19" w:rsidRPr="009808F5">
          <w:rPr>
            <w:spacing w:val="-2"/>
            <w:sz w:val="17"/>
          </w:rPr>
          <w:t>5_698</w:t>
        </w:r>
      </w:hyperlink>
    </w:p>
    <w:p w14:paraId="4C27FC97" w14:textId="77777777" w:rsidR="00FE4F19" w:rsidRPr="009808F5" w:rsidRDefault="00000000">
      <w:pPr>
        <w:spacing w:before="81" w:line="216" w:lineRule="auto"/>
        <w:ind w:left="552" w:right="679" w:hanging="439"/>
        <w:jc w:val="both"/>
        <w:rPr>
          <w:rFonts w:ascii="Verdana" w:hAnsi="Verdana"/>
          <w:sz w:val="17"/>
        </w:rPr>
      </w:pPr>
      <w:bookmarkStart w:id="81" w:name="_bookmark62"/>
      <w:bookmarkEnd w:id="81"/>
      <w:r w:rsidRPr="009808F5">
        <w:rPr>
          <w:sz w:val="17"/>
        </w:rPr>
        <w:t>Ministry</w:t>
      </w:r>
      <w:r w:rsidRPr="009808F5">
        <w:rPr>
          <w:spacing w:val="-4"/>
          <w:sz w:val="17"/>
        </w:rPr>
        <w:t xml:space="preserve"> </w:t>
      </w:r>
      <w:r w:rsidRPr="009808F5">
        <w:rPr>
          <w:sz w:val="17"/>
        </w:rPr>
        <w:t>of</w:t>
      </w:r>
      <w:r w:rsidRPr="009808F5">
        <w:rPr>
          <w:spacing w:val="-3"/>
          <w:sz w:val="17"/>
        </w:rPr>
        <w:t xml:space="preserve"> </w:t>
      </w:r>
      <w:r w:rsidRPr="009808F5">
        <w:rPr>
          <w:sz w:val="17"/>
        </w:rPr>
        <w:t>Trade</w:t>
      </w:r>
      <w:r w:rsidRPr="009808F5">
        <w:rPr>
          <w:spacing w:val="-4"/>
          <w:sz w:val="17"/>
        </w:rPr>
        <w:t xml:space="preserve"> </w:t>
      </w:r>
      <w:r w:rsidRPr="009808F5">
        <w:rPr>
          <w:sz w:val="17"/>
        </w:rPr>
        <w:t>and</w:t>
      </w:r>
      <w:r w:rsidRPr="009808F5">
        <w:rPr>
          <w:spacing w:val="-2"/>
          <w:sz w:val="17"/>
        </w:rPr>
        <w:t xml:space="preserve"> </w:t>
      </w:r>
      <w:r w:rsidRPr="009808F5">
        <w:rPr>
          <w:sz w:val="17"/>
        </w:rPr>
        <w:t>Industry</w:t>
      </w:r>
      <w:r w:rsidRPr="009808F5">
        <w:rPr>
          <w:spacing w:val="-4"/>
          <w:sz w:val="17"/>
        </w:rPr>
        <w:t xml:space="preserve"> </w:t>
      </w:r>
      <w:r w:rsidRPr="009808F5">
        <w:rPr>
          <w:sz w:val="17"/>
        </w:rPr>
        <w:t>(2022a),</w:t>
      </w:r>
      <w:r w:rsidRPr="009808F5">
        <w:rPr>
          <w:spacing w:val="-3"/>
          <w:sz w:val="17"/>
        </w:rPr>
        <w:t xml:space="preserve"> </w:t>
      </w:r>
      <w:r w:rsidRPr="009808F5">
        <w:rPr>
          <w:sz w:val="17"/>
        </w:rPr>
        <w:t>“The</w:t>
      </w:r>
      <w:r w:rsidRPr="009808F5">
        <w:rPr>
          <w:spacing w:val="-4"/>
          <w:sz w:val="17"/>
        </w:rPr>
        <w:t xml:space="preserve"> </w:t>
      </w:r>
      <w:r w:rsidRPr="009808F5">
        <w:rPr>
          <w:sz w:val="17"/>
        </w:rPr>
        <w:t>Prime</w:t>
      </w:r>
      <w:r w:rsidRPr="009808F5">
        <w:rPr>
          <w:spacing w:val="-3"/>
          <w:sz w:val="17"/>
        </w:rPr>
        <w:t xml:space="preserve"> </w:t>
      </w:r>
      <w:r w:rsidRPr="009808F5">
        <w:rPr>
          <w:sz w:val="17"/>
        </w:rPr>
        <w:t>Minister’s</w:t>
      </w:r>
      <w:r w:rsidRPr="009808F5">
        <w:rPr>
          <w:spacing w:val="-3"/>
          <w:sz w:val="17"/>
        </w:rPr>
        <w:t xml:space="preserve"> </w:t>
      </w:r>
      <w:r w:rsidRPr="009808F5">
        <w:rPr>
          <w:sz w:val="17"/>
        </w:rPr>
        <w:t>Decisions</w:t>
      </w:r>
      <w:r w:rsidRPr="009808F5">
        <w:rPr>
          <w:spacing w:val="-4"/>
          <w:sz w:val="17"/>
        </w:rPr>
        <w:t xml:space="preserve"> </w:t>
      </w:r>
      <w:r w:rsidRPr="009808F5">
        <w:rPr>
          <w:sz w:val="17"/>
        </w:rPr>
        <w:t>No.</w:t>
      </w:r>
      <w:r w:rsidRPr="009808F5">
        <w:rPr>
          <w:spacing w:val="-4"/>
          <w:sz w:val="17"/>
        </w:rPr>
        <w:t xml:space="preserve"> </w:t>
      </w:r>
      <w:r w:rsidRPr="009808F5">
        <w:rPr>
          <w:sz w:val="17"/>
        </w:rPr>
        <w:t>1568</w:t>
      </w:r>
      <w:r w:rsidRPr="009808F5">
        <w:rPr>
          <w:spacing w:val="-3"/>
          <w:sz w:val="17"/>
        </w:rPr>
        <w:t xml:space="preserve"> </w:t>
      </w:r>
      <w:r w:rsidRPr="009808F5">
        <w:rPr>
          <w:sz w:val="17"/>
        </w:rPr>
        <w:t>for</w:t>
      </w:r>
      <w:r w:rsidRPr="009808F5">
        <w:rPr>
          <w:spacing w:val="-4"/>
          <w:sz w:val="17"/>
        </w:rPr>
        <w:t xml:space="preserve"> </w:t>
      </w:r>
      <w:r w:rsidRPr="009808F5">
        <w:rPr>
          <w:sz w:val="17"/>
        </w:rPr>
        <w:t>the</w:t>
      </w:r>
      <w:r w:rsidRPr="009808F5">
        <w:rPr>
          <w:spacing w:val="-3"/>
          <w:sz w:val="17"/>
        </w:rPr>
        <w:t xml:space="preserve"> </w:t>
      </w:r>
      <w:r w:rsidRPr="009808F5">
        <w:rPr>
          <w:sz w:val="17"/>
        </w:rPr>
        <w:t>year</w:t>
      </w:r>
      <w:r w:rsidRPr="009808F5">
        <w:rPr>
          <w:spacing w:val="-3"/>
          <w:sz w:val="17"/>
        </w:rPr>
        <w:t xml:space="preserve"> </w:t>
      </w:r>
      <w:r w:rsidRPr="009808F5">
        <w:rPr>
          <w:sz w:val="17"/>
        </w:rPr>
        <w:t>2022, which added Annex B to EAS 13 ‘the effects</w:t>
      </w:r>
      <w:r w:rsidRPr="009808F5">
        <w:rPr>
          <w:spacing w:val="-1"/>
          <w:sz w:val="17"/>
        </w:rPr>
        <w:t xml:space="preserve"> </w:t>
      </w:r>
      <w:r w:rsidRPr="009808F5">
        <w:rPr>
          <w:sz w:val="17"/>
        </w:rPr>
        <w:t xml:space="preserve">of changes in foreign exchange rates’”, available at: </w:t>
      </w:r>
      <w:hyperlink r:id="rId61">
        <w:r w:rsidR="00FE4F19" w:rsidRPr="009808F5">
          <w:rPr>
            <w:sz w:val="17"/>
          </w:rPr>
          <w:t>http://alamiria.com/Sec/TashTxt?id</w:t>
        </w:r>
        <w:r w:rsidR="00FE4F19" w:rsidRPr="009808F5">
          <w:rPr>
            <w:rFonts w:ascii="Verdana" w:hAnsi="Verdana"/>
            <w:sz w:val="17"/>
          </w:rPr>
          <w:t>5</w:t>
        </w:r>
        <w:r w:rsidR="00FE4F19" w:rsidRPr="009808F5">
          <w:rPr>
            <w:sz w:val="17"/>
          </w:rPr>
          <w:t>yf2i</w:t>
        </w:r>
        <w:bookmarkStart w:id="82" w:name="_bookmark63"/>
        <w:bookmarkEnd w:id="82"/>
        <w:r w:rsidR="00FE4F19" w:rsidRPr="009808F5">
          <w:rPr>
            <w:rFonts w:ascii="Lucida Sans Unicode" w:hAnsi="Lucida Sans Unicode"/>
            <w:sz w:val="17"/>
          </w:rPr>
          <w:t>+</w:t>
        </w:r>
        <w:r w:rsidR="00FE4F19" w:rsidRPr="009808F5">
          <w:rPr>
            <w:sz w:val="17"/>
          </w:rPr>
          <w:t>KH/2c4</w:t>
        </w:r>
        <w:r w:rsidR="00FE4F19" w:rsidRPr="009808F5">
          <w:rPr>
            <w:rFonts w:ascii="Verdana" w:hAnsi="Verdana"/>
            <w:sz w:val="17"/>
          </w:rPr>
          <w:t>5</w:t>
        </w:r>
      </w:hyperlink>
    </w:p>
    <w:p w14:paraId="3512044C" w14:textId="77777777" w:rsidR="00FE4F19" w:rsidRPr="009808F5" w:rsidRDefault="00000000">
      <w:pPr>
        <w:spacing w:before="44" w:line="225" w:lineRule="auto"/>
        <w:ind w:left="552" w:right="679" w:hanging="439"/>
        <w:jc w:val="both"/>
        <w:rPr>
          <w:rFonts w:ascii="Verdana" w:hAnsi="Verdana"/>
          <w:sz w:val="17"/>
        </w:rPr>
      </w:pPr>
      <w:r w:rsidRPr="009808F5">
        <w:rPr>
          <w:sz w:val="17"/>
        </w:rPr>
        <w:t>Ministry</w:t>
      </w:r>
      <w:r w:rsidRPr="009808F5">
        <w:rPr>
          <w:spacing w:val="-4"/>
          <w:sz w:val="17"/>
        </w:rPr>
        <w:t xml:space="preserve"> </w:t>
      </w:r>
      <w:r w:rsidRPr="009808F5">
        <w:rPr>
          <w:sz w:val="17"/>
        </w:rPr>
        <w:t>of</w:t>
      </w:r>
      <w:r w:rsidRPr="009808F5">
        <w:rPr>
          <w:spacing w:val="-4"/>
          <w:sz w:val="17"/>
        </w:rPr>
        <w:t xml:space="preserve"> </w:t>
      </w:r>
      <w:r w:rsidRPr="009808F5">
        <w:rPr>
          <w:sz w:val="17"/>
        </w:rPr>
        <w:t>Trade</w:t>
      </w:r>
      <w:r w:rsidRPr="009808F5">
        <w:rPr>
          <w:spacing w:val="-4"/>
          <w:sz w:val="17"/>
        </w:rPr>
        <w:t xml:space="preserve"> </w:t>
      </w:r>
      <w:r w:rsidRPr="009808F5">
        <w:rPr>
          <w:sz w:val="17"/>
        </w:rPr>
        <w:t>and</w:t>
      </w:r>
      <w:r w:rsidRPr="009808F5">
        <w:rPr>
          <w:spacing w:val="-5"/>
          <w:sz w:val="17"/>
        </w:rPr>
        <w:t xml:space="preserve"> </w:t>
      </w:r>
      <w:r w:rsidRPr="009808F5">
        <w:rPr>
          <w:sz w:val="17"/>
        </w:rPr>
        <w:t>Industry</w:t>
      </w:r>
      <w:r w:rsidRPr="009808F5">
        <w:rPr>
          <w:spacing w:val="-4"/>
          <w:sz w:val="17"/>
        </w:rPr>
        <w:t xml:space="preserve"> </w:t>
      </w:r>
      <w:r w:rsidRPr="009808F5">
        <w:rPr>
          <w:sz w:val="17"/>
        </w:rPr>
        <w:t>(2022b),</w:t>
      </w:r>
      <w:r w:rsidRPr="009808F5">
        <w:rPr>
          <w:spacing w:val="-3"/>
          <w:sz w:val="17"/>
        </w:rPr>
        <w:t xml:space="preserve"> </w:t>
      </w:r>
      <w:r w:rsidRPr="009808F5">
        <w:rPr>
          <w:sz w:val="17"/>
        </w:rPr>
        <w:t>“The</w:t>
      </w:r>
      <w:r w:rsidRPr="009808F5">
        <w:rPr>
          <w:spacing w:val="-5"/>
          <w:sz w:val="17"/>
        </w:rPr>
        <w:t xml:space="preserve"> </w:t>
      </w:r>
      <w:r w:rsidRPr="009808F5">
        <w:rPr>
          <w:sz w:val="17"/>
        </w:rPr>
        <w:t>Prime</w:t>
      </w:r>
      <w:r w:rsidRPr="009808F5">
        <w:rPr>
          <w:spacing w:val="-3"/>
          <w:sz w:val="17"/>
        </w:rPr>
        <w:t xml:space="preserve"> </w:t>
      </w:r>
      <w:r w:rsidRPr="009808F5">
        <w:rPr>
          <w:sz w:val="17"/>
        </w:rPr>
        <w:t>Minister’s</w:t>
      </w:r>
      <w:r w:rsidRPr="009808F5">
        <w:rPr>
          <w:spacing w:val="-5"/>
          <w:sz w:val="17"/>
        </w:rPr>
        <w:t xml:space="preserve"> </w:t>
      </w:r>
      <w:r w:rsidRPr="009808F5">
        <w:rPr>
          <w:sz w:val="17"/>
        </w:rPr>
        <w:t>Decisions</w:t>
      </w:r>
      <w:r w:rsidRPr="009808F5">
        <w:rPr>
          <w:spacing w:val="-4"/>
          <w:sz w:val="17"/>
        </w:rPr>
        <w:t xml:space="preserve"> </w:t>
      </w:r>
      <w:r w:rsidRPr="009808F5">
        <w:rPr>
          <w:sz w:val="17"/>
        </w:rPr>
        <w:t>No.</w:t>
      </w:r>
      <w:r w:rsidRPr="009808F5">
        <w:rPr>
          <w:spacing w:val="-5"/>
          <w:sz w:val="17"/>
        </w:rPr>
        <w:t xml:space="preserve"> </w:t>
      </w:r>
      <w:r w:rsidRPr="009808F5">
        <w:rPr>
          <w:sz w:val="17"/>
        </w:rPr>
        <w:t>4706</w:t>
      </w:r>
      <w:r w:rsidRPr="009808F5">
        <w:rPr>
          <w:spacing w:val="-4"/>
          <w:sz w:val="17"/>
        </w:rPr>
        <w:t xml:space="preserve"> </w:t>
      </w:r>
      <w:r w:rsidRPr="009808F5">
        <w:rPr>
          <w:sz w:val="17"/>
        </w:rPr>
        <w:t>for</w:t>
      </w:r>
      <w:r w:rsidRPr="009808F5">
        <w:rPr>
          <w:spacing w:val="-4"/>
          <w:sz w:val="17"/>
        </w:rPr>
        <w:t xml:space="preserve"> </w:t>
      </w:r>
      <w:r w:rsidRPr="009808F5">
        <w:rPr>
          <w:sz w:val="17"/>
        </w:rPr>
        <w:t>the</w:t>
      </w:r>
      <w:r w:rsidRPr="009808F5">
        <w:rPr>
          <w:spacing w:val="-3"/>
          <w:sz w:val="17"/>
        </w:rPr>
        <w:t xml:space="preserve"> </w:t>
      </w:r>
      <w:r w:rsidRPr="009808F5">
        <w:rPr>
          <w:sz w:val="17"/>
        </w:rPr>
        <w:t>year</w:t>
      </w:r>
      <w:r w:rsidRPr="009808F5">
        <w:rPr>
          <w:spacing w:val="-4"/>
          <w:sz w:val="17"/>
        </w:rPr>
        <w:t xml:space="preserve"> </w:t>
      </w:r>
      <w:r w:rsidRPr="009808F5">
        <w:rPr>
          <w:sz w:val="17"/>
        </w:rPr>
        <w:t>2022, which added Annex C to EAS 13 ‘the effects</w:t>
      </w:r>
      <w:r w:rsidRPr="009808F5">
        <w:rPr>
          <w:spacing w:val="-1"/>
          <w:sz w:val="17"/>
        </w:rPr>
        <w:t xml:space="preserve"> </w:t>
      </w:r>
      <w:r w:rsidRPr="009808F5">
        <w:rPr>
          <w:sz w:val="17"/>
        </w:rPr>
        <w:t xml:space="preserve">of changes in foreign exchange rates’”, available at: </w:t>
      </w:r>
      <w:hyperlink r:id="rId62">
        <w:r w:rsidR="00FE4F19" w:rsidRPr="009808F5">
          <w:rPr>
            <w:sz w:val="17"/>
          </w:rPr>
          <w:t>http://alamiria.com/Sec/TashTxt?id</w:t>
        </w:r>
        <w:r w:rsidR="00FE4F19" w:rsidRPr="009808F5">
          <w:rPr>
            <w:rFonts w:ascii="Verdana" w:hAnsi="Verdana"/>
            <w:sz w:val="17"/>
          </w:rPr>
          <w:t>5</w:t>
        </w:r>
        <w:r w:rsidR="00FE4F19" w:rsidRPr="009808F5">
          <w:rPr>
            <w:sz w:val="17"/>
          </w:rPr>
          <w:t>1rtkp8txx0k</w:t>
        </w:r>
        <w:r w:rsidR="00FE4F19" w:rsidRPr="009808F5">
          <w:rPr>
            <w:rFonts w:ascii="Verdana" w:hAnsi="Verdana"/>
            <w:sz w:val="17"/>
          </w:rPr>
          <w:t>5</w:t>
        </w:r>
      </w:hyperlink>
    </w:p>
    <w:p w14:paraId="0F3BB07A" w14:textId="77777777" w:rsidR="00FE4F19" w:rsidRPr="009808F5" w:rsidRDefault="00000000">
      <w:pPr>
        <w:spacing w:before="71" w:line="232" w:lineRule="auto"/>
        <w:ind w:left="552" w:right="679" w:hanging="439"/>
        <w:rPr>
          <w:sz w:val="17"/>
        </w:rPr>
      </w:pPr>
      <w:bookmarkStart w:id="83" w:name="_bookmark64"/>
      <w:bookmarkEnd w:id="83"/>
      <w:r w:rsidRPr="009808F5">
        <w:rPr>
          <w:sz w:val="17"/>
        </w:rPr>
        <w:t>Ministry</w:t>
      </w:r>
      <w:r w:rsidRPr="009808F5">
        <w:rPr>
          <w:spacing w:val="-11"/>
          <w:sz w:val="17"/>
        </w:rPr>
        <w:t xml:space="preserve"> </w:t>
      </w:r>
      <w:r w:rsidRPr="009808F5">
        <w:rPr>
          <w:sz w:val="17"/>
        </w:rPr>
        <w:t>of</w:t>
      </w:r>
      <w:r w:rsidRPr="009808F5">
        <w:rPr>
          <w:spacing w:val="-11"/>
          <w:sz w:val="17"/>
        </w:rPr>
        <w:t xml:space="preserve"> </w:t>
      </w:r>
      <w:r w:rsidRPr="009808F5">
        <w:rPr>
          <w:sz w:val="17"/>
        </w:rPr>
        <w:t>Trade</w:t>
      </w:r>
      <w:r w:rsidRPr="009808F5">
        <w:rPr>
          <w:spacing w:val="-10"/>
          <w:sz w:val="17"/>
        </w:rPr>
        <w:t xml:space="preserve"> </w:t>
      </w:r>
      <w:r w:rsidRPr="009808F5">
        <w:rPr>
          <w:sz w:val="17"/>
        </w:rPr>
        <w:t>and</w:t>
      </w:r>
      <w:r w:rsidRPr="009808F5">
        <w:rPr>
          <w:spacing w:val="-11"/>
          <w:sz w:val="17"/>
        </w:rPr>
        <w:t xml:space="preserve"> </w:t>
      </w:r>
      <w:r w:rsidRPr="009808F5">
        <w:rPr>
          <w:sz w:val="17"/>
        </w:rPr>
        <w:t>Industry</w:t>
      </w:r>
      <w:r w:rsidRPr="009808F5">
        <w:rPr>
          <w:spacing w:val="-11"/>
          <w:sz w:val="17"/>
        </w:rPr>
        <w:t xml:space="preserve"> </w:t>
      </w:r>
      <w:r w:rsidRPr="009808F5">
        <w:rPr>
          <w:sz w:val="17"/>
        </w:rPr>
        <w:t>(2023),</w:t>
      </w:r>
      <w:r w:rsidRPr="009808F5">
        <w:rPr>
          <w:spacing w:val="-10"/>
          <w:sz w:val="17"/>
        </w:rPr>
        <w:t xml:space="preserve"> </w:t>
      </w:r>
      <w:r w:rsidRPr="009808F5">
        <w:rPr>
          <w:sz w:val="17"/>
        </w:rPr>
        <w:t>“Prime</w:t>
      </w:r>
      <w:r w:rsidRPr="009808F5">
        <w:rPr>
          <w:spacing w:val="-11"/>
          <w:sz w:val="17"/>
        </w:rPr>
        <w:t xml:space="preserve"> </w:t>
      </w:r>
      <w:r w:rsidRPr="009808F5">
        <w:rPr>
          <w:sz w:val="17"/>
        </w:rPr>
        <w:t>Minister’s</w:t>
      </w:r>
      <w:r w:rsidRPr="009808F5">
        <w:rPr>
          <w:spacing w:val="-10"/>
          <w:sz w:val="17"/>
        </w:rPr>
        <w:t xml:space="preserve"> </w:t>
      </w:r>
      <w:r w:rsidRPr="009808F5">
        <w:rPr>
          <w:sz w:val="17"/>
        </w:rPr>
        <w:t>decision</w:t>
      </w:r>
      <w:r w:rsidRPr="009808F5">
        <w:rPr>
          <w:spacing w:val="-11"/>
          <w:sz w:val="17"/>
        </w:rPr>
        <w:t xml:space="preserve"> </w:t>
      </w:r>
      <w:r w:rsidRPr="009808F5">
        <w:rPr>
          <w:sz w:val="17"/>
        </w:rPr>
        <w:t>no.</w:t>
      </w:r>
      <w:r w:rsidRPr="009808F5">
        <w:rPr>
          <w:spacing w:val="-11"/>
          <w:sz w:val="17"/>
        </w:rPr>
        <w:t xml:space="preserve"> </w:t>
      </w:r>
      <w:r w:rsidRPr="009808F5">
        <w:rPr>
          <w:sz w:val="17"/>
        </w:rPr>
        <w:t>1847</w:t>
      </w:r>
      <w:r w:rsidRPr="009808F5">
        <w:rPr>
          <w:spacing w:val="-10"/>
          <w:sz w:val="17"/>
        </w:rPr>
        <w:t xml:space="preserve"> </w:t>
      </w:r>
      <w:r w:rsidRPr="009808F5">
        <w:rPr>
          <w:sz w:val="17"/>
        </w:rPr>
        <w:t>of</w:t>
      </w:r>
      <w:r w:rsidRPr="009808F5">
        <w:rPr>
          <w:spacing w:val="-11"/>
          <w:sz w:val="17"/>
        </w:rPr>
        <w:t xml:space="preserve"> </w:t>
      </w:r>
      <w:r w:rsidRPr="009808F5">
        <w:rPr>
          <w:sz w:val="17"/>
        </w:rPr>
        <w:t>2023</w:t>
      </w:r>
      <w:r w:rsidRPr="009808F5">
        <w:rPr>
          <w:spacing w:val="-11"/>
          <w:sz w:val="17"/>
        </w:rPr>
        <w:t xml:space="preserve"> </w:t>
      </w:r>
      <w:r w:rsidRPr="009808F5">
        <w:rPr>
          <w:sz w:val="17"/>
        </w:rPr>
        <w:t>on</w:t>
      </w:r>
      <w:r w:rsidRPr="009808F5">
        <w:rPr>
          <w:spacing w:val="-10"/>
          <w:sz w:val="17"/>
        </w:rPr>
        <w:t xml:space="preserve"> </w:t>
      </w:r>
      <w:r w:rsidRPr="009808F5">
        <w:rPr>
          <w:sz w:val="17"/>
        </w:rPr>
        <w:t>amending</w:t>
      </w:r>
      <w:r w:rsidRPr="009808F5">
        <w:rPr>
          <w:spacing w:val="-11"/>
          <w:sz w:val="17"/>
        </w:rPr>
        <w:t xml:space="preserve"> </w:t>
      </w:r>
      <w:r w:rsidRPr="009808F5">
        <w:rPr>
          <w:sz w:val="17"/>
        </w:rPr>
        <w:t>some provisions</w:t>
      </w:r>
      <w:r w:rsidRPr="009808F5">
        <w:rPr>
          <w:spacing w:val="-6"/>
          <w:sz w:val="17"/>
        </w:rPr>
        <w:t xml:space="preserve"> </w:t>
      </w:r>
      <w:r w:rsidRPr="009808F5">
        <w:rPr>
          <w:sz w:val="17"/>
        </w:rPr>
        <w:t>of</w:t>
      </w:r>
      <w:r w:rsidRPr="009808F5">
        <w:rPr>
          <w:spacing w:val="-5"/>
          <w:sz w:val="17"/>
        </w:rPr>
        <w:t xml:space="preserve"> </w:t>
      </w:r>
      <w:r w:rsidRPr="009808F5">
        <w:rPr>
          <w:sz w:val="17"/>
        </w:rPr>
        <w:t>the</w:t>
      </w:r>
      <w:r w:rsidRPr="009808F5">
        <w:rPr>
          <w:spacing w:val="-5"/>
          <w:sz w:val="17"/>
        </w:rPr>
        <w:t xml:space="preserve"> </w:t>
      </w:r>
      <w:r w:rsidRPr="009808F5">
        <w:rPr>
          <w:sz w:val="17"/>
        </w:rPr>
        <w:t>Egyptian</w:t>
      </w:r>
      <w:r w:rsidRPr="009808F5">
        <w:rPr>
          <w:spacing w:val="-5"/>
          <w:sz w:val="17"/>
        </w:rPr>
        <w:t xml:space="preserve"> </w:t>
      </w:r>
      <w:r w:rsidRPr="009808F5">
        <w:rPr>
          <w:sz w:val="17"/>
        </w:rPr>
        <w:t>accounting</w:t>
      </w:r>
      <w:r w:rsidRPr="009808F5">
        <w:rPr>
          <w:spacing w:val="-5"/>
          <w:sz w:val="17"/>
        </w:rPr>
        <w:t xml:space="preserve"> </w:t>
      </w:r>
      <w:r w:rsidRPr="009808F5">
        <w:rPr>
          <w:sz w:val="17"/>
        </w:rPr>
        <w:t>standards”,</w:t>
      </w:r>
      <w:r w:rsidRPr="009808F5">
        <w:rPr>
          <w:spacing w:val="-6"/>
          <w:sz w:val="17"/>
        </w:rPr>
        <w:t xml:space="preserve"> </w:t>
      </w:r>
      <w:r w:rsidRPr="009808F5">
        <w:rPr>
          <w:sz w:val="17"/>
        </w:rPr>
        <w:t>The</w:t>
      </w:r>
      <w:r w:rsidRPr="009808F5">
        <w:rPr>
          <w:spacing w:val="-5"/>
          <w:sz w:val="17"/>
        </w:rPr>
        <w:t xml:space="preserve"> </w:t>
      </w:r>
      <w:r w:rsidRPr="009808F5">
        <w:rPr>
          <w:sz w:val="17"/>
        </w:rPr>
        <w:t>Official</w:t>
      </w:r>
      <w:r w:rsidRPr="009808F5">
        <w:rPr>
          <w:spacing w:val="-6"/>
          <w:sz w:val="17"/>
        </w:rPr>
        <w:t xml:space="preserve"> </w:t>
      </w:r>
      <w:r w:rsidRPr="009808F5">
        <w:rPr>
          <w:sz w:val="17"/>
        </w:rPr>
        <w:t>Gazette,</w:t>
      </w:r>
      <w:r w:rsidRPr="009808F5">
        <w:rPr>
          <w:spacing w:val="-6"/>
          <w:sz w:val="17"/>
        </w:rPr>
        <w:t xml:space="preserve"> </w:t>
      </w:r>
      <w:r w:rsidRPr="009808F5">
        <w:rPr>
          <w:sz w:val="17"/>
        </w:rPr>
        <w:t>Issue</w:t>
      </w:r>
      <w:r w:rsidRPr="009808F5">
        <w:rPr>
          <w:spacing w:val="-5"/>
          <w:sz w:val="17"/>
        </w:rPr>
        <w:t xml:space="preserve"> </w:t>
      </w:r>
      <w:r w:rsidRPr="009808F5">
        <w:rPr>
          <w:sz w:val="17"/>
        </w:rPr>
        <w:t>19</w:t>
      </w:r>
      <w:r w:rsidRPr="009808F5">
        <w:rPr>
          <w:spacing w:val="-5"/>
          <w:sz w:val="17"/>
        </w:rPr>
        <w:t xml:space="preserve"> </w:t>
      </w:r>
      <w:r w:rsidRPr="009808F5">
        <w:rPr>
          <w:sz w:val="17"/>
        </w:rPr>
        <w:t>(Duplicate</w:t>
      </w:r>
      <w:r w:rsidRPr="009808F5">
        <w:rPr>
          <w:spacing w:val="-5"/>
          <w:sz w:val="17"/>
        </w:rPr>
        <w:t xml:space="preserve"> </w:t>
      </w:r>
      <w:r w:rsidRPr="009808F5">
        <w:rPr>
          <w:sz w:val="17"/>
        </w:rPr>
        <w:t xml:space="preserve">A), available at: </w:t>
      </w:r>
      <w:hyperlink r:id="rId63">
        <w:r w:rsidR="00FE4F19" w:rsidRPr="009808F5">
          <w:rPr>
            <w:sz w:val="17"/>
          </w:rPr>
          <w:t>https://ptl.bur.mybluehost.me/wp-content/uploads/2023/05/%D9%82%D8%B1%</w:t>
        </w:r>
      </w:hyperlink>
      <w:r w:rsidRPr="009808F5">
        <w:rPr>
          <w:sz w:val="17"/>
        </w:rPr>
        <w:t xml:space="preserve"> </w:t>
      </w:r>
      <w:hyperlink r:id="rId64">
        <w:r w:rsidR="00FE4F19" w:rsidRPr="009808F5">
          <w:rPr>
            <w:spacing w:val="-2"/>
            <w:sz w:val="17"/>
          </w:rPr>
          <w:t>D8%A7%D8%B1-%D8%B1%D9%82%D9%85-1847-%D9%84%D8%B3%D9%86%D8%A9-</w:t>
        </w:r>
      </w:hyperlink>
    </w:p>
    <w:p w14:paraId="7FEDFC20" w14:textId="77777777" w:rsidR="00FE4F19" w:rsidRPr="009808F5" w:rsidRDefault="00FE4F19">
      <w:pPr>
        <w:spacing w:line="190" w:lineRule="exact"/>
        <w:ind w:left="552"/>
        <w:rPr>
          <w:sz w:val="17"/>
        </w:rPr>
      </w:pPr>
      <w:hyperlink r:id="rId65">
        <w:r w:rsidRPr="009808F5">
          <w:rPr>
            <w:spacing w:val="-2"/>
            <w:sz w:val="17"/>
          </w:rPr>
          <w:t>2023.pdf</w:t>
        </w:r>
      </w:hyperlink>
    </w:p>
    <w:p w14:paraId="67EE6696" w14:textId="77777777" w:rsidR="00FE4F19" w:rsidRPr="009808F5" w:rsidRDefault="00000000">
      <w:pPr>
        <w:spacing w:before="67" w:line="232" w:lineRule="auto"/>
        <w:ind w:left="552" w:right="678" w:hanging="439"/>
        <w:rPr>
          <w:sz w:val="17"/>
        </w:rPr>
      </w:pPr>
      <w:bookmarkStart w:id="84" w:name="_bookmark65"/>
      <w:bookmarkEnd w:id="84"/>
      <w:r w:rsidRPr="009808F5">
        <w:rPr>
          <w:sz w:val="17"/>
        </w:rPr>
        <w:t xml:space="preserve">Modigliani, F. and Miller, M.H. (1958), “The cost of capital, corporation finance and the theory of investment”, </w:t>
      </w:r>
      <w:r w:rsidRPr="009808F5">
        <w:rPr>
          <w:i/>
          <w:sz w:val="17"/>
        </w:rPr>
        <w:t>The American Economic Review</w:t>
      </w:r>
      <w:r w:rsidRPr="009808F5">
        <w:rPr>
          <w:sz w:val="17"/>
        </w:rPr>
        <w:t>, Vol. 48 No. 3, pp. 261-297.</w:t>
      </w:r>
    </w:p>
    <w:p w14:paraId="3FE27836" w14:textId="77777777" w:rsidR="00FE4F19" w:rsidRPr="009808F5" w:rsidRDefault="00000000">
      <w:pPr>
        <w:spacing w:before="64" w:line="192" w:lineRule="exact"/>
        <w:ind w:left="113"/>
        <w:rPr>
          <w:sz w:val="17"/>
        </w:rPr>
      </w:pPr>
      <w:bookmarkStart w:id="85" w:name="_bookmark66"/>
      <w:bookmarkEnd w:id="85"/>
      <w:r w:rsidRPr="009808F5">
        <w:rPr>
          <w:sz w:val="17"/>
        </w:rPr>
        <w:t>Modigliani,</w:t>
      </w:r>
      <w:r w:rsidRPr="009808F5">
        <w:rPr>
          <w:spacing w:val="3"/>
          <w:sz w:val="17"/>
        </w:rPr>
        <w:t xml:space="preserve"> </w:t>
      </w:r>
      <w:r w:rsidRPr="009808F5">
        <w:rPr>
          <w:sz w:val="17"/>
        </w:rPr>
        <w:t>F.</w:t>
      </w:r>
      <w:r w:rsidRPr="009808F5">
        <w:rPr>
          <w:spacing w:val="2"/>
          <w:sz w:val="17"/>
        </w:rPr>
        <w:t xml:space="preserve"> </w:t>
      </w:r>
      <w:r w:rsidRPr="009808F5">
        <w:rPr>
          <w:sz w:val="17"/>
        </w:rPr>
        <w:t>and</w:t>
      </w:r>
      <w:r w:rsidRPr="009808F5">
        <w:rPr>
          <w:spacing w:val="3"/>
          <w:sz w:val="17"/>
        </w:rPr>
        <w:t xml:space="preserve"> </w:t>
      </w:r>
      <w:r w:rsidRPr="009808F5">
        <w:rPr>
          <w:sz w:val="17"/>
        </w:rPr>
        <w:t>Miller,</w:t>
      </w:r>
      <w:r w:rsidRPr="009808F5">
        <w:rPr>
          <w:spacing w:val="4"/>
          <w:sz w:val="17"/>
        </w:rPr>
        <w:t xml:space="preserve"> </w:t>
      </w:r>
      <w:r w:rsidRPr="009808F5">
        <w:rPr>
          <w:sz w:val="17"/>
        </w:rPr>
        <w:t>M.</w:t>
      </w:r>
      <w:r w:rsidRPr="009808F5">
        <w:rPr>
          <w:spacing w:val="3"/>
          <w:sz w:val="17"/>
        </w:rPr>
        <w:t xml:space="preserve"> </w:t>
      </w:r>
      <w:r w:rsidRPr="009808F5">
        <w:rPr>
          <w:sz w:val="17"/>
        </w:rPr>
        <w:t>(1963),</w:t>
      </w:r>
      <w:r w:rsidRPr="009808F5">
        <w:rPr>
          <w:spacing w:val="2"/>
          <w:sz w:val="17"/>
        </w:rPr>
        <w:t xml:space="preserve"> </w:t>
      </w:r>
      <w:r w:rsidRPr="009808F5">
        <w:rPr>
          <w:sz w:val="17"/>
        </w:rPr>
        <w:t>“Corporate</w:t>
      </w:r>
      <w:r w:rsidRPr="009808F5">
        <w:rPr>
          <w:spacing w:val="3"/>
          <w:sz w:val="17"/>
        </w:rPr>
        <w:t xml:space="preserve"> </w:t>
      </w:r>
      <w:r w:rsidRPr="009808F5">
        <w:rPr>
          <w:sz w:val="17"/>
        </w:rPr>
        <w:t>income</w:t>
      </w:r>
      <w:r w:rsidRPr="009808F5">
        <w:rPr>
          <w:spacing w:val="5"/>
          <w:sz w:val="17"/>
        </w:rPr>
        <w:t xml:space="preserve"> </w:t>
      </w:r>
      <w:r w:rsidRPr="009808F5">
        <w:rPr>
          <w:sz w:val="17"/>
        </w:rPr>
        <w:t>taxes</w:t>
      </w:r>
      <w:r w:rsidRPr="009808F5">
        <w:rPr>
          <w:spacing w:val="2"/>
          <w:sz w:val="17"/>
        </w:rPr>
        <w:t xml:space="preserve"> </w:t>
      </w:r>
      <w:r w:rsidRPr="009808F5">
        <w:rPr>
          <w:sz w:val="17"/>
        </w:rPr>
        <w:t>and</w:t>
      </w:r>
      <w:r w:rsidRPr="009808F5">
        <w:rPr>
          <w:spacing w:val="3"/>
          <w:sz w:val="17"/>
        </w:rPr>
        <w:t xml:space="preserve"> </w:t>
      </w:r>
      <w:r w:rsidRPr="009808F5">
        <w:rPr>
          <w:sz w:val="17"/>
        </w:rPr>
        <w:t>the</w:t>
      </w:r>
      <w:r w:rsidRPr="009808F5">
        <w:rPr>
          <w:spacing w:val="3"/>
          <w:sz w:val="17"/>
        </w:rPr>
        <w:t xml:space="preserve"> </w:t>
      </w:r>
      <w:r w:rsidRPr="009808F5">
        <w:rPr>
          <w:sz w:val="17"/>
        </w:rPr>
        <w:t>cost</w:t>
      </w:r>
      <w:r w:rsidRPr="009808F5">
        <w:rPr>
          <w:spacing w:val="3"/>
          <w:sz w:val="17"/>
        </w:rPr>
        <w:t xml:space="preserve"> </w:t>
      </w:r>
      <w:r w:rsidRPr="009808F5">
        <w:rPr>
          <w:sz w:val="17"/>
        </w:rPr>
        <w:t>of</w:t>
      </w:r>
      <w:r w:rsidRPr="009808F5">
        <w:rPr>
          <w:spacing w:val="3"/>
          <w:sz w:val="17"/>
        </w:rPr>
        <w:t xml:space="preserve"> </w:t>
      </w:r>
      <w:r w:rsidRPr="009808F5">
        <w:rPr>
          <w:sz w:val="17"/>
        </w:rPr>
        <w:t>capital:</w:t>
      </w:r>
      <w:r w:rsidRPr="009808F5">
        <w:rPr>
          <w:spacing w:val="3"/>
          <w:sz w:val="17"/>
        </w:rPr>
        <w:t xml:space="preserve"> </w:t>
      </w:r>
      <w:r w:rsidRPr="009808F5">
        <w:rPr>
          <w:sz w:val="17"/>
        </w:rPr>
        <w:t>a</w:t>
      </w:r>
      <w:r w:rsidRPr="009808F5">
        <w:rPr>
          <w:spacing w:val="3"/>
          <w:sz w:val="17"/>
        </w:rPr>
        <w:t xml:space="preserve"> </w:t>
      </w:r>
      <w:r w:rsidRPr="009808F5">
        <w:rPr>
          <w:spacing w:val="-2"/>
          <w:sz w:val="17"/>
        </w:rPr>
        <w:t>correction”,</w:t>
      </w:r>
    </w:p>
    <w:p w14:paraId="6E2A82C9" w14:textId="77777777" w:rsidR="00FE4F19" w:rsidRPr="009808F5" w:rsidRDefault="00000000">
      <w:pPr>
        <w:spacing w:line="192" w:lineRule="exact"/>
        <w:ind w:left="552"/>
        <w:rPr>
          <w:sz w:val="17"/>
        </w:rPr>
      </w:pPr>
      <w:r w:rsidRPr="009808F5">
        <w:rPr>
          <w:i/>
          <w:sz w:val="17"/>
        </w:rPr>
        <w:t>The</w:t>
      </w:r>
      <w:r w:rsidRPr="009808F5">
        <w:rPr>
          <w:i/>
          <w:spacing w:val="-2"/>
          <w:sz w:val="17"/>
        </w:rPr>
        <w:t xml:space="preserve"> </w:t>
      </w:r>
      <w:r w:rsidRPr="009808F5">
        <w:rPr>
          <w:i/>
          <w:sz w:val="17"/>
        </w:rPr>
        <w:t>American</w:t>
      </w:r>
      <w:r w:rsidRPr="009808F5">
        <w:rPr>
          <w:i/>
          <w:spacing w:val="-2"/>
          <w:sz w:val="17"/>
        </w:rPr>
        <w:t xml:space="preserve"> </w:t>
      </w:r>
      <w:r w:rsidRPr="009808F5">
        <w:rPr>
          <w:i/>
          <w:sz w:val="17"/>
        </w:rPr>
        <w:t>Economic</w:t>
      </w:r>
      <w:r w:rsidRPr="009808F5">
        <w:rPr>
          <w:i/>
          <w:spacing w:val="-3"/>
          <w:sz w:val="17"/>
        </w:rPr>
        <w:t xml:space="preserve"> </w:t>
      </w:r>
      <w:r w:rsidRPr="009808F5">
        <w:rPr>
          <w:i/>
          <w:sz w:val="17"/>
        </w:rPr>
        <w:t>Review</w:t>
      </w:r>
      <w:r w:rsidRPr="009808F5">
        <w:rPr>
          <w:sz w:val="17"/>
        </w:rPr>
        <w:t>,</w:t>
      </w:r>
      <w:r w:rsidRPr="009808F5">
        <w:rPr>
          <w:spacing w:val="-2"/>
          <w:sz w:val="17"/>
        </w:rPr>
        <w:t xml:space="preserve"> </w:t>
      </w:r>
      <w:r w:rsidRPr="009808F5">
        <w:rPr>
          <w:sz w:val="17"/>
        </w:rPr>
        <w:t>Vol.</w:t>
      </w:r>
      <w:r w:rsidRPr="009808F5">
        <w:rPr>
          <w:spacing w:val="-1"/>
          <w:sz w:val="17"/>
        </w:rPr>
        <w:t xml:space="preserve"> </w:t>
      </w:r>
      <w:r w:rsidRPr="009808F5">
        <w:rPr>
          <w:sz w:val="17"/>
        </w:rPr>
        <w:t>53,</w:t>
      </w:r>
      <w:r w:rsidRPr="009808F5">
        <w:rPr>
          <w:spacing w:val="-2"/>
          <w:sz w:val="17"/>
        </w:rPr>
        <w:t xml:space="preserve"> </w:t>
      </w:r>
      <w:r w:rsidRPr="009808F5">
        <w:rPr>
          <w:sz w:val="17"/>
        </w:rPr>
        <w:t>pp.</w:t>
      </w:r>
      <w:r w:rsidRPr="009808F5">
        <w:rPr>
          <w:spacing w:val="-2"/>
          <w:sz w:val="17"/>
        </w:rPr>
        <w:t xml:space="preserve"> </w:t>
      </w:r>
      <w:r w:rsidRPr="009808F5">
        <w:rPr>
          <w:sz w:val="17"/>
        </w:rPr>
        <w:t>443-</w:t>
      </w:r>
      <w:r w:rsidRPr="009808F5">
        <w:rPr>
          <w:spacing w:val="-4"/>
          <w:sz w:val="17"/>
        </w:rPr>
        <w:t>453.</w:t>
      </w:r>
    </w:p>
    <w:p w14:paraId="6FE84AAF" w14:textId="77777777" w:rsidR="00FE4F19" w:rsidRPr="009808F5" w:rsidRDefault="00000000">
      <w:pPr>
        <w:spacing w:before="69" w:line="232" w:lineRule="auto"/>
        <w:ind w:left="552" w:right="679" w:hanging="439"/>
        <w:jc w:val="both"/>
        <w:rPr>
          <w:sz w:val="17"/>
        </w:rPr>
      </w:pPr>
      <w:bookmarkStart w:id="86" w:name="_bookmark67"/>
      <w:bookmarkEnd w:id="86"/>
      <w:r w:rsidRPr="009808F5">
        <w:rPr>
          <w:sz w:val="17"/>
        </w:rPr>
        <w:t>Mohapatra, S. and Nagar, J.P. (2021), “Foreign currency borrowing and firm financing constraints in emerging</w:t>
      </w:r>
      <w:r w:rsidRPr="009808F5">
        <w:rPr>
          <w:spacing w:val="-5"/>
          <w:sz w:val="17"/>
        </w:rPr>
        <w:t xml:space="preserve"> </w:t>
      </w:r>
      <w:r w:rsidRPr="009808F5">
        <w:rPr>
          <w:sz w:val="17"/>
        </w:rPr>
        <w:t>markets:</w:t>
      </w:r>
      <w:r w:rsidRPr="009808F5">
        <w:rPr>
          <w:spacing w:val="-6"/>
          <w:sz w:val="17"/>
        </w:rPr>
        <w:t xml:space="preserve"> </w:t>
      </w:r>
      <w:r w:rsidRPr="009808F5">
        <w:rPr>
          <w:sz w:val="17"/>
        </w:rPr>
        <w:t>evidence</w:t>
      </w:r>
      <w:r w:rsidRPr="009808F5">
        <w:rPr>
          <w:spacing w:val="-6"/>
          <w:sz w:val="17"/>
        </w:rPr>
        <w:t xml:space="preserve"> </w:t>
      </w:r>
      <w:r w:rsidRPr="009808F5">
        <w:rPr>
          <w:sz w:val="17"/>
        </w:rPr>
        <w:t>from</w:t>
      </w:r>
      <w:r w:rsidRPr="009808F5">
        <w:rPr>
          <w:spacing w:val="-5"/>
          <w:sz w:val="17"/>
        </w:rPr>
        <w:t xml:space="preserve"> </w:t>
      </w:r>
      <w:r w:rsidRPr="009808F5">
        <w:rPr>
          <w:sz w:val="17"/>
        </w:rPr>
        <w:t>India”,</w:t>
      </w:r>
      <w:r w:rsidRPr="009808F5">
        <w:rPr>
          <w:spacing w:val="-5"/>
          <w:sz w:val="17"/>
        </w:rPr>
        <w:t xml:space="preserve"> </w:t>
      </w:r>
      <w:r w:rsidRPr="009808F5">
        <w:rPr>
          <w:i/>
          <w:sz w:val="17"/>
        </w:rPr>
        <w:t>Managerial</w:t>
      </w:r>
      <w:r w:rsidRPr="009808F5">
        <w:rPr>
          <w:i/>
          <w:spacing w:val="-6"/>
          <w:sz w:val="17"/>
        </w:rPr>
        <w:t xml:space="preserve"> </w:t>
      </w:r>
      <w:r w:rsidRPr="009808F5">
        <w:rPr>
          <w:i/>
          <w:sz w:val="17"/>
        </w:rPr>
        <w:t>Finance</w:t>
      </w:r>
      <w:r w:rsidRPr="009808F5">
        <w:rPr>
          <w:sz w:val="17"/>
        </w:rPr>
        <w:t>,</w:t>
      </w:r>
      <w:r w:rsidRPr="009808F5">
        <w:rPr>
          <w:spacing w:val="-6"/>
          <w:sz w:val="17"/>
        </w:rPr>
        <w:t xml:space="preserve"> </w:t>
      </w:r>
      <w:r w:rsidRPr="009808F5">
        <w:rPr>
          <w:sz w:val="17"/>
        </w:rPr>
        <w:t>Vol.</w:t>
      </w:r>
      <w:r w:rsidRPr="009808F5">
        <w:rPr>
          <w:spacing w:val="-5"/>
          <w:sz w:val="17"/>
        </w:rPr>
        <w:t xml:space="preserve"> </w:t>
      </w:r>
      <w:r w:rsidRPr="009808F5">
        <w:rPr>
          <w:sz w:val="17"/>
        </w:rPr>
        <w:t>47</w:t>
      </w:r>
      <w:r w:rsidRPr="009808F5">
        <w:rPr>
          <w:spacing w:val="-6"/>
          <w:sz w:val="17"/>
        </w:rPr>
        <w:t xml:space="preserve"> </w:t>
      </w:r>
      <w:r w:rsidRPr="009808F5">
        <w:rPr>
          <w:sz w:val="17"/>
        </w:rPr>
        <w:t>No.</w:t>
      </w:r>
      <w:r w:rsidRPr="009808F5">
        <w:rPr>
          <w:spacing w:val="-6"/>
          <w:sz w:val="17"/>
        </w:rPr>
        <w:t xml:space="preserve"> </w:t>
      </w:r>
      <w:r w:rsidRPr="009808F5">
        <w:rPr>
          <w:sz w:val="17"/>
        </w:rPr>
        <w:t>2,</w:t>
      </w:r>
      <w:r w:rsidRPr="009808F5">
        <w:rPr>
          <w:spacing w:val="-6"/>
          <w:sz w:val="17"/>
        </w:rPr>
        <w:t xml:space="preserve"> </w:t>
      </w:r>
      <w:r w:rsidRPr="009808F5">
        <w:rPr>
          <w:sz w:val="17"/>
        </w:rPr>
        <w:t>pp.</w:t>
      </w:r>
      <w:r w:rsidRPr="009808F5">
        <w:rPr>
          <w:spacing w:val="-6"/>
          <w:sz w:val="17"/>
        </w:rPr>
        <w:t xml:space="preserve"> </w:t>
      </w:r>
      <w:r w:rsidRPr="009808F5">
        <w:rPr>
          <w:sz w:val="17"/>
        </w:rPr>
        <w:t>121-144,</w:t>
      </w:r>
      <w:r w:rsidRPr="009808F5">
        <w:rPr>
          <w:spacing w:val="-5"/>
          <w:sz w:val="17"/>
        </w:rPr>
        <w:t xml:space="preserve"> </w:t>
      </w:r>
      <w:proofErr w:type="spellStart"/>
      <w:r w:rsidRPr="009808F5">
        <w:rPr>
          <w:sz w:val="17"/>
        </w:rPr>
        <w:t>doi</w:t>
      </w:r>
      <w:proofErr w:type="spellEnd"/>
      <w:r w:rsidRPr="009808F5">
        <w:rPr>
          <w:sz w:val="17"/>
        </w:rPr>
        <w:t xml:space="preserve">: </w:t>
      </w:r>
      <w:hyperlink r:id="rId66">
        <w:r w:rsidR="00FE4F19" w:rsidRPr="009808F5">
          <w:rPr>
            <w:spacing w:val="-2"/>
            <w:sz w:val="17"/>
          </w:rPr>
          <w:t>10.1108/mf-05-2019-0238</w:t>
        </w:r>
      </w:hyperlink>
      <w:r w:rsidRPr="009808F5">
        <w:rPr>
          <w:spacing w:val="-2"/>
          <w:sz w:val="17"/>
        </w:rPr>
        <w:t>.</w:t>
      </w:r>
    </w:p>
    <w:p w14:paraId="3D860A8B" w14:textId="77777777" w:rsidR="00FE4F19" w:rsidRPr="009808F5" w:rsidRDefault="00000000">
      <w:pPr>
        <w:spacing w:before="69" w:line="232" w:lineRule="auto"/>
        <w:ind w:left="552" w:right="679" w:hanging="439"/>
        <w:jc w:val="both"/>
        <w:rPr>
          <w:sz w:val="17"/>
        </w:rPr>
      </w:pPr>
      <w:bookmarkStart w:id="87" w:name="_bookmark68"/>
      <w:bookmarkEnd w:id="87"/>
      <w:r w:rsidRPr="009808F5">
        <w:rPr>
          <w:sz w:val="17"/>
        </w:rPr>
        <w:t>Mutua,</w:t>
      </w:r>
      <w:r w:rsidRPr="009808F5">
        <w:rPr>
          <w:spacing w:val="-1"/>
          <w:sz w:val="17"/>
        </w:rPr>
        <w:t xml:space="preserve"> </w:t>
      </w:r>
      <w:r w:rsidRPr="009808F5">
        <w:rPr>
          <w:sz w:val="17"/>
        </w:rPr>
        <w:t>L.M., Job,</w:t>
      </w:r>
      <w:r w:rsidRPr="009808F5">
        <w:rPr>
          <w:spacing w:val="-1"/>
          <w:sz w:val="17"/>
        </w:rPr>
        <w:t xml:space="preserve"> </w:t>
      </w:r>
      <w:r w:rsidRPr="009808F5">
        <w:rPr>
          <w:sz w:val="17"/>
        </w:rPr>
        <w:t>O. and Ruth,</w:t>
      </w:r>
      <w:r w:rsidRPr="009808F5">
        <w:rPr>
          <w:spacing w:val="-1"/>
          <w:sz w:val="17"/>
        </w:rPr>
        <w:t xml:space="preserve"> </w:t>
      </w:r>
      <w:r w:rsidRPr="009808F5">
        <w:rPr>
          <w:sz w:val="17"/>
        </w:rPr>
        <w:t>N.K. (2023),</w:t>
      </w:r>
      <w:r w:rsidRPr="009808F5">
        <w:rPr>
          <w:spacing w:val="-1"/>
          <w:sz w:val="17"/>
        </w:rPr>
        <w:t xml:space="preserve"> </w:t>
      </w:r>
      <w:r w:rsidRPr="009808F5">
        <w:rPr>
          <w:sz w:val="17"/>
        </w:rPr>
        <w:t>“A review of</w:t>
      </w:r>
      <w:r w:rsidRPr="009808F5">
        <w:rPr>
          <w:spacing w:val="-1"/>
          <w:sz w:val="17"/>
        </w:rPr>
        <w:t xml:space="preserve"> </w:t>
      </w:r>
      <w:r w:rsidRPr="009808F5">
        <w:rPr>
          <w:sz w:val="17"/>
        </w:rPr>
        <w:t>working capital</w:t>
      </w:r>
      <w:r w:rsidRPr="009808F5">
        <w:rPr>
          <w:spacing w:val="-1"/>
          <w:sz w:val="17"/>
        </w:rPr>
        <w:t xml:space="preserve"> </w:t>
      </w:r>
      <w:r w:rsidRPr="009808F5">
        <w:rPr>
          <w:sz w:val="17"/>
        </w:rPr>
        <w:t>efficiency: evidence</w:t>
      </w:r>
      <w:r w:rsidRPr="009808F5">
        <w:rPr>
          <w:spacing w:val="-1"/>
          <w:sz w:val="17"/>
        </w:rPr>
        <w:t xml:space="preserve"> </w:t>
      </w:r>
      <w:r w:rsidRPr="009808F5">
        <w:rPr>
          <w:sz w:val="17"/>
        </w:rPr>
        <w:t xml:space="preserve">from literature and practice”, </w:t>
      </w:r>
      <w:r w:rsidRPr="009808F5">
        <w:rPr>
          <w:i/>
          <w:sz w:val="17"/>
        </w:rPr>
        <w:t>IOSR Journal of Humanities and Social Science</w:t>
      </w:r>
      <w:r w:rsidRPr="009808F5">
        <w:rPr>
          <w:sz w:val="17"/>
        </w:rPr>
        <w:t>, Vol. 10 No. 28,</w:t>
      </w:r>
    </w:p>
    <w:p w14:paraId="5A4F50C9" w14:textId="77777777" w:rsidR="00FE4F19" w:rsidRPr="009808F5" w:rsidRDefault="00000000">
      <w:pPr>
        <w:spacing w:line="190" w:lineRule="exact"/>
        <w:ind w:left="552"/>
        <w:jc w:val="both"/>
        <w:rPr>
          <w:sz w:val="17"/>
        </w:rPr>
      </w:pPr>
      <w:r w:rsidRPr="009808F5">
        <w:rPr>
          <w:sz w:val="17"/>
        </w:rPr>
        <w:t>pp.</w:t>
      </w:r>
      <w:r w:rsidRPr="009808F5">
        <w:rPr>
          <w:spacing w:val="1"/>
          <w:sz w:val="17"/>
        </w:rPr>
        <w:t xml:space="preserve"> </w:t>
      </w:r>
      <w:r w:rsidRPr="009808F5">
        <w:rPr>
          <w:sz w:val="17"/>
        </w:rPr>
        <w:t>10-</w:t>
      </w:r>
      <w:r w:rsidRPr="009808F5">
        <w:rPr>
          <w:spacing w:val="-5"/>
          <w:sz w:val="17"/>
        </w:rPr>
        <w:t>17.</w:t>
      </w:r>
    </w:p>
    <w:p w14:paraId="2FDB0424" w14:textId="77777777" w:rsidR="00FE4F19" w:rsidRPr="009808F5" w:rsidRDefault="00000000">
      <w:pPr>
        <w:spacing w:before="70" w:line="230" w:lineRule="auto"/>
        <w:ind w:left="552" w:right="679" w:hanging="439"/>
        <w:jc w:val="both"/>
        <w:rPr>
          <w:sz w:val="17"/>
        </w:rPr>
      </w:pPr>
      <w:bookmarkStart w:id="88" w:name="_bookmark69"/>
      <w:bookmarkEnd w:id="88"/>
      <w:r w:rsidRPr="009808F5">
        <w:rPr>
          <w:sz w:val="17"/>
        </w:rPr>
        <w:t>Myers,</w:t>
      </w:r>
      <w:r w:rsidRPr="009808F5">
        <w:rPr>
          <w:spacing w:val="-11"/>
          <w:sz w:val="17"/>
        </w:rPr>
        <w:t xml:space="preserve"> </w:t>
      </w:r>
      <w:r w:rsidRPr="009808F5">
        <w:rPr>
          <w:sz w:val="17"/>
        </w:rPr>
        <w:t>S.C.</w:t>
      </w:r>
      <w:r w:rsidRPr="009808F5">
        <w:rPr>
          <w:spacing w:val="-11"/>
          <w:sz w:val="17"/>
        </w:rPr>
        <w:t xml:space="preserve"> </w:t>
      </w:r>
      <w:r w:rsidRPr="009808F5">
        <w:rPr>
          <w:sz w:val="17"/>
        </w:rPr>
        <w:t>(1984),</w:t>
      </w:r>
      <w:r w:rsidRPr="009808F5">
        <w:rPr>
          <w:spacing w:val="-10"/>
          <w:sz w:val="17"/>
        </w:rPr>
        <w:t xml:space="preserve"> </w:t>
      </w:r>
      <w:r w:rsidRPr="009808F5">
        <w:rPr>
          <w:sz w:val="17"/>
        </w:rPr>
        <w:t>“The</w:t>
      </w:r>
      <w:r w:rsidRPr="009808F5">
        <w:rPr>
          <w:spacing w:val="-11"/>
          <w:sz w:val="17"/>
        </w:rPr>
        <w:t xml:space="preserve"> </w:t>
      </w:r>
      <w:r w:rsidRPr="009808F5">
        <w:rPr>
          <w:sz w:val="17"/>
        </w:rPr>
        <w:t>capital</w:t>
      </w:r>
      <w:r w:rsidRPr="009808F5">
        <w:rPr>
          <w:spacing w:val="-11"/>
          <w:sz w:val="17"/>
        </w:rPr>
        <w:t xml:space="preserve"> </w:t>
      </w:r>
      <w:r w:rsidRPr="009808F5">
        <w:rPr>
          <w:sz w:val="17"/>
        </w:rPr>
        <w:t>structure</w:t>
      </w:r>
      <w:r w:rsidRPr="009808F5">
        <w:rPr>
          <w:spacing w:val="-10"/>
          <w:sz w:val="17"/>
        </w:rPr>
        <w:t xml:space="preserve"> </w:t>
      </w:r>
      <w:r w:rsidRPr="009808F5">
        <w:rPr>
          <w:sz w:val="17"/>
        </w:rPr>
        <w:t>puzzle”,</w:t>
      </w:r>
      <w:r w:rsidRPr="009808F5">
        <w:rPr>
          <w:spacing w:val="-11"/>
          <w:sz w:val="17"/>
        </w:rPr>
        <w:t xml:space="preserve"> </w:t>
      </w:r>
      <w:r w:rsidRPr="009808F5">
        <w:rPr>
          <w:i/>
          <w:sz w:val="17"/>
        </w:rPr>
        <w:t>The</w:t>
      </w:r>
      <w:r w:rsidRPr="009808F5">
        <w:rPr>
          <w:i/>
          <w:spacing w:val="-10"/>
          <w:sz w:val="17"/>
        </w:rPr>
        <w:t xml:space="preserve"> </w:t>
      </w:r>
      <w:r w:rsidRPr="009808F5">
        <w:rPr>
          <w:i/>
          <w:sz w:val="17"/>
        </w:rPr>
        <w:t>Journal</w:t>
      </w:r>
      <w:r w:rsidRPr="009808F5">
        <w:rPr>
          <w:i/>
          <w:spacing w:val="-11"/>
          <w:sz w:val="17"/>
        </w:rPr>
        <w:t xml:space="preserve"> </w:t>
      </w:r>
      <w:r w:rsidRPr="009808F5">
        <w:rPr>
          <w:i/>
          <w:sz w:val="17"/>
        </w:rPr>
        <w:t>of</w:t>
      </w:r>
      <w:r w:rsidRPr="009808F5">
        <w:rPr>
          <w:i/>
          <w:spacing w:val="-11"/>
          <w:sz w:val="17"/>
        </w:rPr>
        <w:t xml:space="preserve"> </w:t>
      </w:r>
      <w:r w:rsidRPr="009808F5">
        <w:rPr>
          <w:i/>
          <w:sz w:val="17"/>
        </w:rPr>
        <w:t>Finance</w:t>
      </w:r>
      <w:r w:rsidRPr="009808F5">
        <w:rPr>
          <w:sz w:val="17"/>
        </w:rPr>
        <w:t>,</w:t>
      </w:r>
      <w:r w:rsidRPr="009808F5">
        <w:rPr>
          <w:spacing w:val="-10"/>
          <w:sz w:val="17"/>
        </w:rPr>
        <w:t xml:space="preserve"> </w:t>
      </w:r>
      <w:r w:rsidRPr="009808F5">
        <w:rPr>
          <w:sz w:val="17"/>
        </w:rPr>
        <w:t>Vol.</w:t>
      </w:r>
      <w:r w:rsidRPr="009808F5">
        <w:rPr>
          <w:spacing w:val="-11"/>
          <w:sz w:val="17"/>
        </w:rPr>
        <w:t xml:space="preserve"> </w:t>
      </w:r>
      <w:r w:rsidRPr="009808F5">
        <w:rPr>
          <w:sz w:val="17"/>
        </w:rPr>
        <w:t>39</w:t>
      </w:r>
      <w:r w:rsidRPr="009808F5">
        <w:rPr>
          <w:spacing w:val="-11"/>
          <w:sz w:val="17"/>
        </w:rPr>
        <w:t xml:space="preserve"> </w:t>
      </w:r>
      <w:r w:rsidRPr="009808F5">
        <w:rPr>
          <w:sz w:val="17"/>
        </w:rPr>
        <w:t>No.</w:t>
      </w:r>
      <w:r w:rsidRPr="009808F5">
        <w:rPr>
          <w:spacing w:val="-10"/>
          <w:sz w:val="17"/>
        </w:rPr>
        <w:t xml:space="preserve"> </w:t>
      </w:r>
      <w:r w:rsidRPr="009808F5">
        <w:rPr>
          <w:sz w:val="17"/>
        </w:rPr>
        <w:t>3,</w:t>
      </w:r>
      <w:r w:rsidRPr="009808F5">
        <w:rPr>
          <w:spacing w:val="-11"/>
          <w:sz w:val="17"/>
        </w:rPr>
        <w:t xml:space="preserve"> </w:t>
      </w:r>
      <w:r w:rsidRPr="009808F5">
        <w:rPr>
          <w:sz w:val="17"/>
        </w:rPr>
        <w:t>pp.</w:t>
      </w:r>
      <w:r w:rsidRPr="009808F5">
        <w:rPr>
          <w:spacing w:val="-10"/>
          <w:sz w:val="17"/>
        </w:rPr>
        <w:t xml:space="preserve"> </w:t>
      </w:r>
      <w:r w:rsidRPr="009808F5">
        <w:rPr>
          <w:sz w:val="17"/>
        </w:rPr>
        <w:t xml:space="preserve">574-592, </w:t>
      </w:r>
      <w:proofErr w:type="spellStart"/>
      <w:r w:rsidRPr="009808F5">
        <w:rPr>
          <w:sz w:val="17"/>
        </w:rPr>
        <w:t>doi</w:t>
      </w:r>
      <w:proofErr w:type="spellEnd"/>
      <w:r w:rsidRPr="009808F5">
        <w:rPr>
          <w:sz w:val="17"/>
        </w:rPr>
        <w:t xml:space="preserve">: </w:t>
      </w:r>
      <w:hyperlink r:id="rId67">
        <w:r w:rsidR="00FE4F19" w:rsidRPr="009808F5">
          <w:rPr>
            <w:sz w:val="17"/>
          </w:rPr>
          <w:t>10.2307/2327916</w:t>
        </w:r>
      </w:hyperlink>
      <w:r w:rsidRPr="009808F5">
        <w:rPr>
          <w:sz w:val="17"/>
        </w:rPr>
        <w:t>.</w:t>
      </w:r>
    </w:p>
    <w:p w14:paraId="003A99BF" w14:textId="77777777" w:rsidR="00FE4F19" w:rsidRPr="009808F5" w:rsidRDefault="00000000">
      <w:pPr>
        <w:spacing w:before="66" w:line="192" w:lineRule="exact"/>
        <w:ind w:left="113"/>
        <w:jc w:val="both"/>
        <w:rPr>
          <w:sz w:val="17"/>
        </w:rPr>
      </w:pPr>
      <w:bookmarkStart w:id="89" w:name="_bookmark70"/>
      <w:bookmarkEnd w:id="89"/>
      <w:r w:rsidRPr="009808F5">
        <w:rPr>
          <w:sz w:val="17"/>
        </w:rPr>
        <w:t>Myers, S.C.</w:t>
      </w:r>
      <w:r w:rsidRPr="009808F5">
        <w:rPr>
          <w:spacing w:val="1"/>
          <w:sz w:val="17"/>
        </w:rPr>
        <w:t xml:space="preserve"> </w:t>
      </w:r>
      <w:r w:rsidRPr="009808F5">
        <w:rPr>
          <w:sz w:val="17"/>
        </w:rPr>
        <w:t>(2001), “Capital</w:t>
      </w:r>
      <w:r w:rsidRPr="009808F5">
        <w:rPr>
          <w:spacing w:val="1"/>
          <w:sz w:val="17"/>
        </w:rPr>
        <w:t xml:space="preserve"> </w:t>
      </w:r>
      <w:r w:rsidRPr="009808F5">
        <w:rPr>
          <w:sz w:val="17"/>
        </w:rPr>
        <w:t>structure”,</w:t>
      </w:r>
      <w:r w:rsidRPr="009808F5">
        <w:rPr>
          <w:spacing w:val="2"/>
          <w:sz w:val="17"/>
        </w:rPr>
        <w:t xml:space="preserve"> </w:t>
      </w:r>
      <w:r w:rsidRPr="009808F5">
        <w:rPr>
          <w:i/>
          <w:sz w:val="17"/>
        </w:rPr>
        <w:t>The</w:t>
      </w:r>
      <w:r w:rsidRPr="009808F5">
        <w:rPr>
          <w:i/>
          <w:spacing w:val="1"/>
          <w:sz w:val="17"/>
        </w:rPr>
        <w:t xml:space="preserve"> </w:t>
      </w:r>
      <w:r w:rsidRPr="009808F5">
        <w:rPr>
          <w:i/>
          <w:sz w:val="17"/>
        </w:rPr>
        <w:t>Journal of</w:t>
      </w:r>
      <w:r w:rsidRPr="009808F5">
        <w:rPr>
          <w:i/>
          <w:spacing w:val="1"/>
          <w:sz w:val="17"/>
        </w:rPr>
        <w:t xml:space="preserve"> </w:t>
      </w:r>
      <w:r w:rsidRPr="009808F5">
        <w:rPr>
          <w:i/>
          <w:sz w:val="17"/>
        </w:rPr>
        <w:t>Economic</w:t>
      </w:r>
      <w:r w:rsidRPr="009808F5">
        <w:rPr>
          <w:i/>
          <w:spacing w:val="1"/>
          <w:sz w:val="17"/>
        </w:rPr>
        <w:t xml:space="preserve"> </w:t>
      </w:r>
      <w:r w:rsidRPr="009808F5">
        <w:rPr>
          <w:i/>
          <w:sz w:val="17"/>
        </w:rPr>
        <w:t>Perspectives</w:t>
      </w:r>
      <w:r w:rsidRPr="009808F5">
        <w:rPr>
          <w:sz w:val="17"/>
        </w:rPr>
        <w:t>, Vol.</w:t>
      </w:r>
      <w:r w:rsidRPr="009808F5">
        <w:rPr>
          <w:spacing w:val="2"/>
          <w:sz w:val="17"/>
        </w:rPr>
        <w:t xml:space="preserve"> </w:t>
      </w:r>
      <w:r w:rsidRPr="009808F5">
        <w:rPr>
          <w:sz w:val="17"/>
        </w:rPr>
        <w:t>15</w:t>
      </w:r>
      <w:r w:rsidRPr="009808F5">
        <w:rPr>
          <w:spacing w:val="1"/>
          <w:sz w:val="17"/>
        </w:rPr>
        <w:t xml:space="preserve"> </w:t>
      </w:r>
      <w:r w:rsidRPr="009808F5">
        <w:rPr>
          <w:sz w:val="17"/>
        </w:rPr>
        <w:t>No.</w:t>
      </w:r>
      <w:r w:rsidRPr="009808F5">
        <w:rPr>
          <w:spacing w:val="1"/>
          <w:sz w:val="17"/>
        </w:rPr>
        <w:t xml:space="preserve"> </w:t>
      </w:r>
      <w:r w:rsidRPr="009808F5">
        <w:rPr>
          <w:spacing w:val="-5"/>
          <w:sz w:val="17"/>
        </w:rPr>
        <w:t>2,</w:t>
      </w:r>
    </w:p>
    <w:p w14:paraId="6328DE7F" w14:textId="77777777" w:rsidR="00FE4F19" w:rsidRPr="009808F5" w:rsidRDefault="00000000">
      <w:pPr>
        <w:spacing w:line="192" w:lineRule="exact"/>
        <w:ind w:left="552"/>
        <w:jc w:val="both"/>
        <w:rPr>
          <w:sz w:val="17"/>
        </w:rPr>
      </w:pPr>
      <w:r w:rsidRPr="009808F5">
        <w:rPr>
          <w:sz w:val="17"/>
        </w:rPr>
        <w:t>pp.</w:t>
      </w:r>
      <w:r w:rsidRPr="009808F5">
        <w:rPr>
          <w:spacing w:val="4"/>
          <w:sz w:val="17"/>
        </w:rPr>
        <w:t xml:space="preserve"> </w:t>
      </w:r>
      <w:r w:rsidRPr="009808F5">
        <w:rPr>
          <w:sz w:val="17"/>
        </w:rPr>
        <w:t>81-102,</w:t>
      </w:r>
      <w:r w:rsidRPr="009808F5">
        <w:rPr>
          <w:spacing w:val="6"/>
          <w:sz w:val="17"/>
        </w:rPr>
        <w:t xml:space="preserve"> </w:t>
      </w:r>
      <w:proofErr w:type="spellStart"/>
      <w:r w:rsidRPr="009808F5">
        <w:rPr>
          <w:sz w:val="17"/>
        </w:rPr>
        <w:t>doi</w:t>
      </w:r>
      <w:proofErr w:type="spellEnd"/>
      <w:r w:rsidRPr="009808F5">
        <w:rPr>
          <w:sz w:val="17"/>
        </w:rPr>
        <w:t>:</w:t>
      </w:r>
      <w:r w:rsidRPr="009808F5">
        <w:rPr>
          <w:spacing w:val="4"/>
          <w:sz w:val="17"/>
        </w:rPr>
        <w:t xml:space="preserve"> </w:t>
      </w:r>
      <w:hyperlink r:id="rId68">
        <w:r w:rsidR="00FE4F19" w:rsidRPr="009808F5">
          <w:rPr>
            <w:spacing w:val="-2"/>
            <w:sz w:val="17"/>
          </w:rPr>
          <w:t>10.1257/jep.15.2.81</w:t>
        </w:r>
      </w:hyperlink>
      <w:r w:rsidRPr="009808F5">
        <w:rPr>
          <w:spacing w:val="-2"/>
          <w:sz w:val="17"/>
        </w:rPr>
        <w:t>.</w:t>
      </w:r>
    </w:p>
    <w:p w14:paraId="31EC8B20" w14:textId="77777777" w:rsidR="00FE4F19" w:rsidRPr="009808F5" w:rsidRDefault="00000000">
      <w:pPr>
        <w:spacing w:before="68" w:line="232" w:lineRule="auto"/>
        <w:ind w:left="552" w:right="679" w:hanging="439"/>
        <w:jc w:val="both"/>
        <w:rPr>
          <w:sz w:val="17"/>
        </w:rPr>
      </w:pPr>
      <w:bookmarkStart w:id="90" w:name="_bookmark71"/>
      <w:bookmarkEnd w:id="90"/>
      <w:r w:rsidRPr="009808F5">
        <w:rPr>
          <w:sz w:val="17"/>
        </w:rPr>
        <w:t>Myers,</w:t>
      </w:r>
      <w:r w:rsidRPr="009808F5">
        <w:rPr>
          <w:spacing w:val="-4"/>
          <w:sz w:val="17"/>
        </w:rPr>
        <w:t xml:space="preserve"> </w:t>
      </w:r>
      <w:r w:rsidRPr="009808F5">
        <w:rPr>
          <w:sz w:val="17"/>
        </w:rPr>
        <w:t>S.C.</w:t>
      </w:r>
      <w:r w:rsidRPr="009808F5">
        <w:rPr>
          <w:spacing w:val="-4"/>
          <w:sz w:val="17"/>
        </w:rPr>
        <w:t xml:space="preserve"> </w:t>
      </w:r>
      <w:r w:rsidRPr="009808F5">
        <w:rPr>
          <w:sz w:val="17"/>
        </w:rPr>
        <w:t>and</w:t>
      </w:r>
      <w:r w:rsidRPr="009808F5">
        <w:rPr>
          <w:spacing w:val="-6"/>
          <w:sz w:val="17"/>
        </w:rPr>
        <w:t xml:space="preserve"> </w:t>
      </w:r>
      <w:r w:rsidRPr="009808F5">
        <w:rPr>
          <w:sz w:val="17"/>
        </w:rPr>
        <w:t>Majluf,</w:t>
      </w:r>
      <w:r w:rsidRPr="009808F5">
        <w:rPr>
          <w:spacing w:val="-5"/>
          <w:sz w:val="17"/>
        </w:rPr>
        <w:t xml:space="preserve"> </w:t>
      </w:r>
      <w:r w:rsidRPr="009808F5">
        <w:rPr>
          <w:sz w:val="17"/>
        </w:rPr>
        <w:t>N.S.</w:t>
      </w:r>
      <w:r w:rsidRPr="009808F5">
        <w:rPr>
          <w:spacing w:val="-5"/>
          <w:sz w:val="17"/>
        </w:rPr>
        <w:t xml:space="preserve"> </w:t>
      </w:r>
      <w:r w:rsidRPr="009808F5">
        <w:rPr>
          <w:sz w:val="17"/>
        </w:rPr>
        <w:t>(1984),</w:t>
      </w:r>
      <w:r w:rsidRPr="009808F5">
        <w:rPr>
          <w:spacing w:val="-4"/>
          <w:sz w:val="17"/>
        </w:rPr>
        <w:t xml:space="preserve"> </w:t>
      </w:r>
      <w:r w:rsidRPr="009808F5">
        <w:rPr>
          <w:sz w:val="17"/>
        </w:rPr>
        <w:t>“Corporate</w:t>
      </w:r>
      <w:r w:rsidRPr="009808F5">
        <w:rPr>
          <w:spacing w:val="-5"/>
          <w:sz w:val="17"/>
        </w:rPr>
        <w:t xml:space="preserve"> </w:t>
      </w:r>
      <w:r w:rsidRPr="009808F5">
        <w:rPr>
          <w:sz w:val="17"/>
        </w:rPr>
        <w:t>financing</w:t>
      </w:r>
      <w:r w:rsidRPr="009808F5">
        <w:rPr>
          <w:spacing w:val="-4"/>
          <w:sz w:val="17"/>
        </w:rPr>
        <w:t xml:space="preserve"> </w:t>
      </w:r>
      <w:r w:rsidRPr="009808F5">
        <w:rPr>
          <w:sz w:val="17"/>
        </w:rPr>
        <w:t>and</w:t>
      </w:r>
      <w:r w:rsidRPr="009808F5">
        <w:rPr>
          <w:spacing w:val="-5"/>
          <w:sz w:val="17"/>
        </w:rPr>
        <w:t xml:space="preserve"> </w:t>
      </w:r>
      <w:r w:rsidRPr="009808F5">
        <w:rPr>
          <w:sz w:val="17"/>
        </w:rPr>
        <w:t>investment</w:t>
      </w:r>
      <w:r w:rsidRPr="009808F5">
        <w:rPr>
          <w:spacing w:val="-5"/>
          <w:sz w:val="17"/>
        </w:rPr>
        <w:t xml:space="preserve"> </w:t>
      </w:r>
      <w:r w:rsidRPr="009808F5">
        <w:rPr>
          <w:sz w:val="17"/>
        </w:rPr>
        <w:t>decisions</w:t>
      </w:r>
      <w:r w:rsidRPr="009808F5">
        <w:rPr>
          <w:spacing w:val="-5"/>
          <w:sz w:val="17"/>
        </w:rPr>
        <w:t xml:space="preserve"> </w:t>
      </w:r>
      <w:r w:rsidRPr="009808F5">
        <w:rPr>
          <w:sz w:val="17"/>
        </w:rPr>
        <w:t>when</w:t>
      </w:r>
      <w:r w:rsidRPr="009808F5">
        <w:rPr>
          <w:spacing w:val="-6"/>
          <w:sz w:val="17"/>
        </w:rPr>
        <w:t xml:space="preserve"> </w:t>
      </w:r>
      <w:r w:rsidRPr="009808F5">
        <w:rPr>
          <w:sz w:val="17"/>
        </w:rPr>
        <w:t>firms</w:t>
      </w:r>
      <w:r w:rsidRPr="009808F5">
        <w:rPr>
          <w:spacing w:val="-5"/>
          <w:sz w:val="17"/>
        </w:rPr>
        <w:t xml:space="preserve"> </w:t>
      </w:r>
      <w:r w:rsidRPr="009808F5">
        <w:rPr>
          <w:sz w:val="17"/>
        </w:rPr>
        <w:t xml:space="preserve">have information that investors do not have”, </w:t>
      </w:r>
      <w:r w:rsidRPr="009808F5">
        <w:rPr>
          <w:i/>
          <w:sz w:val="17"/>
        </w:rPr>
        <w:t>Journal of Financial Economics</w:t>
      </w:r>
      <w:r w:rsidRPr="009808F5">
        <w:rPr>
          <w:sz w:val="17"/>
        </w:rPr>
        <w:t>, Vol. 13 No. 2,</w:t>
      </w:r>
    </w:p>
    <w:p w14:paraId="5AA21C72" w14:textId="77777777" w:rsidR="00FE4F19" w:rsidRPr="009808F5" w:rsidRDefault="00000000">
      <w:pPr>
        <w:spacing w:line="190" w:lineRule="exact"/>
        <w:ind w:left="552"/>
        <w:jc w:val="both"/>
        <w:rPr>
          <w:sz w:val="17"/>
        </w:rPr>
      </w:pPr>
      <w:proofErr w:type="gramStart"/>
      <w:r w:rsidRPr="009808F5">
        <w:rPr>
          <w:spacing w:val="-2"/>
          <w:sz w:val="17"/>
        </w:rPr>
        <w:t>pp</w:t>
      </w:r>
      <w:proofErr w:type="gramEnd"/>
      <w:r w:rsidRPr="009808F5">
        <w:rPr>
          <w:spacing w:val="-2"/>
          <w:sz w:val="17"/>
        </w:rPr>
        <w:t>.</w:t>
      </w:r>
      <w:r w:rsidRPr="009808F5">
        <w:rPr>
          <w:spacing w:val="15"/>
          <w:sz w:val="17"/>
        </w:rPr>
        <w:t xml:space="preserve"> </w:t>
      </w:r>
      <w:r w:rsidRPr="009808F5">
        <w:rPr>
          <w:spacing w:val="-2"/>
          <w:sz w:val="17"/>
        </w:rPr>
        <w:t>187-221,</w:t>
      </w:r>
      <w:r w:rsidRPr="009808F5">
        <w:rPr>
          <w:spacing w:val="17"/>
          <w:sz w:val="17"/>
        </w:rPr>
        <w:t xml:space="preserve"> </w:t>
      </w:r>
      <w:proofErr w:type="spellStart"/>
      <w:r w:rsidRPr="009808F5">
        <w:rPr>
          <w:spacing w:val="-2"/>
          <w:sz w:val="17"/>
        </w:rPr>
        <w:t>doi</w:t>
      </w:r>
      <w:proofErr w:type="spellEnd"/>
      <w:r w:rsidRPr="009808F5">
        <w:rPr>
          <w:spacing w:val="-2"/>
          <w:sz w:val="17"/>
        </w:rPr>
        <w:t>:</w:t>
      </w:r>
      <w:r w:rsidRPr="009808F5">
        <w:rPr>
          <w:spacing w:val="17"/>
          <w:sz w:val="17"/>
        </w:rPr>
        <w:t xml:space="preserve"> </w:t>
      </w:r>
      <w:hyperlink r:id="rId69">
        <w:r w:rsidR="00FE4F19" w:rsidRPr="009808F5">
          <w:rPr>
            <w:spacing w:val="-2"/>
            <w:sz w:val="17"/>
          </w:rPr>
          <w:t>10.1016/0304-405x(84)90023-</w:t>
        </w:r>
        <w:r w:rsidR="00FE4F19" w:rsidRPr="009808F5">
          <w:rPr>
            <w:spacing w:val="-5"/>
            <w:sz w:val="17"/>
          </w:rPr>
          <w:t>0</w:t>
        </w:r>
      </w:hyperlink>
      <w:r w:rsidRPr="009808F5">
        <w:rPr>
          <w:spacing w:val="-5"/>
          <w:sz w:val="17"/>
        </w:rPr>
        <w:t>.</w:t>
      </w:r>
    </w:p>
    <w:p w14:paraId="182A28BE" w14:textId="77777777" w:rsidR="00FE4F19" w:rsidRPr="009808F5" w:rsidRDefault="00000000">
      <w:pPr>
        <w:spacing w:before="69" w:line="232" w:lineRule="auto"/>
        <w:ind w:left="552" w:right="964" w:hanging="439"/>
        <w:jc w:val="both"/>
        <w:rPr>
          <w:sz w:val="17"/>
        </w:rPr>
      </w:pPr>
      <w:bookmarkStart w:id="91" w:name="_bookmark72"/>
      <w:bookmarkEnd w:id="91"/>
      <w:r w:rsidRPr="009808F5">
        <w:rPr>
          <w:sz w:val="17"/>
        </w:rPr>
        <w:t xml:space="preserve">Nazarova, V. and </w:t>
      </w:r>
      <w:proofErr w:type="spellStart"/>
      <w:r w:rsidRPr="009808F5">
        <w:rPr>
          <w:sz w:val="17"/>
        </w:rPr>
        <w:t>Budchenko</w:t>
      </w:r>
      <w:proofErr w:type="spellEnd"/>
      <w:r w:rsidRPr="009808F5">
        <w:rPr>
          <w:sz w:val="17"/>
        </w:rPr>
        <w:t xml:space="preserve">, A. (2020), “Capital structure in emerging markets: evidence from China”, </w:t>
      </w:r>
      <w:r w:rsidRPr="009808F5">
        <w:rPr>
          <w:i/>
          <w:sz w:val="17"/>
        </w:rPr>
        <w:t>Journal of Corporate Finance Research</w:t>
      </w:r>
      <w:r w:rsidRPr="009808F5">
        <w:rPr>
          <w:sz w:val="17"/>
        </w:rPr>
        <w:t xml:space="preserve">, Vol. 14 No. 1, pp. 7-19, </w:t>
      </w:r>
      <w:proofErr w:type="spellStart"/>
      <w:r w:rsidRPr="009808F5">
        <w:rPr>
          <w:sz w:val="17"/>
        </w:rPr>
        <w:t>doi</w:t>
      </w:r>
      <w:proofErr w:type="spellEnd"/>
      <w:r w:rsidRPr="009808F5">
        <w:rPr>
          <w:sz w:val="17"/>
        </w:rPr>
        <w:t xml:space="preserve">: </w:t>
      </w:r>
      <w:hyperlink r:id="rId70">
        <w:r w:rsidR="00FE4F19" w:rsidRPr="009808F5">
          <w:rPr>
            <w:sz w:val="17"/>
          </w:rPr>
          <w:t>10.17323/j.</w:t>
        </w:r>
      </w:hyperlink>
      <w:r w:rsidRPr="009808F5">
        <w:rPr>
          <w:sz w:val="17"/>
        </w:rPr>
        <w:t xml:space="preserve"> </w:t>
      </w:r>
      <w:hyperlink r:id="rId71">
        <w:r w:rsidR="00FE4F19" w:rsidRPr="009808F5">
          <w:rPr>
            <w:spacing w:val="-2"/>
            <w:sz w:val="17"/>
          </w:rPr>
          <w:t>jcfr.2073-0438.14.1.2020.7-19</w:t>
        </w:r>
      </w:hyperlink>
      <w:r w:rsidRPr="009808F5">
        <w:rPr>
          <w:spacing w:val="-2"/>
          <w:sz w:val="17"/>
        </w:rPr>
        <w:t>.</w:t>
      </w:r>
    </w:p>
    <w:p w14:paraId="2469C702" w14:textId="77777777" w:rsidR="00FE4F19" w:rsidRPr="009808F5" w:rsidRDefault="00000000">
      <w:pPr>
        <w:spacing w:before="68" w:line="232" w:lineRule="auto"/>
        <w:ind w:left="552" w:right="679" w:hanging="439"/>
        <w:jc w:val="both"/>
        <w:rPr>
          <w:sz w:val="17"/>
        </w:rPr>
      </w:pPr>
      <w:bookmarkStart w:id="92" w:name="_bookmark73"/>
      <w:bookmarkEnd w:id="92"/>
      <w:proofErr w:type="spellStart"/>
      <w:r w:rsidRPr="009808F5">
        <w:rPr>
          <w:sz w:val="17"/>
        </w:rPr>
        <w:t>Padachi</w:t>
      </w:r>
      <w:proofErr w:type="spellEnd"/>
      <w:r w:rsidRPr="009808F5">
        <w:rPr>
          <w:sz w:val="17"/>
        </w:rPr>
        <w:t>, K., Howorth, C. and Narasimhan, M.S. (2012), “Working capital financing preferences: the case</w:t>
      </w:r>
      <w:r w:rsidRPr="009808F5">
        <w:rPr>
          <w:spacing w:val="-5"/>
          <w:sz w:val="17"/>
        </w:rPr>
        <w:t xml:space="preserve"> </w:t>
      </w:r>
      <w:r w:rsidRPr="009808F5">
        <w:rPr>
          <w:sz w:val="17"/>
        </w:rPr>
        <w:t>of</w:t>
      </w:r>
      <w:r w:rsidRPr="009808F5">
        <w:rPr>
          <w:spacing w:val="-5"/>
          <w:sz w:val="17"/>
        </w:rPr>
        <w:t xml:space="preserve"> </w:t>
      </w:r>
      <w:r w:rsidRPr="009808F5">
        <w:rPr>
          <w:sz w:val="17"/>
        </w:rPr>
        <w:t>Mauritian</w:t>
      </w:r>
      <w:r w:rsidRPr="009808F5">
        <w:rPr>
          <w:spacing w:val="-5"/>
          <w:sz w:val="17"/>
        </w:rPr>
        <w:t xml:space="preserve"> </w:t>
      </w:r>
      <w:r w:rsidRPr="009808F5">
        <w:rPr>
          <w:sz w:val="17"/>
        </w:rPr>
        <w:t>manufacturing</w:t>
      </w:r>
      <w:r w:rsidRPr="009808F5">
        <w:rPr>
          <w:spacing w:val="-4"/>
          <w:sz w:val="17"/>
        </w:rPr>
        <w:t xml:space="preserve"> </w:t>
      </w:r>
      <w:r w:rsidRPr="009808F5">
        <w:rPr>
          <w:sz w:val="17"/>
        </w:rPr>
        <w:t>small</w:t>
      </w:r>
      <w:r w:rsidRPr="009808F5">
        <w:rPr>
          <w:spacing w:val="-5"/>
          <w:sz w:val="17"/>
        </w:rPr>
        <w:t xml:space="preserve"> </w:t>
      </w:r>
      <w:r w:rsidRPr="009808F5">
        <w:rPr>
          <w:sz w:val="17"/>
        </w:rPr>
        <w:t>and</w:t>
      </w:r>
      <w:r w:rsidRPr="009808F5">
        <w:rPr>
          <w:spacing w:val="-5"/>
          <w:sz w:val="17"/>
        </w:rPr>
        <w:t xml:space="preserve"> </w:t>
      </w:r>
      <w:r w:rsidRPr="009808F5">
        <w:rPr>
          <w:sz w:val="17"/>
        </w:rPr>
        <w:t>medium-sized</w:t>
      </w:r>
      <w:r w:rsidRPr="009808F5">
        <w:rPr>
          <w:spacing w:val="-4"/>
          <w:sz w:val="17"/>
        </w:rPr>
        <w:t xml:space="preserve"> </w:t>
      </w:r>
      <w:r w:rsidRPr="009808F5">
        <w:rPr>
          <w:sz w:val="17"/>
        </w:rPr>
        <w:t>enterprises</w:t>
      </w:r>
      <w:r w:rsidRPr="009808F5">
        <w:rPr>
          <w:spacing w:val="-5"/>
          <w:sz w:val="17"/>
        </w:rPr>
        <w:t xml:space="preserve"> </w:t>
      </w:r>
      <w:r w:rsidRPr="009808F5">
        <w:rPr>
          <w:sz w:val="17"/>
        </w:rPr>
        <w:t>(SMEs)”,</w:t>
      </w:r>
      <w:r w:rsidRPr="009808F5">
        <w:rPr>
          <w:spacing w:val="-5"/>
          <w:sz w:val="17"/>
        </w:rPr>
        <w:t xml:space="preserve"> </w:t>
      </w:r>
      <w:r w:rsidRPr="009808F5">
        <w:rPr>
          <w:i/>
          <w:sz w:val="17"/>
        </w:rPr>
        <w:t>Asian</w:t>
      </w:r>
      <w:r w:rsidRPr="009808F5">
        <w:rPr>
          <w:i/>
          <w:spacing w:val="-4"/>
          <w:sz w:val="17"/>
        </w:rPr>
        <w:t xml:space="preserve"> </w:t>
      </w:r>
      <w:r w:rsidRPr="009808F5">
        <w:rPr>
          <w:i/>
          <w:sz w:val="17"/>
        </w:rPr>
        <w:t>Academy of Management Journal of Accounting and Finance</w:t>
      </w:r>
      <w:r w:rsidRPr="009808F5">
        <w:rPr>
          <w:sz w:val="17"/>
        </w:rPr>
        <w:t>, Vol. 8 No. 1, pp. 125-157.</w:t>
      </w:r>
    </w:p>
    <w:p w14:paraId="0904643B" w14:textId="77777777" w:rsidR="00FE4F19" w:rsidRPr="009808F5" w:rsidRDefault="00000000">
      <w:pPr>
        <w:spacing w:before="69" w:line="232" w:lineRule="auto"/>
        <w:ind w:left="552" w:right="678" w:hanging="439"/>
        <w:rPr>
          <w:sz w:val="17"/>
        </w:rPr>
      </w:pPr>
      <w:bookmarkStart w:id="93" w:name="_bookmark74"/>
      <w:bookmarkEnd w:id="93"/>
      <w:r w:rsidRPr="009808F5">
        <w:rPr>
          <w:sz w:val="17"/>
        </w:rPr>
        <w:t xml:space="preserve">Prakash, N., Maheshwari, A. and </w:t>
      </w:r>
      <w:proofErr w:type="spellStart"/>
      <w:r w:rsidRPr="009808F5">
        <w:rPr>
          <w:sz w:val="17"/>
        </w:rPr>
        <w:t>Hawaldar</w:t>
      </w:r>
      <w:proofErr w:type="spellEnd"/>
      <w:r w:rsidRPr="009808F5">
        <w:rPr>
          <w:sz w:val="17"/>
        </w:rPr>
        <w:t>, A. (2023), “The impact of COVID-19 on the capital structure</w:t>
      </w:r>
      <w:r w:rsidRPr="009808F5">
        <w:rPr>
          <w:spacing w:val="-7"/>
          <w:sz w:val="17"/>
        </w:rPr>
        <w:t xml:space="preserve"> </w:t>
      </w:r>
      <w:r w:rsidRPr="009808F5">
        <w:rPr>
          <w:sz w:val="17"/>
        </w:rPr>
        <w:t>in</w:t>
      </w:r>
      <w:r w:rsidRPr="009808F5">
        <w:rPr>
          <w:spacing w:val="-6"/>
          <w:sz w:val="17"/>
        </w:rPr>
        <w:t xml:space="preserve"> </w:t>
      </w:r>
      <w:r w:rsidRPr="009808F5">
        <w:rPr>
          <w:sz w:val="17"/>
        </w:rPr>
        <w:t>emerging</w:t>
      </w:r>
      <w:r w:rsidRPr="009808F5">
        <w:rPr>
          <w:spacing w:val="-6"/>
          <w:sz w:val="17"/>
        </w:rPr>
        <w:t xml:space="preserve"> </w:t>
      </w:r>
      <w:r w:rsidRPr="009808F5">
        <w:rPr>
          <w:sz w:val="17"/>
        </w:rPr>
        <w:t>economies:</w:t>
      </w:r>
      <w:r w:rsidRPr="009808F5">
        <w:rPr>
          <w:spacing w:val="-7"/>
          <w:sz w:val="17"/>
        </w:rPr>
        <w:t xml:space="preserve"> </w:t>
      </w:r>
      <w:r w:rsidRPr="009808F5">
        <w:rPr>
          <w:sz w:val="17"/>
        </w:rPr>
        <w:t>evidence</w:t>
      </w:r>
      <w:r w:rsidRPr="009808F5">
        <w:rPr>
          <w:spacing w:val="-6"/>
          <w:sz w:val="17"/>
        </w:rPr>
        <w:t xml:space="preserve"> </w:t>
      </w:r>
      <w:r w:rsidRPr="009808F5">
        <w:rPr>
          <w:sz w:val="17"/>
        </w:rPr>
        <w:t>from</w:t>
      </w:r>
      <w:r w:rsidRPr="009808F5">
        <w:rPr>
          <w:spacing w:val="-6"/>
          <w:sz w:val="17"/>
        </w:rPr>
        <w:t xml:space="preserve"> </w:t>
      </w:r>
      <w:r w:rsidRPr="009808F5">
        <w:rPr>
          <w:sz w:val="17"/>
        </w:rPr>
        <w:t>India”,</w:t>
      </w:r>
      <w:r w:rsidRPr="009808F5">
        <w:rPr>
          <w:spacing w:val="-6"/>
          <w:sz w:val="17"/>
        </w:rPr>
        <w:t xml:space="preserve"> </w:t>
      </w:r>
      <w:r w:rsidRPr="009808F5">
        <w:rPr>
          <w:i/>
          <w:sz w:val="17"/>
        </w:rPr>
        <w:t>Asian</w:t>
      </w:r>
      <w:r w:rsidRPr="009808F5">
        <w:rPr>
          <w:i/>
          <w:spacing w:val="-7"/>
          <w:sz w:val="17"/>
        </w:rPr>
        <w:t xml:space="preserve"> </w:t>
      </w:r>
      <w:r w:rsidRPr="009808F5">
        <w:rPr>
          <w:i/>
          <w:sz w:val="17"/>
        </w:rPr>
        <w:t>Journal</w:t>
      </w:r>
      <w:r w:rsidRPr="009808F5">
        <w:rPr>
          <w:i/>
          <w:spacing w:val="-6"/>
          <w:sz w:val="17"/>
        </w:rPr>
        <w:t xml:space="preserve"> </w:t>
      </w:r>
      <w:r w:rsidRPr="009808F5">
        <w:rPr>
          <w:i/>
          <w:sz w:val="17"/>
        </w:rPr>
        <w:t>of</w:t>
      </w:r>
      <w:r w:rsidRPr="009808F5">
        <w:rPr>
          <w:i/>
          <w:spacing w:val="-7"/>
          <w:sz w:val="17"/>
        </w:rPr>
        <w:t xml:space="preserve"> </w:t>
      </w:r>
      <w:r w:rsidRPr="009808F5">
        <w:rPr>
          <w:i/>
          <w:sz w:val="17"/>
        </w:rPr>
        <w:t>Accounting</w:t>
      </w:r>
      <w:r w:rsidRPr="009808F5">
        <w:rPr>
          <w:i/>
          <w:spacing w:val="-6"/>
          <w:sz w:val="17"/>
        </w:rPr>
        <w:t xml:space="preserve"> </w:t>
      </w:r>
      <w:r w:rsidRPr="009808F5">
        <w:rPr>
          <w:i/>
          <w:sz w:val="17"/>
        </w:rPr>
        <w:t>Research</w:t>
      </w:r>
      <w:r w:rsidRPr="009808F5">
        <w:rPr>
          <w:sz w:val="17"/>
        </w:rPr>
        <w:t xml:space="preserve">, Vol. 8 No. 3, pp. 236-249, </w:t>
      </w:r>
      <w:proofErr w:type="spellStart"/>
      <w:r w:rsidRPr="009808F5">
        <w:rPr>
          <w:sz w:val="17"/>
        </w:rPr>
        <w:t>doi</w:t>
      </w:r>
      <w:proofErr w:type="spellEnd"/>
      <w:r w:rsidRPr="009808F5">
        <w:rPr>
          <w:sz w:val="17"/>
        </w:rPr>
        <w:t xml:space="preserve">: </w:t>
      </w:r>
      <w:hyperlink r:id="rId72">
        <w:r w:rsidR="00FE4F19" w:rsidRPr="009808F5">
          <w:rPr>
            <w:sz w:val="17"/>
          </w:rPr>
          <w:t>10.1108/ajar-05-2022-0144</w:t>
        </w:r>
      </w:hyperlink>
      <w:r w:rsidRPr="009808F5">
        <w:rPr>
          <w:sz w:val="17"/>
        </w:rPr>
        <w:t>.</w:t>
      </w:r>
    </w:p>
    <w:p w14:paraId="0885F05F" w14:textId="77777777" w:rsidR="00FE4F19" w:rsidRPr="009808F5" w:rsidRDefault="00FE4F19">
      <w:pPr>
        <w:spacing w:line="232" w:lineRule="auto"/>
        <w:rPr>
          <w:sz w:val="17"/>
        </w:rPr>
        <w:sectPr w:rsidR="00FE4F19" w:rsidRPr="009808F5">
          <w:pgSz w:w="9870" w:h="13610"/>
          <w:pgMar w:top="1280" w:right="283" w:bottom="280" w:left="283" w:header="906" w:footer="0" w:gutter="0"/>
          <w:cols w:num="2" w:space="720" w:equalWidth="0">
            <w:col w:w="747" w:space="840"/>
            <w:col w:w="7717"/>
          </w:cols>
        </w:sectPr>
      </w:pPr>
    </w:p>
    <w:p w14:paraId="15632430" w14:textId="77777777" w:rsidR="00FE4F19" w:rsidRPr="009808F5" w:rsidRDefault="00000000">
      <w:pPr>
        <w:spacing w:before="103" w:line="232" w:lineRule="auto"/>
        <w:ind w:left="1119" w:right="-5" w:hanging="439"/>
        <w:rPr>
          <w:sz w:val="17"/>
        </w:rPr>
      </w:pPr>
      <w:bookmarkStart w:id="94" w:name="_bookmark75"/>
      <w:bookmarkEnd w:id="94"/>
      <w:r w:rsidRPr="009808F5">
        <w:rPr>
          <w:sz w:val="17"/>
        </w:rPr>
        <w:lastRenderedPageBreak/>
        <w:t>Qian,</w:t>
      </w:r>
      <w:r w:rsidRPr="009808F5">
        <w:rPr>
          <w:spacing w:val="-11"/>
          <w:sz w:val="17"/>
        </w:rPr>
        <w:t xml:space="preserve"> </w:t>
      </w:r>
      <w:r w:rsidRPr="009808F5">
        <w:rPr>
          <w:sz w:val="17"/>
        </w:rPr>
        <w:t>Y.,</w:t>
      </w:r>
      <w:r w:rsidRPr="009808F5">
        <w:rPr>
          <w:spacing w:val="-11"/>
          <w:sz w:val="17"/>
        </w:rPr>
        <w:t xml:space="preserve"> </w:t>
      </w:r>
      <w:r w:rsidRPr="009808F5">
        <w:rPr>
          <w:sz w:val="17"/>
        </w:rPr>
        <w:t>Tian,</w:t>
      </w:r>
      <w:r w:rsidRPr="009808F5">
        <w:rPr>
          <w:spacing w:val="-10"/>
          <w:sz w:val="17"/>
        </w:rPr>
        <w:t xml:space="preserve"> </w:t>
      </w:r>
      <w:r w:rsidRPr="009808F5">
        <w:rPr>
          <w:sz w:val="17"/>
        </w:rPr>
        <w:t>Y.</w:t>
      </w:r>
      <w:r w:rsidRPr="009808F5">
        <w:rPr>
          <w:spacing w:val="-11"/>
          <w:sz w:val="17"/>
        </w:rPr>
        <w:t xml:space="preserve"> </w:t>
      </w:r>
      <w:r w:rsidRPr="009808F5">
        <w:rPr>
          <w:sz w:val="17"/>
        </w:rPr>
        <w:t>and</w:t>
      </w:r>
      <w:r w:rsidRPr="009808F5">
        <w:rPr>
          <w:spacing w:val="-11"/>
          <w:sz w:val="17"/>
        </w:rPr>
        <w:t xml:space="preserve"> </w:t>
      </w:r>
      <w:proofErr w:type="spellStart"/>
      <w:r w:rsidRPr="009808F5">
        <w:rPr>
          <w:sz w:val="17"/>
        </w:rPr>
        <w:t>Wirjanto</w:t>
      </w:r>
      <w:proofErr w:type="spellEnd"/>
      <w:r w:rsidRPr="009808F5">
        <w:rPr>
          <w:sz w:val="17"/>
        </w:rPr>
        <w:t>,</w:t>
      </w:r>
      <w:r w:rsidRPr="009808F5">
        <w:rPr>
          <w:spacing w:val="-10"/>
          <w:sz w:val="17"/>
        </w:rPr>
        <w:t xml:space="preserve"> </w:t>
      </w:r>
      <w:r w:rsidRPr="009808F5">
        <w:rPr>
          <w:sz w:val="17"/>
        </w:rPr>
        <w:t>T.S.</w:t>
      </w:r>
      <w:r w:rsidRPr="009808F5">
        <w:rPr>
          <w:spacing w:val="-11"/>
          <w:sz w:val="17"/>
        </w:rPr>
        <w:t xml:space="preserve"> </w:t>
      </w:r>
      <w:r w:rsidRPr="009808F5">
        <w:rPr>
          <w:sz w:val="17"/>
        </w:rPr>
        <w:t>(2009),</w:t>
      </w:r>
      <w:r w:rsidRPr="009808F5">
        <w:rPr>
          <w:spacing w:val="-10"/>
          <w:sz w:val="17"/>
        </w:rPr>
        <w:t xml:space="preserve"> </w:t>
      </w:r>
      <w:r w:rsidRPr="009808F5">
        <w:rPr>
          <w:sz w:val="17"/>
        </w:rPr>
        <w:t>“Do</w:t>
      </w:r>
      <w:r w:rsidRPr="009808F5">
        <w:rPr>
          <w:spacing w:val="-11"/>
          <w:sz w:val="17"/>
        </w:rPr>
        <w:t xml:space="preserve"> </w:t>
      </w:r>
      <w:r w:rsidRPr="009808F5">
        <w:rPr>
          <w:sz w:val="17"/>
        </w:rPr>
        <w:t>Chinese</w:t>
      </w:r>
      <w:r w:rsidRPr="009808F5">
        <w:rPr>
          <w:spacing w:val="-11"/>
          <w:sz w:val="17"/>
        </w:rPr>
        <w:t xml:space="preserve"> </w:t>
      </w:r>
      <w:r w:rsidRPr="009808F5">
        <w:rPr>
          <w:sz w:val="17"/>
        </w:rPr>
        <w:t>publicly</w:t>
      </w:r>
      <w:r w:rsidRPr="009808F5">
        <w:rPr>
          <w:spacing w:val="-10"/>
          <w:sz w:val="17"/>
        </w:rPr>
        <w:t xml:space="preserve"> </w:t>
      </w:r>
      <w:r w:rsidRPr="009808F5">
        <w:rPr>
          <w:sz w:val="17"/>
        </w:rPr>
        <w:t>listed</w:t>
      </w:r>
      <w:r w:rsidRPr="009808F5">
        <w:rPr>
          <w:spacing w:val="-11"/>
          <w:sz w:val="17"/>
        </w:rPr>
        <w:t xml:space="preserve"> </w:t>
      </w:r>
      <w:r w:rsidRPr="009808F5">
        <w:rPr>
          <w:sz w:val="17"/>
        </w:rPr>
        <w:t>companies</w:t>
      </w:r>
      <w:r w:rsidRPr="009808F5">
        <w:rPr>
          <w:spacing w:val="-11"/>
          <w:sz w:val="17"/>
        </w:rPr>
        <w:t xml:space="preserve"> </w:t>
      </w:r>
      <w:r w:rsidRPr="009808F5">
        <w:rPr>
          <w:sz w:val="17"/>
        </w:rPr>
        <w:t>adjust</w:t>
      </w:r>
      <w:r w:rsidRPr="009808F5">
        <w:rPr>
          <w:spacing w:val="-10"/>
          <w:sz w:val="17"/>
        </w:rPr>
        <w:t xml:space="preserve"> </w:t>
      </w:r>
      <w:r w:rsidRPr="009808F5">
        <w:rPr>
          <w:sz w:val="17"/>
        </w:rPr>
        <w:t>their</w:t>
      </w:r>
      <w:r w:rsidRPr="009808F5">
        <w:rPr>
          <w:spacing w:val="-11"/>
          <w:sz w:val="17"/>
        </w:rPr>
        <w:t xml:space="preserve"> </w:t>
      </w:r>
      <w:r w:rsidRPr="009808F5">
        <w:rPr>
          <w:sz w:val="17"/>
        </w:rPr>
        <w:t xml:space="preserve">capital structure toward a target level?”, </w:t>
      </w:r>
      <w:r w:rsidRPr="009808F5">
        <w:rPr>
          <w:i/>
          <w:sz w:val="17"/>
        </w:rPr>
        <w:t>China Economic Review</w:t>
      </w:r>
      <w:r w:rsidRPr="009808F5">
        <w:rPr>
          <w:sz w:val="17"/>
        </w:rPr>
        <w:t xml:space="preserve">, Vol. 20 No. 4, pp. 662-676, </w:t>
      </w:r>
      <w:proofErr w:type="spellStart"/>
      <w:r w:rsidRPr="009808F5">
        <w:rPr>
          <w:sz w:val="17"/>
        </w:rPr>
        <w:t>doi</w:t>
      </w:r>
      <w:proofErr w:type="spellEnd"/>
      <w:r w:rsidRPr="009808F5">
        <w:rPr>
          <w:sz w:val="17"/>
        </w:rPr>
        <w:t xml:space="preserve">: </w:t>
      </w:r>
      <w:hyperlink r:id="rId73">
        <w:r w:rsidR="00FE4F19" w:rsidRPr="009808F5">
          <w:rPr>
            <w:spacing w:val="-2"/>
            <w:sz w:val="17"/>
          </w:rPr>
          <w:t>10.1016/j.chieco.2009.06.001</w:t>
        </w:r>
      </w:hyperlink>
      <w:r w:rsidRPr="009808F5">
        <w:rPr>
          <w:spacing w:val="-2"/>
          <w:sz w:val="17"/>
        </w:rPr>
        <w:t>.</w:t>
      </w:r>
    </w:p>
    <w:p w14:paraId="176FF758" w14:textId="77777777" w:rsidR="00FE4F19" w:rsidRPr="009808F5" w:rsidRDefault="00000000">
      <w:pPr>
        <w:spacing w:before="70" w:line="232" w:lineRule="auto"/>
        <w:ind w:left="1119" w:hanging="439"/>
        <w:rPr>
          <w:sz w:val="17"/>
        </w:rPr>
      </w:pPr>
      <w:bookmarkStart w:id="95" w:name="_bookmark76"/>
      <w:bookmarkEnd w:id="95"/>
      <w:proofErr w:type="spellStart"/>
      <w:r w:rsidRPr="009808F5">
        <w:rPr>
          <w:sz w:val="17"/>
        </w:rPr>
        <w:t>Raheman</w:t>
      </w:r>
      <w:proofErr w:type="spellEnd"/>
      <w:r w:rsidRPr="009808F5">
        <w:rPr>
          <w:sz w:val="17"/>
        </w:rPr>
        <w:t xml:space="preserve">, A. and Nasr, M. (2007), “Working capital management and profitability–case of Pakistani firms”, </w:t>
      </w:r>
      <w:r w:rsidRPr="009808F5">
        <w:rPr>
          <w:i/>
          <w:sz w:val="17"/>
        </w:rPr>
        <w:t>International Review of Business Research Papers</w:t>
      </w:r>
      <w:r w:rsidRPr="009808F5">
        <w:rPr>
          <w:sz w:val="17"/>
        </w:rPr>
        <w:t>, Vol. 3 No. 1, pp. 279-300.</w:t>
      </w:r>
    </w:p>
    <w:p w14:paraId="3D709D65" w14:textId="77777777" w:rsidR="00FE4F19" w:rsidRPr="009808F5" w:rsidRDefault="00000000">
      <w:pPr>
        <w:spacing w:before="69" w:line="232" w:lineRule="auto"/>
        <w:ind w:left="1119" w:hanging="439"/>
        <w:rPr>
          <w:sz w:val="17"/>
        </w:rPr>
      </w:pPr>
      <w:bookmarkStart w:id="96" w:name="_bookmark77"/>
      <w:bookmarkEnd w:id="96"/>
      <w:proofErr w:type="spellStart"/>
      <w:r w:rsidRPr="009808F5">
        <w:rPr>
          <w:sz w:val="17"/>
        </w:rPr>
        <w:t>Raheman</w:t>
      </w:r>
      <w:proofErr w:type="spellEnd"/>
      <w:r w:rsidRPr="009808F5">
        <w:rPr>
          <w:sz w:val="17"/>
        </w:rPr>
        <w:t xml:space="preserve">, A., Afza, T., Qayyum, A. and </w:t>
      </w:r>
      <w:proofErr w:type="spellStart"/>
      <w:r w:rsidRPr="009808F5">
        <w:rPr>
          <w:sz w:val="17"/>
        </w:rPr>
        <w:t>Bodla</w:t>
      </w:r>
      <w:proofErr w:type="spellEnd"/>
      <w:r w:rsidRPr="009808F5">
        <w:rPr>
          <w:sz w:val="17"/>
        </w:rPr>
        <w:t>, M.A. (2010), “Working capital management and corporate</w:t>
      </w:r>
      <w:r w:rsidRPr="009808F5">
        <w:rPr>
          <w:spacing w:val="-5"/>
          <w:sz w:val="17"/>
        </w:rPr>
        <w:t xml:space="preserve"> </w:t>
      </w:r>
      <w:r w:rsidRPr="009808F5">
        <w:rPr>
          <w:sz w:val="17"/>
        </w:rPr>
        <w:t>performance</w:t>
      </w:r>
      <w:r w:rsidRPr="009808F5">
        <w:rPr>
          <w:spacing w:val="-5"/>
          <w:sz w:val="17"/>
        </w:rPr>
        <w:t xml:space="preserve"> </w:t>
      </w:r>
      <w:r w:rsidRPr="009808F5">
        <w:rPr>
          <w:sz w:val="17"/>
        </w:rPr>
        <w:t>of</w:t>
      </w:r>
      <w:r w:rsidRPr="009808F5">
        <w:rPr>
          <w:spacing w:val="-5"/>
          <w:sz w:val="17"/>
        </w:rPr>
        <w:t xml:space="preserve"> </w:t>
      </w:r>
      <w:r w:rsidRPr="009808F5">
        <w:rPr>
          <w:sz w:val="17"/>
        </w:rPr>
        <w:t>manufacturing</w:t>
      </w:r>
      <w:r w:rsidRPr="009808F5">
        <w:rPr>
          <w:spacing w:val="-5"/>
          <w:sz w:val="17"/>
        </w:rPr>
        <w:t xml:space="preserve"> </w:t>
      </w:r>
      <w:r w:rsidRPr="009808F5">
        <w:rPr>
          <w:sz w:val="17"/>
        </w:rPr>
        <w:t>sector</w:t>
      </w:r>
      <w:r w:rsidRPr="009808F5">
        <w:rPr>
          <w:spacing w:val="-5"/>
          <w:sz w:val="17"/>
        </w:rPr>
        <w:t xml:space="preserve"> </w:t>
      </w:r>
      <w:r w:rsidRPr="009808F5">
        <w:rPr>
          <w:sz w:val="17"/>
        </w:rPr>
        <w:t>in</w:t>
      </w:r>
      <w:r w:rsidRPr="009808F5">
        <w:rPr>
          <w:spacing w:val="-5"/>
          <w:sz w:val="17"/>
        </w:rPr>
        <w:t xml:space="preserve"> </w:t>
      </w:r>
      <w:r w:rsidRPr="009808F5">
        <w:rPr>
          <w:sz w:val="17"/>
        </w:rPr>
        <w:t>Pakistan”,</w:t>
      </w:r>
      <w:r w:rsidRPr="009808F5">
        <w:rPr>
          <w:spacing w:val="-5"/>
          <w:sz w:val="17"/>
        </w:rPr>
        <w:t xml:space="preserve"> </w:t>
      </w:r>
      <w:r w:rsidRPr="009808F5">
        <w:rPr>
          <w:i/>
          <w:sz w:val="17"/>
        </w:rPr>
        <w:t>International</w:t>
      </w:r>
      <w:r w:rsidRPr="009808F5">
        <w:rPr>
          <w:i/>
          <w:spacing w:val="-6"/>
          <w:sz w:val="17"/>
        </w:rPr>
        <w:t xml:space="preserve"> </w:t>
      </w:r>
      <w:r w:rsidRPr="009808F5">
        <w:rPr>
          <w:i/>
          <w:sz w:val="17"/>
        </w:rPr>
        <w:t>Research</w:t>
      </w:r>
      <w:r w:rsidRPr="009808F5">
        <w:rPr>
          <w:i/>
          <w:spacing w:val="-5"/>
          <w:sz w:val="17"/>
        </w:rPr>
        <w:t xml:space="preserve"> </w:t>
      </w:r>
      <w:r w:rsidRPr="009808F5">
        <w:rPr>
          <w:i/>
          <w:sz w:val="17"/>
        </w:rPr>
        <w:t>Journal</w:t>
      </w:r>
      <w:r w:rsidRPr="009808F5">
        <w:rPr>
          <w:i/>
          <w:spacing w:val="-4"/>
          <w:sz w:val="17"/>
        </w:rPr>
        <w:t xml:space="preserve"> </w:t>
      </w:r>
      <w:r w:rsidRPr="009808F5">
        <w:rPr>
          <w:i/>
          <w:sz w:val="17"/>
        </w:rPr>
        <w:t>of Finance and Economics</w:t>
      </w:r>
      <w:r w:rsidRPr="009808F5">
        <w:rPr>
          <w:sz w:val="17"/>
        </w:rPr>
        <w:t>, Vol. 47 No. 1, pp. 156-169.</w:t>
      </w:r>
    </w:p>
    <w:p w14:paraId="24530EE6" w14:textId="77777777" w:rsidR="00FE4F19" w:rsidRPr="009808F5" w:rsidRDefault="00000000">
      <w:pPr>
        <w:spacing w:before="68" w:line="232" w:lineRule="auto"/>
        <w:ind w:left="1119" w:hanging="439"/>
        <w:rPr>
          <w:sz w:val="17"/>
        </w:rPr>
      </w:pPr>
      <w:bookmarkStart w:id="97" w:name="_bookmark78"/>
      <w:bookmarkEnd w:id="97"/>
      <w:r w:rsidRPr="009808F5">
        <w:rPr>
          <w:sz w:val="17"/>
        </w:rPr>
        <w:t>Ramachandran, A. and Janakiraman, M. (2009), “The relationship between working capital management</w:t>
      </w:r>
      <w:r w:rsidRPr="009808F5">
        <w:rPr>
          <w:spacing w:val="-4"/>
          <w:sz w:val="17"/>
        </w:rPr>
        <w:t xml:space="preserve"> </w:t>
      </w:r>
      <w:r w:rsidRPr="009808F5">
        <w:rPr>
          <w:sz w:val="17"/>
        </w:rPr>
        <w:t>efficiency</w:t>
      </w:r>
      <w:r w:rsidRPr="009808F5">
        <w:rPr>
          <w:spacing w:val="-4"/>
          <w:sz w:val="17"/>
        </w:rPr>
        <w:t xml:space="preserve"> </w:t>
      </w:r>
      <w:r w:rsidRPr="009808F5">
        <w:rPr>
          <w:sz w:val="17"/>
        </w:rPr>
        <w:t>and</w:t>
      </w:r>
      <w:r w:rsidRPr="009808F5">
        <w:rPr>
          <w:spacing w:val="-4"/>
          <w:sz w:val="17"/>
        </w:rPr>
        <w:t xml:space="preserve"> </w:t>
      </w:r>
      <w:r w:rsidRPr="009808F5">
        <w:rPr>
          <w:sz w:val="17"/>
        </w:rPr>
        <w:t>EBIT”,</w:t>
      </w:r>
      <w:r w:rsidRPr="009808F5">
        <w:rPr>
          <w:spacing w:val="-4"/>
          <w:sz w:val="17"/>
        </w:rPr>
        <w:t xml:space="preserve"> </w:t>
      </w:r>
      <w:r w:rsidRPr="009808F5">
        <w:rPr>
          <w:i/>
          <w:sz w:val="17"/>
        </w:rPr>
        <w:t>Managing</w:t>
      </w:r>
      <w:r w:rsidRPr="009808F5">
        <w:rPr>
          <w:i/>
          <w:spacing w:val="-4"/>
          <w:sz w:val="17"/>
        </w:rPr>
        <w:t xml:space="preserve"> </w:t>
      </w:r>
      <w:r w:rsidRPr="009808F5">
        <w:rPr>
          <w:i/>
          <w:sz w:val="17"/>
        </w:rPr>
        <w:t>Global</w:t>
      </w:r>
      <w:r w:rsidRPr="009808F5">
        <w:rPr>
          <w:i/>
          <w:spacing w:val="-4"/>
          <w:sz w:val="17"/>
        </w:rPr>
        <w:t xml:space="preserve"> </w:t>
      </w:r>
      <w:r w:rsidRPr="009808F5">
        <w:rPr>
          <w:i/>
          <w:sz w:val="17"/>
        </w:rPr>
        <w:t>Transitions:</w:t>
      </w:r>
      <w:r w:rsidRPr="009808F5">
        <w:rPr>
          <w:i/>
          <w:spacing w:val="-5"/>
          <w:sz w:val="17"/>
        </w:rPr>
        <w:t xml:space="preserve"> </w:t>
      </w:r>
      <w:r w:rsidRPr="009808F5">
        <w:rPr>
          <w:i/>
          <w:sz w:val="17"/>
        </w:rPr>
        <w:t>International</w:t>
      </w:r>
      <w:r w:rsidRPr="009808F5">
        <w:rPr>
          <w:i/>
          <w:spacing w:val="-4"/>
          <w:sz w:val="17"/>
        </w:rPr>
        <w:t xml:space="preserve"> </w:t>
      </w:r>
      <w:r w:rsidRPr="009808F5">
        <w:rPr>
          <w:i/>
          <w:sz w:val="17"/>
        </w:rPr>
        <w:t>Research Journal</w:t>
      </w:r>
      <w:r w:rsidRPr="009808F5">
        <w:rPr>
          <w:sz w:val="17"/>
        </w:rPr>
        <w:t>, Vol. 7 No. 1, pp. 61-74.</w:t>
      </w:r>
    </w:p>
    <w:p w14:paraId="216F53EA" w14:textId="77777777" w:rsidR="00FE4F19" w:rsidRPr="009808F5" w:rsidRDefault="00000000">
      <w:pPr>
        <w:spacing w:before="69" w:line="232" w:lineRule="auto"/>
        <w:ind w:left="1119" w:hanging="439"/>
        <w:rPr>
          <w:sz w:val="17"/>
        </w:rPr>
      </w:pPr>
      <w:bookmarkStart w:id="98" w:name="_bookmark79"/>
      <w:bookmarkEnd w:id="98"/>
      <w:proofErr w:type="spellStart"/>
      <w:r w:rsidRPr="009808F5">
        <w:rPr>
          <w:sz w:val="17"/>
        </w:rPr>
        <w:t>Samiloglu</w:t>
      </w:r>
      <w:proofErr w:type="spellEnd"/>
      <w:r w:rsidRPr="009808F5">
        <w:rPr>
          <w:sz w:val="17"/>
        </w:rPr>
        <w:t xml:space="preserve">, F. and </w:t>
      </w:r>
      <w:proofErr w:type="spellStart"/>
      <w:r w:rsidRPr="009808F5">
        <w:rPr>
          <w:sz w:val="17"/>
        </w:rPr>
        <w:t>Demirgunes</w:t>
      </w:r>
      <w:proofErr w:type="spellEnd"/>
      <w:r w:rsidRPr="009808F5">
        <w:rPr>
          <w:sz w:val="17"/>
        </w:rPr>
        <w:t>, K. (2008), “The effect of working capital management on firm profitability:</w:t>
      </w:r>
      <w:r w:rsidRPr="009808F5">
        <w:rPr>
          <w:spacing w:val="-1"/>
          <w:sz w:val="17"/>
        </w:rPr>
        <w:t xml:space="preserve"> </w:t>
      </w:r>
      <w:r w:rsidRPr="009808F5">
        <w:rPr>
          <w:sz w:val="17"/>
        </w:rPr>
        <w:t>evidence from</w:t>
      </w:r>
      <w:r w:rsidRPr="009808F5">
        <w:rPr>
          <w:spacing w:val="-1"/>
          <w:sz w:val="17"/>
        </w:rPr>
        <w:t xml:space="preserve"> </w:t>
      </w:r>
      <w:r w:rsidRPr="009808F5">
        <w:rPr>
          <w:sz w:val="17"/>
        </w:rPr>
        <w:t xml:space="preserve">Turkey”, </w:t>
      </w:r>
      <w:r w:rsidRPr="009808F5">
        <w:rPr>
          <w:i/>
          <w:sz w:val="17"/>
        </w:rPr>
        <w:t>The International Journal of Applied</w:t>
      </w:r>
      <w:r w:rsidRPr="009808F5">
        <w:rPr>
          <w:i/>
          <w:spacing w:val="-1"/>
          <w:sz w:val="17"/>
        </w:rPr>
        <w:t xml:space="preserve"> </w:t>
      </w:r>
      <w:r w:rsidRPr="009808F5">
        <w:rPr>
          <w:i/>
          <w:sz w:val="17"/>
        </w:rPr>
        <w:t>Economics and Finance</w:t>
      </w:r>
      <w:r w:rsidRPr="009808F5">
        <w:rPr>
          <w:sz w:val="17"/>
        </w:rPr>
        <w:t xml:space="preserve">, Vol. 2 No. 1, pp. 44-50, </w:t>
      </w:r>
      <w:proofErr w:type="spellStart"/>
      <w:r w:rsidRPr="009808F5">
        <w:rPr>
          <w:sz w:val="17"/>
        </w:rPr>
        <w:t>doi</w:t>
      </w:r>
      <w:proofErr w:type="spellEnd"/>
      <w:r w:rsidRPr="009808F5">
        <w:rPr>
          <w:sz w:val="17"/>
        </w:rPr>
        <w:t xml:space="preserve">: </w:t>
      </w:r>
      <w:hyperlink r:id="rId74">
        <w:r w:rsidR="00FE4F19" w:rsidRPr="009808F5">
          <w:rPr>
            <w:sz w:val="17"/>
          </w:rPr>
          <w:t>10.3923/ijaef.2008.44.50</w:t>
        </w:r>
      </w:hyperlink>
      <w:r w:rsidRPr="009808F5">
        <w:rPr>
          <w:sz w:val="17"/>
        </w:rPr>
        <w:t>.</w:t>
      </w:r>
    </w:p>
    <w:p w14:paraId="46F300FD" w14:textId="77777777" w:rsidR="00FE4F19" w:rsidRPr="009808F5" w:rsidRDefault="00000000">
      <w:pPr>
        <w:spacing w:before="69" w:line="232" w:lineRule="auto"/>
        <w:ind w:left="1119" w:right="204" w:hanging="439"/>
        <w:rPr>
          <w:sz w:val="17"/>
        </w:rPr>
      </w:pPr>
      <w:bookmarkStart w:id="99" w:name="_bookmark80"/>
      <w:bookmarkEnd w:id="99"/>
      <w:proofErr w:type="spellStart"/>
      <w:r w:rsidRPr="009808F5">
        <w:rPr>
          <w:sz w:val="17"/>
        </w:rPr>
        <w:t>Sawarni</w:t>
      </w:r>
      <w:proofErr w:type="spellEnd"/>
      <w:r w:rsidRPr="009808F5">
        <w:rPr>
          <w:sz w:val="17"/>
        </w:rPr>
        <w:t>,</w:t>
      </w:r>
      <w:r w:rsidRPr="009808F5">
        <w:rPr>
          <w:spacing w:val="-4"/>
          <w:sz w:val="17"/>
        </w:rPr>
        <w:t xml:space="preserve"> </w:t>
      </w:r>
      <w:r w:rsidRPr="009808F5">
        <w:rPr>
          <w:sz w:val="17"/>
        </w:rPr>
        <w:t>K.S.,</w:t>
      </w:r>
      <w:r w:rsidRPr="009808F5">
        <w:rPr>
          <w:spacing w:val="-3"/>
          <w:sz w:val="17"/>
        </w:rPr>
        <w:t xml:space="preserve"> </w:t>
      </w:r>
      <w:r w:rsidRPr="009808F5">
        <w:rPr>
          <w:sz w:val="17"/>
        </w:rPr>
        <w:t>Narayanasamy,</w:t>
      </w:r>
      <w:r w:rsidRPr="009808F5">
        <w:rPr>
          <w:spacing w:val="-4"/>
          <w:sz w:val="17"/>
        </w:rPr>
        <w:t xml:space="preserve"> </w:t>
      </w:r>
      <w:r w:rsidRPr="009808F5">
        <w:rPr>
          <w:sz w:val="17"/>
        </w:rPr>
        <w:t>S.,</w:t>
      </w:r>
      <w:r w:rsidRPr="009808F5">
        <w:rPr>
          <w:spacing w:val="-4"/>
          <w:sz w:val="17"/>
        </w:rPr>
        <w:t xml:space="preserve"> </w:t>
      </w:r>
      <w:r w:rsidRPr="009808F5">
        <w:rPr>
          <w:sz w:val="17"/>
        </w:rPr>
        <w:t>Chattopadhyay,</w:t>
      </w:r>
      <w:r w:rsidRPr="009808F5">
        <w:rPr>
          <w:spacing w:val="-4"/>
          <w:sz w:val="17"/>
        </w:rPr>
        <w:t xml:space="preserve"> </w:t>
      </w:r>
      <w:r w:rsidRPr="009808F5">
        <w:rPr>
          <w:sz w:val="17"/>
        </w:rPr>
        <w:t>S.</w:t>
      </w:r>
      <w:r w:rsidRPr="009808F5">
        <w:rPr>
          <w:spacing w:val="-4"/>
          <w:sz w:val="17"/>
        </w:rPr>
        <w:t xml:space="preserve"> </w:t>
      </w:r>
      <w:r w:rsidRPr="009808F5">
        <w:rPr>
          <w:sz w:val="17"/>
        </w:rPr>
        <w:t>and</w:t>
      </w:r>
      <w:r w:rsidRPr="009808F5">
        <w:rPr>
          <w:spacing w:val="-4"/>
          <w:sz w:val="17"/>
        </w:rPr>
        <w:t xml:space="preserve"> </w:t>
      </w:r>
      <w:r w:rsidRPr="009808F5">
        <w:rPr>
          <w:sz w:val="17"/>
        </w:rPr>
        <w:t>Chakrabarti,</w:t>
      </w:r>
      <w:r w:rsidRPr="009808F5">
        <w:rPr>
          <w:spacing w:val="-4"/>
          <w:sz w:val="17"/>
        </w:rPr>
        <w:t xml:space="preserve"> </w:t>
      </w:r>
      <w:r w:rsidRPr="009808F5">
        <w:rPr>
          <w:sz w:val="17"/>
        </w:rPr>
        <w:t>P.</w:t>
      </w:r>
      <w:r w:rsidRPr="009808F5">
        <w:rPr>
          <w:spacing w:val="-4"/>
          <w:sz w:val="17"/>
        </w:rPr>
        <w:t xml:space="preserve"> </w:t>
      </w:r>
      <w:r w:rsidRPr="009808F5">
        <w:rPr>
          <w:sz w:val="17"/>
        </w:rPr>
        <w:t>(2022),</w:t>
      </w:r>
      <w:r w:rsidRPr="009808F5">
        <w:rPr>
          <w:spacing w:val="-3"/>
          <w:sz w:val="17"/>
        </w:rPr>
        <w:t xml:space="preserve"> </w:t>
      </w:r>
      <w:r w:rsidRPr="009808F5">
        <w:rPr>
          <w:sz w:val="17"/>
        </w:rPr>
        <w:t>“Working</w:t>
      </w:r>
      <w:r w:rsidRPr="009808F5">
        <w:rPr>
          <w:spacing w:val="-4"/>
          <w:sz w:val="17"/>
        </w:rPr>
        <w:t xml:space="preserve"> </w:t>
      </w:r>
      <w:r w:rsidRPr="009808F5">
        <w:rPr>
          <w:sz w:val="17"/>
        </w:rPr>
        <w:t xml:space="preserve">capital management, financial performance and growth of firms: empirical evidence from India”, </w:t>
      </w:r>
      <w:r w:rsidRPr="009808F5">
        <w:rPr>
          <w:i/>
          <w:sz w:val="17"/>
        </w:rPr>
        <w:t>Journal of Indian Business Research</w:t>
      </w:r>
      <w:r w:rsidRPr="009808F5">
        <w:rPr>
          <w:sz w:val="17"/>
        </w:rPr>
        <w:t xml:space="preserve">, Vol. 14 No. 4, pp. 361-381, </w:t>
      </w:r>
      <w:proofErr w:type="spellStart"/>
      <w:r w:rsidRPr="009808F5">
        <w:rPr>
          <w:sz w:val="17"/>
        </w:rPr>
        <w:t>doi</w:t>
      </w:r>
      <w:proofErr w:type="spellEnd"/>
      <w:r w:rsidRPr="009808F5">
        <w:rPr>
          <w:sz w:val="17"/>
        </w:rPr>
        <w:t xml:space="preserve">: </w:t>
      </w:r>
      <w:hyperlink r:id="rId75">
        <w:r w:rsidR="00FE4F19" w:rsidRPr="009808F5">
          <w:rPr>
            <w:sz w:val="17"/>
          </w:rPr>
          <w:t>10.1108/jibr-12-</w:t>
        </w:r>
      </w:hyperlink>
      <w:r w:rsidRPr="009808F5">
        <w:rPr>
          <w:sz w:val="17"/>
        </w:rPr>
        <w:t xml:space="preserve"> </w:t>
      </w:r>
      <w:hyperlink r:id="rId76">
        <w:r w:rsidR="00FE4F19" w:rsidRPr="009808F5">
          <w:rPr>
            <w:spacing w:val="-2"/>
            <w:sz w:val="17"/>
          </w:rPr>
          <w:t>2020-0382</w:t>
        </w:r>
      </w:hyperlink>
      <w:r w:rsidRPr="009808F5">
        <w:rPr>
          <w:spacing w:val="-2"/>
          <w:sz w:val="17"/>
        </w:rPr>
        <w:t>.</w:t>
      </w:r>
    </w:p>
    <w:p w14:paraId="7379C099" w14:textId="77777777" w:rsidR="00FE4F19" w:rsidRPr="009808F5" w:rsidRDefault="00000000">
      <w:pPr>
        <w:spacing w:before="68" w:line="232" w:lineRule="auto"/>
        <w:ind w:left="1119" w:hanging="439"/>
        <w:rPr>
          <w:sz w:val="17"/>
        </w:rPr>
      </w:pPr>
      <w:bookmarkStart w:id="100" w:name="_bookmark81"/>
      <w:bookmarkEnd w:id="100"/>
      <w:r w:rsidRPr="009808F5">
        <w:rPr>
          <w:sz w:val="17"/>
        </w:rPr>
        <w:t xml:space="preserve">Sharma, A.K. and Kumar, S. (2011), “Effect of working capital management on firm profitability: empirical evidence from India”, </w:t>
      </w:r>
      <w:r w:rsidRPr="009808F5">
        <w:rPr>
          <w:i/>
          <w:sz w:val="17"/>
        </w:rPr>
        <w:t>Global Business Review</w:t>
      </w:r>
      <w:r w:rsidRPr="009808F5">
        <w:rPr>
          <w:sz w:val="17"/>
        </w:rPr>
        <w:t xml:space="preserve">, Vol. 12 No. 1, pp. 159-173, </w:t>
      </w:r>
      <w:proofErr w:type="spellStart"/>
      <w:r w:rsidRPr="009808F5">
        <w:rPr>
          <w:sz w:val="17"/>
        </w:rPr>
        <w:t>doi</w:t>
      </w:r>
      <w:proofErr w:type="spellEnd"/>
      <w:r w:rsidRPr="009808F5">
        <w:rPr>
          <w:sz w:val="17"/>
        </w:rPr>
        <w:t xml:space="preserve">: </w:t>
      </w:r>
      <w:hyperlink r:id="rId77">
        <w:r w:rsidR="00FE4F19" w:rsidRPr="009808F5">
          <w:rPr>
            <w:spacing w:val="-2"/>
            <w:sz w:val="17"/>
          </w:rPr>
          <w:t>10.1177/097215091001200110</w:t>
        </w:r>
      </w:hyperlink>
      <w:r w:rsidRPr="009808F5">
        <w:rPr>
          <w:spacing w:val="-2"/>
          <w:sz w:val="17"/>
        </w:rPr>
        <w:t>.</w:t>
      </w:r>
    </w:p>
    <w:p w14:paraId="20DEB3DB" w14:textId="77777777" w:rsidR="00FE4F19" w:rsidRPr="009808F5" w:rsidRDefault="00000000">
      <w:pPr>
        <w:spacing w:before="69" w:line="232" w:lineRule="auto"/>
        <w:ind w:left="1119" w:hanging="439"/>
        <w:rPr>
          <w:sz w:val="17"/>
        </w:rPr>
      </w:pPr>
      <w:bookmarkStart w:id="101" w:name="_bookmark82"/>
      <w:bookmarkEnd w:id="101"/>
      <w:r w:rsidRPr="009808F5">
        <w:rPr>
          <w:sz w:val="17"/>
        </w:rPr>
        <w:t>Sibindi, A.B. (2016), “Determinants of capital structure: A. Risk governance &amp; control: financial markets and institutions”, Vol. 227.</w:t>
      </w:r>
    </w:p>
    <w:p w14:paraId="1AA69F38" w14:textId="77777777" w:rsidR="00FE4F19" w:rsidRPr="009808F5" w:rsidRDefault="00000000">
      <w:pPr>
        <w:spacing w:before="69" w:line="232" w:lineRule="auto"/>
        <w:ind w:left="1119" w:hanging="439"/>
        <w:rPr>
          <w:sz w:val="17"/>
        </w:rPr>
      </w:pPr>
      <w:bookmarkStart w:id="102" w:name="_bookmark83"/>
      <w:bookmarkEnd w:id="102"/>
      <w:r w:rsidRPr="009808F5">
        <w:rPr>
          <w:sz w:val="17"/>
        </w:rPr>
        <w:t>Umar, U.H. and Al-Faryan, M.A.S. (2024), “The impact of working capital management on the profitability</w:t>
      </w:r>
      <w:r w:rsidRPr="009808F5">
        <w:rPr>
          <w:spacing w:val="-3"/>
          <w:sz w:val="17"/>
        </w:rPr>
        <w:t xml:space="preserve"> </w:t>
      </w:r>
      <w:r w:rsidRPr="009808F5">
        <w:rPr>
          <w:sz w:val="17"/>
        </w:rPr>
        <w:t>of</w:t>
      </w:r>
      <w:r w:rsidRPr="009808F5">
        <w:rPr>
          <w:spacing w:val="-3"/>
          <w:sz w:val="17"/>
        </w:rPr>
        <w:t xml:space="preserve"> </w:t>
      </w:r>
      <w:r w:rsidRPr="009808F5">
        <w:rPr>
          <w:sz w:val="17"/>
        </w:rPr>
        <w:t>listed</w:t>
      </w:r>
      <w:r w:rsidRPr="009808F5">
        <w:rPr>
          <w:spacing w:val="-3"/>
          <w:sz w:val="17"/>
        </w:rPr>
        <w:t xml:space="preserve"> </w:t>
      </w:r>
      <w:r w:rsidRPr="009808F5">
        <w:rPr>
          <w:sz w:val="17"/>
        </w:rPr>
        <w:t>halal</w:t>
      </w:r>
      <w:r w:rsidRPr="009808F5">
        <w:rPr>
          <w:spacing w:val="-3"/>
          <w:sz w:val="17"/>
        </w:rPr>
        <w:t xml:space="preserve"> </w:t>
      </w:r>
      <w:r w:rsidRPr="009808F5">
        <w:rPr>
          <w:sz w:val="17"/>
        </w:rPr>
        <w:t>food</w:t>
      </w:r>
      <w:r w:rsidRPr="009808F5">
        <w:rPr>
          <w:spacing w:val="-3"/>
          <w:sz w:val="17"/>
        </w:rPr>
        <w:t xml:space="preserve"> </w:t>
      </w:r>
      <w:r w:rsidRPr="009808F5">
        <w:rPr>
          <w:sz w:val="17"/>
        </w:rPr>
        <w:t>and</w:t>
      </w:r>
      <w:r w:rsidRPr="009808F5">
        <w:rPr>
          <w:spacing w:val="-2"/>
          <w:sz w:val="17"/>
        </w:rPr>
        <w:t xml:space="preserve"> </w:t>
      </w:r>
      <w:r w:rsidRPr="009808F5">
        <w:rPr>
          <w:sz w:val="17"/>
        </w:rPr>
        <w:t>beverage</w:t>
      </w:r>
      <w:r w:rsidRPr="009808F5">
        <w:rPr>
          <w:spacing w:val="-3"/>
          <w:sz w:val="17"/>
        </w:rPr>
        <w:t xml:space="preserve"> </w:t>
      </w:r>
      <w:r w:rsidRPr="009808F5">
        <w:rPr>
          <w:sz w:val="17"/>
        </w:rPr>
        <w:t>companies”,</w:t>
      </w:r>
      <w:r w:rsidRPr="009808F5">
        <w:rPr>
          <w:spacing w:val="-3"/>
          <w:sz w:val="17"/>
        </w:rPr>
        <w:t xml:space="preserve"> </w:t>
      </w:r>
      <w:r w:rsidRPr="009808F5">
        <w:rPr>
          <w:i/>
          <w:sz w:val="17"/>
        </w:rPr>
        <w:t>Managerial</w:t>
      </w:r>
      <w:r w:rsidRPr="009808F5">
        <w:rPr>
          <w:i/>
          <w:spacing w:val="-3"/>
          <w:sz w:val="17"/>
        </w:rPr>
        <w:t xml:space="preserve"> </w:t>
      </w:r>
      <w:r w:rsidRPr="009808F5">
        <w:rPr>
          <w:i/>
          <w:sz w:val="17"/>
        </w:rPr>
        <w:t>Finance</w:t>
      </w:r>
      <w:r w:rsidRPr="009808F5">
        <w:rPr>
          <w:sz w:val="17"/>
        </w:rPr>
        <w:t>,</w:t>
      </w:r>
      <w:r w:rsidRPr="009808F5">
        <w:rPr>
          <w:spacing w:val="-3"/>
          <w:sz w:val="17"/>
        </w:rPr>
        <w:t xml:space="preserve"> </w:t>
      </w:r>
      <w:r w:rsidRPr="009808F5">
        <w:rPr>
          <w:sz w:val="17"/>
        </w:rPr>
        <w:t>Vol.</w:t>
      </w:r>
      <w:r w:rsidRPr="009808F5">
        <w:rPr>
          <w:spacing w:val="-3"/>
          <w:sz w:val="17"/>
        </w:rPr>
        <w:t xml:space="preserve"> </w:t>
      </w:r>
      <w:r w:rsidRPr="009808F5">
        <w:rPr>
          <w:sz w:val="17"/>
        </w:rPr>
        <w:t>50</w:t>
      </w:r>
      <w:r w:rsidRPr="009808F5">
        <w:rPr>
          <w:spacing w:val="-3"/>
          <w:sz w:val="17"/>
        </w:rPr>
        <w:t xml:space="preserve"> </w:t>
      </w:r>
      <w:r w:rsidRPr="009808F5">
        <w:rPr>
          <w:sz w:val="17"/>
        </w:rPr>
        <w:t>No.</w:t>
      </w:r>
      <w:r w:rsidRPr="009808F5">
        <w:rPr>
          <w:spacing w:val="-2"/>
          <w:sz w:val="17"/>
        </w:rPr>
        <w:t xml:space="preserve"> </w:t>
      </w:r>
      <w:r w:rsidRPr="009808F5">
        <w:rPr>
          <w:sz w:val="17"/>
        </w:rPr>
        <w:t>3,</w:t>
      </w:r>
    </w:p>
    <w:p w14:paraId="0536E5D6" w14:textId="77777777" w:rsidR="00FE4F19" w:rsidRPr="009808F5" w:rsidRDefault="00000000">
      <w:pPr>
        <w:spacing w:line="190" w:lineRule="exact"/>
        <w:ind w:left="1119"/>
        <w:rPr>
          <w:sz w:val="17"/>
        </w:rPr>
      </w:pPr>
      <w:r w:rsidRPr="009808F5">
        <w:rPr>
          <w:spacing w:val="-2"/>
          <w:sz w:val="17"/>
        </w:rPr>
        <w:t>pp.</w:t>
      </w:r>
      <w:r w:rsidRPr="009808F5">
        <w:rPr>
          <w:spacing w:val="12"/>
          <w:sz w:val="17"/>
        </w:rPr>
        <w:t xml:space="preserve"> </w:t>
      </w:r>
      <w:r w:rsidRPr="009808F5">
        <w:rPr>
          <w:spacing w:val="-2"/>
          <w:sz w:val="17"/>
        </w:rPr>
        <w:t>534-557,</w:t>
      </w:r>
      <w:r w:rsidRPr="009808F5">
        <w:rPr>
          <w:spacing w:val="15"/>
          <w:sz w:val="17"/>
        </w:rPr>
        <w:t xml:space="preserve"> </w:t>
      </w:r>
      <w:proofErr w:type="spellStart"/>
      <w:r w:rsidRPr="009808F5">
        <w:rPr>
          <w:spacing w:val="-2"/>
          <w:sz w:val="17"/>
        </w:rPr>
        <w:t>doi</w:t>
      </w:r>
      <w:proofErr w:type="spellEnd"/>
      <w:r w:rsidRPr="009808F5">
        <w:rPr>
          <w:spacing w:val="-2"/>
          <w:sz w:val="17"/>
        </w:rPr>
        <w:t>:</w:t>
      </w:r>
      <w:r w:rsidRPr="009808F5">
        <w:rPr>
          <w:spacing w:val="14"/>
          <w:sz w:val="17"/>
        </w:rPr>
        <w:t xml:space="preserve"> </w:t>
      </w:r>
      <w:hyperlink r:id="rId78">
        <w:r w:rsidR="00FE4F19" w:rsidRPr="009808F5">
          <w:rPr>
            <w:spacing w:val="-2"/>
            <w:sz w:val="17"/>
          </w:rPr>
          <w:t>10.1108/mf-12-2022-0606</w:t>
        </w:r>
      </w:hyperlink>
      <w:r w:rsidRPr="009808F5">
        <w:rPr>
          <w:spacing w:val="-2"/>
          <w:sz w:val="17"/>
        </w:rPr>
        <w:t>.</w:t>
      </w:r>
    </w:p>
    <w:p w14:paraId="261C08F4" w14:textId="77777777" w:rsidR="00FE4F19" w:rsidRPr="009808F5" w:rsidRDefault="00000000">
      <w:pPr>
        <w:spacing w:before="45" w:line="216" w:lineRule="auto"/>
        <w:ind w:left="1119" w:hanging="439"/>
        <w:rPr>
          <w:sz w:val="17"/>
          <w:szCs w:val="17"/>
        </w:rPr>
      </w:pPr>
      <w:bookmarkStart w:id="103" w:name="_bookmark84"/>
      <w:bookmarkEnd w:id="103"/>
      <w:proofErr w:type="spellStart"/>
      <w:r w:rsidRPr="009808F5">
        <w:rPr>
          <w:sz w:val="17"/>
          <w:szCs w:val="17"/>
        </w:rPr>
        <w:t>Utrero</w:t>
      </w:r>
      <w:proofErr w:type="spellEnd"/>
      <w:r w:rsidRPr="009808F5">
        <w:rPr>
          <w:sz w:val="17"/>
          <w:szCs w:val="17"/>
        </w:rPr>
        <w:t>-Gonz</w:t>
      </w:r>
      <w:r w:rsidRPr="009808F5">
        <w:rPr>
          <w:rFonts w:ascii="Lucida Sans Unicode" w:eastAsia="Lucida Sans Unicode" w:hAnsi="Lucida Sans Unicode" w:cs="Lucida Sans Unicode"/>
          <w:position w:val="1"/>
          <w:sz w:val="17"/>
          <w:szCs w:val="17"/>
        </w:rPr>
        <w:t>�</w:t>
      </w:r>
      <w:proofErr w:type="spellStart"/>
      <w:r w:rsidRPr="009808F5">
        <w:rPr>
          <w:sz w:val="17"/>
          <w:szCs w:val="17"/>
        </w:rPr>
        <w:t>alez</w:t>
      </w:r>
      <w:proofErr w:type="spellEnd"/>
      <w:r w:rsidRPr="009808F5">
        <w:rPr>
          <w:sz w:val="17"/>
          <w:szCs w:val="17"/>
        </w:rPr>
        <w:t>,</w:t>
      </w:r>
      <w:r w:rsidRPr="009808F5">
        <w:rPr>
          <w:spacing w:val="-1"/>
          <w:sz w:val="17"/>
          <w:szCs w:val="17"/>
        </w:rPr>
        <w:t xml:space="preserve"> </w:t>
      </w:r>
      <w:r w:rsidRPr="009808F5">
        <w:rPr>
          <w:sz w:val="17"/>
          <w:szCs w:val="17"/>
        </w:rPr>
        <w:t>N.</w:t>
      </w:r>
      <w:r w:rsidRPr="009808F5">
        <w:rPr>
          <w:spacing w:val="-1"/>
          <w:sz w:val="17"/>
          <w:szCs w:val="17"/>
        </w:rPr>
        <w:t xml:space="preserve"> </w:t>
      </w:r>
      <w:r w:rsidRPr="009808F5">
        <w:rPr>
          <w:sz w:val="17"/>
          <w:szCs w:val="17"/>
        </w:rPr>
        <w:t>(2007), “Banking</w:t>
      </w:r>
      <w:r w:rsidRPr="009808F5">
        <w:rPr>
          <w:spacing w:val="-2"/>
          <w:sz w:val="17"/>
          <w:szCs w:val="17"/>
        </w:rPr>
        <w:t xml:space="preserve"> </w:t>
      </w:r>
      <w:r w:rsidRPr="009808F5">
        <w:rPr>
          <w:sz w:val="17"/>
          <w:szCs w:val="17"/>
        </w:rPr>
        <w:t>regulation,</w:t>
      </w:r>
      <w:r w:rsidRPr="009808F5">
        <w:rPr>
          <w:spacing w:val="-1"/>
          <w:sz w:val="17"/>
          <w:szCs w:val="17"/>
        </w:rPr>
        <w:t xml:space="preserve"> </w:t>
      </w:r>
      <w:r w:rsidRPr="009808F5">
        <w:rPr>
          <w:sz w:val="17"/>
          <w:szCs w:val="17"/>
        </w:rPr>
        <w:t>institutional framework and</w:t>
      </w:r>
      <w:r w:rsidRPr="009808F5">
        <w:rPr>
          <w:spacing w:val="-2"/>
          <w:sz w:val="17"/>
          <w:szCs w:val="17"/>
        </w:rPr>
        <w:t xml:space="preserve"> </w:t>
      </w:r>
      <w:r w:rsidRPr="009808F5">
        <w:rPr>
          <w:sz w:val="17"/>
          <w:szCs w:val="17"/>
        </w:rPr>
        <w:t>capital</w:t>
      </w:r>
      <w:r w:rsidRPr="009808F5">
        <w:rPr>
          <w:spacing w:val="-1"/>
          <w:sz w:val="17"/>
          <w:szCs w:val="17"/>
        </w:rPr>
        <w:t xml:space="preserve"> </w:t>
      </w:r>
      <w:r w:rsidRPr="009808F5">
        <w:rPr>
          <w:sz w:val="17"/>
          <w:szCs w:val="17"/>
        </w:rPr>
        <w:t xml:space="preserve">structure: international evidence from industry data”, </w:t>
      </w:r>
      <w:r w:rsidRPr="009808F5">
        <w:rPr>
          <w:i/>
          <w:iCs/>
          <w:sz w:val="17"/>
          <w:szCs w:val="17"/>
        </w:rPr>
        <w:t>The Quarterly Review of Economics and Finance</w:t>
      </w:r>
      <w:r w:rsidRPr="009808F5">
        <w:rPr>
          <w:sz w:val="17"/>
          <w:szCs w:val="17"/>
        </w:rPr>
        <w:t xml:space="preserve">, Vol. 47 No. 4, pp. 481-506, </w:t>
      </w:r>
      <w:proofErr w:type="spellStart"/>
      <w:r w:rsidRPr="009808F5">
        <w:rPr>
          <w:sz w:val="17"/>
          <w:szCs w:val="17"/>
        </w:rPr>
        <w:t>doi</w:t>
      </w:r>
      <w:proofErr w:type="spellEnd"/>
      <w:r w:rsidRPr="009808F5">
        <w:rPr>
          <w:sz w:val="17"/>
          <w:szCs w:val="17"/>
        </w:rPr>
        <w:t xml:space="preserve">: </w:t>
      </w:r>
      <w:hyperlink r:id="rId79">
        <w:r w:rsidR="00FE4F19" w:rsidRPr="009808F5">
          <w:rPr>
            <w:sz w:val="17"/>
            <w:szCs w:val="17"/>
          </w:rPr>
          <w:t>10.1016/j.qref.2006.02.006</w:t>
        </w:r>
      </w:hyperlink>
      <w:r w:rsidRPr="009808F5">
        <w:rPr>
          <w:sz w:val="17"/>
          <w:szCs w:val="17"/>
        </w:rPr>
        <w:t>.</w:t>
      </w:r>
    </w:p>
    <w:p w14:paraId="1C9033B0" w14:textId="77777777" w:rsidR="00FE4F19" w:rsidRPr="009808F5" w:rsidRDefault="00000000">
      <w:pPr>
        <w:spacing w:before="74" w:line="232" w:lineRule="auto"/>
        <w:ind w:left="1119" w:right="132" w:hanging="439"/>
        <w:jc w:val="both"/>
        <w:rPr>
          <w:sz w:val="17"/>
        </w:rPr>
      </w:pPr>
      <w:bookmarkStart w:id="104" w:name="_bookmark85"/>
      <w:bookmarkEnd w:id="104"/>
      <w:proofErr w:type="spellStart"/>
      <w:r w:rsidRPr="009808F5">
        <w:rPr>
          <w:sz w:val="17"/>
        </w:rPr>
        <w:t>Vishnani</w:t>
      </w:r>
      <w:proofErr w:type="spellEnd"/>
      <w:r w:rsidRPr="009808F5">
        <w:rPr>
          <w:sz w:val="17"/>
        </w:rPr>
        <w:t xml:space="preserve">, S. and Shah, B.K. (2007), “Impact of working capital management policies on corporate performance—an empirical study”, </w:t>
      </w:r>
      <w:r w:rsidRPr="009808F5">
        <w:rPr>
          <w:i/>
          <w:sz w:val="17"/>
        </w:rPr>
        <w:t>Global Business Review</w:t>
      </w:r>
      <w:r w:rsidRPr="009808F5">
        <w:rPr>
          <w:sz w:val="17"/>
        </w:rPr>
        <w:t xml:space="preserve">, Vol. 8 No. 2, pp. 267-281, </w:t>
      </w:r>
      <w:proofErr w:type="spellStart"/>
      <w:r w:rsidRPr="009808F5">
        <w:rPr>
          <w:sz w:val="17"/>
        </w:rPr>
        <w:t>doi</w:t>
      </w:r>
      <w:proofErr w:type="spellEnd"/>
      <w:r w:rsidRPr="009808F5">
        <w:rPr>
          <w:sz w:val="17"/>
        </w:rPr>
        <w:t xml:space="preserve">: </w:t>
      </w:r>
      <w:hyperlink r:id="rId80">
        <w:r w:rsidR="00FE4F19" w:rsidRPr="009808F5">
          <w:rPr>
            <w:spacing w:val="-2"/>
            <w:sz w:val="17"/>
          </w:rPr>
          <w:t>10.1177/097215090700800206</w:t>
        </w:r>
      </w:hyperlink>
      <w:r w:rsidRPr="009808F5">
        <w:rPr>
          <w:spacing w:val="-2"/>
          <w:sz w:val="17"/>
        </w:rPr>
        <w:t>.</w:t>
      </w:r>
    </w:p>
    <w:p w14:paraId="631B9F82" w14:textId="77777777" w:rsidR="00FE4F19" w:rsidRPr="009808F5" w:rsidRDefault="00000000">
      <w:pPr>
        <w:spacing w:before="46" w:line="216" w:lineRule="auto"/>
        <w:ind w:left="1119" w:hanging="439"/>
        <w:jc w:val="both"/>
        <w:rPr>
          <w:sz w:val="17"/>
        </w:rPr>
      </w:pPr>
      <w:bookmarkStart w:id="105" w:name="_bookmark86"/>
      <w:bookmarkEnd w:id="105"/>
      <w:r w:rsidRPr="009808F5">
        <w:rPr>
          <w:spacing w:val="-2"/>
          <w:sz w:val="17"/>
        </w:rPr>
        <w:t>Vural,</w:t>
      </w:r>
      <w:r w:rsidRPr="009808F5">
        <w:rPr>
          <w:spacing w:val="-4"/>
          <w:sz w:val="17"/>
        </w:rPr>
        <w:t xml:space="preserve"> </w:t>
      </w:r>
      <w:r w:rsidRPr="009808F5">
        <w:rPr>
          <w:spacing w:val="-2"/>
          <w:sz w:val="17"/>
        </w:rPr>
        <w:t>G.,</w:t>
      </w:r>
      <w:r w:rsidRPr="009808F5">
        <w:rPr>
          <w:spacing w:val="-4"/>
          <w:sz w:val="17"/>
        </w:rPr>
        <w:t xml:space="preserve"> </w:t>
      </w:r>
      <w:r w:rsidRPr="009808F5">
        <w:rPr>
          <w:spacing w:val="-2"/>
          <w:sz w:val="17"/>
        </w:rPr>
        <w:t>So</w:t>
      </w:r>
      <w:r w:rsidRPr="009808F5">
        <w:rPr>
          <w:rFonts w:ascii="Lucida Sans Unicode" w:hAnsi="Lucida Sans Unicode"/>
          <w:spacing w:val="-2"/>
          <w:position w:val="1"/>
          <w:sz w:val="17"/>
        </w:rPr>
        <w:t>€</w:t>
      </w:r>
      <w:proofErr w:type="spellStart"/>
      <w:r w:rsidRPr="009808F5">
        <w:rPr>
          <w:spacing w:val="-2"/>
          <w:sz w:val="17"/>
        </w:rPr>
        <w:t>kmen</w:t>
      </w:r>
      <w:proofErr w:type="spellEnd"/>
      <w:r w:rsidRPr="009808F5">
        <w:rPr>
          <w:spacing w:val="-2"/>
          <w:sz w:val="17"/>
        </w:rPr>
        <w:t>,</w:t>
      </w:r>
      <w:r w:rsidRPr="009808F5">
        <w:rPr>
          <w:spacing w:val="-5"/>
          <w:sz w:val="17"/>
        </w:rPr>
        <w:t xml:space="preserve"> </w:t>
      </w:r>
      <w:r w:rsidRPr="009808F5">
        <w:rPr>
          <w:spacing w:val="-2"/>
          <w:sz w:val="17"/>
        </w:rPr>
        <w:t>A.G.</w:t>
      </w:r>
      <w:r w:rsidRPr="009808F5">
        <w:rPr>
          <w:spacing w:val="-4"/>
          <w:sz w:val="17"/>
        </w:rPr>
        <w:t xml:space="preserve"> </w:t>
      </w:r>
      <w:r w:rsidRPr="009808F5">
        <w:rPr>
          <w:spacing w:val="-2"/>
          <w:sz w:val="17"/>
        </w:rPr>
        <w:t>and</w:t>
      </w:r>
      <w:r w:rsidRPr="009808F5">
        <w:rPr>
          <w:spacing w:val="-4"/>
          <w:sz w:val="17"/>
        </w:rPr>
        <w:t xml:space="preserve"> </w:t>
      </w:r>
      <w:proofErr w:type="spellStart"/>
      <w:r w:rsidRPr="009808F5">
        <w:rPr>
          <w:spacing w:val="-2"/>
          <w:sz w:val="17"/>
        </w:rPr>
        <w:t>Çetenak</w:t>
      </w:r>
      <w:proofErr w:type="spellEnd"/>
      <w:r w:rsidRPr="009808F5">
        <w:rPr>
          <w:spacing w:val="-2"/>
          <w:sz w:val="17"/>
        </w:rPr>
        <w:t>,</w:t>
      </w:r>
      <w:r w:rsidRPr="009808F5">
        <w:rPr>
          <w:spacing w:val="-4"/>
          <w:sz w:val="17"/>
        </w:rPr>
        <w:t xml:space="preserve"> </w:t>
      </w:r>
      <w:r w:rsidRPr="009808F5">
        <w:rPr>
          <w:spacing w:val="-2"/>
          <w:sz w:val="17"/>
        </w:rPr>
        <w:t>E.H.</w:t>
      </w:r>
      <w:r w:rsidRPr="009808F5">
        <w:rPr>
          <w:spacing w:val="-5"/>
          <w:sz w:val="17"/>
        </w:rPr>
        <w:t xml:space="preserve"> </w:t>
      </w:r>
      <w:r w:rsidRPr="009808F5">
        <w:rPr>
          <w:spacing w:val="-2"/>
          <w:sz w:val="17"/>
        </w:rPr>
        <w:t>(2012),</w:t>
      </w:r>
      <w:r w:rsidRPr="009808F5">
        <w:rPr>
          <w:spacing w:val="-4"/>
          <w:sz w:val="17"/>
        </w:rPr>
        <w:t xml:space="preserve"> </w:t>
      </w:r>
      <w:r w:rsidRPr="009808F5">
        <w:rPr>
          <w:spacing w:val="-2"/>
          <w:sz w:val="17"/>
        </w:rPr>
        <w:t>“Effects</w:t>
      </w:r>
      <w:r w:rsidRPr="009808F5">
        <w:rPr>
          <w:spacing w:val="-4"/>
          <w:sz w:val="17"/>
        </w:rPr>
        <w:t xml:space="preserve"> </w:t>
      </w:r>
      <w:r w:rsidRPr="009808F5">
        <w:rPr>
          <w:spacing w:val="-2"/>
          <w:sz w:val="17"/>
        </w:rPr>
        <w:t>of</w:t>
      </w:r>
      <w:r w:rsidRPr="009808F5">
        <w:rPr>
          <w:spacing w:val="-4"/>
          <w:sz w:val="17"/>
        </w:rPr>
        <w:t xml:space="preserve"> </w:t>
      </w:r>
      <w:r w:rsidRPr="009808F5">
        <w:rPr>
          <w:spacing w:val="-2"/>
          <w:sz w:val="17"/>
        </w:rPr>
        <w:t>working</w:t>
      </w:r>
      <w:r w:rsidRPr="009808F5">
        <w:rPr>
          <w:spacing w:val="-4"/>
          <w:sz w:val="17"/>
        </w:rPr>
        <w:t xml:space="preserve"> </w:t>
      </w:r>
      <w:r w:rsidRPr="009808F5">
        <w:rPr>
          <w:spacing w:val="-2"/>
          <w:sz w:val="17"/>
        </w:rPr>
        <w:t>capital</w:t>
      </w:r>
      <w:r w:rsidRPr="009808F5">
        <w:rPr>
          <w:spacing w:val="-5"/>
          <w:sz w:val="17"/>
        </w:rPr>
        <w:t xml:space="preserve"> </w:t>
      </w:r>
      <w:r w:rsidRPr="009808F5">
        <w:rPr>
          <w:spacing w:val="-2"/>
          <w:sz w:val="17"/>
        </w:rPr>
        <w:t>management</w:t>
      </w:r>
      <w:r w:rsidRPr="009808F5">
        <w:rPr>
          <w:spacing w:val="-4"/>
          <w:sz w:val="17"/>
        </w:rPr>
        <w:t xml:space="preserve"> </w:t>
      </w:r>
      <w:r w:rsidRPr="009808F5">
        <w:rPr>
          <w:spacing w:val="-2"/>
          <w:sz w:val="17"/>
        </w:rPr>
        <w:t>on</w:t>
      </w:r>
      <w:r w:rsidRPr="009808F5">
        <w:rPr>
          <w:spacing w:val="-4"/>
          <w:sz w:val="17"/>
        </w:rPr>
        <w:t xml:space="preserve"> </w:t>
      </w:r>
      <w:r w:rsidRPr="009808F5">
        <w:rPr>
          <w:spacing w:val="-2"/>
          <w:sz w:val="17"/>
        </w:rPr>
        <w:t xml:space="preserve">firm’s </w:t>
      </w:r>
      <w:r w:rsidRPr="009808F5">
        <w:rPr>
          <w:sz w:val="17"/>
        </w:rPr>
        <w:t>performance:</w:t>
      </w:r>
      <w:r w:rsidRPr="009808F5">
        <w:rPr>
          <w:spacing w:val="-11"/>
          <w:sz w:val="17"/>
        </w:rPr>
        <w:t xml:space="preserve"> </w:t>
      </w:r>
      <w:r w:rsidRPr="009808F5">
        <w:rPr>
          <w:sz w:val="17"/>
        </w:rPr>
        <w:t>evidence</w:t>
      </w:r>
      <w:r w:rsidRPr="009808F5">
        <w:rPr>
          <w:spacing w:val="-11"/>
          <w:sz w:val="17"/>
        </w:rPr>
        <w:t xml:space="preserve"> </w:t>
      </w:r>
      <w:r w:rsidRPr="009808F5">
        <w:rPr>
          <w:sz w:val="17"/>
        </w:rPr>
        <w:t>from</w:t>
      </w:r>
      <w:r w:rsidRPr="009808F5">
        <w:rPr>
          <w:spacing w:val="-10"/>
          <w:sz w:val="17"/>
        </w:rPr>
        <w:t xml:space="preserve"> </w:t>
      </w:r>
      <w:r w:rsidRPr="009808F5">
        <w:rPr>
          <w:sz w:val="17"/>
        </w:rPr>
        <w:t>Turkey”,</w:t>
      </w:r>
      <w:r w:rsidRPr="009808F5">
        <w:rPr>
          <w:spacing w:val="-11"/>
          <w:sz w:val="17"/>
        </w:rPr>
        <w:t xml:space="preserve"> </w:t>
      </w:r>
      <w:r w:rsidRPr="009808F5">
        <w:rPr>
          <w:i/>
          <w:sz w:val="17"/>
        </w:rPr>
        <w:t>International</w:t>
      </w:r>
      <w:r w:rsidRPr="009808F5">
        <w:rPr>
          <w:i/>
          <w:spacing w:val="-11"/>
          <w:sz w:val="17"/>
        </w:rPr>
        <w:t xml:space="preserve"> </w:t>
      </w:r>
      <w:r w:rsidRPr="009808F5">
        <w:rPr>
          <w:i/>
          <w:sz w:val="17"/>
        </w:rPr>
        <w:t>Journal</w:t>
      </w:r>
      <w:r w:rsidRPr="009808F5">
        <w:rPr>
          <w:i/>
          <w:spacing w:val="-10"/>
          <w:sz w:val="17"/>
        </w:rPr>
        <w:t xml:space="preserve"> </w:t>
      </w:r>
      <w:r w:rsidRPr="009808F5">
        <w:rPr>
          <w:i/>
          <w:sz w:val="17"/>
        </w:rPr>
        <w:t>of</w:t>
      </w:r>
      <w:r w:rsidRPr="009808F5">
        <w:rPr>
          <w:i/>
          <w:spacing w:val="-11"/>
          <w:sz w:val="17"/>
        </w:rPr>
        <w:t xml:space="preserve"> </w:t>
      </w:r>
      <w:r w:rsidRPr="009808F5">
        <w:rPr>
          <w:i/>
          <w:sz w:val="17"/>
        </w:rPr>
        <w:t>Economics</w:t>
      </w:r>
      <w:r w:rsidRPr="009808F5">
        <w:rPr>
          <w:i/>
          <w:spacing w:val="-10"/>
          <w:sz w:val="17"/>
        </w:rPr>
        <w:t xml:space="preserve"> </w:t>
      </w:r>
      <w:r w:rsidRPr="009808F5">
        <w:rPr>
          <w:i/>
          <w:sz w:val="17"/>
        </w:rPr>
        <w:t>and</w:t>
      </w:r>
      <w:r w:rsidRPr="009808F5">
        <w:rPr>
          <w:i/>
          <w:spacing w:val="-11"/>
          <w:sz w:val="17"/>
        </w:rPr>
        <w:t xml:space="preserve"> </w:t>
      </w:r>
      <w:r w:rsidRPr="009808F5">
        <w:rPr>
          <w:i/>
          <w:sz w:val="17"/>
        </w:rPr>
        <w:t>Financial</w:t>
      </w:r>
      <w:r w:rsidRPr="009808F5">
        <w:rPr>
          <w:i/>
          <w:spacing w:val="-11"/>
          <w:sz w:val="17"/>
        </w:rPr>
        <w:t xml:space="preserve"> </w:t>
      </w:r>
      <w:r w:rsidRPr="009808F5">
        <w:rPr>
          <w:i/>
          <w:sz w:val="17"/>
        </w:rPr>
        <w:t>Issues</w:t>
      </w:r>
      <w:r w:rsidRPr="009808F5">
        <w:rPr>
          <w:sz w:val="17"/>
        </w:rPr>
        <w:t>, Vol. 2 No. 4, pp. 488-495.</w:t>
      </w:r>
    </w:p>
    <w:p w14:paraId="35C31D63" w14:textId="77777777" w:rsidR="00FE4F19" w:rsidRPr="009808F5" w:rsidRDefault="00000000">
      <w:pPr>
        <w:spacing w:before="73" w:line="232" w:lineRule="auto"/>
        <w:ind w:left="1119" w:hanging="439"/>
        <w:rPr>
          <w:sz w:val="17"/>
        </w:rPr>
      </w:pPr>
      <w:bookmarkStart w:id="106" w:name="_bookmark87"/>
      <w:bookmarkEnd w:id="106"/>
      <w:r w:rsidRPr="009808F5">
        <w:rPr>
          <w:sz w:val="17"/>
        </w:rPr>
        <w:t>Wald,</w:t>
      </w:r>
      <w:r w:rsidRPr="009808F5">
        <w:rPr>
          <w:spacing w:val="-1"/>
          <w:sz w:val="17"/>
        </w:rPr>
        <w:t xml:space="preserve"> </w:t>
      </w:r>
      <w:r w:rsidRPr="009808F5">
        <w:rPr>
          <w:sz w:val="17"/>
        </w:rPr>
        <w:t>J.K.</w:t>
      </w:r>
      <w:r w:rsidRPr="009808F5">
        <w:rPr>
          <w:spacing w:val="-1"/>
          <w:sz w:val="17"/>
        </w:rPr>
        <w:t xml:space="preserve"> </w:t>
      </w:r>
      <w:r w:rsidRPr="009808F5">
        <w:rPr>
          <w:sz w:val="17"/>
        </w:rPr>
        <w:t>(1999), “How</w:t>
      </w:r>
      <w:r w:rsidRPr="009808F5">
        <w:rPr>
          <w:spacing w:val="-1"/>
          <w:sz w:val="17"/>
        </w:rPr>
        <w:t xml:space="preserve"> </w:t>
      </w:r>
      <w:r w:rsidRPr="009808F5">
        <w:rPr>
          <w:sz w:val="17"/>
        </w:rPr>
        <w:t>firm characteristics</w:t>
      </w:r>
      <w:r w:rsidRPr="009808F5">
        <w:rPr>
          <w:spacing w:val="-1"/>
          <w:sz w:val="17"/>
        </w:rPr>
        <w:t xml:space="preserve"> </w:t>
      </w:r>
      <w:r w:rsidRPr="009808F5">
        <w:rPr>
          <w:sz w:val="17"/>
        </w:rPr>
        <w:t>affect</w:t>
      </w:r>
      <w:r w:rsidRPr="009808F5">
        <w:rPr>
          <w:spacing w:val="-2"/>
          <w:sz w:val="17"/>
        </w:rPr>
        <w:t xml:space="preserve"> </w:t>
      </w:r>
      <w:r w:rsidRPr="009808F5">
        <w:rPr>
          <w:sz w:val="17"/>
        </w:rPr>
        <w:t>capital</w:t>
      </w:r>
      <w:r w:rsidRPr="009808F5">
        <w:rPr>
          <w:spacing w:val="-1"/>
          <w:sz w:val="17"/>
        </w:rPr>
        <w:t xml:space="preserve"> </w:t>
      </w:r>
      <w:r w:rsidRPr="009808F5">
        <w:rPr>
          <w:sz w:val="17"/>
        </w:rPr>
        <w:t>structure:</w:t>
      </w:r>
      <w:r w:rsidRPr="009808F5">
        <w:rPr>
          <w:spacing w:val="-1"/>
          <w:sz w:val="17"/>
        </w:rPr>
        <w:t xml:space="preserve"> </w:t>
      </w:r>
      <w:r w:rsidRPr="009808F5">
        <w:rPr>
          <w:sz w:val="17"/>
        </w:rPr>
        <w:t>an</w:t>
      </w:r>
      <w:r w:rsidRPr="009808F5">
        <w:rPr>
          <w:spacing w:val="-1"/>
          <w:sz w:val="17"/>
        </w:rPr>
        <w:t xml:space="preserve"> </w:t>
      </w:r>
      <w:r w:rsidRPr="009808F5">
        <w:rPr>
          <w:sz w:val="17"/>
        </w:rPr>
        <w:t>international</w:t>
      </w:r>
      <w:r w:rsidRPr="009808F5">
        <w:rPr>
          <w:spacing w:val="-1"/>
          <w:sz w:val="17"/>
        </w:rPr>
        <w:t xml:space="preserve"> </w:t>
      </w:r>
      <w:r w:rsidRPr="009808F5">
        <w:rPr>
          <w:sz w:val="17"/>
        </w:rPr>
        <w:t xml:space="preserve">comparison”, </w:t>
      </w:r>
      <w:r w:rsidRPr="009808F5">
        <w:rPr>
          <w:i/>
          <w:sz w:val="17"/>
        </w:rPr>
        <w:t>Journal of Financial Research</w:t>
      </w:r>
      <w:r w:rsidRPr="009808F5">
        <w:rPr>
          <w:sz w:val="17"/>
        </w:rPr>
        <w:t xml:space="preserve">, Vol. 22 No. 2, pp. 161-187, </w:t>
      </w:r>
      <w:proofErr w:type="spellStart"/>
      <w:r w:rsidRPr="009808F5">
        <w:rPr>
          <w:sz w:val="17"/>
        </w:rPr>
        <w:t>doi</w:t>
      </w:r>
      <w:proofErr w:type="spellEnd"/>
      <w:r w:rsidRPr="009808F5">
        <w:rPr>
          <w:sz w:val="17"/>
        </w:rPr>
        <w:t xml:space="preserve">: </w:t>
      </w:r>
      <w:hyperlink r:id="rId81">
        <w:r w:rsidR="00FE4F19" w:rsidRPr="009808F5">
          <w:rPr>
            <w:sz w:val="17"/>
          </w:rPr>
          <w:t>10.1111/j.1475-6803.1999.</w:t>
        </w:r>
      </w:hyperlink>
      <w:r w:rsidRPr="009808F5">
        <w:rPr>
          <w:sz w:val="17"/>
        </w:rPr>
        <w:t xml:space="preserve"> </w:t>
      </w:r>
      <w:hyperlink r:id="rId82">
        <w:r w:rsidR="00FE4F19" w:rsidRPr="009808F5">
          <w:rPr>
            <w:spacing w:val="-2"/>
            <w:sz w:val="17"/>
          </w:rPr>
          <w:t>tb00721.x</w:t>
        </w:r>
      </w:hyperlink>
      <w:r w:rsidRPr="009808F5">
        <w:rPr>
          <w:spacing w:val="-2"/>
          <w:sz w:val="17"/>
        </w:rPr>
        <w:t>.</w:t>
      </w:r>
    </w:p>
    <w:p w14:paraId="194B2CAB" w14:textId="77777777" w:rsidR="00FE4F19" w:rsidRPr="009808F5" w:rsidRDefault="00000000">
      <w:pPr>
        <w:spacing w:before="69" w:line="232" w:lineRule="auto"/>
        <w:ind w:left="1119" w:hanging="439"/>
        <w:rPr>
          <w:sz w:val="17"/>
        </w:rPr>
      </w:pPr>
      <w:bookmarkStart w:id="107" w:name="_bookmark88"/>
      <w:bookmarkEnd w:id="107"/>
      <w:r w:rsidRPr="009808F5">
        <w:rPr>
          <w:sz w:val="17"/>
        </w:rPr>
        <w:t xml:space="preserve">Zou, H. and Xiao, J.Z. (2006), “The financing behaviour of listed Chinese firms”, </w:t>
      </w:r>
      <w:r w:rsidRPr="009808F5">
        <w:rPr>
          <w:i/>
          <w:sz w:val="17"/>
        </w:rPr>
        <w:t>The British Accounting Review</w:t>
      </w:r>
      <w:r w:rsidRPr="009808F5">
        <w:rPr>
          <w:sz w:val="17"/>
        </w:rPr>
        <w:t xml:space="preserve">, Vol. 38 No. 3, pp. 239-258, </w:t>
      </w:r>
      <w:proofErr w:type="spellStart"/>
      <w:r w:rsidRPr="009808F5">
        <w:rPr>
          <w:sz w:val="17"/>
        </w:rPr>
        <w:t>doi</w:t>
      </w:r>
      <w:proofErr w:type="spellEnd"/>
      <w:r w:rsidRPr="009808F5">
        <w:rPr>
          <w:sz w:val="17"/>
        </w:rPr>
        <w:t xml:space="preserve">: </w:t>
      </w:r>
      <w:hyperlink r:id="rId83">
        <w:r w:rsidR="00FE4F19" w:rsidRPr="009808F5">
          <w:rPr>
            <w:sz w:val="17"/>
          </w:rPr>
          <w:t>10.1016/j.bar.2006.04.008</w:t>
        </w:r>
      </w:hyperlink>
      <w:r w:rsidRPr="009808F5">
        <w:rPr>
          <w:sz w:val="17"/>
        </w:rPr>
        <w:t>.</w:t>
      </w:r>
    </w:p>
    <w:p w14:paraId="73FD5D75" w14:textId="77777777" w:rsidR="00FE4F19" w:rsidRPr="009808F5" w:rsidRDefault="00FE4F19">
      <w:pPr>
        <w:pStyle w:val="BodyText"/>
        <w:spacing w:before="168"/>
        <w:rPr>
          <w:sz w:val="17"/>
        </w:rPr>
      </w:pPr>
    </w:p>
    <w:p w14:paraId="59F73A54" w14:textId="77777777" w:rsidR="00FE4F19" w:rsidRPr="009808F5" w:rsidRDefault="00000000">
      <w:pPr>
        <w:ind w:left="680"/>
        <w:rPr>
          <w:b/>
          <w:sz w:val="17"/>
        </w:rPr>
      </w:pPr>
      <w:r w:rsidRPr="009808F5">
        <w:rPr>
          <w:b/>
          <w:spacing w:val="-2"/>
          <w:sz w:val="17"/>
        </w:rPr>
        <w:t>Further</w:t>
      </w:r>
      <w:r w:rsidRPr="009808F5">
        <w:rPr>
          <w:b/>
          <w:spacing w:val="3"/>
          <w:sz w:val="17"/>
        </w:rPr>
        <w:t xml:space="preserve"> </w:t>
      </w:r>
      <w:r w:rsidRPr="009808F5">
        <w:rPr>
          <w:b/>
          <w:spacing w:val="-2"/>
          <w:sz w:val="17"/>
        </w:rPr>
        <w:t>reading</w:t>
      </w:r>
    </w:p>
    <w:p w14:paraId="7C8586D9" w14:textId="77777777" w:rsidR="00FE4F19" w:rsidRPr="009808F5" w:rsidRDefault="00000000">
      <w:pPr>
        <w:spacing w:before="68" w:line="232" w:lineRule="auto"/>
        <w:ind w:left="1119" w:hanging="439"/>
        <w:rPr>
          <w:sz w:val="17"/>
        </w:rPr>
      </w:pPr>
      <w:r w:rsidRPr="009808F5">
        <w:rPr>
          <w:spacing w:val="-2"/>
          <w:sz w:val="17"/>
        </w:rPr>
        <w:t>Ahmed,</w:t>
      </w:r>
      <w:r w:rsidRPr="009808F5">
        <w:rPr>
          <w:spacing w:val="-3"/>
          <w:sz w:val="17"/>
        </w:rPr>
        <w:t xml:space="preserve"> </w:t>
      </w:r>
      <w:r w:rsidRPr="009808F5">
        <w:rPr>
          <w:spacing w:val="-2"/>
          <w:sz w:val="17"/>
        </w:rPr>
        <w:t>Z., Awan, M.Z., Safdar,</w:t>
      </w:r>
      <w:r w:rsidRPr="009808F5">
        <w:rPr>
          <w:spacing w:val="-3"/>
          <w:sz w:val="17"/>
        </w:rPr>
        <w:t xml:space="preserve"> </w:t>
      </w:r>
      <w:r w:rsidRPr="009808F5">
        <w:rPr>
          <w:spacing w:val="-2"/>
          <w:sz w:val="17"/>
        </w:rPr>
        <w:t>M.Z., Hasnain, T.</w:t>
      </w:r>
      <w:r w:rsidRPr="009808F5">
        <w:rPr>
          <w:spacing w:val="-3"/>
          <w:sz w:val="17"/>
        </w:rPr>
        <w:t xml:space="preserve"> </w:t>
      </w:r>
      <w:r w:rsidRPr="009808F5">
        <w:rPr>
          <w:spacing w:val="-2"/>
          <w:sz w:val="17"/>
        </w:rPr>
        <w:t>and</w:t>
      </w:r>
      <w:r w:rsidRPr="009808F5">
        <w:rPr>
          <w:spacing w:val="-3"/>
          <w:sz w:val="17"/>
        </w:rPr>
        <w:t xml:space="preserve"> </w:t>
      </w:r>
      <w:r w:rsidRPr="009808F5">
        <w:rPr>
          <w:spacing w:val="-2"/>
          <w:sz w:val="17"/>
        </w:rPr>
        <w:t>Kamran, M. (2016), “A nexus</w:t>
      </w:r>
      <w:r w:rsidRPr="009808F5">
        <w:rPr>
          <w:spacing w:val="-3"/>
          <w:sz w:val="17"/>
        </w:rPr>
        <w:t xml:space="preserve"> </w:t>
      </w:r>
      <w:r w:rsidRPr="009808F5">
        <w:rPr>
          <w:spacing w:val="-2"/>
          <w:sz w:val="17"/>
        </w:rPr>
        <w:t xml:space="preserve">between working </w:t>
      </w:r>
      <w:r w:rsidRPr="009808F5">
        <w:rPr>
          <w:sz w:val="17"/>
        </w:rPr>
        <w:t xml:space="preserve">capital management and profitability: a case study of pharmaceutical sector in Pakistan”, </w:t>
      </w:r>
      <w:r w:rsidRPr="009808F5">
        <w:rPr>
          <w:i/>
          <w:sz w:val="17"/>
        </w:rPr>
        <w:t>International Journal of Economics and Financial Issues</w:t>
      </w:r>
      <w:r w:rsidRPr="009808F5">
        <w:rPr>
          <w:sz w:val="17"/>
        </w:rPr>
        <w:t>, Vol. 6 No. 3, pp. 153-160.</w:t>
      </w:r>
    </w:p>
    <w:p w14:paraId="299326F9" w14:textId="77777777" w:rsidR="00FE4F19" w:rsidRPr="009808F5" w:rsidRDefault="00000000">
      <w:pPr>
        <w:spacing w:before="69" w:line="232" w:lineRule="auto"/>
        <w:ind w:left="1119" w:hanging="439"/>
        <w:rPr>
          <w:sz w:val="17"/>
        </w:rPr>
      </w:pPr>
      <w:proofErr w:type="spellStart"/>
      <w:r w:rsidRPr="009808F5">
        <w:rPr>
          <w:sz w:val="17"/>
        </w:rPr>
        <w:t>Aktas</w:t>
      </w:r>
      <w:proofErr w:type="spellEnd"/>
      <w:r w:rsidRPr="009808F5">
        <w:rPr>
          <w:sz w:val="17"/>
        </w:rPr>
        <w:t xml:space="preserve">, N., Croci, E. and </w:t>
      </w:r>
      <w:proofErr w:type="spellStart"/>
      <w:r w:rsidRPr="009808F5">
        <w:rPr>
          <w:sz w:val="17"/>
        </w:rPr>
        <w:t>Petmezas</w:t>
      </w:r>
      <w:proofErr w:type="spellEnd"/>
      <w:r w:rsidRPr="009808F5">
        <w:rPr>
          <w:sz w:val="17"/>
        </w:rPr>
        <w:t>, D. (2015), “Is working capital management value-enhancing? Evidence from</w:t>
      </w:r>
      <w:r w:rsidRPr="009808F5">
        <w:rPr>
          <w:spacing w:val="-1"/>
          <w:sz w:val="17"/>
        </w:rPr>
        <w:t xml:space="preserve"> </w:t>
      </w:r>
      <w:r w:rsidRPr="009808F5">
        <w:rPr>
          <w:sz w:val="17"/>
        </w:rPr>
        <w:t>firm performance and</w:t>
      </w:r>
      <w:r w:rsidRPr="009808F5">
        <w:rPr>
          <w:spacing w:val="-1"/>
          <w:sz w:val="17"/>
        </w:rPr>
        <w:t xml:space="preserve"> </w:t>
      </w:r>
      <w:r w:rsidRPr="009808F5">
        <w:rPr>
          <w:sz w:val="17"/>
        </w:rPr>
        <w:t xml:space="preserve">investments”, </w:t>
      </w:r>
      <w:r w:rsidRPr="009808F5">
        <w:rPr>
          <w:i/>
          <w:sz w:val="17"/>
        </w:rPr>
        <w:t>Journal of Corporate Finance</w:t>
      </w:r>
      <w:r w:rsidRPr="009808F5">
        <w:rPr>
          <w:sz w:val="17"/>
        </w:rPr>
        <w:t>, Vol. 30,</w:t>
      </w:r>
    </w:p>
    <w:p w14:paraId="0D4AE6EB" w14:textId="77777777" w:rsidR="00FE4F19" w:rsidRPr="009808F5" w:rsidRDefault="00000000">
      <w:pPr>
        <w:spacing w:line="189" w:lineRule="exact"/>
        <w:ind w:left="1119"/>
        <w:rPr>
          <w:sz w:val="17"/>
        </w:rPr>
      </w:pPr>
      <w:proofErr w:type="gramStart"/>
      <w:r w:rsidRPr="009808F5">
        <w:rPr>
          <w:sz w:val="17"/>
        </w:rPr>
        <w:t>pp</w:t>
      </w:r>
      <w:proofErr w:type="gramEnd"/>
      <w:r w:rsidRPr="009808F5">
        <w:rPr>
          <w:sz w:val="17"/>
        </w:rPr>
        <w:t>.</w:t>
      </w:r>
      <w:r w:rsidRPr="009808F5">
        <w:rPr>
          <w:spacing w:val="2"/>
          <w:sz w:val="17"/>
        </w:rPr>
        <w:t xml:space="preserve"> </w:t>
      </w:r>
      <w:r w:rsidRPr="009808F5">
        <w:rPr>
          <w:sz w:val="17"/>
        </w:rPr>
        <w:t>98-113,</w:t>
      </w:r>
      <w:r w:rsidRPr="009808F5">
        <w:rPr>
          <w:spacing w:val="2"/>
          <w:sz w:val="17"/>
        </w:rPr>
        <w:t xml:space="preserve"> </w:t>
      </w:r>
      <w:proofErr w:type="spellStart"/>
      <w:r w:rsidRPr="009808F5">
        <w:rPr>
          <w:sz w:val="17"/>
        </w:rPr>
        <w:t>doi</w:t>
      </w:r>
      <w:proofErr w:type="spellEnd"/>
      <w:r w:rsidRPr="009808F5">
        <w:rPr>
          <w:sz w:val="17"/>
        </w:rPr>
        <w:t>:</w:t>
      </w:r>
      <w:r w:rsidRPr="009808F5">
        <w:rPr>
          <w:spacing w:val="3"/>
          <w:sz w:val="17"/>
        </w:rPr>
        <w:t xml:space="preserve"> </w:t>
      </w:r>
      <w:hyperlink r:id="rId84">
        <w:r w:rsidR="00FE4F19" w:rsidRPr="009808F5">
          <w:rPr>
            <w:spacing w:val="-2"/>
            <w:sz w:val="17"/>
          </w:rPr>
          <w:t>10.1016/j.jcorpfin.2014.12.008</w:t>
        </w:r>
      </w:hyperlink>
      <w:r w:rsidRPr="009808F5">
        <w:rPr>
          <w:spacing w:val="-2"/>
          <w:sz w:val="17"/>
        </w:rPr>
        <w:t>.</w:t>
      </w:r>
    </w:p>
    <w:p w14:paraId="0D896B4A" w14:textId="77777777" w:rsidR="00FE4F19" w:rsidRPr="009808F5" w:rsidRDefault="00000000">
      <w:pPr>
        <w:spacing w:before="69" w:line="232" w:lineRule="auto"/>
        <w:ind w:left="1119" w:hanging="439"/>
        <w:rPr>
          <w:sz w:val="17"/>
        </w:rPr>
      </w:pPr>
      <w:r w:rsidRPr="009808F5">
        <w:rPr>
          <w:sz w:val="17"/>
        </w:rPr>
        <w:t xml:space="preserve">Anand, M. and Gupta, C.P. (2002), “Working capital performance of corporate India: an empirical survey for the year 2000-2001”, </w:t>
      </w:r>
      <w:r w:rsidRPr="009808F5">
        <w:rPr>
          <w:i/>
          <w:sz w:val="17"/>
        </w:rPr>
        <w:t>Management and Accounting Research</w:t>
      </w:r>
      <w:r w:rsidRPr="009808F5">
        <w:rPr>
          <w:sz w:val="17"/>
        </w:rPr>
        <w:t>, January-June.</w:t>
      </w:r>
    </w:p>
    <w:p w14:paraId="6690E3FB" w14:textId="2F2AFAE3" w:rsidR="00FE4F19" w:rsidRPr="009808F5" w:rsidRDefault="00000000" w:rsidP="0067098C">
      <w:pPr>
        <w:spacing w:before="114" w:line="208" w:lineRule="auto"/>
        <w:ind w:left="626" w:right="112" w:hanging="388"/>
        <w:jc w:val="right"/>
      </w:pPr>
      <w:r w:rsidRPr="009808F5">
        <w:br w:type="column"/>
      </w:r>
    </w:p>
    <w:p w14:paraId="5F870938" w14:textId="08BD19E7" w:rsidR="00FE4F19" w:rsidRPr="009808F5" w:rsidRDefault="00FE4F19">
      <w:pPr>
        <w:pStyle w:val="BodyText"/>
        <w:spacing w:line="39" w:lineRule="exact"/>
        <w:ind w:left="73"/>
        <w:rPr>
          <w:sz w:val="3"/>
        </w:rPr>
      </w:pPr>
    </w:p>
    <w:p w14:paraId="5A799EE8" w14:textId="77777777" w:rsidR="00FE4F19" w:rsidRPr="009808F5" w:rsidRDefault="00FE4F19">
      <w:pPr>
        <w:pStyle w:val="BodyText"/>
        <w:spacing w:line="39" w:lineRule="exact"/>
        <w:rPr>
          <w:sz w:val="3"/>
        </w:rPr>
        <w:sectPr w:rsidR="00FE4F19" w:rsidRPr="009808F5">
          <w:pgSz w:w="9870" w:h="13610"/>
          <w:pgMar w:top="1280" w:right="283" w:bottom="280" w:left="283" w:header="906" w:footer="0" w:gutter="0"/>
          <w:cols w:num="2" w:space="720" w:equalWidth="0">
            <w:col w:w="7598" w:space="40"/>
            <w:col w:w="1666"/>
          </w:cols>
        </w:sectPr>
      </w:pPr>
    </w:p>
    <w:p w14:paraId="3BAFC0FC" w14:textId="77777777" w:rsidR="00FE4F19" w:rsidRPr="009808F5" w:rsidRDefault="00000000">
      <w:pPr>
        <w:spacing w:before="103" w:line="232" w:lineRule="auto"/>
        <w:ind w:left="552" w:right="678" w:hanging="439"/>
        <w:rPr>
          <w:sz w:val="17"/>
        </w:rPr>
      </w:pPr>
      <w:r w:rsidRPr="009808F5">
        <w:lastRenderedPageBreak/>
        <w:br w:type="column"/>
      </w:r>
      <w:r w:rsidRPr="009808F5">
        <w:rPr>
          <w:sz w:val="17"/>
        </w:rPr>
        <w:t xml:space="preserve">Ding, S., Guariglia, A. and Knight, J. (2013), “Investment and financing constraints in China: does working capital management make a difference?”, </w:t>
      </w:r>
      <w:r w:rsidRPr="009808F5">
        <w:rPr>
          <w:i/>
          <w:sz w:val="17"/>
        </w:rPr>
        <w:t>Journal of Banking and Finance</w:t>
      </w:r>
      <w:r w:rsidRPr="009808F5">
        <w:rPr>
          <w:sz w:val="17"/>
        </w:rPr>
        <w:t xml:space="preserve">, Vol. 37 No. 5, pp. 1490-1507, </w:t>
      </w:r>
      <w:proofErr w:type="spellStart"/>
      <w:r w:rsidRPr="009808F5">
        <w:rPr>
          <w:sz w:val="17"/>
        </w:rPr>
        <w:t>doi</w:t>
      </w:r>
      <w:proofErr w:type="spellEnd"/>
      <w:r w:rsidRPr="009808F5">
        <w:rPr>
          <w:sz w:val="17"/>
        </w:rPr>
        <w:t xml:space="preserve">: </w:t>
      </w:r>
      <w:hyperlink r:id="rId85">
        <w:r w:rsidR="00FE4F19" w:rsidRPr="009808F5">
          <w:rPr>
            <w:sz w:val="17"/>
          </w:rPr>
          <w:t>10.1016/j.jbankfin.2012.03.025</w:t>
        </w:r>
      </w:hyperlink>
      <w:r w:rsidRPr="009808F5">
        <w:rPr>
          <w:sz w:val="17"/>
        </w:rPr>
        <w:t>.</w:t>
      </w:r>
    </w:p>
    <w:p w14:paraId="608B5ECF" w14:textId="77777777" w:rsidR="00FE4F19" w:rsidRPr="009808F5" w:rsidRDefault="00000000">
      <w:pPr>
        <w:spacing w:before="70" w:line="232" w:lineRule="auto"/>
        <w:ind w:left="552" w:right="678" w:hanging="439"/>
        <w:rPr>
          <w:sz w:val="17"/>
        </w:rPr>
      </w:pPr>
      <w:r w:rsidRPr="009808F5">
        <w:rPr>
          <w:sz w:val="17"/>
        </w:rPr>
        <w:t xml:space="preserve">Fazzari, S.M. and Petersen, B.C. (1993), “Working capital and fixed investment: new evidence on financing constraints”, </w:t>
      </w:r>
      <w:r w:rsidRPr="009808F5">
        <w:rPr>
          <w:i/>
          <w:sz w:val="17"/>
        </w:rPr>
        <w:t>The RAND Journal of Economics</w:t>
      </w:r>
      <w:r w:rsidRPr="009808F5">
        <w:rPr>
          <w:sz w:val="17"/>
        </w:rPr>
        <w:t xml:space="preserve">, Vol. 24 No. 3, pp. 328-342, </w:t>
      </w:r>
      <w:proofErr w:type="spellStart"/>
      <w:r w:rsidRPr="009808F5">
        <w:rPr>
          <w:sz w:val="17"/>
        </w:rPr>
        <w:t>doi</w:t>
      </w:r>
      <w:proofErr w:type="spellEnd"/>
      <w:r w:rsidRPr="009808F5">
        <w:rPr>
          <w:sz w:val="17"/>
        </w:rPr>
        <w:t xml:space="preserve">: </w:t>
      </w:r>
      <w:hyperlink r:id="rId86">
        <w:r w:rsidR="00FE4F19" w:rsidRPr="009808F5">
          <w:rPr>
            <w:spacing w:val="-2"/>
            <w:sz w:val="17"/>
          </w:rPr>
          <w:t>10.2307/2555961</w:t>
        </w:r>
      </w:hyperlink>
      <w:r w:rsidRPr="009808F5">
        <w:rPr>
          <w:spacing w:val="-2"/>
          <w:sz w:val="17"/>
        </w:rPr>
        <w:t>.</w:t>
      </w:r>
    </w:p>
    <w:p w14:paraId="5DC10E2E" w14:textId="3A240958" w:rsidR="00FE4F19" w:rsidRPr="009808F5" w:rsidRDefault="00000000">
      <w:pPr>
        <w:spacing w:before="68" w:line="232" w:lineRule="auto"/>
        <w:ind w:left="552" w:right="678" w:hanging="439"/>
        <w:rPr>
          <w:sz w:val="17"/>
        </w:rPr>
      </w:pPr>
      <w:r w:rsidRPr="009808F5">
        <w:rPr>
          <w:sz w:val="17"/>
        </w:rPr>
        <w:t>Huang,</w:t>
      </w:r>
      <w:r w:rsidRPr="009808F5">
        <w:rPr>
          <w:spacing w:val="-11"/>
          <w:sz w:val="17"/>
        </w:rPr>
        <w:t xml:space="preserve"> </w:t>
      </w:r>
      <w:r w:rsidRPr="009808F5">
        <w:rPr>
          <w:sz w:val="17"/>
        </w:rPr>
        <w:t>G.</w:t>
      </w:r>
      <w:r w:rsidRPr="009808F5">
        <w:rPr>
          <w:spacing w:val="-11"/>
          <w:sz w:val="17"/>
        </w:rPr>
        <w:t xml:space="preserve"> </w:t>
      </w:r>
      <w:r w:rsidRPr="009808F5">
        <w:rPr>
          <w:sz w:val="17"/>
        </w:rPr>
        <w:t>and</w:t>
      </w:r>
      <w:r w:rsidRPr="009808F5">
        <w:rPr>
          <w:spacing w:val="-10"/>
          <w:sz w:val="17"/>
        </w:rPr>
        <w:t xml:space="preserve"> </w:t>
      </w:r>
      <w:r w:rsidRPr="009808F5">
        <w:rPr>
          <w:sz w:val="17"/>
        </w:rPr>
        <w:t>Song,</w:t>
      </w:r>
      <w:r w:rsidRPr="009808F5">
        <w:rPr>
          <w:spacing w:val="-11"/>
          <w:sz w:val="17"/>
        </w:rPr>
        <w:t xml:space="preserve"> </w:t>
      </w:r>
      <w:r w:rsidRPr="009808F5">
        <w:rPr>
          <w:sz w:val="17"/>
        </w:rPr>
        <w:t>F.M.</w:t>
      </w:r>
      <w:r w:rsidRPr="009808F5">
        <w:rPr>
          <w:spacing w:val="-11"/>
          <w:sz w:val="17"/>
        </w:rPr>
        <w:t xml:space="preserve"> </w:t>
      </w:r>
      <w:r w:rsidRPr="009808F5">
        <w:rPr>
          <w:sz w:val="17"/>
        </w:rPr>
        <w:t>(2006),</w:t>
      </w:r>
      <w:r w:rsidRPr="009808F5">
        <w:rPr>
          <w:spacing w:val="-10"/>
          <w:sz w:val="17"/>
        </w:rPr>
        <w:t xml:space="preserve"> </w:t>
      </w:r>
      <w:r w:rsidRPr="009808F5">
        <w:rPr>
          <w:sz w:val="17"/>
        </w:rPr>
        <w:t>“The</w:t>
      </w:r>
      <w:r w:rsidRPr="009808F5">
        <w:rPr>
          <w:spacing w:val="-11"/>
          <w:sz w:val="17"/>
        </w:rPr>
        <w:t xml:space="preserve"> </w:t>
      </w:r>
      <w:r w:rsidRPr="009808F5">
        <w:rPr>
          <w:sz w:val="17"/>
        </w:rPr>
        <w:t>determinants</w:t>
      </w:r>
      <w:r w:rsidRPr="009808F5">
        <w:rPr>
          <w:spacing w:val="-10"/>
          <w:sz w:val="17"/>
        </w:rPr>
        <w:t xml:space="preserve"> </w:t>
      </w:r>
      <w:r w:rsidRPr="009808F5">
        <w:rPr>
          <w:sz w:val="17"/>
        </w:rPr>
        <w:t>of</w:t>
      </w:r>
      <w:r w:rsidRPr="009808F5">
        <w:rPr>
          <w:spacing w:val="-11"/>
          <w:sz w:val="17"/>
        </w:rPr>
        <w:t xml:space="preserve"> </w:t>
      </w:r>
      <w:r w:rsidRPr="009808F5">
        <w:rPr>
          <w:sz w:val="17"/>
        </w:rPr>
        <w:t>capital</w:t>
      </w:r>
      <w:r w:rsidRPr="009808F5">
        <w:rPr>
          <w:spacing w:val="-11"/>
          <w:sz w:val="17"/>
        </w:rPr>
        <w:t xml:space="preserve"> </w:t>
      </w:r>
      <w:r w:rsidRPr="009808F5">
        <w:rPr>
          <w:sz w:val="17"/>
        </w:rPr>
        <w:t>structure:</w:t>
      </w:r>
      <w:r w:rsidRPr="009808F5">
        <w:rPr>
          <w:spacing w:val="-10"/>
          <w:sz w:val="17"/>
        </w:rPr>
        <w:t xml:space="preserve"> </w:t>
      </w:r>
      <w:r w:rsidRPr="009808F5">
        <w:rPr>
          <w:sz w:val="17"/>
        </w:rPr>
        <w:t>evidence</w:t>
      </w:r>
      <w:r w:rsidRPr="009808F5">
        <w:rPr>
          <w:spacing w:val="-11"/>
          <w:sz w:val="17"/>
        </w:rPr>
        <w:t xml:space="preserve"> </w:t>
      </w:r>
      <w:r w:rsidRPr="009808F5">
        <w:rPr>
          <w:sz w:val="17"/>
        </w:rPr>
        <w:t>from</w:t>
      </w:r>
      <w:r w:rsidRPr="009808F5">
        <w:rPr>
          <w:spacing w:val="-11"/>
          <w:sz w:val="17"/>
        </w:rPr>
        <w:t xml:space="preserve"> </w:t>
      </w:r>
      <w:r w:rsidRPr="009808F5">
        <w:rPr>
          <w:sz w:val="17"/>
        </w:rPr>
        <w:t>China”,</w:t>
      </w:r>
      <w:r w:rsidRPr="009808F5">
        <w:rPr>
          <w:spacing w:val="-10"/>
          <w:sz w:val="17"/>
        </w:rPr>
        <w:t xml:space="preserve"> </w:t>
      </w:r>
      <w:r w:rsidRPr="009808F5">
        <w:rPr>
          <w:i/>
          <w:sz w:val="17"/>
        </w:rPr>
        <w:t>China Economic Review</w:t>
      </w:r>
      <w:r w:rsidRPr="009808F5">
        <w:rPr>
          <w:sz w:val="17"/>
        </w:rPr>
        <w:t xml:space="preserve">, Vol. 17 No. 1, pp. 14-36, </w:t>
      </w:r>
      <w:proofErr w:type="spellStart"/>
      <w:r w:rsidRPr="009808F5">
        <w:rPr>
          <w:sz w:val="17"/>
        </w:rPr>
        <w:t>doi</w:t>
      </w:r>
      <w:proofErr w:type="spellEnd"/>
      <w:r w:rsidRPr="009808F5">
        <w:rPr>
          <w:sz w:val="17"/>
        </w:rPr>
        <w:t xml:space="preserve">: </w:t>
      </w:r>
      <w:hyperlink r:id="rId87">
        <w:r w:rsidR="00FE4F19" w:rsidRPr="009808F5">
          <w:rPr>
            <w:sz w:val="17"/>
          </w:rPr>
          <w:t>10.1016/j.chieco.2005.02.007</w:t>
        </w:r>
      </w:hyperlink>
      <w:r w:rsidRPr="009808F5">
        <w:rPr>
          <w:sz w:val="17"/>
        </w:rPr>
        <w:t>.</w:t>
      </w:r>
    </w:p>
    <w:p w14:paraId="5249D287" w14:textId="77777777" w:rsidR="00FE4F19" w:rsidRPr="009808F5" w:rsidRDefault="00000000">
      <w:pPr>
        <w:spacing w:before="69" w:line="232" w:lineRule="auto"/>
        <w:ind w:left="552" w:right="678" w:hanging="439"/>
        <w:rPr>
          <w:sz w:val="17"/>
        </w:rPr>
      </w:pPr>
      <w:r w:rsidRPr="009808F5">
        <w:rPr>
          <w:sz w:val="17"/>
        </w:rPr>
        <w:t xml:space="preserve">Kieschnick, R., Laplante, M. and Moussawi, R. (2013), “Working capital management and shareholders’ wealth”, </w:t>
      </w:r>
      <w:r w:rsidRPr="009808F5">
        <w:rPr>
          <w:i/>
          <w:sz w:val="17"/>
        </w:rPr>
        <w:t>Review of Finance</w:t>
      </w:r>
      <w:r w:rsidRPr="009808F5">
        <w:rPr>
          <w:sz w:val="17"/>
        </w:rPr>
        <w:t xml:space="preserve">, Vol. 17 No. 5, pp. 1827-1852, </w:t>
      </w:r>
      <w:proofErr w:type="spellStart"/>
      <w:r w:rsidRPr="009808F5">
        <w:rPr>
          <w:sz w:val="17"/>
        </w:rPr>
        <w:t>doi</w:t>
      </w:r>
      <w:proofErr w:type="spellEnd"/>
      <w:r w:rsidRPr="009808F5">
        <w:rPr>
          <w:sz w:val="17"/>
        </w:rPr>
        <w:t xml:space="preserve">: </w:t>
      </w:r>
      <w:hyperlink r:id="rId88">
        <w:r w:rsidR="00FE4F19" w:rsidRPr="009808F5">
          <w:rPr>
            <w:sz w:val="17"/>
          </w:rPr>
          <w:t>10.1093/</w:t>
        </w:r>
        <w:proofErr w:type="spellStart"/>
        <w:r w:rsidR="00FE4F19" w:rsidRPr="009808F5">
          <w:rPr>
            <w:sz w:val="17"/>
          </w:rPr>
          <w:t>rof</w:t>
        </w:r>
        <w:proofErr w:type="spellEnd"/>
        <w:r w:rsidR="00FE4F19" w:rsidRPr="009808F5">
          <w:rPr>
            <w:sz w:val="17"/>
          </w:rPr>
          <w:t>/</w:t>
        </w:r>
      </w:hyperlink>
      <w:r w:rsidRPr="009808F5">
        <w:rPr>
          <w:sz w:val="17"/>
        </w:rPr>
        <w:t xml:space="preserve"> </w:t>
      </w:r>
      <w:hyperlink r:id="rId89">
        <w:r w:rsidR="00FE4F19" w:rsidRPr="009808F5">
          <w:rPr>
            <w:spacing w:val="-2"/>
            <w:sz w:val="17"/>
          </w:rPr>
          <w:t>rfs043</w:t>
        </w:r>
      </w:hyperlink>
      <w:r w:rsidRPr="009808F5">
        <w:rPr>
          <w:spacing w:val="-2"/>
          <w:sz w:val="17"/>
        </w:rPr>
        <w:t>.</w:t>
      </w:r>
    </w:p>
    <w:p w14:paraId="751E5A62" w14:textId="77777777" w:rsidR="00FE4F19" w:rsidRPr="009808F5" w:rsidRDefault="00000000">
      <w:pPr>
        <w:spacing w:before="69" w:line="232" w:lineRule="auto"/>
        <w:ind w:left="552" w:right="678" w:hanging="439"/>
        <w:rPr>
          <w:sz w:val="17"/>
        </w:rPr>
      </w:pPr>
      <w:r w:rsidRPr="009808F5">
        <w:rPr>
          <w:sz w:val="17"/>
        </w:rPr>
        <w:t xml:space="preserve">Myers, S.C. (1977), “Determinants of corporate borrowing”, </w:t>
      </w:r>
      <w:r w:rsidRPr="009808F5">
        <w:rPr>
          <w:i/>
          <w:sz w:val="17"/>
        </w:rPr>
        <w:t>Journal of Financial Economics</w:t>
      </w:r>
      <w:r w:rsidRPr="009808F5">
        <w:rPr>
          <w:sz w:val="17"/>
        </w:rPr>
        <w:t xml:space="preserve">, Vol. 5 No. 2, pp. 147-175, </w:t>
      </w:r>
      <w:proofErr w:type="spellStart"/>
      <w:r w:rsidRPr="009808F5">
        <w:rPr>
          <w:sz w:val="17"/>
        </w:rPr>
        <w:t>doi</w:t>
      </w:r>
      <w:proofErr w:type="spellEnd"/>
      <w:r w:rsidRPr="009808F5">
        <w:rPr>
          <w:sz w:val="17"/>
        </w:rPr>
        <w:t xml:space="preserve">: </w:t>
      </w:r>
      <w:hyperlink r:id="rId90">
        <w:r w:rsidR="00FE4F19" w:rsidRPr="009808F5">
          <w:rPr>
            <w:sz w:val="17"/>
          </w:rPr>
          <w:t>10.1016/0304-405x(77)90015-0</w:t>
        </w:r>
      </w:hyperlink>
      <w:r w:rsidRPr="009808F5">
        <w:rPr>
          <w:sz w:val="17"/>
        </w:rPr>
        <w:t>.</w:t>
      </w:r>
    </w:p>
    <w:p w14:paraId="287E5D89" w14:textId="77777777" w:rsidR="00FE4F19" w:rsidRPr="009808F5" w:rsidRDefault="00000000">
      <w:pPr>
        <w:spacing w:before="69" w:line="232" w:lineRule="auto"/>
        <w:ind w:left="552" w:right="678" w:hanging="439"/>
        <w:rPr>
          <w:sz w:val="17"/>
        </w:rPr>
      </w:pPr>
      <w:r w:rsidRPr="009808F5">
        <w:rPr>
          <w:sz w:val="17"/>
        </w:rPr>
        <w:t xml:space="preserve">Titman, S. (1984), “The effect of capital structure on a firm’s liquidation decision”, </w:t>
      </w:r>
      <w:r w:rsidRPr="009808F5">
        <w:rPr>
          <w:i/>
          <w:sz w:val="17"/>
        </w:rPr>
        <w:t>Journal of Financial Economics</w:t>
      </w:r>
      <w:r w:rsidRPr="009808F5">
        <w:rPr>
          <w:sz w:val="17"/>
        </w:rPr>
        <w:t xml:space="preserve">, Vol. 13 No. 1, pp. 137-151, </w:t>
      </w:r>
      <w:proofErr w:type="spellStart"/>
      <w:r w:rsidRPr="009808F5">
        <w:rPr>
          <w:sz w:val="17"/>
        </w:rPr>
        <w:t>doi</w:t>
      </w:r>
      <w:proofErr w:type="spellEnd"/>
      <w:r w:rsidRPr="009808F5">
        <w:rPr>
          <w:sz w:val="17"/>
        </w:rPr>
        <w:t xml:space="preserve">: </w:t>
      </w:r>
      <w:hyperlink r:id="rId91">
        <w:r w:rsidR="00FE4F19" w:rsidRPr="009808F5">
          <w:rPr>
            <w:sz w:val="17"/>
          </w:rPr>
          <w:t>10.1016/0304-405x(84)90035-7</w:t>
        </w:r>
      </w:hyperlink>
      <w:r w:rsidRPr="009808F5">
        <w:rPr>
          <w:sz w:val="17"/>
        </w:rPr>
        <w:t>.</w:t>
      </w:r>
    </w:p>
    <w:p w14:paraId="12D71508" w14:textId="77777777" w:rsidR="00FE4F19" w:rsidRPr="009808F5" w:rsidRDefault="00000000">
      <w:pPr>
        <w:spacing w:before="71" w:line="230" w:lineRule="auto"/>
        <w:ind w:left="552" w:right="678" w:hanging="439"/>
        <w:rPr>
          <w:sz w:val="17"/>
        </w:rPr>
      </w:pPr>
      <w:r w:rsidRPr="009808F5">
        <w:rPr>
          <w:sz w:val="17"/>
        </w:rPr>
        <w:t>Wang,</w:t>
      </w:r>
      <w:r w:rsidRPr="009808F5">
        <w:rPr>
          <w:spacing w:val="-3"/>
          <w:sz w:val="17"/>
        </w:rPr>
        <w:t xml:space="preserve"> </w:t>
      </w:r>
      <w:r w:rsidRPr="009808F5">
        <w:rPr>
          <w:sz w:val="17"/>
        </w:rPr>
        <w:t>Y.-J.</w:t>
      </w:r>
      <w:r w:rsidRPr="009808F5">
        <w:rPr>
          <w:spacing w:val="-3"/>
          <w:sz w:val="17"/>
        </w:rPr>
        <w:t xml:space="preserve"> </w:t>
      </w:r>
      <w:r w:rsidRPr="009808F5">
        <w:rPr>
          <w:sz w:val="17"/>
        </w:rPr>
        <w:t>(2002),</w:t>
      </w:r>
      <w:r w:rsidRPr="009808F5">
        <w:rPr>
          <w:spacing w:val="-3"/>
          <w:sz w:val="17"/>
        </w:rPr>
        <w:t xml:space="preserve"> </w:t>
      </w:r>
      <w:r w:rsidRPr="009808F5">
        <w:rPr>
          <w:sz w:val="17"/>
        </w:rPr>
        <w:t>“Liquidity</w:t>
      </w:r>
      <w:r w:rsidRPr="009808F5">
        <w:rPr>
          <w:spacing w:val="-3"/>
          <w:sz w:val="17"/>
        </w:rPr>
        <w:t xml:space="preserve"> </w:t>
      </w:r>
      <w:r w:rsidRPr="009808F5">
        <w:rPr>
          <w:sz w:val="17"/>
        </w:rPr>
        <w:t>management,</w:t>
      </w:r>
      <w:r w:rsidRPr="009808F5">
        <w:rPr>
          <w:spacing w:val="-4"/>
          <w:sz w:val="17"/>
        </w:rPr>
        <w:t xml:space="preserve"> </w:t>
      </w:r>
      <w:r w:rsidRPr="009808F5">
        <w:rPr>
          <w:sz w:val="17"/>
        </w:rPr>
        <w:t>operating</w:t>
      </w:r>
      <w:r w:rsidRPr="009808F5">
        <w:rPr>
          <w:spacing w:val="-3"/>
          <w:sz w:val="17"/>
        </w:rPr>
        <w:t xml:space="preserve"> </w:t>
      </w:r>
      <w:r w:rsidRPr="009808F5">
        <w:rPr>
          <w:sz w:val="17"/>
        </w:rPr>
        <w:t>performance,</w:t>
      </w:r>
      <w:r w:rsidRPr="009808F5">
        <w:rPr>
          <w:spacing w:val="-3"/>
          <w:sz w:val="17"/>
        </w:rPr>
        <w:t xml:space="preserve"> </w:t>
      </w:r>
      <w:r w:rsidRPr="009808F5">
        <w:rPr>
          <w:sz w:val="17"/>
        </w:rPr>
        <w:t>and</w:t>
      </w:r>
      <w:r w:rsidRPr="009808F5">
        <w:rPr>
          <w:spacing w:val="-3"/>
          <w:sz w:val="17"/>
        </w:rPr>
        <w:t xml:space="preserve"> </w:t>
      </w:r>
      <w:r w:rsidRPr="009808F5">
        <w:rPr>
          <w:sz w:val="17"/>
        </w:rPr>
        <w:t>corporate</w:t>
      </w:r>
      <w:r w:rsidRPr="009808F5">
        <w:rPr>
          <w:spacing w:val="-3"/>
          <w:sz w:val="17"/>
        </w:rPr>
        <w:t xml:space="preserve"> </w:t>
      </w:r>
      <w:r w:rsidRPr="009808F5">
        <w:rPr>
          <w:sz w:val="17"/>
        </w:rPr>
        <w:t>value:</w:t>
      </w:r>
      <w:r w:rsidRPr="009808F5">
        <w:rPr>
          <w:spacing w:val="-4"/>
          <w:sz w:val="17"/>
        </w:rPr>
        <w:t xml:space="preserve"> </w:t>
      </w:r>
      <w:r w:rsidRPr="009808F5">
        <w:rPr>
          <w:sz w:val="17"/>
        </w:rPr>
        <w:t xml:space="preserve">evidence from Japan and Taiwan”, </w:t>
      </w:r>
      <w:r w:rsidRPr="009808F5">
        <w:rPr>
          <w:i/>
          <w:sz w:val="17"/>
        </w:rPr>
        <w:t>Journal of Multinational Financial Management</w:t>
      </w:r>
      <w:r w:rsidRPr="009808F5">
        <w:rPr>
          <w:sz w:val="17"/>
        </w:rPr>
        <w:t>, Vol. 12 No. 2,</w:t>
      </w:r>
    </w:p>
    <w:p w14:paraId="604E9997" w14:textId="77777777" w:rsidR="00FE4F19" w:rsidRPr="009808F5" w:rsidRDefault="00000000">
      <w:pPr>
        <w:spacing w:line="191" w:lineRule="exact"/>
        <w:ind w:left="552"/>
        <w:rPr>
          <w:sz w:val="17"/>
        </w:rPr>
      </w:pPr>
      <w:proofErr w:type="gramStart"/>
      <w:r w:rsidRPr="009808F5">
        <w:rPr>
          <w:spacing w:val="-2"/>
          <w:sz w:val="17"/>
        </w:rPr>
        <w:t>pp</w:t>
      </w:r>
      <w:proofErr w:type="gramEnd"/>
      <w:r w:rsidRPr="009808F5">
        <w:rPr>
          <w:spacing w:val="-2"/>
          <w:sz w:val="17"/>
        </w:rPr>
        <w:t>.</w:t>
      </w:r>
      <w:r w:rsidRPr="009808F5">
        <w:rPr>
          <w:spacing w:val="15"/>
          <w:sz w:val="17"/>
        </w:rPr>
        <w:t xml:space="preserve"> </w:t>
      </w:r>
      <w:r w:rsidRPr="009808F5">
        <w:rPr>
          <w:spacing w:val="-2"/>
          <w:sz w:val="17"/>
        </w:rPr>
        <w:t>159-169,</w:t>
      </w:r>
      <w:r w:rsidRPr="009808F5">
        <w:rPr>
          <w:spacing w:val="17"/>
          <w:sz w:val="17"/>
        </w:rPr>
        <w:t xml:space="preserve"> </w:t>
      </w:r>
      <w:proofErr w:type="spellStart"/>
      <w:r w:rsidRPr="009808F5">
        <w:rPr>
          <w:spacing w:val="-2"/>
          <w:sz w:val="17"/>
        </w:rPr>
        <w:t>doi</w:t>
      </w:r>
      <w:proofErr w:type="spellEnd"/>
      <w:r w:rsidRPr="009808F5">
        <w:rPr>
          <w:spacing w:val="-2"/>
          <w:sz w:val="17"/>
        </w:rPr>
        <w:t>:</w:t>
      </w:r>
      <w:r w:rsidRPr="009808F5">
        <w:rPr>
          <w:spacing w:val="17"/>
          <w:sz w:val="17"/>
        </w:rPr>
        <w:t xml:space="preserve"> </w:t>
      </w:r>
      <w:hyperlink r:id="rId92">
        <w:r w:rsidR="00FE4F19" w:rsidRPr="009808F5">
          <w:rPr>
            <w:spacing w:val="-2"/>
            <w:sz w:val="17"/>
          </w:rPr>
          <w:t>10.1016/s1042-444x(01)00047-</w:t>
        </w:r>
        <w:r w:rsidR="00FE4F19" w:rsidRPr="009808F5">
          <w:rPr>
            <w:spacing w:val="-5"/>
            <w:sz w:val="17"/>
          </w:rPr>
          <w:t>0</w:t>
        </w:r>
      </w:hyperlink>
      <w:r w:rsidRPr="009808F5">
        <w:rPr>
          <w:spacing w:val="-5"/>
          <w:sz w:val="17"/>
        </w:rPr>
        <w:t>.</w:t>
      </w:r>
    </w:p>
    <w:p w14:paraId="60B091C9" w14:textId="77777777" w:rsidR="00FE4F19" w:rsidRPr="009808F5" w:rsidRDefault="00FE4F19">
      <w:pPr>
        <w:spacing w:line="230" w:lineRule="auto"/>
        <w:jc w:val="both"/>
        <w:rPr>
          <w:sz w:val="17"/>
        </w:rPr>
        <w:sectPr w:rsidR="00FE4F19" w:rsidRPr="009808F5">
          <w:pgSz w:w="9870" w:h="13610"/>
          <w:pgMar w:top="1280" w:right="283" w:bottom="0" w:left="283" w:header="906" w:footer="0" w:gutter="0"/>
          <w:cols w:num="2" w:space="720" w:equalWidth="0">
            <w:col w:w="747" w:space="840"/>
            <w:col w:w="7717"/>
          </w:cols>
        </w:sectPr>
      </w:pPr>
      <w:bookmarkStart w:id="108" w:name="Working_capital_efficiency_and_capital_s"/>
      <w:bookmarkStart w:id="109" w:name="About_the_author"/>
      <w:bookmarkEnd w:id="108"/>
      <w:bookmarkEnd w:id="109"/>
    </w:p>
    <w:p w14:paraId="70D5B25E" w14:textId="77777777" w:rsidR="00FE4F19" w:rsidRPr="009808F5" w:rsidRDefault="00FE4F19">
      <w:pPr>
        <w:pStyle w:val="BodyText"/>
        <w:rPr>
          <w:sz w:val="20"/>
        </w:rPr>
      </w:pPr>
    </w:p>
    <w:p w14:paraId="5128C4FF" w14:textId="77777777" w:rsidR="00FE4F19" w:rsidRPr="009808F5" w:rsidRDefault="00FE4F19">
      <w:pPr>
        <w:pStyle w:val="BodyText"/>
        <w:rPr>
          <w:sz w:val="20"/>
        </w:rPr>
      </w:pPr>
    </w:p>
    <w:p w14:paraId="241A466D" w14:textId="77777777" w:rsidR="00FE4F19" w:rsidRPr="009808F5" w:rsidRDefault="00FE4F19">
      <w:pPr>
        <w:pStyle w:val="BodyText"/>
        <w:rPr>
          <w:sz w:val="20"/>
        </w:rPr>
      </w:pPr>
    </w:p>
    <w:p w14:paraId="1F0C8AA2" w14:textId="77777777" w:rsidR="00FE4F19" w:rsidRPr="009808F5" w:rsidRDefault="00FE4F19">
      <w:pPr>
        <w:pStyle w:val="BodyText"/>
        <w:rPr>
          <w:sz w:val="20"/>
        </w:rPr>
      </w:pPr>
    </w:p>
    <w:p w14:paraId="3F2F23D2" w14:textId="77777777" w:rsidR="00FE4F19" w:rsidRPr="009808F5" w:rsidRDefault="00FE4F19">
      <w:pPr>
        <w:pStyle w:val="BodyText"/>
        <w:rPr>
          <w:sz w:val="20"/>
        </w:rPr>
      </w:pPr>
    </w:p>
    <w:p w14:paraId="0E7E0742" w14:textId="77777777" w:rsidR="00FE4F19" w:rsidRPr="009808F5" w:rsidRDefault="00FE4F19">
      <w:pPr>
        <w:pStyle w:val="BodyText"/>
        <w:rPr>
          <w:sz w:val="20"/>
        </w:rPr>
      </w:pPr>
    </w:p>
    <w:p w14:paraId="13E92BE5" w14:textId="77777777" w:rsidR="00FE4F19" w:rsidRPr="009808F5" w:rsidRDefault="00FE4F19">
      <w:pPr>
        <w:pStyle w:val="BodyText"/>
        <w:rPr>
          <w:sz w:val="20"/>
        </w:rPr>
      </w:pPr>
    </w:p>
    <w:p w14:paraId="7345BD84" w14:textId="77777777" w:rsidR="00FE4F19" w:rsidRPr="009808F5" w:rsidRDefault="00FE4F19">
      <w:pPr>
        <w:pStyle w:val="BodyText"/>
        <w:rPr>
          <w:sz w:val="20"/>
        </w:rPr>
      </w:pPr>
    </w:p>
    <w:p w14:paraId="55845C2D" w14:textId="77777777" w:rsidR="00FE4F19" w:rsidRPr="009808F5" w:rsidRDefault="00FE4F19">
      <w:pPr>
        <w:pStyle w:val="BodyText"/>
        <w:rPr>
          <w:sz w:val="20"/>
        </w:rPr>
      </w:pPr>
    </w:p>
    <w:p w14:paraId="51D1017D" w14:textId="77777777" w:rsidR="00FE4F19" w:rsidRPr="009808F5" w:rsidRDefault="00FE4F19">
      <w:pPr>
        <w:pStyle w:val="BodyText"/>
        <w:rPr>
          <w:sz w:val="20"/>
        </w:rPr>
      </w:pPr>
    </w:p>
    <w:p w14:paraId="5A32FBC4" w14:textId="77777777" w:rsidR="00FE4F19" w:rsidRPr="009808F5" w:rsidRDefault="00FE4F19">
      <w:pPr>
        <w:pStyle w:val="BodyText"/>
        <w:rPr>
          <w:sz w:val="20"/>
        </w:rPr>
      </w:pPr>
    </w:p>
    <w:p w14:paraId="70F1627F" w14:textId="77777777" w:rsidR="00FE4F19" w:rsidRPr="009808F5" w:rsidRDefault="00FE4F19">
      <w:pPr>
        <w:pStyle w:val="BodyText"/>
        <w:rPr>
          <w:sz w:val="20"/>
        </w:rPr>
      </w:pPr>
    </w:p>
    <w:p w14:paraId="775C893C" w14:textId="77777777" w:rsidR="00FE4F19" w:rsidRPr="009808F5" w:rsidRDefault="00FE4F19">
      <w:pPr>
        <w:pStyle w:val="BodyText"/>
        <w:rPr>
          <w:sz w:val="20"/>
        </w:rPr>
      </w:pPr>
    </w:p>
    <w:p w14:paraId="3409C09A" w14:textId="77777777" w:rsidR="00FE4F19" w:rsidRPr="009808F5" w:rsidRDefault="00FE4F19">
      <w:pPr>
        <w:pStyle w:val="BodyText"/>
        <w:rPr>
          <w:sz w:val="20"/>
        </w:rPr>
      </w:pPr>
    </w:p>
    <w:p w14:paraId="752EACE2" w14:textId="77777777" w:rsidR="00FE4F19" w:rsidRPr="009808F5" w:rsidRDefault="00FE4F19">
      <w:pPr>
        <w:pStyle w:val="BodyText"/>
        <w:rPr>
          <w:sz w:val="20"/>
        </w:rPr>
      </w:pPr>
    </w:p>
    <w:p w14:paraId="1AAB4B3F" w14:textId="77777777" w:rsidR="00FE4F19" w:rsidRPr="009808F5" w:rsidRDefault="00FE4F19">
      <w:pPr>
        <w:pStyle w:val="BodyText"/>
        <w:rPr>
          <w:sz w:val="20"/>
        </w:rPr>
      </w:pPr>
    </w:p>
    <w:p w14:paraId="7FF5E0A0" w14:textId="53629A0F" w:rsidR="00FE4F19" w:rsidRPr="009808F5" w:rsidRDefault="00FE4F19" w:rsidP="0067098C">
      <w:pPr>
        <w:spacing w:line="192" w:lineRule="exact"/>
        <w:rPr>
          <w:b/>
          <w:sz w:val="17"/>
        </w:rPr>
      </w:pPr>
    </w:p>
    <w:sectPr w:rsidR="00FE4F19" w:rsidRPr="009808F5">
      <w:type w:val="continuous"/>
      <w:pgSz w:w="9870" w:h="13610"/>
      <w:pgMar w:top="360" w:right="283" w:bottom="280" w:left="283" w:header="9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3A2E0" w14:textId="77777777" w:rsidR="0002317A" w:rsidRDefault="0002317A">
      <w:r>
        <w:separator/>
      </w:r>
    </w:p>
  </w:endnote>
  <w:endnote w:type="continuationSeparator" w:id="0">
    <w:p w14:paraId="16EB157B" w14:textId="77777777" w:rsidR="0002317A" w:rsidRDefault="0002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3764E" w14:textId="77777777" w:rsidR="0002317A" w:rsidRDefault="0002317A">
      <w:r>
        <w:separator/>
      </w:r>
    </w:p>
  </w:footnote>
  <w:footnote w:type="continuationSeparator" w:id="0">
    <w:p w14:paraId="6BA24871" w14:textId="77777777" w:rsidR="0002317A" w:rsidRDefault="00023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CB5ED" w14:textId="391B8D59" w:rsidR="00FE4F19" w:rsidRDefault="00FE4F1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A8C7E" w14:textId="3B9788CB" w:rsidR="00FE4F19" w:rsidRDefault="00FE4F1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2837C" w14:textId="77777777" w:rsidR="00FE4F19" w:rsidRDefault="00FE4F19">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7A0EF" w14:textId="49846638" w:rsidR="00FE4F19" w:rsidRDefault="00FE4F19">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5BAC5" w14:textId="34EB7F6E" w:rsidR="00FE4F19" w:rsidRDefault="00FE4F1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36117"/>
    <w:multiLevelType w:val="multilevel"/>
    <w:tmpl w:val="CDBE7E44"/>
    <w:lvl w:ilvl="0">
      <w:start w:val="4"/>
      <w:numFmt w:val="decimal"/>
      <w:lvlText w:val="%1"/>
      <w:lvlJc w:val="left"/>
      <w:pPr>
        <w:ind w:left="397" w:hanging="284"/>
        <w:jc w:val="left"/>
      </w:pPr>
      <w:rPr>
        <w:rFonts w:hint="default"/>
        <w:lang w:val="en-US" w:eastAsia="en-US" w:bidi="ar-SA"/>
      </w:rPr>
    </w:lvl>
    <w:lvl w:ilvl="1">
      <w:start w:val="4"/>
      <w:numFmt w:val="decimal"/>
      <w:lvlText w:val="%1.%2"/>
      <w:lvlJc w:val="left"/>
      <w:pPr>
        <w:ind w:left="397" w:hanging="284"/>
        <w:jc w:val="right"/>
      </w:pPr>
      <w:rPr>
        <w:rFonts w:ascii="Times New Roman" w:eastAsia="Times New Roman" w:hAnsi="Times New Roman" w:cs="Times New Roman" w:hint="default"/>
        <w:b w:val="0"/>
        <w:bCs w:val="0"/>
        <w:i/>
        <w:iCs/>
        <w:spacing w:val="-1"/>
        <w:w w:val="99"/>
        <w:sz w:val="19"/>
        <w:szCs w:val="19"/>
        <w:lang w:val="en-US" w:eastAsia="en-US" w:bidi="ar-SA"/>
      </w:rPr>
    </w:lvl>
    <w:lvl w:ilvl="2">
      <w:numFmt w:val="bullet"/>
      <w:lvlText w:val="•"/>
      <w:lvlJc w:val="left"/>
      <w:pPr>
        <w:ind w:left="1862" w:hanging="284"/>
      </w:pPr>
      <w:rPr>
        <w:rFonts w:hint="default"/>
        <w:lang w:val="en-US" w:eastAsia="en-US" w:bidi="ar-SA"/>
      </w:rPr>
    </w:lvl>
    <w:lvl w:ilvl="3">
      <w:numFmt w:val="bullet"/>
      <w:lvlText w:val="•"/>
      <w:lvlJc w:val="left"/>
      <w:pPr>
        <w:ind w:left="2593" w:hanging="284"/>
      </w:pPr>
      <w:rPr>
        <w:rFonts w:hint="default"/>
        <w:lang w:val="en-US" w:eastAsia="en-US" w:bidi="ar-SA"/>
      </w:rPr>
    </w:lvl>
    <w:lvl w:ilvl="4">
      <w:numFmt w:val="bullet"/>
      <w:lvlText w:val="•"/>
      <w:lvlJc w:val="left"/>
      <w:pPr>
        <w:ind w:left="3324" w:hanging="284"/>
      </w:pPr>
      <w:rPr>
        <w:rFonts w:hint="default"/>
        <w:lang w:val="en-US" w:eastAsia="en-US" w:bidi="ar-SA"/>
      </w:rPr>
    </w:lvl>
    <w:lvl w:ilvl="5">
      <w:numFmt w:val="bullet"/>
      <w:lvlText w:val="•"/>
      <w:lvlJc w:val="left"/>
      <w:pPr>
        <w:ind w:left="4055" w:hanging="284"/>
      </w:pPr>
      <w:rPr>
        <w:rFonts w:hint="default"/>
        <w:lang w:val="en-US" w:eastAsia="en-US" w:bidi="ar-SA"/>
      </w:rPr>
    </w:lvl>
    <w:lvl w:ilvl="6">
      <w:numFmt w:val="bullet"/>
      <w:lvlText w:val="•"/>
      <w:lvlJc w:val="left"/>
      <w:pPr>
        <w:ind w:left="4786" w:hanging="284"/>
      </w:pPr>
      <w:rPr>
        <w:rFonts w:hint="default"/>
        <w:lang w:val="en-US" w:eastAsia="en-US" w:bidi="ar-SA"/>
      </w:rPr>
    </w:lvl>
    <w:lvl w:ilvl="7">
      <w:numFmt w:val="bullet"/>
      <w:lvlText w:val="•"/>
      <w:lvlJc w:val="left"/>
      <w:pPr>
        <w:ind w:left="5517" w:hanging="284"/>
      </w:pPr>
      <w:rPr>
        <w:rFonts w:hint="default"/>
        <w:lang w:val="en-US" w:eastAsia="en-US" w:bidi="ar-SA"/>
      </w:rPr>
    </w:lvl>
    <w:lvl w:ilvl="8">
      <w:numFmt w:val="bullet"/>
      <w:lvlText w:val="•"/>
      <w:lvlJc w:val="left"/>
      <w:pPr>
        <w:ind w:left="6248" w:hanging="284"/>
      </w:pPr>
      <w:rPr>
        <w:rFonts w:hint="default"/>
        <w:lang w:val="en-US" w:eastAsia="en-US" w:bidi="ar-SA"/>
      </w:rPr>
    </w:lvl>
  </w:abstractNum>
  <w:abstractNum w:abstractNumId="1" w15:restartNumberingAfterBreak="0">
    <w:nsid w:val="1B664737"/>
    <w:multiLevelType w:val="multilevel"/>
    <w:tmpl w:val="8FB46A80"/>
    <w:lvl w:ilvl="0">
      <w:start w:val="1"/>
      <w:numFmt w:val="decimal"/>
      <w:lvlText w:val="%1."/>
      <w:lvlJc w:val="left"/>
      <w:pPr>
        <w:ind w:left="870" w:hanging="190"/>
        <w:jc w:val="right"/>
      </w:pPr>
      <w:rPr>
        <w:rFonts w:ascii="Times New Roman" w:eastAsia="Times New Roman" w:hAnsi="Times New Roman" w:cs="Times New Roman" w:hint="default"/>
        <w:b/>
        <w:bCs/>
        <w:i w:val="0"/>
        <w:iCs w:val="0"/>
        <w:spacing w:val="-1"/>
        <w:w w:val="99"/>
        <w:sz w:val="19"/>
        <w:szCs w:val="19"/>
        <w:lang w:val="en-US" w:eastAsia="en-US" w:bidi="ar-SA"/>
      </w:rPr>
    </w:lvl>
    <w:lvl w:ilvl="1">
      <w:start w:val="1"/>
      <w:numFmt w:val="decimal"/>
      <w:lvlText w:val="%1.%2"/>
      <w:lvlJc w:val="left"/>
      <w:pPr>
        <w:ind w:left="397" w:hanging="284"/>
        <w:jc w:val="right"/>
      </w:pPr>
      <w:rPr>
        <w:rFonts w:ascii="Times New Roman" w:eastAsia="Times New Roman" w:hAnsi="Times New Roman" w:cs="Times New Roman" w:hint="default"/>
        <w:b w:val="0"/>
        <w:bCs w:val="0"/>
        <w:i/>
        <w:iCs/>
        <w:spacing w:val="-1"/>
        <w:w w:val="99"/>
        <w:sz w:val="19"/>
        <w:szCs w:val="19"/>
        <w:lang w:val="en-US" w:eastAsia="en-US" w:bidi="ar-SA"/>
      </w:rPr>
    </w:lvl>
    <w:lvl w:ilvl="2">
      <w:start w:val="1"/>
      <w:numFmt w:val="decimal"/>
      <w:lvlText w:val="%1.%2.%3"/>
      <w:lvlJc w:val="left"/>
      <w:pPr>
        <w:ind w:left="680" w:hanging="447"/>
        <w:jc w:val="right"/>
      </w:pPr>
      <w:rPr>
        <w:rFonts w:ascii="Times New Roman" w:eastAsia="Times New Roman" w:hAnsi="Times New Roman" w:cs="Times New Roman" w:hint="default"/>
        <w:b w:val="0"/>
        <w:bCs w:val="0"/>
        <w:i/>
        <w:iCs/>
        <w:spacing w:val="-1"/>
        <w:w w:val="99"/>
        <w:sz w:val="19"/>
        <w:szCs w:val="19"/>
        <w:lang w:val="en-US" w:eastAsia="en-US" w:bidi="ar-SA"/>
      </w:rPr>
    </w:lvl>
    <w:lvl w:ilvl="3">
      <w:numFmt w:val="bullet"/>
      <w:lvlText w:val="•"/>
      <w:lvlJc w:val="left"/>
      <w:pPr>
        <w:ind w:left="960" w:hanging="447"/>
      </w:pPr>
      <w:rPr>
        <w:rFonts w:hint="default"/>
        <w:lang w:val="en-US" w:eastAsia="en-US" w:bidi="ar-SA"/>
      </w:rPr>
    </w:lvl>
    <w:lvl w:ilvl="4">
      <w:numFmt w:val="bullet"/>
      <w:lvlText w:val="•"/>
      <w:lvlJc w:val="left"/>
      <w:pPr>
        <w:ind w:left="1980" w:hanging="447"/>
      </w:pPr>
      <w:rPr>
        <w:rFonts w:hint="default"/>
        <w:lang w:val="en-US" w:eastAsia="en-US" w:bidi="ar-SA"/>
      </w:rPr>
    </w:lvl>
    <w:lvl w:ilvl="5">
      <w:numFmt w:val="bullet"/>
      <w:lvlText w:val="•"/>
      <w:lvlJc w:val="left"/>
      <w:pPr>
        <w:ind w:left="2651" w:hanging="447"/>
      </w:pPr>
      <w:rPr>
        <w:rFonts w:hint="default"/>
        <w:lang w:val="en-US" w:eastAsia="en-US" w:bidi="ar-SA"/>
      </w:rPr>
    </w:lvl>
    <w:lvl w:ilvl="6">
      <w:numFmt w:val="bullet"/>
      <w:lvlText w:val="•"/>
      <w:lvlJc w:val="left"/>
      <w:pPr>
        <w:ind w:left="3323" w:hanging="447"/>
      </w:pPr>
      <w:rPr>
        <w:rFonts w:hint="default"/>
        <w:lang w:val="en-US" w:eastAsia="en-US" w:bidi="ar-SA"/>
      </w:rPr>
    </w:lvl>
    <w:lvl w:ilvl="7">
      <w:numFmt w:val="bullet"/>
      <w:lvlText w:val="•"/>
      <w:lvlJc w:val="left"/>
      <w:pPr>
        <w:ind w:left="3995" w:hanging="447"/>
      </w:pPr>
      <w:rPr>
        <w:rFonts w:hint="default"/>
        <w:lang w:val="en-US" w:eastAsia="en-US" w:bidi="ar-SA"/>
      </w:rPr>
    </w:lvl>
    <w:lvl w:ilvl="8">
      <w:numFmt w:val="bullet"/>
      <w:lvlText w:val="•"/>
      <w:lvlJc w:val="left"/>
      <w:pPr>
        <w:ind w:left="4667" w:hanging="447"/>
      </w:pPr>
      <w:rPr>
        <w:rFonts w:hint="default"/>
        <w:lang w:val="en-US" w:eastAsia="en-US" w:bidi="ar-SA"/>
      </w:rPr>
    </w:lvl>
  </w:abstractNum>
  <w:num w:numId="1" w16cid:durableId="1211527596">
    <w:abstractNumId w:val="0"/>
  </w:num>
  <w:num w:numId="2" w16cid:durableId="24569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E4F19"/>
    <w:rsid w:val="000203F4"/>
    <w:rsid w:val="0002317A"/>
    <w:rsid w:val="003D3A0F"/>
    <w:rsid w:val="0062239D"/>
    <w:rsid w:val="0067098C"/>
    <w:rsid w:val="009808F5"/>
    <w:rsid w:val="00EF4C5E"/>
    <w:rsid w:val="00FE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3DABB"/>
  <w15:docId w15:val="{060450D8-A90E-4527-9AE6-E92C7706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paragraph" w:styleId="Heading2">
    <w:name w:val="heading 2"/>
    <w:basedOn w:val="Normal"/>
    <w:uiPriority w:val="9"/>
    <w:unhideWhenUsed/>
    <w:qFormat/>
    <w:pPr>
      <w:spacing w:line="214" w:lineRule="exact"/>
      <w:ind w:left="868" w:hanging="188"/>
      <w:jc w:val="both"/>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41"/>
      <w:ind w:left="680" w:right="4" w:hanging="1"/>
      <w:jc w:val="center"/>
    </w:pPr>
    <w:rPr>
      <w:b/>
      <w:bCs/>
      <w:sz w:val="43"/>
      <w:szCs w:val="43"/>
    </w:rPr>
  </w:style>
  <w:style w:type="paragraph" w:styleId="ListParagraph">
    <w:name w:val="List Paragraph"/>
    <w:basedOn w:val="Normal"/>
    <w:uiPriority w:val="1"/>
    <w:qFormat/>
    <w:pPr>
      <w:spacing w:line="214" w:lineRule="exact"/>
      <w:ind w:left="1984" w:hanging="283"/>
      <w:jc w:val="both"/>
    </w:pPr>
  </w:style>
  <w:style w:type="paragraph" w:customStyle="1" w:styleId="TableParagraph">
    <w:name w:val="Table Paragraph"/>
    <w:basedOn w:val="Normal"/>
    <w:uiPriority w:val="1"/>
    <w:qFormat/>
    <w:pPr>
      <w:spacing w:line="164" w:lineRule="exact"/>
    </w:pPr>
  </w:style>
  <w:style w:type="paragraph" w:styleId="Header">
    <w:name w:val="header"/>
    <w:basedOn w:val="Normal"/>
    <w:link w:val="HeaderChar"/>
    <w:uiPriority w:val="99"/>
    <w:unhideWhenUsed/>
    <w:rsid w:val="0067098C"/>
    <w:pPr>
      <w:tabs>
        <w:tab w:val="center" w:pos="4680"/>
        <w:tab w:val="right" w:pos="9360"/>
      </w:tabs>
    </w:pPr>
  </w:style>
  <w:style w:type="character" w:customStyle="1" w:styleId="HeaderChar">
    <w:name w:val="Header Char"/>
    <w:basedOn w:val="DefaultParagraphFont"/>
    <w:link w:val="Header"/>
    <w:uiPriority w:val="99"/>
    <w:rsid w:val="0067098C"/>
    <w:rPr>
      <w:rFonts w:ascii="Times New Roman" w:eastAsia="Times New Roman" w:hAnsi="Times New Roman" w:cs="Times New Roman"/>
    </w:rPr>
  </w:style>
  <w:style w:type="paragraph" w:styleId="Footer">
    <w:name w:val="footer"/>
    <w:basedOn w:val="Normal"/>
    <w:link w:val="FooterChar"/>
    <w:uiPriority w:val="99"/>
    <w:unhideWhenUsed/>
    <w:rsid w:val="0067098C"/>
    <w:pPr>
      <w:tabs>
        <w:tab w:val="center" w:pos="4680"/>
        <w:tab w:val="right" w:pos="9360"/>
      </w:tabs>
    </w:pPr>
  </w:style>
  <w:style w:type="character" w:customStyle="1" w:styleId="FooterChar">
    <w:name w:val="Footer Char"/>
    <w:basedOn w:val="DefaultParagraphFont"/>
    <w:link w:val="Footer"/>
    <w:uiPriority w:val="99"/>
    <w:rsid w:val="006709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be.org.eg/" TargetMode="External"/><Relationship Id="rId21" Type="http://schemas.openxmlformats.org/officeDocument/2006/relationships/hyperlink" Target="https://doi.org/10.1111/0022-1082.00320" TargetMode="External"/><Relationship Id="rId42" Type="http://schemas.openxmlformats.org/officeDocument/2006/relationships/hyperlink" Target="https://doi.org/10.1108/10569210710774730" TargetMode="External"/><Relationship Id="rId47" Type="http://schemas.openxmlformats.org/officeDocument/2006/relationships/hyperlink" Target="https://doi.org/10.1016/j.jbusres.2008.12.001" TargetMode="External"/><Relationship Id="rId63" Type="http://schemas.openxmlformats.org/officeDocument/2006/relationships/hyperlink" Target="https://ptl.bur.mybluehost.me/wp-content/uploads/2023/05/%D9%82%D8%B1%D8%A7%D8%B1-%D8%B1%D9%82%D9%85-1847-%D9%84%D8%B3%D9%86%D8%A9-2023.pdf" TargetMode="External"/><Relationship Id="rId68" Type="http://schemas.openxmlformats.org/officeDocument/2006/relationships/hyperlink" Target="https://doi.org/10.1257/jep.15.2.81" TargetMode="External"/><Relationship Id="rId84" Type="http://schemas.openxmlformats.org/officeDocument/2006/relationships/hyperlink" Target="https://doi.org/10.1016/j.jcorpfin.2014.12.008" TargetMode="External"/><Relationship Id="rId89" Type="http://schemas.openxmlformats.org/officeDocument/2006/relationships/hyperlink" Target="https://doi.org/10.1093/rof/rfs043" TargetMode="External"/><Relationship Id="rId16" Type="http://schemas.openxmlformats.org/officeDocument/2006/relationships/hyperlink" Target="https://doi.org/10.5897/jeif2013.0539" TargetMode="External"/><Relationship Id="rId11" Type="http://schemas.openxmlformats.org/officeDocument/2006/relationships/header" Target="header4.xml"/><Relationship Id="rId32" Type="http://schemas.openxmlformats.org/officeDocument/2006/relationships/hyperlink" Target="https://doi.org/10.1016/0304-405x(80)90019-7" TargetMode="External"/><Relationship Id="rId37" Type="http://schemas.openxmlformats.org/officeDocument/2006/relationships/hyperlink" Target="https://doi.org/10.1108/ajar-02-2022-0066" TargetMode="External"/><Relationship Id="rId53" Type="http://schemas.openxmlformats.org/officeDocument/2006/relationships/hyperlink" Target="https://doi.org/10.22495/cgobrv6i4sip1" TargetMode="External"/><Relationship Id="rId58" Type="http://schemas.openxmlformats.org/officeDocument/2006/relationships/hyperlink" Target="https://doi.org/10.1016/0304-405x(76)90026-x" TargetMode="External"/><Relationship Id="rId74" Type="http://schemas.openxmlformats.org/officeDocument/2006/relationships/hyperlink" Target="https://doi.org/10.3923/ijaef.2008.44.50" TargetMode="External"/><Relationship Id="rId79" Type="http://schemas.openxmlformats.org/officeDocument/2006/relationships/hyperlink" Target="https://doi.org/10.1016/j.qref.2006.02.006" TargetMode="External"/><Relationship Id="rId5" Type="http://schemas.openxmlformats.org/officeDocument/2006/relationships/webSettings" Target="webSettings.xml"/><Relationship Id="rId90" Type="http://schemas.openxmlformats.org/officeDocument/2006/relationships/hyperlink" Target="https://doi.org/10.1016/0304-405x(77)90015-0" TargetMode="External"/><Relationship Id="rId22" Type="http://schemas.openxmlformats.org/officeDocument/2006/relationships/hyperlink" Target="https://doi.org/10.1108/ijmf-04-2022-0153" TargetMode="External"/><Relationship Id="rId27" Type="http://schemas.openxmlformats.org/officeDocument/2006/relationships/hyperlink" Target="http://cbe.org.eg/" TargetMode="External"/><Relationship Id="rId43" Type="http://schemas.openxmlformats.org/officeDocument/2006/relationships/hyperlink" Target="https://doi.org/10.1016/j.ribaf.2014.03.005" TargetMode="External"/><Relationship Id="rId48" Type="http://schemas.openxmlformats.org/officeDocument/2006/relationships/hyperlink" Target="https://doi.org/10.1016/s0304-405x(02)00252-0" TargetMode="External"/><Relationship Id="rId64" Type="http://schemas.openxmlformats.org/officeDocument/2006/relationships/hyperlink" Target="https://ptl.bur.mybluehost.me/wp-content/uploads/2023/05/%D9%82%D8%B1%D8%A7%D8%B1-%D8%B1%D9%82%D9%85-1847-%D9%84%D8%B3%D9%86%D8%A9-2023.pdf" TargetMode="External"/><Relationship Id="rId69" Type="http://schemas.openxmlformats.org/officeDocument/2006/relationships/hyperlink" Target="https://doi.org/10.1016/0304-405x(84)90023-0" TargetMode="External"/><Relationship Id="rId8" Type="http://schemas.openxmlformats.org/officeDocument/2006/relationships/header" Target="header1.xml"/><Relationship Id="rId51" Type="http://schemas.openxmlformats.org/officeDocument/2006/relationships/hyperlink" Target="https://doi.org/10.2307/2676195" TargetMode="External"/><Relationship Id="rId72" Type="http://schemas.openxmlformats.org/officeDocument/2006/relationships/hyperlink" Target="https://doi.org/10.1108/ajar-05-2022-0144" TargetMode="External"/><Relationship Id="rId80" Type="http://schemas.openxmlformats.org/officeDocument/2006/relationships/hyperlink" Target="https://doi.org/10.1177/097215090700800206" TargetMode="External"/><Relationship Id="rId85" Type="http://schemas.openxmlformats.org/officeDocument/2006/relationships/hyperlink" Target="https://doi.org/10.1016/j.jbankfin.2012.03.025"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yperlink" Target="https://doi.org/10.1108/jfra-12-2021-0453" TargetMode="External"/><Relationship Id="rId25" Type="http://schemas.openxmlformats.org/officeDocument/2006/relationships/hyperlink" Target="https://doi.org/10.1111/1467-629x.00001" TargetMode="External"/><Relationship Id="rId33" Type="http://schemas.openxmlformats.org/officeDocument/2006/relationships/hyperlink" Target="https://doi.org/10.1016/0304-405x(80)90019-7" TargetMode="External"/><Relationship Id="rId38" Type="http://schemas.openxmlformats.org/officeDocument/2006/relationships/hyperlink" Target="https://doi.org/10.1016/j.sbspro.2011.09.051" TargetMode="External"/><Relationship Id="rId46" Type="http://schemas.openxmlformats.org/officeDocument/2006/relationships/hyperlink" Target="https://www.fra.Gov.eg/" TargetMode="External"/><Relationship Id="rId59" Type="http://schemas.openxmlformats.org/officeDocument/2006/relationships/hyperlink" Target="https://doi.org/10.1108/jaar-03-2012-0023" TargetMode="External"/><Relationship Id="rId67" Type="http://schemas.openxmlformats.org/officeDocument/2006/relationships/hyperlink" Target="https://doi.org/10.2307/2327916" TargetMode="External"/><Relationship Id="rId20" Type="http://schemas.openxmlformats.org/officeDocument/2006/relationships/hyperlink" Target="https://doi.org/10.1111/0022-1082.00320" TargetMode="External"/><Relationship Id="rId41" Type="http://schemas.openxmlformats.org/officeDocument/2006/relationships/hyperlink" Target="https://doi.org/10.1108/jhass-02-2020-0036" TargetMode="External"/><Relationship Id="rId54" Type="http://schemas.openxmlformats.org/officeDocument/2006/relationships/hyperlink" Target="http://www.iasplus.com/" TargetMode="External"/><Relationship Id="rId62" Type="http://schemas.openxmlformats.org/officeDocument/2006/relationships/hyperlink" Target="http://alamiria.com/Sec/TashTxt?id=1rtkp8txx0k%3D" TargetMode="External"/><Relationship Id="rId70" Type="http://schemas.openxmlformats.org/officeDocument/2006/relationships/hyperlink" Target="https://doi.org/10.17323/j.jcfr.2073-0438.14.1.2020.7-19" TargetMode="External"/><Relationship Id="rId75" Type="http://schemas.openxmlformats.org/officeDocument/2006/relationships/hyperlink" Target="https://doi.org/10.1108/jibr-12-2020-0382" TargetMode="External"/><Relationship Id="rId83" Type="http://schemas.openxmlformats.org/officeDocument/2006/relationships/hyperlink" Target="https://doi.org/10.1016/j.bar.2006.04.008" TargetMode="External"/><Relationship Id="rId88" Type="http://schemas.openxmlformats.org/officeDocument/2006/relationships/hyperlink" Target="https://doi.org/10.1093/rof/rfs043" TargetMode="External"/><Relationship Id="rId91" Type="http://schemas.openxmlformats.org/officeDocument/2006/relationships/hyperlink" Target="https://doi.org/10.1016/0304-405x(84)90035-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17439131211216620" TargetMode="External"/><Relationship Id="rId23" Type="http://schemas.openxmlformats.org/officeDocument/2006/relationships/hyperlink" Target="https://doi.org/10.1108/ijmf-04-2022-0153" TargetMode="External"/><Relationship Id="rId28" Type="http://schemas.openxmlformats.org/officeDocument/2006/relationships/hyperlink" Target="http://cbe.org.eg/" TargetMode="External"/><Relationship Id="rId36" Type="http://schemas.openxmlformats.org/officeDocument/2006/relationships/hyperlink" Target="https://doi.org/10.1111/1468-5957.00008" TargetMode="External"/><Relationship Id="rId49" Type="http://schemas.openxmlformats.org/officeDocument/2006/relationships/hyperlink" Target="https://doi.org/10.1016/s0165-1765(02)00267-7" TargetMode="External"/><Relationship Id="rId57" Type="http://schemas.openxmlformats.org/officeDocument/2006/relationships/hyperlink" Target="https://doi.org/10.1016/0304-405x(76)90026-x" TargetMode="External"/><Relationship Id="rId10" Type="http://schemas.openxmlformats.org/officeDocument/2006/relationships/header" Target="header3.xml"/><Relationship Id="rId31" Type="http://schemas.openxmlformats.org/officeDocument/2006/relationships/hyperlink" Target="https://doi.org/10.19030/jber.v8i12.782" TargetMode="External"/><Relationship Id="rId44" Type="http://schemas.openxmlformats.org/officeDocument/2006/relationships/hyperlink" Target="https://doi.org/10.1093/rfs/15.1.1" TargetMode="External"/><Relationship Id="rId52" Type="http://schemas.openxmlformats.org/officeDocument/2006/relationships/hyperlink" Target="https://doi.org/10.1016/s0304-405x(03)00181-8" TargetMode="External"/><Relationship Id="rId60" Type="http://schemas.openxmlformats.org/officeDocument/2006/relationships/hyperlink" Target="https://asa.gov.eg/page.aspx?id=5_698" TargetMode="External"/><Relationship Id="rId65" Type="http://schemas.openxmlformats.org/officeDocument/2006/relationships/hyperlink" Target="https://ptl.bur.mybluehost.me/wp-content/uploads/2023/05/%D9%82%D8%B1%D8%A7%D8%B1-%D8%B1%D9%82%D9%85-1847-%D9%84%D8%B3%D9%86%D8%A9-2023.pdf" TargetMode="External"/><Relationship Id="rId73" Type="http://schemas.openxmlformats.org/officeDocument/2006/relationships/hyperlink" Target="https://doi.org/10.1016/j.chieco.2009.06.001" TargetMode="External"/><Relationship Id="rId78" Type="http://schemas.openxmlformats.org/officeDocument/2006/relationships/hyperlink" Target="https://doi.org/10.1108/mf-12-2022-0606" TargetMode="External"/><Relationship Id="rId81" Type="http://schemas.openxmlformats.org/officeDocument/2006/relationships/hyperlink" Target="https://doi.org/10.1111/j.1475-6803.1999.tb00721.x" TargetMode="External"/><Relationship Id="rId86" Type="http://schemas.openxmlformats.org/officeDocument/2006/relationships/hyperlink" Target="https://doi.org/10.2307/2555961"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https://doi.org/10.1108/15265940510633505" TargetMode="External"/><Relationship Id="rId18" Type="http://schemas.openxmlformats.org/officeDocument/2006/relationships/hyperlink" Target="https://doi.org/10.1108/15265941111158505" TargetMode="External"/><Relationship Id="rId39" Type="http://schemas.openxmlformats.org/officeDocument/2006/relationships/hyperlink" Target="http://www.capmas.gov.eg/pages/staticpages.aspx?page_id=7233" TargetMode="External"/><Relationship Id="rId34" Type="http://schemas.openxmlformats.org/officeDocument/2006/relationships/hyperlink" Target="https://doi.org/10.1016/j.mulfin.2004.03.001" TargetMode="External"/><Relationship Id="rId50" Type="http://schemas.openxmlformats.org/officeDocument/2006/relationships/hyperlink" Target="https://doi.org/10.1016/s2212-5671(15)01130-2" TargetMode="External"/><Relationship Id="rId55" Type="http://schemas.openxmlformats.org/officeDocument/2006/relationships/hyperlink" Target="http://www.iasplus.com/" TargetMode="External"/><Relationship Id="rId76" Type="http://schemas.openxmlformats.org/officeDocument/2006/relationships/hyperlink" Target="https://doi.org/10.1108/jibr-12-2020-0382" TargetMode="External"/><Relationship Id="rId7" Type="http://schemas.openxmlformats.org/officeDocument/2006/relationships/endnotes" Target="endnotes.xml"/><Relationship Id="rId71" Type="http://schemas.openxmlformats.org/officeDocument/2006/relationships/hyperlink" Target="https://doi.org/10.17323/j.jcfr.2073-0438.14.1.2020.7-19" TargetMode="External"/><Relationship Id="rId92" Type="http://schemas.openxmlformats.org/officeDocument/2006/relationships/hyperlink" Target="https://doi.org/10.1016/s1042-444x(01)00047-0" TargetMode="External"/><Relationship Id="rId2" Type="http://schemas.openxmlformats.org/officeDocument/2006/relationships/numbering" Target="numbering.xml"/><Relationship Id="rId29" Type="http://schemas.openxmlformats.org/officeDocument/2006/relationships/hyperlink" Target="http://cbe.org.eg/" TargetMode="External"/><Relationship Id="rId24" Type="http://schemas.openxmlformats.org/officeDocument/2006/relationships/hyperlink" Target="https://doi.org/10.1111/1467-629x.00001" TargetMode="External"/><Relationship Id="rId40" Type="http://schemas.openxmlformats.org/officeDocument/2006/relationships/hyperlink" Target="http://www.capmas.gov.eg/pages/staticpages.aspx?page_id=7233" TargetMode="External"/><Relationship Id="rId45" Type="http://schemas.openxmlformats.org/officeDocument/2006/relationships/hyperlink" Target="https://doi.org/10.1093/rfs/hhj003" TargetMode="External"/><Relationship Id="rId66" Type="http://schemas.openxmlformats.org/officeDocument/2006/relationships/hyperlink" Target="https://doi.org/10.1108/mf-05-2019-0238" TargetMode="External"/><Relationship Id="rId87" Type="http://schemas.openxmlformats.org/officeDocument/2006/relationships/hyperlink" Target="https://doi.org/10.1016/j.chieco.2005.02.007" TargetMode="External"/><Relationship Id="rId61" Type="http://schemas.openxmlformats.org/officeDocument/2006/relationships/hyperlink" Target="http://alamiria.com/Sec/TashTxt?id=yf2i%2BKH/2c4%3D" TargetMode="External"/><Relationship Id="rId82" Type="http://schemas.openxmlformats.org/officeDocument/2006/relationships/hyperlink" Target="https://doi.org/10.1111/j.1475-6803.1999.tb00721.x" TargetMode="External"/><Relationship Id="rId19" Type="http://schemas.openxmlformats.org/officeDocument/2006/relationships/hyperlink" Target="https://doi.org/10.1017/s0022109000002751" TargetMode="External"/><Relationship Id="rId14" Type="http://schemas.openxmlformats.org/officeDocument/2006/relationships/hyperlink" Target="https://doi.org/10.1108/15265940510633505" TargetMode="External"/><Relationship Id="rId30" Type="http://schemas.openxmlformats.org/officeDocument/2006/relationships/hyperlink" Target="http://cbe.org.eg/" TargetMode="External"/><Relationship Id="rId35" Type="http://schemas.openxmlformats.org/officeDocument/2006/relationships/hyperlink" Target="https://doi.org/10.1111/1468-5957.00008" TargetMode="External"/><Relationship Id="rId56" Type="http://schemas.openxmlformats.org/officeDocument/2006/relationships/hyperlink" Target="https://doi.org/10.1108/jeas-09-2020-0157" TargetMode="External"/><Relationship Id="rId77" Type="http://schemas.openxmlformats.org/officeDocument/2006/relationships/hyperlink" Target="https://doi.org/10.1177/097215091001200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A2F64-67E8-42DD-86C2-D9529CCB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12780</Words>
  <Characters>72851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AJAR-12-2023-0411_proof 103..124</vt:lpstr>
    </vt:vector>
  </TitlesOfParts>
  <Company/>
  <LinksUpToDate>false</LinksUpToDate>
  <CharactersWithSpaces>85461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AJAR-12-2023-0411_proof 103..124</dc:title>
  <cp:lastModifiedBy>Ilias Shittu-Gbeko</cp:lastModifiedBy>
  <cp:revision>5</cp:revision>
  <dcterms:created xsi:type="dcterms:W3CDTF">2025-02-11T21:39:00Z</dcterms:created>
  <dcterms:modified xsi:type="dcterms:W3CDTF">2025-02-11T21:58:00Z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PTC Arbortext Layout Developer 12.2.6403/W-x64</vt:lpwstr>
  </property>
  <property fmtid="{D5CDD505-2E9C-101B-9397-08002B2CF9AE}" pid="4" name="EPSprocessor">
    <vt:lpwstr>PStill version 1.84.42</vt:lpwstr>
  </property>
  <property fmtid="{D5CDD505-2E9C-101B-9397-08002B2CF9AE}" pid="5" name="Producer">
    <vt:lpwstr>PDFlib+PDI 10.0.0p5 (C++/Win64)</vt:lpwstr>
  </property>
  <property fmtid="{D5CDD505-2E9C-101B-9397-08002B2CF9AE}" pid="6" name="LastSaved">
    <vt:filetime>2024-12-18T00:00:00Z</vt:filetime>
  </property>
</Properties>
</file>