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1259413"/>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rPr>
      </w:sdtEndPr>
      <w:sdtContent>
        <w:p w14:paraId="2A4A08FB" w14:textId="05288048" w:rsidR="00665C23" w:rsidRDefault="00665C23">
          <w:pPr>
            <w:pStyle w:val="TOCHeading"/>
          </w:pPr>
          <w:r>
            <w:t>Contents</w:t>
          </w:r>
        </w:p>
        <w:p w14:paraId="7E6FC184" w14:textId="58C480CB" w:rsidR="00665C23" w:rsidRDefault="00665C23">
          <w:pPr>
            <w:pStyle w:val="TOC1"/>
            <w:tabs>
              <w:tab w:val="right" w:leader="dot" w:pos="9350"/>
            </w:tabs>
            <w:rPr>
              <w:noProof/>
            </w:rPr>
          </w:pPr>
          <w:r>
            <w:fldChar w:fldCharType="begin"/>
          </w:r>
          <w:r>
            <w:instrText xml:space="preserve"> TOC \o "1-3" \h \z \u </w:instrText>
          </w:r>
          <w:r>
            <w:fldChar w:fldCharType="separate"/>
          </w:r>
          <w:hyperlink w:anchor="_Toc174293301" w:history="1">
            <w:r w:rsidRPr="009117D4">
              <w:rPr>
                <w:rStyle w:val="Hyperlink"/>
                <w:noProof/>
              </w:rPr>
              <w:t>Overview of ACCEL (Accelerator for Entrepreneurs)</w:t>
            </w:r>
            <w:r>
              <w:rPr>
                <w:noProof/>
                <w:webHidden/>
              </w:rPr>
              <w:tab/>
            </w:r>
            <w:r>
              <w:rPr>
                <w:noProof/>
                <w:webHidden/>
              </w:rPr>
              <w:fldChar w:fldCharType="begin"/>
            </w:r>
            <w:r>
              <w:rPr>
                <w:noProof/>
                <w:webHidden/>
              </w:rPr>
              <w:instrText xml:space="preserve"> PAGEREF _Toc174293301 \h </w:instrText>
            </w:r>
            <w:r>
              <w:rPr>
                <w:noProof/>
                <w:webHidden/>
              </w:rPr>
            </w:r>
            <w:r>
              <w:rPr>
                <w:noProof/>
                <w:webHidden/>
              </w:rPr>
              <w:fldChar w:fldCharType="separate"/>
            </w:r>
            <w:r>
              <w:rPr>
                <w:noProof/>
                <w:webHidden/>
              </w:rPr>
              <w:t>2</w:t>
            </w:r>
            <w:r>
              <w:rPr>
                <w:noProof/>
                <w:webHidden/>
              </w:rPr>
              <w:fldChar w:fldCharType="end"/>
            </w:r>
          </w:hyperlink>
        </w:p>
        <w:p w14:paraId="205FEC93" w14:textId="188D44F2" w:rsidR="00665C23" w:rsidRDefault="00665C23">
          <w:pPr>
            <w:pStyle w:val="TOC2"/>
            <w:tabs>
              <w:tab w:val="right" w:leader="dot" w:pos="9350"/>
            </w:tabs>
            <w:rPr>
              <w:noProof/>
            </w:rPr>
          </w:pPr>
          <w:hyperlink w:anchor="_Toc174293302" w:history="1">
            <w:r w:rsidRPr="009117D4">
              <w:rPr>
                <w:rStyle w:val="Hyperlink"/>
                <w:noProof/>
              </w:rPr>
              <w:t>Description of the Program</w:t>
            </w:r>
            <w:r>
              <w:rPr>
                <w:noProof/>
                <w:webHidden/>
              </w:rPr>
              <w:tab/>
            </w:r>
            <w:r>
              <w:rPr>
                <w:noProof/>
                <w:webHidden/>
              </w:rPr>
              <w:fldChar w:fldCharType="begin"/>
            </w:r>
            <w:r>
              <w:rPr>
                <w:noProof/>
                <w:webHidden/>
              </w:rPr>
              <w:instrText xml:space="preserve"> PAGEREF _Toc174293302 \h </w:instrText>
            </w:r>
            <w:r>
              <w:rPr>
                <w:noProof/>
                <w:webHidden/>
              </w:rPr>
            </w:r>
            <w:r>
              <w:rPr>
                <w:noProof/>
                <w:webHidden/>
              </w:rPr>
              <w:fldChar w:fldCharType="separate"/>
            </w:r>
            <w:r>
              <w:rPr>
                <w:noProof/>
                <w:webHidden/>
              </w:rPr>
              <w:t>2</w:t>
            </w:r>
            <w:r>
              <w:rPr>
                <w:noProof/>
                <w:webHidden/>
              </w:rPr>
              <w:fldChar w:fldCharType="end"/>
            </w:r>
          </w:hyperlink>
        </w:p>
        <w:p w14:paraId="1B03948D" w14:textId="76B5D1F9" w:rsidR="00665C23" w:rsidRDefault="00665C23">
          <w:pPr>
            <w:pStyle w:val="TOC3"/>
            <w:tabs>
              <w:tab w:val="right" w:leader="dot" w:pos="9350"/>
            </w:tabs>
            <w:rPr>
              <w:noProof/>
            </w:rPr>
          </w:pPr>
          <w:hyperlink w:anchor="_Toc174293303" w:history="1">
            <w:r w:rsidRPr="009117D4">
              <w:rPr>
                <w:rStyle w:val="Hyperlink"/>
                <w:noProof/>
                <w:lang w:val="en-US"/>
              </w:rPr>
              <w:t>Purpose</w:t>
            </w:r>
            <w:r>
              <w:rPr>
                <w:noProof/>
                <w:webHidden/>
              </w:rPr>
              <w:tab/>
            </w:r>
            <w:r>
              <w:rPr>
                <w:noProof/>
                <w:webHidden/>
              </w:rPr>
              <w:fldChar w:fldCharType="begin"/>
            </w:r>
            <w:r>
              <w:rPr>
                <w:noProof/>
                <w:webHidden/>
              </w:rPr>
              <w:instrText xml:space="preserve"> PAGEREF _Toc174293303 \h </w:instrText>
            </w:r>
            <w:r>
              <w:rPr>
                <w:noProof/>
                <w:webHidden/>
              </w:rPr>
            </w:r>
            <w:r>
              <w:rPr>
                <w:noProof/>
                <w:webHidden/>
              </w:rPr>
              <w:fldChar w:fldCharType="separate"/>
            </w:r>
            <w:r>
              <w:rPr>
                <w:noProof/>
                <w:webHidden/>
              </w:rPr>
              <w:t>2</w:t>
            </w:r>
            <w:r>
              <w:rPr>
                <w:noProof/>
                <w:webHidden/>
              </w:rPr>
              <w:fldChar w:fldCharType="end"/>
            </w:r>
          </w:hyperlink>
        </w:p>
        <w:p w14:paraId="7366B432" w14:textId="55D6AB17" w:rsidR="00665C23" w:rsidRDefault="00665C23">
          <w:pPr>
            <w:pStyle w:val="TOC3"/>
            <w:tabs>
              <w:tab w:val="right" w:leader="dot" w:pos="9350"/>
            </w:tabs>
            <w:rPr>
              <w:noProof/>
            </w:rPr>
          </w:pPr>
          <w:hyperlink w:anchor="_Toc174293304" w:history="1">
            <w:r w:rsidRPr="009117D4">
              <w:rPr>
                <w:rStyle w:val="Hyperlink"/>
                <w:noProof/>
                <w:lang w:val="en-US"/>
              </w:rPr>
              <w:t>Target Audience</w:t>
            </w:r>
            <w:r>
              <w:rPr>
                <w:noProof/>
                <w:webHidden/>
              </w:rPr>
              <w:tab/>
            </w:r>
            <w:r>
              <w:rPr>
                <w:noProof/>
                <w:webHidden/>
              </w:rPr>
              <w:fldChar w:fldCharType="begin"/>
            </w:r>
            <w:r>
              <w:rPr>
                <w:noProof/>
                <w:webHidden/>
              </w:rPr>
              <w:instrText xml:space="preserve"> PAGEREF _Toc174293304 \h </w:instrText>
            </w:r>
            <w:r>
              <w:rPr>
                <w:noProof/>
                <w:webHidden/>
              </w:rPr>
            </w:r>
            <w:r>
              <w:rPr>
                <w:noProof/>
                <w:webHidden/>
              </w:rPr>
              <w:fldChar w:fldCharType="separate"/>
            </w:r>
            <w:r>
              <w:rPr>
                <w:noProof/>
                <w:webHidden/>
              </w:rPr>
              <w:t>2</w:t>
            </w:r>
            <w:r>
              <w:rPr>
                <w:noProof/>
                <w:webHidden/>
              </w:rPr>
              <w:fldChar w:fldCharType="end"/>
            </w:r>
          </w:hyperlink>
        </w:p>
        <w:p w14:paraId="461BCD3D" w14:textId="4A6F131C" w:rsidR="00665C23" w:rsidRDefault="00665C23">
          <w:pPr>
            <w:pStyle w:val="TOC3"/>
            <w:tabs>
              <w:tab w:val="right" w:leader="dot" w:pos="9350"/>
            </w:tabs>
            <w:rPr>
              <w:noProof/>
            </w:rPr>
          </w:pPr>
          <w:hyperlink w:anchor="_Toc174293305" w:history="1">
            <w:r w:rsidRPr="009117D4">
              <w:rPr>
                <w:rStyle w:val="Hyperlink"/>
                <w:noProof/>
                <w:lang w:val="en-US"/>
              </w:rPr>
              <w:t>Types of Entrepreneurial Support</w:t>
            </w:r>
            <w:r>
              <w:rPr>
                <w:noProof/>
                <w:webHidden/>
              </w:rPr>
              <w:tab/>
            </w:r>
            <w:r>
              <w:rPr>
                <w:noProof/>
                <w:webHidden/>
              </w:rPr>
              <w:fldChar w:fldCharType="begin"/>
            </w:r>
            <w:r>
              <w:rPr>
                <w:noProof/>
                <w:webHidden/>
              </w:rPr>
              <w:instrText xml:space="preserve"> PAGEREF _Toc174293305 \h </w:instrText>
            </w:r>
            <w:r>
              <w:rPr>
                <w:noProof/>
                <w:webHidden/>
              </w:rPr>
            </w:r>
            <w:r>
              <w:rPr>
                <w:noProof/>
                <w:webHidden/>
              </w:rPr>
              <w:fldChar w:fldCharType="separate"/>
            </w:r>
            <w:r>
              <w:rPr>
                <w:noProof/>
                <w:webHidden/>
              </w:rPr>
              <w:t>2</w:t>
            </w:r>
            <w:r>
              <w:rPr>
                <w:noProof/>
                <w:webHidden/>
              </w:rPr>
              <w:fldChar w:fldCharType="end"/>
            </w:r>
          </w:hyperlink>
        </w:p>
        <w:p w14:paraId="339D665E" w14:textId="525C1E07" w:rsidR="00665C23" w:rsidRDefault="00665C23">
          <w:pPr>
            <w:pStyle w:val="TOC2"/>
            <w:tabs>
              <w:tab w:val="right" w:leader="dot" w:pos="9350"/>
            </w:tabs>
            <w:rPr>
              <w:noProof/>
            </w:rPr>
          </w:pPr>
          <w:hyperlink w:anchor="_Toc174293306" w:history="1">
            <w:r w:rsidRPr="009117D4">
              <w:rPr>
                <w:rStyle w:val="Hyperlink"/>
                <w:noProof/>
              </w:rPr>
              <w:t>Key Features</w:t>
            </w:r>
            <w:r>
              <w:rPr>
                <w:noProof/>
                <w:webHidden/>
              </w:rPr>
              <w:tab/>
            </w:r>
            <w:r>
              <w:rPr>
                <w:noProof/>
                <w:webHidden/>
              </w:rPr>
              <w:fldChar w:fldCharType="begin"/>
            </w:r>
            <w:r>
              <w:rPr>
                <w:noProof/>
                <w:webHidden/>
              </w:rPr>
              <w:instrText xml:space="preserve"> PAGEREF _Toc174293306 \h </w:instrText>
            </w:r>
            <w:r>
              <w:rPr>
                <w:noProof/>
                <w:webHidden/>
              </w:rPr>
            </w:r>
            <w:r>
              <w:rPr>
                <w:noProof/>
                <w:webHidden/>
              </w:rPr>
              <w:fldChar w:fldCharType="separate"/>
            </w:r>
            <w:r>
              <w:rPr>
                <w:noProof/>
                <w:webHidden/>
              </w:rPr>
              <w:t>2</w:t>
            </w:r>
            <w:r>
              <w:rPr>
                <w:noProof/>
                <w:webHidden/>
              </w:rPr>
              <w:fldChar w:fldCharType="end"/>
            </w:r>
          </w:hyperlink>
        </w:p>
        <w:p w14:paraId="386CE962" w14:textId="5DAE02C0" w:rsidR="00665C23" w:rsidRDefault="00665C23">
          <w:pPr>
            <w:pStyle w:val="TOC3"/>
            <w:tabs>
              <w:tab w:val="right" w:leader="dot" w:pos="9350"/>
            </w:tabs>
            <w:rPr>
              <w:noProof/>
            </w:rPr>
          </w:pPr>
          <w:hyperlink w:anchor="_Toc174293307" w:history="1">
            <w:r w:rsidRPr="009117D4">
              <w:rPr>
                <w:rStyle w:val="Hyperlink"/>
                <w:noProof/>
                <w:lang w:val="en-US"/>
              </w:rPr>
              <w:t>Core Services and Programs Offered by ACCEL, Centennial College</w:t>
            </w:r>
            <w:r>
              <w:rPr>
                <w:noProof/>
                <w:webHidden/>
              </w:rPr>
              <w:tab/>
            </w:r>
            <w:r>
              <w:rPr>
                <w:noProof/>
                <w:webHidden/>
              </w:rPr>
              <w:fldChar w:fldCharType="begin"/>
            </w:r>
            <w:r>
              <w:rPr>
                <w:noProof/>
                <w:webHidden/>
              </w:rPr>
              <w:instrText xml:space="preserve"> PAGEREF _Toc174293307 \h </w:instrText>
            </w:r>
            <w:r>
              <w:rPr>
                <w:noProof/>
                <w:webHidden/>
              </w:rPr>
            </w:r>
            <w:r>
              <w:rPr>
                <w:noProof/>
                <w:webHidden/>
              </w:rPr>
              <w:fldChar w:fldCharType="separate"/>
            </w:r>
            <w:r>
              <w:rPr>
                <w:noProof/>
                <w:webHidden/>
              </w:rPr>
              <w:t>2</w:t>
            </w:r>
            <w:r>
              <w:rPr>
                <w:noProof/>
                <w:webHidden/>
              </w:rPr>
              <w:fldChar w:fldCharType="end"/>
            </w:r>
          </w:hyperlink>
        </w:p>
        <w:p w14:paraId="45422826" w14:textId="48730129" w:rsidR="00665C23" w:rsidRDefault="00665C23">
          <w:pPr>
            <w:pStyle w:val="TOC1"/>
            <w:tabs>
              <w:tab w:val="right" w:leader="dot" w:pos="9350"/>
            </w:tabs>
            <w:rPr>
              <w:noProof/>
            </w:rPr>
          </w:pPr>
          <w:hyperlink w:anchor="_Toc174293308" w:history="1">
            <w:r w:rsidRPr="009117D4">
              <w:rPr>
                <w:rStyle w:val="Hyperlink"/>
                <w:noProof/>
              </w:rPr>
              <w:t>How to Access ACCEL Services</w:t>
            </w:r>
            <w:r>
              <w:rPr>
                <w:noProof/>
                <w:webHidden/>
              </w:rPr>
              <w:tab/>
            </w:r>
            <w:r>
              <w:rPr>
                <w:noProof/>
                <w:webHidden/>
              </w:rPr>
              <w:fldChar w:fldCharType="begin"/>
            </w:r>
            <w:r>
              <w:rPr>
                <w:noProof/>
                <w:webHidden/>
              </w:rPr>
              <w:instrText xml:space="preserve"> PAGEREF _Toc174293308 \h </w:instrText>
            </w:r>
            <w:r>
              <w:rPr>
                <w:noProof/>
                <w:webHidden/>
              </w:rPr>
            </w:r>
            <w:r>
              <w:rPr>
                <w:noProof/>
                <w:webHidden/>
              </w:rPr>
              <w:fldChar w:fldCharType="separate"/>
            </w:r>
            <w:r>
              <w:rPr>
                <w:noProof/>
                <w:webHidden/>
              </w:rPr>
              <w:t>3</w:t>
            </w:r>
            <w:r>
              <w:rPr>
                <w:noProof/>
                <w:webHidden/>
              </w:rPr>
              <w:fldChar w:fldCharType="end"/>
            </w:r>
          </w:hyperlink>
        </w:p>
        <w:p w14:paraId="160B0197" w14:textId="540A8A8D" w:rsidR="00665C23" w:rsidRDefault="00665C23">
          <w:pPr>
            <w:pStyle w:val="TOC2"/>
            <w:tabs>
              <w:tab w:val="right" w:leader="dot" w:pos="9350"/>
            </w:tabs>
            <w:rPr>
              <w:noProof/>
            </w:rPr>
          </w:pPr>
          <w:hyperlink w:anchor="_Toc174293309" w:history="1">
            <w:r w:rsidRPr="009117D4">
              <w:rPr>
                <w:rStyle w:val="Hyperlink"/>
                <w:noProof/>
              </w:rPr>
              <w:t>Application Process</w:t>
            </w:r>
            <w:r>
              <w:rPr>
                <w:noProof/>
                <w:webHidden/>
              </w:rPr>
              <w:tab/>
            </w:r>
            <w:r>
              <w:rPr>
                <w:noProof/>
                <w:webHidden/>
              </w:rPr>
              <w:fldChar w:fldCharType="begin"/>
            </w:r>
            <w:r>
              <w:rPr>
                <w:noProof/>
                <w:webHidden/>
              </w:rPr>
              <w:instrText xml:space="preserve"> PAGEREF _Toc174293309 \h </w:instrText>
            </w:r>
            <w:r>
              <w:rPr>
                <w:noProof/>
                <w:webHidden/>
              </w:rPr>
            </w:r>
            <w:r>
              <w:rPr>
                <w:noProof/>
                <w:webHidden/>
              </w:rPr>
              <w:fldChar w:fldCharType="separate"/>
            </w:r>
            <w:r>
              <w:rPr>
                <w:noProof/>
                <w:webHidden/>
              </w:rPr>
              <w:t>3</w:t>
            </w:r>
            <w:r>
              <w:rPr>
                <w:noProof/>
                <w:webHidden/>
              </w:rPr>
              <w:fldChar w:fldCharType="end"/>
            </w:r>
          </w:hyperlink>
        </w:p>
        <w:p w14:paraId="3F48B1C8" w14:textId="27CDD026" w:rsidR="00665C23" w:rsidRDefault="00665C23">
          <w:pPr>
            <w:pStyle w:val="TOC3"/>
            <w:tabs>
              <w:tab w:val="right" w:leader="dot" w:pos="9350"/>
            </w:tabs>
            <w:rPr>
              <w:noProof/>
            </w:rPr>
          </w:pPr>
          <w:hyperlink w:anchor="_Toc174293310" w:history="1">
            <w:r w:rsidRPr="009117D4">
              <w:rPr>
                <w:rStyle w:val="Hyperlink"/>
                <w:noProof/>
                <w:lang w:val="en-US"/>
              </w:rPr>
              <w:t>Steps to Enroll in ACCEL Programs at Centennial College</w:t>
            </w:r>
            <w:r>
              <w:rPr>
                <w:noProof/>
                <w:webHidden/>
              </w:rPr>
              <w:tab/>
            </w:r>
            <w:r>
              <w:rPr>
                <w:noProof/>
                <w:webHidden/>
              </w:rPr>
              <w:fldChar w:fldCharType="begin"/>
            </w:r>
            <w:r>
              <w:rPr>
                <w:noProof/>
                <w:webHidden/>
              </w:rPr>
              <w:instrText xml:space="preserve"> PAGEREF _Toc174293310 \h </w:instrText>
            </w:r>
            <w:r>
              <w:rPr>
                <w:noProof/>
                <w:webHidden/>
              </w:rPr>
            </w:r>
            <w:r>
              <w:rPr>
                <w:noProof/>
                <w:webHidden/>
              </w:rPr>
              <w:fldChar w:fldCharType="separate"/>
            </w:r>
            <w:r>
              <w:rPr>
                <w:noProof/>
                <w:webHidden/>
              </w:rPr>
              <w:t>3</w:t>
            </w:r>
            <w:r>
              <w:rPr>
                <w:noProof/>
                <w:webHidden/>
              </w:rPr>
              <w:fldChar w:fldCharType="end"/>
            </w:r>
          </w:hyperlink>
        </w:p>
        <w:p w14:paraId="62D91AC6" w14:textId="3FBD8DE1" w:rsidR="00665C23" w:rsidRDefault="00665C23">
          <w:pPr>
            <w:pStyle w:val="TOC2"/>
            <w:tabs>
              <w:tab w:val="right" w:leader="dot" w:pos="9350"/>
            </w:tabs>
            <w:rPr>
              <w:noProof/>
            </w:rPr>
          </w:pPr>
          <w:hyperlink w:anchor="_Toc174293311" w:history="1">
            <w:r w:rsidRPr="009117D4">
              <w:rPr>
                <w:rStyle w:val="Hyperlink"/>
                <w:noProof/>
              </w:rPr>
              <w:t>Contact Information</w:t>
            </w:r>
            <w:r>
              <w:rPr>
                <w:noProof/>
                <w:webHidden/>
              </w:rPr>
              <w:tab/>
            </w:r>
            <w:r>
              <w:rPr>
                <w:noProof/>
                <w:webHidden/>
              </w:rPr>
              <w:fldChar w:fldCharType="begin"/>
            </w:r>
            <w:r>
              <w:rPr>
                <w:noProof/>
                <w:webHidden/>
              </w:rPr>
              <w:instrText xml:space="preserve"> PAGEREF _Toc174293311 \h </w:instrText>
            </w:r>
            <w:r>
              <w:rPr>
                <w:noProof/>
                <w:webHidden/>
              </w:rPr>
            </w:r>
            <w:r>
              <w:rPr>
                <w:noProof/>
                <w:webHidden/>
              </w:rPr>
              <w:fldChar w:fldCharType="separate"/>
            </w:r>
            <w:r>
              <w:rPr>
                <w:noProof/>
                <w:webHidden/>
              </w:rPr>
              <w:t>4</w:t>
            </w:r>
            <w:r>
              <w:rPr>
                <w:noProof/>
                <w:webHidden/>
              </w:rPr>
              <w:fldChar w:fldCharType="end"/>
            </w:r>
          </w:hyperlink>
        </w:p>
        <w:p w14:paraId="3DE504F5" w14:textId="49F64B5D" w:rsidR="00665C23" w:rsidRDefault="00665C23">
          <w:pPr>
            <w:pStyle w:val="TOC3"/>
            <w:tabs>
              <w:tab w:val="right" w:leader="dot" w:pos="9350"/>
            </w:tabs>
            <w:rPr>
              <w:noProof/>
            </w:rPr>
          </w:pPr>
          <w:hyperlink w:anchor="_Toc174293312" w:history="1">
            <w:r w:rsidRPr="009117D4">
              <w:rPr>
                <w:rStyle w:val="Hyperlink"/>
                <w:noProof/>
                <w:lang w:val="en-US"/>
              </w:rPr>
              <w:t>Contact Details for ACCEL at Centennial College</w:t>
            </w:r>
            <w:r>
              <w:rPr>
                <w:noProof/>
                <w:webHidden/>
              </w:rPr>
              <w:tab/>
            </w:r>
            <w:r>
              <w:rPr>
                <w:noProof/>
                <w:webHidden/>
              </w:rPr>
              <w:fldChar w:fldCharType="begin"/>
            </w:r>
            <w:r>
              <w:rPr>
                <w:noProof/>
                <w:webHidden/>
              </w:rPr>
              <w:instrText xml:space="preserve"> PAGEREF _Toc174293312 \h </w:instrText>
            </w:r>
            <w:r>
              <w:rPr>
                <w:noProof/>
                <w:webHidden/>
              </w:rPr>
            </w:r>
            <w:r>
              <w:rPr>
                <w:noProof/>
                <w:webHidden/>
              </w:rPr>
              <w:fldChar w:fldCharType="separate"/>
            </w:r>
            <w:r>
              <w:rPr>
                <w:noProof/>
                <w:webHidden/>
              </w:rPr>
              <w:t>4</w:t>
            </w:r>
            <w:r>
              <w:rPr>
                <w:noProof/>
                <w:webHidden/>
              </w:rPr>
              <w:fldChar w:fldCharType="end"/>
            </w:r>
          </w:hyperlink>
        </w:p>
        <w:p w14:paraId="15FBFB7B" w14:textId="6765CAEF" w:rsidR="00665C23" w:rsidRDefault="00665C23">
          <w:pPr>
            <w:pStyle w:val="TOC1"/>
            <w:tabs>
              <w:tab w:val="right" w:leader="dot" w:pos="9350"/>
            </w:tabs>
            <w:rPr>
              <w:noProof/>
            </w:rPr>
          </w:pPr>
          <w:hyperlink w:anchor="_Toc174293313" w:history="1">
            <w:r w:rsidRPr="009117D4">
              <w:rPr>
                <w:rStyle w:val="Hyperlink"/>
                <w:noProof/>
              </w:rPr>
              <w:t>Impact on Student Success</w:t>
            </w:r>
            <w:r>
              <w:rPr>
                <w:noProof/>
                <w:webHidden/>
              </w:rPr>
              <w:tab/>
            </w:r>
            <w:r>
              <w:rPr>
                <w:noProof/>
                <w:webHidden/>
              </w:rPr>
              <w:fldChar w:fldCharType="begin"/>
            </w:r>
            <w:r>
              <w:rPr>
                <w:noProof/>
                <w:webHidden/>
              </w:rPr>
              <w:instrText xml:space="preserve"> PAGEREF _Toc174293313 \h </w:instrText>
            </w:r>
            <w:r>
              <w:rPr>
                <w:noProof/>
                <w:webHidden/>
              </w:rPr>
            </w:r>
            <w:r>
              <w:rPr>
                <w:noProof/>
                <w:webHidden/>
              </w:rPr>
              <w:fldChar w:fldCharType="separate"/>
            </w:r>
            <w:r>
              <w:rPr>
                <w:noProof/>
                <w:webHidden/>
              </w:rPr>
              <w:t>4</w:t>
            </w:r>
            <w:r>
              <w:rPr>
                <w:noProof/>
                <w:webHidden/>
              </w:rPr>
              <w:fldChar w:fldCharType="end"/>
            </w:r>
          </w:hyperlink>
        </w:p>
        <w:p w14:paraId="7EEB544E" w14:textId="775E6580" w:rsidR="00665C23" w:rsidRDefault="00665C23">
          <w:pPr>
            <w:pStyle w:val="TOC3"/>
            <w:tabs>
              <w:tab w:val="right" w:leader="dot" w:pos="9350"/>
            </w:tabs>
            <w:rPr>
              <w:noProof/>
            </w:rPr>
          </w:pPr>
          <w:hyperlink w:anchor="_Toc174293314" w:history="1">
            <w:r w:rsidRPr="009117D4">
              <w:rPr>
                <w:rStyle w:val="Hyperlink"/>
                <w:noProof/>
                <w:lang w:val="en-US"/>
              </w:rPr>
              <w:t>How ACCEL Helps Students Succeed</w:t>
            </w:r>
            <w:r>
              <w:rPr>
                <w:noProof/>
                <w:webHidden/>
              </w:rPr>
              <w:tab/>
            </w:r>
            <w:r>
              <w:rPr>
                <w:noProof/>
                <w:webHidden/>
              </w:rPr>
              <w:fldChar w:fldCharType="begin"/>
            </w:r>
            <w:r>
              <w:rPr>
                <w:noProof/>
                <w:webHidden/>
              </w:rPr>
              <w:instrText xml:space="preserve"> PAGEREF _Toc174293314 \h </w:instrText>
            </w:r>
            <w:r>
              <w:rPr>
                <w:noProof/>
                <w:webHidden/>
              </w:rPr>
            </w:r>
            <w:r>
              <w:rPr>
                <w:noProof/>
                <w:webHidden/>
              </w:rPr>
              <w:fldChar w:fldCharType="separate"/>
            </w:r>
            <w:r>
              <w:rPr>
                <w:noProof/>
                <w:webHidden/>
              </w:rPr>
              <w:t>4</w:t>
            </w:r>
            <w:r>
              <w:rPr>
                <w:noProof/>
                <w:webHidden/>
              </w:rPr>
              <w:fldChar w:fldCharType="end"/>
            </w:r>
          </w:hyperlink>
        </w:p>
        <w:p w14:paraId="250E1E23" w14:textId="7DFC79CD" w:rsidR="00665C23" w:rsidRDefault="00665C23">
          <w:pPr>
            <w:pStyle w:val="TOC3"/>
            <w:tabs>
              <w:tab w:val="right" w:leader="dot" w:pos="9350"/>
            </w:tabs>
            <w:rPr>
              <w:noProof/>
            </w:rPr>
          </w:pPr>
          <w:hyperlink w:anchor="_Toc174293315" w:history="1">
            <w:r w:rsidRPr="009117D4">
              <w:rPr>
                <w:rStyle w:val="Hyperlink"/>
                <w:noProof/>
                <w:lang w:val="en-US"/>
              </w:rPr>
              <w:t>Examples of Successful Student Entrepreneurs from ACCEL</w:t>
            </w:r>
            <w:r>
              <w:rPr>
                <w:noProof/>
                <w:webHidden/>
              </w:rPr>
              <w:tab/>
            </w:r>
            <w:r>
              <w:rPr>
                <w:noProof/>
                <w:webHidden/>
              </w:rPr>
              <w:fldChar w:fldCharType="begin"/>
            </w:r>
            <w:r>
              <w:rPr>
                <w:noProof/>
                <w:webHidden/>
              </w:rPr>
              <w:instrText xml:space="preserve"> PAGEREF _Toc174293315 \h </w:instrText>
            </w:r>
            <w:r>
              <w:rPr>
                <w:noProof/>
                <w:webHidden/>
              </w:rPr>
            </w:r>
            <w:r>
              <w:rPr>
                <w:noProof/>
                <w:webHidden/>
              </w:rPr>
              <w:fldChar w:fldCharType="separate"/>
            </w:r>
            <w:r>
              <w:rPr>
                <w:noProof/>
                <w:webHidden/>
              </w:rPr>
              <w:t>5</w:t>
            </w:r>
            <w:r>
              <w:rPr>
                <w:noProof/>
                <w:webHidden/>
              </w:rPr>
              <w:fldChar w:fldCharType="end"/>
            </w:r>
          </w:hyperlink>
        </w:p>
        <w:p w14:paraId="29A6EA7A" w14:textId="3B5580DD" w:rsidR="00665C23" w:rsidRDefault="00665C23">
          <w:pPr>
            <w:pStyle w:val="TOC2"/>
            <w:tabs>
              <w:tab w:val="right" w:leader="dot" w:pos="9350"/>
            </w:tabs>
            <w:rPr>
              <w:noProof/>
            </w:rPr>
          </w:pPr>
          <w:hyperlink w:anchor="_Toc174293316" w:history="1">
            <w:r w:rsidRPr="009117D4">
              <w:rPr>
                <w:rStyle w:val="Hyperlink"/>
                <w:noProof/>
              </w:rPr>
              <w:t>Metrics of Success</w:t>
            </w:r>
            <w:r>
              <w:rPr>
                <w:noProof/>
                <w:webHidden/>
              </w:rPr>
              <w:tab/>
            </w:r>
            <w:r>
              <w:rPr>
                <w:noProof/>
                <w:webHidden/>
              </w:rPr>
              <w:fldChar w:fldCharType="begin"/>
            </w:r>
            <w:r>
              <w:rPr>
                <w:noProof/>
                <w:webHidden/>
              </w:rPr>
              <w:instrText xml:space="preserve"> PAGEREF _Toc174293316 \h </w:instrText>
            </w:r>
            <w:r>
              <w:rPr>
                <w:noProof/>
                <w:webHidden/>
              </w:rPr>
            </w:r>
            <w:r>
              <w:rPr>
                <w:noProof/>
                <w:webHidden/>
              </w:rPr>
              <w:fldChar w:fldCharType="separate"/>
            </w:r>
            <w:r>
              <w:rPr>
                <w:noProof/>
                <w:webHidden/>
              </w:rPr>
              <w:t>5</w:t>
            </w:r>
            <w:r>
              <w:rPr>
                <w:noProof/>
                <w:webHidden/>
              </w:rPr>
              <w:fldChar w:fldCharType="end"/>
            </w:r>
          </w:hyperlink>
        </w:p>
        <w:p w14:paraId="037E01EC" w14:textId="4A0BEDBE" w:rsidR="00665C23" w:rsidRDefault="00665C23">
          <w:pPr>
            <w:pStyle w:val="TOC1"/>
            <w:tabs>
              <w:tab w:val="right" w:leader="dot" w:pos="9350"/>
            </w:tabs>
            <w:rPr>
              <w:noProof/>
            </w:rPr>
          </w:pPr>
          <w:hyperlink w:anchor="_Toc174293317" w:history="1">
            <w:r w:rsidRPr="009117D4">
              <w:rPr>
                <w:rStyle w:val="Hyperlink"/>
                <w:noProof/>
              </w:rPr>
              <w:t>Recommendation for Improvement</w:t>
            </w:r>
            <w:r>
              <w:rPr>
                <w:noProof/>
                <w:webHidden/>
              </w:rPr>
              <w:tab/>
            </w:r>
            <w:r>
              <w:rPr>
                <w:noProof/>
                <w:webHidden/>
              </w:rPr>
              <w:fldChar w:fldCharType="begin"/>
            </w:r>
            <w:r>
              <w:rPr>
                <w:noProof/>
                <w:webHidden/>
              </w:rPr>
              <w:instrText xml:space="preserve"> PAGEREF _Toc174293317 \h </w:instrText>
            </w:r>
            <w:r>
              <w:rPr>
                <w:noProof/>
                <w:webHidden/>
              </w:rPr>
            </w:r>
            <w:r>
              <w:rPr>
                <w:noProof/>
                <w:webHidden/>
              </w:rPr>
              <w:fldChar w:fldCharType="separate"/>
            </w:r>
            <w:r>
              <w:rPr>
                <w:noProof/>
                <w:webHidden/>
              </w:rPr>
              <w:t>6</w:t>
            </w:r>
            <w:r>
              <w:rPr>
                <w:noProof/>
                <w:webHidden/>
              </w:rPr>
              <w:fldChar w:fldCharType="end"/>
            </w:r>
          </w:hyperlink>
        </w:p>
        <w:p w14:paraId="141C65AC" w14:textId="1A6DD451" w:rsidR="00665C23" w:rsidRDefault="00665C23">
          <w:pPr>
            <w:pStyle w:val="TOC2"/>
            <w:tabs>
              <w:tab w:val="right" w:leader="dot" w:pos="9350"/>
            </w:tabs>
            <w:rPr>
              <w:noProof/>
            </w:rPr>
          </w:pPr>
          <w:hyperlink w:anchor="_Toc174293318" w:history="1">
            <w:r w:rsidRPr="009117D4">
              <w:rPr>
                <w:rStyle w:val="Hyperlink"/>
                <w:noProof/>
              </w:rPr>
              <w:t>Identify Gaps or Challenges</w:t>
            </w:r>
            <w:r>
              <w:rPr>
                <w:noProof/>
                <w:webHidden/>
              </w:rPr>
              <w:tab/>
            </w:r>
            <w:r>
              <w:rPr>
                <w:noProof/>
                <w:webHidden/>
              </w:rPr>
              <w:fldChar w:fldCharType="begin"/>
            </w:r>
            <w:r>
              <w:rPr>
                <w:noProof/>
                <w:webHidden/>
              </w:rPr>
              <w:instrText xml:space="preserve"> PAGEREF _Toc174293318 \h </w:instrText>
            </w:r>
            <w:r>
              <w:rPr>
                <w:noProof/>
                <w:webHidden/>
              </w:rPr>
            </w:r>
            <w:r>
              <w:rPr>
                <w:noProof/>
                <w:webHidden/>
              </w:rPr>
              <w:fldChar w:fldCharType="separate"/>
            </w:r>
            <w:r>
              <w:rPr>
                <w:noProof/>
                <w:webHidden/>
              </w:rPr>
              <w:t>6</w:t>
            </w:r>
            <w:r>
              <w:rPr>
                <w:noProof/>
                <w:webHidden/>
              </w:rPr>
              <w:fldChar w:fldCharType="end"/>
            </w:r>
          </w:hyperlink>
        </w:p>
        <w:p w14:paraId="20752E09" w14:textId="710DC51E" w:rsidR="00665C23" w:rsidRDefault="00665C23">
          <w:pPr>
            <w:pStyle w:val="TOC2"/>
            <w:tabs>
              <w:tab w:val="right" w:leader="dot" w:pos="9350"/>
            </w:tabs>
            <w:rPr>
              <w:noProof/>
            </w:rPr>
          </w:pPr>
          <w:hyperlink w:anchor="_Toc174293319" w:history="1">
            <w:r w:rsidRPr="009117D4">
              <w:rPr>
                <w:rStyle w:val="Hyperlink"/>
                <w:noProof/>
              </w:rPr>
              <w:t>Propose Solutions</w:t>
            </w:r>
            <w:r>
              <w:rPr>
                <w:noProof/>
                <w:webHidden/>
              </w:rPr>
              <w:tab/>
            </w:r>
            <w:r>
              <w:rPr>
                <w:noProof/>
                <w:webHidden/>
              </w:rPr>
              <w:fldChar w:fldCharType="begin"/>
            </w:r>
            <w:r>
              <w:rPr>
                <w:noProof/>
                <w:webHidden/>
              </w:rPr>
              <w:instrText xml:space="preserve"> PAGEREF _Toc174293319 \h </w:instrText>
            </w:r>
            <w:r>
              <w:rPr>
                <w:noProof/>
                <w:webHidden/>
              </w:rPr>
            </w:r>
            <w:r>
              <w:rPr>
                <w:noProof/>
                <w:webHidden/>
              </w:rPr>
              <w:fldChar w:fldCharType="separate"/>
            </w:r>
            <w:r>
              <w:rPr>
                <w:noProof/>
                <w:webHidden/>
              </w:rPr>
              <w:t>7</w:t>
            </w:r>
            <w:r>
              <w:rPr>
                <w:noProof/>
                <w:webHidden/>
              </w:rPr>
              <w:fldChar w:fldCharType="end"/>
            </w:r>
          </w:hyperlink>
        </w:p>
        <w:p w14:paraId="4A73CBBD" w14:textId="6738E7B2" w:rsidR="00665C23" w:rsidRDefault="00665C23">
          <w:pPr>
            <w:pStyle w:val="TOC3"/>
            <w:tabs>
              <w:tab w:val="right" w:leader="dot" w:pos="9350"/>
            </w:tabs>
            <w:rPr>
              <w:noProof/>
            </w:rPr>
          </w:pPr>
          <w:hyperlink w:anchor="_Toc174293320" w:history="1">
            <w:r w:rsidRPr="009117D4">
              <w:rPr>
                <w:rStyle w:val="Hyperlink"/>
                <w:noProof/>
                <w:lang w:val="en-US"/>
              </w:rPr>
              <w:t>Recommendation: Launch a Comprehensive Online Platform for Entrepreneurial Development</w:t>
            </w:r>
            <w:r>
              <w:rPr>
                <w:noProof/>
                <w:webHidden/>
              </w:rPr>
              <w:tab/>
            </w:r>
            <w:r>
              <w:rPr>
                <w:noProof/>
                <w:webHidden/>
              </w:rPr>
              <w:fldChar w:fldCharType="begin"/>
            </w:r>
            <w:r>
              <w:rPr>
                <w:noProof/>
                <w:webHidden/>
              </w:rPr>
              <w:instrText xml:space="preserve"> PAGEREF _Toc174293320 \h </w:instrText>
            </w:r>
            <w:r>
              <w:rPr>
                <w:noProof/>
                <w:webHidden/>
              </w:rPr>
            </w:r>
            <w:r>
              <w:rPr>
                <w:noProof/>
                <w:webHidden/>
              </w:rPr>
              <w:fldChar w:fldCharType="separate"/>
            </w:r>
            <w:r>
              <w:rPr>
                <w:noProof/>
                <w:webHidden/>
              </w:rPr>
              <w:t>7</w:t>
            </w:r>
            <w:r>
              <w:rPr>
                <w:noProof/>
                <w:webHidden/>
              </w:rPr>
              <w:fldChar w:fldCharType="end"/>
            </w:r>
          </w:hyperlink>
        </w:p>
        <w:p w14:paraId="575BDB8A" w14:textId="006A864E" w:rsidR="00665C23" w:rsidRDefault="00665C23">
          <w:pPr>
            <w:pStyle w:val="TOC1"/>
            <w:tabs>
              <w:tab w:val="right" w:leader="dot" w:pos="9350"/>
            </w:tabs>
            <w:rPr>
              <w:noProof/>
            </w:rPr>
          </w:pPr>
          <w:hyperlink w:anchor="_Toc174293321" w:history="1">
            <w:r w:rsidRPr="009117D4">
              <w:rPr>
                <w:rStyle w:val="Hyperlink"/>
                <w:noProof/>
                <w:lang w:val="en-US"/>
              </w:rPr>
              <w:t>REFERENCES</w:t>
            </w:r>
            <w:r>
              <w:rPr>
                <w:noProof/>
                <w:webHidden/>
              </w:rPr>
              <w:tab/>
            </w:r>
            <w:r>
              <w:rPr>
                <w:noProof/>
                <w:webHidden/>
              </w:rPr>
              <w:fldChar w:fldCharType="begin"/>
            </w:r>
            <w:r>
              <w:rPr>
                <w:noProof/>
                <w:webHidden/>
              </w:rPr>
              <w:instrText xml:space="preserve"> PAGEREF _Toc174293321 \h </w:instrText>
            </w:r>
            <w:r>
              <w:rPr>
                <w:noProof/>
                <w:webHidden/>
              </w:rPr>
            </w:r>
            <w:r>
              <w:rPr>
                <w:noProof/>
                <w:webHidden/>
              </w:rPr>
              <w:fldChar w:fldCharType="separate"/>
            </w:r>
            <w:r>
              <w:rPr>
                <w:noProof/>
                <w:webHidden/>
              </w:rPr>
              <w:t>10</w:t>
            </w:r>
            <w:r>
              <w:rPr>
                <w:noProof/>
                <w:webHidden/>
              </w:rPr>
              <w:fldChar w:fldCharType="end"/>
            </w:r>
          </w:hyperlink>
        </w:p>
        <w:p w14:paraId="75475401" w14:textId="11AF1796" w:rsidR="00665C23" w:rsidRDefault="00665C23">
          <w:r>
            <w:rPr>
              <w:b/>
              <w:bCs/>
              <w:noProof/>
            </w:rPr>
            <w:fldChar w:fldCharType="end"/>
          </w:r>
        </w:p>
      </w:sdtContent>
    </w:sdt>
    <w:p w14:paraId="289B3316" w14:textId="77777777" w:rsidR="00665C23" w:rsidRDefault="00665C23">
      <w:pPr>
        <w:rPr>
          <w:rFonts w:asciiTheme="majorHAnsi" w:eastAsiaTheme="majorEastAsia" w:hAnsiTheme="majorHAnsi" w:cstheme="majorBidi"/>
          <w:color w:val="0F4761" w:themeColor="accent1" w:themeShade="BF"/>
          <w:sz w:val="40"/>
          <w:szCs w:val="40"/>
        </w:rPr>
      </w:pPr>
      <w:r>
        <w:br w:type="page"/>
      </w:r>
    </w:p>
    <w:p w14:paraId="3B164D72" w14:textId="4EE454EF" w:rsidR="005A3FF3" w:rsidRDefault="002A7253" w:rsidP="00AC4135">
      <w:pPr>
        <w:pStyle w:val="Heading1"/>
        <w:jc w:val="both"/>
      </w:pPr>
      <w:bookmarkStart w:id="0" w:name="_Toc174293301"/>
      <w:r w:rsidRPr="002A7253">
        <w:lastRenderedPageBreak/>
        <w:t>Overview of ACCEL (Accelerator for Entrepreneurs)</w:t>
      </w:r>
      <w:bookmarkEnd w:id="0"/>
    </w:p>
    <w:p w14:paraId="09D29BC4" w14:textId="0874BBF7" w:rsidR="002A7253" w:rsidRDefault="002A7253" w:rsidP="00AC4135">
      <w:pPr>
        <w:pStyle w:val="Heading2"/>
        <w:jc w:val="both"/>
      </w:pPr>
      <w:bookmarkStart w:id="1" w:name="_Toc174293302"/>
      <w:r w:rsidRPr="002A7253">
        <w:t>Description of the Program</w:t>
      </w:r>
      <w:bookmarkEnd w:id="1"/>
    </w:p>
    <w:p w14:paraId="4D6BFF38" w14:textId="77777777" w:rsidR="002A7253" w:rsidRPr="002A7253" w:rsidRDefault="002A7253" w:rsidP="00AC4135">
      <w:pPr>
        <w:jc w:val="both"/>
        <w:rPr>
          <w:lang w:val="en-US"/>
        </w:rPr>
      </w:pPr>
      <w:r w:rsidRPr="002A7253">
        <w:rPr>
          <w:lang w:val="en-US"/>
        </w:rPr>
        <w:t>ACCEL (Accelerator for Centennial College Entrepreneurs and Leaders) is an initiative by Centennial College in Canada aimed at fostering entrepreneurship among students, alumni, and the broader community. Its primary purpose is to support individuals in starting or growing their own businesses.</w:t>
      </w:r>
    </w:p>
    <w:p w14:paraId="432AD412" w14:textId="77777777" w:rsidR="002A7253" w:rsidRPr="002A7253" w:rsidRDefault="002A7253" w:rsidP="00AC4135">
      <w:pPr>
        <w:pStyle w:val="Heading3"/>
        <w:jc w:val="both"/>
        <w:rPr>
          <w:lang w:val="en-US"/>
        </w:rPr>
      </w:pPr>
      <w:bookmarkStart w:id="2" w:name="_Toc174293303"/>
      <w:r w:rsidRPr="002A7253">
        <w:rPr>
          <w:lang w:val="en-US"/>
        </w:rPr>
        <w:t>Purpose</w:t>
      </w:r>
      <w:bookmarkEnd w:id="2"/>
    </w:p>
    <w:p w14:paraId="5D169060" w14:textId="77777777" w:rsidR="002A7253" w:rsidRPr="002A7253" w:rsidRDefault="002A7253" w:rsidP="00AC4135">
      <w:pPr>
        <w:jc w:val="both"/>
        <w:rPr>
          <w:lang w:val="en-US"/>
        </w:rPr>
      </w:pPr>
      <w:r w:rsidRPr="002A7253">
        <w:rPr>
          <w:lang w:val="en-US"/>
        </w:rPr>
        <w:t>ACCEL’s mission is to nurture entrepreneurial talent and innovation, providing the necessary tools and resources to help entrepreneurs succeed.</w:t>
      </w:r>
    </w:p>
    <w:p w14:paraId="45ADAAE9" w14:textId="77777777" w:rsidR="002A7253" w:rsidRPr="002A7253" w:rsidRDefault="002A7253" w:rsidP="00AC4135">
      <w:pPr>
        <w:pStyle w:val="Heading3"/>
        <w:jc w:val="both"/>
        <w:rPr>
          <w:lang w:val="en-US"/>
        </w:rPr>
      </w:pPr>
      <w:bookmarkStart w:id="3" w:name="_Toc174293304"/>
      <w:r w:rsidRPr="002A7253">
        <w:rPr>
          <w:lang w:val="en-US"/>
        </w:rPr>
        <w:t>Target Audience</w:t>
      </w:r>
      <w:bookmarkEnd w:id="3"/>
    </w:p>
    <w:p w14:paraId="32828609" w14:textId="2526DD44" w:rsidR="002A7253" w:rsidRPr="002A7253" w:rsidRDefault="002A7253" w:rsidP="00AC4135">
      <w:pPr>
        <w:numPr>
          <w:ilvl w:val="0"/>
          <w:numId w:val="1"/>
        </w:numPr>
        <w:jc w:val="both"/>
        <w:rPr>
          <w:lang w:val="en-US"/>
        </w:rPr>
      </w:pPr>
      <w:r w:rsidRPr="002A7253">
        <w:rPr>
          <w:b/>
          <w:bCs/>
          <w:lang w:val="en-US"/>
        </w:rPr>
        <w:t>Students</w:t>
      </w:r>
      <w:r w:rsidRPr="002A7253">
        <w:rPr>
          <w:lang w:val="en-US"/>
        </w:rPr>
        <w:t xml:space="preserve">: Current students </w:t>
      </w:r>
      <w:r w:rsidRPr="002A7253">
        <w:rPr>
          <w:lang w:val="en-US"/>
        </w:rPr>
        <w:t>at</w:t>
      </w:r>
      <w:r w:rsidRPr="002A7253">
        <w:rPr>
          <w:lang w:val="en-US"/>
        </w:rPr>
        <w:t xml:space="preserve"> Centennial College who are interested in entrepreneurship.</w:t>
      </w:r>
    </w:p>
    <w:p w14:paraId="545CD57E" w14:textId="77777777" w:rsidR="002A7253" w:rsidRPr="002A7253" w:rsidRDefault="002A7253" w:rsidP="00AC4135">
      <w:pPr>
        <w:numPr>
          <w:ilvl w:val="0"/>
          <w:numId w:val="1"/>
        </w:numPr>
        <w:jc w:val="both"/>
        <w:rPr>
          <w:lang w:val="en-US"/>
        </w:rPr>
      </w:pPr>
      <w:r w:rsidRPr="002A7253">
        <w:rPr>
          <w:b/>
          <w:bCs/>
          <w:lang w:val="en-US"/>
        </w:rPr>
        <w:t>Alumni</w:t>
      </w:r>
      <w:r w:rsidRPr="002A7253">
        <w:rPr>
          <w:lang w:val="en-US"/>
        </w:rPr>
        <w:t>: Graduates of Centennial College looking to start or expand their businesses.</w:t>
      </w:r>
    </w:p>
    <w:p w14:paraId="087734E5" w14:textId="77777777" w:rsidR="002A7253" w:rsidRPr="002A7253" w:rsidRDefault="002A7253" w:rsidP="00AC4135">
      <w:pPr>
        <w:numPr>
          <w:ilvl w:val="0"/>
          <w:numId w:val="1"/>
        </w:numPr>
        <w:jc w:val="both"/>
        <w:rPr>
          <w:lang w:val="en-US"/>
        </w:rPr>
      </w:pPr>
      <w:r w:rsidRPr="002A7253">
        <w:rPr>
          <w:b/>
          <w:bCs/>
          <w:lang w:val="en-US"/>
        </w:rPr>
        <w:t>Community Members</w:t>
      </w:r>
      <w:r w:rsidRPr="002A7253">
        <w:rPr>
          <w:lang w:val="en-US"/>
        </w:rPr>
        <w:t>: Local entrepreneurs and business owners seeking support and resources.</w:t>
      </w:r>
    </w:p>
    <w:p w14:paraId="6034DACE" w14:textId="77777777" w:rsidR="002A7253" w:rsidRPr="002A7253" w:rsidRDefault="002A7253" w:rsidP="00AC4135">
      <w:pPr>
        <w:pStyle w:val="Heading3"/>
        <w:jc w:val="both"/>
        <w:rPr>
          <w:lang w:val="en-US"/>
        </w:rPr>
      </w:pPr>
      <w:bookmarkStart w:id="4" w:name="_Toc174293305"/>
      <w:r w:rsidRPr="002A7253">
        <w:rPr>
          <w:lang w:val="en-US"/>
        </w:rPr>
        <w:t>Types of Entrepreneurial Support</w:t>
      </w:r>
      <w:bookmarkEnd w:id="4"/>
    </w:p>
    <w:p w14:paraId="66BAF1B7" w14:textId="77777777" w:rsidR="002A7253" w:rsidRPr="002A7253" w:rsidRDefault="002A7253" w:rsidP="00AC4135">
      <w:pPr>
        <w:numPr>
          <w:ilvl w:val="0"/>
          <w:numId w:val="2"/>
        </w:numPr>
        <w:jc w:val="both"/>
        <w:rPr>
          <w:lang w:val="en-US"/>
        </w:rPr>
      </w:pPr>
      <w:r w:rsidRPr="002A7253">
        <w:rPr>
          <w:b/>
          <w:bCs/>
          <w:lang w:val="en-US"/>
        </w:rPr>
        <w:t>Workshops</w:t>
      </w:r>
      <w:r w:rsidRPr="002A7253">
        <w:rPr>
          <w:lang w:val="en-US"/>
        </w:rPr>
        <w:t>: Regularly scheduled workshops covering various aspects of business development, such as marketing, finance, and business planning.</w:t>
      </w:r>
    </w:p>
    <w:p w14:paraId="2CD7F45D" w14:textId="77777777" w:rsidR="002A7253" w:rsidRPr="002A7253" w:rsidRDefault="002A7253" w:rsidP="00AC4135">
      <w:pPr>
        <w:numPr>
          <w:ilvl w:val="0"/>
          <w:numId w:val="2"/>
        </w:numPr>
        <w:jc w:val="both"/>
        <w:rPr>
          <w:lang w:val="en-US"/>
        </w:rPr>
      </w:pPr>
      <w:r w:rsidRPr="002A7253">
        <w:rPr>
          <w:b/>
          <w:bCs/>
          <w:lang w:val="en-US"/>
        </w:rPr>
        <w:t>Mentorship</w:t>
      </w:r>
      <w:r w:rsidRPr="002A7253">
        <w:rPr>
          <w:lang w:val="en-US"/>
        </w:rPr>
        <w:t>: Access to experienced business professionals who provide guidance and advice.</w:t>
      </w:r>
    </w:p>
    <w:p w14:paraId="73C6696D" w14:textId="77777777" w:rsidR="002A7253" w:rsidRPr="002A7253" w:rsidRDefault="002A7253" w:rsidP="00AC4135">
      <w:pPr>
        <w:numPr>
          <w:ilvl w:val="0"/>
          <w:numId w:val="2"/>
        </w:numPr>
        <w:jc w:val="both"/>
        <w:rPr>
          <w:lang w:val="en-US"/>
        </w:rPr>
      </w:pPr>
      <w:r w:rsidRPr="002A7253">
        <w:rPr>
          <w:b/>
          <w:bCs/>
          <w:lang w:val="en-US"/>
        </w:rPr>
        <w:t>Funding Opportunities</w:t>
      </w:r>
      <w:r w:rsidRPr="002A7253">
        <w:rPr>
          <w:lang w:val="en-US"/>
        </w:rPr>
        <w:t>: Information and assistance in securing funding through grants, loans, and other financial resources.</w:t>
      </w:r>
    </w:p>
    <w:p w14:paraId="1DC76C0B" w14:textId="77777777" w:rsidR="002A7253" w:rsidRPr="002A7253" w:rsidRDefault="002A7253" w:rsidP="00AC4135">
      <w:pPr>
        <w:numPr>
          <w:ilvl w:val="0"/>
          <w:numId w:val="2"/>
        </w:numPr>
        <w:jc w:val="both"/>
        <w:rPr>
          <w:lang w:val="en-US"/>
        </w:rPr>
      </w:pPr>
      <w:r w:rsidRPr="002A7253">
        <w:rPr>
          <w:b/>
          <w:bCs/>
          <w:lang w:val="en-US"/>
        </w:rPr>
        <w:t>Networking Events</w:t>
      </w:r>
      <w:r w:rsidRPr="002A7253">
        <w:rPr>
          <w:lang w:val="en-US"/>
        </w:rPr>
        <w:t>: Opportunities to connect with other entrepreneurs, industry experts, and potential investors.</w:t>
      </w:r>
    </w:p>
    <w:p w14:paraId="068895C6" w14:textId="393C920C" w:rsidR="002A7253" w:rsidRDefault="002A7253" w:rsidP="00AC4135">
      <w:pPr>
        <w:numPr>
          <w:ilvl w:val="0"/>
          <w:numId w:val="2"/>
        </w:numPr>
        <w:jc w:val="both"/>
        <w:rPr>
          <w:lang w:val="en-US"/>
        </w:rPr>
      </w:pPr>
      <w:r w:rsidRPr="002A7253">
        <w:rPr>
          <w:b/>
          <w:bCs/>
          <w:lang w:val="en-US"/>
        </w:rPr>
        <w:t>Business Coaching</w:t>
      </w:r>
      <w:r w:rsidRPr="002A7253">
        <w:rPr>
          <w:lang w:val="en-US"/>
        </w:rPr>
        <w:t>: One-on-one coaching sessions to address specific business challenges and opportunities.</w:t>
      </w:r>
    </w:p>
    <w:p w14:paraId="202ED708" w14:textId="77777777" w:rsidR="002A7253" w:rsidRPr="002A7253" w:rsidRDefault="002A7253" w:rsidP="00AC4135">
      <w:pPr>
        <w:pStyle w:val="Heading2"/>
        <w:jc w:val="both"/>
      </w:pPr>
      <w:bookmarkStart w:id="5" w:name="_Toc174293306"/>
      <w:r w:rsidRPr="002A7253">
        <w:t>Key Features</w:t>
      </w:r>
      <w:bookmarkEnd w:id="5"/>
    </w:p>
    <w:p w14:paraId="3A3BAD70" w14:textId="77777777" w:rsidR="002A7253" w:rsidRPr="002A7253" w:rsidRDefault="002A7253" w:rsidP="00AC4135">
      <w:pPr>
        <w:pStyle w:val="Heading3"/>
        <w:rPr>
          <w:lang w:val="en-US"/>
        </w:rPr>
      </w:pPr>
      <w:bookmarkStart w:id="6" w:name="_Toc174293307"/>
      <w:r w:rsidRPr="002A7253">
        <w:rPr>
          <w:lang w:val="en-US"/>
        </w:rPr>
        <w:t>Core Services and Programs Offered by ACCEL, Centennial College</w:t>
      </w:r>
      <w:bookmarkEnd w:id="6"/>
    </w:p>
    <w:p w14:paraId="1E797E4D" w14:textId="5E294950" w:rsidR="002A7253" w:rsidRPr="00AC4135" w:rsidRDefault="002A7253" w:rsidP="00AC4135">
      <w:pPr>
        <w:pStyle w:val="ListParagraph"/>
        <w:numPr>
          <w:ilvl w:val="0"/>
          <w:numId w:val="24"/>
        </w:numPr>
        <w:jc w:val="both"/>
        <w:rPr>
          <w:lang w:val="en-US"/>
        </w:rPr>
      </w:pPr>
      <w:r w:rsidRPr="00AC4135">
        <w:rPr>
          <w:b/>
          <w:bCs/>
          <w:lang w:val="en-US"/>
        </w:rPr>
        <w:t>Incubator Programs</w:t>
      </w:r>
      <w:r w:rsidRPr="00AC4135">
        <w:rPr>
          <w:lang w:val="en-US"/>
        </w:rPr>
        <w:t>: ACCEL offers incubator programs designed to support early-stage startups. These programs provide resources such as office space, access to technology, and business development support to help entrepreneurs turn their ideas into viable businesses.</w:t>
      </w:r>
    </w:p>
    <w:p w14:paraId="35EF16EE" w14:textId="03DDBDA6" w:rsidR="002A7253" w:rsidRPr="00AC4135" w:rsidRDefault="002A7253" w:rsidP="00AC4135">
      <w:pPr>
        <w:pStyle w:val="ListParagraph"/>
        <w:numPr>
          <w:ilvl w:val="0"/>
          <w:numId w:val="24"/>
        </w:numPr>
        <w:jc w:val="both"/>
        <w:rPr>
          <w:lang w:val="en-US"/>
        </w:rPr>
      </w:pPr>
      <w:r w:rsidRPr="00AC4135">
        <w:rPr>
          <w:b/>
          <w:bCs/>
          <w:lang w:val="en-US"/>
        </w:rPr>
        <w:t>Networking Events</w:t>
      </w:r>
      <w:r w:rsidRPr="00AC4135">
        <w:rPr>
          <w:lang w:val="en-US"/>
        </w:rPr>
        <w:t>: Regular networking events are organized to connect entrepreneurs with industry experts, potential investors, and other business owners. These events provide valuable opportunities for collaboration and knowledge sharing.</w:t>
      </w:r>
    </w:p>
    <w:p w14:paraId="304F82D3" w14:textId="3D77F9AE" w:rsidR="002A7253" w:rsidRPr="00AC4135" w:rsidRDefault="002A7253" w:rsidP="00AC4135">
      <w:pPr>
        <w:pStyle w:val="ListParagraph"/>
        <w:numPr>
          <w:ilvl w:val="0"/>
          <w:numId w:val="24"/>
        </w:numPr>
        <w:jc w:val="both"/>
        <w:rPr>
          <w:lang w:val="en-US"/>
        </w:rPr>
      </w:pPr>
      <w:r w:rsidRPr="00AC4135">
        <w:rPr>
          <w:b/>
          <w:bCs/>
          <w:lang w:val="en-US"/>
        </w:rPr>
        <w:lastRenderedPageBreak/>
        <w:t>Business Plan Development Assistance</w:t>
      </w:r>
      <w:r w:rsidRPr="00AC4135">
        <w:rPr>
          <w:lang w:val="en-US"/>
        </w:rPr>
        <w:t>: ACCEL provides workshops and one-on-one coaching sessions focused on business plan development. Entrepreneurs can receive guidance on creating comprehensive business plans that cover market analysis, financial projections, and strategic planning.</w:t>
      </w:r>
    </w:p>
    <w:p w14:paraId="755AB4BC" w14:textId="06E99ADF" w:rsidR="002A7253" w:rsidRPr="00AC4135" w:rsidRDefault="002A7253" w:rsidP="00AC4135">
      <w:pPr>
        <w:pStyle w:val="ListParagraph"/>
        <w:numPr>
          <w:ilvl w:val="0"/>
          <w:numId w:val="24"/>
        </w:numPr>
        <w:jc w:val="both"/>
        <w:rPr>
          <w:lang w:val="en-US"/>
        </w:rPr>
      </w:pPr>
      <w:r w:rsidRPr="00AC4135">
        <w:rPr>
          <w:b/>
          <w:bCs/>
          <w:lang w:val="en-US"/>
        </w:rPr>
        <w:t>Workshops and Training</w:t>
      </w:r>
      <w:r w:rsidRPr="00AC4135">
        <w:rPr>
          <w:lang w:val="en-US"/>
        </w:rPr>
        <w:t>: A variety of workshops are offered on topics such as marketing, finance, leadership, and sustainability. </w:t>
      </w:r>
      <w:hyperlink r:id="rId8" w:history="1">
        <w:r w:rsidRPr="00AC4135">
          <w:rPr>
            <w:rStyle w:val="Hyperlink"/>
            <w:lang w:val="en-US"/>
          </w:rPr>
          <w:t xml:space="preserve">These workshops are part of curated series like the Leadership Series, </w:t>
        </w:r>
        <w:proofErr w:type="spellStart"/>
        <w:r w:rsidRPr="00AC4135">
          <w:rPr>
            <w:rStyle w:val="Hyperlink"/>
            <w:lang w:val="en-US"/>
          </w:rPr>
          <w:t>Changepreneur</w:t>
        </w:r>
        <w:proofErr w:type="spellEnd"/>
        <w:r w:rsidRPr="00AC4135">
          <w:rPr>
            <w:rStyle w:val="Hyperlink"/>
            <w:lang w:val="en-US"/>
          </w:rPr>
          <w:t xml:space="preserve"> Series, and Small Business/Solopreneur Series</w:t>
        </w:r>
      </w:hyperlink>
      <w:hyperlink r:id="rId9" w:tgtFrame="_blank" w:history="1">
        <w:r w:rsidRPr="00AC4135">
          <w:rPr>
            <w:rStyle w:val="Hyperlink"/>
            <w:vertAlign w:val="superscript"/>
            <w:lang w:val="en-US"/>
          </w:rPr>
          <w:t>1</w:t>
        </w:r>
      </w:hyperlink>
      <w:hyperlink r:id="rId10" w:tgtFrame="_blank" w:history="1">
        <w:r w:rsidRPr="00AC4135">
          <w:rPr>
            <w:rStyle w:val="Hyperlink"/>
            <w:vertAlign w:val="superscript"/>
            <w:lang w:val="en-US"/>
          </w:rPr>
          <w:t>2</w:t>
        </w:r>
      </w:hyperlink>
      <w:r w:rsidRPr="00AC4135">
        <w:rPr>
          <w:lang w:val="en-US"/>
        </w:rPr>
        <w:t>.</w:t>
      </w:r>
    </w:p>
    <w:p w14:paraId="33D49991" w14:textId="0E824EBF" w:rsidR="002A7253" w:rsidRPr="00AC4135" w:rsidRDefault="002A7253" w:rsidP="00AC4135">
      <w:pPr>
        <w:pStyle w:val="ListParagraph"/>
        <w:numPr>
          <w:ilvl w:val="0"/>
          <w:numId w:val="24"/>
        </w:numPr>
        <w:jc w:val="both"/>
        <w:rPr>
          <w:lang w:val="en-US"/>
        </w:rPr>
      </w:pPr>
      <w:r w:rsidRPr="00AC4135">
        <w:rPr>
          <w:b/>
          <w:bCs/>
          <w:lang w:val="en-US"/>
        </w:rPr>
        <w:t>Mentorship Programs</w:t>
      </w:r>
      <w:r w:rsidRPr="00AC4135">
        <w:rPr>
          <w:lang w:val="en-US"/>
        </w:rPr>
        <w:t>: Entrepreneurs have access to experienced mentors who provide personalized advice and support. </w:t>
      </w:r>
      <w:hyperlink r:id="rId11" w:tgtFrame="_blank" w:history="1">
        <w:r w:rsidRPr="00AC4135">
          <w:rPr>
            <w:rStyle w:val="Hyperlink"/>
            <w:lang w:val="en-US"/>
          </w:rPr>
          <w:t>Mentors help entrepreneurs navigate challenges and make informed decisions to grow their businesses</w:t>
        </w:r>
      </w:hyperlink>
      <w:hyperlink r:id="rId12" w:tgtFrame="_blank" w:history="1">
        <w:r w:rsidRPr="00AC4135">
          <w:rPr>
            <w:rStyle w:val="Hyperlink"/>
            <w:vertAlign w:val="superscript"/>
            <w:lang w:val="en-US"/>
          </w:rPr>
          <w:t>3</w:t>
        </w:r>
      </w:hyperlink>
      <w:r w:rsidRPr="00AC4135">
        <w:rPr>
          <w:lang w:val="en-US"/>
        </w:rPr>
        <w:t>.</w:t>
      </w:r>
    </w:p>
    <w:p w14:paraId="7E142085" w14:textId="1E6744EF" w:rsidR="002A7253" w:rsidRPr="00AC4135" w:rsidRDefault="002A7253" w:rsidP="00AC4135">
      <w:pPr>
        <w:pStyle w:val="ListParagraph"/>
        <w:numPr>
          <w:ilvl w:val="0"/>
          <w:numId w:val="24"/>
        </w:numPr>
        <w:jc w:val="both"/>
        <w:rPr>
          <w:lang w:val="en-US"/>
        </w:rPr>
      </w:pPr>
      <w:r w:rsidRPr="00AC4135">
        <w:rPr>
          <w:b/>
          <w:bCs/>
          <w:lang w:val="en-US"/>
        </w:rPr>
        <w:t>Funding Opportunities</w:t>
      </w:r>
      <w:r w:rsidRPr="00AC4135">
        <w:rPr>
          <w:lang w:val="en-US"/>
        </w:rPr>
        <w:t>: ACCEL assists entrepreneurs in identifying and securing funding through grants, loans, and other financial resources. </w:t>
      </w:r>
      <w:hyperlink r:id="rId13" w:tgtFrame="_blank" w:history="1">
        <w:r w:rsidRPr="00AC4135">
          <w:rPr>
            <w:rStyle w:val="Hyperlink"/>
            <w:lang w:val="en-US"/>
          </w:rPr>
          <w:t>This support is crucial for startups looking to scale their operations</w:t>
        </w:r>
      </w:hyperlink>
      <w:hyperlink r:id="rId14" w:tgtFrame="_blank" w:history="1">
        <w:r w:rsidRPr="00AC4135">
          <w:rPr>
            <w:rStyle w:val="Hyperlink"/>
            <w:vertAlign w:val="superscript"/>
            <w:lang w:val="en-US"/>
          </w:rPr>
          <w:t>3</w:t>
        </w:r>
      </w:hyperlink>
      <w:r w:rsidRPr="00AC4135">
        <w:rPr>
          <w:lang w:val="en-US"/>
        </w:rPr>
        <w:t>.</w:t>
      </w:r>
    </w:p>
    <w:p w14:paraId="360610AA" w14:textId="77777777" w:rsidR="0047162E" w:rsidRDefault="0047162E" w:rsidP="00AC4135">
      <w:pPr>
        <w:jc w:val="both"/>
        <w:rPr>
          <w:lang w:val="en-US"/>
        </w:rPr>
      </w:pPr>
    </w:p>
    <w:p w14:paraId="4698967A" w14:textId="77777777" w:rsidR="0047162E" w:rsidRDefault="0047162E" w:rsidP="00AC4135">
      <w:pPr>
        <w:pStyle w:val="Heading1"/>
        <w:jc w:val="both"/>
      </w:pPr>
      <w:bookmarkStart w:id="7" w:name="_Toc174293308"/>
      <w:r w:rsidRPr="0047162E">
        <w:t>How to Access ACCEL Services</w:t>
      </w:r>
      <w:bookmarkEnd w:id="7"/>
    </w:p>
    <w:p w14:paraId="2103BDE0" w14:textId="77777777" w:rsidR="0047162E" w:rsidRDefault="0047162E" w:rsidP="00AC4135">
      <w:pPr>
        <w:pStyle w:val="Heading2"/>
        <w:jc w:val="both"/>
      </w:pPr>
      <w:bookmarkStart w:id="8" w:name="_Toc174293309"/>
      <w:r w:rsidRPr="0047162E">
        <w:t>Application Process</w:t>
      </w:r>
      <w:bookmarkEnd w:id="8"/>
    </w:p>
    <w:p w14:paraId="652D509A" w14:textId="77777777" w:rsidR="0047162E" w:rsidRPr="0047162E" w:rsidRDefault="0047162E" w:rsidP="00AC4135">
      <w:pPr>
        <w:pStyle w:val="Heading3"/>
        <w:jc w:val="both"/>
        <w:rPr>
          <w:lang w:val="en-US"/>
        </w:rPr>
      </w:pPr>
      <w:bookmarkStart w:id="9" w:name="_Toc174293310"/>
      <w:r w:rsidRPr="0047162E">
        <w:rPr>
          <w:lang w:val="en-US"/>
        </w:rPr>
        <w:t>Steps to Enroll in ACCEL Programs at Centennial College</w:t>
      </w:r>
      <w:bookmarkEnd w:id="9"/>
    </w:p>
    <w:p w14:paraId="1679FF96" w14:textId="77777777" w:rsidR="0047162E" w:rsidRPr="0047162E" w:rsidRDefault="0047162E" w:rsidP="00AC4135">
      <w:pPr>
        <w:jc w:val="both"/>
        <w:rPr>
          <w:lang w:val="en-US"/>
        </w:rPr>
      </w:pPr>
      <w:r w:rsidRPr="0047162E">
        <w:rPr>
          <w:b/>
          <w:bCs/>
          <w:lang w:val="en-US"/>
        </w:rPr>
        <w:t>1. Determine Eligibility:</w:t>
      </w:r>
    </w:p>
    <w:p w14:paraId="614ED696" w14:textId="77777777" w:rsidR="0047162E" w:rsidRPr="0047162E" w:rsidRDefault="0047162E" w:rsidP="00AC4135">
      <w:pPr>
        <w:numPr>
          <w:ilvl w:val="0"/>
          <w:numId w:val="5"/>
        </w:numPr>
        <w:jc w:val="both"/>
        <w:rPr>
          <w:lang w:val="en-US"/>
        </w:rPr>
      </w:pPr>
      <w:r w:rsidRPr="0047162E">
        <w:rPr>
          <w:b/>
          <w:bCs/>
          <w:lang w:val="en-US"/>
        </w:rPr>
        <w:t>Students</w:t>
      </w:r>
      <w:r w:rsidRPr="0047162E">
        <w:rPr>
          <w:lang w:val="en-US"/>
        </w:rPr>
        <w:t xml:space="preserve">: Current students </w:t>
      </w:r>
      <w:proofErr w:type="gramStart"/>
      <w:r w:rsidRPr="0047162E">
        <w:rPr>
          <w:lang w:val="en-US"/>
        </w:rPr>
        <w:t>of</w:t>
      </w:r>
      <w:proofErr w:type="gramEnd"/>
      <w:r w:rsidRPr="0047162E">
        <w:rPr>
          <w:lang w:val="en-US"/>
        </w:rPr>
        <w:t xml:space="preserve"> Centennial College.</w:t>
      </w:r>
    </w:p>
    <w:p w14:paraId="288B2211" w14:textId="77777777" w:rsidR="0047162E" w:rsidRPr="0047162E" w:rsidRDefault="0047162E" w:rsidP="00AC4135">
      <w:pPr>
        <w:numPr>
          <w:ilvl w:val="0"/>
          <w:numId w:val="5"/>
        </w:numPr>
        <w:jc w:val="both"/>
        <w:rPr>
          <w:lang w:val="en-US"/>
        </w:rPr>
      </w:pPr>
      <w:r w:rsidRPr="0047162E">
        <w:rPr>
          <w:b/>
          <w:bCs/>
          <w:lang w:val="en-US"/>
        </w:rPr>
        <w:t>Alumni</w:t>
      </w:r>
      <w:r w:rsidRPr="0047162E">
        <w:rPr>
          <w:lang w:val="en-US"/>
        </w:rPr>
        <w:t>: Graduates of Centennial College.</w:t>
      </w:r>
    </w:p>
    <w:p w14:paraId="7CA6BD64" w14:textId="77777777" w:rsidR="0047162E" w:rsidRPr="0047162E" w:rsidRDefault="0047162E" w:rsidP="00AC4135">
      <w:pPr>
        <w:numPr>
          <w:ilvl w:val="0"/>
          <w:numId w:val="5"/>
        </w:numPr>
        <w:jc w:val="both"/>
        <w:rPr>
          <w:lang w:val="en-US"/>
        </w:rPr>
      </w:pPr>
      <w:r w:rsidRPr="0047162E">
        <w:rPr>
          <w:b/>
          <w:bCs/>
          <w:lang w:val="en-US"/>
        </w:rPr>
        <w:t>Community Members</w:t>
      </w:r>
      <w:r w:rsidRPr="0047162E">
        <w:rPr>
          <w:lang w:val="en-US"/>
        </w:rPr>
        <w:t>: Local entrepreneurs and business owners.</w:t>
      </w:r>
    </w:p>
    <w:p w14:paraId="23BC8FA7" w14:textId="77777777" w:rsidR="0047162E" w:rsidRPr="0047162E" w:rsidRDefault="0047162E" w:rsidP="00AC4135">
      <w:pPr>
        <w:numPr>
          <w:ilvl w:val="0"/>
          <w:numId w:val="5"/>
        </w:numPr>
        <w:jc w:val="both"/>
        <w:rPr>
          <w:lang w:val="en-US"/>
        </w:rPr>
      </w:pPr>
      <w:hyperlink r:id="rId15" w:tgtFrame="_blank" w:history="1">
        <w:r w:rsidRPr="0047162E">
          <w:rPr>
            <w:rStyle w:val="Hyperlink"/>
            <w:b/>
            <w:bCs/>
            <w:lang w:val="en-US"/>
          </w:rPr>
          <w:t>General Requirements</w:t>
        </w:r>
        <w:r w:rsidRPr="0047162E">
          <w:rPr>
            <w:rStyle w:val="Hyperlink"/>
            <w:lang w:val="en-US"/>
          </w:rPr>
          <w:t>: Must have a viable business idea or an existing business that needs support</w:t>
        </w:r>
      </w:hyperlink>
      <w:hyperlink r:id="rId16" w:tgtFrame="_blank" w:history="1">
        <w:r w:rsidRPr="0047162E">
          <w:rPr>
            <w:rStyle w:val="Hyperlink"/>
            <w:vertAlign w:val="superscript"/>
            <w:lang w:val="en-US"/>
          </w:rPr>
          <w:t>1</w:t>
        </w:r>
      </w:hyperlink>
      <w:r w:rsidRPr="0047162E">
        <w:rPr>
          <w:lang w:val="en-US"/>
        </w:rPr>
        <w:t>.</w:t>
      </w:r>
    </w:p>
    <w:p w14:paraId="13DFC9EB" w14:textId="77777777" w:rsidR="0047162E" w:rsidRPr="0047162E" w:rsidRDefault="0047162E" w:rsidP="00AC4135">
      <w:pPr>
        <w:jc w:val="both"/>
        <w:rPr>
          <w:lang w:val="en-US"/>
        </w:rPr>
      </w:pPr>
      <w:r w:rsidRPr="0047162E">
        <w:rPr>
          <w:b/>
          <w:bCs/>
          <w:lang w:val="en-US"/>
        </w:rPr>
        <w:t>2. Prepare Required Documentation:</w:t>
      </w:r>
    </w:p>
    <w:p w14:paraId="0B520475" w14:textId="77777777" w:rsidR="0047162E" w:rsidRPr="0047162E" w:rsidRDefault="0047162E" w:rsidP="00AC4135">
      <w:pPr>
        <w:numPr>
          <w:ilvl w:val="0"/>
          <w:numId w:val="6"/>
        </w:numPr>
        <w:jc w:val="both"/>
        <w:rPr>
          <w:lang w:val="en-US"/>
        </w:rPr>
      </w:pPr>
      <w:r w:rsidRPr="0047162E">
        <w:rPr>
          <w:b/>
          <w:bCs/>
          <w:lang w:val="en-US"/>
        </w:rPr>
        <w:t>Application Form</w:t>
      </w:r>
      <w:r w:rsidRPr="0047162E">
        <w:rPr>
          <w:lang w:val="en-US"/>
        </w:rPr>
        <w:t>: Complete the ACCEL program application form.</w:t>
      </w:r>
    </w:p>
    <w:p w14:paraId="6481A5F0" w14:textId="77777777" w:rsidR="0047162E" w:rsidRPr="0047162E" w:rsidRDefault="0047162E" w:rsidP="00AC4135">
      <w:pPr>
        <w:numPr>
          <w:ilvl w:val="0"/>
          <w:numId w:val="6"/>
        </w:numPr>
        <w:jc w:val="both"/>
        <w:rPr>
          <w:lang w:val="en-US"/>
        </w:rPr>
      </w:pPr>
      <w:r w:rsidRPr="0047162E">
        <w:rPr>
          <w:b/>
          <w:bCs/>
          <w:lang w:val="en-US"/>
        </w:rPr>
        <w:t>Business Plan</w:t>
      </w:r>
      <w:r w:rsidRPr="0047162E">
        <w:rPr>
          <w:lang w:val="en-US"/>
        </w:rPr>
        <w:t>: A brief outline of your business idea or existing business.</w:t>
      </w:r>
    </w:p>
    <w:p w14:paraId="5CC7D32F" w14:textId="77777777" w:rsidR="0047162E" w:rsidRPr="0047162E" w:rsidRDefault="0047162E" w:rsidP="00AC4135">
      <w:pPr>
        <w:numPr>
          <w:ilvl w:val="0"/>
          <w:numId w:val="6"/>
        </w:numPr>
        <w:jc w:val="both"/>
        <w:rPr>
          <w:lang w:val="en-US"/>
        </w:rPr>
      </w:pPr>
      <w:r w:rsidRPr="0047162E">
        <w:rPr>
          <w:b/>
          <w:bCs/>
          <w:lang w:val="en-US"/>
        </w:rPr>
        <w:t>Transcripts</w:t>
      </w:r>
      <w:r w:rsidRPr="0047162E">
        <w:rPr>
          <w:lang w:val="en-US"/>
        </w:rPr>
        <w:t>: For students and alumni, provide academic transcripts.</w:t>
      </w:r>
    </w:p>
    <w:p w14:paraId="78FD9A99" w14:textId="77777777" w:rsidR="0047162E" w:rsidRPr="0047162E" w:rsidRDefault="0047162E" w:rsidP="00AC4135">
      <w:pPr>
        <w:numPr>
          <w:ilvl w:val="0"/>
          <w:numId w:val="6"/>
        </w:numPr>
        <w:jc w:val="both"/>
        <w:rPr>
          <w:lang w:val="en-US"/>
        </w:rPr>
      </w:pPr>
      <w:hyperlink r:id="rId17" w:tgtFrame="_blank" w:history="1">
        <w:r w:rsidRPr="0047162E">
          <w:rPr>
            <w:rStyle w:val="Hyperlink"/>
            <w:b/>
            <w:bCs/>
            <w:lang w:val="en-US"/>
          </w:rPr>
          <w:t>Identification</w:t>
        </w:r>
        <w:r w:rsidRPr="0047162E">
          <w:rPr>
            <w:rStyle w:val="Hyperlink"/>
            <w:lang w:val="en-US"/>
          </w:rPr>
          <w:t>: Valid ID or proof of residency</w:t>
        </w:r>
      </w:hyperlink>
      <w:hyperlink r:id="rId18" w:tgtFrame="_blank" w:history="1">
        <w:r w:rsidRPr="0047162E">
          <w:rPr>
            <w:rStyle w:val="Hyperlink"/>
            <w:vertAlign w:val="superscript"/>
            <w:lang w:val="en-US"/>
          </w:rPr>
          <w:t>2</w:t>
        </w:r>
      </w:hyperlink>
      <w:r w:rsidRPr="0047162E">
        <w:rPr>
          <w:lang w:val="en-US"/>
        </w:rPr>
        <w:t>.</w:t>
      </w:r>
    </w:p>
    <w:p w14:paraId="3420C855" w14:textId="77777777" w:rsidR="0047162E" w:rsidRPr="0047162E" w:rsidRDefault="0047162E" w:rsidP="00AC4135">
      <w:pPr>
        <w:jc w:val="both"/>
        <w:rPr>
          <w:lang w:val="en-US"/>
        </w:rPr>
      </w:pPr>
      <w:r w:rsidRPr="0047162E">
        <w:rPr>
          <w:b/>
          <w:bCs/>
          <w:lang w:val="en-US"/>
        </w:rPr>
        <w:t>3. Submit Application:</w:t>
      </w:r>
    </w:p>
    <w:p w14:paraId="68B23C51" w14:textId="77777777" w:rsidR="0047162E" w:rsidRPr="0047162E" w:rsidRDefault="0047162E" w:rsidP="00AC4135">
      <w:pPr>
        <w:numPr>
          <w:ilvl w:val="0"/>
          <w:numId w:val="7"/>
        </w:numPr>
        <w:jc w:val="both"/>
        <w:rPr>
          <w:lang w:val="en-US"/>
        </w:rPr>
      </w:pPr>
      <w:r w:rsidRPr="0047162E">
        <w:rPr>
          <w:b/>
          <w:bCs/>
          <w:lang w:val="en-US"/>
        </w:rPr>
        <w:t>Online Submission</w:t>
      </w:r>
      <w:r w:rsidRPr="0047162E">
        <w:rPr>
          <w:lang w:val="en-US"/>
        </w:rPr>
        <w:t>: Applications can be submitted through the ACCEL website.</w:t>
      </w:r>
    </w:p>
    <w:p w14:paraId="18C0EEA8" w14:textId="77777777" w:rsidR="0047162E" w:rsidRPr="0047162E" w:rsidRDefault="0047162E" w:rsidP="00AC4135">
      <w:pPr>
        <w:numPr>
          <w:ilvl w:val="0"/>
          <w:numId w:val="7"/>
        </w:numPr>
        <w:jc w:val="both"/>
        <w:rPr>
          <w:lang w:val="en-US"/>
        </w:rPr>
      </w:pPr>
      <w:r w:rsidRPr="0047162E">
        <w:rPr>
          <w:b/>
          <w:bCs/>
          <w:lang w:val="en-US"/>
        </w:rPr>
        <w:t>Deadlines</w:t>
      </w:r>
      <w:r w:rsidRPr="0047162E">
        <w:rPr>
          <w:lang w:val="en-US"/>
        </w:rPr>
        <w:t>: Ensure to check specific deadlines for each intake period. </w:t>
      </w:r>
      <w:hyperlink r:id="rId19" w:history="1">
        <w:r w:rsidRPr="0047162E">
          <w:rPr>
            <w:rStyle w:val="Hyperlink"/>
            <w:lang w:val="en-US"/>
          </w:rPr>
          <w:t>For Fall 2024, the application deadline is February 1, 2024</w:t>
        </w:r>
      </w:hyperlink>
      <w:hyperlink r:id="rId20" w:tgtFrame="_blank" w:history="1">
        <w:r w:rsidRPr="0047162E">
          <w:rPr>
            <w:rStyle w:val="Hyperlink"/>
            <w:vertAlign w:val="superscript"/>
            <w:lang w:val="en-US"/>
          </w:rPr>
          <w:t>3</w:t>
        </w:r>
      </w:hyperlink>
      <w:r w:rsidRPr="0047162E">
        <w:rPr>
          <w:lang w:val="en-US"/>
        </w:rPr>
        <w:t>.</w:t>
      </w:r>
    </w:p>
    <w:p w14:paraId="3C9066D8" w14:textId="77777777" w:rsidR="0047162E" w:rsidRPr="0047162E" w:rsidRDefault="0047162E" w:rsidP="00AC4135">
      <w:pPr>
        <w:jc w:val="both"/>
        <w:rPr>
          <w:lang w:val="en-US"/>
        </w:rPr>
      </w:pPr>
      <w:r w:rsidRPr="0047162E">
        <w:rPr>
          <w:b/>
          <w:bCs/>
          <w:lang w:val="en-US"/>
        </w:rPr>
        <w:t>4. Attend an Interview:</w:t>
      </w:r>
    </w:p>
    <w:p w14:paraId="0AC62EB5" w14:textId="77777777" w:rsidR="0047162E" w:rsidRPr="0047162E" w:rsidRDefault="0047162E" w:rsidP="00AC4135">
      <w:pPr>
        <w:numPr>
          <w:ilvl w:val="0"/>
          <w:numId w:val="8"/>
        </w:numPr>
        <w:jc w:val="both"/>
        <w:rPr>
          <w:lang w:val="en-US"/>
        </w:rPr>
      </w:pPr>
      <w:r w:rsidRPr="0047162E">
        <w:rPr>
          <w:b/>
          <w:bCs/>
          <w:lang w:val="en-US"/>
        </w:rPr>
        <w:lastRenderedPageBreak/>
        <w:t>Interview Process</w:t>
      </w:r>
      <w:r w:rsidRPr="0047162E">
        <w:rPr>
          <w:lang w:val="en-US"/>
        </w:rPr>
        <w:t>: Shortlisted candidates may be invited for an interview to discuss their business ideas and goals.</w:t>
      </w:r>
    </w:p>
    <w:p w14:paraId="6FFA9F1B" w14:textId="77777777" w:rsidR="0047162E" w:rsidRPr="0047162E" w:rsidRDefault="0047162E" w:rsidP="00AC4135">
      <w:pPr>
        <w:jc w:val="both"/>
        <w:rPr>
          <w:lang w:val="en-US"/>
        </w:rPr>
      </w:pPr>
      <w:r w:rsidRPr="0047162E">
        <w:rPr>
          <w:b/>
          <w:bCs/>
          <w:lang w:val="en-US"/>
        </w:rPr>
        <w:t>5. Participate in Orientation:</w:t>
      </w:r>
    </w:p>
    <w:p w14:paraId="47F7A3A4" w14:textId="5AB7D2FF" w:rsidR="0047162E" w:rsidRPr="0047162E" w:rsidRDefault="0047162E" w:rsidP="00AC4135">
      <w:pPr>
        <w:numPr>
          <w:ilvl w:val="0"/>
          <w:numId w:val="9"/>
        </w:numPr>
        <w:jc w:val="both"/>
        <w:rPr>
          <w:lang w:val="en-US"/>
        </w:rPr>
      </w:pPr>
      <w:r w:rsidRPr="0047162E">
        <w:rPr>
          <w:b/>
          <w:bCs/>
          <w:lang w:val="en-US"/>
        </w:rPr>
        <w:t>Orientation Session</w:t>
      </w:r>
      <w:r w:rsidRPr="0047162E">
        <w:rPr>
          <w:lang w:val="en-US"/>
        </w:rPr>
        <w:t>: Successful applicants will attend an orientation session to learn more about the program and available resources.</w:t>
      </w:r>
    </w:p>
    <w:p w14:paraId="4FA2E451" w14:textId="77777777" w:rsidR="0047162E" w:rsidRDefault="0047162E" w:rsidP="00AC4135">
      <w:pPr>
        <w:pStyle w:val="Heading2"/>
        <w:jc w:val="both"/>
      </w:pPr>
      <w:bookmarkStart w:id="10" w:name="_Toc174293311"/>
      <w:r w:rsidRPr="0047162E">
        <w:t>Contact Information</w:t>
      </w:r>
      <w:bookmarkEnd w:id="10"/>
    </w:p>
    <w:p w14:paraId="320396DB" w14:textId="77777777" w:rsidR="0047162E" w:rsidRPr="0047162E" w:rsidRDefault="0047162E" w:rsidP="00AC4135">
      <w:pPr>
        <w:pStyle w:val="Heading3"/>
        <w:jc w:val="both"/>
        <w:rPr>
          <w:lang w:val="en-US"/>
        </w:rPr>
      </w:pPr>
      <w:bookmarkStart w:id="11" w:name="_Toc174293312"/>
      <w:r w:rsidRPr="0047162E">
        <w:rPr>
          <w:lang w:val="en-US"/>
        </w:rPr>
        <w:t>Contact Details for ACCEL at Centennial College</w:t>
      </w:r>
      <w:bookmarkEnd w:id="11"/>
    </w:p>
    <w:p w14:paraId="4EBF1E28" w14:textId="77777777" w:rsidR="0047162E" w:rsidRPr="0047162E" w:rsidRDefault="0047162E" w:rsidP="00AC4135">
      <w:pPr>
        <w:rPr>
          <w:lang w:val="en-US"/>
        </w:rPr>
      </w:pPr>
      <w:r w:rsidRPr="0047162E">
        <w:rPr>
          <w:b/>
          <w:bCs/>
          <w:lang w:val="en-US"/>
        </w:rPr>
        <w:t>Office Location:</w:t>
      </w:r>
      <w:r w:rsidRPr="0047162E">
        <w:rPr>
          <w:lang w:val="en-US"/>
        </w:rPr>
        <w:t> Centennial College Progress Campus</w:t>
      </w:r>
      <w:r w:rsidRPr="0047162E">
        <w:rPr>
          <w:lang w:val="en-US"/>
        </w:rPr>
        <w:br/>
        <w:t>941 Progress Avenue, Toronto, ON M1G 3T8, Canada</w:t>
      </w:r>
    </w:p>
    <w:p w14:paraId="14F4D321" w14:textId="77777777" w:rsidR="0047162E" w:rsidRPr="0047162E" w:rsidRDefault="0047162E" w:rsidP="00AC4135">
      <w:pPr>
        <w:rPr>
          <w:lang w:val="en-US"/>
        </w:rPr>
      </w:pPr>
      <w:r w:rsidRPr="0047162E">
        <w:rPr>
          <w:b/>
          <w:bCs/>
          <w:lang w:val="en-US"/>
        </w:rPr>
        <w:t>Email:</w:t>
      </w:r>
      <w:r w:rsidRPr="0047162E">
        <w:rPr>
          <w:lang w:val="en-US"/>
        </w:rPr>
        <w:t> accel@centennialcollege.ca</w:t>
      </w:r>
    </w:p>
    <w:p w14:paraId="0F54505D" w14:textId="77777777" w:rsidR="0047162E" w:rsidRPr="0047162E" w:rsidRDefault="0047162E" w:rsidP="00AC4135">
      <w:pPr>
        <w:rPr>
          <w:lang w:val="en-US"/>
        </w:rPr>
      </w:pPr>
      <w:r w:rsidRPr="0047162E">
        <w:rPr>
          <w:b/>
          <w:bCs/>
          <w:lang w:val="en-US"/>
        </w:rPr>
        <w:t>Phone Number:</w:t>
      </w:r>
      <w:r w:rsidRPr="0047162E">
        <w:rPr>
          <w:lang w:val="en-US"/>
        </w:rPr>
        <w:t> +1 416-289-5000 ext. 1234</w:t>
      </w:r>
    </w:p>
    <w:p w14:paraId="309BBC2E" w14:textId="77777777" w:rsidR="0047162E" w:rsidRPr="0047162E" w:rsidRDefault="0047162E" w:rsidP="00AC4135">
      <w:pPr>
        <w:rPr>
          <w:lang w:val="en-US"/>
        </w:rPr>
      </w:pPr>
      <w:r w:rsidRPr="0047162E">
        <w:rPr>
          <w:b/>
          <w:bCs/>
          <w:lang w:val="en-US"/>
        </w:rPr>
        <w:t>Website:</w:t>
      </w:r>
      <w:r w:rsidRPr="0047162E">
        <w:rPr>
          <w:lang w:val="en-US"/>
        </w:rPr>
        <w:t> </w:t>
      </w:r>
      <w:hyperlink r:id="rId21" w:tgtFrame="_blank" w:history="1">
        <w:r w:rsidRPr="0047162E">
          <w:rPr>
            <w:rStyle w:val="Hyperlink"/>
            <w:lang w:val="en-US"/>
          </w:rPr>
          <w:t>ACCEL at Centennial College</w:t>
        </w:r>
      </w:hyperlink>
    </w:p>
    <w:p w14:paraId="618EF39F" w14:textId="29D35365" w:rsidR="0047162E" w:rsidRDefault="0047162E" w:rsidP="00AC4135">
      <w:pPr>
        <w:jc w:val="both"/>
        <w:rPr>
          <w:b/>
          <w:bCs/>
          <w:lang w:val="en-US"/>
        </w:rPr>
      </w:pPr>
    </w:p>
    <w:p w14:paraId="60DECCFF" w14:textId="0B6E97A3" w:rsidR="0047162E" w:rsidRDefault="0047162E" w:rsidP="00AC4135">
      <w:pPr>
        <w:pStyle w:val="Heading1"/>
        <w:jc w:val="both"/>
      </w:pPr>
      <w:bookmarkStart w:id="12" w:name="_Toc174293313"/>
      <w:r w:rsidRPr="0047162E">
        <w:t>Impact on Student Success</w:t>
      </w:r>
      <w:bookmarkEnd w:id="12"/>
    </w:p>
    <w:p w14:paraId="73C9C43C" w14:textId="77777777" w:rsidR="0047162E" w:rsidRPr="0047162E" w:rsidRDefault="0047162E" w:rsidP="00AC4135">
      <w:pPr>
        <w:pStyle w:val="Heading3"/>
        <w:jc w:val="both"/>
        <w:rPr>
          <w:lang w:val="en-US"/>
        </w:rPr>
      </w:pPr>
      <w:bookmarkStart w:id="13" w:name="_Toc174293314"/>
      <w:r w:rsidRPr="0047162E">
        <w:rPr>
          <w:lang w:val="en-US"/>
        </w:rPr>
        <w:t>How ACCEL Helps Students Succeed</w:t>
      </w:r>
      <w:bookmarkEnd w:id="13"/>
    </w:p>
    <w:p w14:paraId="1E7A221E" w14:textId="77777777" w:rsidR="0047162E" w:rsidRPr="0047162E" w:rsidRDefault="0047162E" w:rsidP="00AC4135">
      <w:pPr>
        <w:jc w:val="both"/>
        <w:rPr>
          <w:lang w:val="en-US"/>
        </w:rPr>
      </w:pPr>
      <w:r w:rsidRPr="0047162E">
        <w:rPr>
          <w:lang w:val="en-US"/>
        </w:rPr>
        <w:t>ACCEL at Centennial College is dedicated to fostering entrepreneurial success through a comprehensive support system that includes resources, guidance, and opportunities for skill development. Here’s how ACCEL helps students succeed:</w:t>
      </w:r>
    </w:p>
    <w:p w14:paraId="4E7B972A" w14:textId="77777777" w:rsidR="0047162E" w:rsidRPr="0047162E" w:rsidRDefault="0047162E" w:rsidP="00AC4135">
      <w:pPr>
        <w:jc w:val="both"/>
        <w:rPr>
          <w:lang w:val="en-US"/>
        </w:rPr>
      </w:pPr>
      <w:r w:rsidRPr="0047162E">
        <w:rPr>
          <w:b/>
          <w:bCs/>
          <w:lang w:val="en-US"/>
        </w:rPr>
        <w:t>1. Comprehensive Resources:</w:t>
      </w:r>
    </w:p>
    <w:p w14:paraId="7662FDEC" w14:textId="77777777" w:rsidR="0047162E" w:rsidRPr="0047162E" w:rsidRDefault="0047162E" w:rsidP="00AC4135">
      <w:pPr>
        <w:numPr>
          <w:ilvl w:val="0"/>
          <w:numId w:val="12"/>
        </w:numPr>
        <w:jc w:val="both"/>
        <w:rPr>
          <w:lang w:val="en-US"/>
        </w:rPr>
      </w:pPr>
      <w:r w:rsidRPr="0047162E">
        <w:rPr>
          <w:b/>
          <w:bCs/>
          <w:lang w:val="en-US"/>
        </w:rPr>
        <w:t>Incubator Programs</w:t>
      </w:r>
      <w:r w:rsidRPr="0047162E">
        <w:rPr>
          <w:lang w:val="en-US"/>
        </w:rPr>
        <w:t>: These programs provide early-stage startups with essential resources such as office space, access to technology, and business development support. This helps entrepreneurs turn their ideas into viable businesses.</w:t>
      </w:r>
    </w:p>
    <w:p w14:paraId="4EB43481" w14:textId="77777777" w:rsidR="0047162E" w:rsidRPr="0047162E" w:rsidRDefault="0047162E" w:rsidP="00AC4135">
      <w:pPr>
        <w:numPr>
          <w:ilvl w:val="0"/>
          <w:numId w:val="12"/>
        </w:numPr>
        <w:jc w:val="both"/>
        <w:rPr>
          <w:lang w:val="en-US"/>
        </w:rPr>
      </w:pPr>
      <w:r w:rsidRPr="0047162E">
        <w:rPr>
          <w:b/>
          <w:bCs/>
          <w:lang w:val="en-US"/>
        </w:rPr>
        <w:t>Workshops and Training</w:t>
      </w:r>
      <w:r w:rsidRPr="0047162E">
        <w:rPr>
          <w:lang w:val="en-US"/>
        </w:rPr>
        <w:t>: ACCEL offers a variety of workshops on topics like marketing, finance, leadership, and sustainability. </w:t>
      </w:r>
      <w:hyperlink r:id="rId22" w:tgtFrame="_blank" w:history="1">
        <w:r w:rsidRPr="0047162E">
          <w:rPr>
            <w:rStyle w:val="Hyperlink"/>
            <w:lang w:val="en-US"/>
          </w:rPr>
          <w:t xml:space="preserve">These workshops are part of curated series such as the Leadership Series, </w:t>
        </w:r>
        <w:proofErr w:type="spellStart"/>
        <w:r w:rsidRPr="0047162E">
          <w:rPr>
            <w:rStyle w:val="Hyperlink"/>
            <w:lang w:val="en-US"/>
          </w:rPr>
          <w:t>Changepreneur</w:t>
        </w:r>
        <w:proofErr w:type="spellEnd"/>
        <w:r w:rsidRPr="0047162E">
          <w:rPr>
            <w:rStyle w:val="Hyperlink"/>
            <w:lang w:val="en-US"/>
          </w:rPr>
          <w:t xml:space="preserve"> Series, and Small Business/Solopreneur Series</w:t>
        </w:r>
      </w:hyperlink>
      <w:hyperlink r:id="rId23" w:tgtFrame="_blank" w:history="1">
        <w:r w:rsidRPr="0047162E">
          <w:rPr>
            <w:rStyle w:val="Hyperlink"/>
            <w:vertAlign w:val="superscript"/>
            <w:lang w:val="en-US"/>
          </w:rPr>
          <w:t>1</w:t>
        </w:r>
      </w:hyperlink>
      <w:hyperlink r:id="rId24" w:tgtFrame="_blank" w:history="1">
        <w:r w:rsidRPr="0047162E">
          <w:rPr>
            <w:rStyle w:val="Hyperlink"/>
            <w:vertAlign w:val="superscript"/>
            <w:lang w:val="en-US"/>
          </w:rPr>
          <w:t>2</w:t>
        </w:r>
      </w:hyperlink>
      <w:r w:rsidRPr="0047162E">
        <w:rPr>
          <w:lang w:val="en-US"/>
        </w:rPr>
        <w:t>.</w:t>
      </w:r>
    </w:p>
    <w:p w14:paraId="724F16BF" w14:textId="77777777" w:rsidR="0047162E" w:rsidRPr="0047162E" w:rsidRDefault="0047162E" w:rsidP="00AC4135">
      <w:pPr>
        <w:jc w:val="both"/>
        <w:rPr>
          <w:lang w:val="en-US"/>
        </w:rPr>
      </w:pPr>
      <w:r w:rsidRPr="0047162E">
        <w:rPr>
          <w:b/>
          <w:bCs/>
          <w:lang w:val="en-US"/>
        </w:rPr>
        <w:t>2. Expert Guidance:</w:t>
      </w:r>
    </w:p>
    <w:p w14:paraId="5F288E14" w14:textId="77777777" w:rsidR="0047162E" w:rsidRPr="0047162E" w:rsidRDefault="0047162E" w:rsidP="00AC4135">
      <w:pPr>
        <w:numPr>
          <w:ilvl w:val="0"/>
          <w:numId w:val="13"/>
        </w:numPr>
        <w:jc w:val="both"/>
        <w:rPr>
          <w:lang w:val="en-US"/>
        </w:rPr>
      </w:pPr>
      <w:r w:rsidRPr="0047162E">
        <w:rPr>
          <w:b/>
          <w:bCs/>
          <w:lang w:val="en-US"/>
        </w:rPr>
        <w:t>Mentorship Programs</w:t>
      </w:r>
      <w:r w:rsidRPr="0047162E">
        <w:rPr>
          <w:lang w:val="en-US"/>
        </w:rPr>
        <w:t>: Entrepreneurs have access to experienced mentors who provide personalized advice and support. </w:t>
      </w:r>
      <w:hyperlink r:id="rId25" w:tgtFrame="_blank" w:history="1">
        <w:r w:rsidRPr="0047162E">
          <w:rPr>
            <w:rStyle w:val="Hyperlink"/>
            <w:lang w:val="en-US"/>
          </w:rPr>
          <w:t>Mentors help entrepreneurs navigate challenges and make informed decisions to grow their businesses</w:t>
        </w:r>
      </w:hyperlink>
      <w:hyperlink r:id="rId26" w:tgtFrame="_blank" w:history="1">
        <w:r w:rsidRPr="0047162E">
          <w:rPr>
            <w:rStyle w:val="Hyperlink"/>
            <w:vertAlign w:val="superscript"/>
            <w:lang w:val="en-US"/>
          </w:rPr>
          <w:t>3</w:t>
        </w:r>
      </w:hyperlink>
      <w:r w:rsidRPr="0047162E">
        <w:rPr>
          <w:lang w:val="en-US"/>
        </w:rPr>
        <w:t>.</w:t>
      </w:r>
    </w:p>
    <w:p w14:paraId="31DF764D" w14:textId="77777777" w:rsidR="0047162E" w:rsidRPr="0047162E" w:rsidRDefault="0047162E" w:rsidP="00AC4135">
      <w:pPr>
        <w:numPr>
          <w:ilvl w:val="0"/>
          <w:numId w:val="13"/>
        </w:numPr>
        <w:jc w:val="both"/>
        <w:rPr>
          <w:lang w:val="en-US"/>
        </w:rPr>
      </w:pPr>
      <w:r w:rsidRPr="0047162E">
        <w:rPr>
          <w:b/>
          <w:bCs/>
          <w:lang w:val="en-US"/>
        </w:rPr>
        <w:t>Business Plan Development Assistance</w:t>
      </w:r>
      <w:r w:rsidRPr="0047162E">
        <w:rPr>
          <w:lang w:val="en-US"/>
        </w:rPr>
        <w:t>: ACCEL provides workshops and one-on-one coaching sessions focused on business plan development. </w:t>
      </w:r>
      <w:hyperlink r:id="rId27" w:history="1">
        <w:r w:rsidRPr="0047162E">
          <w:rPr>
            <w:rStyle w:val="Hyperlink"/>
            <w:lang w:val="en-US"/>
          </w:rPr>
          <w:t>Entrepreneurs receive guidance on creating comprehensive business plans that cover market analysis, financial projections, and strategic planning</w:t>
        </w:r>
      </w:hyperlink>
      <w:hyperlink r:id="rId28" w:tgtFrame="_blank" w:history="1">
        <w:r w:rsidRPr="0047162E">
          <w:rPr>
            <w:rStyle w:val="Hyperlink"/>
            <w:vertAlign w:val="superscript"/>
            <w:lang w:val="en-US"/>
          </w:rPr>
          <w:t>3</w:t>
        </w:r>
      </w:hyperlink>
      <w:r w:rsidRPr="0047162E">
        <w:rPr>
          <w:lang w:val="en-US"/>
        </w:rPr>
        <w:t>.</w:t>
      </w:r>
    </w:p>
    <w:p w14:paraId="64CA2410" w14:textId="77777777" w:rsidR="0047162E" w:rsidRPr="0047162E" w:rsidRDefault="0047162E" w:rsidP="00AC4135">
      <w:pPr>
        <w:jc w:val="both"/>
        <w:rPr>
          <w:lang w:val="en-US"/>
        </w:rPr>
      </w:pPr>
      <w:r w:rsidRPr="0047162E">
        <w:rPr>
          <w:b/>
          <w:bCs/>
          <w:lang w:val="en-US"/>
        </w:rPr>
        <w:lastRenderedPageBreak/>
        <w:t>3. Opportunities for Skill Development:</w:t>
      </w:r>
    </w:p>
    <w:p w14:paraId="39D66D94" w14:textId="77777777" w:rsidR="0047162E" w:rsidRPr="0047162E" w:rsidRDefault="0047162E" w:rsidP="00AC4135">
      <w:pPr>
        <w:numPr>
          <w:ilvl w:val="0"/>
          <w:numId w:val="14"/>
        </w:numPr>
        <w:jc w:val="both"/>
        <w:rPr>
          <w:lang w:val="en-US"/>
        </w:rPr>
      </w:pPr>
      <w:r w:rsidRPr="0047162E">
        <w:rPr>
          <w:b/>
          <w:bCs/>
          <w:lang w:val="en-US"/>
        </w:rPr>
        <w:t>Networking Events</w:t>
      </w:r>
      <w:r w:rsidRPr="0047162E">
        <w:rPr>
          <w:lang w:val="en-US"/>
        </w:rPr>
        <w:t>: Regular networking events are organized to connect entrepreneurs with industry experts, potential investors, and other business owners. </w:t>
      </w:r>
      <w:hyperlink r:id="rId29" w:tgtFrame="_blank" w:history="1">
        <w:r w:rsidRPr="0047162E">
          <w:rPr>
            <w:rStyle w:val="Hyperlink"/>
            <w:lang w:val="en-US"/>
          </w:rPr>
          <w:t>These events provide valuable opportunities for collaboration and knowledge sharing</w:t>
        </w:r>
      </w:hyperlink>
      <w:hyperlink r:id="rId30" w:tgtFrame="_blank" w:history="1">
        <w:r w:rsidRPr="0047162E">
          <w:rPr>
            <w:rStyle w:val="Hyperlink"/>
            <w:vertAlign w:val="superscript"/>
            <w:lang w:val="en-US"/>
          </w:rPr>
          <w:t>1</w:t>
        </w:r>
      </w:hyperlink>
      <w:hyperlink r:id="rId31" w:tgtFrame="_blank" w:history="1">
        <w:r w:rsidRPr="0047162E">
          <w:rPr>
            <w:rStyle w:val="Hyperlink"/>
            <w:vertAlign w:val="superscript"/>
            <w:lang w:val="en-US"/>
          </w:rPr>
          <w:t>2</w:t>
        </w:r>
      </w:hyperlink>
      <w:r w:rsidRPr="0047162E">
        <w:rPr>
          <w:lang w:val="en-US"/>
        </w:rPr>
        <w:t>.</w:t>
      </w:r>
    </w:p>
    <w:p w14:paraId="0DD24E03" w14:textId="00532650" w:rsidR="0047162E" w:rsidRPr="0047162E" w:rsidRDefault="0047162E" w:rsidP="00AC4135">
      <w:pPr>
        <w:numPr>
          <w:ilvl w:val="0"/>
          <w:numId w:val="14"/>
        </w:numPr>
        <w:jc w:val="both"/>
        <w:rPr>
          <w:lang w:val="en-US"/>
        </w:rPr>
      </w:pPr>
      <w:r w:rsidRPr="0047162E">
        <w:rPr>
          <w:b/>
          <w:bCs/>
          <w:lang w:val="en-US"/>
        </w:rPr>
        <w:t>Funding Opportunities</w:t>
      </w:r>
      <w:r w:rsidRPr="0047162E">
        <w:rPr>
          <w:lang w:val="en-US"/>
        </w:rPr>
        <w:t>: ACCEL assists entrepreneurs in identifying and securing funding through grants, loans, and other financial resources. </w:t>
      </w:r>
      <w:hyperlink r:id="rId32" w:tgtFrame="_blank" w:history="1">
        <w:r w:rsidRPr="0047162E">
          <w:rPr>
            <w:rStyle w:val="Hyperlink"/>
            <w:lang w:val="en-US"/>
          </w:rPr>
          <w:t>This support is crucial for startups looking to scale their operations</w:t>
        </w:r>
      </w:hyperlink>
      <w:hyperlink r:id="rId33" w:tgtFrame="_blank" w:history="1">
        <w:r w:rsidRPr="0047162E">
          <w:rPr>
            <w:rStyle w:val="Hyperlink"/>
            <w:vertAlign w:val="superscript"/>
            <w:lang w:val="en-US"/>
          </w:rPr>
          <w:t>3</w:t>
        </w:r>
      </w:hyperlink>
      <w:r w:rsidRPr="0047162E">
        <w:rPr>
          <w:lang w:val="en-US"/>
        </w:rPr>
        <w:t>.</w:t>
      </w:r>
    </w:p>
    <w:p w14:paraId="0D89337E" w14:textId="77777777" w:rsidR="00AC4135" w:rsidRPr="00AC4135" w:rsidRDefault="00AC4135" w:rsidP="00AC4135">
      <w:pPr>
        <w:pStyle w:val="Heading3"/>
        <w:jc w:val="both"/>
        <w:rPr>
          <w:lang w:val="en-US"/>
        </w:rPr>
      </w:pPr>
      <w:bookmarkStart w:id="14" w:name="_Toc174293315"/>
      <w:r w:rsidRPr="00AC4135">
        <w:rPr>
          <w:lang w:val="en-US"/>
        </w:rPr>
        <w:t>Examples of Successful Student Entrepreneurs from ACCEL</w:t>
      </w:r>
      <w:bookmarkEnd w:id="14"/>
    </w:p>
    <w:p w14:paraId="63891F9E" w14:textId="28F30F22" w:rsidR="00AC4135" w:rsidRPr="00AC4135" w:rsidRDefault="00AC4135" w:rsidP="00AC4135">
      <w:pPr>
        <w:pStyle w:val="ListParagraph"/>
        <w:numPr>
          <w:ilvl w:val="0"/>
          <w:numId w:val="26"/>
        </w:numPr>
        <w:jc w:val="both"/>
        <w:rPr>
          <w:lang w:val="en-US"/>
        </w:rPr>
      </w:pPr>
      <w:r w:rsidRPr="00AC4135">
        <w:rPr>
          <w:b/>
          <w:bCs/>
          <w:lang w:val="en-US"/>
        </w:rPr>
        <w:t>Tourism Business Success:</w:t>
      </w:r>
      <w:r w:rsidRPr="00AC4135">
        <w:rPr>
          <w:lang w:val="en-US"/>
        </w:rPr>
        <w:t> One notable success story is a student who launched a tourism business with the help of ACCEL. Through the program, she received mentorship, attended workshops, and utilized the business plan development assistance offered by ACCEL. </w:t>
      </w:r>
      <w:hyperlink r:id="rId34" w:tgtFrame="_blank" w:history="1">
        <w:r w:rsidRPr="00AC4135">
          <w:rPr>
            <w:rStyle w:val="Hyperlink"/>
            <w:lang w:val="en-US"/>
          </w:rPr>
          <w:t>This support enabled her to refine her business idea, develop a solid business plan, and successfully launch her tourism venture</w:t>
        </w:r>
      </w:hyperlink>
      <w:hyperlink r:id="rId35" w:tgtFrame="_blank" w:history="1">
        <w:r w:rsidRPr="00AC4135">
          <w:rPr>
            <w:rStyle w:val="Hyperlink"/>
            <w:vertAlign w:val="superscript"/>
            <w:lang w:val="en-US"/>
          </w:rPr>
          <w:t>1</w:t>
        </w:r>
      </w:hyperlink>
      <w:r w:rsidRPr="00AC4135">
        <w:rPr>
          <w:lang w:val="en-US"/>
        </w:rPr>
        <w:t>.</w:t>
      </w:r>
    </w:p>
    <w:p w14:paraId="39294CAE" w14:textId="7C949C5F" w:rsidR="0047162E" w:rsidRPr="00AC4135" w:rsidRDefault="00AC4135" w:rsidP="00AC4135">
      <w:pPr>
        <w:pStyle w:val="ListParagraph"/>
        <w:numPr>
          <w:ilvl w:val="0"/>
          <w:numId w:val="26"/>
        </w:numPr>
        <w:jc w:val="both"/>
        <w:rPr>
          <w:lang w:val="en-US"/>
        </w:rPr>
      </w:pPr>
      <w:r w:rsidRPr="00AC4135">
        <w:rPr>
          <w:b/>
          <w:bCs/>
          <w:lang w:val="en-US"/>
        </w:rPr>
        <w:t>Start Me Up, Centennial:</w:t>
      </w:r>
      <w:r w:rsidRPr="00AC4135">
        <w:rPr>
          <w:lang w:val="en-US"/>
        </w:rPr>
        <w:t> ACCEL’s “Start Me Up, Centennial” event showcased several successful student entrepreneurs. This event featured a series of workshops and talks by experienced professionals, providing students with valuable insights and practical knowledge. </w:t>
      </w:r>
      <w:hyperlink r:id="rId36" w:tgtFrame="_blank" w:history="1">
        <w:r w:rsidRPr="00AC4135">
          <w:rPr>
            <w:rStyle w:val="Hyperlink"/>
            <w:lang w:val="en-US"/>
          </w:rPr>
          <w:t>The event helped students from various fields, including writers, gamers, app developers, visual artists, and animators, to consider entrepreneurship as a viable career path</w:t>
        </w:r>
      </w:hyperlink>
      <w:hyperlink r:id="rId37" w:tgtFrame="_blank" w:history="1">
        <w:r w:rsidRPr="00AC4135">
          <w:rPr>
            <w:rStyle w:val="Hyperlink"/>
            <w:vertAlign w:val="superscript"/>
            <w:lang w:val="en-US"/>
          </w:rPr>
          <w:t>2</w:t>
        </w:r>
      </w:hyperlink>
      <w:r w:rsidRPr="00AC4135">
        <w:rPr>
          <w:lang w:val="en-US"/>
        </w:rPr>
        <w:t>.</w:t>
      </w:r>
    </w:p>
    <w:p w14:paraId="49A2DA22" w14:textId="77777777" w:rsidR="00AC4135" w:rsidRDefault="0047162E" w:rsidP="00AC4135">
      <w:pPr>
        <w:pStyle w:val="Heading2"/>
        <w:jc w:val="both"/>
      </w:pPr>
      <w:bookmarkStart w:id="15" w:name="_Toc174293316"/>
      <w:r w:rsidRPr="0047162E">
        <w:t>Metrics of Success</w:t>
      </w:r>
      <w:bookmarkEnd w:id="15"/>
    </w:p>
    <w:p w14:paraId="7A4A4B08" w14:textId="77777777" w:rsidR="00AC4135" w:rsidRPr="00AC4135" w:rsidRDefault="00AC4135" w:rsidP="00AC4135">
      <w:pPr>
        <w:jc w:val="both"/>
        <w:rPr>
          <w:b/>
          <w:bCs/>
          <w:lang w:val="en-US"/>
        </w:rPr>
      </w:pPr>
      <w:r w:rsidRPr="00AC4135">
        <w:rPr>
          <w:b/>
          <w:bCs/>
          <w:lang w:val="en-US"/>
        </w:rPr>
        <w:t>ACCEL’s Effectiveness: Key Statistics and Metrics</w:t>
      </w:r>
    </w:p>
    <w:p w14:paraId="0F2D751C" w14:textId="77777777" w:rsidR="00AC4135" w:rsidRPr="00AC4135" w:rsidRDefault="00AC4135" w:rsidP="00AC4135">
      <w:pPr>
        <w:jc w:val="both"/>
        <w:rPr>
          <w:lang w:val="en-US"/>
        </w:rPr>
      </w:pPr>
      <w:r w:rsidRPr="00AC4135">
        <w:rPr>
          <w:lang w:val="en-US"/>
        </w:rPr>
        <w:t>ACCEL at Centennial College has demonstrated significant success in supporting student entrepreneurs. Here are some key statistics and metrics that highlight its effectiveness:</w:t>
      </w:r>
    </w:p>
    <w:p w14:paraId="5DF268BE" w14:textId="77777777" w:rsidR="00AC4135" w:rsidRPr="00AC4135" w:rsidRDefault="00AC4135" w:rsidP="00AC4135">
      <w:pPr>
        <w:jc w:val="both"/>
        <w:rPr>
          <w:lang w:val="en-US"/>
        </w:rPr>
      </w:pPr>
      <w:r w:rsidRPr="00AC4135">
        <w:rPr>
          <w:b/>
          <w:bCs/>
          <w:lang w:val="en-US"/>
        </w:rPr>
        <w:t>1. Number of Businesses Launched:</w:t>
      </w:r>
    </w:p>
    <w:p w14:paraId="37A93C5B" w14:textId="77777777" w:rsidR="00AC4135" w:rsidRPr="00AC4135" w:rsidRDefault="00AC4135" w:rsidP="00AC4135">
      <w:pPr>
        <w:numPr>
          <w:ilvl w:val="0"/>
          <w:numId w:val="17"/>
        </w:numPr>
        <w:jc w:val="both"/>
        <w:rPr>
          <w:lang w:val="en-US"/>
        </w:rPr>
      </w:pPr>
      <w:r w:rsidRPr="00AC4135">
        <w:rPr>
          <w:lang w:val="en-US"/>
        </w:rPr>
        <w:t>Since its inception, ACCEL has helped launch over 150 businesses. </w:t>
      </w:r>
      <w:hyperlink r:id="rId38" w:history="1">
        <w:r w:rsidRPr="00AC4135">
          <w:rPr>
            <w:rStyle w:val="Hyperlink"/>
            <w:lang w:val="en-US"/>
          </w:rPr>
          <w:t>These businesses span various industries, including technology, healthcare, and retail</w:t>
        </w:r>
      </w:hyperlink>
      <w:hyperlink r:id="rId39" w:tgtFrame="_blank" w:history="1">
        <w:r w:rsidRPr="00AC4135">
          <w:rPr>
            <w:rStyle w:val="Hyperlink"/>
            <w:vertAlign w:val="superscript"/>
            <w:lang w:val="en-US"/>
          </w:rPr>
          <w:t>1</w:t>
        </w:r>
      </w:hyperlink>
      <w:r w:rsidRPr="00AC4135">
        <w:rPr>
          <w:lang w:val="en-US"/>
        </w:rPr>
        <w:t>.</w:t>
      </w:r>
    </w:p>
    <w:p w14:paraId="727D4825" w14:textId="77777777" w:rsidR="00AC4135" w:rsidRPr="00AC4135" w:rsidRDefault="00AC4135" w:rsidP="00AC4135">
      <w:pPr>
        <w:jc w:val="both"/>
        <w:rPr>
          <w:lang w:val="en-US"/>
        </w:rPr>
      </w:pPr>
      <w:r w:rsidRPr="00AC4135">
        <w:rPr>
          <w:b/>
          <w:bCs/>
          <w:lang w:val="en-US"/>
        </w:rPr>
        <w:t>2. Funds Raised:</w:t>
      </w:r>
    </w:p>
    <w:p w14:paraId="4B45B285" w14:textId="77777777" w:rsidR="00AC4135" w:rsidRPr="00AC4135" w:rsidRDefault="00AC4135" w:rsidP="00AC4135">
      <w:pPr>
        <w:numPr>
          <w:ilvl w:val="0"/>
          <w:numId w:val="18"/>
        </w:numPr>
        <w:jc w:val="both"/>
        <w:rPr>
          <w:lang w:val="en-US"/>
        </w:rPr>
      </w:pPr>
      <w:r w:rsidRPr="00AC4135">
        <w:rPr>
          <w:lang w:val="en-US"/>
        </w:rPr>
        <w:t>Participants in ACCEL programs have collectively raised over $5 million in funding through grants, loans, and investments. </w:t>
      </w:r>
      <w:hyperlink r:id="rId40" w:history="1">
        <w:r w:rsidRPr="00AC4135">
          <w:rPr>
            <w:rStyle w:val="Hyperlink"/>
            <w:lang w:val="en-US"/>
          </w:rPr>
          <w:t>This financial support has been crucial in helping startups scale their operations</w:t>
        </w:r>
      </w:hyperlink>
      <w:hyperlink r:id="rId41" w:tgtFrame="_blank" w:history="1">
        <w:r w:rsidRPr="00AC4135">
          <w:rPr>
            <w:rStyle w:val="Hyperlink"/>
            <w:vertAlign w:val="superscript"/>
            <w:lang w:val="en-US"/>
          </w:rPr>
          <w:t>1</w:t>
        </w:r>
      </w:hyperlink>
      <w:r w:rsidRPr="00AC4135">
        <w:rPr>
          <w:lang w:val="en-US"/>
        </w:rPr>
        <w:t>.</w:t>
      </w:r>
    </w:p>
    <w:p w14:paraId="4BDE748E" w14:textId="77777777" w:rsidR="00AC4135" w:rsidRPr="00AC4135" w:rsidRDefault="00AC4135" w:rsidP="00AC4135">
      <w:pPr>
        <w:jc w:val="both"/>
        <w:rPr>
          <w:lang w:val="en-US"/>
        </w:rPr>
      </w:pPr>
      <w:r w:rsidRPr="00AC4135">
        <w:rPr>
          <w:b/>
          <w:bCs/>
          <w:lang w:val="en-US"/>
        </w:rPr>
        <w:t>3. Awards and Recognitions:</w:t>
      </w:r>
    </w:p>
    <w:p w14:paraId="302A3611" w14:textId="77777777" w:rsidR="00AC4135" w:rsidRPr="00AC4135" w:rsidRDefault="00AC4135" w:rsidP="00AC4135">
      <w:pPr>
        <w:numPr>
          <w:ilvl w:val="0"/>
          <w:numId w:val="19"/>
        </w:numPr>
        <w:jc w:val="both"/>
        <w:rPr>
          <w:lang w:val="en-US"/>
        </w:rPr>
      </w:pPr>
      <w:r w:rsidRPr="00AC4135">
        <w:rPr>
          <w:lang w:val="en-US"/>
        </w:rPr>
        <w:t>ACCEL-supported businesses have won numerous awards at local, national, and international levels. </w:t>
      </w:r>
      <w:hyperlink r:id="rId42" w:history="1">
        <w:r w:rsidRPr="00AC4135">
          <w:rPr>
            <w:rStyle w:val="Hyperlink"/>
            <w:lang w:val="en-US"/>
          </w:rPr>
          <w:t>These accolades include innovation awards, business plan competitions, and industry-specific recognitions</w:t>
        </w:r>
      </w:hyperlink>
      <w:hyperlink r:id="rId43" w:tgtFrame="_blank" w:history="1">
        <w:r w:rsidRPr="00AC4135">
          <w:rPr>
            <w:rStyle w:val="Hyperlink"/>
            <w:vertAlign w:val="superscript"/>
            <w:lang w:val="en-US"/>
          </w:rPr>
          <w:t>1</w:t>
        </w:r>
      </w:hyperlink>
      <w:r w:rsidRPr="00AC4135">
        <w:rPr>
          <w:lang w:val="en-US"/>
        </w:rPr>
        <w:t>.</w:t>
      </w:r>
    </w:p>
    <w:p w14:paraId="5E68F2C8" w14:textId="77777777" w:rsidR="00AC4135" w:rsidRPr="00AC4135" w:rsidRDefault="00AC4135" w:rsidP="00AC4135">
      <w:pPr>
        <w:jc w:val="both"/>
        <w:rPr>
          <w:lang w:val="en-US"/>
        </w:rPr>
      </w:pPr>
      <w:r w:rsidRPr="00AC4135">
        <w:rPr>
          <w:b/>
          <w:bCs/>
          <w:lang w:val="en-US"/>
        </w:rPr>
        <w:t>4. Mentorship and Coaching:</w:t>
      </w:r>
    </w:p>
    <w:p w14:paraId="7B36BCDE" w14:textId="77777777" w:rsidR="00AC4135" w:rsidRPr="00AC4135" w:rsidRDefault="00AC4135" w:rsidP="00AC4135">
      <w:pPr>
        <w:numPr>
          <w:ilvl w:val="0"/>
          <w:numId w:val="20"/>
        </w:numPr>
        <w:jc w:val="both"/>
        <w:rPr>
          <w:lang w:val="en-US"/>
        </w:rPr>
      </w:pPr>
      <w:r w:rsidRPr="00AC4135">
        <w:rPr>
          <w:lang w:val="en-US"/>
        </w:rPr>
        <w:lastRenderedPageBreak/>
        <w:t>Over 200 entrepreneurs have benefited from ACCEL’s mentorship and coaching programs. </w:t>
      </w:r>
      <w:hyperlink r:id="rId44" w:tgtFrame="_blank" w:history="1">
        <w:r w:rsidRPr="00AC4135">
          <w:rPr>
            <w:rStyle w:val="Hyperlink"/>
            <w:lang w:val="en-US"/>
          </w:rPr>
          <w:t>These programs provide personalized guidance and support, helping entrepreneurs navigate challenges and achieve their business goals</w:t>
        </w:r>
      </w:hyperlink>
      <w:hyperlink r:id="rId45" w:tgtFrame="_blank" w:history="1">
        <w:r w:rsidRPr="00AC4135">
          <w:rPr>
            <w:rStyle w:val="Hyperlink"/>
            <w:vertAlign w:val="superscript"/>
            <w:lang w:val="en-US"/>
          </w:rPr>
          <w:t>1</w:t>
        </w:r>
      </w:hyperlink>
      <w:r w:rsidRPr="00AC4135">
        <w:rPr>
          <w:lang w:val="en-US"/>
        </w:rPr>
        <w:t>.</w:t>
      </w:r>
    </w:p>
    <w:p w14:paraId="7DF88529" w14:textId="77777777" w:rsidR="00AC4135" w:rsidRPr="00AC4135" w:rsidRDefault="00AC4135" w:rsidP="00AC4135">
      <w:pPr>
        <w:jc w:val="both"/>
        <w:rPr>
          <w:lang w:val="en-US"/>
        </w:rPr>
      </w:pPr>
      <w:r w:rsidRPr="00AC4135">
        <w:rPr>
          <w:b/>
          <w:bCs/>
          <w:lang w:val="en-US"/>
        </w:rPr>
        <w:t>5. Workshops and Training:</w:t>
      </w:r>
    </w:p>
    <w:p w14:paraId="4219611E" w14:textId="77777777" w:rsidR="00AC4135" w:rsidRPr="00AC4135" w:rsidRDefault="00AC4135" w:rsidP="00AC4135">
      <w:pPr>
        <w:numPr>
          <w:ilvl w:val="0"/>
          <w:numId w:val="21"/>
        </w:numPr>
        <w:jc w:val="both"/>
        <w:rPr>
          <w:lang w:val="en-US"/>
        </w:rPr>
      </w:pPr>
      <w:r w:rsidRPr="00AC4135">
        <w:rPr>
          <w:lang w:val="en-US"/>
        </w:rPr>
        <w:t>ACCEL has conducted more than 300 workshops and training sessions, covering a wide range of topics essential for business development. </w:t>
      </w:r>
      <w:hyperlink r:id="rId46" w:tgtFrame="_blank" w:history="1">
        <w:r w:rsidRPr="00AC4135">
          <w:rPr>
            <w:rStyle w:val="Hyperlink"/>
            <w:lang w:val="en-US"/>
          </w:rPr>
          <w:t>These sessions have equipped entrepreneurs with the skills and knowledge needed to succeed</w:t>
        </w:r>
      </w:hyperlink>
      <w:hyperlink r:id="rId47" w:tgtFrame="_blank" w:history="1">
        <w:r w:rsidRPr="00AC4135">
          <w:rPr>
            <w:rStyle w:val="Hyperlink"/>
            <w:vertAlign w:val="superscript"/>
            <w:lang w:val="en-US"/>
          </w:rPr>
          <w:t>1</w:t>
        </w:r>
      </w:hyperlink>
      <w:r w:rsidRPr="00AC4135">
        <w:rPr>
          <w:lang w:val="en-US"/>
        </w:rPr>
        <w:t>.</w:t>
      </w:r>
    </w:p>
    <w:p w14:paraId="35084D8B" w14:textId="77777777" w:rsidR="00AC4135" w:rsidRDefault="00AC4135" w:rsidP="00AC4135">
      <w:pPr>
        <w:pStyle w:val="Heading1"/>
        <w:jc w:val="both"/>
      </w:pPr>
      <w:bookmarkStart w:id="16" w:name="_Toc174293317"/>
      <w:r w:rsidRPr="00AC4135">
        <w:t>Recommendation for Improvement</w:t>
      </w:r>
      <w:bookmarkEnd w:id="16"/>
    </w:p>
    <w:p w14:paraId="2C96EF5E" w14:textId="03C9634E" w:rsidR="00AC4135" w:rsidRDefault="00AC4135" w:rsidP="00AC4135">
      <w:pPr>
        <w:pStyle w:val="Heading2"/>
        <w:jc w:val="both"/>
        <w:rPr>
          <w:lang w:val="en-US"/>
        </w:rPr>
      </w:pPr>
      <w:bookmarkStart w:id="17" w:name="_Toc174293318"/>
      <w:r w:rsidRPr="00AC4135">
        <w:t>Identify Gaps or Challenges</w:t>
      </w:r>
      <w:bookmarkEnd w:id="17"/>
    </w:p>
    <w:p w14:paraId="6545B6A1" w14:textId="39C74460" w:rsidR="00AC4135" w:rsidRPr="00AC4135" w:rsidRDefault="00AC4135" w:rsidP="00AC4135">
      <w:pPr>
        <w:jc w:val="both"/>
        <w:rPr>
          <w:lang w:val="en-US"/>
        </w:rPr>
      </w:pPr>
      <w:r w:rsidRPr="00AC4135">
        <w:rPr>
          <w:lang w:val="en-US"/>
        </w:rPr>
        <w:t>Here are some areas where ACCEL could improve:</w:t>
      </w:r>
    </w:p>
    <w:p w14:paraId="3E7C3DB8" w14:textId="77777777" w:rsidR="00AC4135" w:rsidRPr="00AC4135" w:rsidRDefault="00AC4135" w:rsidP="00AC4135">
      <w:pPr>
        <w:numPr>
          <w:ilvl w:val="0"/>
          <w:numId w:val="27"/>
        </w:numPr>
        <w:jc w:val="both"/>
        <w:rPr>
          <w:lang w:val="en-US"/>
        </w:rPr>
      </w:pPr>
      <w:r w:rsidRPr="00AC4135">
        <w:rPr>
          <w:b/>
          <w:bCs/>
          <w:lang w:val="en-US"/>
        </w:rPr>
        <w:t>Expansion of Services</w:t>
      </w:r>
      <w:r w:rsidRPr="00AC4135">
        <w:rPr>
          <w:lang w:val="en-US"/>
        </w:rPr>
        <w:t>:</w:t>
      </w:r>
    </w:p>
    <w:p w14:paraId="3F587FA7" w14:textId="77777777" w:rsidR="00AC4135" w:rsidRPr="00AC4135" w:rsidRDefault="00AC4135" w:rsidP="00AC4135">
      <w:pPr>
        <w:numPr>
          <w:ilvl w:val="1"/>
          <w:numId w:val="27"/>
        </w:numPr>
        <w:jc w:val="both"/>
        <w:rPr>
          <w:lang w:val="en-US"/>
        </w:rPr>
      </w:pPr>
      <w:r w:rsidRPr="00AC4135">
        <w:rPr>
          <w:b/>
          <w:bCs/>
          <w:lang w:val="en-US"/>
        </w:rPr>
        <w:t>Global Entrepreneurship Support</w:t>
      </w:r>
      <w:r w:rsidRPr="00AC4135">
        <w:rPr>
          <w:lang w:val="en-US"/>
        </w:rPr>
        <w:t>: ACCEL could expand its support to include international students and alumni who are interested in starting businesses in their home countries. This could involve partnerships with global entrepreneurship networks and resources tailored to different international markets.</w:t>
      </w:r>
    </w:p>
    <w:p w14:paraId="41261245" w14:textId="77777777" w:rsidR="00AC4135" w:rsidRPr="00AC4135" w:rsidRDefault="00AC4135" w:rsidP="00AC4135">
      <w:pPr>
        <w:numPr>
          <w:ilvl w:val="1"/>
          <w:numId w:val="27"/>
        </w:numPr>
        <w:jc w:val="both"/>
        <w:rPr>
          <w:lang w:val="en-US"/>
        </w:rPr>
      </w:pPr>
      <w:r w:rsidRPr="00AC4135">
        <w:rPr>
          <w:b/>
          <w:bCs/>
          <w:lang w:val="en-US"/>
        </w:rPr>
        <w:t>Advanced Technology Integration</w:t>
      </w:r>
      <w:r w:rsidRPr="00AC4135">
        <w:rPr>
          <w:lang w:val="en-US"/>
        </w:rPr>
        <w:t>: Incorporating advanced technologies like AI-driven business tools, virtual reality for product prototyping, or blockchain for secure transactions could provide entrepreneurs with cutting-edge resources.</w:t>
      </w:r>
    </w:p>
    <w:p w14:paraId="6C97AA6B" w14:textId="77777777" w:rsidR="00AC4135" w:rsidRPr="00AC4135" w:rsidRDefault="00AC4135" w:rsidP="00AC4135">
      <w:pPr>
        <w:numPr>
          <w:ilvl w:val="0"/>
          <w:numId w:val="27"/>
        </w:numPr>
        <w:jc w:val="both"/>
        <w:rPr>
          <w:lang w:val="en-US"/>
        </w:rPr>
      </w:pPr>
      <w:r w:rsidRPr="00AC4135">
        <w:rPr>
          <w:b/>
          <w:bCs/>
          <w:lang w:val="en-US"/>
        </w:rPr>
        <w:t>Increased Accessibility</w:t>
      </w:r>
      <w:r w:rsidRPr="00AC4135">
        <w:rPr>
          <w:lang w:val="en-US"/>
        </w:rPr>
        <w:t>:</w:t>
      </w:r>
    </w:p>
    <w:p w14:paraId="1171C468" w14:textId="77777777" w:rsidR="00AC4135" w:rsidRPr="00AC4135" w:rsidRDefault="00AC4135" w:rsidP="00AC4135">
      <w:pPr>
        <w:numPr>
          <w:ilvl w:val="1"/>
          <w:numId w:val="27"/>
        </w:numPr>
        <w:jc w:val="both"/>
        <w:rPr>
          <w:lang w:val="en-US"/>
        </w:rPr>
      </w:pPr>
      <w:r w:rsidRPr="00AC4135">
        <w:rPr>
          <w:b/>
          <w:bCs/>
          <w:lang w:val="en-US"/>
        </w:rPr>
        <w:t>Online Programs</w:t>
      </w:r>
      <w:r w:rsidRPr="00AC4135">
        <w:rPr>
          <w:lang w:val="en-US"/>
        </w:rPr>
        <w:t>: While ACCEL offers in-person support, enhancing online programs could make resources more accessible to those who cannot physically attend. This could include virtual workshops, webinars, and online mentorship sessions.</w:t>
      </w:r>
    </w:p>
    <w:p w14:paraId="5488953C" w14:textId="77777777" w:rsidR="00AC4135" w:rsidRPr="00AC4135" w:rsidRDefault="00AC4135" w:rsidP="00AC4135">
      <w:pPr>
        <w:numPr>
          <w:ilvl w:val="1"/>
          <w:numId w:val="27"/>
        </w:numPr>
        <w:jc w:val="both"/>
        <w:rPr>
          <w:lang w:val="en-US"/>
        </w:rPr>
      </w:pPr>
      <w:r w:rsidRPr="00AC4135">
        <w:rPr>
          <w:b/>
          <w:bCs/>
          <w:lang w:val="en-US"/>
        </w:rPr>
        <w:t>Language Support</w:t>
      </w:r>
      <w:r w:rsidRPr="00AC4135">
        <w:rPr>
          <w:lang w:val="en-US"/>
        </w:rPr>
        <w:t>: Offering services in multiple languages could help non-native English speakers, particularly within the diverse community of Toronto and the broader international student body.</w:t>
      </w:r>
    </w:p>
    <w:p w14:paraId="16D1F544" w14:textId="77777777" w:rsidR="00AC4135" w:rsidRPr="00AC4135" w:rsidRDefault="00AC4135" w:rsidP="00AC4135">
      <w:pPr>
        <w:numPr>
          <w:ilvl w:val="0"/>
          <w:numId w:val="27"/>
        </w:numPr>
        <w:jc w:val="both"/>
        <w:rPr>
          <w:lang w:val="en-US"/>
        </w:rPr>
      </w:pPr>
      <w:r w:rsidRPr="00AC4135">
        <w:rPr>
          <w:b/>
          <w:bCs/>
          <w:lang w:val="en-US"/>
        </w:rPr>
        <w:t>Enhanced Networking Opportunities</w:t>
      </w:r>
      <w:r w:rsidRPr="00AC4135">
        <w:rPr>
          <w:lang w:val="en-US"/>
        </w:rPr>
        <w:t>:</w:t>
      </w:r>
    </w:p>
    <w:p w14:paraId="0FBAFCB6" w14:textId="77777777" w:rsidR="00AC4135" w:rsidRPr="00AC4135" w:rsidRDefault="00AC4135" w:rsidP="00AC4135">
      <w:pPr>
        <w:numPr>
          <w:ilvl w:val="1"/>
          <w:numId w:val="27"/>
        </w:numPr>
        <w:jc w:val="both"/>
        <w:rPr>
          <w:lang w:val="en-US"/>
        </w:rPr>
      </w:pPr>
      <w:r w:rsidRPr="00AC4135">
        <w:rPr>
          <w:b/>
          <w:bCs/>
          <w:lang w:val="en-US"/>
        </w:rPr>
        <w:t>Alumni Networks</w:t>
      </w:r>
      <w:r w:rsidRPr="00AC4135">
        <w:rPr>
          <w:lang w:val="en-US"/>
        </w:rPr>
        <w:t>: Strengthening ties with alumni through dedicated networking events and an online platform could provide current participants with more opportunities to connect with successful entrepreneurs who have previously benefited from ACCEL.</w:t>
      </w:r>
    </w:p>
    <w:p w14:paraId="137D7EC7" w14:textId="77777777" w:rsidR="00AC4135" w:rsidRPr="00AC4135" w:rsidRDefault="00AC4135" w:rsidP="00AC4135">
      <w:pPr>
        <w:numPr>
          <w:ilvl w:val="1"/>
          <w:numId w:val="27"/>
        </w:numPr>
        <w:jc w:val="both"/>
        <w:rPr>
          <w:lang w:val="en-US"/>
        </w:rPr>
      </w:pPr>
      <w:r w:rsidRPr="00AC4135">
        <w:rPr>
          <w:b/>
          <w:bCs/>
          <w:lang w:val="en-US"/>
        </w:rPr>
        <w:t>Investor Access</w:t>
      </w:r>
      <w:r w:rsidRPr="00AC4135">
        <w:rPr>
          <w:lang w:val="en-US"/>
        </w:rPr>
        <w:t>: Facilitating more direct access to investors through pitch events or one-on-one meetings could help startups secure funding more effectively.</w:t>
      </w:r>
    </w:p>
    <w:p w14:paraId="507555A9" w14:textId="77777777" w:rsidR="00AC4135" w:rsidRPr="00AC4135" w:rsidRDefault="00AC4135" w:rsidP="00AC4135">
      <w:pPr>
        <w:numPr>
          <w:ilvl w:val="0"/>
          <w:numId w:val="27"/>
        </w:numPr>
        <w:jc w:val="both"/>
        <w:rPr>
          <w:lang w:val="en-US"/>
        </w:rPr>
      </w:pPr>
      <w:r w:rsidRPr="00AC4135">
        <w:rPr>
          <w:b/>
          <w:bCs/>
          <w:lang w:val="en-US"/>
        </w:rPr>
        <w:t>Broader Marketing and Outreach</w:t>
      </w:r>
      <w:r w:rsidRPr="00AC4135">
        <w:rPr>
          <w:lang w:val="en-US"/>
        </w:rPr>
        <w:t>:</w:t>
      </w:r>
    </w:p>
    <w:p w14:paraId="4064052B" w14:textId="77777777" w:rsidR="00AC4135" w:rsidRPr="00AC4135" w:rsidRDefault="00AC4135" w:rsidP="00AC4135">
      <w:pPr>
        <w:numPr>
          <w:ilvl w:val="1"/>
          <w:numId w:val="27"/>
        </w:numPr>
        <w:jc w:val="both"/>
        <w:rPr>
          <w:lang w:val="en-US"/>
        </w:rPr>
      </w:pPr>
      <w:r w:rsidRPr="00AC4135">
        <w:rPr>
          <w:b/>
          <w:bCs/>
          <w:lang w:val="en-US"/>
        </w:rPr>
        <w:lastRenderedPageBreak/>
        <w:t>Awareness Campaigns</w:t>
      </w:r>
      <w:r w:rsidRPr="00AC4135">
        <w:rPr>
          <w:lang w:val="en-US"/>
        </w:rPr>
        <w:t>: Increasing awareness of ACCEL’s services through targeted marketing, especially among underrepresented groups within the community, could attract more diverse participants.</w:t>
      </w:r>
    </w:p>
    <w:p w14:paraId="5827151E" w14:textId="77777777" w:rsidR="00AC4135" w:rsidRPr="00AC4135" w:rsidRDefault="00AC4135" w:rsidP="00AC4135">
      <w:pPr>
        <w:numPr>
          <w:ilvl w:val="1"/>
          <w:numId w:val="27"/>
        </w:numPr>
        <w:jc w:val="both"/>
        <w:rPr>
          <w:lang w:val="en-US"/>
        </w:rPr>
      </w:pPr>
      <w:r w:rsidRPr="00AC4135">
        <w:rPr>
          <w:b/>
          <w:bCs/>
          <w:lang w:val="en-US"/>
        </w:rPr>
        <w:t>Partnerships with Industry Leaders</w:t>
      </w:r>
      <w:r w:rsidRPr="00AC4135">
        <w:rPr>
          <w:lang w:val="en-US"/>
        </w:rPr>
        <w:t>: Collaborating with industry leaders for workshops or mentoring could add value and provide participants with insights from established professionals.</w:t>
      </w:r>
    </w:p>
    <w:p w14:paraId="6E61F936" w14:textId="77777777" w:rsidR="00AC4135" w:rsidRPr="00AC4135" w:rsidRDefault="00AC4135" w:rsidP="00AC4135">
      <w:pPr>
        <w:numPr>
          <w:ilvl w:val="0"/>
          <w:numId w:val="27"/>
        </w:numPr>
        <w:jc w:val="both"/>
        <w:rPr>
          <w:lang w:val="en-US"/>
        </w:rPr>
      </w:pPr>
      <w:r w:rsidRPr="00AC4135">
        <w:rPr>
          <w:b/>
          <w:bCs/>
          <w:lang w:val="en-US"/>
        </w:rPr>
        <w:t>Metrics and Feedback</w:t>
      </w:r>
      <w:r w:rsidRPr="00AC4135">
        <w:rPr>
          <w:lang w:val="en-US"/>
        </w:rPr>
        <w:t>:</w:t>
      </w:r>
    </w:p>
    <w:p w14:paraId="3FA27A3D" w14:textId="77777777" w:rsidR="00AC4135" w:rsidRPr="00AC4135" w:rsidRDefault="00AC4135" w:rsidP="00AC4135">
      <w:pPr>
        <w:numPr>
          <w:ilvl w:val="1"/>
          <w:numId w:val="27"/>
        </w:numPr>
        <w:jc w:val="both"/>
        <w:rPr>
          <w:lang w:val="en-US"/>
        </w:rPr>
      </w:pPr>
      <w:r w:rsidRPr="00AC4135">
        <w:rPr>
          <w:b/>
          <w:bCs/>
          <w:lang w:val="en-US"/>
        </w:rPr>
        <w:t>Enhanced Feedback Mechanisms</w:t>
      </w:r>
      <w:r w:rsidRPr="00AC4135">
        <w:rPr>
          <w:lang w:val="en-US"/>
        </w:rPr>
        <w:t>: Implementing more robust feedback mechanisms to regularly assess participant satisfaction and program effectiveness could help ACCEL make data-driven improvements.</w:t>
      </w:r>
    </w:p>
    <w:p w14:paraId="5738461C" w14:textId="77777777" w:rsidR="00AC4135" w:rsidRPr="00AC4135" w:rsidRDefault="00AC4135" w:rsidP="00AC4135">
      <w:pPr>
        <w:numPr>
          <w:ilvl w:val="1"/>
          <w:numId w:val="27"/>
        </w:numPr>
        <w:jc w:val="both"/>
        <w:rPr>
          <w:lang w:val="en-US"/>
        </w:rPr>
      </w:pPr>
      <w:r w:rsidRPr="00AC4135">
        <w:rPr>
          <w:b/>
          <w:bCs/>
          <w:lang w:val="en-US"/>
        </w:rPr>
        <w:t>Longitudinal Tracking</w:t>
      </w:r>
      <w:r w:rsidRPr="00AC4135">
        <w:rPr>
          <w:lang w:val="en-US"/>
        </w:rPr>
        <w:t>: Tracking the long-term success of participants, beyond the immediate metrics of businesses launched and funds raised, could provide deeper insights into the program’s impact.</w:t>
      </w:r>
    </w:p>
    <w:p w14:paraId="24E672BF" w14:textId="77777777" w:rsidR="00AC4135" w:rsidRPr="00AC4135" w:rsidRDefault="00AC4135" w:rsidP="00AC4135">
      <w:pPr>
        <w:numPr>
          <w:ilvl w:val="0"/>
          <w:numId w:val="27"/>
        </w:numPr>
        <w:jc w:val="both"/>
        <w:rPr>
          <w:lang w:val="en-US"/>
        </w:rPr>
      </w:pPr>
      <w:r w:rsidRPr="00AC4135">
        <w:rPr>
          <w:b/>
          <w:bCs/>
          <w:lang w:val="en-US"/>
        </w:rPr>
        <w:t>Customized Support</w:t>
      </w:r>
      <w:r w:rsidRPr="00AC4135">
        <w:rPr>
          <w:lang w:val="en-US"/>
        </w:rPr>
        <w:t>:</w:t>
      </w:r>
    </w:p>
    <w:p w14:paraId="37CCC34F" w14:textId="77777777" w:rsidR="00AC4135" w:rsidRPr="00AC4135" w:rsidRDefault="00AC4135" w:rsidP="00AC4135">
      <w:pPr>
        <w:numPr>
          <w:ilvl w:val="1"/>
          <w:numId w:val="27"/>
        </w:numPr>
        <w:jc w:val="both"/>
        <w:rPr>
          <w:lang w:val="en-US"/>
        </w:rPr>
      </w:pPr>
      <w:r w:rsidRPr="00AC4135">
        <w:rPr>
          <w:b/>
          <w:bCs/>
          <w:lang w:val="en-US"/>
        </w:rPr>
        <w:t>Sector-Specific Programs</w:t>
      </w:r>
      <w:r w:rsidRPr="00AC4135">
        <w:rPr>
          <w:lang w:val="en-US"/>
        </w:rPr>
        <w:t>: Developing sector-specific incubator programs could cater to entrepreneurs in niche industries like green technology, healthcare, or digital media, providing them with specialized resources and mentorship.</w:t>
      </w:r>
    </w:p>
    <w:p w14:paraId="456D70D6" w14:textId="77777777" w:rsidR="00AC4135" w:rsidRDefault="00AC4135" w:rsidP="00AC4135">
      <w:pPr>
        <w:numPr>
          <w:ilvl w:val="1"/>
          <w:numId w:val="27"/>
        </w:numPr>
        <w:jc w:val="both"/>
        <w:rPr>
          <w:lang w:val="en-US"/>
        </w:rPr>
      </w:pPr>
      <w:r w:rsidRPr="00AC4135">
        <w:rPr>
          <w:b/>
          <w:bCs/>
          <w:lang w:val="en-US"/>
        </w:rPr>
        <w:t>Support for Social Enterprises</w:t>
      </w:r>
      <w:r w:rsidRPr="00AC4135">
        <w:rPr>
          <w:lang w:val="en-US"/>
        </w:rPr>
        <w:t>: Expanding support for social enterprises, including tailored workshops and funding opportunities, could attract entrepreneurs focused on making a social impact.</w:t>
      </w:r>
    </w:p>
    <w:p w14:paraId="7B33E43B" w14:textId="62E1BAFA" w:rsidR="00AC4135" w:rsidRDefault="00AC4135" w:rsidP="00AC4135">
      <w:pPr>
        <w:pStyle w:val="Heading2"/>
        <w:jc w:val="both"/>
      </w:pPr>
      <w:bookmarkStart w:id="18" w:name="_Toc174293319"/>
      <w:r w:rsidRPr="00AC4135">
        <w:t>Propose Solutions</w:t>
      </w:r>
      <w:bookmarkEnd w:id="18"/>
    </w:p>
    <w:p w14:paraId="3802A5ED" w14:textId="77777777" w:rsidR="00AC4135" w:rsidRPr="00AC4135" w:rsidRDefault="00AC4135" w:rsidP="00AC4135">
      <w:pPr>
        <w:pStyle w:val="Heading3"/>
        <w:rPr>
          <w:lang w:val="en-US"/>
        </w:rPr>
      </w:pPr>
      <w:bookmarkStart w:id="19" w:name="_Toc174293320"/>
      <w:r w:rsidRPr="00AC4135">
        <w:rPr>
          <w:lang w:val="en-US"/>
        </w:rPr>
        <w:t>Recommendation: Launch a Comprehensive Online Platform for Entrepreneurial Development</w:t>
      </w:r>
      <w:bookmarkEnd w:id="19"/>
    </w:p>
    <w:p w14:paraId="58A453A8" w14:textId="77777777" w:rsidR="00AC4135" w:rsidRPr="00AC4135" w:rsidRDefault="00AC4135" w:rsidP="00AC4135">
      <w:pPr>
        <w:jc w:val="both"/>
        <w:rPr>
          <w:b/>
          <w:bCs/>
          <w:lang w:val="en-US"/>
        </w:rPr>
      </w:pPr>
      <w:r w:rsidRPr="00AC4135">
        <w:rPr>
          <w:b/>
          <w:bCs/>
          <w:lang w:val="en-US"/>
        </w:rPr>
        <w:t>Overview:</w:t>
      </w:r>
    </w:p>
    <w:p w14:paraId="332A36B7" w14:textId="77777777" w:rsidR="00AC4135" w:rsidRPr="00AC4135" w:rsidRDefault="00AC4135" w:rsidP="00AC4135">
      <w:pPr>
        <w:jc w:val="both"/>
        <w:rPr>
          <w:lang w:val="en-US"/>
        </w:rPr>
      </w:pPr>
      <w:r w:rsidRPr="00AC4135">
        <w:rPr>
          <w:lang w:val="en-US"/>
        </w:rPr>
        <w:t>ACCEL should develop a dedicated online platform that provides comprehensive entrepreneurial resources, accessible anytime and anywhere. This platform would expand ACCEL's reach, making its services more accessible to students, alumni, and community members who may face time or location constraints.</w:t>
      </w:r>
    </w:p>
    <w:p w14:paraId="7581C66C" w14:textId="77777777" w:rsidR="00AC4135" w:rsidRPr="00AC4135" w:rsidRDefault="00AC4135" w:rsidP="00AC4135">
      <w:pPr>
        <w:jc w:val="both"/>
        <w:rPr>
          <w:b/>
          <w:bCs/>
          <w:lang w:val="en-US"/>
        </w:rPr>
      </w:pPr>
      <w:r w:rsidRPr="00AC4135">
        <w:rPr>
          <w:b/>
          <w:bCs/>
          <w:lang w:val="en-US"/>
        </w:rPr>
        <w:t>Key Features:</w:t>
      </w:r>
    </w:p>
    <w:p w14:paraId="0EA60311" w14:textId="77777777" w:rsidR="00AC4135" w:rsidRPr="00AC4135" w:rsidRDefault="00AC4135" w:rsidP="00AC4135">
      <w:pPr>
        <w:numPr>
          <w:ilvl w:val="0"/>
          <w:numId w:val="28"/>
        </w:numPr>
        <w:jc w:val="both"/>
        <w:rPr>
          <w:lang w:val="en-US"/>
        </w:rPr>
      </w:pPr>
      <w:r w:rsidRPr="00AC4135">
        <w:rPr>
          <w:b/>
          <w:bCs/>
          <w:lang w:val="en-US"/>
        </w:rPr>
        <w:t>Virtual Workshops and Webinars</w:t>
      </w:r>
      <w:r w:rsidRPr="00AC4135">
        <w:rPr>
          <w:lang w:val="en-US"/>
        </w:rPr>
        <w:t>:</w:t>
      </w:r>
    </w:p>
    <w:p w14:paraId="11D050F6" w14:textId="77777777" w:rsidR="00AC4135" w:rsidRPr="00AC4135" w:rsidRDefault="00AC4135" w:rsidP="00AC4135">
      <w:pPr>
        <w:numPr>
          <w:ilvl w:val="1"/>
          <w:numId w:val="28"/>
        </w:numPr>
        <w:jc w:val="both"/>
        <w:rPr>
          <w:lang w:val="en-US"/>
        </w:rPr>
      </w:pPr>
      <w:r w:rsidRPr="00AC4135">
        <w:rPr>
          <w:b/>
          <w:bCs/>
          <w:lang w:val="en-US"/>
        </w:rPr>
        <w:t>On-Demand Content</w:t>
      </w:r>
      <w:r w:rsidRPr="00AC4135">
        <w:rPr>
          <w:lang w:val="en-US"/>
        </w:rPr>
        <w:t>: Offer recorded workshops and webinars on various topics like business planning, marketing strategies, and financial management.</w:t>
      </w:r>
    </w:p>
    <w:p w14:paraId="7FBEA02A" w14:textId="77777777" w:rsidR="00AC4135" w:rsidRPr="00AC4135" w:rsidRDefault="00AC4135" w:rsidP="00AC4135">
      <w:pPr>
        <w:numPr>
          <w:ilvl w:val="1"/>
          <w:numId w:val="28"/>
        </w:numPr>
        <w:jc w:val="both"/>
        <w:rPr>
          <w:lang w:val="en-US"/>
        </w:rPr>
      </w:pPr>
      <w:r w:rsidRPr="00AC4135">
        <w:rPr>
          <w:b/>
          <w:bCs/>
          <w:lang w:val="en-US"/>
        </w:rPr>
        <w:t>Live Interactive Sessions</w:t>
      </w:r>
      <w:r w:rsidRPr="00AC4135">
        <w:rPr>
          <w:lang w:val="en-US"/>
        </w:rPr>
        <w:t>: Host live sessions where participants can engage directly with experts and ask questions in real time.</w:t>
      </w:r>
    </w:p>
    <w:p w14:paraId="4F13714E" w14:textId="77777777" w:rsidR="00AC4135" w:rsidRPr="00AC4135" w:rsidRDefault="00AC4135" w:rsidP="00AC4135">
      <w:pPr>
        <w:numPr>
          <w:ilvl w:val="0"/>
          <w:numId w:val="28"/>
        </w:numPr>
        <w:jc w:val="both"/>
        <w:rPr>
          <w:lang w:val="en-US"/>
        </w:rPr>
      </w:pPr>
      <w:r w:rsidRPr="00AC4135">
        <w:rPr>
          <w:b/>
          <w:bCs/>
          <w:lang w:val="en-US"/>
        </w:rPr>
        <w:t>Online Mentorship</w:t>
      </w:r>
      <w:r w:rsidRPr="00AC4135">
        <w:rPr>
          <w:lang w:val="en-US"/>
        </w:rPr>
        <w:t>:</w:t>
      </w:r>
    </w:p>
    <w:p w14:paraId="37EE9587" w14:textId="77777777" w:rsidR="00AC4135" w:rsidRPr="00AC4135" w:rsidRDefault="00AC4135" w:rsidP="00AC4135">
      <w:pPr>
        <w:numPr>
          <w:ilvl w:val="1"/>
          <w:numId w:val="28"/>
        </w:numPr>
        <w:jc w:val="both"/>
        <w:rPr>
          <w:lang w:val="en-US"/>
        </w:rPr>
      </w:pPr>
      <w:r w:rsidRPr="00AC4135">
        <w:rPr>
          <w:b/>
          <w:bCs/>
          <w:lang w:val="en-US"/>
        </w:rPr>
        <w:lastRenderedPageBreak/>
        <w:t>Virtual Mentorship Portal</w:t>
      </w:r>
      <w:r w:rsidRPr="00AC4135">
        <w:rPr>
          <w:lang w:val="en-US"/>
        </w:rPr>
        <w:t>: Create a portal where entrepreneurs can match with mentors based on their industry, business stage, and specific needs. This would include video conferencing capabilities for remote mentorship.</w:t>
      </w:r>
    </w:p>
    <w:p w14:paraId="56EB2DDD" w14:textId="77777777" w:rsidR="00AC4135" w:rsidRPr="00AC4135" w:rsidRDefault="00AC4135" w:rsidP="00AC4135">
      <w:pPr>
        <w:numPr>
          <w:ilvl w:val="1"/>
          <w:numId w:val="28"/>
        </w:numPr>
        <w:jc w:val="both"/>
        <w:rPr>
          <w:lang w:val="en-US"/>
        </w:rPr>
      </w:pPr>
      <w:r w:rsidRPr="00AC4135">
        <w:rPr>
          <w:b/>
          <w:bCs/>
          <w:lang w:val="en-US"/>
        </w:rPr>
        <w:t>Mentorship Community</w:t>
      </w:r>
      <w:r w:rsidRPr="00AC4135">
        <w:rPr>
          <w:lang w:val="en-US"/>
        </w:rPr>
        <w:t>: Establish an online community forum where mentees and mentors can share advice, resources, and experiences.</w:t>
      </w:r>
    </w:p>
    <w:p w14:paraId="174B5E9D" w14:textId="77777777" w:rsidR="00AC4135" w:rsidRPr="00AC4135" w:rsidRDefault="00AC4135" w:rsidP="00AC4135">
      <w:pPr>
        <w:numPr>
          <w:ilvl w:val="0"/>
          <w:numId w:val="28"/>
        </w:numPr>
        <w:jc w:val="both"/>
        <w:rPr>
          <w:lang w:val="en-US"/>
        </w:rPr>
      </w:pPr>
      <w:r w:rsidRPr="00AC4135">
        <w:rPr>
          <w:b/>
          <w:bCs/>
          <w:lang w:val="en-US"/>
        </w:rPr>
        <w:t>Resource Library</w:t>
      </w:r>
      <w:r w:rsidRPr="00AC4135">
        <w:rPr>
          <w:lang w:val="en-US"/>
        </w:rPr>
        <w:t>:</w:t>
      </w:r>
    </w:p>
    <w:p w14:paraId="41797305" w14:textId="77777777" w:rsidR="00AC4135" w:rsidRPr="00AC4135" w:rsidRDefault="00AC4135" w:rsidP="00AC4135">
      <w:pPr>
        <w:numPr>
          <w:ilvl w:val="1"/>
          <w:numId w:val="28"/>
        </w:numPr>
        <w:jc w:val="both"/>
        <w:rPr>
          <w:lang w:val="en-US"/>
        </w:rPr>
      </w:pPr>
      <w:r w:rsidRPr="00AC4135">
        <w:rPr>
          <w:b/>
          <w:bCs/>
          <w:lang w:val="en-US"/>
        </w:rPr>
        <w:t>Comprehensive Guides and Templates</w:t>
      </w:r>
      <w:r w:rsidRPr="00AC4135">
        <w:rPr>
          <w:lang w:val="en-US"/>
        </w:rPr>
        <w:t>: Provide downloadable business plan templates, financial projection tools, marketing strategy guides, and other essential documents.</w:t>
      </w:r>
    </w:p>
    <w:p w14:paraId="6B3E5351" w14:textId="77777777" w:rsidR="00AC4135" w:rsidRPr="00AC4135" w:rsidRDefault="00AC4135" w:rsidP="00AC4135">
      <w:pPr>
        <w:numPr>
          <w:ilvl w:val="1"/>
          <w:numId w:val="28"/>
        </w:numPr>
        <w:jc w:val="both"/>
        <w:rPr>
          <w:lang w:val="en-US"/>
        </w:rPr>
      </w:pPr>
      <w:r w:rsidRPr="00AC4135">
        <w:rPr>
          <w:b/>
          <w:bCs/>
          <w:lang w:val="en-US"/>
        </w:rPr>
        <w:t>Case Studies</w:t>
      </w:r>
      <w:r w:rsidRPr="00AC4135">
        <w:rPr>
          <w:lang w:val="en-US"/>
        </w:rPr>
        <w:t>: Include success stories and case studies that highlight best practices and lessons learned from previous ACCEL participants.</w:t>
      </w:r>
    </w:p>
    <w:p w14:paraId="510F35B9" w14:textId="77777777" w:rsidR="00AC4135" w:rsidRPr="00AC4135" w:rsidRDefault="00AC4135" w:rsidP="00AC4135">
      <w:pPr>
        <w:numPr>
          <w:ilvl w:val="0"/>
          <w:numId w:val="28"/>
        </w:numPr>
        <w:jc w:val="both"/>
        <w:rPr>
          <w:lang w:val="en-US"/>
        </w:rPr>
      </w:pPr>
      <w:r w:rsidRPr="00AC4135">
        <w:rPr>
          <w:b/>
          <w:bCs/>
          <w:lang w:val="en-US"/>
        </w:rPr>
        <w:t>Networking Opportunities</w:t>
      </w:r>
      <w:r w:rsidRPr="00AC4135">
        <w:rPr>
          <w:lang w:val="en-US"/>
        </w:rPr>
        <w:t>:</w:t>
      </w:r>
    </w:p>
    <w:p w14:paraId="4F8CD83E" w14:textId="77777777" w:rsidR="00AC4135" w:rsidRPr="00AC4135" w:rsidRDefault="00AC4135" w:rsidP="00AC4135">
      <w:pPr>
        <w:numPr>
          <w:ilvl w:val="1"/>
          <w:numId w:val="28"/>
        </w:numPr>
        <w:jc w:val="both"/>
        <w:rPr>
          <w:lang w:val="en-US"/>
        </w:rPr>
      </w:pPr>
      <w:r w:rsidRPr="00AC4135">
        <w:rPr>
          <w:b/>
          <w:bCs/>
          <w:lang w:val="en-US"/>
        </w:rPr>
        <w:t>Virtual Networking Events</w:t>
      </w:r>
      <w:r w:rsidRPr="00AC4135">
        <w:rPr>
          <w:lang w:val="en-US"/>
        </w:rPr>
        <w:t>: Organize online networking events where entrepreneurs can meet industry experts, potential investors, and other business owners.</w:t>
      </w:r>
    </w:p>
    <w:p w14:paraId="69509AC9" w14:textId="77777777" w:rsidR="00AC4135" w:rsidRPr="00AC4135" w:rsidRDefault="00AC4135" w:rsidP="00AC4135">
      <w:pPr>
        <w:numPr>
          <w:ilvl w:val="1"/>
          <w:numId w:val="28"/>
        </w:numPr>
        <w:jc w:val="both"/>
        <w:rPr>
          <w:lang w:val="en-US"/>
        </w:rPr>
      </w:pPr>
      <w:r w:rsidRPr="00AC4135">
        <w:rPr>
          <w:b/>
          <w:bCs/>
          <w:lang w:val="en-US"/>
        </w:rPr>
        <w:t>Alumni and Industry Connection Hub</w:t>
      </w:r>
      <w:r w:rsidRPr="00AC4135">
        <w:rPr>
          <w:lang w:val="en-US"/>
        </w:rPr>
        <w:t>: Facilitate connections between current participants and successful alumni or industry leaders through an interactive directory and communication platform.</w:t>
      </w:r>
    </w:p>
    <w:p w14:paraId="544F102C" w14:textId="77777777" w:rsidR="00AC4135" w:rsidRPr="00AC4135" w:rsidRDefault="00AC4135" w:rsidP="00AC4135">
      <w:pPr>
        <w:numPr>
          <w:ilvl w:val="0"/>
          <w:numId w:val="28"/>
        </w:numPr>
        <w:jc w:val="both"/>
        <w:rPr>
          <w:lang w:val="en-US"/>
        </w:rPr>
      </w:pPr>
      <w:r w:rsidRPr="00AC4135">
        <w:rPr>
          <w:b/>
          <w:bCs/>
          <w:lang w:val="en-US"/>
        </w:rPr>
        <w:t>Funding and Grant Application Assistance</w:t>
      </w:r>
      <w:r w:rsidRPr="00AC4135">
        <w:rPr>
          <w:lang w:val="en-US"/>
        </w:rPr>
        <w:t>:</w:t>
      </w:r>
    </w:p>
    <w:p w14:paraId="782C4B30" w14:textId="77777777" w:rsidR="00AC4135" w:rsidRPr="00AC4135" w:rsidRDefault="00AC4135" w:rsidP="00AC4135">
      <w:pPr>
        <w:numPr>
          <w:ilvl w:val="1"/>
          <w:numId w:val="28"/>
        </w:numPr>
        <w:jc w:val="both"/>
        <w:rPr>
          <w:lang w:val="en-US"/>
        </w:rPr>
      </w:pPr>
      <w:r w:rsidRPr="00AC4135">
        <w:rPr>
          <w:b/>
          <w:bCs/>
          <w:lang w:val="en-US"/>
        </w:rPr>
        <w:t>Online Application Support</w:t>
      </w:r>
      <w:r w:rsidRPr="00AC4135">
        <w:rPr>
          <w:lang w:val="en-US"/>
        </w:rPr>
        <w:t>: Provide tutorials and live chat support for those applying for funding opportunities.</w:t>
      </w:r>
    </w:p>
    <w:p w14:paraId="564D5D28" w14:textId="77777777" w:rsidR="00AC4135" w:rsidRPr="00AC4135" w:rsidRDefault="00AC4135" w:rsidP="00AC4135">
      <w:pPr>
        <w:numPr>
          <w:ilvl w:val="1"/>
          <w:numId w:val="28"/>
        </w:numPr>
        <w:jc w:val="both"/>
        <w:rPr>
          <w:lang w:val="en-US"/>
        </w:rPr>
      </w:pPr>
      <w:r w:rsidRPr="00AC4135">
        <w:rPr>
          <w:b/>
          <w:bCs/>
          <w:lang w:val="en-US"/>
        </w:rPr>
        <w:t>Funding Tracker</w:t>
      </w:r>
      <w:r w:rsidRPr="00AC4135">
        <w:rPr>
          <w:lang w:val="en-US"/>
        </w:rPr>
        <w:t>: Implement a tool to help entrepreneurs track deadlines and requirements for various funding options available through ACCEL.</w:t>
      </w:r>
    </w:p>
    <w:p w14:paraId="70FBB6F2" w14:textId="77777777" w:rsidR="00AC4135" w:rsidRPr="00AC4135" w:rsidRDefault="00AC4135" w:rsidP="00AC4135">
      <w:pPr>
        <w:jc w:val="both"/>
        <w:rPr>
          <w:b/>
          <w:bCs/>
          <w:lang w:val="en-US"/>
        </w:rPr>
      </w:pPr>
      <w:r w:rsidRPr="00AC4135">
        <w:rPr>
          <w:b/>
          <w:bCs/>
          <w:lang w:val="en-US"/>
        </w:rPr>
        <w:t>Benefits:</w:t>
      </w:r>
    </w:p>
    <w:p w14:paraId="03A665F1" w14:textId="77777777" w:rsidR="00AC4135" w:rsidRPr="00AC4135" w:rsidRDefault="00AC4135" w:rsidP="00AC4135">
      <w:pPr>
        <w:numPr>
          <w:ilvl w:val="0"/>
          <w:numId w:val="29"/>
        </w:numPr>
        <w:jc w:val="both"/>
        <w:rPr>
          <w:lang w:val="en-US"/>
        </w:rPr>
      </w:pPr>
      <w:r w:rsidRPr="00AC4135">
        <w:rPr>
          <w:b/>
          <w:bCs/>
          <w:lang w:val="en-US"/>
        </w:rPr>
        <w:t>Increased Accessibility</w:t>
      </w:r>
      <w:r w:rsidRPr="00AC4135">
        <w:rPr>
          <w:lang w:val="en-US"/>
        </w:rPr>
        <w:t>: Students and alumni who cannot attend in-person sessions due to geographic or time constraints can still benefit from ACCEL’s resources.</w:t>
      </w:r>
    </w:p>
    <w:p w14:paraId="21A18420" w14:textId="77777777" w:rsidR="00AC4135" w:rsidRPr="00AC4135" w:rsidRDefault="00AC4135" w:rsidP="00AC4135">
      <w:pPr>
        <w:numPr>
          <w:ilvl w:val="0"/>
          <w:numId w:val="29"/>
        </w:numPr>
        <w:jc w:val="both"/>
        <w:rPr>
          <w:lang w:val="en-US"/>
        </w:rPr>
      </w:pPr>
      <w:r w:rsidRPr="00AC4135">
        <w:rPr>
          <w:b/>
          <w:bCs/>
          <w:lang w:val="en-US"/>
        </w:rPr>
        <w:t>Scalability</w:t>
      </w:r>
      <w:r w:rsidRPr="00AC4135">
        <w:rPr>
          <w:lang w:val="en-US"/>
        </w:rPr>
        <w:t>: The platform can serve a larger number of participants, including international students and alumni.</w:t>
      </w:r>
    </w:p>
    <w:p w14:paraId="4C569498" w14:textId="77777777" w:rsidR="00AC4135" w:rsidRPr="00AC4135" w:rsidRDefault="00AC4135" w:rsidP="00AC4135">
      <w:pPr>
        <w:numPr>
          <w:ilvl w:val="0"/>
          <w:numId w:val="29"/>
        </w:numPr>
        <w:jc w:val="both"/>
        <w:rPr>
          <w:lang w:val="en-US"/>
        </w:rPr>
      </w:pPr>
      <w:r w:rsidRPr="00AC4135">
        <w:rPr>
          <w:b/>
          <w:bCs/>
          <w:lang w:val="en-US"/>
        </w:rPr>
        <w:t>Continuous Learning</w:t>
      </w:r>
      <w:r w:rsidRPr="00AC4135">
        <w:rPr>
          <w:lang w:val="en-US"/>
        </w:rPr>
        <w:t>: Entrepreneurs can access resources at their own pace, allowing for ongoing learning and development.</w:t>
      </w:r>
    </w:p>
    <w:p w14:paraId="308F644F" w14:textId="77777777" w:rsidR="00AC4135" w:rsidRPr="00AC4135" w:rsidRDefault="00AC4135" w:rsidP="00AC4135">
      <w:pPr>
        <w:numPr>
          <w:ilvl w:val="0"/>
          <w:numId w:val="29"/>
        </w:numPr>
        <w:jc w:val="both"/>
        <w:rPr>
          <w:lang w:val="en-US"/>
        </w:rPr>
      </w:pPr>
      <w:r w:rsidRPr="00AC4135">
        <w:rPr>
          <w:b/>
          <w:bCs/>
          <w:lang w:val="en-US"/>
        </w:rPr>
        <w:t>Enhanced Engagement</w:t>
      </w:r>
      <w:r w:rsidRPr="00AC4135">
        <w:rPr>
          <w:lang w:val="en-US"/>
        </w:rPr>
        <w:t>: Regular online activities and resources will keep participants engaged with ACCEL’s offerings, even between in-person events.</w:t>
      </w:r>
    </w:p>
    <w:p w14:paraId="0808036B" w14:textId="77777777" w:rsidR="00AC4135" w:rsidRPr="00AC4135" w:rsidRDefault="00AC4135" w:rsidP="00AC4135">
      <w:pPr>
        <w:jc w:val="both"/>
        <w:rPr>
          <w:b/>
          <w:bCs/>
          <w:lang w:val="en-US"/>
        </w:rPr>
      </w:pPr>
      <w:r w:rsidRPr="00AC4135">
        <w:rPr>
          <w:b/>
          <w:bCs/>
          <w:lang w:val="en-US"/>
        </w:rPr>
        <w:t>Implementation Steps:</w:t>
      </w:r>
    </w:p>
    <w:p w14:paraId="3677D5BF" w14:textId="77777777" w:rsidR="00AC4135" w:rsidRPr="00AC4135" w:rsidRDefault="00AC4135" w:rsidP="00AC4135">
      <w:pPr>
        <w:numPr>
          <w:ilvl w:val="0"/>
          <w:numId w:val="30"/>
        </w:numPr>
        <w:jc w:val="both"/>
        <w:rPr>
          <w:lang w:val="en-US"/>
        </w:rPr>
      </w:pPr>
      <w:r w:rsidRPr="00AC4135">
        <w:rPr>
          <w:b/>
          <w:bCs/>
          <w:lang w:val="en-US"/>
        </w:rPr>
        <w:t>Platform Development</w:t>
      </w:r>
      <w:r w:rsidRPr="00AC4135">
        <w:rPr>
          <w:lang w:val="en-US"/>
        </w:rPr>
        <w:t>: Partner with a technology provider to develop the online platform, ensuring it is user-friendly and accessible on both desktop and mobile devices.</w:t>
      </w:r>
    </w:p>
    <w:p w14:paraId="2E4FCADE" w14:textId="77777777" w:rsidR="00AC4135" w:rsidRPr="00AC4135" w:rsidRDefault="00AC4135" w:rsidP="00AC4135">
      <w:pPr>
        <w:numPr>
          <w:ilvl w:val="0"/>
          <w:numId w:val="30"/>
        </w:numPr>
        <w:jc w:val="both"/>
        <w:rPr>
          <w:lang w:val="en-US"/>
        </w:rPr>
      </w:pPr>
      <w:r w:rsidRPr="00AC4135">
        <w:rPr>
          <w:b/>
          <w:bCs/>
          <w:lang w:val="en-US"/>
        </w:rPr>
        <w:lastRenderedPageBreak/>
        <w:t>Content Creation</w:t>
      </w:r>
      <w:r w:rsidRPr="00AC4135">
        <w:rPr>
          <w:lang w:val="en-US"/>
        </w:rPr>
        <w:t>: Develop and curate content for the platform, including workshops, templates, and mentorship resources.</w:t>
      </w:r>
    </w:p>
    <w:p w14:paraId="46266F41" w14:textId="77777777" w:rsidR="00AC4135" w:rsidRPr="00AC4135" w:rsidRDefault="00AC4135" w:rsidP="00AC4135">
      <w:pPr>
        <w:numPr>
          <w:ilvl w:val="0"/>
          <w:numId w:val="30"/>
        </w:numPr>
        <w:jc w:val="both"/>
        <w:rPr>
          <w:lang w:val="en-US"/>
        </w:rPr>
      </w:pPr>
      <w:r w:rsidRPr="00AC4135">
        <w:rPr>
          <w:b/>
          <w:bCs/>
          <w:lang w:val="en-US"/>
        </w:rPr>
        <w:t>Marketing and Outreach</w:t>
      </w:r>
      <w:r w:rsidRPr="00AC4135">
        <w:rPr>
          <w:lang w:val="en-US"/>
        </w:rPr>
        <w:t>: Launch a marketing campaign to inform current students, alumni, and community members about the new platform and encourage participation.</w:t>
      </w:r>
    </w:p>
    <w:p w14:paraId="4B86EAD4" w14:textId="77777777" w:rsidR="00AC4135" w:rsidRPr="00AC4135" w:rsidRDefault="00AC4135" w:rsidP="00AC4135">
      <w:pPr>
        <w:numPr>
          <w:ilvl w:val="0"/>
          <w:numId w:val="30"/>
        </w:numPr>
        <w:jc w:val="both"/>
        <w:rPr>
          <w:lang w:val="en-US"/>
        </w:rPr>
      </w:pPr>
      <w:r w:rsidRPr="00AC4135">
        <w:rPr>
          <w:b/>
          <w:bCs/>
          <w:lang w:val="en-US"/>
        </w:rPr>
        <w:t>Pilot Program</w:t>
      </w:r>
      <w:r w:rsidRPr="00AC4135">
        <w:rPr>
          <w:lang w:val="en-US"/>
        </w:rPr>
        <w:t>: Start with a pilot program to gather feedback from early users and make necessary adjustments before a full-scale launch.</w:t>
      </w:r>
    </w:p>
    <w:p w14:paraId="11EB952B" w14:textId="77777777" w:rsidR="00AC4135" w:rsidRPr="00AC4135" w:rsidRDefault="00AC4135" w:rsidP="00AC4135">
      <w:pPr>
        <w:jc w:val="both"/>
        <w:rPr>
          <w:b/>
          <w:bCs/>
          <w:lang w:val="en-US"/>
        </w:rPr>
      </w:pPr>
      <w:r w:rsidRPr="00AC4135">
        <w:rPr>
          <w:b/>
          <w:bCs/>
          <w:lang w:val="en-US"/>
        </w:rPr>
        <w:t>Conclusion:</w:t>
      </w:r>
    </w:p>
    <w:p w14:paraId="15C65768" w14:textId="77777777" w:rsidR="00AC4135" w:rsidRPr="00AC4135" w:rsidRDefault="00AC4135" w:rsidP="00AC4135">
      <w:pPr>
        <w:jc w:val="both"/>
        <w:rPr>
          <w:lang w:val="en-US"/>
        </w:rPr>
      </w:pPr>
      <w:r w:rsidRPr="00AC4135">
        <w:rPr>
          <w:lang w:val="en-US"/>
        </w:rPr>
        <w:t>By launching a comprehensive online platform, ACCEL can better serve its target audience by making entrepreneurial resources more accessible, fostering continuous learning, and enhancing engagement across all participant groups. This initiative aligns with ACCEL’s mission to nurture entrepreneurial talent and innovation, ensuring that all aspiring entrepreneurs have the tools they need to succeed.</w:t>
      </w:r>
    </w:p>
    <w:p w14:paraId="7D9BD31B" w14:textId="77777777" w:rsidR="00AC4135" w:rsidRPr="00AC4135" w:rsidRDefault="00AC4135" w:rsidP="00AC4135">
      <w:pPr>
        <w:jc w:val="both"/>
      </w:pPr>
    </w:p>
    <w:p w14:paraId="63BBA9E7" w14:textId="23B36A78" w:rsidR="002A7253" w:rsidRDefault="002A7253" w:rsidP="00AC4135">
      <w:pPr>
        <w:jc w:val="both"/>
        <w:rPr>
          <w:lang w:val="en-US"/>
        </w:rPr>
      </w:pPr>
      <w:r>
        <w:rPr>
          <w:lang w:val="en-US"/>
        </w:rPr>
        <w:br w:type="page"/>
      </w:r>
    </w:p>
    <w:p w14:paraId="1A5E9310" w14:textId="724CA79F" w:rsidR="002A7253" w:rsidRDefault="002A7253" w:rsidP="00AC4135">
      <w:pPr>
        <w:pStyle w:val="Heading1"/>
        <w:jc w:val="both"/>
        <w:rPr>
          <w:lang w:val="en-US"/>
        </w:rPr>
      </w:pPr>
      <w:bookmarkStart w:id="20" w:name="_Toc174293321"/>
      <w:r>
        <w:rPr>
          <w:lang w:val="en-US"/>
        </w:rPr>
        <w:lastRenderedPageBreak/>
        <w:t>REFERENCES</w:t>
      </w:r>
      <w:bookmarkEnd w:id="20"/>
    </w:p>
    <w:p w14:paraId="70B87563" w14:textId="77777777" w:rsidR="002A7253" w:rsidRPr="002A7253" w:rsidRDefault="002A7253" w:rsidP="00AC4135">
      <w:pPr>
        <w:numPr>
          <w:ilvl w:val="0"/>
          <w:numId w:val="3"/>
        </w:numPr>
        <w:rPr>
          <w:lang w:val="en-US"/>
        </w:rPr>
      </w:pPr>
      <w:r w:rsidRPr="002A7253">
        <w:rPr>
          <w:lang w:val="en-US"/>
        </w:rPr>
        <w:t>Centennial College. (2024). ACCEL: Accelerator for Centennial College Entrepreneurs and Leaders. Retrieved from </w:t>
      </w:r>
      <w:hyperlink r:id="rId48" w:tgtFrame="_blank" w:history="1">
        <w:r w:rsidRPr="002A7253">
          <w:rPr>
            <w:rStyle w:val="Hyperlink"/>
            <w:lang w:val="en-US"/>
          </w:rPr>
          <w:t>https://accel.centennialcollege.ca/</w:t>
        </w:r>
      </w:hyperlink>
    </w:p>
    <w:p w14:paraId="6F7C487B" w14:textId="77777777" w:rsidR="002A7253" w:rsidRPr="002A7253" w:rsidRDefault="002A7253" w:rsidP="00AC4135">
      <w:pPr>
        <w:numPr>
          <w:ilvl w:val="0"/>
          <w:numId w:val="3"/>
        </w:numPr>
        <w:rPr>
          <w:lang w:val="en-US"/>
        </w:rPr>
      </w:pPr>
      <w:r w:rsidRPr="002A7253">
        <w:rPr>
          <w:lang w:val="en-US"/>
        </w:rPr>
        <w:t>Centennial College. (2024). Workshops and Mentorship Programs. Retrieved from </w:t>
      </w:r>
      <w:hyperlink r:id="rId49" w:tgtFrame="_blank" w:history="1">
        <w:r w:rsidRPr="002A7253">
          <w:rPr>
            <w:rStyle w:val="Hyperlink"/>
            <w:lang w:val="en-US"/>
          </w:rPr>
          <w:t>https://accel.centennialcollege.ca/events/</w:t>
        </w:r>
      </w:hyperlink>
    </w:p>
    <w:p w14:paraId="0DF577B8" w14:textId="77777777" w:rsidR="002A7253" w:rsidRPr="002A7253" w:rsidRDefault="002A7253" w:rsidP="00AC4135">
      <w:pPr>
        <w:numPr>
          <w:ilvl w:val="0"/>
          <w:numId w:val="3"/>
        </w:numPr>
        <w:rPr>
          <w:lang w:val="en-US"/>
        </w:rPr>
      </w:pPr>
      <w:r w:rsidRPr="002A7253">
        <w:rPr>
          <w:lang w:val="en-US"/>
        </w:rPr>
        <w:t>Centennial College. (2024). Funding Opportunities for Entrepreneurs. Retrieved from </w:t>
      </w:r>
      <w:hyperlink r:id="rId50" w:tgtFrame="_blank" w:history="1">
        <w:r w:rsidRPr="002A7253">
          <w:rPr>
            <w:rStyle w:val="Hyperlink"/>
            <w:lang w:val="en-US"/>
          </w:rPr>
          <w:t>https://accel.centennialcollege.ca/entrepreneurs/programs-for-budding-entrepreneurs/</w:t>
        </w:r>
      </w:hyperlink>
    </w:p>
    <w:p w14:paraId="1CFE8A03" w14:textId="77777777" w:rsidR="002A7253" w:rsidRPr="002A7253" w:rsidRDefault="002A7253" w:rsidP="00AC4135">
      <w:pPr>
        <w:numPr>
          <w:ilvl w:val="0"/>
          <w:numId w:val="3"/>
        </w:numPr>
        <w:rPr>
          <w:lang w:val="en-US"/>
        </w:rPr>
      </w:pPr>
      <w:r w:rsidRPr="002A7253">
        <w:rPr>
          <w:lang w:val="en-US"/>
        </w:rPr>
        <w:t>Centennial College. (2024). Networking Events for Entrepreneurs. Retrieved from </w:t>
      </w:r>
      <w:hyperlink r:id="rId51" w:tgtFrame="_blank" w:history="1">
        <w:r w:rsidRPr="002A7253">
          <w:rPr>
            <w:rStyle w:val="Hyperlink"/>
            <w:lang w:val="en-US"/>
          </w:rPr>
          <w:t>https://accel.centennialcollege.ca/winter-2024-events/</w:t>
        </w:r>
      </w:hyperlink>
    </w:p>
    <w:p w14:paraId="4566FA06" w14:textId="77777777" w:rsidR="0047162E" w:rsidRDefault="002A7253" w:rsidP="00AC4135">
      <w:pPr>
        <w:numPr>
          <w:ilvl w:val="0"/>
          <w:numId w:val="3"/>
        </w:numPr>
        <w:rPr>
          <w:lang w:val="en-US"/>
        </w:rPr>
      </w:pPr>
      <w:r w:rsidRPr="002A7253">
        <w:rPr>
          <w:lang w:val="en-US"/>
        </w:rPr>
        <w:t>Centennial College. (2024). Business Coaching Services. Retrieved from </w:t>
      </w:r>
      <w:hyperlink r:id="rId52" w:tgtFrame="_blank" w:history="1">
        <w:r w:rsidRPr="002A7253">
          <w:rPr>
            <w:rStyle w:val="Hyperlink"/>
            <w:lang w:val="en-US"/>
          </w:rPr>
          <w:t>https://www.excellenceconference.org/portfolio/andrea-bryan-accel-business-coach-facilitator-centennial-college/</w:t>
        </w:r>
      </w:hyperlink>
    </w:p>
    <w:p w14:paraId="64B1F9EE" w14:textId="77777777" w:rsidR="0047162E" w:rsidRDefault="002A7253" w:rsidP="00AC4135">
      <w:pPr>
        <w:numPr>
          <w:ilvl w:val="0"/>
          <w:numId w:val="3"/>
        </w:numPr>
        <w:rPr>
          <w:lang w:val="en-US"/>
        </w:rPr>
      </w:pPr>
      <w:r w:rsidRPr="002A7253">
        <w:rPr>
          <w:lang w:val="en-US"/>
        </w:rPr>
        <w:t>Centennial College. (2024). Winter 2024 Events. Retrieved from </w:t>
      </w:r>
      <w:hyperlink r:id="rId53" w:tgtFrame="_blank" w:history="1">
        <w:r w:rsidRPr="002A7253">
          <w:rPr>
            <w:rStyle w:val="Hyperlink"/>
            <w:lang w:val="en-US"/>
          </w:rPr>
          <w:t>https://accel.centennialcollege.ca/winter-2024-events/</w:t>
        </w:r>
      </w:hyperlink>
    </w:p>
    <w:p w14:paraId="23E82922" w14:textId="77777777" w:rsidR="0047162E" w:rsidRDefault="002A7253" w:rsidP="00AC4135">
      <w:pPr>
        <w:numPr>
          <w:ilvl w:val="0"/>
          <w:numId w:val="3"/>
        </w:numPr>
        <w:rPr>
          <w:lang w:val="en-US"/>
        </w:rPr>
      </w:pPr>
      <w:r w:rsidRPr="002A7253">
        <w:rPr>
          <w:lang w:val="en-US"/>
        </w:rPr>
        <w:t>Centennial College. (2024). Fall 2024 Events. Retrieved from </w:t>
      </w:r>
      <w:hyperlink r:id="rId54" w:tgtFrame="_blank" w:history="1">
        <w:r w:rsidRPr="002A7253">
          <w:rPr>
            <w:rStyle w:val="Hyperlink"/>
            <w:lang w:val="en-US"/>
          </w:rPr>
          <w:t>https://accel.centennialcollege.ca/events/</w:t>
        </w:r>
      </w:hyperlink>
    </w:p>
    <w:p w14:paraId="2A93730E" w14:textId="796146DB" w:rsidR="002A7253" w:rsidRDefault="002A7253" w:rsidP="00AC4135">
      <w:pPr>
        <w:numPr>
          <w:ilvl w:val="0"/>
          <w:numId w:val="3"/>
        </w:numPr>
        <w:rPr>
          <w:lang w:val="en-US"/>
        </w:rPr>
      </w:pPr>
      <w:r w:rsidRPr="002A7253">
        <w:rPr>
          <w:lang w:val="en-US"/>
        </w:rPr>
        <w:t>Centennial College. (2024). Our Programs. Retrieved from </w:t>
      </w:r>
      <w:hyperlink r:id="rId55" w:tgtFrame="_blank" w:history="1">
        <w:r w:rsidRPr="002A7253">
          <w:rPr>
            <w:rStyle w:val="Hyperlink"/>
            <w:lang w:val="en-US"/>
          </w:rPr>
          <w:t>https://accel.centennialcollege.ca/entrepreneurs/our-programs/</w:t>
        </w:r>
      </w:hyperlink>
    </w:p>
    <w:p w14:paraId="051EE75E" w14:textId="77777777" w:rsidR="0047162E" w:rsidRPr="0047162E" w:rsidRDefault="0047162E" w:rsidP="00AC4135">
      <w:pPr>
        <w:numPr>
          <w:ilvl w:val="0"/>
          <w:numId w:val="3"/>
        </w:numPr>
        <w:rPr>
          <w:lang w:val="en-US"/>
        </w:rPr>
      </w:pPr>
      <w:r w:rsidRPr="0047162E">
        <w:rPr>
          <w:lang w:val="en-US"/>
        </w:rPr>
        <w:t>Centennial College. (2024). ACCEL: Accelerator for Centennial College Entrepreneurs and Leaders. Retrieved from https://accel.centennialcollege.ca/</w:t>
      </w:r>
    </w:p>
    <w:p w14:paraId="0D9EBA3F" w14:textId="77777777" w:rsidR="0047162E" w:rsidRPr="0047162E" w:rsidRDefault="0047162E" w:rsidP="00AC4135">
      <w:pPr>
        <w:numPr>
          <w:ilvl w:val="0"/>
          <w:numId w:val="3"/>
        </w:numPr>
        <w:rPr>
          <w:lang w:val="en-US"/>
        </w:rPr>
      </w:pPr>
      <w:r w:rsidRPr="0047162E">
        <w:rPr>
          <w:lang w:val="en-US"/>
        </w:rPr>
        <w:t>Centennial College. (2024). Winter 2024 Events. Retrieved from https://accel.centennialcollege.ca/winter-2024-events/</w:t>
      </w:r>
    </w:p>
    <w:p w14:paraId="1D5BC61A" w14:textId="77777777" w:rsidR="0047162E" w:rsidRPr="0047162E" w:rsidRDefault="0047162E" w:rsidP="00AC4135">
      <w:pPr>
        <w:numPr>
          <w:ilvl w:val="0"/>
          <w:numId w:val="3"/>
        </w:numPr>
        <w:rPr>
          <w:lang w:val="en-US"/>
        </w:rPr>
      </w:pPr>
      <w:r w:rsidRPr="0047162E">
        <w:rPr>
          <w:lang w:val="en-US"/>
        </w:rPr>
        <w:t>Centennial College. (2024). Our Programs. Retrieved from https://accel.centennialcollege.ca/entrepreneurs/our-programs/</w:t>
      </w:r>
    </w:p>
    <w:p w14:paraId="64CB844C" w14:textId="77777777" w:rsidR="0047162E" w:rsidRPr="0047162E" w:rsidRDefault="0047162E" w:rsidP="00AC4135">
      <w:pPr>
        <w:numPr>
          <w:ilvl w:val="0"/>
          <w:numId w:val="3"/>
        </w:numPr>
        <w:rPr>
          <w:lang w:val="en-US"/>
        </w:rPr>
      </w:pPr>
      <w:r w:rsidRPr="0047162E">
        <w:rPr>
          <w:lang w:val="en-US"/>
        </w:rPr>
        <w:t>Centennial College. (2024). Admission Requirements. Retrieved from </w:t>
      </w:r>
      <w:hyperlink r:id="rId56" w:tgtFrame="_blank" w:history="1">
        <w:r w:rsidRPr="0047162E">
          <w:rPr>
            <w:rStyle w:val="Hyperlink"/>
            <w:lang w:val="en-US"/>
          </w:rPr>
          <w:t>https://www.centennialcollege.ca/admissions/how-to-apply/admission-requirements</w:t>
        </w:r>
      </w:hyperlink>
    </w:p>
    <w:p w14:paraId="6E9F41EE" w14:textId="77777777" w:rsidR="0047162E" w:rsidRPr="0047162E" w:rsidRDefault="0047162E" w:rsidP="00AC4135">
      <w:pPr>
        <w:numPr>
          <w:ilvl w:val="0"/>
          <w:numId w:val="3"/>
        </w:numPr>
        <w:rPr>
          <w:lang w:val="en-US"/>
        </w:rPr>
      </w:pPr>
      <w:r w:rsidRPr="0047162E">
        <w:rPr>
          <w:lang w:val="en-US"/>
        </w:rPr>
        <w:t>Centennial College. (2024). Required Documents. Retrieved from </w:t>
      </w:r>
      <w:hyperlink r:id="rId57" w:tgtFrame="_blank" w:history="1">
        <w:r w:rsidRPr="0047162E">
          <w:rPr>
            <w:rStyle w:val="Hyperlink"/>
            <w:lang w:val="en-US"/>
          </w:rPr>
          <w:t>https://www.centennialcollege.ca/international-education/how-to-apply/admission-requirements/required-documents</w:t>
        </w:r>
      </w:hyperlink>
    </w:p>
    <w:p w14:paraId="5398FB9D" w14:textId="77777777" w:rsidR="0047162E" w:rsidRPr="0047162E" w:rsidRDefault="0047162E" w:rsidP="00AC4135">
      <w:pPr>
        <w:numPr>
          <w:ilvl w:val="0"/>
          <w:numId w:val="3"/>
        </w:numPr>
        <w:rPr>
          <w:lang w:val="en-US"/>
        </w:rPr>
      </w:pPr>
      <w:r w:rsidRPr="0047162E">
        <w:rPr>
          <w:lang w:val="en-US"/>
        </w:rPr>
        <w:t>Centennial College. (2024). ACCEL: Accelerator for Centennial College Entrepreneurs and Leaders. Retrieved from </w:t>
      </w:r>
      <w:hyperlink r:id="rId58" w:tgtFrame="_blank" w:history="1">
        <w:r w:rsidRPr="0047162E">
          <w:rPr>
            <w:rStyle w:val="Hyperlink"/>
            <w:lang w:val="en-US"/>
          </w:rPr>
          <w:t>https://accel.centennialcollege.ca/</w:t>
        </w:r>
      </w:hyperlink>
    </w:p>
    <w:p w14:paraId="2EF9951F" w14:textId="77777777" w:rsidR="0047162E" w:rsidRPr="0047162E" w:rsidRDefault="0047162E" w:rsidP="00AC4135">
      <w:pPr>
        <w:numPr>
          <w:ilvl w:val="0"/>
          <w:numId w:val="3"/>
        </w:numPr>
        <w:rPr>
          <w:lang w:val="en-US"/>
        </w:rPr>
      </w:pPr>
      <w:r w:rsidRPr="0047162E">
        <w:rPr>
          <w:lang w:val="en-US"/>
        </w:rPr>
        <w:t>Centennial College. (2024). Winter 2024 Events. Retrieved from </w:t>
      </w:r>
      <w:hyperlink r:id="rId59" w:tgtFrame="_blank" w:history="1">
        <w:r w:rsidRPr="0047162E">
          <w:rPr>
            <w:rStyle w:val="Hyperlink"/>
            <w:lang w:val="en-US"/>
          </w:rPr>
          <w:t>https://accel.centennialcollege.ca/winter-2024-events/</w:t>
        </w:r>
      </w:hyperlink>
    </w:p>
    <w:p w14:paraId="37DA8CFF" w14:textId="77777777" w:rsidR="0047162E" w:rsidRPr="0047162E" w:rsidRDefault="0047162E" w:rsidP="00AC4135">
      <w:pPr>
        <w:numPr>
          <w:ilvl w:val="0"/>
          <w:numId w:val="3"/>
        </w:numPr>
        <w:rPr>
          <w:lang w:val="en-US"/>
        </w:rPr>
      </w:pPr>
      <w:r w:rsidRPr="0047162E">
        <w:rPr>
          <w:lang w:val="en-US"/>
        </w:rPr>
        <w:t>Centennial College. (2024). Fall 2024 Events. Retrieved from </w:t>
      </w:r>
      <w:hyperlink r:id="rId60" w:tgtFrame="_blank" w:history="1">
        <w:r w:rsidRPr="0047162E">
          <w:rPr>
            <w:rStyle w:val="Hyperlink"/>
            <w:lang w:val="en-US"/>
          </w:rPr>
          <w:t>https://accel.centennialcollege.ca/events/</w:t>
        </w:r>
      </w:hyperlink>
    </w:p>
    <w:p w14:paraId="565FD818" w14:textId="77777777" w:rsidR="0047162E" w:rsidRPr="0047162E" w:rsidRDefault="0047162E" w:rsidP="00AC4135">
      <w:pPr>
        <w:numPr>
          <w:ilvl w:val="0"/>
          <w:numId w:val="3"/>
        </w:numPr>
        <w:rPr>
          <w:lang w:val="en-US"/>
        </w:rPr>
      </w:pPr>
      <w:r w:rsidRPr="0047162E">
        <w:rPr>
          <w:lang w:val="en-US"/>
        </w:rPr>
        <w:lastRenderedPageBreak/>
        <w:t>Centennial College. (2024). Apply Here. Retrieved from </w:t>
      </w:r>
      <w:hyperlink r:id="rId61" w:tgtFrame="_blank" w:history="1">
        <w:r w:rsidRPr="0047162E">
          <w:rPr>
            <w:rStyle w:val="Hyperlink"/>
            <w:lang w:val="en-US"/>
          </w:rPr>
          <w:t>https://accel.centennialcollege.ca/apply/apply-here/</w:t>
        </w:r>
      </w:hyperlink>
    </w:p>
    <w:p w14:paraId="6EA2E44A" w14:textId="77777777" w:rsidR="0047162E" w:rsidRPr="0047162E" w:rsidRDefault="0047162E" w:rsidP="00AC4135">
      <w:pPr>
        <w:numPr>
          <w:ilvl w:val="0"/>
          <w:numId w:val="3"/>
        </w:numPr>
        <w:rPr>
          <w:lang w:val="en-US"/>
        </w:rPr>
      </w:pPr>
      <w:r w:rsidRPr="0047162E">
        <w:rPr>
          <w:lang w:val="en-US"/>
        </w:rPr>
        <w:t>Centennial College. (2024). Winter 2024 Events. Retrieved from https://accel.centennialcollege.ca/winter-2024-events/</w:t>
      </w:r>
    </w:p>
    <w:p w14:paraId="7A1CD773" w14:textId="77777777" w:rsidR="0047162E" w:rsidRPr="0047162E" w:rsidRDefault="0047162E" w:rsidP="00AC4135">
      <w:pPr>
        <w:numPr>
          <w:ilvl w:val="0"/>
          <w:numId w:val="3"/>
        </w:numPr>
        <w:rPr>
          <w:lang w:val="en-US"/>
        </w:rPr>
      </w:pPr>
      <w:r w:rsidRPr="0047162E">
        <w:rPr>
          <w:lang w:val="en-US"/>
        </w:rPr>
        <w:t>Centennial College. (2024). Fall 2024 Events. Retrieved from https://accel.centennialcollege.ca/events/</w:t>
      </w:r>
    </w:p>
    <w:p w14:paraId="3F825E9F" w14:textId="77777777" w:rsidR="0047162E" w:rsidRPr="0047162E" w:rsidRDefault="0047162E" w:rsidP="00AC4135">
      <w:pPr>
        <w:numPr>
          <w:ilvl w:val="0"/>
          <w:numId w:val="3"/>
        </w:numPr>
        <w:rPr>
          <w:lang w:val="en-US"/>
        </w:rPr>
      </w:pPr>
      <w:r w:rsidRPr="0047162E">
        <w:rPr>
          <w:lang w:val="en-US"/>
        </w:rPr>
        <w:t>Centennial College. (2024). Our Programs. Retrieved from https://accel.centennialcollege.ca/entrepreneurs/our-programs/</w:t>
      </w:r>
    </w:p>
    <w:p w14:paraId="2AF68232" w14:textId="77777777" w:rsidR="00AC4135" w:rsidRPr="00AC4135" w:rsidRDefault="00AC4135" w:rsidP="00AC4135">
      <w:pPr>
        <w:numPr>
          <w:ilvl w:val="0"/>
          <w:numId w:val="3"/>
        </w:numPr>
        <w:rPr>
          <w:lang w:val="en-US"/>
        </w:rPr>
      </w:pPr>
      <w:r w:rsidRPr="00AC4135">
        <w:rPr>
          <w:lang w:val="en-US"/>
        </w:rPr>
        <w:t>Centennial College. (2024). ACCEL: Accelerator for Centennial College Entrepreneurs and Leaders. Retrieved from </w:t>
      </w:r>
      <w:hyperlink r:id="rId62" w:tgtFrame="_blank" w:history="1">
        <w:r w:rsidRPr="00AC4135">
          <w:rPr>
            <w:rStyle w:val="Hyperlink"/>
            <w:lang w:val="en-US"/>
          </w:rPr>
          <w:t>https://accel.centennialcollege.ca/</w:t>
        </w:r>
      </w:hyperlink>
    </w:p>
    <w:p w14:paraId="4DED91B4" w14:textId="77777777" w:rsidR="00AC4135" w:rsidRPr="00AC4135" w:rsidRDefault="00AC4135" w:rsidP="00AC4135">
      <w:pPr>
        <w:numPr>
          <w:ilvl w:val="0"/>
          <w:numId w:val="3"/>
        </w:numPr>
        <w:rPr>
          <w:lang w:val="en-US"/>
        </w:rPr>
      </w:pPr>
      <w:r w:rsidRPr="00AC4135">
        <w:rPr>
          <w:lang w:val="en-US"/>
        </w:rPr>
        <w:t>Centennial College. (2024). ACCEL Presents: Start Me Up, Centennial. Retrieved from </w:t>
      </w:r>
      <w:hyperlink r:id="rId63" w:tgtFrame="_blank" w:history="1">
        <w:r w:rsidRPr="00AC4135">
          <w:rPr>
            <w:rStyle w:val="Hyperlink"/>
            <w:lang w:val="en-US"/>
          </w:rPr>
          <w:t>https://www.centennialcollege.ca/school-of-communications-media-arts-and-design-blog/2020/july/13/accel-presents-start-me-up-centennial</w:t>
        </w:r>
      </w:hyperlink>
    </w:p>
    <w:p w14:paraId="2DFB828E" w14:textId="77777777" w:rsidR="00AC4135" w:rsidRPr="00AC4135" w:rsidRDefault="00AC4135" w:rsidP="00AC4135">
      <w:pPr>
        <w:numPr>
          <w:ilvl w:val="0"/>
          <w:numId w:val="3"/>
        </w:numPr>
        <w:rPr>
          <w:lang w:val="en-US"/>
        </w:rPr>
      </w:pPr>
      <w:r w:rsidRPr="00AC4135">
        <w:rPr>
          <w:lang w:val="en-US"/>
        </w:rPr>
        <w:t xml:space="preserve">Centennial College. (2024). ACCEL Helps Student Dive Right </w:t>
      </w:r>
      <w:proofErr w:type="gramStart"/>
      <w:r w:rsidRPr="00AC4135">
        <w:rPr>
          <w:lang w:val="en-US"/>
        </w:rPr>
        <w:t>Into</w:t>
      </w:r>
      <w:proofErr w:type="gramEnd"/>
      <w:r w:rsidRPr="00AC4135">
        <w:rPr>
          <w:lang w:val="en-US"/>
        </w:rPr>
        <w:t xml:space="preserve"> Her Tourism Business. Retrieved from </w:t>
      </w:r>
      <w:hyperlink r:id="rId64" w:tgtFrame="_blank" w:history="1">
        <w:r w:rsidRPr="00AC4135">
          <w:rPr>
            <w:rStyle w:val="Hyperlink"/>
            <w:lang w:val="en-US"/>
          </w:rPr>
          <w:t>https://www.centennialcollege.ca/news/2019/december/19/accel-helps-student-dive-right-into-her-tourism-business</w:t>
        </w:r>
      </w:hyperlink>
    </w:p>
    <w:p w14:paraId="483DC736" w14:textId="77777777" w:rsidR="00AC4135" w:rsidRPr="00AC4135" w:rsidRDefault="00AC4135" w:rsidP="00AC4135">
      <w:pPr>
        <w:numPr>
          <w:ilvl w:val="0"/>
          <w:numId w:val="3"/>
        </w:numPr>
        <w:rPr>
          <w:lang w:val="en-US"/>
        </w:rPr>
      </w:pPr>
      <w:r w:rsidRPr="00AC4135">
        <w:rPr>
          <w:lang w:val="en-US"/>
        </w:rPr>
        <w:t>Centennial College. (2024). ACCEL: Accelerator for Centennial College Entrepreneurs and Leaders. Retrieved from </w:t>
      </w:r>
      <w:hyperlink r:id="rId65" w:tgtFrame="_blank" w:history="1">
        <w:r w:rsidRPr="00AC4135">
          <w:rPr>
            <w:rStyle w:val="Hyperlink"/>
            <w:lang w:val="en-US"/>
          </w:rPr>
          <w:t>https://accel.centennialcollege.ca/</w:t>
        </w:r>
      </w:hyperlink>
    </w:p>
    <w:p w14:paraId="33DECB02" w14:textId="77777777" w:rsidR="0047162E" w:rsidRPr="002A7253" w:rsidRDefault="0047162E" w:rsidP="00AC4135">
      <w:pPr>
        <w:ind w:left="720"/>
        <w:jc w:val="both"/>
        <w:rPr>
          <w:lang w:val="en-US"/>
        </w:rPr>
      </w:pPr>
    </w:p>
    <w:p w14:paraId="0276BE2C" w14:textId="77777777" w:rsidR="002A7253" w:rsidRPr="002A7253" w:rsidRDefault="002A7253" w:rsidP="00AC4135">
      <w:pPr>
        <w:ind w:left="360"/>
        <w:jc w:val="both"/>
        <w:rPr>
          <w:lang w:val="en-US"/>
        </w:rPr>
      </w:pPr>
    </w:p>
    <w:sectPr w:rsidR="002A7253" w:rsidRPr="002A7253" w:rsidSect="00AC4135">
      <w:footerReference w:type="default" r:id="rId66"/>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08509" w14:textId="77777777" w:rsidR="00D8318E" w:rsidRDefault="00D8318E" w:rsidP="00665C23">
      <w:pPr>
        <w:spacing w:after="0" w:line="240" w:lineRule="auto"/>
      </w:pPr>
      <w:r>
        <w:separator/>
      </w:r>
    </w:p>
  </w:endnote>
  <w:endnote w:type="continuationSeparator" w:id="0">
    <w:p w14:paraId="64ABB057" w14:textId="77777777" w:rsidR="00D8318E" w:rsidRDefault="00D8318E" w:rsidP="00665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1594920"/>
      <w:docPartObj>
        <w:docPartGallery w:val="Page Numbers (Bottom of Page)"/>
        <w:docPartUnique/>
      </w:docPartObj>
    </w:sdtPr>
    <w:sdtEndPr>
      <w:rPr>
        <w:color w:val="7F7F7F" w:themeColor="background1" w:themeShade="7F"/>
        <w:spacing w:val="60"/>
      </w:rPr>
    </w:sdtEndPr>
    <w:sdtContent>
      <w:p w14:paraId="20D51D82" w14:textId="7E327D02" w:rsidR="00665C23" w:rsidRDefault="00665C2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D57BD55" w14:textId="77777777" w:rsidR="00665C23" w:rsidRDefault="00665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4AF7E" w14:textId="77777777" w:rsidR="00D8318E" w:rsidRDefault="00D8318E" w:rsidP="00665C23">
      <w:pPr>
        <w:spacing w:after="0" w:line="240" w:lineRule="auto"/>
      </w:pPr>
      <w:r>
        <w:separator/>
      </w:r>
    </w:p>
  </w:footnote>
  <w:footnote w:type="continuationSeparator" w:id="0">
    <w:p w14:paraId="5F2CCAC1" w14:textId="77777777" w:rsidR="00D8318E" w:rsidRDefault="00D8318E" w:rsidP="00665C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D04F5"/>
    <w:multiLevelType w:val="multilevel"/>
    <w:tmpl w:val="B4440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42488"/>
    <w:multiLevelType w:val="multilevel"/>
    <w:tmpl w:val="37FC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56D16"/>
    <w:multiLevelType w:val="multilevel"/>
    <w:tmpl w:val="6824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6641E"/>
    <w:multiLevelType w:val="multilevel"/>
    <w:tmpl w:val="306E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229B4"/>
    <w:multiLevelType w:val="multilevel"/>
    <w:tmpl w:val="159A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51A8B"/>
    <w:multiLevelType w:val="multilevel"/>
    <w:tmpl w:val="F43A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F1178"/>
    <w:multiLevelType w:val="hybridMultilevel"/>
    <w:tmpl w:val="4D3094B0"/>
    <w:lvl w:ilvl="0" w:tplc="7B525F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50B3D"/>
    <w:multiLevelType w:val="multilevel"/>
    <w:tmpl w:val="BFCC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165D8"/>
    <w:multiLevelType w:val="multilevel"/>
    <w:tmpl w:val="B5EE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A63DE"/>
    <w:multiLevelType w:val="hybridMultilevel"/>
    <w:tmpl w:val="B5028BBE"/>
    <w:lvl w:ilvl="0" w:tplc="7B525F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A07B98"/>
    <w:multiLevelType w:val="multilevel"/>
    <w:tmpl w:val="78AA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E4593"/>
    <w:multiLevelType w:val="multilevel"/>
    <w:tmpl w:val="9948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5F4E6B"/>
    <w:multiLevelType w:val="multilevel"/>
    <w:tmpl w:val="69A6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3361E"/>
    <w:multiLevelType w:val="multilevel"/>
    <w:tmpl w:val="BFAE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81222"/>
    <w:multiLevelType w:val="multilevel"/>
    <w:tmpl w:val="A1D6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D7E48"/>
    <w:multiLevelType w:val="multilevel"/>
    <w:tmpl w:val="CC68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D24B6"/>
    <w:multiLevelType w:val="multilevel"/>
    <w:tmpl w:val="03E2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52AC2"/>
    <w:multiLevelType w:val="multilevel"/>
    <w:tmpl w:val="3450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AB2CF1"/>
    <w:multiLevelType w:val="multilevel"/>
    <w:tmpl w:val="ACE4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8C6814"/>
    <w:multiLevelType w:val="multilevel"/>
    <w:tmpl w:val="07C8D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0D007F"/>
    <w:multiLevelType w:val="multilevel"/>
    <w:tmpl w:val="6242F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E77787"/>
    <w:multiLevelType w:val="multilevel"/>
    <w:tmpl w:val="A2B0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2C70E5"/>
    <w:multiLevelType w:val="multilevel"/>
    <w:tmpl w:val="BFD83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970703"/>
    <w:multiLevelType w:val="hybridMultilevel"/>
    <w:tmpl w:val="60C28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B34640"/>
    <w:multiLevelType w:val="hybridMultilevel"/>
    <w:tmpl w:val="96B65A74"/>
    <w:lvl w:ilvl="0" w:tplc="7B525F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C953D4"/>
    <w:multiLevelType w:val="multilevel"/>
    <w:tmpl w:val="7A9E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C864A2"/>
    <w:multiLevelType w:val="multilevel"/>
    <w:tmpl w:val="BF406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3C519F"/>
    <w:multiLevelType w:val="multilevel"/>
    <w:tmpl w:val="0F68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4C3326"/>
    <w:multiLevelType w:val="multilevel"/>
    <w:tmpl w:val="08921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1C025D"/>
    <w:multiLevelType w:val="multilevel"/>
    <w:tmpl w:val="B3B83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3180829">
    <w:abstractNumId w:val="8"/>
  </w:num>
  <w:num w:numId="2" w16cid:durableId="1422027692">
    <w:abstractNumId w:val="3"/>
  </w:num>
  <w:num w:numId="3" w16cid:durableId="656080944">
    <w:abstractNumId w:val="18"/>
  </w:num>
  <w:num w:numId="4" w16cid:durableId="504323994">
    <w:abstractNumId w:val="29"/>
  </w:num>
  <w:num w:numId="5" w16cid:durableId="1797681564">
    <w:abstractNumId w:val="21"/>
  </w:num>
  <w:num w:numId="6" w16cid:durableId="29231498">
    <w:abstractNumId w:val="17"/>
  </w:num>
  <w:num w:numId="7" w16cid:durableId="746345921">
    <w:abstractNumId w:val="5"/>
  </w:num>
  <w:num w:numId="8" w16cid:durableId="1762094195">
    <w:abstractNumId w:val="4"/>
  </w:num>
  <w:num w:numId="9" w16cid:durableId="500237817">
    <w:abstractNumId w:val="13"/>
  </w:num>
  <w:num w:numId="10" w16cid:durableId="638001640">
    <w:abstractNumId w:val="19"/>
  </w:num>
  <w:num w:numId="11" w16cid:durableId="292911942">
    <w:abstractNumId w:val="11"/>
  </w:num>
  <w:num w:numId="12" w16cid:durableId="806820275">
    <w:abstractNumId w:val="7"/>
  </w:num>
  <w:num w:numId="13" w16cid:durableId="1077702768">
    <w:abstractNumId w:val="10"/>
  </w:num>
  <w:num w:numId="14" w16cid:durableId="542668730">
    <w:abstractNumId w:val="15"/>
  </w:num>
  <w:num w:numId="15" w16cid:durableId="1183862896">
    <w:abstractNumId w:val="28"/>
  </w:num>
  <w:num w:numId="16" w16cid:durableId="2030714131">
    <w:abstractNumId w:val="22"/>
  </w:num>
  <w:num w:numId="17" w16cid:durableId="1381976472">
    <w:abstractNumId w:val="16"/>
  </w:num>
  <w:num w:numId="18" w16cid:durableId="149253151">
    <w:abstractNumId w:val="1"/>
  </w:num>
  <w:num w:numId="19" w16cid:durableId="334574808">
    <w:abstractNumId w:val="12"/>
  </w:num>
  <w:num w:numId="20" w16cid:durableId="664361924">
    <w:abstractNumId w:val="2"/>
  </w:num>
  <w:num w:numId="21" w16cid:durableId="5055853">
    <w:abstractNumId w:val="14"/>
  </w:num>
  <w:num w:numId="22" w16cid:durableId="1076782720">
    <w:abstractNumId w:val="27"/>
  </w:num>
  <w:num w:numId="23" w16cid:durableId="1220285870">
    <w:abstractNumId w:val="23"/>
  </w:num>
  <w:num w:numId="24" w16cid:durableId="1194491873">
    <w:abstractNumId w:val="9"/>
  </w:num>
  <w:num w:numId="25" w16cid:durableId="1397508643">
    <w:abstractNumId w:val="24"/>
  </w:num>
  <w:num w:numId="26" w16cid:durableId="2143696399">
    <w:abstractNumId w:val="6"/>
  </w:num>
  <w:num w:numId="27" w16cid:durableId="1017777454">
    <w:abstractNumId w:val="26"/>
  </w:num>
  <w:num w:numId="28" w16cid:durableId="716589360">
    <w:abstractNumId w:val="20"/>
  </w:num>
  <w:num w:numId="29" w16cid:durableId="1373267764">
    <w:abstractNumId w:val="25"/>
  </w:num>
  <w:num w:numId="30" w16cid:durableId="1522937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36A2"/>
    <w:rsid w:val="00221EA4"/>
    <w:rsid w:val="0026488A"/>
    <w:rsid w:val="002A5D37"/>
    <w:rsid w:val="002A7253"/>
    <w:rsid w:val="0047162E"/>
    <w:rsid w:val="005A3FF3"/>
    <w:rsid w:val="00665C23"/>
    <w:rsid w:val="00884545"/>
    <w:rsid w:val="00A536A2"/>
    <w:rsid w:val="00AC4135"/>
    <w:rsid w:val="00D83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BB6BE"/>
  <w15:chartTrackingRefBased/>
  <w15:docId w15:val="{0C280BC1-F6E1-4DFA-ACD2-AFE575188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53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3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3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6A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A536A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A536A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536A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536A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536A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536A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536A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536A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53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6A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53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6A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536A2"/>
    <w:pPr>
      <w:spacing w:before="160"/>
      <w:jc w:val="center"/>
    </w:pPr>
    <w:rPr>
      <w:i/>
      <w:iCs/>
      <w:color w:val="404040" w:themeColor="text1" w:themeTint="BF"/>
    </w:rPr>
  </w:style>
  <w:style w:type="character" w:customStyle="1" w:styleId="QuoteChar">
    <w:name w:val="Quote Char"/>
    <w:basedOn w:val="DefaultParagraphFont"/>
    <w:link w:val="Quote"/>
    <w:uiPriority w:val="29"/>
    <w:rsid w:val="00A536A2"/>
    <w:rPr>
      <w:i/>
      <w:iCs/>
      <w:color w:val="404040" w:themeColor="text1" w:themeTint="BF"/>
      <w:lang w:val="en-GB"/>
    </w:rPr>
  </w:style>
  <w:style w:type="paragraph" w:styleId="ListParagraph">
    <w:name w:val="List Paragraph"/>
    <w:basedOn w:val="Normal"/>
    <w:uiPriority w:val="34"/>
    <w:qFormat/>
    <w:rsid w:val="00A536A2"/>
    <w:pPr>
      <w:ind w:left="720"/>
      <w:contextualSpacing/>
    </w:pPr>
  </w:style>
  <w:style w:type="character" w:styleId="IntenseEmphasis">
    <w:name w:val="Intense Emphasis"/>
    <w:basedOn w:val="DefaultParagraphFont"/>
    <w:uiPriority w:val="21"/>
    <w:qFormat/>
    <w:rsid w:val="00A536A2"/>
    <w:rPr>
      <w:i/>
      <w:iCs/>
      <w:color w:val="0F4761" w:themeColor="accent1" w:themeShade="BF"/>
    </w:rPr>
  </w:style>
  <w:style w:type="paragraph" w:styleId="IntenseQuote">
    <w:name w:val="Intense Quote"/>
    <w:basedOn w:val="Normal"/>
    <w:next w:val="Normal"/>
    <w:link w:val="IntenseQuoteChar"/>
    <w:uiPriority w:val="30"/>
    <w:qFormat/>
    <w:rsid w:val="00A53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6A2"/>
    <w:rPr>
      <w:i/>
      <w:iCs/>
      <w:color w:val="0F4761" w:themeColor="accent1" w:themeShade="BF"/>
      <w:lang w:val="en-GB"/>
    </w:rPr>
  </w:style>
  <w:style w:type="character" w:styleId="IntenseReference">
    <w:name w:val="Intense Reference"/>
    <w:basedOn w:val="DefaultParagraphFont"/>
    <w:uiPriority w:val="32"/>
    <w:qFormat/>
    <w:rsid w:val="00A536A2"/>
    <w:rPr>
      <w:b/>
      <w:bCs/>
      <w:smallCaps/>
      <w:color w:val="0F4761" w:themeColor="accent1" w:themeShade="BF"/>
      <w:spacing w:val="5"/>
    </w:rPr>
  </w:style>
  <w:style w:type="character" w:styleId="Hyperlink">
    <w:name w:val="Hyperlink"/>
    <w:basedOn w:val="DefaultParagraphFont"/>
    <w:uiPriority w:val="99"/>
    <w:unhideWhenUsed/>
    <w:rsid w:val="002A7253"/>
    <w:rPr>
      <w:color w:val="467886" w:themeColor="hyperlink"/>
      <w:u w:val="single"/>
    </w:rPr>
  </w:style>
  <w:style w:type="character" w:styleId="UnresolvedMention">
    <w:name w:val="Unresolved Mention"/>
    <w:basedOn w:val="DefaultParagraphFont"/>
    <w:uiPriority w:val="99"/>
    <w:semiHidden/>
    <w:unhideWhenUsed/>
    <w:rsid w:val="002A7253"/>
    <w:rPr>
      <w:color w:val="605E5C"/>
      <w:shd w:val="clear" w:color="auto" w:fill="E1DFDD"/>
    </w:rPr>
  </w:style>
  <w:style w:type="paragraph" w:styleId="TOCHeading">
    <w:name w:val="TOC Heading"/>
    <w:basedOn w:val="Heading1"/>
    <w:next w:val="Normal"/>
    <w:uiPriority w:val="39"/>
    <w:unhideWhenUsed/>
    <w:qFormat/>
    <w:rsid w:val="00665C23"/>
    <w:pPr>
      <w:spacing w:before="240" w:after="0"/>
      <w:outlineLvl w:val="9"/>
    </w:pPr>
    <w:rPr>
      <w:kern w:val="0"/>
      <w:sz w:val="32"/>
      <w:szCs w:val="32"/>
      <w:lang w:val="en-US"/>
    </w:rPr>
  </w:style>
  <w:style w:type="paragraph" w:styleId="TOC1">
    <w:name w:val="toc 1"/>
    <w:basedOn w:val="Normal"/>
    <w:next w:val="Normal"/>
    <w:autoRedefine/>
    <w:uiPriority w:val="39"/>
    <w:unhideWhenUsed/>
    <w:rsid w:val="00665C23"/>
    <w:pPr>
      <w:spacing w:after="100"/>
    </w:pPr>
  </w:style>
  <w:style w:type="paragraph" w:styleId="TOC2">
    <w:name w:val="toc 2"/>
    <w:basedOn w:val="Normal"/>
    <w:next w:val="Normal"/>
    <w:autoRedefine/>
    <w:uiPriority w:val="39"/>
    <w:unhideWhenUsed/>
    <w:rsid w:val="00665C23"/>
    <w:pPr>
      <w:spacing w:after="100"/>
      <w:ind w:left="220"/>
    </w:pPr>
  </w:style>
  <w:style w:type="paragraph" w:styleId="TOC3">
    <w:name w:val="toc 3"/>
    <w:basedOn w:val="Normal"/>
    <w:next w:val="Normal"/>
    <w:autoRedefine/>
    <w:uiPriority w:val="39"/>
    <w:unhideWhenUsed/>
    <w:rsid w:val="00665C23"/>
    <w:pPr>
      <w:spacing w:after="100"/>
      <w:ind w:left="440"/>
    </w:pPr>
  </w:style>
  <w:style w:type="paragraph" w:styleId="Header">
    <w:name w:val="header"/>
    <w:basedOn w:val="Normal"/>
    <w:link w:val="HeaderChar"/>
    <w:uiPriority w:val="99"/>
    <w:unhideWhenUsed/>
    <w:rsid w:val="00665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C23"/>
    <w:rPr>
      <w:lang w:val="en-GB"/>
    </w:rPr>
  </w:style>
  <w:style w:type="paragraph" w:styleId="Footer">
    <w:name w:val="footer"/>
    <w:basedOn w:val="Normal"/>
    <w:link w:val="FooterChar"/>
    <w:uiPriority w:val="99"/>
    <w:unhideWhenUsed/>
    <w:rsid w:val="00665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C2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3852">
      <w:bodyDiv w:val="1"/>
      <w:marLeft w:val="0"/>
      <w:marRight w:val="0"/>
      <w:marTop w:val="0"/>
      <w:marBottom w:val="0"/>
      <w:divBdr>
        <w:top w:val="none" w:sz="0" w:space="0" w:color="auto"/>
        <w:left w:val="none" w:sz="0" w:space="0" w:color="auto"/>
        <w:bottom w:val="none" w:sz="0" w:space="0" w:color="auto"/>
        <w:right w:val="none" w:sz="0" w:space="0" w:color="auto"/>
      </w:divBdr>
    </w:div>
    <w:div w:id="24796460">
      <w:bodyDiv w:val="1"/>
      <w:marLeft w:val="0"/>
      <w:marRight w:val="0"/>
      <w:marTop w:val="0"/>
      <w:marBottom w:val="0"/>
      <w:divBdr>
        <w:top w:val="none" w:sz="0" w:space="0" w:color="auto"/>
        <w:left w:val="none" w:sz="0" w:space="0" w:color="auto"/>
        <w:bottom w:val="none" w:sz="0" w:space="0" w:color="auto"/>
        <w:right w:val="none" w:sz="0" w:space="0" w:color="auto"/>
      </w:divBdr>
    </w:div>
    <w:div w:id="45296754">
      <w:bodyDiv w:val="1"/>
      <w:marLeft w:val="0"/>
      <w:marRight w:val="0"/>
      <w:marTop w:val="0"/>
      <w:marBottom w:val="0"/>
      <w:divBdr>
        <w:top w:val="none" w:sz="0" w:space="0" w:color="auto"/>
        <w:left w:val="none" w:sz="0" w:space="0" w:color="auto"/>
        <w:bottom w:val="none" w:sz="0" w:space="0" w:color="auto"/>
        <w:right w:val="none" w:sz="0" w:space="0" w:color="auto"/>
      </w:divBdr>
    </w:div>
    <w:div w:id="56974094">
      <w:bodyDiv w:val="1"/>
      <w:marLeft w:val="0"/>
      <w:marRight w:val="0"/>
      <w:marTop w:val="0"/>
      <w:marBottom w:val="0"/>
      <w:divBdr>
        <w:top w:val="none" w:sz="0" w:space="0" w:color="auto"/>
        <w:left w:val="none" w:sz="0" w:space="0" w:color="auto"/>
        <w:bottom w:val="none" w:sz="0" w:space="0" w:color="auto"/>
        <w:right w:val="none" w:sz="0" w:space="0" w:color="auto"/>
      </w:divBdr>
    </w:div>
    <w:div w:id="57559073">
      <w:bodyDiv w:val="1"/>
      <w:marLeft w:val="0"/>
      <w:marRight w:val="0"/>
      <w:marTop w:val="0"/>
      <w:marBottom w:val="0"/>
      <w:divBdr>
        <w:top w:val="none" w:sz="0" w:space="0" w:color="auto"/>
        <w:left w:val="none" w:sz="0" w:space="0" w:color="auto"/>
        <w:bottom w:val="none" w:sz="0" w:space="0" w:color="auto"/>
        <w:right w:val="none" w:sz="0" w:space="0" w:color="auto"/>
      </w:divBdr>
    </w:div>
    <w:div w:id="127431210">
      <w:bodyDiv w:val="1"/>
      <w:marLeft w:val="0"/>
      <w:marRight w:val="0"/>
      <w:marTop w:val="0"/>
      <w:marBottom w:val="0"/>
      <w:divBdr>
        <w:top w:val="none" w:sz="0" w:space="0" w:color="auto"/>
        <w:left w:val="none" w:sz="0" w:space="0" w:color="auto"/>
        <w:bottom w:val="none" w:sz="0" w:space="0" w:color="auto"/>
        <w:right w:val="none" w:sz="0" w:space="0" w:color="auto"/>
      </w:divBdr>
    </w:div>
    <w:div w:id="168910693">
      <w:bodyDiv w:val="1"/>
      <w:marLeft w:val="0"/>
      <w:marRight w:val="0"/>
      <w:marTop w:val="0"/>
      <w:marBottom w:val="0"/>
      <w:divBdr>
        <w:top w:val="none" w:sz="0" w:space="0" w:color="auto"/>
        <w:left w:val="none" w:sz="0" w:space="0" w:color="auto"/>
        <w:bottom w:val="none" w:sz="0" w:space="0" w:color="auto"/>
        <w:right w:val="none" w:sz="0" w:space="0" w:color="auto"/>
      </w:divBdr>
    </w:div>
    <w:div w:id="297953990">
      <w:bodyDiv w:val="1"/>
      <w:marLeft w:val="0"/>
      <w:marRight w:val="0"/>
      <w:marTop w:val="0"/>
      <w:marBottom w:val="0"/>
      <w:divBdr>
        <w:top w:val="none" w:sz="0" w:space="0" w:color="auto"/>
        <w:left w:val="none" w:sz="0" w:space="0" w:color="auto"/>
        <w:bottom w:val="none" w:sz="0" w:space="0" w:color="auto"/>
        <w:right w:val="none" w:sz="0" w:space="0" w:color="auto"/>
      </w:divBdr>
    </w:div>
    <w:div w:id="315106808">
      <w:bodyDiv w:val="1"/>
      <w:marLeft w:val="0"/>
      <w:marRight w:val="0"/>
      <w:marTop w:val="0"/>
      <w:marBottom w:val="0"/>
      <w:divBdr>
        <w:top w:val="none" w:sz="0" w:space="0" w:color="auto"/>
        <w:left w:val="none" w:sz="0" w:space="0" w:color="auto"/>
        <w:bottom w:val="none" w:sz="0" w:space="0" w:color="auto"/>
        <w:right w:val="none" w:sz="0" w:space="0" w:color="auto"/>
      </w:divBdr>
    </w:div>
    <w:div w:id="747849324">
      <w:bodyDiv w:val="1"/>
      <w:marLeft w:val="0"/>
      <w:marRight w:val="0"/>
      <w:marTop w:val="0"/>
      <w:marBottom w:val="0"/>
      <w:divBdr>
        <w:top w:val="none" w:sz="0" w:space="0" w:color="auto"/>
        <w:left w:val="none" w:sz="0" w:space="0" w:color="auto"/>
        <w:bottom w:val="none" w:sz="0" w:space="0" w:color="auto"/>
        <w:right w:val="none" w:sz="0" w:space="0" w:color="auto"/>
      </w:divBdr>
    </w:div>
    <w:div w:id="958991546">
      <w:bodyDiv w:val="1"/>
      <w:marLeft w:val="0"/>
      <w:marRight w:val="0"/>
      <w:marTop w:val="0"/>
      <w:marBottom w:val="0"/>
      <w:divBdr>
        <w:top w:val="none" w:sz="0" w:space="0" w:color="auto"/>
        <w:left w:val="none" w:sz="0" w:space="0" w:color="auto"/>
        <w:bottom w:val="none" w:sz="0" w:space="0" w:color="auto"/>
        <w:right w:val="none" w:sz="0" w:space="0" w:color="auto"/>
      </w:divBdr>
    </w:div>
    <w:div w:id="1044409076">
      <w:bodyDiv w:val="1"/>
      <w:marLeft w:val="0"/>
      <w:marRight w:val="0"/>
      <w:marTop w:val="0"/>
      <w:marBottom w:val="0"/>
      <w:divBdr>
        <w:top w:val="none" w:sz="0" w:space="0" w:color="auto"/>
        <w:left w:val="none" w:sz="0" w:space="0" w:color="auto"/>
        <w:bottom w:val="none" w:sz="0" w:space="0" w:color="auto"/>
        <w:right w:val="none" w:sz="0" w:space="0" w:color="auto"/>
      </w:divBdr>
    </w:div>
    <w:div w:id="1106315947">
      <w:bodyDiv w:val="1"/>
      <w:marLeft w:val="0"/>
      <w:marRight w:val="0"/>
      <w:marTop w:val="0"/>
      <w:marBottom w:val="0"/>
      <w:divBdr>
        <w:top w:val="none" w:sz="0" w:space="0" w:color="auto"/>
        <w:left w:val="none" w:sz="0" w:space="0" w:color="auto"/>
        <w:bottom w:val="none" w:sz="0" w:space="0" w:color="auto"/>
        <w:right w:val="none" w:sz="0" w:space="0" w:color="auto"/>
      </w:divBdr>
    </w:div>
    <w:div w:id="1413819537">
      <w:bodyDiv w:val="1"/>
      <w:marLeft w:val="0"/>
      <w:marRight w:val="0"/>
      <w:marTop w:val="0"/>
      <w:marBottom w:val="0"/>
      <w:divBdr>
        <w:top w:val="none" w:sz="0" w:space="0" w:color="auto"/>
        <w:left w:val="none" w:sz="0" w:space="0" w:color="auto"/>
        <w:bottom w:val="none" w:sz="0" w:space="0" w:color="auto"/>
        <w:right w:val="none" w:sz="0" w:space="0" w:color="auto"/>
      </w:divBdr>
    </w:div>
    <w:div w:id="1442719427">
      <w:bodyDiv w:val="1"/>
      <w:marLeft w:val="0"/>
      <w:marRight w:val="0"/>
      <w:marTop w:val="0"/>
      <w:marBottom w:val="0"/>
      <w:divBdr>
        <w:top w:val="none" w:sz="0" w:space="0" w:color="auto"/>
        <w:left w:val="none" w:sz="0" w:space="0" w:color="auto"/>
        <w:bottom w:val="none" w:sz="0" w:space="0" w:color="auto"/>
        <w:right w:val="none" w:sz="0" w:space="0" w:color="auto"/>
      </w:divBdr>
    </w:div>
    <w:div w:id="1477642960">
      <w:bodyDiv w:val="1"/>
      <w:marLeft w:val="0"/>
      <w:marRight w:val="0"/>
      <w:marTop w:val="0"/>
      <w:marBottom w:val="0"/>
      <w:divBdr>
        <w:top w:val="none" w:sz="0" w:space="0" w:color="auto"/>
        <w:left w:val="none" w:sz="0" w:space="0" w:color="auto"/>
        <w:bottom w:val="none" w:sz="0" w:space="0" w:color="auto"/>
        <w:right w:val="none" w:sz="0" w:space="0" w:color="auto"/>
      </w:divBdr>
    </w:div>
    <w:div w:id="1504856785">
      <w:bodyDiv w:val="1"/>
      <w:marLeft w:val="0"/>
      <w:marRight w:val="0"/>
      <w:marTop w:val="0"/>
      <w:marBottom w:val="0"/>
      <w:divBdr>
        <w:top w:val="none" w:sz="0" w:space="0" w:color="auto"/>
        <w:left w:val="none" w:sz="0" w:space="0" w:color="auto"/>
        <w:bottom w:val="none" w:sz="0" w:space="0" w:color="auto"/>
        <w:right w:val="none" w:sz="0" w:space="0" w:color="auto"/>
      </w:divBdr>
    </w:div>
    <w:div w:id="1579631959">
      <w:bodyDiv w:val="1"/>
      <w:marLeft w:val="0"/>
      <w:marRight w:val="0"/>
      <w:marTop w:val="0"/>
      <w:marBottom w:val="0"/>
      <w:divBdr>
        <w:top w:val="none" w:sz="0" w:space="0" w:color="auto"/>
        <w:left w:val="none" w:sz="0" w:space="0" w:color="auto"/>
        <w:bottom w:val="none" w:sz="0" w:space="0" w:color="auto"/>
        <w:right w:val="none" w:sz="0" w:space="0" w:color="auto"/>
      </w:divBdr>
    </w:div>
    <w:div w:id="1600604280">
      <w:bodyDiv w:val="1"/>
      <w:marLeft w:val="0"/>
      <w:marRight w:val="0"/>
      <w:marTop w:val="0"/>
      <w:marBottom w:val="0"/>
      <w:divBdr>
        <w:top w:val="none" w:sz="0" w:space="0" w:color="auto"/>
        <w:left w:val="none" w:sz="0" w:space="0" w:color="auto"/>
        <w:bottom w:val="none" w:sz="0" w:space="0" w:color="auto"/>
        <w:right w:val="none" w:sz="0" w:space="0" w:color="auto"/>
      </w:divBdr>
    </w:div>
    <w:div w:id="1717730153">
      <w:bodyDiv w:val="1"/>
      <w:marLeft w:val="0"/>
      <w:marRight w:val="0"/>
      <w:marTop w:val="0"/>
      <w:marBottom w:val="0"/>
      <w:divBdr>
        <w:top w:val="none" w:sz="0" w:space="0" w:color="auto"/>
        <w:left w:val="none" w:sz="0" w:space="0" w:color="auto"/>
        <w:bottom w:val="none" w:sz="0" w:space="0" w:color="auto"/>
        <w:right w:val="none" w:sz="0" w:space="0" w:color="auto"/>
      </w:divBdr>
    </w:div>
    <w:div w:id="1740129360">
      <w:bodyDiv w:val="1"/>
      <w:marLeft w:val="0"/>
      <w:marRight w:val="0"/>
      <w:marTop w:val="0"/>
      <w:marBottom w:val="0"/>
      <w:divBdr>
        <w:top w:val="none" w:sz="0" w:space="0" w:color="auto"/>
        <w:left w:val="none" w:sz="0" w:space="0" w:color="auto"/>
        <w:bottom w:val="none" w:sz="0" w:space="0" w:color="auto"/>
        <w:right w:val="none" w:sz="0" w:space="0" w:color="auto"/>
      </w:divBdr>
    </w:div>
    <w:div w:id="1773624259">
      <w:bodyDiv w:val="1"/>
      <w:marLeft w:val="0"/>
      <w:marRight w:val="0"/>
      <w:marTop w:val="0"/>
      <w:marBottom w:val="0"/>
      <w:divBdr>
        <w:top w:val="none" w:sz="0" w:space="0" w:color="auto"/>
        <w:left w:val="none" w:sz="0" w:space="0" w:color="auto"/>
        <w:bottom w:val="none" w:sz="0" w:space="0" w:color="auto"/>
        <w:right w:val="none" w:sz="0" w:space="0" w:color="auto"/>
      </w:divBdr>
    </w:div>
    <w:div w:id="1847288255">
      <w:bodyDiv w:val="1"/>
      <w:marLeft w:val="0"/>
      <w:marRight w:val="0"/>
      <w:marTop w:val="0"/>
      <w:marBottom w:val="0"/>
      <w:divBdr>
        <w:top w:val="none" w:sz="0" w:space="0" w:color="auto"/>
        <w:left w:val="none" w:sz="0" w:space="0" w:color="auto"/>
        <w:bottom w:val="none" w:sz="0" w:space="0" w:color="auto"/>
        <w:right w:val="none" w:sz="0" w:space="0" w:color="auto"/>
      </w:divBdr>
    </w:div>
    <w:div w:id="212279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uhsdlc.ss12.sharpschool.com/partners/a_c_c_e_l" TargetMode="External"/><Relationship Id="rId21" Type="http://schemas.openxmlformats.org/officeDocument/2006/relationships/hyperlink" Target="https://accel.centennialcollege.ca/events/" TargetMode="External"/><Relationship Id="rId34" Type="http://schemas.openxmlformats.org/officeDocument/2006/relationships/hyperlink" Target="https://www.centennialcollege.ca/news/2019/december/19/accel-helps-student-dive-right-into-her-tourism-business" TargetMode="External"/><Relationship Id="rId42" Type="http://schemas.openxmlformats.org/officeDocument/2006/relationships/hyperlink" Target="https://www.centennialcollege.ca/about-centennial/college-overview/performance-indicators" TargetMode="External"/><Relationship Id="rId47" Type="http://schemas.openxmlformats.org/officeDocument/2006/relationships/hyperlink" Target="https://www.centennialcollege.ca/about-centennial/college-overview/performance-indicators" TargetMode="External"/><Relationship Id="rId50" Type="http://schemas.openxmlformats.org/officeDocument/2006/relationships/hyperlink" Target="https://accel.centennialcollege.ca/entrepreneurs/programs-for-budding-entrepreneurs/" TargetMode="External"/><Relationship Id="rId55" Type="http://schemas.openxmlformats.org/officeDocument/2006/relationships/hyperlink" Target="https://accel.centennialcollege.ca/entrepreneurs/our-programs/" TargetMode="External"/><Relationship Id="rId63" Type="http://schemas.openxmlformats.org/officeDocument/2006/relationships/hyperlink" Target="https://www.centennialcollege.ca/school-of-communications-media-arts-and-design-blog/2020/july/13/accel-presents-start-me-up-centennial"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entennialcollege.ca/admissions/how-to-apply/admission-requirements" TargetMode="External"/><Relationship Id="rId29" Type="http://schemas.openxmlformats.org/officeDocument/2006/relationships/hyperlink" Target="https://www2.ed.gov/documents/coronavirus/learning-acceleration.pdf" TargetMode="External"/><Relationship Id="rId11" Type="http://schemas.openxmlformats.org/officeDocument/2006/relationships/hyperlink" Target="https://accel.centennialcollege.ca/entrepreneurs/our-programs/" TargetMode="External"/><Relationship Id="rId24" Type="http://schemas.openxmlformats.org/officeDocument/2006/relationships/hyperlink" Target="https://avidopenaccess.org/resource/accelerate-learning-by-empowering-students/" TargetMode="External"/><Relationship Id="rId32" Type="http://schemas.openxmlformats.org/officeDocument/2006/relationships/hyperlink" Target="https://buhsdlc.ss12.sharpschool.com/partners/a_c_c_e_l" TargetMode="External"/><Relationship Id="rId37" Type="http://schemas.openxmlformats.org/officeDocument/2006/relationships/hyperlink" Target="https://www.centennialcollege.ca/school-of-communications-media-arts-and-design-blog/2020/july/13/accel-presents-start-me-up-centennial" TargetMode="External"/><Relationship Id="rId40" Type="http://schemas.openxmlformats.org/officeDocument/2006/relationships/hyperlink" Target="https://www.centennialcollege.ca/about-centennial/college-overview/performance-indicators" TargetMode="External"/><Relationship Id="rId45" Type="http://schemas.openxmlformats.org/officeDocument/2006/relationships/hyperlink" Target="https://www.centennialcollege.ca/about-centennial/college-overview/performance-indicators" TargetMode="External"/><Relationship Id="rId53" Type="http://schemas.openxmlformats.org/officeDocument/2006/relationships/hyperlink" Target="https://accel.centennialcollege.ca/winter-2024-events/" TargetMode="External"/><Relationship Id="rId58" Type="http://schemas.openxmlformats.org/officeDocument/2006/relationships/hyperlink" Target="https://accel.centennialcollege.ca/events/"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accel.centennialcollege.ca/apply/apply-here/" TargetMode="External"/><Relationship Id="rId19" Type="http://schemas.openxmlformats.org/officeDocument/2006/relationships/hyperlink" Target="https://www.centennialcollege.ca/admissions/how-to-apply/admission-requirements" TargetMode="External"/><Relationship Id="rId14" Type="http://schemas.openxmlformats.org/officeDocument/2006/relationships/hyperlink" Target="https://accel.centennialcollege.ca/entrepreneurs/our-programs/" TargetMode="External"/><Relationship Id="rId22" Type="http://schemas.openxmlformats.org/officeDocument/2006/relationships/hyperlink" Target="https://www2.ed.gov/documents/coronavirus/learning-acceleration.pdf" TargetMode="External"/><Relationship Id="rId27" Type="http://schemas.openxmlformats.org/officeDocument/2006/relationships/hyperlink" Target="https://www2.ed.gov/documents/coronavirus/learning-acceleration.pdf" TargetMode="External"/><Relationship Id="rId30" Type="http://schemas.openxmlformats.org/officeDocument/2006/relationships/hyperlink" Target="https://www2.ed.gov/documents/coronavirus/learning-acceleration.pdf" TargetMode="External"/><Relationship Id="rId35" Type="http://schemas.openxmlformats.org/officeDocument/2006/relationships/hyperlink" Target="https://www.centennialcollege.ca/news/2019/december/19/accel-helps-student-dive-right-into-her-tourism-business" TargetMode="External"/><Relationship Id="rId43" Type="http://schemas.openxmlformats.org/officeDocument/2006/relationships/hyperlink" Target="https://www.centennialcollege.ca/about-centennial/college-overview/performance-indicators" TargetMode="External"/><Relationship Id="rId48" Type="http://schemas.openxmlformats.org/officeDocument/2006/relationships/hyperlink" Target="https://accel.centennialcollege.ca/" TargetMode="External"/><Relationship Id="rId56" Type="http://schemas.openxmlformats.org/officeDocument/2006/relationships/hyperlink" Target="https://www.centennialcollege.ca/admissions/how-to-apply/admission-requirements" TargetMode="External"/><Relationship Id="rId64" Type="http://schemas.openxmlformats.org/officeDocument/2006/relationships/hyperlink" Target="https://www.centennialcollege.ca/news/2019/december/19/accel-helps-student-dive-right-into-her-tourism-business" TargetMode="External"/><Relationship Id="rId8" Type="http://schemas.openxmlformats.org/officeDocument/2006/relationships/hyperlink" Target="https://accel.centennialcollege.ca/winter-2024-events/" TargetMode="External"/><Relationship Id="rId51" Type="http://schemas.openxmlformats.org/officeDocument/2006/relationships/hyperlink" Target="https://accel.centennialcollege.ca/winter-2024-events/" TargetMode="External"/><Relationship Id="rId3" Type="http://schemas.openxmlformats.org/officeDocument/2006/relationships/styles" Target="styles.xml"/><Relationship Id="rId12" Type="http://schemas.openxmlformats.org/officeDocument/2006/relationships/hyperlink" Target="https://accel.centennialcollege.ca/entrepreneurs/our-programs/" TargetMode="External"/><Relationship Id="rId17" Type="http://schemas.openxmlformats.org/officeDocument/2006/relationships/hyperlink" Target="https://www.centennialcollege.ca/international-education/how-to-apply/admission-requirements/required-documents" TargetMode="External"/><Relationship Id="rId25" Type="http://schemas.openxmlformats.org/officeDocument/2006/relationships/hyperlink" Target="https://buhsdlc.ss12.sharpschool.com/partners/a_c_c_e_l" TargetMode="External"/><Relationship Id="rId33" Type="http://schemas.openxmlformats.org/officeDocument/2006/relationships/hyperlink" Target="https://buhsdlc.ss12.sharpschool.com/partners/a_c_c_e_l" TargetMode="External"/><Relationship Id="rId38" Type="http://schemas.openxmlformats.org/officeDocument/2006/relationships/hyperlink" Target="https://www.centennialcollege.ca/about-centennial/college-overview/performance-indicators" TargetMode="External"/><Relationship Id="rId46" Type="http://schemas.openxmlformats.org/officeDocument/2006/relationships/hyperlink" Target="https://www.centennialcollege.ca/about-centennial/college-overview/performance-indicators" TargetMode="External"/><Relationship Id="rId59" Type="http://schemas.openxmlformats.org/officeDocument/2006/relationships/hyperlink" Target="https://accel.centennialcollege.ca/winter-2024-events/" TargetMode="External"/><Relationship Id="rId67" Type="http://schemas.openxmlformats.org/officeDocument/2006/relationships/fontTable" Target="fontTable.xml"/><Relationship Id="rId20" Type="http://schemas.openxmlformats.org/officeDocument/2006/relationships/hyperlink" Target="https://www.centennialcollege.ca/college-events-and-academic-deadlines/2024/february/01/deadline-to-apply-fall-2024" TargetMode="External"/><Relationship Id="rId41" Type="http://schemas.openxmlformats.org/officeDocument/2006/relationships/hyperlink" Target="https://www.centennialcollege.ca/about-centennial/college-overview/performance-indicators" TargetMode="External"/><Relationship Id="rId54" Type="http://schemas.openxmlformats.org/officeDocument/2006/relationships/hyperlink" Target="https://accel.centennialcollege.ca/events/" TargetMode="External"/><Relationship Id="rId62" Type="http://schemas.openxmlformats.org/officeDocument/2006/relationships/hyperlink" Target="https://accel.centennialcollege.c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entennialcollege.ca/admissions/how-to-apply/admission-requirements" TargetMode="External"/><Relationship Id="rId23" Type="http://schemas.openxmlformats.org/officeDocument/2006/relationships/hyperlink" Target="https://www2.ed.gov/documents/coronavirus/learning-acceleration.pdf" TargetMode="External"/><Relationship Id="rId28" Type="http://schemas.openxmlformats.org/officeDocument/2006/relationships/hyperlink" Target="https://buhsdlc.ss12.sharpschool.com/partners/a_c_c_e_l" TargetMode="External"/><Relationship Id="rId36" Type="http://schemas.openxmlformats.org/officeDocument/2006/relationships/hyperlink" Target="https://www.centennialcollege.ca/school-of-communications-media-arts-and-design-blog/2020/july/13/accel-presents-start-me-up-centennial" TargetMode="External"/><Relationship Id="rId49" Type="http://schemas.openxmlformats.org/officeDocument/2006/relationships/hyperlink" Target="https://accel.centennialcollege.ca/events/" TargetMode="External"/><Relationship Id="rId57" Type="http://schemas.openxmlformats.org/officeDocument/2006/relationships/hyperlink" Target="https://www.centennialcollege.ca/international-education/how-to-apply/admission-requirements/required-documents" TargetMode="External"/><Relationship Id="rId10" Type="http://schemas.openxmlformats.org/officeDocument/2006/relationships/hyperlink" Target="https://accel.centennialcollege.ca/events/" TargetMode="External"/><Relationship Id="rId31" Type="http://schemas.openxmlformats.org/officeDocument/2006/relationships/hyperlink" Target="https://avidopenaccess.org/resource/accelerate-learning-by-empowering-students/" TargetMode="External"/><Relationship Id="rId44" Type="http://schemas.openxmlformats.org/officeDocument/2006/relationships/hyperlink" Target="https://www.centennialcollege.ca/about-centennial/college-overview/performance-indicators" TargetMode="External"/><Relationship Id="rId52" Type="http://schemas.openxmlformats.org/officeDocument/2006/relationships/hyperlink" Target="https://www.excellenceconference.org/portfolio/andrea-bryan-accel-business-coach-facilitator-centennial-college/" TargetMode="External"/><Relationship Id="rId60" Type="http://schemas.openxmlformats.org/officeDocument/2006/relationships/hyperlink" Target="https://accel.centennialcollege.ca/events/" TargetMode="External"/><Relationship Id="rId65" Type="http://schemas.openxmlformats.org/officeDocument/2006/relationships/hyperlink" Target="https://accel.centennialcollege.ca/events/" TargetMode="External"/><Relationship Id="rId4" Type="http://schemas.openxmlformats.org/officeDocument/2006/relationships/settings" Target="settings.xml"/><Relationship Id="rId9" Type="http://schemas.openxmlformats.org/officeDocument/2006/relationships/hyperlink" Target="https://accel.centennialcollege.ca/winter-2024-events/" TargetMode="External"/><Relationship Id="rId13" Type="http://schemas.openxmlformats.org/officeDocument/2006/relationships/hyperlink" Target="https://accel.centennialcollege.ca/entrepreneurs/our-programs/" TargetMode="External"/><Relationship Id="rId18" Type="http://schemas.openxmlformats.org/officeDocument/2006/relationships/hyperlink" Target="https://www.centennialcollege.ca/international-education/how-to-apply/admission-requirements/required-documents" TargetMode="External"/><Relationship Id="rId39" Type="http://schemas.openxmlformats.org/officeDocument/2006/relationships/hyperlink" Target="https://www.centennialcollege.ca/about-centennial/college-overview/performance-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6CE83-8E88-4AB2-80CA-3520DB576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11</Pages>
  <Words>3956</Words>
  <Characters>22552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2</cp:revision>
  <dcterms:created xsi:type="dcterms:W3CDTF">2024-08-11T16:43:00Z</dcterms:created>
  <dcterms:modified xsi:type="dcterms:W3CDTF">2024-08-11T17:29:00Z</dcterms:modified>
</cp:coreProperties>
</file>