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color w:val="auto"/>
          <w:sz w:val="22"/>
          <w:szCs w:val="22"/>
          <w:lang w:val="en-GB"/>
        </w:rPr>
        <w:id w:val="-247194649"/>
        <w:docPartObj>
          <w:docPartGallery w:val="Table of Contents"/>
          <w:docPartUnique/>
        </w:docPartObj>
      </w:sdtPr>
      <w:sdtEndPr>
        <w:rPr>
          <w:b/>
          <w:bCs/>
          <w:noProof/>
          <w:sz w:val="24"/>
        </w:rPr>
      </w:sdtEndPr>
      <w:sdtContent>
        <w:p w14:paraId="46B1FD06" w14:textId="16B43FEC" w:rsidR="00400C7B" w:rsidRPr="004E393C" w:rsidRDefault="00400C7B">
          <w:pPr>
            <w:pStyle w:val="TOCHeading"/>
            <w:rPr>
              <w:rFonts w:ascii="Times New Roman" w:hAnsi="Times New Roman" w:cs="Times New Roman"/>
              <w:b/>
              <w:bCs/>
              <w:lang w:val="en-GB"/>
            </w:rPr>
          </w:pPr>
          <w:r w:rsidRPr="004E393C">
            <w:rPr>
              <w:rFonts w:ascii="Times New Roman" w:hAnsi="Times New Roman" w:cs="Times New Roman"/>
              <w:b/>
              <w:bCs/>
              <w:lang w:val="en-GB"/>
            </w:rPr>
            <w:t>Table of Contents</w:t>
          </w:r>
        </w:p>
        <w:p w14:paraId="33F45330" w14:textId="56937E8A" w:rsidR="005F71E0" w:rsidRDefault="00400C7B">
          <w:pPr>
            <w:pStyle w:val="TOC1"/>
            <w:tabs>
              <w:tab w:val="right" w:leader="dot" w:pos="9350"/>
            </w:tabs>
            <w:rPr>
              <w:rFonts w:asciiTheme="minorHAnsi" w:eastAsiaTheme="minorEastAsia" w:hAnsiTheme="minorHAnsi"/>
              <w:noProof/>
              <w:kern w:val="2"/>
              <w:szCs w:val="24"/>
              <w14:ligatures w14:val="standardContextual"/>
            </w:rPr>
          </w:pPr>
          <w:r w:rsidRPr="004E393C">
            <w:rPr>
              <w:rFonts w:cs="Times New Roman"/>
              <w:lang w:val="en-GB"/>
            </w:rPr>
            <w:fldChar w:fldCharType="begin"/>
          </w:r>
          <w:r w:rsidRPr="004E393C">
            <w:rPr>
              <w:rFonts w:cs="Times New Roman"/>
              <w:lang w:val="en-GB"/>
            </w:rPr>
            <w:instrText xml:space="preserve"> TOC \o "1-3" \h \z \u </w:instrText>
          </w:r>
          <w:r w:rsidRPr="004E393C">
            <w:rPr>
              <w:rFonts w:cs="Times New Roman"/>
              <w:lang w:val="en-GB"/>
            </w:rPr>
            <w:fldChar w:fldCharType="separate"/>
          </w:r>
          <w:hyperlink w:anchor="_Toc173706468" w:history="1">
            <w:r w:rsidR="005F71E0" w:rsidRPr="00DC6BEF">
              <w:rPr>
                <w:rStyle w:val="Hyperlink"/>
                <w:rFonts w:cs="Times New Roman"/>
                <w:noProof/>
                <w:lang w:val="en-GB"/>
              </w:rPr>
              <w:t>INTRODUCTION</w:t>
            </w:r>
            <w:r w:rsidR="005F71E0">
              <w:rPr>
                <w:noProof/>
                <w:webHidden/>
              </w:rPr>
              <w:tab/>
            </w:r>
            <w:r w:rsidR="005F71E0">
              <w:rPr>
                <w:noProof/>
                <w:webHidden/>
              </w:rPr>
              <w:fldChar w:fldCharType="begin"/>
            </w:r>
            <w:r w:rsidR="005F71E0">
              <w:rPr>
                <w:noProof/>
                <w:webHidden/>
              </w:rPr>
              <w:instrText xml:space="preserve"> PAGEREF _Toc173706468 \h </w:instrText>
            </w:r>
            <w:r w:rsidR="005F71E0">
              <w:rPr>
                <w:noProof/>
                <w:webHidden/>
              </w:rPr>
            </w:r>
            <w:r w:rsidR="005F71E0">
              <w:rPr>
                <w:noProof/>
                <w:webHidden/>
              </w:rPr>
              <w:fldChar w:fldCharType="separate"/>
            </w:r>
            <w:r w:rsidR="005F71E0">
              <w:rPr>
                <w:noProof/>
                <w:webHidden/>
              </w:rPr>
              <w:t>2</w:t>
            </w:r>
            <w:r w:rsidR="005F71E0">
              <w:rPr>
                <w:noProof/>
                <w:webHidden/>
              </w:rPr>
              <w:fldChar w:fldCharType="end"/>
            </w:r>
          </w:hyperlink>
        </w:p>
        <w:p w14:paraId="3F28326D" w14:textId="2EEF79F7" w:rsidR="005F71E0" w:rsidRDefault="005F71E0">
          <w:pPr>
            <w:pStyle w:val="TOC1"/>
            <w:tabs>
              <w:tab w:val="right" w:leader="dot" w:pos="9350"/>
            </w:tabs>
            <w:rPr>
              <w:rFonts w:asciiTheme="minorHAnsi" w:eastAsiaTheme="minorEastAsia" w:hAnsiTheme="minorHAnsi"/>
              <w:noProof/>
              <w:kern w:val="2"/>
              <w:szCs w:val="24"/>
              <w14:ligatures w14:val="standardContextual"/>
            </w:rPr>
          </w:pPr>
          <w:hyperlink w:anchor="_Toc173706469" w:history="1">
            <w:r w:rsidRPr="00DC6BEF">
              <w:rPr>
                <w:rStyle w:val="Hyperlink"/>
                <w:noProof/>
                <w:lang w:val="en-GB"/>
              </w:rPr>
              <w:t>PART 1: CHALLENGES FACED WHEN DEVELOPING A PROJECT BUSINESS CASE FOR PROJECTS LIKE THE UN SLUM</w:t>
            </w:r>
            <w:r>
              <w:rPr>
                <w:noProof/>
                <w:webHidden/>
              </w:rPr>
              <w:tab/>
            </w:r>
            <w:r>
              <w:rPr>
                <w:noProof/>
                <w:webHidden/>
              </w:rPr>
              <w:fldChar w:fldCharType="begin"/>
            </w:r>
            <w:r>
              <w:rPr>
                <w:noProof/>
                <w:webHidden/>
              </w:rPr>
              <w:instrText xml:space="preserve"> PAGEREF _Toc173706469 \h </w:instrText>
            </w:r>
            <w:r>
              <w:rPr>
                <w:noProof/>
                <w:webHidden/>
              </w:rPr>
            </w:r>
            <w:r>
              <w:rPr>
                <w:noProof/>
                <w:webHidden/>
              </w:rPr>
              <w:fldChar w:fldCharType="separate"/>
            </w:r>
            <w:r>
              <w:rPr>
                <w:noProof/>
                <w:webHidden/>
              </w:rPr>
              <w:t>2</w:t>
            </w:r>
            <w:r>
              <w:rPr>
                <w:noProof/>
                <w:webHidden/>
              </w:rPr>
              <w:fldChar w:fldCharType="end"/>
            </w:r>
          </w:hyperlink>
        </w:p>
        <w:p w14:paraId="04235F36" w14:textId="4BB5DB4B" w:rsidR="005F71E0" w:rsidRDefault="005F71E0">
          <w:pPr>
            <w:pStyle w:val="TOC2"/>
            <w:tabs>
              <w:tab w:val="right" w:leader="dot" w:pos="9350"/>
            </w:tabs>
            <w:rPr>
              <w:rFonts w:asciiTheme="minorHAnsi" w:eastAsiaTheme="minorEastAsia" w:hAnsiTheme="minorHAnsi"/>
              <w:noProof/>
              <w:kern w:val="2"/>
              <w:szCs w:val="24"/>
              <w14:ligatures w14:val="standardContextual"/>
            </w:rPr>
          </w:pPr>
          <w:hyperlink w:anchor="_Toc173706470" w:history="1">
            <w:r w:rsidRPr="00DC6BEF">
              <w:rPr>
                <w:rStyle w:val="Hyperlink"/>
                <w:rFonts w:cs="Times New Roman"/>
                <w:noProof/>
                <w:lang w:val="en-GB"/>
              </w:rPr>
              <w:t>Complex Stakeholder Dynamics</w:t>
            </w:r>
            <w:r>
              <w:rPr>
                <w:noProof/>
                <w:webHidden/>
              </w:rPr>
              <w:tab/>
            </w:r>
            <w:r>
              <w:rPr>
                <w:noProof/>
                <w:webHidden/>
              </w:rPr>
              <w:fldChar w:fldCharType="begin"/>
            </w:r>
            <w:r>
              <w:rPr>
                <w:noProof/>
                <w:webHidden/>
              </w:rPr>
              <w:instrText xml:space="preserve"> PAGEREF _Toc173706470 \h </w:instrText>
            </w:r>
            <w:r>
              <w:rPr>
                <w:noProof/>
                <w:webHidden/>
              </w:rPr>
            </w:r>
            <w:r>
              <w:rPr>
                <w:noProof/>
                <w:webHidden/>
              </w:rPr>
              <w:fldChar w:fldCharType="separate"/>
            </w:r>
            <w:r>
              <w:rPr>
                <w:noProof/>
                <w:webHidden/>
              </w:rPr>
              <w:t>3</w:t>
            </w:r>
            <w:r>
              <w:rPr>
                <w:noProof/>
                <w:webHidden/>
              </w:rPr>
              <w:fldChar w:fldCharType="end"/>
            </w:r>
          </w:hyperlink>
        </w:p>
        <w:p w14:paraId="5C084566" w14:textId="75BD5C13" w:rsidR="005F71E0" w:rsidRDefault="005F71E0">
          <w:pPr>
            <w:pStyle w:val="TOC2"/>
            <w:tabs>
              <w:tab w:val="right" w:leader="dot" w:pos="9350"/>
            </w:tabs>
            <w:rPr>
              <w:rFonts w:asciiTheme="minorHAnsi" w:eastAsiaTheme="minorEastAsia" w:hAnsiTheme="minorHAnsi"/>
              <w:noProof/>
              <w:kern w:val="2"/>
              <w:szCs w:val="24"/>
              <w14:ligatures w14:val="standardContextual"/>
            </w:rPr>
          </w:pPr>
          <w:hyperlink w:anchor="_Toc173706471" w:history="1">
            <w:r w:rsidRPr="00DC6BEF">
              <w:rPr>
                <w:rStyle w:val="Hyperlink"/>
                <w:rFonts w:cs="Times New Roman"/>
                <w:noProof/>
                <w:lang w:val="en-GB"/>
              </w:rPr>
              <w:t>Legal and Regulatory Hurdles</w:t>
            </w:r>
            <w:r>
              <w:rPr>
                <w:noProof/>
                <w:webHidden/>
              </w:rPr>
              <w:tab/>
            </w:r>
            <w:r>
              <w:rPr>
                <w:noProof/>
                <w:webHidden/>
              </w:rPr>
              <w:fldChar w:fldCharType="begin"/>
            </w:r>
            <w:r>
              <w:rPr>
                <w:noProof/>
                <w:webHidden/>
              </w:rPr>
              <w:instrText xml:space="preserve"> PAGEREF _Toc173706471 \h </w:instrText>
            </w:r>
            <w:r>
              <w:rPr>
                <w:noProof/>
                <w:webHidden/>
              </w:rPr>
            </w:r>
            <w:r>
              <w:rPr>
                <w:noProof/>
                <w:webHidden/>
              </w:rPr>
              <w:fldChar w:fldCharType="separate"/>
            </w:r>
            <w:r>
              <w:rPr>
                <w:noProof/>
                <w:webHidden/>
              </w:rPr>
              <w:t>3</w:t>
            </w:r>
            <w:r>
              <w:rPr>
                <w:noProof/>
                <w:webHidden/>
              </w:rPr>
              <w:fldChar w:fldCharType="end"/>
            </w:r>
          </w:hyperlink>
        </w:p>
        <w:p w14:paraId="445B4F64" w14:textId="76C102CA" w:rsidR="005F71E0" w:rsidRDefault="005F71E0">
          <w:pPr>
            <w:pStyle w:val="TOC2"/>
            <w:tabs>
              <w:tab w:val="right" w:leader="dot" w:pos="9350"/>
            </w:tabs>
            <w:rPr>
              <w:rFonts w:asciiTheme="minorHAnsi" w:eastAsiaTheme="minorEastAsia" w:hAnsiTheme="minorHAnsi"/>
              <w:noProof/>
              <w:kern w:val="2"/>
              <w:szCs w:val="24"/>
              <w14:ligatures w14:val="standardContextual"/>
            </w:rPr>
          </w:pPr>
          <w:hyperlink w:anchor="_Toc173706472" w:history="1">
            <w:r w:rsidRPr="00DC6BEF">
              <w:rPr>
                <w:rStyle w:val="Hyperlink"/>
                <w:rFonts w:cs="Times New Roman"/>
                <w:noProof/>
                <w:lang w:val="en-GB"/>
              </w:rPr>
              <w:t>Financial Constraints</w:t>
            </w:r>
            <w:r>
              <w:rPr>
                <w:noProof/>
                <w:webHidden/>
              </w:rPr>
              <w:tab/>
            </w:r>
            <w:r>
              <w:rPr>
                <w:noProof/>
                <w:webHidden/>
              </w:rPr>
              <w:fldChar w:fldCharType="begin"/>
            </w:r>
            <w:r>
              <w:rPr>
                <w:noProof/>
                <w:webHidden/>
              </w:rPr>
              <w:instrText xml:space="preserve"> PAGEREF _Toc173706472 \h </w:instrText>
            </w:r>
            <w:r>
              <w:rPr>
                <w:noProof/>
                <w:webHidden/>
              </w:rPr>
            </w:r>
            <w:r>
              <w:rPr>
                <w:noProof/>
                <w:webHidden/>
              </w:rPr>
              <w:fldChar w:fldCharType="separate"/>
            </w:r>
            <w:r>
              <w:rPr>
                <w:noProof/>
                <w:webHidden/>
              </w:rPr>
              <w:t>4</w:t>
            </w:r>
            <w:r>
              <w:rPr>
                <w:noProof/>
                <w:webHidden/>
              </w:rPr>
              <w:fldChar w:fldCharType="end"/>
            </w:r>
          </w:hyperlink>
        </w:p>
        <w:p w14:paraId="7E019A66" w14:textId="7EF4A15B" w:rsidR="005F71E0" w:rsidRDefault="005F71E0">
          <w:pPr>
            <w:pStyle w:val="TOC2"/>
            <w:tabs>
              <w:tab w:val="right" w:leader="dot" w:pos="9350"/>
            </w:tabs>
            <w:rPr>
              <w:rFonts w:asciiTheme="minorHAnsi" w:eastAsiaTheme="minorEastAsia" w:hAnsiTheme="minorHAnsi"/>
              <w:noProof/>
              <w:kern w:val="2"/>
              <w:szCs w:val="24"/>
              <w14:ligatures w14:val="standardContextual"/>
            </w:rPr>
          </w:pPr>
          <w:hyperlink w:anchor="_Toc173706473" w:history="1">
            <w:r w:rsidRPr="00DC6BEF">
              <w:rPr>
                <w:rStyle w:val="Hyperlink"/>
                <w:rFonts w:cs="Times New Roman"/>
                <w:noProof/>
                <w:lang w:val="en-GB"/>
              </w:rPr>
              <w:t>Measurement of Social Impact</w:t>
            </w:r>
            <w:r>
              <w:rPr>
                <w:noProof/>
                <w:webHidden/>
              </w:rPr>
              <w:tab/>
            </w:r>
            <w:r>
              <w:rPr>
                <w:noProof/>
                <w:webHidden/>
              </w:rPr>
              <w:fldChar w:fldCharType="begin"/>
            </w:r>
            <w:r>
              <w:rPr>
                <w:noProof/>
                <w:webHidden/>
              </w:rPr>
              <w:instrText xml:space="preserve"> PAGEREF _Toc173706473 \h </w:instrText>
            </w:r>
            <w:r>
              <w:rPr>
                <w:noProof/>
                <w:webHidden/>
              </w:rPr>
            </w:r>
            <w:r>
              <w:rPr>
                <w:noProof/>
                <w:webHidden/>
              </w:rPr>
              <w:fldChar w:fldCharType="separate"/>
            </w:r>
            <w:r>
              <w:rPr>
                <w:noProof/>
                <w:webHidden/>
              </w:rPr>
              <w:t>5</w:t>
            </w:r>
            <w:r>
              <w:rPr>
                <w:noProof/>
                <w:webHidden/>
              </w:rPr>
              <w:fldChar w:fldCharType="end"/>
            </w:r>
          </w:hyperlink>
        </w:p>
        <w:p w14:paraId="1E8D2A8D" w14:textId="23CB4D43" w:rsidR="005F71E0" w:rsidRDefault="005F71E0">
          <w:pPr>
            <w:pStyle w:val="TOC2"/>
            <w:tabs>
              <w:tab w:val="right" w:leader="dot" w:pos="9350"/>
            </w:tabs>
            <w:rPr>
              <w:rFonts w:asciiTheme="minorHAnsi" w:eastAsiaTheme="minorEastAsia" w:hAnsiTheme="minorHAnsi"/>
              <w:noProof/>
              <w:kern w:val="2"/>
              <w:szCs w:val="24"/>
              <w14:ligatures w14:val="standardContextual"/>
            </w:rPr>
          </w:pPr>
          <w:hyperlink w:anchor="_Toc173706474" w:history="1">
            <w:r w:rsidRPr="00DC6BEF">
              <w:rPr>
                <w:rStyle w:val="Hyperlink"/>
                <w:noProof/>
              </w:rPr>
              <w:t>Uncertainty in Traditional Approaches</w:t>
            </w:r>
            <w:r>
              <w:rPr>
                <w:noProof/>
                <w:webHidden/>
              </w:rPr>
              <w:tab/>
            </w:r>
            <w:r>
              <w:rPr>
                <w:noProof/>
                <w:webHidden/>
              </w:rPr>
              <w:fldChar w:fldCharType="begin"/>
            </w:r>
            <w:r>
              <w:rPr>
                <w:noProof/>
                <w:webHidden/>
              </w:rPr>
              <w:instrText xml:space="preserve"> PAGEREF _Toc173706474 \h </w:instrText>
            </w:r>
            <w:r>
              <w:rPr>
                <w:noProof/>
                <w:webHidden/>
              </w:rPr>
            </w:r>
            <w:r>
              <w:rPr>
                <w:noProof/>
                <w:webHidden/>
              </w:rPr>
              <w:fldChar w:fldCharType="separate"/>
            </w:r>
            <w:r>
              <w:rPr>
                <w:noProof/>
                <w:webHidden/>
              </w:rPr>
              <w:t>6</w:t>
            </w:r>
            <w:r>
              <w:rPr>
                <w:noProof/>
                <w:webHidden/>
              </w:rPr>
              <w:fldChar w:fldCharType="end"/>
            </w:r>
          </w:hyperlink>
        </w:p>
        <w:p w14:paraId="28A6217D" w14:textId="5AE8EF7D" w:rsidR="005F71E0" w:rsidRDefault="005F71E0">
          <w:pPr>
            <w:pStyle w:val="TOC1"/>
            <w:tabs>
              <w:tab w:val="right" w:leader="dot" w:pos="9350"/>
            </w:tabs>
            <w:rPr>
              <w:rFonts w:asciiTheme="minorHAnsi" w:eastAsiaTheme="minorEastAsia" w:hAnsiTheme="minorHAnsi"/>
              <w:noProof/>
              <w:kern w:val="2"/>
              <w:szCs w:val="24"/>
              <w14:ligatures w14:val="standardContextual"/>
            </w:rPr>
          </w:pPr>
          <w:hyperlink w:anchor="_Toc173706475" w:history="1">
            <w:r w:rsidRPr="00DC6BEF">
              <w:rPr>
                <w:rStyle w:val="Hyperlink"/>
                <w:rFonts w:cs="Times New Roman"/>
                <w:noProof/>
                <w:lang w:val="en-GB"/>
              </w:rPr>
              <w:t>PART 2: PRINCIPAL CHALLENGES OF USING PRINCE2 FOR SLUM UPGRADING PROJECTS</w:t>
            </w:r>
            <w:r>
              <w:rPr>
                <w:noProof/>
                <w:webHidden/>
              </w:rPr>
              <w:tab/>
            </w:r>
            <w:r>
              <w:rPr>
                <w:noProof/>
                <w:webHidden/>
              </w:rPr>
              <w:fldChar w:fldCharType="begin"/>
            </w:r>
            <w:r>
              <w:rPr>
                <w:noProof/>
                <w:webHidden/>
              </w:rPr>
              <w:instrText xml:space="preserve"> PAGEREF _Toc173706475 \h </w:instrText>
            </w:r>
            <w:r>
              <w:rPr>
                <w:noProof/>
                <w:webHidden/>
              </w:rPr>
            </w:r>
            <w:r>
              <w:rPr>
                <w:noProof/>
                <w:webHidden/>
              </w:rPr>
              <w:fldChar w:fldCharType="separate"/>
            </w:r>
            <w:r>
              <w:rPr>
                <w:noProof/>
                <w:webHidden/>
              </w:rPr>
              <w:t>7</w:t>
            </w:r>
            <w:r>
              <w:rPr>
                <w:noProof/>
                <w:webHidden/>
              </w:rPr>
              <w:fldChar w:fldCharType="end"/>
            </w:r>
          </w:hyperlink>
        </w:p>
        <w:p w14:paraId="085F9014" w14:textId="164B8D7A" w:rsidR="005F71E0" w:rsidRDefault="005F71E0">
          <w:pPr>
            <w:pStyle w:val="TOC2"/>
            <w:tabs>
              <w:tab w:val="right" w:leader="dot" w:pos="9350"/>
            </w:tabs>
            <w:rPr>
              <w:rFonts w:asciiTheme="minorHAnsi" w:eastAsiaTheme="minorEastAsia" w:hAnsiTheme="minorHAnsi"/>
              <w:noProof/>
              <w:kern w:val="2"/>
              <w:szCs w:val="24"/>
              <w14:ligatures w14:val="standardContextual"/>
            </w:rPr>
          </w:pPr>
          <w:hyperlink w:anchor="_Toc173706476" w:history="1">
            <w:r w:rsidRPr="00DC6BEF">
              <w:rPr>
                <w:rStyle w:val="Hyperlink"/>
                <w:rFonts w:cs="Times New Roman"/>
                <w:noProof/>
                <w:lang w:val="en-GB"/>
              </w:rPr>
              <w:t>Highly Fluid Project Environments</w:t>
            </w:r>
            <w:r>
              <w:rPr>
                <w:noProof/>
                <w:webHidden/>
              </w:rPr>
              <w:tab/>
            </w:r>
            <w:r>
              <w:rPr>
                <w:noProof/>
                <w:webHidden/>
              </w:rPr>
              <w:fldChar w:fldCharType="begin"/>
            </w:r>
            <w:r>
              <w:rPr>
                <w:noProof/>
                <w:webHidden/>
              </w:rPr>
              <w:instrText xml:space="preserve"> PAGEREF _Toc173706476 \h </w:instrText>
            </w:r>
            <w:r>
              <w:rPr>
                <w:noProof/>
                <w:webHidden/>
              </w:rPr>
            </w:r>
            <w:r>
              <w:rPr>
                <w:noProof/>
                <w:webHidden/>
              </w:rPr>
              <w:fldChar w:fldCharType="separate"/>
            </w:r>
            <w:r>
              <w:rPr>
                <w:noProof/>
                <w:webHidden/>
              </w:rPr>
              <w:t>7</w:t>
            </w:r>
            <w:r>
              <w:rPr>
                <w:noProof/>
                <w:webHidden/>
              </w:rPr>
              <w:fldChar w:fldCharType="end"/>
            </w:r>
          </w:hyperlink>
        </w:p>
        <w:p w14:paraId="552716AC" w14:textId="29BB37CE" w:rsidR="005F71E0" w:rsidRDefault="005F71E0">
          <w:pPr>
            <w:pStyle w:val="TOC2"/>
            <w:tabs>
              <w:tab w:val="right" w:leader="dot" w:pos="9350"/>
            </w:tabs>
            <w:rPr>
              <w:rFonts w:asciiTheme="minorHAnsi" w:eastAsiaTheme="minorEastAsia" w:hAnsiTheme="minorHAnsi"/>
              <w:noProof/>
              <w:kern w:val="2"/>
              <w:szCs w:val="24"/>
              <w14:ligatures w14:val="standardContextual"/>
            </w:rPr>
          </w:pPr>
          <w:hyperlink w:anchor="_Toc173706477" w:history="1">
            <w:r w:rsidRPr="00DC6BEF">
              <w:rPr>
                <w:rStyle w:val="Hyperlink"/>
                <w:rFonts w:cs="Times New Roman"/>
                <w:noProof/>
                <w:lang w:val="en-GB"/>
              </w:rPr>
              <w:t>Complex Stakeholder Engagement</w:t>
            </w:r>
            <w:r>
              <w:rPr>
                <w:noProof/>
                <w:webHidden/>
              </w:rPr>
              <w:tab/>
            </w:r>
            <w:r>
              <w:rPr>
                <w:noProof/>
                <w:webHidden/>
              </w:rPr>
              <w:fldChar w:fldCharType="begin"/>
            </w:r>
            <w:r>
              <w:rPr>
                <w:noProof/>
                <w:webHidden/>
              </w:rPr>
              <w:instrText xml:space="preserve"> PAGEREF _Toc173706477 \h </w:instrText>
            </w:r>
            <w:r>
              <w:rPr>
                <w:noProof/>
                <w:webHidden/>
              </w:rPr>
            </w:r>
            <w:r>
              <w:rPr>
                <w:noProof/>
                <w:webHidden/>
              </w:rPr>
              <w:fldChar w:fldCharType="separate"/>
            </w:r>
            <w:r>
              <w:rPr>
                <w:noProof/>
                <w:webHidden/>
              </w:rPr>
              <w:t>7</w:t>
            </w:r>
            <w:r>
              <w:rPr>
                <w:noProof/>
                <w:webHidden/>
              </w:rPr>
              <w:fldChar w:fldCharType="end"/>
            </w:r>
          </w:hyperlink>
        </w:p>
        <w:p w14:paraId="579DA24B" w14:textId="57E060D9" w:rsidR="005F71E0" w:rsidRDefault="005F71E0">
          <w:pPr>
            <w:pStyle w:val="TOC2"/>
            <w:tabs>
              <w:tab w:val="right" w:leader="dot" w:pos="9350"/>
            </w:tabs>
            <w:rPr>
              <w:rFonts w:asciiTheme="minorHAnsi" w:eastAsiaTheme="minorEastAsia" w:hAnsiTheme="minorHAnsi"/>
              <w:noProof/>
              <w:kern w:val="2"/>
              <w:szCs w:val="24"/>
              <w14:ligatures w14:val="standardContextual"/>
            </w:rPr>
          </w:pPr>
          <w:hyperlink w:anchor="_Toc173706478" w:history="1">
            <w:r w:rsidRPr="00DC6BEF">
              <w:rPr>
                <w:rStyle w:val="Hyperlink"/>
                <w:rFonts w:cs="Times New Roman"/>
                <w:noProof/>
                <w:lang w:val="en-GB"/>
              </w:rPr>
              <w:t>Cultural Sensitivity and Social Impact Measurement</w:t>
            </w:r>
            <w:r>
              <w:rPr>
                <w:noProof/>
                <w:webHidden/>
              </w:rPr>
              <w:tab/>
            </w:r>
            <w:r>
              <w:rPr>
                <w:noProof/>
                <w:webHidden/>
              </w:rPr>
              <w:fldChar w:fldCharType="begin"/>
            </w:r>
            <w:r>
              <w:rPr>
                <w:noProof/>
                <w:webHidden/>
              </w:rPr>
              <w:instrText xml:space="preserve"> PAGEREF _Toc173706478 \h </w:instrText>
            </w:r>
            <w:r>
              <w:rPr>
                <w:noProof/>
                <w:webHidden/>
              </w:rPr>
            </w:r>
            <w:r>
              <w:rPr>
                <w:noProof/>
                <w:webHidden/>
              </w:rPr>
              <w:fldChar w:fldCharType="separate"/>
            </w:r>
            <w:r>
              <w:rPr>
                <w:noProof/>
                <w:webHidden/>
              </w:rPr>
              <w:t>8</w:t>
            </w:r>
            <w:r>
              <w:rPr>
                <w:noProof/>
                <w:webHidden/>
              </w:rPr>
              <w:fldChar w:fldCharType="end"/>
            </w:r>
          </w:hyperlink>
        </w:p>
        <w:p w14:paraId="556800F8" w14:textId="015A9D5C" w:rsidR="005F71E0" w:rsidRDefault="005F71E0">
          <w:pPr>
            <w:pStyle w:val="TOC2"/>
            <w:tabs>
              <w:tab w:val="right" w:leader="dot" w:pos="9350"/>
            </w:tabs>
            <w:rPr>
              <w:rFonts w:asciiTheme="minorHAnsi" w:eastAsiaTheme="minorEastAsia" w:hAnsiTheme="minorHAnsi"/>
              <w:noProof/>
              <w:kern w:val="2"/>
              <w:szCs w:val="24"/>
              <w14:ligatures w14:val="standardContextual"/>
            </w:rPr>
          </w:pPr>
          <w:hyperlink w:anchor="_Toc173706479" w:history="1">
            <w:r w:rsidRPr="00DC6BEF">
              <w:rPr>
                <w:rStyle w:val="Hyperlink"/>
                <w:rFonts w:cs="Times New Roman"/>
                <w:noProof/>
                <w:lang w:val="en-GB"/>
              </w:rPr>
              <w:t>Adaptability to Scope and Objective Changes</w:t>
            </w:r>
            <w:r>
              <w:rPr>
                <w:noProof/>
                <w:webHidden/>
              </w:rPr>
              <w:tab/>
            </w:r>
            <w:r>
              <w:rPr>
                <w:noProof/>
                <w:webHidden/>
              </w:rPr>
              <w:fldChar w:fldCharType="begin"/>
            </w:r>
            <w:r>
              <w:rPr>
                <w:noProof/>
                <w:webHidden/>
              </w:rPr>
              <w:instrText xml:space="preserve"> PAGEREF _Toc173706479 \h </w:instrText>
            </w:r>
            <w:r>
              <w:rPr>
                <w:noProof/>
                <w:webHidden/>
              </w:rPr>
            </w:r>
            <w:r>
              <w:rPr>
                <w:noProof/>
                <w:webHidden/>
              </w:rPr>
              <w:fldChar w:fldCharType="separate"/>
            </w:r>
            <w:r>
              <w:rPr>
                <w:noProof/>
                <w:webHidden/>
              </w:rPr>
              <w:t>8</w:t>
            </w:r>
            <w:r>
              <w:rPr>
                <w:noProof/>
                <w:webHidden/>
              </w:rPr>
              <w:fldChar w:fldCharType="end"/>
            </w:r>
          </w:hyperlink>
        </w:p>
        <w:p w14:paraId="11FA0F40" w14:textId="52D0F9FE" w:rsidR="005F71E0" w:rsidRDefault="005F71E0">
          <w:pPr>
            <w:pStyle w:val="TOC2"/>
            <w:tabs>
              <w:tab w:val="right" w:leader="dot" w:pos="9350"/>
            </w:tabs>
            <w:rPr>
              <w:rFonts w:asciiTheme="minorHAnsi" w:eastAsiaTheme="minorEastAsia" w:hAnsiTheme="minorHAnsi"/>
              <w:noProof/>
              <w:kern w:val="2"/>
              <w:szCs w:val="24"/>
              <w14:ligatures w14:val="standardContextual"/>
            </w:rPr>
          </w:pPr>
          <w:hyperlink w:anchor="_Toc173706480" w:history="1">
            <w:r w:rsidRPr="00DC6BEF">
              <w:rPr>
                <w:rStyle w:val="Hyperlink"/>
                <w:noProof/>
                <w:lang w:val="en-GB"/>
              </w:rPr>
              <w:t>Focus on Long-term Sustainability</w:t>
            </w:r>
            <w:r>
              <w:rPr>
                <w:noProof/>
                <w:webHidden/>
              </w:rPr>
              <w:tab/>
            </w:r>
            <w:r>
              <w:rPr>
                <w:noProof/>
                <w:webHidden/>
              </w:rPr>
              <w:fldChar w:fldCharType="begin"/>
            </w:r>
            <w:r>
              <w:rPr>
                <w:noProof/>
                <w:webHidden/>
              </w:rPr>
              <w:instrText xml:space="preserve"> PAGEREF _Toc173706480 \h </w:instrText>
            </w:r>
            <w:r>
              <w:rPr>
                <w:noProof/>
                <w:webHidden/>
              </w:rPr>
            </w:r>
            <w:r>
              <w:rPr>
                <w:noProof/>
                <w:webHidden/>
              </w:rPr>
              <w:fldChar w:fldCharType="separate"/>
            </w:r>
            <w:r>
              <w:rPr>
                <w:noProof/>
                <w:webHidden/>
              </w:rPr>
              <w:t>8</w:t>
            </w:r>
            <w:r>
              <w:rPr>
                <w:noProof/>
                <w:webHidden/>
              </w:rPr>
              <w:fldChar w:fldCharType="end"/>
            </w:r>
          </w:hyperlink>
        </w:p>
        <w:p w14:paraId="4127C5F8" w14:textId="7C343D35" w:rsidR="005F71E0" w:rsidRDefault="005F71E0">
          <w:pPr>
            <w:pStyle w:val="TOC1"/>
            <w:tabs>
              <w:tab w:val="right" w:leader="dot" w:pos="9350"/>
            </w:tabs>
            <w:rPr>
              <w:rFonts w:asciiTheme="minorHAnsi" w:eastAsiaTheme="minorEastAsia" w:hAnsiTheme="minorHAnsi"/>
              <w:noProof/>
              <w:kern w:val="2"/>
              <w:szCs w:val="24"/>
              <w14:ligatures w14:val="standardContextual"/>
            </w:rPr>
          </w:pPr>
          <w:hyperlink w:anchor="_Toc173706481" w:history="1">
            <w:r w:rsidRPr="00DC6BEF">
              <w:rPr>
                <w:rStyle w:val="Hyperlink"/>
                <w:rFonts w:cs="Times New Roman"/>
                <w:noProof/>
                <w:lang w:val="en-GB"/>
              </w:rPr>
              <w:t>Conclusion</w:t>
            </w:r>
            <w:r>
              <w:rPr>
                <w:noProof/>
                <w:webHidden/>
              </w:rPr>
              <w:tab/>
            </w:r>
            <w:r>
              <w:rPr>
                <w:noProof/>
                <w:webHidden/>
              </w:rPr>
              <w:fldChar w:fldCharType="begin"/>
            </w:r>
            <w:r>
              <w:rPr>
                <w:noProof/>
                <w:webHidden/>
              </w:rPr>
              <w:instrText xml:space="preserve"> PAGEREF _Toc173706481 \h </w:instrText>
            </w:r>
            <w:r>
              <w:rPr>
                <w:noProof/>
                <w:webHidden/>
              </w:rPr>
            </w:r>
            <w:r>
              <w:rPr>
                <w:noProof/>
                <w:webHidden/>
              </w:rPr>
              <w:fldChar w:fldCharType="separate"/>
            </w:r>
            <w:r>
              <w:rPr>
                <w:noProof/>
                <w:webHidden/>
              </w:rPr>
              <w:t>8</w:t>
            </w:r>
            <w:r>
              <w:rPr>
                <w:noProof/>
                <w:webHidden/>
              </w:rPr>
              <w:fldChar w:fldCharType="end"/>
            </w:r>
          </w:hyperlink>
        </w:p>
        <w:p w14:paraId="2DE28C05" w14:textId="7E94CE93" w:rsidR="005F71E0" w:rsidRDefault="005F71E0">
          <w:pPr>
            <w:pStyle w:val="TOC1"/>
            <w:tabs>
              <w:tab w:val="right" w:leader="dot" w:pos="9350"/>
            </w:tabs>
            <w:rPr>
              <w:rFonts w:asciiTheme="minorHAnsi" w:eastAsiaTheme="minorEastAsia" w:hAnsiTheme="minorHAnsi"/>
              <w:noProof/>
              <w:kern w:val="2"/>
              <w:szCs w:val="24"/>
              <w14:ligatures w14:val="standardContextual"/>
            </w:rPr>
          </w:pPr>
          <w:hyperlink w:anchor="_Toc173706482" w:history="1">
            <w:r w:rsidRPr="00DC6BEF">
              <w:rPr>
                <w:rStyle w:val="Hyperlink"/>
                <w:rFonts w:cs="Times New Roman"/>
                <w:noProof/>
                <w:lang w:val="en-GB"/>
              </w:rPr>
              <w:t>References</w:t>
            </w:r>
            <w:r>
              <w:rPr>
                <w:noProof/>
                <w:webHidden/>
              </w:rPr>
              <w:tab/>
            </w:r>
            <w:r>
              <w:rPr>
                <w:noProof/>
                <w:webHidden/>
              </w:rPr>
              <w:fldChar w:fldCharType="begin"/>
            </w:r>
            <w:r>
              <w:rPr>
                <w:noProof/>
                <w:webHidden/>
              </w:rPr>
              <w:instrText xml:space="preserve"> PAGEREF _Toc173706482 \h </w:instrText>
            </w:r>
            <w:r>
              <w:rPr>
                <w:noProof/>
                <w:webHidden/>
              </w:rPr>
            </w:r>
            <w:r>
              <w:rPr>
                <w:noProof/>
                <w:webHidden/>
              </w:rPr>
              <w:fldChar w:fldCharType="separate"/>
            </w:r>
            <w:r>
              <w:rPr>
                <w:noProof/>
                <w:webHidden/>
              </w:rPr>
              <w:t>10</w:t>
            </w:r>
            <w:r>
              <w:rPr>
                <w:noProof/>
                <w:webHidden/>
              </w:rPr>
              <w:fldChar w:fldCharType="end"/>
            </w:r>
          </w:hyperlink>
        </w:p>
        <w:p w14:paraId="35449DC8" w14:textId="672255E2" w:rsidR="00400C7B" w:rsidRPr="004E393C" w:rsidRDefault="00400C7B">
          <w:pPr>
            <w:rPr>
              <w:rFonts w:cs="Times New Roman"/>
              <w:lang w:val="en-GB"/>
            </w:rPr>
          </w:pPr>
          <w:r w:rsidRPr="004E393C">
            <w:rPr>
              <w:rFonts w:cs="Times New Roman"/>
              <w:b/>
              <w:bCs/>
              <w:noProof/>
              <w:lang w:val="en-GB"/>
            </w:rPr>
            <w:fldChar w:fldCharType="end"/>
          </w:r>
        </w:p>
      </w:sdtContent>
    </w:sdt>
    <w:p w14:paraId="4D3F6B0C" w14:textId="1C05061F" w:rsidR="00EF2908" w:rsidRPr="004E393C" w:rsidRDefault="00EF2908" w:rsidP="000F0353">
      <w:pPr>
        <w:rPr>
          <w:rFonts w:cs="Times New Roman"/>
          <w:b/>
          <w:bCs/>
          <w:szCs w:val="24"/>
          <w:lang w:val="en-GB"/>
        </w:rPr>
      </w:pPr>
    </w:p>
    <w:p w14:paraId="07C88E62" w14:textId="340B0524" w:rsidR="00400C7B" w:rsidRPr="004E393C" w:rsidRDefault="00400C7B" w:rsidP="000F0353">
      <w:pPr>
        <w:rPr>
          <w:rFonts w:cs="Times New Roman"/>
          <w:b/>
          <w:bCs/>
          <w:szCs w:val="24"/>
          <w:lang w:val="en-GB"/>
        </w:rPr>
      </w:pPr>
    </w:p>
    <w:p w14:paraId="25D1111E" w14:textId="3F28266F" w:rsidR="00400C7B" w:rsidRPr="004E393C" w:rsidRDefault="00400C7B" w:rsidP="000F0353">
      <w:pPr>
        <w:rPr>
          <w:rFonts w:cs="Times New Roman"/>
          <w:b/>
          <w:bCs/>
          <w:szCs w:val="24"/>
          <w:lang w:val="en-GB"/>
        </w:rPr>
      </w:pPr>
    </w:p>
    <w:p w14:paraId="02575076" w14:textId="417AE675" w:rsidR="00400C7B" w:rsidRPr="004E393C" w:rsidRDefault="00400C7B" w:rsidP="000F0353">
      <w:pPr>
        <w:rPr>
          <w:rFonts w:cs="Times New Roman"/>
          <w:b/>
          <w:bCs/>
          <w:szCs w:val="24"/>
          <w:lang w:val="en-GB"/>
        </w:rPr>
      </w:pPr>
    </w:p>
    <w:p w14:paraId="22E7E45B" w14:textId="614F8CE0" w:rsidR="00400C7B" w:rsidRPr="004E393C" w:rsidRDefault="00400C7B" w:rsidP="000F0353">
      <w:pPr>
        <w:rPr>
          <w:rFonts w:cs="Times New Roman"/>
          <w:b/>
          <w:bCs/>
          <w:szCs w:val="24"/>
          <w:lang w:val="en-GB"/>
        </w:rPr>
      </w:pPr>
    </w:p>
    <w:p w14:paraId="43DC5381" w14:textId="2455F901" w:rsidR="00400C7B" w:rsidRPr="004E393C" w:rsidRDefault="00400C7B" w:rsidP="000F0353">
      <w:pPr>
        <w:rPr>
          <w:rFonts w:cs="Times New Roman"/>
          <w:b/>
          <w:bCs/>
          <w:szCs w:val="24"/>
          <w:lang w:val="en-GB"/>
        </w:rPr>
      </w:pPr>
    </w:p>
    <w:p w14:paraId="113E6BFD" w14:textId="6C279CAC" w:rsidR="00400C7B" w:rsidRPr="004E393C" w:rsidRDefault="00400C7B" w:rsidP="000F0353">
      <w:pPr>
        <w:rPr>
          <w:rFonts w:cs="Times New Roman"/>
          <w:b/>
          <w:bCs/>
          <w:szCs w:val="24"/>
          <w:lang w:val="en-GB"/>
        </w:rPr>
      </w:pPr>
    </w:p>
    <w:p w14:paraId="46B26FD7" w14:textId="59457B39" w:rsidR="00400C7B" w:rsidRPr="004E393C" w:rsidRDefault="00400C7B" w:rsidP="000F0353">
      <w:pPr>
        <w:rPr>
          <w:rFonts w:cs="Times New Roman"/>
          <w:b/>
          <w:bCs/>
          <w:szCs w:val="24"/>
          <w:lang w:val="en-GB"/>
        </w:rPr>
      </w:pPr>
    </w:p>
    <w:p w14:paraId="59951891" w14:textId="16B8FAEC" w:rsidR="00400C7B" w:rsidRPr="004E393C" w:rsidRDefault="00400C7B" w:rsidP="000F0353">
      <w:pPr>
        <w:rPr>
          <w:rFonts w:cs="Times New Roman"/>
          <w:b/>
          <w:bCs/>
          <w:szCs w:val="24"/>
          <w:lang w:val="en-GB"/>
        </w:rPr>
      </w:pPr>
    </w:p>
    <w:p w14:paraId="517EF5B7" w14:textId="0B4D3DBE" w:rsidR="00400C7B" w:rsidRPr="004E393C" w:rsidRDefault="00400C7B" w:rsidP="000F0353">
      <w:pPr>
        <w:rPr>
          <w:rFonts w:cs="Times New Roman"/>
          <w:b/>
          <w:bCs/>
          <w:szCs w:val="24"/>
          <w:lang w:val="en-GB"/>
        </w:rPr>
      </w:pPr>
    </w:p>
    <w:p w14:paraId="1F387A0E" w14:textId="3279893D" w:rsidR="00400C7B" w:rsidRPr="004E393C" w:rsidRDefault="00400C7B" w:rsidP="000F0353">
      <w:pPr>
        <w:rPr>
          <w:rFonts w:cs="Times New Roman"/>
          <w:b/>
          <w:bCs/>
          <w:szCs w:val="24"/>
          <w:lang w:val="en-GB"/>
        </w:rPr>
      </w:pPr>
    </w:p>
    <w:p w14:paraId="7B92C505" w14:textId="77777777" w:rsidR="00400C7B" w:rsidRPr="004E393C" w:rsidRDefault="00400C7B" w:rsidP="000F0353">
      <w:pPr>
        <w:rPr>
          <w:rFonts w:cs="Times New Roman"/>
          <w:b/>
          <w:bCs/>
          <w:szCs w:val="24"/>
          <w:lang w:val="en-GB"/>
        </w:rPr>
      </w:pPr>
    </w:p>
    <w:p w14:paraId="423E6421" w14:textId="35B10BF1" w:rsidR="000F0353" w:rsidRDefault="00FB5537" w:rsidP="00DA773D">
      <w:pPr>
        <w:pStyle w:val="Heading1"/>
        <w:rPr>
          <w:rFonts w:cs="Times New Roman"/>
          <w:lang w:val="en-GB"/>
        </w:rPr>
      </w:pPr>
      <w:bookmarkStart w:id="0" w:name="_Toc173706468"/>
      <w:r w:rsidRPr="004E393C">
        <w:rPr>
          <w:rFonts w:cs="Times New Roman"/>
          <w:lang w:val="en-GB"/>
        </w:rPr>
        <w:t>INTRODUCTION</w:t>
      </w:r>
      <w:bookmarkEnd w:id="0"/>
    </w:p>
    <w:p w14:paraId="40010050" w14:textId="14F22161" w:rsidR="00E30D09" w:rsidRPr="00E30D09" w:rsidRDefault="00E30D09" w:rsidP="00E30D09">
      <w:pPr>
        <w:rPr>
          <w:lang w:val="en-GB"/>
        </w:rPr>
      </w:pPr>
      <w:r w:rsidRPr="00E30D09">
        <w:t>This report examines the challenges faced in developing a project business case for slum upgrading initiatives and the principal difficulties in using PRINCE2 methodology for such projects. Focusing on global significance and United Nations efforts, it addresses complex stakeholder dynamics, legal and regulatory hurdles, financial constraints, and the measurement of social impact. Additionally, the report explores the adaptability of PRINCE2 in fluid environments, stakeholder engagement, cultural sensitivity, scope changes, and long-term sustainability, providing insights and recommendations for effective project management in slum improvement projects.</w:t>
      </w:r>
    </w:p>
    <w:p w14:paraId="6BC7FA8D" w14:textId="057BEBE4" w:rsidR="000F0353" w:rsidRPr="004E393C" w:rsidRDefault="00FB5537" w:rsidP="00FB5537">
      <w:pPr>
        <w:pStyle w:val="Heading1"/>
        <w:rPr>
          <w:szCs w:val="24"/>
          <w:u w:val="single"/>
          <w:lang w:val="en-GB"/>
        </w:rPr>
      </w:pPr>
      <w:bookmarkStart w:id="1" w:name="_Toc173706469"/>
      <w:r w:rsidRPr="004E393C">
        <w:rPr>
          <w:szCs w:val="24"/>
          <w:lang w:val="en-GB"/>
        </w:rPr>
        <w:t>PART 1:</w:t>
      </w:r>
      <w:r w:rsidRPr="004E393C">
        <w:rPr>
          <w:szCs w:val="24"/>
          <w:u w:val="single"/>
          <w:lang w:val="en-GB"/>
        </w:rPr>
        <w:t xml:space="preserve"> </w:t>
      </w:r>
      <w:r w:rsidRPr="004E393C">
        <w:rPr>
          <w:lang w:val="en-GB"/>
        </w:rPr>
        <w:t>CHALLENGES FACED WHEN DEVELOPING A PROJECT BUSINESS CASE FOR PROJECTS LIKE THE UN SLUM</w:t>
      </w:r>
      <w:bookmarkEnd w:id="1"/>
    </w:p>
    <w:p w14:paraId="2138D192" w14:textId="434710AD" w:rsidR="00214E07" w:rsidRDefault="004E393C" w:rsidP="00214E07">
      <w:pPr>
        <w:spacing w:before="240" w:after="240" w:line="240" w:lineRule="auto"/>
        <w:rPr>
          <w:rFonts w:eastAsia="Times New Roman" w:cs="Times New Roman"/>
          <w:szCs w:val="24"/>
          <w:lang w:val="en-GB"/>
        </w:rPr>
      </w:pPr>
      <w:r w:rsidRPr="004E393C">
        <w:rPr>
          <w:rFonts w:eastAsia="Times New Roman" w:cs="Times New Roman"/>
          <w:szCs w:val="24"/>
          <w:lang w:val="en-GB"/>
        </w:rPr>
        <w:t>Slum upgrading projects have global significance in improving living conditions for over a billion urban poor worldwide</w:t>
      </w:r>
      <w:r w:rsidR="00127039">
        <w:rPr>
          <w:rFonts w:eastAsia="Times New Roman" w:cs="Times New Roman"/>
          <w:szCs w:val="24"/>
          <w:lang w:val="en-GB"/>
        </w:rPr>
        <w:t xml:space="preserve"> </w:t>
      </w:r>
      <w:r w:rsidR="00127039">
        <w:rPr>
          <w:rFonts w:eastAsia="Times New Roman" w:cs="Times New Roman"/>
          <w:szCs w:val="24"/>
          <w:lang w:val="en-GB"/>
        </w:rPr>
        <w:fldChar w:fldCharType="begin"/>
      </w:r>
      <w:r w:rsidR="00127039">
        <w:rPr>
          <w:rFonts w:eastAsia="Times New Roman" w:cs="Times New Roman"/>
          <w:szCs w:val="24"/>
          <w:lang w:val="en-GB"/>
        </w:rPr>
        <w:instrText xml:space="preserve"> ADDIN ZOTERO_ITEM CSL_CITATION {"citationID":"PP6SwFZU","properties":{"formattedCitation":"(Corburn and Sverdlik, 2017)","plainCitation":"(Corburn and Sverdlik, 2017)","noteIndex":0},"citationItems":[{"id":749,"uris":["http://zotero.org/users/local/90rMeuHC/items/IWKSHWQW"],"itemData":{"id":749,"type":"article-journal","abstract":"Informal settlement upgrading is widely recognized for enhancing shelter and promoting economic development, yet its potential to improve health equity is usually overlooked. Almost one in seven people on the planet are expected to reside in urban informal settlements, or slums, by 2030. Slum upgrading is the process of delivering place-based environmental and social improvements to the urban poor, including land tenure, housing, infrastructure, employment, health services and political and social inclusion. The processes and products of slum upgrading can address multiple environmental determinants of health. This paper reviewed urban slum upgrading evaluations from cities across Asia, Africa and Latin America and found that few captured the multiple health benefits of upgrading. With the Sustainable Development Goals (SDGs) focused on improving well-being for billions of city-dwellers, slum upgrading should be viewed as a key strategy to promote health, equitable development and reduce climate change vulnerabilities. We conclude with suggestions for how slum upgrading might more explicitly capture its health benefits, such as through the use of health impact assessment (HIA) and adopting an urban health in all policies (HiAP) framework. Urban slum upgrading must be more explicitly designed, implemented and evaluated to capture its multiple global environmental health benefits.","container-title":"International Journal of Environmental Research and Public Health","DOI":"10.3390/ijerph14040342","ISSN":"1660-4601","issue":"4","language":"en","license":"http://creativecommons.org/licenses/by/3.0/","note":"number: 4\npublisher: Multidisciplinary Digital Publishing Institute","page":"342","source":"www.mdpi.com","title":"Slum Upgrading and Health Equity","volume":"14","author":[{"family":"Corburn","given":"Jason"},{"family":"Sverdlik","given":"Alice"}],"issued":{"date-parts":[["2017",4]]}}}],"schema":"https://github.com/citation-style-language/schema/raw/master/csl-citation.json"} </w:instrText>
      </w:r>
      <w:r w:rsidR="00127039">
        <w:rPr>
          <w:rFonts w:eastAsia="Times New Roman" w:cs="Times New Roman"/>
          <w:szCs w:val="24"/>
          <w:lang w:val="en-GB"/>
        </w:rPr>
        <w:fldChar w:fldCharType="separate"/>
      </w:r>
      <w:r w:rsidR="00127039" w:rsidRPr="00127039">
        <w:rPr>
          <w:rFonts w:cs="Times New Roman"/>
        </w:rPr>
        <w:t>(Corburn and Sverdlik, 2017)</w:t>
      </w:r>
      <w:r w:rsidR="00127039">
        <w:rPr>
          <w:rFonts w:eastAsia="Times New Roman" w:cs="Times New Roman"/>
          <w:szCs w:val="24"/>
          <w:lang w:val="en-GB"/>
        </w:rPr>
        <w:fldChar w:fldCharType="end"/>
      </w:r>
      <w:r w:rsidRPr="004E393C">
        <w:rPr>
          <w:rFonts w:eastAsia="Times New Roman" w:cs="Times New Roman"/>
          <w:szCs w:val="24"/>
          <w:lang w:val="en-GB"/>
        </w:rPr>
        <w:t>. These initiatives typically involve infrastructure improvements, tenure security, and social interventions</w:t>
      </w:r>
      <w:r w:rsidR="00127039">
        <w:rPr>
          <w:rFonts w:eastAsia="Times New Roman" w:cs="Times New Roman"/>
          <w:szCs w:val="24"/>
          <w:lang w:val="en-GB"/>
        </w:rPr>
        <w:t xml:space="preserve"> </w:t>
      </w:r>
      <w:r w:rsidR="00127039">
        <w:rPr>
          <w:rFonts w:eastAsia="Times New Roman" w:cs="Times New Roman"/>
          <w:szCs w:val="24"/>
          <w:lang w:val="en-GB"/>
        </w:rPr>
        <w:fldChar w:fldCharType="begin"/>
      </w:r>
      <w:r w:rsidR="00127039">
        <w:rPr>
          <w:rFonts w:eastAsia="Times New Roman" w:cs="Times New Roman"/>
          <w:szCs w:val="24"/>
          <w:lang w:val="en-GB"/>
        </w:rPr>
        <w:instrText xml:space="preserve"> ADDIN ZOTERO_ITEM CSL_CITATION {"citationID":"TyngA465","properties":{"formattedCitation":"(Corburn and Sverdlik, 2017)","plainCitation":"(Corburn and Sverdlik, 2017)","noteIndex":0},"citationItems":[{"id":749,"uris":["http://zotero.org/users/local/90rMeuHC/items/IWKSHWQW"],"itemData":{"id":749,"type":"article-journal","abstract":"Informal settlement upgrading is widely recognized for enhancing shelter and promoting economic development, yet its potential to improve health equity is usually overlooked. Almost one in seven people on the planet are expected to reside in urban informal settlements, or slums, by 2030. Slum upgrading is the process of delivering place-based environmental and social improvements to the urban poor, including land tenure, housing, infrastructure, employment, health services and political and social inclusion. The processes and products of slum upgrading can address multiple environmental determinants of health. This paper reviewed urban slum upgrading evaluations from cities across Asia, Africa and Latin America and found that few captured the multiple health benefits of upgrading. With the Sustainable Development Goals (SDGs) focused on improving well-being for billions of city-dwellers, slum upgrading should be viewed as a key strategy to promote health, equitable development and reduce climate change vulnerabilities. We conclude with suggestions for how slum upgrading might more explicitly capture its health benefits, such as through the use of health impact assessment (HIA) and adopting an urban health in all policies (HiAP) framework. Urban slum upgrading must be more explicitly designed, implemented and evaluated to capture its multiple global environmental health benefits.","container-title":"International Journal of Environmental Research and Public Health","DOI":"10.3390/ijerph14040342","ISSN":"1660-4601","issue":"4","language":"en","license":"http://creativecommons.org/licenses/by/3.0/","note":"number: 4\npublisher: Multidisciplinary Digital Publishing Institute","page":"342","source":"www.mdpi.com","title":"Slum Upgrading and Health Equity","volume":"14","author":[{"family":"Corburn","given":"Jason"},{"family":"Sverdlik","given":"Alice"}],"issued":{"date-parts":[["2017",4]]}}}],"schema":"https://github.com/citation-style-language/schema/raw/master/csl-citation.json"} </w:instrText>
      </w:r>
      <w:r w:rsidR="00127039">
        <w:rPr>
          <w:rFonts w:eastAsia="Times New Roman" w:cs="Times New Roman"/>
          <w:szCs w:val="24"/>
          <w:lang w:val="en-GB"/>
        </w:rPr>
        <w:fldChar w:fldCharType="separate"/>
      </w:r>
      <w:r w:rsidR="00127039" w:rsidRPr="00127039">
        <w:rPr>
          <w:rFonts w:cs="Times New Roman"/>
        </w:rPr>
        <w:t>(Corburn and Sverdlik, 2017)</w:t>
      </w:r>
      <w:r w:rsidR="00127039">
        <w:rPr>
          <w:rFonts w:eastAsia="Times New Roman" w:cs="Times New Roman"/>
          <w:szCs w:val="24"/>
          <w:lang w:val="en-GB"/>
        </w:rPr>
        <w:fldChar w:fldCharType="end"/>
      </w:r>
      <w:r w:rsidRPr="004E393C">
        <w:rPr>
          <w:rFonts w:eastAsia="Times New Roman" w:cs="Times New Roman"/>
          <w:szCs w:val="24"/>
          <w:lang w:val="en-GB"/>
        </w:rPr>
        <w:t xml:space="preserve"> .The United Nations, through UN-Habitat, has been actively involved in slum upgrading projects worldwide. The Slum Upgrading Facility, a</w:t>
      </w:r>
      <w:r w:rsidRPr="004E393C">
        <w:rPr>
          <w:rFonts w:eastAsia="Times New Roman" w:cs="Times New Roman"/>
          <w:szCs w:val="24"/>
          <w:lang w:val="en-GB"/>
        </w:rPr>
        <w:t>n</w:t>
      </w:r>
      <w:r w:rsidRPr="004E393C">
        <w:rPr>
          <w:rFonts w:eastAsia="Times New Roman" w:cs="Times New Roman"/>
          <w:szCs w:val="24"/>
          <w:lang w:val="en-GB"/>
        </w:rPr>
        <w:t xml:space="preserve"> UN-Habitat initiative, aims to improve </w:t>
      </w:r>
      <w:r w:rsidR="005718FF">
        <w:rPr>
          <w:rFonts w:eastAsia="Times New Roman" w:cs="Times New Roman"/>
          <w:szCs w:val="24"/>
          <w:lang w:val="en-GB"/>
        </w:rPr>
        <w:t xml:space="preserve"> the </w:t>
      </w:r>
      <w:r w:rsidRPr="004E393C">
        <w:rPr>
          <w:rFonts w:eastAsia="Times New Roman" w:cs="Times New Roman"/>
          <w:szCs w:val="24"/>
          <w:lang w:val="en-GB"/>
        </w:rPr>
        <w:t xml:space="preserve">condition </w:t>
      </w:r>
      <w:r w:rsidR="005718FF">
        <w:rPr>
          <w:rFonts w:eastAsia="Times New Roman" w:cs="Times New Roman"/>
          <w:szCs w:val="24"/>
          <w:lang w:val="en-GB"/>
        </w:rPr>
        <w:t>of</w:t>
      </w:r>
      <w:r w:rsidRPr="004E393C">
        <w:rPr>
          <w:rFonts w:eastAsia="Times New Roman" w:cs="Times New Roman"/>
          <w:szCs w:val="24"/>
          <w:lang w:val="en-GB"/>
        </w:rPr>
        <w:t xml:space="preserve"> slum residents in Africa and other regions by emphasizing neoliberal principles and </w:t>
      </w:r>
      <w:r w:rsidRPr="004E393C">
        <w:rPr>
          <w:rFonts w:eastAsia="Times New Roman" w:cs="Times New Roman"/>
          <w:szCs w:val="24"/>
          <w:lang w:val="en-GB"/>
        </w:rPr>
        <w:t>financialization</w:t>
      </w:r>
      <w:r w:rsidRPr="004E393C">
        <w:rPr>
          <w:rFonts w:eastAsia="Times New Roman" w:cs="Times New Roman"/>
          <w:szCs w:val="24"/>
          <w:lang w:val="en-GB"/>
        </w:rPr>
        <w:t xml:space="preserve"> </w:t>
      </w:r>
      <w:r w:rsidR="00127039">
        <w:rPr>
          <w:rFonts w:eastAsia="Times New Roman" w:cs="Times New Roman"/>
          <w:szCs w:val="24"/>
          <w:lang w:val="en-GB"/>
        </w:rPr>
        <w:fldChar w:fldCharType="begin"/>
      </w:r>
      <w:r w:rsidR="00F31399">
        <w:rPr>
          <w:rFonts w:eastAsia="Times New Roman" w:cs="Times New Roman"/>
          <w:szCs w:val="24"/>
          <w:lang w:val="en-GB"/>
        </w:rPr>
        <w:instrText xml:space="preserve"> ADDIN ZOTERO_ITEM CSL_CITATION {"citationID":"BUm4LYoT","properties":{"formattedCitation":"(Zubaidah {\\i{}et al.}, 2023)","plainCitation":"(Zubaidah et al., 2023)","noteIndex":0},"citationItems":[{"id":"xnzzJENF/DbLIGJLt","uris":["http://zotero.org/users/local/90rMeuHC/items/Y6K8TUAX"],"itemData":{"id":745,"type":"article-journal","abstract":"Many slum upgrading programs have been conducted globally, including in Indonesia. However, the research of those interventions is quite rare. The purpose of this paper is to evaluate slum upgrading programs, which has already had 10 editions in Indonesia since 1969. This evaluation was conducted to propose new guidelines to improve the Indonesia’s slum upgrading programs. The research uses a qualitative review narrative approach. The results show that the slum upgrading program has been modified throughout the 10 editions, which has contributed to better performance on the seven aspects, namely: (1) Locus, (2) Perspective of the programs’ object, (3) Unit of intervention, (4) Strategy, (5) Actors involved, (6) Qualification of the area, and (7) Paradigm of the program’s object subject. Based on the findings, a of new guidelines was proposed for the slum upgrading programs. This study’s have theoretical and practical implications, which provide empirical evidence of slum improvement programs such as progressive urban planning and can be implemented by adopting the principles of sustainable urban development that meet the needs of the present without jeopardizing the capabilities of future generations. This principle aligns the three economic, socio-cultural, and environmental aspects with the foundation of urban governance.","container-title":"Cogent Arts &amp; Humanities","DOI":"10.1080/23311983.2023.2264021","ISSN":"null","issue":"2","note":"publisher: Cogent OA\n_eprint: https://doi.org/10.1080/23311983.2023.2264021","page":"2264021","source":"Taylor and Francis+NEJM","title":"An overview of slum upgrading programs in developing countries: Case study in Indonesia","title-short":"An overview of slum upgrading programs in developing countries","volume":"10","author":[{"family":"Zubaidah","given":"Siti"},{"family":"Rusli","given":"Budiman"},{"family":"Djaja Saefullah","given":"Asep"},{"family":"Widianingsih","given":"Ida"}],"issued":{"date-parts":[["2023",12,19]]}}}],"schema":"https://github.com/citation-style-language/schema/raw/master/csl-citation.json"} </w:instrText>
      </w:r>
      <w:r w:rsidR="00127039">
        <w:rPr>
          <w:rFonts w:eastAsia="Times New Roman" w:cs="Times New Roman"/>
          <w:szCs w:val="24"/>
          <w:lang w:val="en-GB"/>
        </w:rPr>
        <w:fldChar w:fldCharType="separate"/>
      </w:r>
      <w:r w:rsidR="005718FF" w:rsidRPr="005718FF">
        <w:rPr>
          <w:rFonts w:cs="Times New Roman"/>
        </w:rPr>
        <w:t xml:space="preserve">(Zubaidah </w:t>
      </w:r>
      <w:r w:rsidR="005718FF" w:rsidRPr="005718FF">
        <w:rPr>
          <w:rFonts w:cs="Times New Roman"/>
          <w:i/>
          <w:iCs/>
        </w:rPr>
        <w:t>et al.</w:t>
      </w:r>
      <w:r w:rsidR="005718FF" w:rsidRPr="005718FF">
        <w:rPr>
          <w:rFonts w:cs="Times New Roman"/>
        </w:rPr>
        <w:t>, 2023)</w:t>
      </w:r>
      <w:r w:rsidR="00127039">
        <w:rPr>
          <w:rFonts w:eastAsia="Times New Roman" w:cs="Times New Roman"/>
          <w:szCs w:val="24"/>
          <w:lang w:val="en-GB"/>
        </w:rPr>
        <w:fldChar w:fldCharType="end"/>
      </w:r>
      <w:r w:rsidRPr="004E393C">
        <w:rPr>
          <w:rFonts w:eastAsia="Times New Roman" w:cs="Times New Roman"/>
          <w:szCs w:val="24"/>
          <w:lang w:val="en-GB"/>
        </w:rPr>
        <w:t xml:space="preserve">. The UN has also partnered with the World Bank to promote the "Cities Without Slums" initiative, which evolved from efforts to advance community </w:t>
      </w:r>
      <w:r w:rsidR="005718FF">
        <w:rPr>
          <w:rFonts w:eastAsia="Times New Roman" w:cs="Times New Roman"/>
          <w:szCs w:val="24"/>
          <w:lang w:val="en-GB"/>
        </w:rPr>
        <w:t>development</w:t>
      </w:r>
      <w:r w:rsidRPr="004E393C">
        <w:rPr>
          <w:rFonts w:eastAsia="Times New Roman" w:cs="Times New Roman"/>
          <w:szCs w:val="24"/>
          <w:lang w:val="en-GB"/>
        </w:rPr>
        <w:t xml:space="preserve"> </w:t>
      </w:r>
      <w:r w:rsidR="005718FF">
        <w:rPr>
          <w:rFonts w:eastAsia="Times New Roman" w:cs="Times New Roman"/>
          <w:szCs w:val="24"/>
          <w:lang w:val="en-GB"/>
        </w:rPr>
        <w:fldChar w:fldCharType="begin"/>
      </w:r>
      <w:r w:rsidR="00F31399">
        <w:rPr>
          <w:rFonts w:eastAsia="Times New Roman" w:cs="Times New Roman"/>
          <w:szCs w:val="24"/>
          <w:lang w:val="en-GB"/>
        </w:rPr>
        <w:instrText xml:space="preserve"> ADDIN ZOTERO_ITEM CSL_CITATION {"citationID":"n11c67Qx","properties":{"formattedCitation":"(Jones, 2012)","plainCitation":"(Jones, 2012)","noteIndex":0},"citationItems":[{"id":"xnzzJENF/J2a8naCT","uris":["http://zotero.org/users/local/90rMeuHC/items/8NFM6Q6V"],"itemData":{"id":746,"type":"article-journal","abstract":"This article develops a critical analysis of the Slum Upgrading Facility, a new initiative of UN-Habitat which seeks to improve conditions for residents of slums in Africa and elsewhere. The analysis highlights the neoliberal principles underpinning this initiative, and especially the vision of slum improvement by means of financialisation. The article argues that it is necessary and important to recognise the politics of international urban development and housing, which has since the 1970s increasingly emphasised neoliberal principles of private property and market institutions. The novel ambition of financialisation must also be situated in relation to historical transformations of housing finance in Anglo-American capitalism over the past three decades. After situating the ideological principles underpinning the Slum Upgrading Facility in these longer and broader global trajectories of international policy, the final section returns to the present to examine other initiatives currently being pursued alongside slum upgrading: the active promotion of mortgage markets in Africa.","container-title":"Third World Quarterly","DOI":"10.1080/01436597.2012.679027","ISSN":"0143-6597","issue":"5","note":"publisher: Routledge\n_eprint: https://doi.org/10.1080/01436597.2012.679027","page":"769-789","source":"Taylor and Francis+NEJM","title":"‘Bankable Slums’: the global politics of slum upgrading","title-short":"‘Bankable Slums’","volume":"33","author":[{"family":"Jones","given":"Branwen Gruffydd"}],"issued":{"date-parts":[["2012",6,1]]}}}],"schema":"https://github.com/citation-style-language/schema/raw/master/csl-citation.json"} </w:instrText>
      </w:r>
      <w:r w:rsidR="005718FF">
        <w:rPr>
          <w:rFonts w:eastAsia="Times New Roman" w:cs="Times New Roman"/>
          <w:szCs w:val="24"/>
          <w:lang w:val="en-GB"/>
        </w:rPr>
        <w:fldChar w:fldCharType="separate"/>
      </w:r>
      <w:r w:rsidR="005718FF" w:rsidRPr="005718FF">
        <w:rPr>
          <w:rFonts w:cs="Times New Roman"/>
        </w:rPr>
        <w:t>(Jones, 2012)</w:t>
      </w:r>
      <w:r w:rsidR="005718FF">
        <w:rPr>
          <w:rFonts w:eastAsia="Times New Roman" w:cs="Times New Roman"/>
          <w:szCs w:val="24"/>
          <w:lang w:val="en-GB"/>
        </w:rPr>
        <w:fldChar w:fldCharType="end"/>
      </w:r>
      <w:r w:rsidRPr="004E393C">
        <w:rPr>
          <w:rFonts w:eastAsia="Times New Roman" w:cs="Times New Roman"/>
          <w:szCs w:val="24"/>
          <w:lang w:val="en-GB"/>
        </w:rPr>
        <w:t>.</w:t>
      </w:r>
    </w:p>
    <w:p w14:paraId="01C39FD1" w14:textId="6EDDC64C" w:rsidR="00127039" w:rsidRPr="00214E07" w:rsidRDefault="00214E07" w:rsidP="00214E07">
      <w:pPr>
        <w:spacing w:before="240" w:after="240" w:line="240" w:lineRule="auto"/>
        <w:rPr>
          <w:rFonts w:eastAsia="Times New Roman" w:cs="Times New Roman"/>
          <w:szCs w:val="24"/>
          <w:lang w:val="en-GB"/>
        </w:rPr>
      </w:pPr>
      <w:r w:rsidRPr="00214E07">
        <w:rPr>
          <w:rFonts w:cs="Times New Roman"/>
          <w:szCs w:val="24"/>
          <w:lang w:val="en-GB"/>
        </w:rPr>
        <w:t xml:space="preserve">A project business case is a critical document that provides a structured justification for an investment, particularly in large-scale projects like slum upgrading. It outlines the project's rationale, expected benefits, costs, risks, and feasibility, offering a framework for decision-making and project planning </w:t>
      </w:r>
      <w:r w:rsidR="00922285">
        <w:rPr>
          <w:rFonts w:cs="Times New Roman"/>
          <w:szCs w:val="24"/>
          <w:lang w:val="en-GB"/>
        </w:rPr>
        <w:fldChar w:fldCharType="begin"/>
      </w:r>
      <w:r w:rsidR="001F29D4">
        <w:rPr>
          <w:rFonts w:cs="Times New Roman"/>
          <w:szCs w:val="24"/>
          <w:lang w:val="en-GB"/>
        </w:rPr>
        <w:instrText xml:space="preserve"> ADDIN ZOTERO_ITEM CSL_CITATION {"citationID":"y6cN7VqJ","properties":{"formattedCitation":"(Denaldi and Cardoso, 2021a)","plainCitation":"(Denaldi and Cardoso, 2021a)","noteIndex":0},"citationItems":[{"id":756,"uris":["http://zotero.org/users/local/90rMeuHC/items/4FDBLVXU"],"itemData":{"id":756,"type":"article-journal","abstract":"Published in International Journal of Urban Sustainable Development (Vol. 13, No. 3, 2021)","archive_location":"world","container-title":"International Journal of Urban Sustainable Development","ISSN":"1946-3138","language":"EN","license":"© 2021 Informa UK Limited, trading as Taylor &amp; Francis Group","note":"publisher: Taylor &amp; Francis","source":"www.tandfonline.com","title":"Slum Upgrading beyond incubation: exploring the dilemmas of nation-wide large scale policy interventions in Brazil´s growth acceleration programme (PAC)","title-short":"Slum Upgrading beyond incubation","URL":"https://www.tandfonline.com/doi/abs/10.1080/19463138.2021.1958336","author":[{"family":"Denaldi","given":"Rosana"},{"family":"Cardoso","given":"Adauto Lucio"}],"accessed":{"date-parts":[["2024",8,3]]},"issued":{"date-parts":[["2021",9,2]]}}}],"schema":"https://github.com/citation-style-language/schema/raw/master/csl-citation.json"} </w:instrText>
      </w:r>
      <w:r w:rsidR="00922285">
        <w:rPr>
          <w:rFonts w:cs="Times New Roman"/>
          <w:szCs w:val="24"/>
          <w:lang w:val="en-GB"/>
        </w:rPr>
        <w:fldChar w:fldCharType="separate"/>
      </w:r>
      <w:r w:rsidR="001F29D4" w:rsidRPr="001F29D4">
        <w:rPr>
          <w:rFonts w:cs="Times New Roman"/>
        </w:rPr>
        <w:t>(Denaldi and Cardoso, 2021a)</w:t>
      </w:r>
      <w:r w:rsidR="00922285">
        <w:rPr>
          <w:rFonts w:cs="Times New Roman"/>
          <w:szCs w:val="24"/>
          <w:lang w:val="en-GB"/>
        </w:rPr>
        <w:fldChar w:fldCharType="end"/>
      </w:r>
      <w:r w:rsidRPr="00214E07">
        <w:rPr>
          <w:rFonts w:cs="Times New Roman"/>
          <w:szCs w:val="24"/>
          <w:lang w:val="en-GB"/>
        </w:rPr>
        <w:t xml:space="preserve">. </w:t>
      </w:r>
      <w:r>
        <w:rPr>
          <w:rFonts w:cs="Times New Roman"/>
          <w:szCs w:val="24"/>
          <w:lang w:val="en-GB"/>
        </w:rPr>
        <w:t>P</w:t>
      </w:r>
      <w:r w:rsidRPr="00214E07">
        <w:rPr>
          <w:rFonts w:cs="Times New Roman"/>
          <w:szCs w:val="24"/>
          <w:lang w:val="en-GB"/>
        </w:rPr>
        <w:t>roject justification, cost-benefit analysis, risk assessment, and an implementation plan</w:t>
      </w:r>
      <w:r>
        <w:rPr>
          <w:rFonts w:cs="Times New Roman"/>
          <w:szCs w:val="24"/>
          <w:lang w:val="en-GB"/>
        </w:rPr>
        <w:t xml:space="preserve"> are key essential components of a project business case</w:t>
      </w:r>
      <w:r w:rsidRPr="00214E07">
        <w:rPr>
          <w:rFonts w:cs="Times New Roman"/>
          <w:szCs w:val="24"/>
          <w:lang w:val="en-GB"/>
        </w:rPr>
        <w:t xml:space="preserve"> which help in assessing the viability and strategic alignment of the project </w:t>
      </w:r>
      <w:r w:rsidR="00922285">
        <w:rPr>
          <w:rFonts w:cs="Times New Roman"/>
          <w:szCs w:val="24"/>
          <w:lang w:val="en-GB"/>
        </w:rPr>
        <w:fldChar w:fldCharType="begin"/>
      </w:r>
      <w:r w:rsidR="00922285">
        <w:rPr>
          <w:rFonts w:cs="Times New Roman"/>
          <w:szCs w:val="24"/>
          <w:lang w:val="en-GB"/>
        </w:rPr>
        <w:instrText xml:space="preserve"> ADDIN ZOTERO_ITEM CSL_CITATION {"citationID":"RR7EaJ47","properties":{"formattedCitation":"(Herath and Chong, 2021)","plainCitation":"(Herath and Chong, 2021)","noteIndex":0},"citationItems":[{"id":751,"uris":["http://zotero.org/users/local/90rMeuHC/items/G9Q5PHLG"],"itemData":{"id":751,"type":"article-journal","container-title":"Operations and Supply Chain Management: An International Journal","DOI":"10.31387/oscm0470314","journalAbbreviation":"Operations and Supply Chain Management: An International Journal","page":"431-443","source":"ResearchGate","title":"Key Components and Critical Success Factors for Project Management Success: A Literature Review","title-short":"Key Components and Critical Success Factors for Project Management Success","author":[{"family":"Herath","given":"Sarath"},{"family":"Chong","given":"Siong-Choy"}],"issued":{"date-parts":[["2021",9,6]]}}}],"schema":"https://github.com/citation-style-language/schema/raw/master/csl-citation.json"} </w:instrText>
      </w:r>
      <w:r w:rsidR="00922285">
        <w:rPr>
          <w:rFonts w:cs="Times New Roman"/>
          <w:szCs w:val="24"/>
          <w:lang w:val="en-GB"/>
        </w:rPr>
        <w:fldChar w:fldCharType="separate"/>
      </w:r>
      <w:r w:rsidR="00922285" w:rsidRPr="00922285">
        <w:rPr>
          <w:rFonts w:cs="Times New Roman"/>
        </w:rPr>
        <w:t>(Herath and Chong, 2021)</w:t>
      </w:r>
      <w:r w:rsidR="00922285">
        <w:rPr>
          <w:rFonts w:cs="Times New Roman"/>
          <w:szCs w:val="24"/>
          <w:lang w:val="en-GB"/>
        </w:rPr>
        <w:fldChar w:fldCharType="end"/>
      </w:r>
      <w:r w:rsidRPr="00214E07">
        <w:rPr>
          <w:rFonts w:cs="Times New Roman"/>
          <w:szCs w:val="24"/>
          <w:lang w:val="en-GB"/>
        </w:rPr>
        <w:t xml:space="preserve">. Stakeholder engagement is </w:t>
      </w:r>
      <w:r>
        <w:rPr>
          <w:rFonts w:cs="Times New Roman"/>
          <w:szCs w:val="24"/>
          <w:lang w:val="en-GB"/>
        </w:rPr>
        <w:t xml:space="preserve">also </w:t>
      </w:r>
      <w:r w:rsidRPr="00214E07">
        <w:rPr>
          <w:rFonts w:cs="Times New Roman"/>
          <w:szCs w:val="24"/>
          <w:lang w:val="en-GB"/>
        </w:rPr>
        <w:t xml:space="preserve">crucial in </w:t>
      </w:r>
      <w:r w:rsidR="00922285" w:rsidRPr="00922285">
        <w:rPr>
          <w:rFonts w:cs="Times New Roman"/>
          <w:szCs w:val="24"/>
          <w:lang w:val="en-GB"/>
        </w:rPr>
        <w:t>developing a business case and securing buy-in from various parties, including government agencies, donors, and community members</w:t>
      </w:r>
      <w:r>
        <w:rPr>
          <w:rFonts w:cs="Times New Roman"/>
          <w:szCs w:val="24"/>
          <w:lang w:val="en-GB"/>
        </w:rPr>
        <w:t>, As stated by</w:t>
      </w:r>
      <w:r w:rsidR="00922285">
        <w:rPr>
          <w:rFonts w:cs="Times New Roman"/>
          <w:szCs w:val="24"/>
          <w:lang w:val="en-GB"/>
        </w:rPr>
        <w:t xml:space="preserve"> </w:t>
      </w:r>
      <w:r w:rsidR="00922285">
        <w:rPr>
          <w:rFonts w:cs="Times New Roman"/>
          <w:szCs w:val="24"/>
          <w:lang w:val="en-GB"/>
        </w:rPr>
        <w:fldChar w:fldCharType="begin"/>
      </w:r>
      <w:r w:rsidR="00922285">
        <w:rPr>
          <w:rFonts w:cs="Times New Roman"/>
          <w:szCs w:val="24"/>
          <w:lang w:val="en-GB"/>
        </w:rPr>
        <w:instrText xml:space="preserve"> ADDIN ZOTERO_ITEM CSL_CITATION {"citationID":"MIVKLGrm","properties":{"formattedCitation":"(Flinck, 2017)","plainCitation":"(Flinck, 2017)","noteIndex":0},"citationItems":[{"id":754,"uris":["http://zotero.org/users/local/90rMeuHC/items/QM6GCSJ4"],"itemData":{"id":754,"type":"paper-conference","abstract":"Construction projects will affect numerous actors with various interests, needs and demands. \nDifferent project will affect different actors where their specific interests will vary depending \non project type but also throughout the projects execution. These actors are today referred to \nas a project’s stakeholders. A project’s stakeholders can be defined as the individuals, groups, \nor organisation, who may affect, or be affected, by a decision, activity, or outcome of a \nproject. Every identified stakeholder must be considered and take into account by the project \nmanager in order to provide successful projects. However, to meet and address all interests is \nnot always appropriate or not even feasible and limitations in resources entails that managers \nmust prioritise certain stakeholders and ignore others. The key objective in today’s projects \nmanagement is therefore to achieve satisfaction among, and create as much value as possible \nfor, the projects stakeholders. Stakeholder’s can have a positive as well as a negative impact \non a project and managers must therefore plan for projects that maximize the positives and \nprevent or minimise the negatives. \nThe stakeholder concept plays an important role in todays project management. Managers \nmust be well aware of who the project’s stakeholders are, what interest they have, as well as \ntheir potential impact on the project, to be able to correctly manage the stakeholders. The \ngeneral stakeholder management process consists of stakeholder identification and gathering \nrelevant information, analyse stakeholders and their potential impact, and at last, developing \nadequate management strategies. Stakeholder analysis is often used as a tool in the \nstakeholder management process to gathering adequate stakeholder information in order to \ndetermine how different stakeholders should be managed. Stakeholder participation is a \ncommon management strategy. Participation can improve projects designs and effectiveness \nand it increase the projects sustainability. It can also create a more cost-effective \nimplementation since the project cost to some extent can be shared with some of the \nstakeholders. \nThis research has adapted the stakeholder concept to construction projects in slums and \ninformal settlements. These types of projects is often referred to as slum upgrading, which is \na process that include all the physical, social, economic, organizational and environmental \nimprovements of the slum. This study focuses on the actors that living in these settlements \nand participation involvement of these actors (community participation). The purpose of the \nstudy is to analyse and contribute with understanding in how suitable stakeholder \nmanagement and adequate participation processes can increase upgrading projects success. \nThe aim is to develop a participatory strategy suitable for the community stakeholders and \nprovide key factors that are essential for slum upgrading to be successful. \nThe general research process aims at identify relevant stakeholders, to obtain stakeholder \ninformation, and to analyse stakeholders’ potential impact in a project. Based on this a \ncommunity participation strategy has further been developed. A literature review was \nundertaken in the beginning of the study to create awareness to the subject and gain \nunderstanding in slums, informal settlements, and stakeholder theory. A case study was used \nas a method to identify the stakeholders and to gain knowledge on the community’s view on \nslum upgrading and participation as well as gathering relevant stakeholder information. A \nstakeholder analysis was carried out in order to understand and determine identified \nstakeholder impact and influence. The specific case was the on going slum upgrading in \nNairobi’s biggest slum, Kibera. \n4 \nFollowing community based stakeholders have been identified in this study: \n• Beneficiaries \n• Residents in vicinity \n• Representatives \n• Resources \n• Key actors \nFirstly, beneficiaries of the projects and residents in vicinity are actors that have been \nincluded in the analysis and considered as community stakeholders. In addition to these, the \nstudy proposes three community-based actors; representatives, resources and key actors \nwhich been distinguished through their resource potential (resources), activeness \n(representatives) and relevance (key actors). These actors have been defined so they can be \nanalysed, regardless project type. Each and every identified stakeholder’s impact and \ninfluence was than determined in different project phases and a suitable community \nparticipation strategy was developed. The study also explain why the stakeholder approach is \nparticular important in slum upgrading and how community participation increasing slum \nupgrading projects sucess. \nThe study concludes by proposing three key factors that are essential for slum upgrading to be \nsuccessful. These factors have been developed based on the empirical study, observations, the \nliterature, and the stakeholder analysis and can be summarized as: \n• Adequate stakeholder analysis \n• Efficient participation \n• Information and communication \nThe study can show the major impact adequate stakeholder analysis have in slum upgrading \nprojects. To correctly identify, manage and analyse stakeholders entails that for the project \nvaluable information and data can be obtained. In the lack of such processes, project will \nstruggle to address major interests and relevant stakeholders. \nThe study can also show the great benefits of having the community participating throughout \nthe projects. The community possess information, skills and expertise that could be of great \nvalue for the projects execution. Different projects however, have different actors, and have \ndifferent aims and objectives. Some actors may not be needed in certain projects or phases \nwhile others are crucial. An efficient participation strategy must therefore be well suited for \nthe projects purpose and for the relevant actors. \nAt last, information and communication is a crucial part in the on going slum upgrading. \nWithout efficient communication channels and reliable information flows the community will \nfeel neglected and mistreated. This increases the risks of unnecessary opposition and \nirritation, which in turn can have major impact on the projects execution.","source":"Semantic Scholar","title":"Slum Upgrading and Community Participation - A case study on slum upgrading in Kibera","URL":"https://www.semanticscholar.org/paper/Slum-Upgrading-and-Community-Participation-A-case-Flinck/1fd8c8466415f555eb896f335bd8c1038466d3c1","author":[{"family":"Flinck","given":"Magnus"}],"accessed":{"date-parts":[["2024",8,3]]},"issued":{"date-parts":[["2017"]]}}}],"schema":"https://github.com/citation-style-language/schema/raw/master/csl-citation.json"} </w:instrText>
      </w:r>
      <w:r w:rsidR="00922285">
        <w:rPr>
          <w:rFonts w:cs="Times New Roman"/>
          <w:szCs w:val="24"/>
          <w:lang w:val="en-GB"/>
        </w:rPr>
        <w:fldChar w:fldCharType="separate"/>
      </w:r>
      <w:r w:rsidR="00922285" w:rsidRPr="00922285">
        <w:rPr>
          <w:rFonts w:cs="Times New Roman"/>
        </w:rPr>
        <w:t>(Flinck, 2017)</w:t>
      </w:r>
      <w:r w:rsidR="00922285">
        <w:rPr>
          <w:rFonts w:cs="Times New Roman"/>
          <w:szCs w:val="24"/>
          <w:lang w:val="en-GB"/>
        </w:rPr>
        <w:fldChar w:fldCharType="end"/>
      </w:r>
      <w:r w:rsidRPr="00214E07">
        <w:rPr>
          <w:rFonts w:cs="Times New Roman"/>
          <w:szCs w:val="24"/>
          <w:lang w:val="en-GB"/>
        </w:rPr>
        <w:t xml:space="preserve"> it ensures broad support and collaboration from government agencies, donors, and community members, thus enhancing project sustainability and effectiveness. Engaging stakeholders from the start helps address diverse needs and fosters trust, which is vital for the successful execution of complex projects (Flinck, 2017).</w:t>
      </w:r>
    </w:p>
    <w:p w14:paraId="7CAE9278" w14:textId="089ED8DB" w:rsidR="005A1ECC" w:rsidRPr="004E393C" w:rsidRDefault="00E97EA3" w:rsidP="005A1ECC">
      <w:pPr>
        <w:rPr>
          <w:rFonts w:cs="Times New Roman"/>
          <w:szCs w:val="24"/>
          <w:lang w:val="en-GB"/>
        </w:rPr>
      </w:pPr>
      <w:r w:rsidRPr="004E393C">
        <w:rPr>
          <w:rFonts w:cs="Times New Roman"/>
          <w:szCs w:val="24"/>
          <w:lang w:val="en-GB"/>
        </w:rPr>
        <w:t>However, d</w:t>
      </w:r>
      <w:r w:rsidR="00656F9F" w:rsidRPr="004E393C">
        <w:rPr>
          <w:rFonts w:cs="Times New Roman"/>
          <w:szCs w:val="24"/>
          <w:lang w:val="en-GB"/>
        </w:rPr>
        <w:t>eveloping a project business case for initiatives such as upgrading or transforming slums</w:t>
      </w:r>
      <w:r w:rsidR="005A1ECC" w:rsidRPr="004E393C">
        <w:rPr>
          <w:rFonts w:cs="Times New Roman"/>
          <w:szCs w:val="24"/>
          <w:lang w:val="en-GB"/>
        </w:rPr>
        <w:t xml:space="preserve"> </w:t>
      </w:r>
      <w:r w:rsidR="00656F9F" w:rsidRPr="004E393C">
        <w:rPr>
          <w:rFonts w:cs="Times New Roman"/>
          <w:szCs w:val="24"/>
          <w:lang w:val="en-GB"/>
        </w:rPr>
        <w:t xml:space="preserve">involves a range of challenges that can impact the planning, funding, and implementation phases. </w:t>
      </w:r>
      <w:r w:rsidR="005A1ECC" w:rsidRPr="004E393C">
        <w:rPr>
          <w:rFonts w:cs="Times New Roman"/>
          <w:szCs w:val="24"/>
          <w:lang w:val="en-GB"/>
        </w:rPr>
        <w:t xml:space="preserve">Some of these challenges that are faced during the development of project business case for this kind of projects </w:t>
      </w:r>
      <w:r w:rsidR="00214E07" w:rsidRPr="004E393C">
        <w:rPr>
          <w:rFonts w:cs="Times New Roman"/>
          <w:szCs w:val="24"/>
          <w:lang w:val="en-GB"/>
        </w:rPr>
        <w:t>include.</w:t>
      </w:r>
    </w:p>
    <w:p w14:paraId="7442116C" w14:textId="0F52F5DB" w:rsidR="00656F9F" w:rsidRDefault="00656F9F" w:rsidP="00DA773D">
      <w:pPr>
        <w:pStyle w:val="Heading2"/>
        <w:rPr>
          <w:rFonts w:cs="Times New Roman"/>
          <w:lang w:val="en-GB"/>
        </w:rPr>
      </w:pPr>
      <w:bookmarkStart w:id="2" w:name="_Toc173706470"/>
      <w:r w:rsidRPr="004E393C">
        <w:rPr>
          <w:rFonts w:cs="Times New Roman"/>
          <w:lang w:val="en-GB"/>
        </w:rPr>
        <w:t>Complex Stakeholder Dynamics</w:t>
      </w:r>
      <w:bookmarkEnd w:id="2"/>
    </w:p>
    <w:p w14:paraId="0895BF75" w14:textId="3CE10DF4" w:rsidR="00F705BA" w:rsidRPr="00F705BA" w:rsidRDefault="00C67400" w:rsidP="00F705BA">
      <w:r>
        <w:t xml:space="preserve">The </w:t>
      </w:r>
      <w:r w:rsidRPr="00F705BA">
        <w:t>dynamics</w:t>
      </w:r>
      <w:r w:rsidRPr="00F705BA">
        <w:t xml:space="preserve"> </w:t>
      </w:r>
      <w:r>
        <w:t xml:space="preserve">of the </w:t>
      </w:r>
      <w:r w:rsidR="00F705BA" w:rsidRPr="00F705BA">
        <w:t>Stakeholder in international projects are complex due to diverse cultural backgrounds, differing expectations, and varied communication styles</w:t>
      </w:r>
      <w:r w:rsidR="00007C7E">
        <w:fldChar w:fldCharType="begin"/>
      </w:r>
      <w:r w:rsidR="00007C7E">
        <w:instrText xml:space="preserve"> ADDIN ZOTERO_ITEM CSL_CITATION {"citationID":"aF55cD4Q","properties":{"formattedCitation":"(Owusu {\\i{}et al.}, 2021)","plainCitation":"(Owusu et al., 2021)","noteIndex":0},"citationItems":[{"id":773,"uris":["http://zotero.org/users/local/90rMeuHC/items/R8Q6JLMQ"],"itemData":{"id":773,"type":"article-journal","abstract":"Earth observation (EO) capabilities to produce up-to-date geographical information on slums over large areas supporting urban planning and evidence-based policymaking are largely acknowledged. Most EO studies typically use a data-driven approach without an understanding of end-user requirements. This study addresses this gap by aligning EO methods with societal needs and concerns using a user-driven approach in Accra, Ghana. By carrying out in-situ observations and slum experts interviews, we produced a user-driven slum map that meets potential users' expectations. To do so, we used a random forest classifier, SPOT 6 imagery, and ancillary geospatial data such as OpenStreetMap information. The overall classification accuracy for the user-driven approach reached 84%. The results show that the addition of local context-knowledge, end-user requirements, and geo-ethics, help to better contextualise and conceptualise slums. Our research demonstrates an approach of slum mapping that is reflective and open to societal needs and concerns.","container-title":"Computers, Environment and Urban Systems","DOI":"10.1016/j.compenvurbsys.2021.101681","ISSN":"0198-9715","journalAbbreviation":"Computers, Environment and Urban Systems","page":"101681","source":"ScienceDirect","title":"Towards user-driven earth observation-based slum mapping","volume":"89","author":[{"family":"Owusu","given":"Maxwell"},{"family":"Kuffer","given":"Monika"},{"family":"Belgiu","given":"Mariana"},{"family":"Grippa","given":"Tais"},{"family":"Lennert","given":"Moritz"},{"family":"Georganos","given":"Stefanos"},{"family":"Vanhuysse","given":"Sabine"}],"issued":{"date-parts":[["2021",9,1]]}}}],"schema":"https://github.com/citation-style-language/schema/raw/master/csl-citation.json"} </w:instrText>
      </w:r>
      <w:r w:rsidR="00007C7E">
        <w:fldChar w:fldCharType="separate"/>
      </w:r>
      <w:r w:rsidR="00007C7E" w:rsidRPr="00007C7E">
        <w:rPr>
          <w:rFonts w:cs="Times New Roman"/>
        </w:rPr>
        <w:t xml:space="preserve">(Owusu </w:t>
      </w:r>
      <w:r w:rsidR="00007C7E" w:rsidRPr="00007C7E">
        <w:rPr>
          <w:rFonts w:cs="Times New Roman"/>
          <w:i/>
          <w:iCs/>
        </w:rPr>
        <w:t>et al.</w:t>
      </w:r>
      <w:r w:rsidR="00007C7E" w:rsidRPr="00007C7E">
        <w:rPr>
          <w:rFonts w:cs="Times New Roman"/>
        </w:rPr>
        <w:t>, 2021)</w:t>
      </w:r>
      <w:r w:rsidR="00007C7E">
        <w:fldChar w:fldCharType="end"/>
      </w:r>
      <w:r w:rsidR="00007C7E">
        <w:t xml:space="preserve"> </w:t>
      </w:r>
      <w:r w:rsidR="00F705BA" w:rsidRPr="00F705BA">
        <w:t xml:space="preserve">. </w:t>
      </w:r>
      <w:r w:rsidR="00F705BA" w:rsidRPr="00F705BA">
        <w:lastRenderedPageBreak/>
        <w:t>Effective stakeholder management is crucial for project success, particularly in multinational and multicultural settings</w:t>
      </w:r>
      <w:r w:rsidR="00007C7E">
        <w:t xml:space="preserve"> </w:t>
      </w:r>
      <w:r w:rsidR="00007C7E">
        <w:fldChar w:fldCharType="begin"/>
      </w:r>
      <w:r w:rsidR="00007C7E">
        <w:instrText xml:space="preserve"> ADDIN ZOTERO_ITEM CSL_CITATION {"citationID":"54W5NE9d","properties":{"formattedCitation":"(Appiah-Kubi, 2020)","plainCitation":"(Appiah-Kubi, 2020)","noteIndex":0},"citationItems":[{"id":765,"uris":["http://zotero.org/users/local/90rMeuHC/items/B2STEL69"],"itemData":{"id":765,"type":"article-journal","abstract":"Community development has been practiced in slums to address problems such as poor housing and sanitation. However, limited information exists on how to address issues of resource constraint and ethnic conflict that have limited the efficacy of community development approaches. This study was undertaken to understand possible mechanisms to resolve such challenges. The study was conducted in Ashaiman, a municipal area bounded in the same geographical space us Accra and Tema, two key industrial cities in Ghana. A home for many rural-urban migrants, the municipality contains the Tulaku, Taboo Line and Valco Flat slums. All were sites of major community development projects on housing, footbridges and income generating activities. Interviews were conducted with key stakeholders of community development in order to obtain detailed understanding about the processes undertaken and the dynamics involved in such projects. Social capital theory was used to explore how existing networks can support community development projects. The key finding was that capacity building and community involvement were effective in resolving challenges encountered in affordable housing projects.","container-title":"Journal of Health and Human Services Administration","DOI":"10.1177/107937392004200402","ISSN":"1079-3739","issue":"4","language":"en","note":"publisher: SAGE Publications","page":"395-423","source":"SAGE Journals","title":"Overcoming Community Development Challenges in Urban Slums","volume":"42","author":[{"family":"Appiah-Kubi","given":"Jamal"}],"issued":{"date-parts":[["2020",12,1]]}}}],"schema":"https://github.com/citation-style-language/schema/raw/master/csl-citation.json"} </w:instrText>
      </w:r>
      <w:r w:rsidR="00007C7E">
        <w:fldChar w:fldCharType="separate"/>
      </w:r>
      <w:r w:rsidR="00007C7E" w:rsidRPr="00007C7E">
        <w:rPr>
          <w:rFonts w:cs="Times New Roman"/>
        </w:rPr>
        <w:t>(Appiah-Kubi, 2020)</w:t>
      </w:r>
      <w:r w:rsidR="00007C7E">
        <w:fldChar w:fldCharType="end"/>
      </w:r>
      <w:r w:rsidR="00F705BA" w:rsidRPr="00F705BA">
        <w:t>.</w:t>
      </w:r>
      <w:r w:rsidR="00007C7E">
        <w:t xml:space="preserve"> The impact of </w:t>
      </w:r>
      <w:r w:rsidR="00007C7E" w:rsidRPr="00F705BA">
        <w:t xml:space="preserve">Cultural differences </w:t>
      </w:r>
      <w:r w:rsidR="00007C7E">
        <w:t>extends</w:t>
      </w:r>
      <w:r w:rsidR="00F705BA" w:rsidRPr="00F705BA">
        <w:t xml:space="preserve"> </w:t>
      </w:r>
      <w:r w:rsidR="00007C7E">
        <w:t>from significant</w:t>
      </w:r>
      <w:r w:rsidR="00F705BA" w:rsidRPr="00F705BA">
        <w:t xml:space="preserve"> communication</w:t>
      </w:r>
      <w:r w:rsidR="00007C7E">
        <w:t xml:space="preserve"> impact</w:t>
      </w:r>
      <w:r w:rsidR="00F705BA" w:rsidRPr="00F705BA">
        <w:t xml:space="preserve"> and collaboration</w:t>
      </w:r>
      <w:r w:rsidR="00007C7E">
        <w:t xml:space="preserve"> to</w:t>
      </w:r>
      <w:r w:rsidR="00F705BA" w:rsidRPr="00F705BA">
        <w:t xml:space="preserve"> influencing the implementation of stakeholder management policies </w:t>
      </w:r>
      <w:r w:rsidR="00007C7E">
        <w:fldChar w:fldCharType="begin"/>
      </w:r>
      <w:r w:rsidR="00007C7E">
        <w:instrText xml:space="preserve"> ADDIN ZOTERO_ITEM CSL_CITATION {"citationID":"7KZ37LZt","properties":{"formattedCitation":"(Wainaina {\\i{}et al.}, 2023)","plainCitation":"(Wainaina et al., 2023)","noteIndex":0},"citationItems":[{"id":769,"uris":["http://zotero.org/users/local/90rMeuHC/items/FWR8E3UI"],"itemData":{"id":769,"type":"article-journal","abstract":"Not all the challenges of informal settlement upgrading programmes can be anticipated from the start. It calls for cumulative learning within the programme’s timeline. This paper investigates the role of organizational learning in influencing programme outcomes. The analysis of the Kenya Informal Settlement Improvement Programme (KISIP) shows that a lack of organizational learning routines can lead to reduced programme success, and that programme learning can improve programme outcomes. Well-conceptualized processes that include participation, coordination, communication and the synthesis of information are essential, though insufficient alone. Additional barriers, including a sudden increase in the number and diversity of actors and projects, their deteriorating commitment, inequitable incentives and inadequate tools to support programme learning, can further exacerbate the absence of established programme learning routines. There is a need for explicit and transparent programme learning procedures across organizational levels in order to improve overall programme success.","container-title":"Environment and Urbanization","DOI":"10.1177/09562478231175041","ISSN":"0956-2478","issue":"2","language":"en","note":"publisher: SAGE Publications Ltd","page":"490-507","source":"SAGE Journals","title":"The lack of organizational learning in slum upgrading success: the case of the Kenya Informal Settlement Improvement Programme 2011–2020","title-short":"The lack of organizational learning in slum upgrading success","volume":"35","author":[{"family":"Wainaina","given":"George Kiambuthi"},{"family":"Truffer","given":"Bernhard"},{"family":"Lüthi","given":"Christoph"},{"family":"Mang’ira","given":"Peris Korir"}],"issued":{"date-parts":[["2023",10,1]]}}}],"schema":"https://github.com/citation-style-language/schema/raw/master/csl-citation.json"} </w:instrText>
      </w:r>
      <w:r w:rsidR="00007C7E">
        <w:fldChar w:fldCharType="separate"/>
      </w:r>
      <w:r w:rsidR="00007C7E" w:rsidRPr="00007C7E">
        <w:rPr>
          <w:rFonts w:cs="Times New Roman"/>
        </w:rPr>
        <w:t xml:space="preserve">(Wainaina </w:t>
      </w:r>
      <w:r w:rsidR="00007C7E" w:rsidRPr="00007C7E">
        <w:rPr>
          <w:rFonts w:cs="Times New Roman"/>
          <w:i/>
          <w:iCs/>
        </w:rPr>
        <w:t>et al.</w:t>
      </w:r>
      <w:r w:rsidR="00007C7E" w:rsidRPr="00007C7E">
        <w:rPr>
          <w:rFonts w:cs="Times New Roman"/>
        </w:rPr>
        <w:t>, 2023)</w:t>
      </w:r>
      <w:r w:rsidR="00007C7E">
        <w:fldChar w:fldCharType="end"/>
      </w:r>
      <w:r w:rsidR="00F705BA" w:rsidRPr="00F705BA">
        <w:t>. For example, a project manager working with teams in Japan and Brazil must navigate distinct cultural practices and communication styles to foster collaboration and achieve project goals.</w:t>
      </w:r>
    </w:p>
    <w:p w14:paraId="73DEAD5D" w14:textId="6A72A474" w:rsidR="00F705BA" w:rsidRPr="00F705BA" w:rsidRDefault="00F705BA" w:rsidP="00F705BA">
      <w:r w:rsidRPr="00F705BA">
        <w:t xml:space="preserve">Research </w:t>
      </w:r>
      <w:r w:rsidR="00007C7E">
        <w:t>has shown</w:t>
      </w:r>
      <w:r w:rsidRPr="00F705BA">
        <w:t xml:space="preserve"> that cultural dimensions play a critical role in cross-cultural collaborations, affecting innovation approaches and project outcomes.</w:t>
      </w:r>
      <w:r w:rsidR="00737131">
        <w:t xml:space="preserve"> </w:t>
      </w:r>
      <w:r w:rsidR="00007C7E">
        <w:fldChar w:fldCharType="begin"/>
      </w:r>
      <w:r w:rsidR="00737131">
        <w:instrText xml:space="preserve"> ADDIN ZOTERO_ITEM CSL_CITATION {"citationID":"P2A9fRpe","properties":{"formattedCitation":"(Poku-Boansi, 2021)","plainCitation":"(Poku-Boansi, 2021)","noteIndex":0},"citationItems":[{"id":766,"uris":["http://zotero.org/users/local/90rMeuHC/items/RUCUSU7T"],"itemData":{"id":766,"type":"article-journal","abstract":"Like many countries in sub-Saharan Africa, Ghana’s urban land use planning is fraught with complex socio-cultural, economic and political factors. Till date, land use planning remains a key challenge for managing urban growth and city governance. The complexities involved in land use planning in most developing countries and Ghana in particular, have been attributed to the dual system of land management and delivery. Using semi-structured interviews and data obtained from 294 homeowners as well as representatives of relevant institutions responsible for land use planning, this paper adopts the social complexities theory as a lens to understand the dynamism and complexity of stakeholder involvement in the land use planning process and the implications toward sustainable city development in Ghana, using Ejisu Municipality as a case study. The paper reveals that most homeowners indicated that the land use planning process did not allow inputs from identifiable groups and where inputs were solicited, it was largely expert-driven. The paper further reveals that in addition to the universally documented factors of non-compliance to land use planning in developing countries, the failure to adhere to the tenets of the social complexity theory also contributed to non-compliance. It is therefore imperative for land use planners to address the limited inclusion of the tenets of complexity in the environment within which land use planning takes place. The paper recommends that the absence or limited involvement of the ultimate beneficiaries in the land use planning process should be avoided since it inhibits efforts to attain inclusive city development.","container-title":"Land Use Policy","DOI":"10.1016/j.landusepol.2021.105315","ISSN":"0264-8377","journalAbbreviation":"Land Use Policy","page":"105315","source":"ScienceDirect","title":"Multi-stakeholder involvement in urban land use planning in the Ejisu Municipality, Ghana: An application of the social complexities’ theory","title-short":"Multi-stakeholder involvement in urban land use planning in the Ejisu Municipality, Ghana","volume":"103","author":[{"family":"Poku-Boansi","given":"Michael"}],"issued":{"date-parts":[["2021",4,1]]}}}],"schema":"https://github.com/citation-style-language/schema/raw/master/csl-citation.json"} </w:instrText>
      </w:r>
      <w:r w:rsidR="00007C7E">
        <w:fldChar w:fldCharType="separate"/>
      </w:r>
      <w:r w:rsidR="00F31399" w:rsidRPr="00F31399">
        <w:rPr>
          <w:rFonts w:cs="Times New Roman"/>
        </w:rPr>
        <w:t>(Poku-</w:t>
      </w:r>
      <w:proofErr w:type="spellStart"/>
      <w:r w:rsidR="00F31399" w:rsidRPr="00F31399">
        <w:rPr>
          <w:rFonts w:cs="Times New Roman"/>
        </w:rPr>
        <w:t>Boansi</w:t>
      </w:r>
      <w:proofErr w:type="spellEnd"/>
      <w:r w:rsidR="00F31399" w:rsidRPr="00F31399">
        <w:rPr>
          <w:rFonts w:cs="Times New Roman"/>
        </w:rPr>
        <w:t>, 2021)</w:t>
      </w:r>
      <w:r w:rsidR="00007C7E">
        <w:fldChar w:fldCharType="end"/>
      </w:r>
      <w:r w:rsidR="00737131">
        <w:t xml:space="preserve"> stated that</w:t>
      </w:r>
      <w:r w:rsidRPr="00F705BA">
        <w:t xml:space="preserve"> </w:t>
      </w:r>
      <w:r w:rsidR="00737131">
        <w:t>i</w:t>
      </w:r>
      <w:r w:rsidRPr="00F705BA">
        <w:t>n international construction projects, communication behaviors and strategies are vital for effective stakeholder management, while communication barriers can have negative effects.</w:t>
      </w:r>
      <w:r w:rsidR="00737131">
        <w:t xml:space="preserve"> However </w:t>
      </w:r>
      <w:r w:rsidR="00737131">
        <w:fldChar w:fldCharType="begin"/>
      </w:r>
      <w:r w:rsidR="00737131">
        <w:instrText xml:space="preserve"> ADDIN ZOTERO_ITEM CSL_CITATION {"citationID":"lXcbAqpz","properties":{"formattedCitation":"(Meredith {\\i{}et al.}, 2021)","plainCitation":"(Meredith et al., 2021)","noteIndex":0},"citationItems":[{"id":759,"uris":["http://zotero.org/users/local/90rMeuHC/items/LL4K8UKK"],"itemData":{"id":759,"type":"chapter","abstract":"With global trends towards increased urbanisation, conditions in sub-Saharan Africa (SSA) present unique challenges. Kibera, in Nairobi, Kenya, is among the largest informal settlements in SSA, and has been part of ambitious programs to improve quality-of-life conditions for residents. This chapter explores one initiative involving a partnership of the Kenyan Government, UN-Habitat, a local NGO called Maji na Ufanisi, and community-based leadership groups. The program was part of a slum upgrading initiative called the Soweto East Project and relied heavily on community engagement to build trust, encourage active participation and define community concerns. Priorities included water supply, sanitation and waste management, but also an access road, a community resource centre and capacity building activities. We describe the mechanisms used to cultivate community engagement, the problems that emerged and the successes that followed. We conclude that environmentally sustainable and socially acceptable enhancements in informal settlements will require both a strong commitment from within the community and sustained support from outside institutions. The innovations that were a part of this program provide evidence of strategies that yield positive outcomes.","container-title":"Land Issues for Urban Governance in Sub-Saharan Africa","event-place":"Cham","ISBN":"978-3-030-52504-0","language":"en","note":"DOI: 10.1007/978-3-030-52504-0_15","page":"237-255","publisher":"Springer International Publishing","publisher-place":"Cham","source":"Springer Link","title":"Partnerships for Successes in Slum Upgrading: Local Governance and Social Change in Kibera, Nairobi","title-short":"Partnerships for Successes in Slum Upgrading","URL":"https://doi.org/10.1007/978-3-030-52504-0_15","author":[{"family":"Meredith","given":"Thomas"},{"family":"MacDonald","given":"Melanie"},{"family":"Kwach","given":"Harrison"},{"family":"Waikuru","given":"Esther"},{"family":"Alabaster","given":"Graham"}],"editor":[{"family":"Home","given":"Robert"}],"accessed":{"date-parts":[["2024",8,4]]},"issued":{"date-parts":[["2021"]]}}}],"schema":"https://github.com/citation-style-language/schema/raw/master/csl-citation.json"} </w:instrText>
      </w:r>
      <w:r w:rsidR="00737131">
        <w:fldChar w:fldCharType="separate"/>
      </w:r>
      <w:r w:rsidR="00F31399" w:rsidRPr="00F31399">
        <w:rPr>
          <w:rFonts w:cs="Times New Roman"/>
        </w:rPr>
        <w:t xml:space="preserve">(Meredith </w:t>
      </w:r>
      <w:r w:rsidR="00F31399" w:rsidRPr="00F31399">
        <w:rPr>
          <w:rFonts w:cs="Times New Roman"/>
          <w:i/>
          <w:iCs/>
        </w:rPr>
        <w:t>et al.</w:t>
      </w:r>
      <w:r w:rsidR="00F31399" w:rsidRPr="00F31399">
        <w:rPr>
          <w:rFonts w:cs="Times New Roman"/>
        </w:rPr>
        <w:t>, 2021)</w:t>
      </w:r>
      <w:r w:rsidR="00737131">
        <w:fldChar w:fldCharType="end"/>
      </w:r>
      <w:r w:rsidRPr="00F705BA">
        <w:t xml:space="preserve"> </w:t>
      </w:r>
      <w:r w:rsidR="00737131">
        <w:t>argued that d</w:t>
      </w:r>
      <w:r w:rsidRPr="00F705BA">
        <w:t xml:space="preserve">eveloping cultural sensitivity </w:t>
      </w:r>
      <w:r w:rsidR="00737131">
        <w:t xml:space="preserve">is </w:t>
      </w:r>
      <w:r w:rsidRPr="00F705BA">
        <w:t xml:space="preserve">essential to balance trade-offs and enhance collaboration </w:t>
      </w:r>
      <w:r w:rsidR="00737131">
        <w:t>.Therefore, o</w:t>
      </w:r>
      <w:r w:rsidRPr="00F705BA">
        <w:t>rganizations must prioritize these strategies to mitigate challenges and ensure successful project execution.</w:t>
      </w:r>
    </w:p>
    <w:p w14:paraId="64131A1A" w14:textId="5A871D8D" w:rsidR="00F705BA" w:rsidRPr="00F705BA" w:rsidRDefault="00F705BA" w:rsidP="00F705BA">
      <w:r w:rsidRPr="00F705BA">
        <w:t>The Body Shop's Community Fair Trade program</w:t>
      </w:r>
      <w:r w:rsidR="00737131">
        <w:t xml:space="preserve"> of 1987</w:t>
      </w:r>
      <w:r w:rsidRPr="00F705BA">
        <w:t xml:space="preserve"> exemplifies</w:t>
      </w:r>
      <w:r w:rsidR="00737131">
        <w:t xml:space="preserve"> </w:t>
      </w:r>
      <w:r w:rsidR="00D02F42">
        <w:t>a</w:t>
      </w:r>
      <w:r w:rsidRPr="00F705BA">
        <w:t xml:space="preserve"> successful stakeholder engagement </w:t>
      </w:r>
      <w:r w:rsidR="00D02F42">
        <w:t>which</w:t>
      </w:r>
      <w:r w:rsidRPr="00F705BA">
        <w:t xml:space="preserve"> address</w:t>
      </w:r>
      <w:r w:rsidR="00D02F42">
        <w:t>es</w:t>
      </w:r>
      <w:r w:rsidRPr="00F705BA">
        <w:t xml:space="preserve"> economic, environmental, and social needs </w:t>
      </w:r>
      <w:r w:rsidR="00D02F42">
        <w:t>by</w:t>
      </w:r>
      <w:r w:rsidRPr="00F705BA">
        <w:t xml:space="preserve"> building strong relationships with suppliers. </w:t>
      </w:r>
      <w:r w:rsidR="00737131">
        <w:t xml:space="preserve">According to </w:t>
      </w:r>
      <w:r w:rsidR="00737131">
        <w:fldChar w:fldCharType="begin"/>
      </w:r>
      <w:r w:rsidR="00737131">
        <w:instrText xml:space="preserve"> ADDIN ZOTERO_ITEM CSL_CITATION {"citationID":"3w9HlygZ","properties":{"formattedCitation":"(Prebani\\uc0\\u263{} and Vukomanovi\\uc0\\u263{}, 2023)","plainCitation":"(Prebanić and Vukomanović, 2023)","noteIndex":0},"citationItems":[{"id":774,"uris":["http://zotero.org/users/local/90rMeuHC/items/HMQIY76D"],"itemData":{"id":774,"type":"article-journal","abstract":"Today, the world is experiencing a major cycle of investment in infrastructure, which is essential for the development and prosperity of countries and societies. Management failures in infrastructure projects are widely known, and some of them involve the weak engagement of project stakeholders. The importance of stakeholder involvement as a key factor in the success of infrastructure projects is widely recognized. However, the literature provides few answers to the question of how this process manifests itself in projects. Some scholars have concluded that it is a complex and under-researched management process. The research questions aim to find out how practitioners perceive stakeholder engagement, who conducts activities and processes related to stakeholder engagement and in what ways, what organizational aspects influence the process, and how success is achieved in infrastructure projects. Initially, eight experienced experts involved in a whole range of (complex) infrastructure projects were interviewed, and later, four additional interviews were conducted for verification purposes. During the interviews, all aspects of stakeholder engagement were discussed in detail and a thematic analysis was conducted. Based on the analysis, success and failure factors related to the stakeholder engagement process were defined. As a result, a framework model for stakeholder engagement and infrastructure project success is presented based on three levels of management and three levels of project success.","container-title":"Buildings","DOI":"10.3390/buildings13071785","ISSN":"2075-5309","issue":"7","language":"en","license":"http://creativecommons.org/licenses/by/3.0/","note":"number: 7\npublisher: Multidisciplinary Digital Publishing Institute","page":"1785","source":"www.mdpi.com","title":"Exploring Stakeholder Engagement Process as the Success Factor for Infrastructure Projects","volume":"13","author":[{"family":"Prebanić","given":"Kristijan Robert"},{"family":"Vukomanović","given":"Mladen"}],"issued":{"date-parts":[["2023",7]]}}}],"schema":"https://github.com/citation-style-language/schema/raw/master/csl-citation.json"} </w:instrText>
      </w:r>
      <w:r w:rsidR="00737131">
        <w:fldChar w:fldCharType="separate"/>
      </w:r>
      <w:r w:rsidR="00F31399" w:rsidRPr="00F31399">
        <w:rPr>
          <w:rFonts w:cs="Times New Roman"/>
        </w:rPr>
        <w:t>(Prebanić and Vukomanović, 2023)</w:t>
      </w:r>
      <w:r w:rsidR="00737131">
        <w:fldChar w:fldCharType="end"/>
      </w:r>
      <w:r w:rsidR="00D02F42">
        <w:t xml:space="preserve">, </w:t>
      </w:r>
      <w:r w:rsidRPr="00F705BA">
        <w:t xml:space="preserve">This holistic approach has improved the company’s brand reputation and contributed to community development. In contrast, the New Coke debacle by Coca-Cola </w:t>
      </w:r>
      <w:r w:rsidR="00D02F42">
        <w:t>shows</w:t>
      </w:r>
      <w:r w:rsidRPr="00F705BA">
        <w:t xml:space="preserve"> the importance of understanding and respecting stakeholder sentiments</w:t>
      </w:r>
      <w:r w:rsidR="00D02F42">
        <w:t xml:space="preserve"> </w:t>
      </w:r>
      <w:r w:rsidR="00D02F42">
        <w:fldChar w:fldCharType="begin"/>
      </w:r>
      <w:r w:rsidR="00D02F42">
        <w:instrText xml:space="preserve"> ADDIN ZOTERO_ITEM CSL_CITATION {"citationID":"C8J9cS2z","properties":{"formattedCitation":"(Thomson {\\i{}et al.}, 2020)","plainCitation":"(Thomson et al., 2020)","noteIndex":0},"citationItems":[{"id":771,"uris":["http://zotero.org/users/local/90rMeuHC/items/HYDWUWSZ"],"itemData":{"id":771,"type":"article-journal","abstract":"Ninety percent of the people added to the planet over the next 30 years will live in African and Asian cities, and a large portion of these populations will reside in deprived neighborhoods defined by slum conditions, informal settlement, or inadequate housing. The four current approaches to neighborhood deprivation mapping are largely siloed, and each fall short of producing accurate, timely, and comparable maps that reflect local contexts. The first approach, classifying “slum households” in census and survey data, reflects household-level rather than neighborhood-level deprivation. The second approach, field-based mapping, can produce the most accurate and context-relevant maps for a given neighborhood, however it requires substantial resources, preventing up-scaling. The third and fourth approaches, human (visual) interpretation and machine classification of air or spaceborne imagery, both overemphasize informal settlements, and fail to represent key social characteristics of deprived areas such as lack of tenure, exposure to pollution, and lack of public services. We summarize common areas of understanding, and present a set of requirements and a framework to produce routine, accurate maps of deprived urban areas that can be used by local-to-international stakeholders for advocacy, planning, and decision-making across Low- and Middle-Income Countries (LMICs). We suggest that machine learning models be extended to incorporate social area-level covariates and regular contributions of up-to-date and context-relevant field-based classification of deprived urban areas.","container-title":"Social Sciences","DOI":"10.3390/socsci9050080","ISSN":"2076-0760","issue":"5","language":"en","license":"http://creativecommons.org/licenses/by/3.0/","note":"number: 5\npublisher: Multidisciplinary Digital Publishing Institute","page":"80","source":"www.mdpi.com","title":"Need for an Integrated Deprived Area “Slum” Mapping System (IDEAMAPS) in Low- and Middle-Income Countries (LMICs)","volume":"9","author":[{"family":"Thomson","given":"Dana R."},{"family":"Kuffer","given":"Monika"},{"family":"Boo","given":"Gianluca"},{"family":"Hati","given":"Beatrice"},{"family":"Grippa","given":"Tais"},{"family":"Elsey","given":"Helen"},{"family":"Linard","given":"Catherine"},{"family":"Mahabir","given":"Ron"},{"family":"Kyobutungi","given":"Catherine"},{"family":"Maviti","given":"Joshua"},{"family":"Mwaniki","given":"Dennis"},{"family":"Ndugwa","given":"Robert"},{"family":"Makau","given":"Jack"},{"family":"Sliuzas","given":"Richard"},{"family":"Cheruiyot","given":"Salome"},{"family":"Nyambuga","given":"Kilion"},{"family":"Mboga","given":"Nicholus"},{"family":"Kimani","given":"Nicera Wanjiru"},{"family":"Albuquerque","given":"Joao Porto","non-dropping-particle":"de"},{"family":"Kabaria","given":"Caroline"}],"issued":{"date-parts":[["2020",5]]}}}],"schema":"https://github.com/citation-style-language/schema/raw/master/csl-citation.json"} </w:instrText>
      </w:r>
      <w:r w:rsidR="00D02F42">
        <w:fldChar w:fldCharType="separate"/>
      </w:r>
      <w:r w:rsidR="00D02F42" w:rsidRPr="00D02F42">
        <w:rPr>
          <w:rFonts w:cs="Times New Roman"/>
        </w:rPr>
        <w:t xml:space="preserve">(Thomson </w:t>
      </w:r>
      <w:r w:rsidR="00D02F42" w:rsidRPr="00D02F42">
        <w:rPr>
          <w:rFonts w:cs="Times New Roman"/>
          <w:i/>
          <w:iCs/>
        </w:rPr>
        <w:t>et al.</w:t>
      </w:r>
      <w:r w:rsidR="00D02F42" w:rsidRPr="00D02F42">
        <w:rPr>
          <w:rFonts w:cs="Times New Roman"/>
        </w:rPr>
        <w:t>, 2020)</w:t>
      </w:r>
      <w:r w:rsidR="00D02F42">
        <w:fldChar w:fldCharType="end"/>
      </w:r>
      <w:r w:rsidRPr="00F705BA">
        <w:t>. Despite extensive market research, Coca-Cola underestimated the emotional attachment consumers had to the original formula, resulting in significant financial losses and brand damage</w:t>
      </w:r>
      <w:r w:rsidR="00D02F42">
        <w:fldChar w:fldCharType="begin"/>
      </w:r>
      <w:r w:rsidR="00D02F42">
        <w:instrText xml:space="preserve"> ADDIN ZOTERO_ITEM CSL_CITATION {"citationID":"vUHjY0pQ","properties":{"formattedCitation":"(Silvio, 2019)","plainCitation":"(Silvio, 2019)","noteIndex":0},"citationItems":[{"id":775,"uris":["http://zotero.org/users/local/90rMeuHC/items/2BUBMKA7"],"itemData":{"id":775,"type":"webpage","abstract":"Since 2010, globalisation has imposed a new view of the competitive environment in which competitors are not always direct rivals. On the contrary, as a result of alliances and agreements, certain firms can become mega-organisations that have the potential to change the long-term competitive structure of sectors (oversize economy). In the emerging oversize economy, mega corporations (The Coca-Cola Company, McDonald’s, Apple, for instance) manage competition adopting firm policies focused on shareownership, co-ownership and stock splits. The Coca-Cola Company accountability for sustainability creates a range of outcomes including diverse beverage products; economic benefits such as jobs, taxes paid and community investment; ecosystem impacts and initiatives; and customer and shareowner value.","title":"Shareowners, Stakeholders &amp; the Global Oversize Economy. The Coca-Cola Company Case | Symphonya. Emerging Issues in Management","URL":"https://symphonya.unicusano.it/index.php/sym/article/view/13178","author":[{"family":"Silvio","given":"Brondoni"}],"accessed":{"date-parts":[["2024",8,5]]},"issued":{"date-parts":[["2019"]]}}}],"schema":"https://github.com/citation-style-language/schema/raw/master/csl-citation.json"} </w:instrText>
      </w:r>
      <w:r w:rsidR="00D02F42">
        <w:fldChar w:fldCharType="separate"/>
      </w:r>
      <w:r w:rsidR="00D02F42" w:rsidRPr="00D02F42">
        <w:rPr>
          <w:rFonts w:cs="Times New Roman"/>
        </w:rPr>
        <w:t>(Silvio, 2019)</w:t>
      </w:r>
      <w:r w:rsidR="00D02F42">
        <w:fldChar w:fldCharType="end"/>
      </w:r>
      <w:r w:rsidRPr="00F705BA">
        <w:t>.</w:t>
      </w:r>
    </w:p>
    <w:p w14:paraId="05197140" w14:textId="5E8902F9" w:rsidR="00F705BA" w:rsidRPr="00F705BA" w:rsidRDefault="00F705BA" w:rsidP="00F705BA">
      <w:r w:rsidRPr="00F705BA">
        <w:t>Reflecting on these examples, the importance of cultural sensitivity and effective communication</w:t>
      </w:r>
      <w:r w:rsidR="00D02F42">
        <w:t xml:space="preserve"> with stakeholders </w:t>
      </w:r>
      <w:r w:rsidR="00D02F42" w:rsidRPr="00D02F42">
        <w:t>in international projects</w:t>
      </w:r>
      <w:r w:rsidR="00D02F42" w:rsidRPr="00D02F42">
        <w:t xml:space="preserve"> </w:t>
      </w:r>
      <w:r w:rsidR="00D02F42">
        <w:t>is evident</w:t>
      </w:r>
      <w:r w:rsidRPr="00F705BA">
        <w:t xml:space="preserve">. </w:t>
      </w:r>
      <w:r w:rsidR="00D02F42">
        <w:t xml:space="preserve">Therefore, comprehensive </w:t>
      </w:r>
      <w:r w:rsidRPr="00F705BA">
        <w:t xml:space="preserve">understanding of diverse cultural dynamics </w:t>
      </w:r>
      <w:r w:rsidR="00D02F42" w:rsidRPr="00F705BA">
        <w:t>improves</w:t>
      </w:r>
      <w:r w:rsidRPr="00F705BA">
        <w:t xml:space="preserve"> communication strategies. Building trust, fostering open dialogue, and implementing clear communication channels </w:t>
      </w:r>
      <w:r w:rsidR="00D02F42">
        <w:t>must</w:t>
      </w:r>
      <w:r w:rsidRPr="00F705BA">
        <w:t xml:space="preserve"> be </w:t>
      </w:r>
      <w:r w:rsidR="00D02F42">
        <w:t>a major</w:t>
      </w:r>
      <w:r w:rsidRPr="00F705BA">
        <w:t xml:space="preserve"> focus area.</w:t>
      </w:r>
      <w:r w:rsidR="00D02F42">
        <w:t xml:space="preserve"> These practices once adopted will better </w:t>
      </w:r>
      <w:r w:rsidR="00D606A5" w:rsidRPr="00F705BA">
        <w:t>navigat</w:t>
      </w:r>
      <w:r w:rsidR="00D606A5">
        <w:t>e</w:t>
      </w:r>
      <w:r w:rsidRPr="00F705BA">
        <w:t xml:space="preserve"> stakeholder dynamics, mitigate challenges, and contribute to successful project outcomes in diverse, multicultural environments.</w:t>
      </w:r>
    </w:p>
    <w:p w14:paraId="2FEB5BF3" w14:textId="5EE457A5" w:rsidR="00BF53B4" w:rsidRPr="004E393C" w:rsidRDefault="00656F9F" w:rsidP="00DA773D">
      <w:pPr>
        <w:pStyle w:val="Heading2"/>
        <w:rPr>
          <w:rFonts w:cs="Times New Roman"/>
          <w:b w:val="0"/>
          <w:lang w:val="en-GB"/>
        </w:rPr>
      </w:pPr>
      <w:bookmarkStart w:id="3" w:name="_Toc173706471"/>
      <w:r w:rsidRPr="004E393C">
        <w:rPr>
          <w:rFonts w:cs="Times New Roman"/>
          <w:lang w:val="en-GB"/>
        </w:rPr>
        <w:t>Legal and Regulatory Hurdles</w:t>
      </w:r>
      <w:bookmarkEnd w:id="3"/>
    </w:p>
    <w:p w14:paraId="40D0E5EF" w14:textId="24DBB3BF" w:rsidR="00F705BA" w:rsidRPr="00F705BA" w:rsidRDefault="00F705BA" w:rsidP="00F705BA">
      <w:r w:rsidRPr="00F705BA">
        <w:t xml:space="preserve">Legal and regulatory considerations are crucial in international projects, especially those addressing complex issues like slum improvement. </w:t>
      </w:r>
      <w:r w:rsidR="00D606A5">
        <w:t>Its</w:t>
      </w:r>
      <w:r w:rsidRPr="00F705BA">
        <w:t xml:space="preserve"> frameworks determine the feasibility and sustainability of projects, impacting everything from land tenure to community participation. </w:t>
      </w:r>
      <w:r w:rsidR="00D606A5">
        <w:fldChar w:fldCharType="begin"/>
      </w:r>
      <w:r w:rsidR="00D606A5">
        <w:instrText xml:space="preserve"> ADDIN ZOTERO_ITEM CSL_CITATION {"citationID":"WVeX96Zc","properties":{"formattedCitation":"(Appiah-Kubi, 2020)","plainCitation":"(Appiah-Kubi, 2020)","noteIndex":0},"citationItems":[{"id":765,"uris":["http://zotero.org/users/local/90rMeuHC/items/B2STEL69"],"itemData":{"id":765,"type":"article-journal","abstract":"Community development has been practiced in slums to address problems such as poor housing and sanitation. However, limited information exists on how to address issues of resource constraint and ethnic conflict that have limited the efficacy of community development approaches. This study was undertaken to understand possible mechanisms to resolve such challenges. The study was conducted in Ashaiman, a municipal area bounded in the same geographical space us Accra and Tema, two key industrial cities in Ghana. A home for many rural-urban migrants, the municipality contains the Tulaku, Taboo Line and Valco Flat slums. All were sites of major community development projects on housing, footbridges and income generating activities. Interviews were conducted with key stakeholders of community development in order to obtain detailed understanding about the processes undertaken and the dynamics involved in such projects. Social capital theory was used to explore how existing networks can support community development projects. The key finding was that capacity building and community involvement were effective in resolving challenges encountered in affordable housing projects.","container-title":"Journal of Health and Human Services Administration","DOI":"10.1177/107937392004200402","ISSN":"1079-3739","issue":"4","language":"en","note":"publisher: SAGE Publications","page":"395-423","source":"SAGE Journals","title":"Overcoming Community Development Challenges in Urban Slums","volume":"42","author":[{"family":"Appiah-Kubi","given":"Jamal"}],"issued":{"date-parts":[["2020",12,1]]}}}],"schema":"https://github.com/citation-style-language/schema/raw/master/csl-citation.json"} </w:instrText>
      </w:r>
      <w:r w:rsidR="00D606A5">
        <w:fldChar w:fldCharType="separate"/>
      </w:r>
      <w:r w:rsidR="00F31399" w:rsidRPr="00F31399">
        <w:rPr>
          <w:rFonts w:cs="Times New Roman"/>
        </w:rPr>
        <w:t>(Appiah-Kubi, 2020)</w:t>
      </w:r>
      <w:r w:rsidR="00D606A5">
        <w:fldChar w:fldCharType="end"/>
      </w:r>
      <w:r w:rsidRPr="00F705BA">
        <w:t xml:space="preserve"> argue that comprehensive statutory processes are necessary to manage the technical, financial, and organizational challenges inherent in slum projects.</w:t>
      </w:r>
      <w:r w:rsidR="00D606A5">
        <w:t xml:space="preserve"> While</w:t>
      </w:r>
      <w:r w:rsidRPr="00F705BA">
        <w:t xml:space="preserve"> </w:t>
      </w:r>
      <w:r w:rsidR="00D606A5">
        <w:fldChar w:fldCharType="begin"/>
      </w:r>
      <w:r w:rsidR="00D606A5">
        <w:instrText xml:space="preserve"> ADDIN ZOTERO_ITEM CSL_CITATION {"citationID":"0UnRPiMK","properties":{"formattedCitation":"(Yeboah, Asibey and Abdulai, 2021)","plainCitation":"(Yeboah, Asibey and Abdulai, 2021)","noteIndex":0},"citationItems":[{"id":777,"uris":["http://zotero.org/users/local/90rMeuHC/items/MRDK9V3T"],"itemData":{"id":777,"type":"article-journal","abstract":"Various slum upgrading interventions have been implemented by numerous institutions to improve conditions of slum residents. It however remains unclear the extent to which the social diversity of slum residents is integrated in slum interventions. This paper thus assesses different slum upgrading approaches and methodologies to ascertain the extent to which they consider residents' diversity. Undertaking comprehensive desk review of relevant literature and adapting Fraser's ‘tripartite’ approach to social justice, the paper analyses three slum upgrading interventions in Kenya, Brazil and Thailand. The paper revealed that interventions in Kenya and Brazil implicitly aimed at ensuring spatial order and hence, focused majorly on physical projects with minimal focus on identifying and incorporating the diverse needs of residents. This resulted in the non- or minimal use of delivered projects. Contrary to this, the diverse needs of residents were considered and adequately reflected in the case of Thailand. The consideration of diversity in the slum upgrading interventions was observed to fundamentally stem from project objectives set by the implementing institutions. The paper concludes that policy interventions to improve conditions of slums should acknowledge the diverse needs of residents and the intersectional nature of the different social identities.","container-title":"Cities","DOI":"10.1016/j.cities.2021.103164","ISSN":"0264-2751","journalAbbreviation":"Cities","page":"103164","source":"ScienceDirect","title":"Slum upgrading approaches from a social diversity perspective in the global south: Lessons from the Brazil, Kenya and Thailand cases","title-short":"Slum upgrading approaches from a social diversity perspective in the global south","volume":"113","author":[{"family":"Yeboah","given":"Vivian"},{"family":"Asibey","given":"Michael Osei"},{"family":"Abdulai","given":"Abdul-Salam Jahanfo"}],"issued":{"date-parts":[["2021",6,1]]}}}],"schema":"https://github.com/citation-style-language/schema/raw/master/csl-citation.json"} </w:instrText>
      </w:r>
      <w:r w:rsidR="00D606A5">
        <w:fldChar w:fldCharType="separate"/>
      </w:r>
      <w:r w:rsidR="00F31399" w:rsidRPr="00F31399">
        <w:rPr>
          <w:rFonts w:cs="Times New Roman"/>
        </w:rPr>
        <w:t>(Yeboah, Asibey and Abdulai, 2021)</w:t>
      </w:r>
      <w:r w:rsidR="00D606A5">
        <w:fldChar w:fldCharType="end"/>
      </w:r>
      <w:r w:rsidR="00D606A5">
        <w:t xml:space="preserve"> also </w:t>
      </w:r>
      <w:r w:rsidRPr="00F705BA">
        <w:t xml:space="preserve">emphasizes the importance of community-driven approaches within these frameworks, as seen in Mumbai's Transferable Development Rights initiative. </w:t>
      </w:r>
      <w:r w:rsidR="00D606A5">
        <w:fldChar w:fldCharType="begin"/>
      </w:r>
      <w:r w:rsidR="00D606A5">
        <w:instrText xml:space="preserve"> ADDIN ZOTERO_ITEM CSL_CITATION {"citationID":"dvF4eqpR","properties":{"formattedCitation":"(Agayi and Serdaro\\uc0\\u287{}lu Sa\\uc0\\u287{}, 2020)","plainCitation":"(Agayi and Serdaroğlu Sağ, 2020)","noteIndex":0},"citationItems":[{"id":783,"uris":["http://zotero.org/users/local/90rMeuHC/items/QNWM42NW"],"itemData":{"id":783,"type":"article-journal","abstract":"Kibera, a slum in Kenya experiences social, economic, and spatial challenges arising from rapid urbanization  and  inability  of  the  government  to  provide  affordable  housing.  Located  five  kilometers from the city center, Kibera is home to approximately 185.000 people, the majority of whom are low-income earners. Besides housing challenges, Kibera lacks basic facilities like roads and clean water. Kenyan Government in partnership with UN-Habitat and other organizations has initiated   Kenya   Slum   Upgrading   Program   (KENSUP)   for   the   purpose   of   upgrading   the   infrastructure, housing, and supply of basic services. The pilot project was conducted in Soweto East  village  of  Kibera  and  involved  temporary  relocation  of  the  residents  to  a  receiving  area  to  provide  room  for  upgrading.  This  research  uses  SWOT  analysis  method  and  scrutiny  of  past  studies including interviews conducted in Soweto area to evaluate the KENSUP project in Kibera, to identify the gaps in the program implementation, and to make suitable recommendations for an effective slum upgrading program. The research also examines the historical context of the slum formation and past attempts to address the slum issues. To obtain data, this paper analyses previous research  works,  articles,  government  reports,  postgraduate  theses,  policies  and  legal  documents  among others. The research establishes that lack of a specific law on urban regeneration impedes the  upgrading  process.  Inadequate  involvement  of  the  community  in  project  identification,  planning, and implementation is also identified to have caused the residents to reject, rent or sell the new houses allocated to them, opting instead to go back to the slum.","language":"en","license":"info:eu-repo/semantics/openAccess","note":"Accepted: 2022-07-27T07:59:08Z\npublisher: IDA: International Design and Art Journal","source":"gcris.ktun.edu.tr","title":"An evaluation of urban regeneration efforts in Kibera, Kenya through slum upgrading","URL":"https://gcris.ktun.edu.tr/handle/20.500.13091/2543","author":[{"family":"Agayi","given":"Collins Ouma"},{"family":"Serdaroğlu Sağ","given":"Neslihan"}],"accessed":{"date-parts":[["2024",8,5]]},"issued":{"date-parts":[["2020",12,1]]}}}],"schema":"https://github.com/citation-style-language/schema/raw/master/csl-citation.json"} </w:instrText>
      </w:r>
      <w:r w:rsidR="00D606A5">
        <w:fldChar w:fldCharType="separate"/>
      </w:r>
      <w:r w:rsidR="00F31399" w:rsidRPr="00F31399">
        <w:rPr>
          <w:rFonts w:cs="Times New Roman"/>
        </w:rPr>
        <w:t>(Agayi and Serdaroğlu Sağ, 2020)</w:t>
      </w:r>
      <w:r w:rsidR="00D606A5">
        <w:fldChar w:fldCharType="end"/>
      </w:r>
      <w:r w:rsidR="00D606A5">
        <w:t xml:space="preserve"> </w:t>
      </w:r>
      <w:r w:rsidRPr="00F705BA">
        <w:t xml:space="preserve">advocates regulatory frameworks </w:t>
      </w:r>
      <w:r w:rsidR="00D606A5">
        <w:t xml:space="preserve">are revised </w:t>
      </w:r>
      <w:r w:rsidRPr="00F705BA">
        <w:t xml:space="preserve">to prevent future slum formation, </w:t>
      </w:r>
      <w:r w:rsidR="00D606A5">
        <w:t>all showing</w:t>
      </w:r>
      <w:r w:rsidRPr="00F705BA">
        <w:t xml:space="preserve"> the need for flexible, pro-poor policies that promote participation and transparency.</w:t>
      </w:r>
    </w:p>
    <w:p w14:paraId="2911D54C" w14:textId="53136AD6" w:rsidR="00F705BA" w:rsidRPr="00F705BA" w:rsidRDefault="00F705BA" w:rsidP="00F705BA">
      <w:r w:rsidRPr="00F705BA">
        <w:t xml:space="preserve">Challenges in navigating legal and regulatory frameworks are </w:t>
      </w:r>
      <w:r w:rsidR="00D606A5">
        <w:t>shown</w:t>
      </w:r>
      <w:r w:rsidRPr="00F705BA">
        <w:t xml:space="preserve"> by projects like the Kibera Slum Upgrading Project in Kenya and Mumbai's Slum Rehabilitation Authority (SRA) in India. </w:t>
      </w:r>
      <w:r w:rsidRPr="00F705BA">
        <w:lastRenderedPageBreak/>
        <w:t>In Kibera, residents lacked legal ownership, risking eviction; the solution was temporary occupancy licenses providing legal recognition and security</w:t>
      </w:r>
      <w:r w:rsidR="00D606A5">
        <w:t xml:space="preserve"> </w:t>
      </w:r>
      <w:r w:rsidR="00D606A5">
        <w:fldChar w:fldCharType="begin"/>
      </w:r>
      <w:r w:rsidR="00D606A5">
        <w:instrText xml:space="preserve"> ADDIN ZOTERO_ITEM CSL_CITATION {"citationID":"ttrpgkF9","properties":{"formattedCitation":"(Ahmed Sinthia, 2020)","plainCitation":"(Ahmed Sinthia, 2020)","noteIndex":0},"citationItems":[{"id":778,"uris":["http://zotero.org/users/local/90rMeuHC/items/FR95IUXW"],"itemData":{"id":778,"type":"article-journal","abstract":"Bangladesh is one of the poorest countries in the \nworld. There are several reasons for this insufficiency and\nuncontrolled population growth is one of the prime reasons. Others include low economic progress, imbalanced resource management,\nunemployment and underemployment, urban migration and natural\ncatastrophes etc. As a result, the rate of urban poor is increasing inevitably in every sphere of urban cities in Bangladesh and Dhaka is the most affected one. Besides there is scarcity of urban land,\nhousing, urban infrastructure and amenities which create pressure on urban cities and mostly encroach the open space, wetlands that causes environmental degradation. Government has no or limited control\nover these due to poor government policy and management, political pressure and lack of resource management. Unfortunately, over\ncentralization and bureaucracy creates unnecessary delay and\ninterruptions in any government initiations. There is also no\ncoordination between government and private sector developer to\nsolve the problem of urban Poor. To understand the problem of these huge populations this paper analyzes one of the single largest slum areas in Dhaka, Korail Slum. The study focuses on socio\ndemographic analysis, morphological pattern and role of different actors responsible for the improvements of the area and\nrecommended some possible steps for determining the potential\noutcomes","source":"ResearchGate","title":"Analysis of Urban Slum: Case Study of Korail Slum, Dhaka","title-short":"Analysis of Urban Slum","author":[{"family":"Ahmed Sinthia","given":"Sanjida"}],"issued":{"date-parts":[["2020",11,30]]}}}],"schema":"https://github.com/citation-style-language/schema/raw/master/csl-citation.json"} </w:instrText>
      </w:r>
      <w:r w:rsidR="00D606A5">
        <w:fldChar w:fldCharType="separate"/>
      </w:r>
      <w:r w:rsidR="00D606A5" w:rsidRPr="00D606A5">
        <w:rPr>
          <w:rFonts w:cs="Times New Roman"/>
        </w:rPr>
        <w:t>(Ahmed Sinthia, 2020)</w:t>
      </w:r>
      <w:r w:rsidR="00D606A5">
        <w:fldChar w:fldCharType="end"/>
      </w:r>
      <w:r w:rsidRPr="00F705BA">
        <w:t xml:space="preserve">. In Mumbai, forced evictions were addressed by the SRA through comprehensive resettlement plans that included compensation and alternative housing </w:t>
      </w:r>
      <w:r w:rsidR="00D606A5">
        <w:fldChar w:fldCharType="begin"/>
      </w:r>
      <w:r w:rsidR="00D606A5">
        <w:instrText xml:space="preserve"> ADDIN ZOTERO_ITEM CSL_CITATION {"citationID":"mUBIVtgc","properties":{"formattedCitation":"(Goussous and Tayoun, 2022)","plainCitation":"(Goussous and Tayoun, 2022)","noteIndex":0},"citationItems":[{"id":776,"uris":["http://zotero.org/users/local/90rMeuHC/items/2WHL77KW"],"itemData":{"id":776,"type":"article-journal","abstract":"Nowadays, one in eight people worldwide lives in a slum, which amounts to around a billion people. The number of people living in slums continues to grow, and the challenge of slums remains a criti...","archive_location":"world","container-title":"Cities &amp; Health","ISSN":"2374-8834","language":"EN","license":"© 2020 Informa UK Limited, trading as Taylor &amp; Francis Group","note":"publisher: Routledge","source":"www.tandfonline.com","title":"A holistic approach to slum reduction: finding gaps in Cairo’s ‘how-to-deal’ model with international collected experience","title-short":"A holistic approach to slum reduction","URL":"https://www.tandfonline.com/doi/abs/10.1080/23748834.2020.1735156","author":[{"family":"Goussous","given":"Jawdat"},{"family":"Tayoun","given":"Lama"}],"accessed":{"date-parts":[["2024",8,5]]},"issued":{"date-parts":[["2022",1,2]]}}}],"schema":"https://github.com/citation-style-language/schema/raw/master/csl-citation.json"} </w:instrText>
      </w:r>
      <w:r w:rsidR="00D606A5">
        <w:fldChar w:fldCharType="separate"/>
      </w:r>
      <w:r w:rsidR="00D606A5" w:rsidRPr="00D606A5">
        <w:rPr>
          <w:rFonts w:cs="Times New Roman"/>
        </w:rPr>
        <w:t>(</w:t>
      </w:r>
      <w:proofErr w:type="spellStart"/>
      <w:r w:rsidR="00D606A5" w:rsidRPr="00D606A5">
        <w:rPr>
          <w:rFonts w:cs="Times New Roman"/>
        </w:rPr>
        <w:t>Goussous</w:t>
      </w:r>
      <w:proofErr w:type="spellEnd"/>
      <w:r w:rsidR="00D606A5" w:rsidRPr="00D606A5">
        <w:rPr>
          <w:rFonts w:cs="Times New Roman"/>
        </w:rPr>
        <w:t xml:space="preserve"> and </w:t>
      </w:r>
      <w:proofErr w:type="spellStart"/>
      <w:r w:rsidR="00D606A5" w:rsidRPr="00D606A5">
        <w:rPr>
          <w:rFonts w:cs="Times New Roman"/>
        </w:rPr>
        <w:t>Tayoun</w:t>
      </w:r>
      <w:proofErr w:type="spellEnd"/>
      <w:r w:rsidR="00D606A5" w:rsidRPr="00D606A5">
        <w:rPr>
          <w:rFonts w:cs="Times New Roman"/>
        </w:rPr>
        <w:t>, 2022)</w:t>
      </w:r>
      <w:r w:rsidR="00D606A5">
        <w:fldChar w:fldCharType="end"/>
      </w:r>
      <w:r w:rsidRPr="00F705BA">
        <w:t xml:space="preserve">. These case studies </w:t>
      </w:r>
      <w:r w:rsidR="00D606A5">
        <w:t xml:space="preserve">clearly </w:t>
      </w:r>
      <w:r w:rsidRPr="00F705BA">
        <w:t>illustrat</w:t>
      </w:r>
      <w:r w:rsidR="00D606A5">
        <w:t>e</w:t>
      </w:r>
      <w:r w:rsidRPr="00F705BA">
        <w:t xml:space="preserve"> how innovative legal solutions can address complex challenges, but also </w:t>
      </w:r>
      <w:r w:rsidR="00D606A5">
        <w:t>emphasize</w:t>
      </w:r>
      <w:r w:rsidRPr="00F705BA">
        <w:t xml:space="preserve"> the need for tailored approaches sensitive to local contexts and stakeholder needs.</w:t>
      </w:r>
    </w:p>
    <w:p w14:paraId="2C30856D" w14:textId="67A733D1" w:rsidR="00F705BA" w:rsidRPr="00F705BA" w:rsidRDefault="00F705BA" w:rsidP="00F705BA">
      <w:r w:rsidRPr="00F705BA">
        <w:t xml:space="preserve">Best practices for overcoming legal hurdles in international projects involve a combination of innovative tenure security measures, regulatory audits, and community engagement. </w:t>
      </w:r>
      <w:r w:rsidR="00D606A5">
        <w:fldChar w:fldCharType="begin"/>
      </w:r>
      <w:r w:rsidR="00D606A5">
        <w:instrText xml:space="preserve"> ADDIN ZOTERO_ITEM CSL_CITATION {"citationID":"PCMlf4QH","properties":{"formattedCitation":"(Yeboah, Asibey and Abdulai, 2021)","plainCitation":"(Yeboah, Asibey and Abdulai, 2021)","noteIndex":0},"citationItems":[{"id":777,"uris":["http://zotero.org/users/local/90rMeuHC/items/MRDK9V3T"],"itemData":{"id":777,"type":"article-journal","abstract":"Various slum upgrading interventions have been implemented by numerous institutions to improve conditions of slum residents. It however remains unclear the extent to which the social diversity of slum residents is integrated in slum interventions. This paper thus assesses different slum upgrading approaches and methodologies to ascertain the extent to which they consider residents' diversity. Undertaking comprehensive desk review of relevant literature and adapting Fraser's ‘tripartite’ approach to social justice, the paper analyses three slum upgrading interventions in Kenya, Brazil and Thailand. The paper revealed that interventions in Kenya and Brazil implicitly aimed at ensuring spatial order and hence, focused majorly on physical projects with minimal focus on identifying and incorporating the diverse needs of residents. This resulted in the non- or minimal use of delivered projects. Contrary to this, the diverse needs of residents were considered and adequately reflected in the case of Thailand. The consideration of diversity in the slum upgrading interventions was observed to fundamentally stem from project objectives set by the implementing institutions. The paper concludes that policy interventions to improve conditions of slums should acknowledge the diverse needs of residents and the intersectional nature of the different social identities.","container-title":"Cities","DOI":"10.1016/j.cities.2021.103164","ISSN":"0264-2751","journalAbbreviation":"Cities","page":"103164","source":"ScienceDirect","title":"Slum upgrading approaches from a social diversity perspective in the global south: Lessons from the Brazil, Kenya and Thailand cases","title-short":"Slum upgrading approaches from a social diversity perspective in the global south","volume":"113","author":[{"family":"Yeboah","given":"Vivian"},{"family":"Asibey","given":"Michael Osei"},{"family":"Abdulai","given":"Abdul-Salam Jahanfo"}],"issued":{"date-parts":[["2021",6,1]]}}}],"schema":"https://github.com/citation-style-language/schema/raw/master/csl-citation.json"} </w:instrText>
      </w:r>
      <w:r w:rsidR="00D606A5">
        <w:fldChar w:fldCharType="separate"/>
      </w:r>
      <w:r w:rsidR="00F31399" w:rsidRPr="00F31399">
        <w:rPr>
          <w:rFonts w:cs="Times New Roman"/>
        </w:rPr>
        <w:t>(Yeboah, Asibey and Abdulai, 2021)</w:t>
      </w:r>
      <w:r w:rsidR="00D606A5">
        <w:fldChar w:fldCharType="end"/>
      </w:r>
      <w:r w:rsidR="00D606A5">
        <w:t xml:space="preserve"> </w:t>
      </w:r>
      <w:r w:rsidRPr="00F705BA">
        <w:t xml:space="preserve">suggests a twin-track approach: improving tenure security in existing settlements while revising frameworks to reduce future slum formation. </w:t>
      </w:r>
      <w:r w:rsidR="00B64764">
        <w:fldChar w:fldCharType="begin"/>
      </w:r>
      <w:r w:rsidR="00B64764">
        <w:instrText xml:space="preserve"> ADDIN ZOTERO_ITEM CSL_CITATION {"citationID":"K5Mu1TEl","properties":{"formattedCitation":"(Shah {\\i{}et al.}, 2021)","plainCitation":"(Shah et al., 2021)","noteIndex":0},"citationItems":[{"id":779,"uris":["http://zotero.org/users/local/90rMeuHC/items/5L4MK7G8"],"itemData":{"id":779,"type":"article-journal","abstract":"Slums are densely populated areas developed without proper physical planning and where the majority of people live without basic life essentials. They pose major challenges in developing countries. During the execution of slum rehabilitation projects, resident families experience significant social and economic disruptions. A scan of extant literature reveals that most of the studies on slum reconstruction, in India, are conducted in the socio-economic and design issues. These studies are focused primarily on the evolution of slums, and the social, health, economic, infrastructure, inequality, layout and design aspects of slums. Existing literature has not revealed project management aspects of slum reconstruction projects particularly the delays that occur during the construction phase of the project. For the purpose of this study, six slum rehabilitation projects have been selected, located in the urbanized western region of India. Using the Relative Importance Index (RII) and the Importance Index (IMPI) as tools to analyse the data, key factors responsible for delays have emerged. These point directly to the issue of non-application of scientific project management techniques for these projects. Furthermore, two-step cluster analysis has been used to check the most significant predictor and to validate the findings of RII and IMPI. The findings of the study concluded that the most significant factors causing delays in slum rehabilitation projects in the four-phase of project life cycle are ‘source of financing’ in initiation stage, ‘project scope’ in planning stage, ‘managing working capital’ in execution stage, and ‘the snag list issues related to quality not being addressed’ in the close-out stage. The findings of the study are important in understanding the dominant causes for delays in slum rehabilitation projects, and to a considerable extent can be globalized, especially in countries with dense populations.","container-title":"International Journal of Construction Management","DOI":"10.1080/15623599.2018.1560546","ISSN":"1562-3599","issue":"5","note":"publisher: Taylor &amp; Francis\n_eprint: https://doi.org/10.1080/15623599.2018.1560546","page":"452-467","source":"Taylor and Francis+NEJM","title":"Causes of delays in slum reconstruction projects in India","volume":"21","author":[{"family":"Shah","given":"Mona N."},{"family":"Dixit","given":"Saurav"},{"family":"Kumar","given":"Ricken"},{"family":"Jain","given":"Ratika"},{"family":"Anand","given":"Kunal"}],"issued":{"date-parts":[["2021",5,4]]}}}],"schema":"https://github.com/citation-style-language/schema/raw/master/csl-citation.json"} </w:instrText>
      </w:r>
      <w:r w:rsidR="00B64764">
        <w:fldChar w:fldCharType="separate"/>
      </w:r>
      <w:r w:rsidR="00B64764" w:rsidRPr="00B64764">
        <w:rPr>
          <w:rFonts w:cs="Times New Roman"/>
        </w:rPr>
        <w:t xml:space="preserve">(Shah </w:t>
      </w:r>
      <w:r w:rsidR="00B64764" w:rsidRPr="00B64764">
        <w:rPr>
          <w:rFonts w:cs="Times New Roman"/>
          <w:i/>
          <w:iCs/>
        </w:rPr>
        <w:t>et al.</w:t>
      </w:r>
      <w:r w:rsidR="00B64764" w:rsidRPr="00B64764">
        <w:rPr>
          <w:rFonts w:cs="Times New Roman"/>
        </w:rPr>
        <w:t>, 2021)</w:t>
      </w:r>
      <w:r w:rsidR="00B64764">
        <w:fldChar w:fldCharType="end"/>
      </w:r>
      <w:r w:rsidR="00B64764">
        <w:t xml:space="preserve"> also stated that e</w:t>
      </w:r>
      <w:r w:rsidRPr="00F705BA">
        <w:t xml:space="preserve">ffective strategies </w:t>
      </w:r>
      <w:r w:rsidR="00B64764">
        <w:t xml:space="preserve">which </w:t>
      </w:r>
      <w:r w:rsidRPr="00F705BA">
        <w:t>include intermediate tenure options and regulatory audits of planning regulations</w:t>
      </w:r>
      <w:r w:rsidR="00B64764">
        <w:t xml:space="preserve"> are essential in this process</w:t>
      </w:r>
      <w:r w:rsidRPr="00F705BA">
        <w:t xml:space="preserve">. </w:t>
      </w:r>
      <w:r w:rsidR="00B64764">
        <w:t>A</w:t>
      </w:r>
      <w:r w:rsidRPr="00F705BA">
        <w:t>s demonstrated by Mumbai's successful engagement with stakeholders through the SRA,</w:t>
      </w:r>
      <w:r w:rsidR="00B64764">
        <w:t xml:space="preserve"> c</w:t>
      </w:r>
      <w:r w:rsidR="00B64764" w:rsidRPr="00F705BA">
        <w:t xml:space="preserve">ommunity participation is crucial, </w:t>
      </w:r>
      <w:r w:rsidR="00B64764">
        <w:t>while</w:t>
      </w:r>
      <w:r w:rsidRPr="00F705BA">
        <w:t xml:space="preserve"> fostering more effective and sustainable outcomes</w:t>
      </w:r>
      <w:r w:rsidR="00B64764">
        <w:t xml:space="preserve"> </w:t>
      </w:r>
      <w:r w:rsidR="00B64764">
        <w:fldChar w:fldCharType="begin"/>
      </w:r>
      <w:r w:rsidR="00B64764">
        <w:instrText xml:space="preserve"> ADDIN ZOTERO_ITEM CSL_CITATION {"citationID":"DDEDUEGF","properties":{"formattedCitation":"(Parikh {\\i{}et al.}, 2020)","plainCitation":"(Parikh et al., 2020)","noteIndex":0},"citationItems":[{"id":780,"uris":["http://zotero.org/users/local/90rMeuHC/items/UATF3X8G"],"itemData":{"id":780,"type":"article-journal","abstract":"Urbanisation is one of the key challenges of this decade with 68% of the global population likely to be living in urban areas by 2050. This challenge is particularly acute in sub-Saharan Africa where future towns and cities will see an influx of residents living in spontaneous human settlements. As cities struggle to keep up with the speed of growth and spread of informal settlements, associated environmental challenges such as air and water pollution and waste management have been significantly increasing posing a health risk in high density settings. Using the case of Havelock informal settlement in Durban, the authors identified key challenges associated with poor environmental conditions, lack of basic infrastructure, and the implications for settlement upgrading. The study uses mixed methods combining transect walks, priority mapping, seasonal calendar, focus group discussions and household interviews to explore the households' most challenging environmental issues faced daily by informal dwellers. This paper seeks to make the case for targeted participatory environmental infrastructure and management delivery in urban settlements in South Africa. The research also highlights the value of adopting a holistic approach to infrastructure provision to effectively enhance the living conditions of communities. Targeted participatory processes are vital to ensure that holistic infrastructure interventions are acceptable, appropriate and embedded in local communities to create sustainable habitats.","container-title":"City and Environment Interactions","DOI":"10.1016/j.cacint.2020.100041","ISSN":"2590-2520","journalAbbreviation":"City and Environment Interactions","page":"100041","source":"ScienceDirect","title":"Barriers and opportunities for participatory environmental upgrading: Case study of Havelock informal settlement, Durban","title-short":"Barriers and opportunities for participatory environmental upgrading","volume":"5","author":[{"family":"Parikh","given":"Priti"},{"family":"Bisaga","given":"Iwona"},{"family":"Loggia","given":"Claudia"},{"family":"Georgiadou","given":"Maria Christina"},{"family":"Ojo-Aromokudu","given":"Judith"}],"issued":{"date-parts":[["2020",3,1]]}}}],"schema":"https://github.com/citation-style-language/schema/raw/master/csl-citation.json"} </w:instrText>
      </w:r>
      <w:r w:rsidR="00B64764">
        <w:fldChar w:fldCharType="separate"/>
      </w:r>
      <w:r w:rsidR="00B64764" w:rsidRPr="00B64764">
        <w:rPr>
          <w:rFonts w:cs="Times New Roman"/>
        </w:rPr>
        <w:t xml:space="preserve">(Parikh </w:t>
      </w:r>
      <w:r w:rsidR="00B64764" w:rsidRPr="00B64764">
        <w:rPr>
          <w:rFonts w:cs="Times New Roman"/>
          <w:i/>
          <w:iCs/>
        </w:rPr>
        <w:t>et al.</w:t>
      </w:r>
      <w:r w:rsidR="00B64764" w:rsidRPr="00B64764">
        <w:rPr>
          <w:rFonts w:cs="Times New Roman"/>
        </w:rPr>
        <w:t>, 2020)</w:t>
      </w:r>
      <w:r w:rsidR="00B64764">
        <w:fldChar w:fldCharType="end"/>
      </w:r>
      <w:r w:rsidRPr="00F705BA">
        <w:t>. These practices highlight the importance of adapting legal frameworks to local conditions and involving affected communities in decision-making processes.</w:t>
      </w:r>
    </w:p>
    <w:p w14:paraId="5C7B5EA5" w14:textId="61FCB642" w:rsidR="00F705BA" w:rsidRPr="00F705BA" w:rsidRDefault="00B64764" w:rsidP="00F705BA">
      <w:r>
        <w:t xml:space="preserve">The </w:t>
      </w:r>
      <w:r w:rsidR="00F705BA" w:rsidRPr="00F705BA">
        <w:t>importance of thorough legal analysis and stakeholder engagement</w:t>
      </w:r>
      <w:r>
        <w:t xml:space="preserve"> must be acknowledged</w:t>
      </w:r>
      <w:r w:rsidR="00F705BA" w:rsidRPr="00F705BA">
        <w:t>. Understanding the specific regulatory environment and potential legal challenges is essential for developing a robust project business case</w:t>
      </w:r>
      <w:r>
        <w:t xml:space="preserve"> </w:t>
      </w:r>
      <w:r>
        <w:fldChar w:fldCharType="begin"/>
      </w:r>
      <w:r>
        <w:instrText xml:space="preserve"> ADDIN ZOTERO_ITEM CSL_CITATION {"citationID":"3bNj2VYo","properties":{"formattedCitation":"(Wainaina {\\i{}et al.}, 2023)","plainCitation":"(Wainaina et al., 2023)","noteIndex":0},"citationItems":[{"id":769,"uris":["http://zotero.org/users/local/90rMeuHC/items/FWR8E3UI"],"itemData":{"id":769,"type":"article-journal","abstract":"Not all the challenges of informal settlement upgrading programmes can be anticipated from the start. It calls for cumulative learning within the programme’s timeline. This paper investigates the role of organizational learning in influencing programme outcomes. The analysis of the Kenya Informal Settlement Improvement Programme (KISIP) shows that a lack of organizational learning routines can lead to reduced programme success, and that programme learning can improve programme outcomes. Well-conceptualized processes that include participation, coordination, communication and the synthesis of information are essential, though insufficient alone. Additional barriers, including a sudden increase in the number and diversity of actors and projects, their deteriorating commitment, inequitable incentives and inadequate tools to support programme learning, can further exacerbate the absence of established programme learning routines. There is a need for explicit and transparent programme learning procedures across organizational levels in order to improve overall programme success.","container-title":"Environment and Urbanization","DOI":"10.1177/09562478231175041","ISSN":"0956-2478","issue":"2","language":"en","note":"publisher: SAGE Publications Ltd","page":"490-507","source":"SAGE Journals","title":"The lack of organizational learning in slum upgrading success: the case of the Kenya Informal Settlement Improvement Programme 2011–2020","title-short":"The lack of organizational learning in slum upgrading success","volume":"35","author":[{"family":"Wainaina","given":"George Kiambuthi"},{"family":"Truffer","given":"Bernhard"},{"family":"Lüthi","given":"Christoph"},{"family":"Mang’ira","given":"Peris Korir"}],"issued":{"date-parts":[["2023",10,1]]}}}],"schema":"https://github.com/citation-style-language/schema/raw/master/csl-citation.json"} </w:instrText>
      </w:r>
      <w:r>
        <w:fldChar w:fldCharType="separate"/>
      </w:r>
      <w:r w:rsidRPr="00B64764">
        <w:rPr>
          <w:rFonts w:cs="Times New Roman"/>
        </w:rPr>
        <w:t xml:space="preserve">(Wainaina </w:t>
      </w:r>
      <w:r w:rsidRPr="00B64764">
        <w:rPr>
          <w:rFonts w:cs="Times New Roman"/>
          <w:i/>
          <w:iCs/>
        </w:rPr>
        <w:t>et al.</w:t>
      </w:r>
      <w:r w:rsidRPr="00B64764">
        <w:rPr>
          <w:rFonts w:cs="Times New Roman"/>
        </w:rPr>
        <w:t>, 2023)</w:t>
      </w:r>
      <w:r>
        <w:fldChar w:fldCharType="end"/>
      </w:r>
      <w:r w:rsidR="00F705BA" w:rsidRPr="00F705BA">
        <w:t xml:space="preserve">. </w:t>
      </w:r>
      <w:r>
        <w:t>While c</w:t>
      </w:r>
      <w:r w:rsidR="00F705BA" w:rsidRPr="00F705BA">
        <w:t xml:space="preserve">ollaborating with legal advisors and ensuring compliance with local and international laws can mitigate risks and enhance project sustainability. </w:t>
      </w:r>
      <w:r>
        <w:fldChar w:fldCharType="begin"/>
      </w:r>
      <w:r>
        <w:instrText xml:space="preserve"> ADDIN ZOTERO_ITEM CSL_CITATION {"citationID":"Yq3AJw2A","properties":{"formattedCitation":"(Agayi and Serdaro\\uc0\\u287{}lu Sa\\uc0\\u287{}, 2020)","plainCitation":"(Agayi and Serdaroğlu Sağ, 2020)","noteIndex":0},"citationItems":[{"id":783,"uris":["http://zotero.org/users/local/90rMeuHC/items/QNWM42NW"],"itemData":{"id":783,"type":"article-journal","abstract":"Kibera, a slum in Kenya experiences social, economic, and spatial challenges arising from rapid urbanization  and  inability  of  the  government  to  provide  affordable  housing.  Located  five  kilometers from the city center, Kibera is home to approximately 185.000 people, the majority of whom are low-income earners. Besides housing challenges, Kibera lacks basic facilities like roads and clean water. Kenyan Government in partnership with UN-Habitat and other organizations has initiated   Kenya   Slum   Upgrading   Program   (KENSUP)   for   the   purpose   of   upgrading   the   infrastructure, housing, and supply of basic services. The pilot project was conducted in Soweto East  village  of  Kibera  and  involved  temporary  relocation  of  the  residents  to  a  receiving  area  to  provide  room  for  upgrading.  This  research  uses  SWOT  analysis  method  and  scrutiny  of  past  studies including interviews conducted in Soweto area to evaluate the KENSUP project in Kibera, to identify the gaps in the program implementation, and to make suitable recommendations for an effective slum upgrading program. The research also examines the historical context of the slum formation and past attempts to address the slum issues. To obtain data, this paper analyses previous research  works,  articles,  government  reports,  postgraduate  theses,  policies  and  legal  documents  among others. The research establishes that lack of a specific law on urban regeneration impedes the  upgrading  process.  Inadequate  involvement  of  the  community  in  project  identification,  planning, and implementation is also identified to have caused the residents to reject, rent or sell the new houses allocated to them, opting instead to go back to the slum.","language":"en","license":"info:eu-repo/semantics/openAccess","note":"Accepted: 2022-07-27T07:59:08Z\npublisher: IDA: International Design and Art Journal","source":"gcris.ktun.edu.tr","title":"An evaluation of urban regeneration efforts in Kibera, Kenya through slum upgrading","URL":"https://gcris.ktun.edu.tr/handle/20.500.13091/2543","author":[{"family":"Agayi","given":"Collins Ouma"},{"family":"Serdaroğlu Sağ","given":"Neslihan"}],"accessed":{"date-parts":[["2024",8,5]]},"issued":{"date-parts":[["2020",12,1]]}}}],"schema":"https://github.com/citation-style-language/schema/raw/master/csl-citation.json"} </w:instrText>
      </w:r>
      <w:r>
        <w:fldChar w:fldCharType="separate"/>
      </w:r>
      <w:r w:rsidRPr="00B64764">
        <w:rPr>
          <w:rFonts w:cs="Times New Roman"/>
        </w:rPr>
        <w:t>(Agayi and Serdaroğlu Sağ, 2020)</w:t>
      </w:r>
      <w:r>
        <w:fldChar w:fldCharType="end"/>
      </w:r>
      <w:r>
        <w:t xml:space="preserve"> stated that b</w:t>
      </w:r>
      <w:r w:rsidR="00F705BA" w:rsidRPr="00F705BA">
        <w:t xml:space="preserve">y incorporating best practices and learning from successful case studies, </w:t>
      </w:r>
      <w:r>
        <w:t>L</w:t>
      </w:r>
      <w:r w:rsidR="00F705BA" w:rsidRPr="00F705BA">
        <w:t>egal complexities</w:t>
      </w:r>
      <w:r>
        <w:t xml:space="preserve"> can be</w:t>
      </w:r>
      <w:r w:rsidR="00F705BA" w:rsidRPr="00F705BA">
        <w:t xml:space="preserve"> effectively</w:t>
      </w:r>
      <w:r>
        <w:t xml:space="preserve"> </w:t>
      </w:r>
      <w:r w:rsidRPr="00F705BA">
        <w:t>navigate</w:t>
      </w:r>
      <w:r>
        <w:t>d</w:t>
      </w:r>
      <w:r w:rsidR="00F705BA" w:rsidRPr="00F705BA">
        <w:t>, ensuring that projects are both legally sound and socially responsible. This approach not only addresses legal challenges but also fosters trust and cooperation among stakeholders, crucial for the success of international projects.</w:t>
      </w:r>
    </w:p>
    <w:p w14:paraId="1501B2DD" w14:textId="77777777" w:rsidR="00F705BA" w:rsidRDefault="00F705BA" w:rsidP="001B3BB8">
      <w:pPr>
        <w:pStyle w:val="Heading2"/>
        <w:rPr>
          <w:rFonts w:cs="Times New Roman"/>
          <w:lang w:val="en-GB"/>
        </w:rPr>
      </w:pPr>
    </w:p>
    <w:p w14:paraId="0147E945" w14:textId="78ACB752" w:rsidR="00656F9F" w:rsidRPr="004E393C" w:rsidRDefault="00656F9F" w:rsidP="001B3BB8">
      <w:pPr>
        <w:pStyle w:val="Heading2"/>
        <w:rPr>
          <w:rFonts w:cs="Times New Roman"/>
          <w:b w:val="0"/>
          <w:lang w:val="en-GB"/>
        </w:rPr>
      </w:pPr>
      <w:bookmarkStart w:id="4" w:name="_Toc173706472"/>
      <w:r w:rsidRPr="004E393C">
        <w:rPr>
          <w:rFonts w:cs="Times New Roman"/>
          <w:lang w:val="en-GB"/>
        </w:rPr>
        <w:t>Financial Constraints</w:t>
      </w:r>
      <w:bookmarkEnd w:id="4"/>
    </w:p>
    <w:p w14:paraId="338F2986" w14:textId="32363B47" w:rsidR="0084754F" w:rsidRPr="0084754F" w:rsidRDefault="0084754F" w:rsidP="0084754F">
      <w:r w:rsidRPr="0084754F">
        <w:t>Financial constraints are a significant challenge in international projects, particularly in slum improvement initiatives where the scale of urban</w:t>
      </w:r>
      <w:r w:rsidR="003A6EBF">
        <w:t xml:space="preserve"> </w:t>
      </w:r>
      <w:r w:rsidRPr="0084754F">
        <w:t xml:space="preserve">poverty demands substantial funding. Government grants alone are often insufficient, necessitating alternative approaches to secure necessary resources </w:t>
      </w:r>
      <w:r w:rsidR="00081940">
        <w:fldChar w:fldCharType="begin"/>
      </w:r>
      <w:r w:rsidR="00081940">
        <w:instrText xml:space="preserve"> ADDIN ZOTERO_ITEM CSL_CITATION {"citationID":"jUwiClHB","properties":{"formattedCitation":"(Asumadu {\\i{}et al.}, 2023)","plainCitation":"(Asumadu et al., 2023)","noteIndex":0},"citationItems":[{"id":789,"uris":["http://zotero.org/users/local/90rMeuHC/items/QKTW57T2"],"itemData":{"id":789,"type":"article-journal","abstract":"Rapid urbanisation in developing countries has engendered unregulated slum development to provide residences for economic migrants who travel to cities to pursue hopes of a secure future. The development of new financial approaches could play a critical role in unravelling the issues associated with slum development, particularly in emerging economies such as Ghana. Hence, this study investigates slum emergence in Ghana and assesses traditional and innovative financing mechanisms to drive the country’s re-development. Specifically, the study assessed critical indicators of city-urban slums, established critical city-urban slums infrastructure requirements, and examined the traditional and innovative tools of financing city-urban slums to develop more socially equitable and inclusive infrastructure. This research adopted a quantitative research strategy couched within a positivist paradigm and deductive reasoning. Surveys were used to solicit responses from selected stakeholders using purposive sampling. Data was analysed using mean score ranking, one sample t-test and relative importance index (RII). Emergent findings revealed that ‘housing quality’ was the most critical measure of city-urban slum conditions, followed by ‘access to improved sanitation’. Additionally, the findings also asserted ‘virtuous sanitation’ was the most important infrastructure requirement, followed by ‘appropriate disposal of waste facilities’. Cumulatively, the findings suggest that the most prevalent and effective traditional financing tool was to incorporate a slums infrastructure development fund and use taxes and empower urban local bodies (ULB) with increased municipal budgets. Finally, in relation to innovative forms for financing, public–private partnership (PPP) was found to be most effective, followed by municipal bond. In conclusion, the study recommends the participation of industry professionals and governing agencies in the pursuance of these financing options to drive the re-development of slums to meet the UN’s sustainable development goals (SDGs) of ensuring sustainable cities by 2030.","container-title":"World Development Perspectives","DOI":"10.1016/j.wdp.2023.100505","ISSN":"2452-2929","journalAbbreviation":"World Development Perspectives","page":"100505","source":"ScienceDirect","title":"Analysis of urban slum infrastructure projects financing in Ghana: A closer look at traditional and innovative financing mechanisms","title-short":"Analysis of urban slum infrastructure projects financing in Ghana","volume":"30","author":[{"family":"Asumadu","given":"G."},{"family":"Quaigrain","given":"R."},{"family":"Owusu-Manu","given":"D."},{"family":"Edwards","given":"D. J."},{"family":"Oduro-Ofori","given":"E."},{"family":"Dapaah","given":"S. M."}],"issued":{"date-parts":[["2023",6,1]]}}}],"schema":"https://github.com/citation-style-language/schema/raw/master/csl-citation.json"} </w:instrText>
      </w:r>
      <w:r w:rsidR="00081940">
        <w:fldChar w:fldCharType="separate"/>
      </w:r>
      <w:r w:rsidR="00081940" w:rsidRPr="00081940">
        <w:rPr>
          <w:rFonts w:cs="Times New Roman"/>
        </w:rPr>
        <w:t xml:space="preserve">(Asumadu </w:t>
      </w:r>
      <w:r w:rsidR="00081940" w:rsidRPr="00081940">
        <w:rPr>
          <w:rFonts w:cs="Times New Roman"/>
          <w:i/>
          <w:iCs/>
        </w:rPr>
        <w:t>et al.</w:t>
      </w:r>
      <w:r w:rsidR="00081940" w:rsidRPr="00081940">
        <w:rPr>
          <w:rFonts w:cs="Times New Roman"/>
        </w:rPr>
        <w:t>, 2023)</w:t>
      </w:r>
      <w:r w:rsidR="00081940">
        <w:fldChar w:fldCharType="end"/>
      </w:r>
      <w:r w:rsidRPr="0084754F">
        <w:t xml:space="preserve">. These constraints can impact project scope, quality, and timelines, making effective financial planning </w:t>
      </w:r>
      <w:r w:rsidR="00081940">
        <w:t>a necessity</w:t>
      </w:r>
      <w:r w:rsidR="003A6EBF">
        <w:fldChar w:fldCharType="begin"/>
      </w:r>
      <w:r w:rsidR="00F31399">
        <w:instrText xml:space="preserve"> ADDIN ZOTERO_ITEM CSL_CITATION {"citationID":"AUMlXxq8","properties":{"formattedCitation":"(Doe {\\i{}et al.}, 2020)","plainCitation":"(Doe et al., 2020)","noteIndex":0},"citationItems":[{"id":788,"uris":["http://zotero.org/users/local/90rMeuHC/items/KN682IZM"],"itemData":{"id":788,"type":"article-journal","abstract":"Low-income households continue to live in poor quality housing coupled with overcrowding and inadequate access to basic services and infrastructure. Although efforts have been made by national governments and international development agencies to improve the quality of life of households through various slum upgrading interventions, these have not yielded the needed results. This study re-examines the sustainability of slum upgrading interventions. Using two African cities as the context, the study adopts comparative case studies of two low-income neighbourhoods. Data collection methods include sample surveys of household heads, in-depth interviews of community leaders, and key informant interviews of city officials. The study revealed nuances about the sustainability of urban upgrading efforts especially in low-income neighbourhoods; raising questions about the universal applicability of urban upgrading interventions and their relevance. A re-look at the conventional urban upgrading interventions especially in low-income neighbourhoods necessary for sustaining such efforts have been proposed.","container-title":"Cities","DOI":"10.1016/j.cities.2020.102946","ISSN":"0264-2751","journalAbbreviation":"Cities","page":"102946","source":"ScienceDirect","title":"Sustainability of slum upgrading interventions: Perception of low-income households in Malawi and Ghana","title-short":"Sustainability of slum upgrading interventions","volume":"107","author":[{"family":"Doe","given":"Benjamin"},{"family":"Peprah","given":"Charles"},{"family":"Chidziwisano","given":"Jambo Regson"},{"family":"ksfj'safs","given":""}],"issued":{"date-parts":[["2020",12,1]]}}}],"schema":"https://github.com/citation-style-language/schema/raw/master/csl-citation.json"} </w:instrText>
      </w:r>
      <w:r w:rsidR="003A6EBF">
        <w:fldChar w:fldCharType="separate"/>
      </w:r>
      <w:r w:rsidR="00F31399" w:rsidRPr="00F31399">
        <w:rPr>
          <w:rFonts w:cs="Times New Roman"/>
        </w:rPr>
        <w:t xml:space="preserve">(Doe </w:t>
      </w:r>
      <w:r w:rsidR="00F31399" w:rsidRPr="00F31399">
        <w:rPr>
          <w:rFonts w:cs="Times New Roman"/>
          <w:i/>
          <w:iCs/>
        </w:rPr>
        <w:t>et al.</w:t>
      </w:r>
      <w:r w:rsidR="00F31399" w:rsidRPr="00F31399">
        <w:rPr>
          <w:rFonts w:cs="Times New Roman"/>
        </w:rPr>
        <w:t>, 2020)</w:t>
      </w:r>
      <w:r w:rsidR="003A6EBF">
        <w:fldChar w:fldCharType="end"/>
      </w:r>
      <w:r w:rsidRPr="0084754F">
        <w:t>. Without adequate funding, projects may face delays, quality issues, and even complete failure</w:t>
      </w:r>
      <w:r w:rsidR="003A6EBF">
        <w:t xml:space="preserve"> </w:t>
      </w:r>
      <w:r w:rsidR="003A6EBF">
        <w:fldChar w:fldCharType="begin"/>
      </w:r>
      <w:r w:rsidR="003A6EBF">
        <w:instrText xml:space="preserve"> ADDIN ZOTERO_ITEM CSL_CITATION {"citationID":"C6XUagsN","properties":{"formattedCitation":"(Asumadu {\\i{}et al.}, 2023)","plainCitation":"(Asumadu et al., 2023)","noteIndex":0},"citationItems":[{"id":789,"uris":["http://zotero.org/users/local/90rMeuHC/items/QKTW57T2"],"itemData":{"id":789,"type":"article-journal","abstract":"Rapid urbanisation in developing countries has engendered unregulated slum development to provide residences for economic migrants who travel to cities to pursue hopes of a secure future. The development of new financial approaches could play a critical role in unravelling the issues associated with slum development, particularly in emerging economies such as Ghana. Hence, this study investigates slum emergence in Ghana and assesses traditional and innovative financing mechanisms to drive the country’s re-development. Specifically, the study assessed critical indicators of city-urban slums, established critical city-urban slums infrastructure requirements, and examined the traditional and innovative tools of financing city-urban slums to develop more socially equitable and inclusive infrastructure. This research adopted a quantitative research strategy couched within a positivist paradigm and deductive reasoning. Surveys were used to solicit responses from selected stakeholders using purposive sampling. Data was analysed using mean score ranking, one sample t-test and relative importance index (RII). Emergent findings revealed that ‘housing quality’ was the most critical measure of city-urban slum conditions, followed by ‘access to improved sanitation’. Additionally, the findings also asserted ‘virtuous sanitation’ was the most important infrastructure requirement, followed by ‘appropriate disposal of waste facilities’. Cumulatively, the findings suggest that the most prevalent and effective traditional financing tool was to incorporate a slums infrastructure development fund and use taxes and empower urban local bodies (ULB) with increased municipal budgets. Finally, in relation to innovative forms for financing, public–private partnership (PPP) was found to be most effective, followed by municipal bond. In conclusion, the study recommends the participation of industry professionals and governing agencies in the pursuance of these financing options to drive the re-development of slums to meet the UN’s sustainable development goals (SDGs) of ensuring sustainable cities by 2030.","container-title":"World Development Perspectives","DOI":"10.1016/j.wdp.2023.100505","ISSN":"2452-2929","journalAbbreviation":"World Development Perspectives","page":"100505","source":"ScienceDirect","title":"Analysis of urban slum infrastructure projects financing in Ghana: A closer look at traditional and innovative financing mechanisms","title-short":"Analysis of urban slum infrastructure projects financing in Ghana","volume":"30","author":[{"family":"Asumadu","given":"G."},{"family":"Quaigrain","given":"R."},{"family":"Owusu-Manu","given":"D."},{"family":"Edwards","given":"D. J."},{"family":"Oduro-Ofori","given":"E."},{"family":"Dapaah","given":"S. M."}],"issued":{"date-parts":[["2023",6,1]]}}}],"schema":"https://github.com/citation-style-language/schema/raw/master/csl-citation.json"} </w:instrText>
      </w:r>
      <w:r w:rsidR="003A6EBF">
        <w:fldChar w:fldCharType="separate"/>
      </w:r>
      <w:r w:rsidR="003A6EBF" w:rsidRPr="003A6EBF">
        <w:rPr>
          <w:rFonts w:cs="Times New Roman"/>
        </w:rPr>
        <w:t xml:space="preserve">(Asumadu </w:t>
      </w:r>
      <w:r w:rsidR="003A6EBF" w:rsidRPr="003A6EBF">
        <w:rPr>
          <w:rFonts w:cs="Times New Roman"/>
          <w:i/>
          <w:iCs/>
        </w:rPr>
        <w:t>et al.</w:t>
      </w:r>
      <w:r w:rsidR="003A6EBF" w:rsidRPr="003A6EBF">
        <w:rPr>
          <w:rFonts w:cs="Times New Roman"/>
        </w:rPr>
        <w:t>, 2023)</w:t>
      </w:r>
      <w:r w:rsidR="003A6EBF">
        <w:fldChar w:fldCharType="end"/>
      </w:r>
      <w:r w:rsidRPr="0084754F">
        <w:t>. Thus, addressing financial limitations is critical to the success and sustainability of international projects, especially those aimed at improving living conditions in slums.</w:t>
      </w:r>
    </w:p>
    <w:p w14:paraId="1BD5757A" w14:textId="36E75B08" w:rsidR="0084754F" w:rsidRPr="0084754F" w:rsidRDefault="0084754F" w:rsidP="0084754F">
      <w:r w:rsidRPr="0084754F">
        <w:t xml:space="preserve">The Kampung Improvement Program (KIP) in Surabaya, Indonesia, exemplifies successful management of financial constraints. Running from 1969 to 1998, the project focused on community involvement, incremental upgrading, and the use of local materials and labor to reduce costs </w:t>
      </w:r>
      <w:r w:rsidR="003A6EBF">
        <w:fldChar w:fldCharType="begin"/>
      </w:r>
      <w:r w:rsidR="001F29D4">
        <w:instrText xml:space="preserve"> ADDIN ZOTERO_ITEM CSL_CITATION {"citationID":"yXr6cT3Y","properties":{"formattedCitation":"(Denaldi and Cardoso, 2021a)","plainCitation":"(Denaldi and Cardoso, 2021a)","noteIndex":0},"citationItems":[{"id":756,"uris":["http://zotero.org/users/local/90rMeuHC/items/4FDBLVXU"],"itemData":{"id":756,"type":"article-journal","abstract":"Published in International Journal of Urban Sustainable Development (Vol. 13, No. 3, 2021)","archive_location":"world","container-title":"International Journal of Urban Sustainable Development","ISSN":"1946-3138","language":"EN","license":"© 2021 Informa UK Limited, trading as Taylor &amp; Francis Group","note":"publisher: Taylor &amp; Francis","source":"www.tandfonline.com","title":"Slum Upgrading beyond incubation: exploring the dilemmas of nation-wide large scale policy interventions in Brazil´s growth acceleration programme (PAC)","title-short":"Slum Upgrading beyond incubation","URL":"https://www.tandfonline.com/doi/abs/10.1080/19463138.2021.1958336","author":[{"family":"Denaldi","given":"Rosana"},{"family":"Cardoso","given":"Adauto Lucio"}],"accessed":{"date-parts":[["2024",8,3]]},"issued":{"date-parts":[["2021",9,2]]}}}],"schema":"https://github.com/citation-style-language/schema/raw/master/csl-citation.json"} </w:instrText>
      </w:r>
      <w:r w:rsidR="003A6EBF">
        <w:fldChar w:fldCharType="separate"/>
      </w:r>
      <w:r w:rsidR="001F29D4" w:rsidRPr="001F29D4">
        <w:rPr>
          <w:rFonts w:cs="Times New Roman"/>
        </w:rPr>
        <w:t>(Denaldi and Cardoso, 2021a)</w:t>
      </w:r>
      <w:r w:rsidR="003A6EBF">
        <w:fldChar w:fldCharType="end"/>
      </w:r>
      <w:r w:rsidRPr="0084754F">
        <w:t xml:space="preserve">. Similarly, the Favela-Bairro Project in Rio de Janeiro, Brazil, utilized public-private partnerships, flexible design solutions, and community participation to manage financial limitations effectively </w:t>
      </w:r>
      <w:r w:rsidR="003A6EBF">
        <w:fldChar w:fldCharType="begin"/>
      </w:r>
      <w:r w:rsidR="003A6EBF">
        <w:instrText xml:space="preserve"> ADDIN ZOTERO_ITEM CSL_CITATION {"citationID":"QYBS4aFI","properties":{"formattedCitation":"(Georgiadou {\\i{}et al.}, 2021)","plainCitation":"(Georgiadou et al., 2021)","noteIndex":0},"citationItems":[{"id":784,"uris":["http://zotero.org/users/local/90rMeuHC/items/EULUC2ZJ"],"itemData":{"id":784,"type":"article-journal","abstract":"Across sub-Saharan Africa, 238 million people live in slums or informal settlements. Because of rapid urbanisation and population growth, informal settlements have become a major challenge in the urban landscape, exacerbating issues related to poverty, inadequate infrastructure, housing and poor living conditions. As part of a collaborative interdisciplinary project ISULABANTU, this paper provides an overview of toolkits focused on informal settlement upgrading (ISU) in South Africa and presents the process of an integrated toolkit development for sustainable human settlements in Durban, which was informed by participatory action research and co-production strategies. A toolkit can be a valuable and effective way of engaging communities in the process of ISU and for community members to take full ownership of the process, designing strategies that best respond to their needs. The review of existing toolkits has revealed several critical gaps related to community-led practices, integrated approaches to housing and environmental management, and gender. The integrated ISULABANTU toolkit aims to fill these gaps and complement the existing resources. It provides a framework for action research, active involvement of and partnership building with local communities in upgrading practices required to achieve sustainable human settlements.","container-title":"Proceedings of the Institution of Civil Engineers - Engineering Sustainability","DOI":"10.1680/jensu.20.00040","ISSN":"1478-4629, 1751-7680","issue":"2","journalAbbreviation":"Proceedings of the Institution of Civil Engineers - Engineering Sustainability","language":"en","page":"83-93","source":"DOI.org (Crossref)","title":"Towards sustainable informal settlements: a toolkit for community-led upgrading in Durban","title-short":"Towards sustainable informal settlements","volume":"174","author":[{"family":"Georgiadou","given":"Maria Christina"},{"family":"Loggia","given":"Claudia"},{"family":"Bisaga","given":"Iwona"},{"family":"Parikh","given":"Priti"}],"issued":{"date-parts":[["2021",4,1]]}}}],"schema":"https://github.com/citation-style-language/schema/raw/master/csl-citation.json"} </w:instrText>
      </w:r>
      <w:r w:rsidR="003A6EBF">
        <w:fldChar w:fldCharType="separate"/>
      </w:r>
      <w:r w:rsidR="003A6EBF" w:rsidRPr="003A6EBF">
        <w:rPr>
          <w:rFonts w:cs="Times New Roman"/>
        </w:rPr>
        <w:t xml:space="preserve">(Georgiadou </w:t>
      </w:r>
      <w:r w:rsidR="003A6EBF" w:rsidRPr="003A6EBF">
        <w:rPr>
          <w:rFonts w:cs="Times New Roman"/>
          <w:i/>
          <w:iCs/>
        </w:rPr>
        <w:t>et al.</w:t>
      </w:r>
      <w:r w:rsidR="003A6EBF" w:rsidRPr="003A6EBF">
        <w:rPr>
          <w:rFonts w:cs="Times New Roman"/>
        </w:rPr>
        <w:t>, 2021)</w:t>
      </w:r>
      <w:r w:rsidR="003A6EBF">
        <w:fldChar w:fldCharType="end"/>
      </w:r>
      <w:r w:rsidRPr="0084754F">
        <w:t xml:space="preserve">. These projects </w:t>
      </w:r>
      <w:proofErr w:type="gramStart"/>
      <w:r w:rsidR="003A6EBF">
        <w:t>shows</w:t>
      </w:r>
      <w:proofErr w:type="gramEnd"/>
      <w:r w:rsidRPr="0084754F">
        <w:t xml:space="preserve"> the </w:t>
      </w:r>
      <w:r w:rsidRPr="0084754F">
        <w:lastRenderedPageBreak/>
        <w:t>importance of innovative strategies and stakeholder engagement in overcoming financial challenges and achieving significant improvements in living conditions.</w:t>
      </w:r>
    </w:p>
    <w:p w14:paraId="4BC52E7D" w14:textId="12C8FE1F" w:rsidR="0084754F" w:rsidRPr="0084754F" w:rsidRDefault="0084754F" w:rsidP="0084754F">
      <w:r w:rsidRPr="0084754F">
        <w:t xml:space="preserve">Cost-benefit analysis (CBA) is a crucial tool for evaluating the financial viability of international projects. </w:t>
      </w:r>
      <w:r w:rsidR="003A6EBF">
        <w:t xml:space="preserve">According to </w:t>
      </w:r>
      <w:r w:rsidR="003A6EBF">
        <w:fldChar w:fldCharType="begin"/>
      </w:r>
      <w:r w:rsidR="003A6EBF">
        <w:instrText xml:space="preserve"> ADDIN ZOTERO_ITEM CSL_CITATION {"citationID":"xTLJfMY4","properties":{"formattedCitation":"(Asumadu {\\i{}et al.}, 2023)","plainCitation":"(Asumadu et al., 2023)","noteIndex":0},"citationItems":[{"id":789,"uris":["http://zotero.org/users/local/90rMeuHC/items/QKTW57T2"],"itemData":{"id":789,"type":"article-journal","abstract":"Rapid urbanisation in developing countries has engendered unregulated slum development to provide residences for economic migrants who travel to cities to pursue hopes of a secure future. The development of new financial approaches could play a critical role in unravelling the issues associated with slum development, particularly in emerging economies such as Ghana. Hence, this study investigates slum emergence in Ghana and assesses traditional and innovative financing mechanisms to drive the country’s re-development. Specifically, the study assessed critical indicators of city-urban slums, established critical city-urban slums infrastructure requirements, and examined the traditional and innovative tools of financing city-urban slums to develop more socially equitable and inclusive infrastructure. This research adopted a quantitative research strategy couched within a positivist paradigm and deductive reasoning. Surveys were used to solicit responses from selected stakeholders using purposive sampling. Data was analysed using mean score ranking, one sample t-test and relative importance index (RII). Emergent findings revealed that ‘housing quality’ was the most critical measure of city-urban slum conditions, followed by ‘access to improved sanitation’. Additionally, the findings also asserted ‘virtuous sanitation’ was the most important infrastructure requirement, followed by ‘appropriate disposal of waste facilities’. Cumulatively, the findings suggest that the most prevalent and effective traditional financing tool was to incorporate a slums infrastructure development fund and use taxes and empower urban local bodies (ULB) with increased municipal budgets. Finally, in relation to innovative forms for financing, public–private partnership (PPP) was found to be most effective, followed by municipal bond. In conclusion, the study recommends the participation of industry professionals and governing agencies in the pursuance of these financing options to drive the re-development of slums to meet the UN’s sustainable development goals (SDGs) of ensuring sustainable cities by 2030.","container-title":"World Development Perspectives","DOI":"10.1016/j.wdp.2023.100505","ISSN":"2452-2929","journalAbbreviation":"World Development Perspectives","page":"100505","source":"ScienceDirect","title":"Analysis of urban slum infrastructure projects financing in Ghana: A closer look at traditional and innovative financing mechanisms","title-short":"Analysis of urban slum infrastructure projects financing in Ghana","volume":"30","author":[{"family":"Asumadu","given":"G."},{"family":"Quaigrain","given":"R."},{"family":"Owusu-Manu","given":"D."},{"family":"Edwards","given":"D. J."},{"family":"Oduro-Ofori","given":"E."},{"family":"Dapaah","given":"S. M."}],"issued":{"date-parts":[["2023",6,1]]}}}],"schema":"https://github.com/citation-style-language/schema/raw/master/csl-citation.json"} </w:instrText>
      </w:r>
      <w:r w:rsidR="003A6EBF">
        <w:fldChar w:fldCharType="separate"/>
      </w:r>
      <w:r w:rsidR="00F31399" w:rsidRPr="00F31399">
        <w:rPr>
          <w:rFonts w:cs="Times New Roman"/>
        </w:rPr>
        <w:t xml:space="preserve">(Asumadu </w:t>
      </w:r>
      <w:r w:rsidR="00F31399" w:rsidRPr="00F31399">
        <w:rPr>
          <w:rFonts w:cs="Times New Roman"/>
          <w:i/>
          <w:iCs/>
        </w:rPr>
        <w:t>et al.</w:t>
      </w:r>
      <w:r w:rsidR="00F31399" w:rsidRPr="00F31399">
        <w:rPr>
          <w:rFonts w:cs="Times New Roman"/>
        </w:rPr>
        <w:t>, 2023)</w:t>
      </w:r>
      <w:r w:rsidR="003A6EBF">
        <w:fldChar w:fldCharType="end"/>
      </w:r>
      <w:r w:rsidR="003A6EBF">
        <w:t xml:space="preserve">, </w:t>
      </w:r>
      <w:r w:rsidRPr="0084754F">
        <w:t xml:space="preserve">It involves measuring and valuing results, comparing them with costs, and informing decision-making. Key components of CBA include discounting, valuation of unpriced commodities, and consideration of intertemporal issues </w:t>
      </w:r>
      <w:r w:rsidR="003A6EBF">
        <w:fldChar w:fldCharType="begin"/>
      </w:r>
      <w:r w:rsidR="003A6EBF">
        <w:instrText xml:space="preserve"> ADDIN ZOTERO_ITEM CSL_CITATION {"citationID":"ZKeFkwrC","properties":{"formattedCitation":"(Atia, 2022)","plainCitation":"(Atia, 2022)","noteIndex":0},"citationItems":[{"id":785,"uris":["http://zotero.org/users/local/90rMeuHC/items/WSWUCRRY"],"itemData":{"id":785,"type":"article-journal","abstract":"In June 2018, as a result of a program known as “Villes Sans Bidonvilles” (VSB) or “Cities without Slums,” the Kingdom of Morocco declared 58 of 85 cities across the country as slum-free. This paper analyzes the “pockets of resistance” that the Kingdom of Morocco has faced in the implementation of the VSB program. I assert that the contestations and acts of resistance pursued by slum-dwellers are an art of presence – “the ability of the subaltern subjects to assert their collective will in spite of all odds, to circumvent the constraints, utilizing what is possible, and discover new spaces within which to make themselves heard, seen, felt and realized” (Bayat, 2017:111). The art of presence is “the fundamental movement in the life of nonmovements,” therefore I combine the two concepts to argue that slum-dwellers responded to the VSB in incremental/spontaneous and organized/strategic ways, and in doing so they forced the authorities to change their approach against all odds. Using two case studies, I demonstrate how slum dwellers' responses to the rehousing scheme delayed the VSB process by a number of years, and in fact made the authorities offer a resettlement option (recasement) that was preferable to the residents. As slum dwellers resisted the intervention of the state and used tactics of refusal, protest, and grassroots organizing, they turned urban space into a site of contention, and made claims to that space despite being “dispersed, unorganized and atomized” (Bayat, 2017:106). The social ‘nonmovement’ of the slum-dwellers led to tangible benefits for them, and led to the “socialization of the state” through the replacement of the government rehousing program with a resettlement scheme that they preferred. They therein resisted the state's attempt to make them invisible, eradicate their built environment and inculcate them into proper neoliberal development subjects. Their resistance was not a form of radical, insurgent citizenship, but rather a form of “deradicalized dissent” that amended the existing order instead of producing a new one. Against all odds, the art of presence of the slum-dwellers induced a dramatic change in housing policy in their favor.","container-title":"Cities","DOI":"10.1016/j.cities.2019.02.014","ISSN":"0264-2751","journalAbbreviation":"Cities","page":"102284","source":"ScienceDirect","title":"Refusing a “City without Slums”: Moroccan slum dwellers' nonmovements and the art of presence","title-short":"Refusing a “City without Slums”","volume":"125","author":[{"family":"Atia","given":"Mona"}],"issued":{"date-parts":[["2022",6,1]]}}}],"schema":"https://github.com/citation-style-language/schema/raw/master/csl-citation.json"} </w:instrText>
      </w:r>
      <w:r w:rsidR="003A6EBF">
        <w:fldChar w:fldCharType="separate"/>
      </w:r>
      <w:r w:rsidR="003A6EBF" w:rsidRPr="003A6EBF">
        <w:rPr>
          <w:rFonts w:cs="Times New Roman"/>
        </w:rPr>
        <w:t>(Atia, 2022)</w:t>
      </w:r>
      <w:r w:rsidR="003A6EBF">
        <w:fldChar w:fldCharType="end"/>
      </w:r>
      <w:r w:rsidRPr="0084754F">
        <w:t>. Effective financial planning also involves developing performance measurement methodologies and creating incentive-based funding schemes</w:t>
      </w:r>
      <w:r w:rsidR="00865A76">
        <w:t xml:space="preserve"> </w:t>
      </w:r>
      <w:r w:rsidR="00865A76">
        <w:fldChar w:fldCharType="begin"/>
      </w:r>
      <w:r w:rsidR="00F31399">
        <w:instrText xml:space="preserve"> ADDIN ZOTERO_ITEM CSL_CITATION {"citationID":"Lczfel4n","properties":{"formattedCitation":"(Denicol, Davies, Krystallis, {\\i{}et al.}, 2020)","plainCitation":"(Denicol, Davies, Krystallis, et al., 2020)","dontUpdate":true,"noteIndex":0},"citationItems":[{"id":792,"uris":["http://zotero.org/users/local/90rMeuHC/items/FT5W8JZ5"],"itemData":{"id":792,"type":"article-journal","abstract":"This systematic literature review explores the megaproject management literature and contributes by improving our understanding of the causes and cures of poor megaproject performance. The review analyzes 6,007 titles and abstracts and 86 full papers, identifying a total of 18 causes and 54 cures to address poor megaproject performance. We suggest five avenues for future research that should consider examining megaprojects as large-scale, inter-organizational production systems: (1) designing the system architecture; (2) bridging the gap with manufacturing; (3) building and leading collaborations; (4) engaging institutions and communities; and (5) decomposing and integrating the supply chain.","container-title":"Project Management Journal","DOI":"10.1177/8756972819896113","ISSN":"8756-9728","issue":"3","language":"en","note":"publisher: SAGE Publications Inc","page":"328-345","source":"SAGE Journals","title":"What Are the Causes and Cures of Poor Megaproject Performance? A Systematic Literature Review and Research Agenda","title-short":"What Are the Causes and Cures of Poor Megaproject Performance?","volume":"51","author":[{"family":"Denicol","given":"Juliano"},{"family":"Davies","given":"Andrew"},{"family":"Krystallis","given":"Ilias"},{"family":"effefr","given":""}],"issued":{"date-parts":[["2020",6,1]]}}}],"schema":"https://github.com/citation-style-language/schema/raw/master/csl-citation.json"} </w:instrText>
      </w:r>
      <w:r w:rsidR="00865A76">
        <w:fldChar w:fldCharType="separate"/>
      </w:r>
      <w:r w:rsidR="00865A76" w:rsidRPr="00865A76">
        <w:rPr>
          <w:rFonts w:cs="Times New Roman"/>
        </w:rPr>
        <w:t xml:space="preserve">(Denicol, </w:t>
      </w:r>
      <w:r w:rsidR="00865A76" w:rsidRPr="00865A76">
        <w:rPr>
          <w:rFonts w:cs="Times New Roman"/>
          <w:i/>
          <w:iCs/>
        </w:rPr>
        <w:t>et al.</w:t>
      </w:r>
      <w:r w:rsidR="00865A76" w:rsidRPr="00865A76">
        <w:rPr>
          <w:rFonts w:cs="Times New Roman"/>
        </w:rPr>
        <w:t>, 2020)</w:t>
      </w:r>
      <w:r w:rsidR="00865A76">
        <w:fldChar w:fldCharType="end"/>
      </w:r>
      <w:r w:rsidR="00865A76">
        <w:t>.</w:t>
      </w:r>
      <w:r w:rsidRPr="0084754F">
        <w:t xml:space="preserve"> Despite its importance, the use of CBA at organizations like the World Bank has decreased, underscoring the need for updated methodologies and guidelines </w:t>
      </w:r>
      <w:r w:rsidR="00865A76">
        <w:fldChar w:fldCharType="begin"/>
      </w:r>
      <w:r w:rsidR="00865A76">
        <w:instrText xml:space="preserve"> ADDIN ZOTERO_ITEM CSL_CITATION {"citationID":"SdTurOrJ","properties":{"formattedCitation":"(Becker and Ward, 2023)","plainCitation":"(Becker and Ward, 2023)","noteIndex":0},"citationItems":[{"id":793,"uris":["http://zotero.org/users/local/90rMeuHC/items/6DPI744D"],"itemData":{"id":793,"type":"article-journal","container-title":"Water Economics and Policy","DOI":"10.1142/S2382624X23020022","ISSN":"2382-624X","issue":"03","journalAbbreviation":"Water Econs. Policy","note":"publisher: World Scientific Publishing Co.","page":"2302002","source":"worldscientific.com (Atypon)","title":"Cost-Benefit Analysis to Inform Water Policy Debate","title-short":"Editorial","volume":"09","author":[{"family":"Becker","given":"Nir"},{"family":"Ward","given":"Frank A."}],"issued":{"date-parts":[["2023",9]]}}}],"schema":"https://github.com/citation-style-language/schema/raw/master/csl-citation.json"} </w:instrText>
      </w:r>
      <w:r w:rsidR="00865A76">
        <w:fldChar w:fldCharType="separate"/>
      </w:r>
      <w:r w:rsidR="00865A76" w:rsidRPr="00865A76">
        <w:rPr>
          <w:rFonts w:cs="Times New Roman"/>
        </w:rPr>
        <w:t>(Becker and Ward, 2023)</w:t>
      </w:r>
      <w:r w:rsidR="00865A76">
        <w:fldChar w:fldCharType="end"/>
      </w:r>
      <w:r w:rsidRPr="0084754F">
        <w:t>.</w:t>
      </w:r>
    </w:p>
    <w:p w14:paraId="07F62D9E" w14:textId="0ADD1779" w:rsidR="0084754F" w:rsidRPr="0084754F" w:rsidRDefault="0084754F" w:rsidP="0084754F">
      <w:r w:rsidRPr="0084754F">
        <w:t xml:space="preserve">Developing a project business case for slum improvement projects, like those under the UN, involves navigating complex financial constraints. These </w:t>
      </w:r>
      <w:r w:rsidR="00865A76" w:rsidRPr="0084754F">
        <w:t xml:space="preserve">challenges </w:t>
      </w:r>
      <w:r w:rsidR="00865A76">
        <w:t>include</w:t>
      </w:r>
      <w:r w:rsidRPr="0084754F">
        <w:t xml:space="preserve"> securing diverse funding sources, engaging the private sector, and ensuring community involvement. Financial limitations can lead to delays, scope reductions, and quality issues. By adopting comprehensive financial planning and innovative management strategies, project developers can address these challenges and enhance the success of slum improvement initiatives.</w:t>
      </w:r>
    </w:p>
    <w:p w14:paraId="5E177128" w14:textId="77777777" w:rsidR="00393EB7" w:rsidRDefault="00393EB7" w:rsidP="00393EB7">
      <w:pPr>
        <w:rPr>
          <w:lang w:val="en-GB"/>
        </w:rPr>
      </w:pPr>
    </w:p>
    <w:p w14:paraId="52F1BCA5" w14:textId="716A7E23" w:rsidR="00BE5936" w:rsidRPr="004E393C" w:rsidRDefault="00B1257C" w:rsidP="00DA773D">
      <w:pPr>
        <w:pStyle w:val="Heading2"/>
        <w:rPr>
          <w:rFonts w:cs="Times New Roman"/>
          <w:b w:val="0"/>
          <w:lang w:val="en-GB"/>
        </w:rPr>
      </w:pPr>
      <w:bookmarkStart w:id="5" w:name="_Toc173706473"/>
      <w:r w:rsidRPr="004E393C">
        <w:rPr>
          <w:rFonts w:cs="Times New Roman"/>
          <w:lang w:val="en-GB"/>
        </w:rPr>
        <w:t>Measurement of Social Impact</w:t>
      </w:r>
      <w:bookmarkEnd w:id="5"/>
    </w:p>
    <w:p w14:paraId="64FAA7D5" w14:textId="271FE300" w:rsidR="0084754F" w:rsidRPr="0084754F" w:rsidRDefault="0084754F" w:rsidP="0084754F">
      <w:pPr>
        <w:spacing w:before="240"/>
      </w:pPr>
      <w:r w:rsidRPr="0084754F">
        <w:t xml:space="preserve">Measuring social impact in international projects is crucial for evaluating the effectiveness and sustainability of interventions, particularly in complex environments like slum improvement initiatives. Social impact assessments (SIA) provide insights into how projects affect communities, ensuring that benefits are </w:t>
      </w:r>
      <w:r w:rsidRPr="0084754F">
        <w:t>maximized,</w:t>
      </w:r>
      <w:r w:rsidRPr="0084754F">
        <w:t xml:space="preserve"> and adverse effects minimized </w:t>
      </w:r>
      <w:r w:rsidR="001E5749">
        <w:fldChar w:fldCharType="begin"/>
      </w:r>
      <w:r w:rsidR="001E5749">
        <w:instrText xml:space="preserve"> ADDIN ZOTERO_ITEM CSL_CITATION {"citationID":"iVuJ0FGL","properties":{"formattedCitation":"(Vanclay, 2020)","plainCitation":"(Vanclay, 2020)","noteIndex":0},"citationItems":[{"id":801,"uris":["http://zotero.org/users/local/90rMeuHC/items/TUDLS7L8"],"itemData":{"id":801,"type":"article-journal","abstract":"Social impact assessment (SIA) is a field of research and practice that addresses everything associated with managing social issues throughout the project lifecycle (pre-conception to post-closure). SIA has transformed from a regulatory tool to being the process of managing a project’s social issues used by developers, financiers, affected communities and environmental licencing agencies. SIA considers: benefit sharing, boom-and-bust cycles, community development, community engagement, community resilience, cultural heritage, due diligence, empowerment, gender issues, grievance redress mechanisms, human rights, Impacts and Benefits Agreements, Indigenous peoples, in-migration (influx, honeypot), livelihood restoration, local content, local procurement, project induced displacement and resettlement, psycho-social impacts, social closure, social function, Social Impact Management Plans, social inclusion, social investment, social licence to operate, social performance, stakeholder engagement, vulnerable groups, and traditional issues such as identifying social impacts and designing mitigation. SIA has learnt much over 50 years, however complex issues remain including involuntary resettlement, restoring livelihoods, place attachment, sense of place, maintaining intangible cultural heritage, and finding replacement land. Corruption, rent seeking, elite capture, speculation and opportunist behaviour are also problematic.","container-title":"Impact Assessment and Project Appraisal","DOI":"10.1080/14615517.2019.1685807","ISSN":"1461-5517","issue":"2","note":"publisher: Taylor &amp; Francis\n_eprint: https://doi.org/10.1080/14615517.2019.1685807","page":"126-131","source":"Taylor and Francis+NEJM","title":"Reflections on Social Impact Assessment in the 21st century","volume":"38","author":[{"family":"Vanclay","given":"Frank"}],"issued":{"date-parts":[["2020",3,3]]}}}],"schema":"https://github.com/citation-style-language/schema/raw/master/csl-citation.json"} </w:instrText>
      </w:r>
      <w:r w:rsidR="001E5749">
        <w:fldChar w:fldCharType="separate"/>
      </w:r>
      <w:r w:rsidR="001E5749" w:rsidRPr="001E5749">
        <w:rPr>
          <w:rFonts w:cs="Times New Roman"/>
        </w:rPr>
        <w:t>(Vanclay, 2020)</w:t>
      </w:r>
      <w:r w:rsidR="001E5749">
        <w:fldChar w:fldCharType="end"/>
      </w:r>
      <w:r w:rsidRPr="0084754F">
        <w:t>. Effective SIAs help project developers understand the social dynamics, prioritize community needs, and make informed decisions, which is vital for achieving long-term success and gaining stakeholder support</w:t>
      </w:r>
      <w:r w:rsidR="001E5749">
        <w:t xml:space="preserve"> </w:t>
      </w:r>
      <w:r w:rsidR="001E5749">
        <w:fldChar w:fldCharType="begin"/>
      </w:r>
      <w:r w:rsidR="001E5749">
        <w:instrText xml:space="preserve"> ADDIN ZOTERO_ITEM CSL_CITATION {"citationID":"NUiOfYVc","properties":{"formattedCitation":"(Kivil\\uc0\\u228{}, Martinsuo and Vuorinen, 2017)","plainCitation":"(Kivilä, Martinsuo and Vuorinen, 2017)","noteIndex":0},"citationItems":[{"id":796,"uris":["http://zotero.org/users/local/90rMeuHC/items/ADZQVERP"],"itemData":{"id":796,"type":"article-journal","abstract":"Sustainability is becoming increasingly important in the delivery of projects as stakeholders require ethicality, eco-friendliness, and economic efficiency during a project's life cycle. Previous studies focused on the environmental aspects of sustainability in project deliverables, whereas less attention has been directed at sustainable project management during project delivery. The goal of this study is to identify the control practices that a project organization uses for sustainable project management. A qualitative single-case study was conducted on a large infrastructure project in which a road tunnel was constructed in a highly demanding environment, involving multiple stakeholders in an alliance contract. The results reveal that sustainable project management is implemented using not only indicators but a holistic control package in which control mechanisms are used differently for different sustainability dimensions. Internal project control is complemented with sustainable project governance, linking the project to its external stakeholders and regulations. The alliance contract activates the partners to exploit innovation opportunities and, thus, promotes economic, environmental, and social sustainability.","container-title":"International Journal of Project Management","DOI":"10.1016/j.ijproman.2017.02.009","ISSN":"0263-7863","issue":"6","journalAbbreviation":"International Journal of Project Management","page":"1167-1183","source":"ScienceDirect","title":"Sustainable project management through project control in infrastructure projects","volume":"35","author":[{"family":"Kivilä","given":"Jesse"},{"family":"Martinsuo","given":"Miia"},{"family":"Vuorinen","given":"Lauri"}],"issued":{"date-parts":[["2017",8,1]]}}}],"schema":"https://github.com/citation-style-language/schema/raw/master/csl-citation.json"} </w:instrText>
      </w:r>
      <w:r w:rsidR="001E5749">
        <w:fldChar w:fldCharType="separate"/>
      </w:r>
      <w:r w:rsidR="001E5749" w:rsidRPr="001E5749">
        <w:rPr>
          <w:rFonts w:cs="Times New Roman"/>
        </w:rPr>
        <w:t>(</w:t>
      </w:r>
      <w:proofErr w:type="spellStart"/>
      <w:r w:rsidR="001E5749" w:rsidRPr="001E5749">
        <w:rPr>
          <w:rFonts w:cs="Times New Roman"/>
        </w:rPr>
        <w:t>Kivilä</w:t>
      </w:r>
      <w:proofErr w:type="spellEnd"/>
      <w:r w:rsidR="001E5749" w:rsidRPr="001E5749">
        <w:rPr>
          <w:rFonts w:cs="Times New Roman"/>
        </w:rPr>
        <w:t>, Martinsuo and Vuorinen, 2017)</w:t>
      </w:r>
      <w:r w:rsidR="001E5749">
        <w:fldChar w:fldCharType="end"/>
      </w:r>
      <w:r w:rsidRPr="0084754F">
        <w:t>. Given the challenges inherent in slum projects, comprehensive and accurate social impact measurements are essential for developing a robust project business case.</w:t>
      </w:r>
    </w:p>
    <w:p w14:paraId="13E1CA24" w14:textId="26E7EAE4" w:rsidR="0084754F" w:rsidRPr="0084754F" w:rsidRDefault="0084754F" w:rsidP="0084754F">
      <w:r w:rsidRPr="0084754F">
        <w:t xml:space="preserve">The Baan Mankong Program in Thailand serves as a model for successful social impact measurement in slum upgrading. </w:t>
      </w:r>
      <w:r w:rsidR="001E5749">
        <w:t xml:space="preserve">As stated by </w:t>
      </w:r>
      <w:r w:rsidR="001E5749">
        <w:fldChar w:fldCharType="begin"/>
      </w:r>
      <w:r w:rsidR="00F31399">
        <w:instrText xml:space="preserve"> ADDIN ZOTERO_ITEM CSL_CITATION {"citationID":"sPZkmJVc","properties":{"formattedCitation":"(Hayden, 2024)","plainCitation":"(Hayden, 2024)","dontUpdate":true,"noteIndex":0},"citationItems":[{"id":803,"uris":["http://zotero.org/users/local/90rMeuHC/items/T7CZNZTQ"],"itemData":{"id":803,"type":"webpage","title":"INSURGENT CO‐PRODUCTION: Conflict, Cooperation and the Dialectics of Scale in Thailand's Baan Mankong Program - Shelby - 2024 - International Journal of Urban and Regional Research - Wiley Online Library","URL":"https://onlinelibrary.wiley.com/doi/full/10.1111/1468-2427.13251","author":[{"family":"Hayden","given":"Shelby"}],"accessed":{"date-parts":[["2024",8,5]]},"issued":{"date-parts":[["2024"]]}}}],"schema":"https://github.com/citation-style-language/schema/raw/master/csl-citation.json"} </w:instrText>
      </w:r>
      <w:r w:rsidR="001E5749">
        <w:fldChar w:fldCharType="separate"/>
      </w:r>
      <w:r w:rsidR="001E5749" w:rsidRPr="001E5749">
        <w:rPr>
          <w:rFonts w:cs="Times New Roman"/>
        </w:rPr>
        <w:t xml:space="preserve">Hayden </w:t>
      </w:r>
      <w:r w:rsidR="001E5749">
        <w:rPr>
          <w:rFonts w:cs="Times New Roman"/>
        </w:rPr>
        <w:t>(</w:t>
      </w:r>
      <w:r w:rsidR="001E5749" w:rsidRPr="001E5749">
        <w:rPr>
          <w:rFonts w:cs="Times New Roman"/>
        </w:rPr>
        <w:t>2024)</w:t>
      </w:r>
      <w:r w:rsidR="001E5749">
        <w:fldChar w:fldCharType="end"/>
      </w:r>
      <w:r w:rsidR="001E5749">
        <w:t>, t</w:t>
      </w:r>
      <w:r w:rsidRPr="0084754F">
        <w:t>he program used community-led data collection, baseline and follow-up surveys, participatory evaluation, and technology like Geographic Information Systems (GIS) to monitor and report social impacts. Another example is the Favela-Bairro Project in Brazil, which leveraged incremental upgrading and community participation to measure and manage social impacts effectively</w:t>
      </w:r>
      <w:r w:rsidR="001E5749">
        <w:t xml:space="preserve"> </w:t>
      </w:r>
      <w:r w:rsidR="001E5749">
        <w:fldChar w:fldCharType="begin"/>
      </w:r>
      <w:r w:rsidR="001E5749">
        <w:instrText xml:space="preserve"> ADDIN ZOTERO_ITEM CSL_CITATION {"citationID":"kfcteNRb","properties":{"formattedCitation":"(Mackay and Taylor, 2024)","plainCitation":"(Mackay and Taylor, 2024)","noteIndex":0},"citationItems":[{"id":795,"uris":["http://zotero.org/users/local/90rMeuHC/items/DUNFLVQI"],"itemData":{"id":795,"type":"chapter","abstract":"We explain how social impact assessment (SIA) is used during the operational phase of the project lifecycle. Here, SIA practitioners focus on monitoring, mitigating, and managing the project’s social impacts, as well as evaluating its performance and longer-term outcomes against community expectations. Unanticipated impacts may arise and accumulate due to operational activities or wider economic, environmental, political, regulatory, and social change processes. SIA practitioners use various techniques, such as monitoring, follow-up, ex post and longitudinal studies, and social impact research, to assess project performance, identify interventions, provide experiential learning, and evaluate outcomes for economic diversification, livelihoods, sustainability, social wellbeing, and community resilience. The chapter also discusses the role of SIA when projects close, including the importance of corporate social responsibility and investment in community resilience, capabilities, and regeneration. A challenge is to expand SIA practice beyond core project activities to broader issues of policymaking and sustainable social development.","ISBN":"978-1-80220-887-0","language":"en","note":"section: Handbook of Social Impact Assessment and Management","source":"www.elgaronline.com","title":"Application of social impact assessment during project operation and closure","title-short":"Chapter 14","URL":"https://www.elgaronline.com/edcollchap-oa/book/9781802208870/book-part-9781802208870-23.xml","author":[{"family":"Mackay","given":"Mike"},{"family":"Taylor","given":"C. Nicholas"}],"accessed":{"date-parts":[["2024",8,5]]},"issued":{"date-parts":[["2024",3,14]]}}}],"schema":"https://github.com/citation-style-language/schema/raw/master/csl-citation.json"} </w:instrText>
      </w:r>
      <w:r w:rsidR="001E5749">
        <w:fldChar w:fldCharType="separate"/>
      </w:r>
      <w:r w:rsidR="001E5749" w:rsidRPr="001E5749">
        <w:rPr>
          <w:rFonts w:cs="Times New Roman"/>
        </w:rPr>
        <w:t>(Mackay and Taylor, 2024)</w:t>
      </w:r>
      <w:r w:rsidR="001E5749">
        <w:fldChar w:fldCharType="end"/>
      </w:r>
      <w:r w:rsidRPr="0084754F">
        <w:t>. These case studies highlight the importance of using a mix of qualitative and quantitative methods, such as surveys, ethnography, and demographic change assessments, to capture a comprehensive picture of social impact.</w:t>
      </w:r>
    </w:p>
    <w:p w14:paraId="26241A73" w14:textId="27D658E5" w:rsidR="0084754F" w:rsidRPr="0084754F" w:rsidRDefault="0084754F" w:rsidP="0084754F">
      <w:r w:rsidRPr="0084754F">
        <w:t xml:space="preserve">Stakeholders play a critical role in social impact measurement by providing valuable insights, ensuring data accuracy, and enhancing project relevance </w:t>
      </w:r>
      <w:r w:rsidR="001E5749">
        <w:fldChar w:fldCharType="begin"/>
      </w:r>
      <w:r w:rsidR="001E5749">
        <w:instrText xml:space="preserve"> ADDIN ZOTERO_ITEM CSL_CITATION {"citationID":"xduAV27O","properties":{"formattedCitation":"(Rawhouser, Cummings and Newbert, 2019)","plainCitation":"(Rawhouser, Cummings and Newbert, 2019)","noteIndex":0},"citationItems":[{"id":800,"uris":["http://zotero.org/users/local/90rMeuHC/items/MRQKM2YZ"],"itemData":{"id":800,"type":"article-journal","abstract":"Despite the importance of social impact to social entrepreneurship research, standards for measuring an organization’s social impact are underdeveloped on both theoretical and empirical grounds. We identify a sample of 71 relevant papers from leading (FT50) business journals that examine, conceptually or empirically, the measurement of social impact. We first describe the breadth of definitions, data sources, and operationalizations of social impact. Based on this analysis, we generate a typology of four approaches to conceptualizing social impact, which we use to organize insights and recommendations regarding improved measurement of the social impact of entrepreneurial ventures.","container-title":"Entrepreneurship Theory and Practice","DOI":"10.1177/1042258717727718","ISSN":"1042-2587","issue":"1","language":"en","note":"publisher: SAGE Publications Inc","page":"82-115","source":"SAGE Journals","title":"Social Impact Measurement: Current Approaches and Future Directions for Social Entrepreneurship Research","title-short":"Social Impact Measurement","volume":"43","author":[{"family":"Rawhouser","given":"Hans"},{"family":"Cummings","given":"Michael"},{"family":"Newbert","given":"Scott L."}],"issued":{"date-parts":[["2019",1,1]]}}}],"schema":"https://github.com/citation-style-language/schema/raw/master/csl-citation.json"} </w:instrText>
      </w:r>
      <w:r w:rsidR="001E5749">
        <w:fldChar w:fldCharType="separate"/>
      </w:r>
      <w:r w:rsidR="001E5749" w:rsidRPr="001E5749">
        <w:rPr>
          <w:rFonts w:cs="Times New Roman"/>
        </w:rPr>
        <w:t>(Rawhouser, Cummings and Newbert, 2019)</w:t>
      </w:r>
      <w:r w:rsidR="001E5749">
        <w:fldChar w:fldCharType="end"/>
      </w:r>
      <w:r w:rsidRPr="0084754F">
        <w:t xml:space="preserve">. Engaging stakeholders early in the process, including marginalized groups, helps identify </w:t>
      </w:r>
      <w:r w:rsidRPr="0084754F">
        <w:lastRenderedPageBreak/>
        <w:t xml:space="preserve">key social issues and fosters transparency and accountability </w:t>
      </w:r>
      <w:r w:rsidR="001E5749">
        <w:fldChar w:fldCharType="begin"/>
      </w:r>
      <w:r w:rsidR="001E5749">
        <w:instrText xml:space="preserve"> ADDIN ZOTERO_ITEM CSL_CITATION {"citationID":"v4JGKELy","properties":{"formattedCitation":"(Buheji, Cunha and Mavri\\uc0\\u263{}, 2020)","plainCitation":"(Buheji, Cunha and Mavrić, 2020)","noteIndex":0},"citationItems":[{"id":797,"uris":["http://zotero.org/users/local/90rMeuHC/items/E4J6WXAC"],"itemData":{"id":797,"type":"article-journal","abstract":"The outbreak of COVID 19 made many poor communities in different places of the world face very challenging socioeconomic and livelihood consequences. This paper targets to analyse this socioeconomic impact to determine how the pandemic is causing various problems to the impoverished. An integrative literature review was carried out to sample the consequences of the global pandemic economic crisis on the poor communities in four different continents. The research points out how it is hard on the poor to adhere to the restrictive measures of social isolation or the lockdown. Immediate strategies that minimize the pandemic impact on the livelihood and the socioeconomic activities of the poor are suggested. The research opens future research about more specialised programs for the poor during any future lockdowns.","container-title":"American Journal of Economics","DOI":"10.5923/j.economics.20201004.02","journalAbbreviation":"American Journal of Economics","page":"213-224","source":"ResearchGate","title":"The Extent of COVID-19 Pandemic Socio-Economic Impact on Global Poverty. A Global Integrative Multidisciplinary Review","volume":"10","author":[{"family":"Buheji","given":"Mohamed"},{"family":"Cunha","given":"Katiane"},{"family":"Mavrić","given":"Bartola"}],"issued":{"date-parts":[["2020",4,30]]}}}],"schema":"https://github.com/citation-style-language/schema/raw/master/csl-citation.json"} </w:instrText>
      </w:r>
      <w:r w:rsidR="001E5749">
        <w:fldChar w:fldCharType="separate"/>
      </w:r>
      <w:r w:rsidR="001E5749" w:rsidRPr="001E5749">
        <w:rPr>
          <w:rFonts w:cs="Times New Roman"/>
        </w:rPr>
        <w:t>(</w:t>
      </w:r>
      <w:proofErr w:type="spellStart"/>
      <w:r w:rsidR="001E5749" w:rsidRPr="001E5749">
        <w:rPr>
          <w:rFonts w:cs="Times New Roman"/>
        </w:rPr>
        <w:t>Buheji</w:t>
      </w:r>
      <w:proofErr w:type="spellEnd"/>
      <w:r w:rsidR="001E5749" w:rsidRPr="001E5749">
        <w:rPr>
          <w:rFonts w:cs="Times New Roman"/>
        </w:rPr>
        <w:t xml:space="preserve">, Cunha and </w:t>
      </w:r>
      <w:proofErr w:type="spellStart"/>
      <w:r w:rsidR="001E5749" w:rsidRPr="001E5749">
        <w:rPr>
          <w:rFonts w:cs="Times New Roman"/>
        </w:rPr>
        <w:t>Mavrić</w:t>
      </w:r>
      <w:proofErr w:type="spellEnd"/>
      <w:r w:rsidR="001E5749" w:rsidRPr="001E5749">
        <w:rPr>
          <w:rFonts w:cs="Times New Roman"/>
        </w:rPr>
        <w:t>, 2020)</w:t>
      </w:r>
      <w:r w:rsidR="001E5749">
        <w:fldChar w:fldCharType="end"/>
      </w:r>
      <w:r w:rsidRPr="0084754F">
        <w:t>. For example, the Kampung Improvement Program in Indonesia actively involved residents in planning and implementation, ensuring that improvements met their actual needs and that data collected was accurate and relevant</w:t>
      </w:r>
      <w:r w:rsidR="00324708">
        <w:t xml:space="preserve"> </w:t>
      </w:r>
      <w:r w:rsidR="00324708">
        <w:fldChar w:fldCharType="begin"/>
      </w:r>
      <w:r w:rsidR="00324708">
        <w:instrText xml:space="preserve"> ADDIN ZOTERO_ITEM CSL_CITATION {"citationID":"sLGxwb1o","properties":{"formattedCitation":"(Epstein, 2017)","plainCitation":"(Epstein, 2017)","noteIndex":0},"citationItems":[{"id":799,"uris":["http://zotero.org/users/local/90rMeuHC/items/RWFM4GWM"],"itemData":{"id":799,"type":"book","abstract":"The best practices in corporate sustainability performance are no longer the exclusive domain of companies like Ben &amp; Jerry's or The Body Shop, as they were a decade ago; now, large, multinational companies like G.E. and Wal-Mart are leading the way with significant financial and organizational commitments to social and environmental issues. However, good intentions aren't enough. Whether motivated by concern for society and the environment, government regulation, stakeholder pressures, or economic profit, managers and strategists need to continue making significant changes to more effectively manage their social, economic, and environmental impacts – and to remain competitive. The guidance they need to do that is in this book.\nMarc Epstein has produced the ultimate \"how-to-do-it\" guide for corporate leaders, strategists, academics, sustainability consultants, and anyone else with an interest in actually making sustainability work for organizations. With a growing number of corporate leaders asking for urgent help in \"getting this done,\" the timing of the book could not be better.","event-place":"London","ISBN":"978-1-351-28012-9","note":"DOI: 10.4324/9781351280129","number-of-pages":"288","publisher":"Routledge","publisher-place":"London","title":"Making Sustainability Work: Best Practices in Managing and Measuring Corporate Social, Environmental and Economic Impacts","title-short":"Making Sustainability Work","author":[{"family":"Epstein","given":"Marc J."}],"issued":{"date-parts":[["2017",10,31]]}}}],"schema":"https://github.com/citation-style-language/schema/raw/master/csl-citation.json"} </w:instrText>
      </w:r>
      <w:r w:rsidR="00324708">
        <w:fldChar w:fldCharType="separate"/>
      </w:r>
      <w:r w:rsidR="00324708" w:rsidRPr="00324708">
        <w:rPr>
          <w:rFonts w:cs="Times New Roman"/>
        </w:rPr>
        <w:t>(Epstein, 2017)</w:t>
      </w:r>
      <w:r w:rsidR="00324708">
        <w:fldChar w:fldCharType="end"/>
      </w:r>
      <w:r w:rsidRPr="0084754F">
        <w:t xml:space="preserve">. </w:t>
      </w:r>
      <w:r w:rsidR="00324708">
        <w:t xml:space="preserve">According to </w:t>
      </w:r>
      <w:r w:rsidR="00324708">
        <w:fldChar w:fldCharType="begin"/>
      </w:r>
      <w:r w:rsidR="00324708">
        <w:instrText xml:space="preserve"> ADDIN ZOTERO_ITEM CSL_CITATION {"citationID":"HdNov8db","properties":{"formattedCitation":"(Rawhouser, Cummings and Newbert, 2019)","plainCitation":"(Rawhouser, Cummings and Newbert, 2019)","noteIndex":0},"citationItems":[{"id":800,"uris":["http://zotero.org/users/local/90rMeuHC/items/MRQKM2YZ"],"itemData":{"id":800,"type":"article-journal","abstract":"Despite the importance of social impact to social entrepreneurship research, standards for measuring an organization’s social impact are underdeveloped on both theoretical and empirical grounds. We identify a sample of 71 relevant papers from leading (FT50) business journals that examine, conceptually or empirically, the measurement of social impact. We first describe the breadth of definitions, data sources, and operationalizations of social impact. Based on this analysis, we generate a typology of four approaches to conceptualizing social impact, which we use to organize insights and recommendations regarding improved measurement of the social impact of entrepreneurial ventures.","container-title":"Entrepreneurship Theory and Practice","DOI":"10.1177/1042258717727718","ISSN":"1042-2587","issue":"1","language":"en","note":"publisher: SAGE Publications Inc","page":"82-115","source":"SAGE Journals","title":"Social Impact Measurement: Current Approaches and Future Directions for Social Entrepreneurship Research","title-short":"Social Impact Measurement","volume":"43","author":[{"family":"Rawhouser","given":"Hans"},{"family":"Cummings","given":"Michael"},{"family":"Newbert","given":"Scott L."}],"issued":{"date-parts":[["2019",1,1]]}}}],"schema":"https://github.com/citation-style-language/schema/raw/master/csl-citation.json"} </w:instrText>
      </w:r>
      <w:r w:rsidR="00324708">
        <w:fldChar w:fldCharType="separate"/>
      </w:r>
      <w:r w:rsidR="00F31399" w:rsidRPr="00F31399">
        <w:rPr>
          <w:rFonts w:cs="Times New Roman"/>
        </w:rPr>
        <w:t>(Rawhouser, Cummings and Newbert, 2019)</w:t>
      </w:r>
      <w:r w:rsidR="00324708">
        <w:fldChar w:fldCharType="end"/>
      </w:r>
      <w:r w:rsidR="00324708">
        <w:t xml:space="preserve">, </w:t>
      </w:r>
      <w:r w:rsidRPr="0084754F">
        <w:t>This participatory approach not only builds trust but also empowers communities, making the social impact assessment process more effective and sustainable.</w:t>
      </w:r>
    </w:p>
    <w:p w14:paraId="661D4ABB" w14:textId="31BD76C2" w:rsidR="0084754F" w:rsidRDefault="0084754F" w:rsidP="0084754F">
      <w:r w:rsidRPr="0084754F">
        <w:t xml:space="preserve">Incorporating social impact assessments into </w:t>
      </w:r>
      <w:r w:rsidR="00324708">
        <w:t xml:space="preserve">these </w:t>
      </w:r>
      <w:r w:rsidR="00324708" w:rsidRPr="0084754F">
        <w:t>projects</w:t>
      </w:r>
      <w:r w:rsidRPr="0084754F">
        <w:t xml:space="preserve"> involves setting clear objectives and indicators from the outset, engaging stakeholders throughout the process, and utilizing a blend of qualitative and quantitative methods</w:t>
      </w:r>
      <w:r w:rsidR="00324708">
        <w:t xml:space="preserve"> </w:t>
      </w:r>
      <w:r w:rsidR="00324708">
        <w:fldChar w:fldCharType="begin"/>
      </w:r>
      <w:r w:rsidR="00324708">
        <w:instrText xml:space="preserve"> ADDIN ZOTERO_ITEM CSL_CITATION {"citationID":"pOkT8sdy","properties":{"formattedCitation":"(Wiedmann and Lenzen, 2018)","plainCitation":"(Wiedmann and Lenzen, 2018)","noteIndex":0},"citationItems":[{"id":798,"uris":["http://zotero.org/users/local/90rMeuHC/items/RAJH8CQI"],"itemData":{"id":798,"type":"article-journal","abstract":"Globalization has led to an increasing geospatial separation of production and consumption, and, as a consequence, to an unprecedented displacement of environmental and social impacts through international trade. A large proportion of total global impacts can be associated with trade, and the trend is rising. Advances in global multi-region input-output models have allowed researchers to draw detailed, international supply-chain connections between harmful production in social and environmental hotspots and affluent consumption in global centres of wealth. The general direction of impact displacement is from developed to developing countries—an increase of health impacts in China from air pollution linked to export production for the United States being one prominent example. The relocation of production across countries counteracts national mitigation policies and may negate ostensible achievements in decoupling impacts from economic growth. A comprehensive implementation of the United Nations Sustainable Development Goals therefore requires the inclusion of footprint indicators to avoid loopholes in national sustainability assessments.","container-title":"Nature Geoscience","DOI":"10.1038/s41561-018-0113-9","ISSN":"1752-0908","issue":"5","journalAbbreviation":"Nature Geosci","language":"en","license":"2018 Springer Nature Limited","note":"publisher: Nature Publishing Group","page":"314-321","source":"www.nature.com","title":"Environmental and social footprints of international trade","volume":"11","author":[{"family":"Wiedmann","given":"Thomas"},{"family":"Lenzen","given":"Manfred"}],"issued":{"date-parts":[["2018",5]]}}}],"schema":"https://github.com/citation-style-language/schema/raw/master/csl-citation.json"} </w:instrText>
      </w:r>
      <w:r w:rsidR="00324708">
        <w:fldChar w:fldCharType="separate"/>
      </w:r>
      <w:r w:rsidR="00324708" w:rsidRPr="00324708">
        <w:rPr>
          <w:rFonts w:cs="Times New Roman"/>
        </w:rPr>
        <w:t>(Wiedmann and Lenzen, 2018)</w:t>
      </w:r>
      <w:r w:rsidR="00324708">
        <w:fldChar w:fldCharType="end"/>
      </w:r>
      <w:r w:rsidRPr="0084754F">
        <w:t xml:space="preserve">. </w:t>
      </w:r>
      <w:r w:rsidR="00324708">
        <w:t>An huge</w:t>
      </w:r>
      <w:r w:rsidRPr="0084754F">
        <w:t xml:space="preserve"> priorit</w:t>
      </w:r>
      <w:r w:rsidR="00324708">
        <w:t xml:space="preserve">y of </w:t>
      </w:r>
      <w:r w:rsidRPr="0084754F">
        <w:t>community involvement in planning and data collection</w:t>
      </w:r>
      <w:r w:rsidR="00324708">
        <w:t xml:space="preserve"> also</w:t>
      </w:r>
      <w:r w:rsidRPr="0084754F">
        <w:t xml:space="preserve"> ensure</w:t>
      </w:r>
      <w:r w:rsidR="00324708">
        <w:t>s</w:t>
      </w:r>
      <w:r w:rsidRPr="0084754F">
        <w:t xml:space="preserve"> that assessments reflect actual needs and conditions</w:t>
      </w:r>
      <w:r w:rsidR="00324708">
        <w:t xml:space="preserve"> </w:t>
      </w:r>
      <w:r w:rsidR="00324708">
        <w:fldChar w:fldCharType="begin"/>
      </w:r>
      <w:r w:rsidR="00324708">
        <w:instrText xml:space="preserve"> ADDIN ZOTERO_ITEM CSL_CITATION {"citationID":"xRmV2QPI","properties":{"formattedCitation":"(Vanclay, 2020)","plainCitation":"(Vanclay, 2020)","noteIndex":0},"citationItems":[{"id":801,"uris":["http://zotero.org/users/local/90rMeuHC/items/TUDLS7L8"],"itemData":{"id":801,"type":"article-journal","abstract":"Social impact assessment (SIA) is a field of research and practice that addresses everything associated with managing social issues throughout the project lifecycle (pre-conception to post-closure). SIA has transformed from a regulatory tool to being the process of managing a project’s social issues used by developers, financiers, affected communities and environmental licencing agencies. SIA considers: benefit sharing, boom-and-bust cycles, community development, community engagement, community resilience, cultural heritage, due diligence, empowerment, gender issues, grievance redress mechanisms, human rights, Impacts and Benefits Agreements, Indigenous peoples, in-migration (influx, honeypot), livelihood restoration, local content, local procurement, project induced displacement and resettlement, psycho-social impacts, social closure, social function, Social Impact Management Plans, social inclusion, social investment, social licence to operate, social performance, stakeholder engagement, vulnerable groups, and traditional issues such as identifying social impacts and designing mitigation. SIA has learnt much over 50 years, however complex issues remain including involuntary resettlement, restoring livelihoods, place attachment, sense of place, maintaining intangible cultural heritage, and finding replacement land. Corruption, rent seeking, elite capture, speculation and opportunist behaviour are also problematic.","container-title":"Impact Assessment and Project Appraisal","DOI":"10.1080/14615517.2019.1685807","ISSN":"1461-5517","issue":"2","note":"publisher: Taylor &amp; Francis\n_eprint: https://doi.org/10.1080/14615517.2019.1685807","page":"126-131","source":"Taylor and Francis+NEJM","title":"Reflections on Social Impact Assessment in the 21st century","volume":"38","author":[{"family":"Vanclay","given":"Frank"}],"issued":{"date-parts":[["2020",3,3]]}}}],"schema":"https://github.com/citation-style-language/schema/raw/master/csl-citation.json"} </w:instrText>
      </w:r>
      <w:r w:rsidR="00324708">
        <w:fldChar w:fldCharType="separate"/>
      </w:r>
      <w:r w:rsidR="00324708" w:rsidRPr="00324708">
        <w:rPr>
          <w:rFonts w:cs="Times New Roman"/>
        </w:rPr>
        <w:t>(Vanclay, 2020)</w:t>
      </w:r>
      <w:r w:rsidR="00324708">
        <w:fldChar w:fldCharType="end"/>
      </w:r>
      <w:r w:rsidRPr="0084754F">
        <w:t>. Regular monitoring, evaluation, and transparent reporting are essential for tracking progress and making necessary adjustments</w:t>
      </w:r>
      <w:r w:rsidR="00324708">
        <w:t xml:space="preserve"> </w:t>
      </w:r>
      <w:r w:rsidR="00324708">
        <w:fldChar w:fldCharType="begin"/>
      </w:r>
      <w:r w:rsidR="00324708">
        <w:instrText xml:space="preserve"> ADDIN ZOTERO_ITEM CSL_CITATION {"citationID":"mazrupuM","properties":{"formattedCitation":"(Rawhouser, Cummings and Newbert, 2019)","plainCitation":"(Rawhouser, Cummings and Newbert, 2019)","noteIndex":0},"citationItems":[{"id":800,"uris":["http://zotero.org/users/local/90rMeuHC/items/MRQKM2YZ"],"itemData":{"id":800,"type":"article-journal","abstract":"Despite the importance of social impact to social entrepreneurship research, standards for measuring an organization’s social impact are underdeveloped on both theoretical and empirical grounds. We identify a sample of 71 relevant papers from leading (FT50) business journals that examine, conceptually or empirically, the measurement of social impact. We first describe the breadth of definitions, data sources, and operationalizations of social impact. Based on this analysis, we generate a typology of four approaches to conceptualizing social impact, which we use to organize insights and recommendations regarding improved measurement of the social impact of entrepreneurial ventures.","container-title":"Entrepreneurship Theory and Practice","DOI":"10.1177/1042258717727718","ISSN":"1042-2587","issue":"1","language":"en","note":"publisher: SAGE Publications Inc","page":"82-115","source":"SAGE Journals","title":"Social Impact Measurement: Current Approaches and Future Directions for Social Entrepreneurship Research","title-short":"Social Impact Measurement","volume":"43","author":[{"family":"Rawhouser","given":"Hans"},{"family":"Cummings","given":"Michael"},{"family":"Newbert","given":"Scott L."}],"issued":{"date-parts":[["2019",1,1]]}}}],"schema":"https://github.com/citation-style-language/schema/raw/master/csl-citation.json"} </w:instrText>
      </w:r>
      <w:r w:rsidR="00324708">
        <w:fldChar w:fldCharType="separate"/>
      </w:r>
      <w:r w:rsidR="00324708" w:rsidRPr="00324708">
        <w:rPr>
          <w:rFonts w:cs="Times New Roman"/>
        </w:rPr>
        <w:t>(Rawhouser, Cummings and Newbert, 2019)</w:t>
      </w:r>
      <w:r w:rsidR="00324708">
        <w:fldChar w:fldCharType="end"/>
      </w:r>
      <w:r w:rsidRPr="0084754F">
        <w:t>. Leveraging technology, like GIS and data analytics, enhances the efficiency and accuracy of assessments</w:t>
      </w:r>
      <w:r w:rsidR="00324708">
        <w:t xml:space="preserve"> which helps to </w:t>
      </w:r>
      <w:r w:rsidRPr="0084754F">
        <w:t>develop robust project business cases that address social challenges comprehensively, especially in complex settings like UN slum improvement projects.</w:t>
      </w:r>
    </w:p>
    <w:p w14:paraId="5367E73C" w14:textId="3C00CEAC" w:rsidR="0084754F" w:rsidRDefault="0084754F" w:rsidP="0084754F">
      <w:pPr>
        <w:pStyle w:val="Heading2"/>
      </w:pPr>
      <w:bookmarkStart w:id="6" w:name="_Toc173706474"/>
      <w:r w:rsidRPr="0084754F">
        <w:t>Uncertainty in Traditional Approaches</w:t>
      </w:r>
      <w:bookmarkEnd w:id="6"/>
    </w:p>
    <w:p w14:paraId="27E6223F" w14:textId="4FC54D72" w:rsidR="00C3591F" w:rsidRPr="00C3591F" w:rsidRDefault="00C3591F" w:rsidP="00C3591F">
      <w:r w:rsidRPr="00C3591F">
        <w:t>Traditional business case methods often face significant challenges when evaluating complex IT investments and strategic decisions under high uncertainty</w:t>
      </w:r>
      <w:r w:rsidR="006C7836">
        <w:t xml:space="preserve"> </w:t>
      </w:r>
      <w:r w:rsidR="006C7836">
        <w:fldChar w:fldCharType="begin"/>
      </w:r>
      <w:r w:rsidR="006C7836">
        <w:instrText xml:space="preserve"> ADDIN ZOTERO_ITEM CSL_CITATION {"citationID":"blkmmeKh","properties":{"formattedCitation":"(Brianna, 2022)","plainCitation":"(Brianna, 2022)","noteIndex":0},"citationItems":[{"id":808,"uris":["http://zotero.org/users/local/90rMeuHC/items/2WZSHZNV"],"itemData":{"id":808,"type":"webpage","title":"\"Local Union Strength and Employment Outcomes\" by Brianna J. Rippin","URL":"https://digitalcommons.iwu.edu/uer/vol13/iss1/16/","author":[{"family":"Brianna","given":"Rippin"}],"accessed":{"date-parts":[["2024",8,5]]},"issued":{"date-parts":[["2022"]]}}}],"schema":"https://github.com/citation-style-language/schema/raw/master/csl-citation.json"} </w:instrText>
      </w:r>
      <w:r w:rsidR="006C7836">
        <w:fldChar w:fldCharType="separate"/>
      </w:r>
      <w:r w:rsidR="006C7836" w:rsidRPr="006C7836">
        <w:rPr>
          <w:rFonts w:cs="Times New Roman"/>
        </w:rPr>
        <w:t>(Brianna, 2022)</w:t>
      </w:r>
      <w:r w:rsidR="006C7836">
        <w:fldChar w:fldCharType="end"/>
      </w:r>
      <w:r w:rsidRPr="00C3591F">
        <w:t>.</w:t>
      </w:r>
      <w:r w:rsidR="006C7836">
        <w:t xml:space="preserve"> </w:t>
      </w:r>
      <w:r w:rsidR="006C7836">
        <w:fldChar w:fldCharType="begin"/>
      </w:r>
      <w:r w:rsidR="00091D4B">
        <w:instrText xml:space="preserve"> ADDIN ZOTERO_ITEM CSL_CITATION {"citationID":"SvL95iGr","properties":{"formattedCitation":"(Haarhaus and Liening, 2020)","plainCitation":"(Haarhaus and Liening, 2020)","noteIndex":0},"citationItems":[{"id":806,"uris":["http://zotero.org/users/local/90rMeuHC/items/BFZZMQ2T"],"itemData":{"id":806,"type":"article-journal","abstract":"Increasing environmental uncertainty poses significant challenges for organizations. Although scholars generally agree that companies require dynamic capabilities to flexibly respond to and shape uncertain environments, only little empirical research has been conducted on the factors that facilitate the development of these capabilities. This study addresses this gap and introduces strategic foresight as an important antecedent of firms’ dynamic capabilities. The paper investigates the impact of strategic foresight on two distinct types of dynamic capabilities, namely strategic flexibility and decision rationality, and how the influence of strategic foresight is moderated by the degree of environmental uncertainty. We test our hypotheses by adopting a mixed-methods approach, using both qualitative information gathered trough five expert interviews, as well as survey data collected from 79 managers familiar with strategic foresight practices. The obtained results indicate a significant positive impact of strategic foresight on firms’ strategic flexibility and decision rationality. Furthermore, this study finds that environmental uncertainty strengthens the positive effect of strategic foresight on strategic flexibility. Contributions to strategic foresight research and managerial practice for firms trying to cope with continuously increasing levels of environmental uncertainty are discussed.","container-title":"Technological Forecasting and Social Change","DOI":"10.1016/j.techfore.2020.120033","ISSN":"0040-1625","journalAbbreviation":"Technological Forecasting and Social Change","page":"120033","source":"ScienceDirect","title":"Building dynamic capabilities to cope with environmental uncertainty: The role of strategic foresight","title-short":"Building dynamic capabilities to cope with environmental uncertainty","volume":"155","author":[{"family":"Haarhaus","given":"Tim"},{"family":"Liening","given":"Andreas"}],"issued":{"date-parts":[["2020",6,1]]}}}],"schema":"https://github.com/citation-style-language/schema/raw/master/csl-citation.json"} </w:instrText>
      </w:r>
      <w:r w:rsidR="006C7836">
        <w:fldChar w:fldCharType="separate"/>
      </w:r>
      <w:r w:rsidR="00F31399" w:rsidRPr="00F31399">
        <w:rPr>
          <w:rFonts w:cs="Times New Roman"/>
        </w:rPr>
        <w:t>(</w:t>
      </w:r>
      <w:proofErr w:type="spellStart"/>
      <w:r w:rsidR="00F31399" w:rsidRPr="00F31399">
        <w:rPr>
          <w:rFonts w:cs="Times New Roman"/>
        </w:rPr>
        <w:t>Haarhaus</w:t>
      </w:r>
      <w:proofErr w:type="spellEnd"/>
      <w:r w:rsidR="00F31399" w:rsidRPr="00F31399">
        <w:rPr>
          <w:rFonts w:cs="Times New Roman"/>
        </w:rPr>
        <w:t xml:space="preserve"> and Liening, 2020)</w:t>
      </w:r>
      <w:r w:rsidR="006C7836">
        <w:fldChar w:fldCharType="end"/>
      </w:r>
      <w:r w:rsidR="00091D4B">
        <w:t xml:space="preserve"> noted that</w:t>
      </w:r>
      <w:r w:rsidRPr="00C3591F">
        <w:t xml:space="preserve"> </w:t>
      </w:r>
      <w:r w:rsidR="00091D4B">
        <w:t>t</w:t>
      </w:r>
      <w:r w:rsidRPr="00C3591F">
        <w:t>hese methods, typically based on linear assumptions and financial metrics like discounted cash flow, struggle to capture the ambiguity and complexity inherent in modern organizational challenges.</w:t>
      </w:r>
      <w:r w:rsidR="00091D4B">
        <w:t xml:space="preserve"> However, </w:t>
      </w:r>
      <w:r w:rsidR="00091D4B">
        <w:fldChar w:fldCharType="begin"/>
      </w:r>
      <w:r w:rsidR="00091D4B">
        <w:instrText xml:space="preserve"> ADDIN ZOTERO_ITEM CSL_CITATION {"citationID":"txv4utni","properties":{"formattedCitation":"(Renn, 2022)","plainCitation":"(Renn, 2022)","noteIndex":0},"citationItems":[{"id":804,"uris":["http://zotero.org/users/local/90rMeuHC/items/NLIHRSUW"],"itemData":{"id":804,"type":"book","abstract":"</w:instrText>
      </w:r>
      <w:r w:rsidR="00091D4B">
        <w:rPr>
          <w:rFonts w:cs="Times New Roman"/>
        </w:rPr>
        <w:instrText>�</w:instrText>
      </w:r>
      <w:r w:rsidR="00091D4B">
        <w:instrText>Risk Governance is a tour de force. Every risk manager, every risk analyst, every risk researcher must read this book - it is the demarcation point for all further advances in risk policy and risk research. Renn provides authoritative guidance on how to manage risks based on a definitive synthesis of the research literature. The skill with which he builds practical recommendations from solid science is unprecedented.</w:instrText>
      </w:r>
      <w:r w:rsidR="00091D4B">
        <w:rPr>
          <w:rFonts w:cs="Times New Roman"/>
        </w:rPr>
        <w:instrText>�</w:instrText>
      </w:r>
      <w:r w:rsidR="00091D4B">
        <w:instrText>\nThomas Dietz, Director, Environmental Science and Policy Program, Michigan State University, USA\n\n</w:instrText>
      </w:r>
      <w:r w:rsidR="00091D4B">
        <w:rPr>
          <w:rFonts w:cs="Times New Roman"/>
        </w:rPr>
        <w:instrText>�</w:instrText>
      </w:r>
      <w:r w:rsidR="00091D4B">
        <w:instrText>A masterpiece of new knowledge and wisdom with illustrative examples of tested applications to realworld cases. The book is recommendable also to interested students in different disciplines as a timely textbook on 'risk beyond risk'.</w:instrText>
      </w:r>
      <w:r w:rsidR="00091D4B">
        <w:rPr>
          <w:rFonts w:cs="Times New Roman"/>
        </w:rPr>
        <w:instrText>�</w:instrText>
      </w:r>
      <w:r w:rsidR="00091D4B">
        <w:instrText>\nNorio Okada, Full Professor and Director at the Disaster Prevention Research Institute (DPRI), Kyoto University, Japan\n\n</w:instrText>
      </w:r>
      <w:r w:rsidR="00091D4B">
        <w:rPr>
          <w:rFonts w:cs="Times New Roman"/>
        </w:rPr>
        <w:instrText>�</w:instrText>
      </w:r>
      <w:r w:rsidR="00091D4B">
        <w:instrText>There are classic environmental works such as The Tragedy of the Commons by Hardin, Risk Society by Beck, The Theory of Communicative Action by Habermas, and the seminal volumes by Ostrom on governing the commons. Renn</w:instrText>
      </w:r>
      <w:r w:rsidR="00091D4B">
        <w:rPr>
          <w:rFonts w:cs="Times New Roman"/>
        </w:rPr>
        <w:instrText>�</w:instrText>
      </w:r>
      <w:r w:rsidR="00091D4B">
        <w:instrText>s book fits right into this series of important milestones of environmental studies.</w:instrText>
      </w:r>
      <w:r w:rsidR="00091D4B">
        <w:rPr>
          <w:rFonts w:cs="Times New Roman"/>
        </w:rPr>
        <w:instrText>�</w:instrText>
      </w:r>
      <w:r w:rsidR="00091D4B">
        <w:instrText>\nJochen Jaeger, Professor at Concordia University, Montreal, Canada\n\n</w:instrText>
      </w:r>
      <w:r w:rsidR="00091D4B">
        <w:rPr>
          <w:rFonts w:cs="Times New Roman"/>
        </w:rPr>
        <w:instrText>�</w:instrText>
      </w:r>
      <w:r w:rsidR="00091D4B">
        <w:instrText>Risk Governance provides a valuable survey of the whole field of risk and demonstrates how scientific, economic, political and civil society actors can participate in inclusive risk governance.</w:instrText>
      </w:r>
      <w:r w:rsidR="00091D4B">
        <w:rPr>
          <w:rFonts w:cs="Times New Roman"/>
        </w:rPr>
        <w:instrText>�</w:instrText>
      </w:r>
      <w:r w:rsidR="00091D4B">
        <w:instrText>\nJobst Conrad, Senior Scientist, Social Science Research Center Berlin, Germany\n\n</w:instrText>
      </w:r>
      <w:r w:rsidR="00091D4B">
        <w:rPr>
          <w:rFonts w:cs="Times New Roman"/>
        </w:rPr>
        <w:instrText>�</w:instrText>
      </w:r>
      <w:r w:rsidR="00091D4B">
        <w:instrText>Renn offers a remarkably fair-minded and systematic approach to bringing together the diverse fields that have something to say about 'risk'. Risk Governance moves us along the path from the noisy, formative stage of thinking about risk to one with a stronger empirical, theoretical, and analytical foundation.</w:instrText>
      </w:r>
      <w:r w:rsidR="00091D4B">
        <w:rPr>
          <w:rFonts w:cs="Times New Roman"/>
        </w:rPr>
        <w:instrText>�</w:instrText>
      </w:r>
      <w:r w:rsidR="00091D4B">
        <w:instrText xml:space="preserve">\nBaruch Fischhoff, PhD, Howard Heinz University Professor, Carnegie Mellon University, Pittsburgh, USA\n\n'I cannot describe how impressed I am at the breadth and coherence of Renn's career's work!  Written with remarkable clarity and minimal technical jargon... [this] should be required reading in risk courses!'\nJohn Graham, former director of the Harvard Risk Center and former deputy director of the Office of Budget and Management of the Unites States Administration\n\nThis book, for the first time, brings together and updates the groundbreaking work of renowned risk theorist and researcher Ortwin Renn, integrating the major disciplinary concepts of risk in the social, engineering and natural sciences. The book opens with the context of risk handling before flowing through the core topics of assessment, evaluation, perception, management and communication, culminating in a look at the transition from risk management to risk governance and a glimpse at a new understanding of risk in (post)modern societies.","event-place":"London","ISBN":"978-1-84977-244-0","note":"DOI: 10.4324/9781849772440","number-of-pages":"368","publisher":"Routledge","publisher-place":"London","title":"Risk Governance: Coping with Uncertainty in a Complex World","title-short":"Risk Governance","author":[{"family":"Renn","given":"Ortwin"}],"issued":{"date-parts":[["2022",5,18]]}}}],"schema":"https://github.com/citation-style-language/schema/raw/master/csl-citation.json"} </w:instrText>
      </w:r>
      <w:r w:rsidR="00091D4B">
        <w:fldChar w:fldCharType="separate"/>
      </w:r>
      <w:r w:rsidR="00091D4B" w:rsidRPr="00091D4B">
        <w:rPr>
          <w:rFonts w:cs="Times New Roman"/>
        </w:rPr>
        <w:t>(Renn, 2022)</w:t>
      </w:r>
      <w:r w:rsidR="00091D4B">
        <w:fldChar w:fldCharType="end"/>
      </w:r>
      <w:r w:rsidR="00091D4B">
        <w:t xml:space="preserve"> argued that s</w:t>
      </w:r>
      <w:r w:rsidRPr="00C3591F">
        <w:t>uch conventional approaches are less effective in environments characterized by rapid change and unpredictable outcomes, necessitating more dynamic and adaptive frameworks .</w:t>
      </w:r>
    </w:p>
    <w:p w14:paraId="55D255BD" w14:textId="48CF1F22" w:rsidR="00C3591F" w:rsidRPr="00C3591F" w:rsidRDefault="00C3591F" w:rsidP="00C3591F">
      <w:r w:rsidRPr="00C3591F">
        <w:t xml:space="preserve">Several high-profile slum improvement projects </w:t>
      </w:r>
      <w:r w:rsidR="00091D4B">
        <w:t xml:space="preserve">in the past </w:t>
      </w:r>
      <w:proofErr w:type="gramStart"/>
      <w:r w:rsidR="00091D4B">
        <w:t>has</w:t>
      </w:r>
      <w:proofErr w:type="gramEnd"/>
      <w:r w:rsidR="00091D4B">
        <w:t xml:space="preserve"> shown</w:t>
      </w:r>
      <w:r w:rsidRPr="00C3591F">
        <w:t xml:space="preserve"> the limitations of traditional approaches. For instance, the Dharavi Redevelopment Project in Mumbai</w:t>
      </w:r>
      <w:r w:rsidR="00091D4B">
        <w:t xml:space="preserve">. According to </w:t>
      </w:r>
      <w:r w:rsidR="00091D4B">
        <w:fldChar w:fldCharType="begin"/>
      </w:r>
      <w:r w:rsidR="00091D4B">
        <w:instrText xml:space="preserve"> ADDIN ZOTERO_ITEM CSL_CITATION {"citationID":"4Lq8K8ka","properties":{"formattedCitation":"(Agayi and Serdaro\\uc0\\u287{}lu Sa\\uc0\\u287{}, 2020)","plainCitation":"(Agayi and Serdaroğlu Sağ, 2020)","noteIndex":0},"citationItems":[{"id":783,"uris":["http://zotero.org/users/local/90rMeuHC/items/QNWM42NW"],"itemData":{"id":783,"type":"article-journal","abstract":"Kibera, a slum in Kenya experiences social, economic, and spatial challenges arising from rapid urbanization  and  inability  of  the  government  to  provide  affordable  housing.  Located  five  kilometers from the city center, Kibera is home to approximately 185.000 people, the majority of whom are low-income earners. Besides housing challenges, Kibera lacks basic facilities like roads and clean water. Kenyan Government in partnership with UN-Habitat and other organizations has initiated   Kenya   Slum   Upgrading   Program   (KENSUP)   for   the   purpose   of   upgrading   the   infrastructure, housing, and supply of basic services. The pilot project was conducted in Soweto East  village  of  Kibera  and  involved  temporary  relocation  of  the  residents  to  a  receiving  area  to  provide  room  for  upgrading.  This  research  uses  SWOT  analysis  method  and  scrutiny  of  past  studies including interviews conducted in Soweto area to evaluate the KENSUP project in Kibera, to identify the gaps in the program implementation, and to make suitable recommendations for an effective slum upgrading program. The research also examines the historical context of the slum formation and past attempts to address the slum issues. To obtain data, this paper analyses previous research  works,  articles,  government  reports,  postgraduate  theses,  policies  and  legal  documents  among others. The research establishes that lack of a specific law on urban regeneration impedes the  upgrading  process.  Inadequate  involvement  of  the  community  in  project  identification,  planning, and implementation is also identified to have caused the residents to reject, rent or sell the new houses allocated to them, opting instead to go back to the slum.","language":"en","license":"info:eu-repo/semantics/openAccess","note":"Accepted: 2022-07-27T07:59:08Z\npublisher: IDA: International Design and Art Journal","source":"gcris.ktun.edu.tr","title":"An evaluation of urban regeneration efforts in Kibera, Kenya through slum upgrading","URL":"https://gcris.ktun.edu.tr/handle/20.500.13091/2543","author":[{"family":"Agayi","given":"Collins Ouma"},{"family":"Serdaroğlu Sağ","given":"Neslihan"}],"accessed":{"date-parts":[["2024",8,5]]},"issued":{"date-parts":[["2020",12,1]]}}}],"schema":"https://github.com/citation-style-language/schema/raw/master/csl-citation.json"} </w:instrText>
      </w:r>
      <w:r w:rsidR="00091D4B">
        <w:fldChar w:fldCharType="separate"/>
      </w:r>
      <w:r w:rsidR="00F31399" w:rsidRPr="00F31399">
        <w:rPr>
          <w:rFonts w:cs="Times New Roman"/>
        </w:rPr>
        <w:t>(Agayi and Serdaroğlu Sağ, 2020)</w:t>
      </w:r>
      <w:r w:rsidR="00091D4B">
        <w:fldChar w:fldCharType="end"/>
      </w:r>
      <w:r w:rsidR="00091D4B">
        <w:t>, The project</w:t>
      </w:r>
      <w:r w:rsidRPr="00C3591F">
        <w:t xml:space="preserve"> faced significant resistance from residents due to inadequate community involvement and compensation, stalling the project</w:t>
      </w:r>
      <w:r w:rsidR="00091D4B">
        <w:t xml:space="preserve">. </w:t>
      </w:r>
      <w:r w:rsidRPr="00C3591F">
        <w:t>Similarly, initial efforts in the Kibera Slum Upgrading Project in Nairobi</w:t>
      </w:r>
      <w:r w:rsidR="00091D4B">
        <w:t xml:space="preserve"> as reported by </w:t>
      </w:r>
      <w:r w:rsidR="00091D4B">
        <w:fldChar w:fldCharType="begin"/>
      </w:r>
      <w:r w:rsidR="00091D4B">
        <w:instrText xml:space="preserve"> ADDIN ZOTERO_ITEM CSL_CITATION {"citationID":"AYIOPz5i","properties":{"formattedCitation":"(Meredith {\\i{}et al.}, 2021)","plainCitation":"(Meredith et al., 2021)","noteIndex":0},"citationItems":[{"id":759,"uris":["http://zotero.org/users/local/90rMeuHC/items/LL4K8UKK"],"itemData":{"id":759,"type":"chapter","abstract":"With global trends towards increased urbanisation, conditions in sub-Saharan Africa (SSA) present unique challenges. Kibera, in Nairobi, Kenya, is among the largest informal settlements in SSA, and has been part of ambitious programs to improve quality-of-life conditions for residents. This chapter explores one initiative involving a partnership of the Kenyan Government, UN-Habitat, a local NGO called Maji na Ufanisi, and community-based leadership groups. The program was part of a slum upgrading initiative called the Soweto East Project and relied heavily on community engagement to build trust, encourage active participation and define community concerns. Priorities included water supply, sanitation and waste management, but also an access road, a community resource centre and capacity building activities. We describe the mechanisms used to cultivate community engagement, the problems that emerged and the successes that followed. We conclude that environmentally sustainable and socially acceptable enhancements in informal settlements will require both a strong commitment from within the community and sustained support from outside institutions. The innovations that were a part of this program provide evidence of strategies that yield positive outcomes.","container-title":"Land Issues for Urban Governance in Sub-Saharan Africa","event-place":"Cham","ISBN":"978-3-030-52504-0","language":"en","note":"DOI: 10.1007/978-3-030-52504-0_15","page":"237-255","publisher":"Springer International Publishing","publisher-place":"Cham","source":"Springer Link","title":"Partnerships for Successes in Slum Upgrading: Local Governance and Social Change in Kibera, Nairobi","title-short":"Partnerships for Successes in Slum Upgrading","URL":"https://doi.org/10.1007/978-3-030-52504-0_15","author":[{"family":"Meredith","given":"Thomas"},{"family":"MacDonald","given":"Melanie"},{"family":"Kwach","given":"Harrison"},{"family":"Waikuru","given":"Esther"},{"family":"Alabaster","given":"Graham"}],"editor":[{"family":"Home","given":"Robert"}],"accessed":{"date-parts":[["2024",8,4]]},"issued":{"date-parts":[["2021"]]}}}],"schema":"https://github.com/citation-style-language/schema/raw/master/csl-citation.json"} </w:instrText>
      </w:r>
      <w:r w:rsidR="00091D4B">
        <w:fldChar w:fldCharType="separate"/>
      </w:r>
      <w:r w:rsidR="00F31399" w:rsidRPr="00F31399">
        <w:rPr>
          <w:rFonts w:cs="Times New Roman"/>
        </w:rPr>
        <w:t xml:space="preserve">(Meredith </w:t>
      </w:r>
      <w:r w:rsidR="00F31399" w:rsidRPr="00F31399">
        <w:rPr>
          <w:rFonts w:cs="Times New Roman"/>
          <w:i/>
          <w:iCs/>
        </w:rPr>
        <w:t>et al.</w:t>
      </w:r>
      <w:r w:rsidR="00F31399" w:rsidRPr="00F31399">
        <w:rPr>
          <w:rFonts w:cs="Times New Roman"/>
        </w:rPr>
        <w:t>, 2021)</w:t>
      </w:r>
      <w:r w:rsidR="00091D4B">
        <w:fldChar w:fldCharType="end"/>
      </w:r>
      <w:r w:rsidR="00091D4B">
        <w:t xml:space="preserve"> has</w:t>
      </w:r>
      <w:r w:rsidRPr="00C3591F">
        <w:t xml:space="preserve"> disrupted social networks and livelihoods, leading to resistance and partial project abandonment. Conversely, innovative approaches, such as public-private partnerships and participatory planning, have shown greater success by involving communities directly in the planning and implementation processes.</w:t>
      </w:r>
    </w:p>
    <w:p w14:paraId="2D124732" w14:textId="228A7FF4" w:rsidR="00C3591F" w:rsidRPr="00C3591F" w:rsidRDefault="00C3591F" w:rsidP="00C3591F">
      <w:r w:rsidRPr="00C3591F">
        <w:t>To address these limitations, researchers propose supplementing traditional methods with more dynamic approaches.</w:t>
      </w:r>
      <w:r w:rsidR="00091D4B">
        <w:t xml:space="preserve"> For example, </w:t>
      </w:r>
      <w:r w:rsidR="00091D4B">
        <w:fldChar w:fldCharType="begin"/>
      </w:r>
      <w:r w:rsidR="00091D4B">
        <w:instrText xml:space="preserve"> ADDIN ZOTERO_ITEM CSL_CITATION {"citationID":"IFtlvdjS","properties":{"formattedCitation":"(Divyani, Richard and Alfred, 2015)","plainCitation":"(Divyani, Richard and Alfred, 2015)","noteIndex":0},"citationItems":[{"id":810,"uris":["http://zotero.org/users/local/90rMeuHC/items/Q5C4D7YD"],"itemData":{"id":810,"type":"webpage","abstract":"Slum detection from satellite imagery is challenging due to the variability in slum types and definitions. This research aimed at developing a method for slum detection based on the morphology of the built environment. The method consists of segmentation followed by hierarchical classification using object-oriented image analysis and integrating expert knowledge in the form of a local slum ontology. Results show that textural feature contrast derived from a grey-level co-occurrence matrix was useful for delineating segments of slum areas or parts thereof. Spatial metrics such as the size of segments and proportions of vegetation and built-up were used for slum detection. The percentage of agreement between the reference layer and slum classification was 60 percent. This is lower than the accuracy achieved for land cover classification (80.8 percent), due to large variations. We conclude that the method produces useful results and has potential for successful application in contexts with similar morphology.","title":"Urban slum detection using texture and spatial metrics derived from satellite imagery","URL":"https://www.tandfonline.com/doi/full/10.1080/14498596.2016.1138247","author":[{"family":"Divyani","given":"Kohli"},{"family":"Richard","given":"Sliuzas"},{"family":"Alfred","given":"Stein"}],"accessed":{"date-parts":[["2024",8,5]]},"issued":{"date-parts":[["2015"]]}}}],"schema":"https://github.com/citation-style-language/schema/raw/master/csl-citation.json"} </w:instrText>
      </w:r>
      <w:r w:rsidR="00091D4B">
        <w:fldChar w:fldCharType="separate"/>
      </w:r>
      <w:r w:rsidR="00091D4B" w:rsidRPr="00091D4B">
        <w:rPr>
          <w:rFonts w:cs="Times New Roman"/>
        </w:rPr>
        <w:t>(Divyani, Richard and Alfred, 2015)</w:t>
      </w:r>
      <w:r w:rsidR="00091D4B">
        <w:fldChar w:fldCharType="end"/>
      </w:r>
      <w:r w:rsidR="00091D4B">
        <w:t xml:space="preserve"> stated that</w:t>
      </w:r>
      <w:r w:rsidRPr="00C3591F">
        <w:t xml:space="preserve"> </w:t>
      </w:r>
      <w:r w:rsidR="00091D4B">
        <w:t>s</w:t>
      </w:r>
      <w:r w:rsidRPr="00C3591F">
        <w:t>cenario planning,</w:t>
      </w:r>
      <w:r w:rsidR="00091D4B">
        <w:t xml:space="preserve"> </w:t>
      </w:r>
      <w:r w:rsidRPr="00C3591F">
        <w:t xml:space="preserve">helps manage uncertainty by considering multiple possible futures, providing a more flexible and responsive framework for decision-making. Stochastic business cases aid in strategic decisions for complex projects, incorporating probabilities and varied outcomes </w:t>
      </w:r>
      <w:r w:rsidR="00091D4B">
        <w:fldChar w:fldCharType="begin"/>
      </w:r>
      <w:r w:rsidR="00091D4B">
        <w:instrText xml:space="preserve"> ADDIN ZOTERO_ITEM CSL_CITATION {"citationID":"AakHU3rx","properties":{"formattedCitation":"(Cuervo-Cazurra {\\i{}et al.}, 2018)","plainCitation":"(Cuervo-Cazurra et al., 2018)","noteIndex":0},"citationItems":[{"id":807,"uris":["http://zotero.org/users/local/90rMeuHC/items/ASCALDUL"],"itemData":{"id":807,"type":"article-journal","abstract":"We analyze the impact of home country uncertainty on the internationalization-performance relationship of emerging market firms. Building on organizational learning theory and the institutional approach, we argue that internationalization has a positive impact on the performance of emerging market firms, and that this relationship is strengthened for firms based in emerging countries with higher corruption and political risk. The reason is that by being exposed to high levels of home country uncertainty in the form of political risk and corruption, firms develop an uncertainty management capability at home that helps them face the challenges of internationalization better. We also propose that this uncertainty management capability helps emerging market firms perform better outside of their home region. We test our arguments on a sample of 536 firms from Argentina, Brazil, Chile, and Peru.","container-title":"Journal of World Business","DOI":"10.1016/j.jwb.2017.11.002","ISSN":"1090-9516","issue":"2","journalAbbreviation":"Journal of World Business","page":"209-221","source":"ScienceDirect","title":"Home country uncertainty and the internationalization-performance relationship: Building an uncertainty management capability","title-short":"Home country uncertainty and the internationalization-performance relationship","volume":"53","author":[{"family":"Cuervo-Cazurra","given":"Alvaro"},{"family":"Ciravegna","given":"Luciano"},{"family":"Melgarejo","given":"Mauricio"},{"family":"Lopez","given":"Luis"}],"issued":{"date-parts":[["2018",2,1]]}}}],"schema":"https://github.com/citation-style-language/schema/raw/master/csl-citation.json"} </w:instrText>
      </w:r>
      <w:r w:rsidR="00091D4B">
        <w:fldChar w:fldCharType="separate"/>
      </w:r>
      <w:r w:rsidR="00091D4B" w:rsidRPr="00091D4B">
        <w:rPr>
          <w:rFonts w:cs="Times New Roman"/>
        </w:rPr>
        <w:t>(Cuervo-</w:t>
      </w:r>
      <w:proofErr w:type="spellStart"/>
      <w:r w:rsidR="00091D4B" w:rsidRPr="00091D4B">
        <w:rPr>
          <w:rFonts w:cs="Times New Roman"/>
        </w:rPr>
        <w:t>Cazurra</w:t>
      </w:r>
      <w:proofErr w:type="spellEnd"/>
      <w:r w:rsidR="00091D4B" w:rsidRPr="00091D4B">
        <w:rPr>
          <w:rFonts w:cs="Times New Roman"/>
        </w:rPr>
        <w:t xml:space="preserve"> </w:t>
      </w:r>
      <w:r w:rsidR="00091D4B" w:rsidRPr="00091D4B">
        <w:rPr>
          <w:rFonts w:cs="Times New Roman"/>
          <w:i/>
          <w:iCs/>
        </w:rPr>
        <w:t>et al.</w:t>
      </w:r>
      <w:r w:rsidR="00091D4B" w:rsidRPr="00091D4B">
        <w:rPr>
          <w:rFonts w:cs="Times New Roman"/>
        </w:rPr>
        <w:t>, 2018)</w:t>
      </w:r>
      <w:r w:rsidR="00091D4B">
        <w:fldChar w:fldCharType="end"/>
      </w:r>
      <w:r w:rsidRPr="00C3591F">
        <w:t xml:space="preserve">. Additionally, methodologies like the BC4IOP framework focus on benefits management and value creation analysis, specifically tailored for inter-organizational projects </w:t>
      </w:r>
      <w:r w:rsidR="00091D4B">
        <w:fldChar w:fldCharType="begin"/>
      </w:r>
      <w:r w:rsidR="00091D4B">
        <w:instrText xml:space="preserve"> ADDIN ZOTERO_ITEM CSL_CITATION {"citationID":"csf3YQei","properties":{"formattedCitation":"(Susan, 2016)","plainCitation":"(Susan, 2016)","noteIndex":0},"citationItems":[{"id":811,"uris":["http://zotero.org/users/local/90rMeuHC/items/QRLI8DLI"],"itemData":{"id":811,"type":"webpage","title":"Exploring mobile phone and social media use in a Nairobi slum | Proceedings of the Seventh International Conference on Information and Communication Technologies and Development","URL":"https://dl.acm.org/doi/abs/10.1145/2737856.2738019","author":[{"family":"Susan","given":"Wysche"}],"accessed":{"date-parts":[["2024",8,5]]},"issued":{"date-parts":[["2016"]]}}}],"schema":"https://github.com/citation-style-language/schema/raw/master/csl-citation.json"} </w:instrText>
      </w:r>
      <w:r w:rsidR="00091D4B">
        <w:fldChar w:fldCharType="separate"/>
      </w:r>
      <w:r w:rsidR="00091D4B" w:rsidRPr="00091D4B">
        <w:rPr>
          <w:rFonts w:cs="Times New Roman"/>
        </w:rPr>
        <w:t>(Susan, 2016)</w:t>
      </w:r>
      <w:r w:rsidR="00091D4B">
        <w:fldChar w:fldCharType="end"/>
      </w:r>
      <w:r w:rsidRPr="00C3591F">
        <w:t xml:space="preserve">. Technologies such as Object-Based Image Analysis (OBIA) also aid in mapping </w:t>
      </w:r>
      <w:r w:rsidRPr="00C3591F">
        <w:lastRenderedPageBreak/>
        <w:t xml:space="preserve">and managing slum areas, though uncertainties in classification accuracy must be considered </w:t>
      </w:r>
      <w:r w:rsidR="00091D4B">
        <w:fldChar w:fldCharType="begin"/>
      </w:r>
      <w:r w:rsidR="00091D4B">
        <w:instrText xml:space="preserve"> ADDIN ZOTERO_ITEM CSL_CITATION {"citationID":"QeqR221t","properties":{"formattedCitation":"(Susan, 2016)","plainCitation":"(Susan, 2016)","noteIndex":0},"citationItems":[{"id":811,"uris":["http://zotero.org/users/local/90rMeuHC/items/QRLI8DLI"],"itemData":{"id":811,"type":"webpage","title":"Exploring mobile phone and social media use in a Nairobi slum | Proceedings of the Seventh International Conference on Information and Communication Technologies and Development","URL":"https://dl.acm.org/doi/abs/10.1145/2737856.2738019","author":[{"family":"Susan","given":"Wysche"}],"accessed":{"date-parts":[["2024",8,5]]},"issued":{"date-parts":[["2016"]]}}}],"schema":"https://github.com/citation-style-language/schema/raw/master/csl-citation.json"} </w:instrText>
      </w:r>
      <w:r w:rsidR="00091D4B">
        <w:fldChar w:fldCharType="separate"/>
      </w:r>
      <w:r w:rsidR="00091D4B" w:rsidRPr="00091D4B">
        <w:rPr>
          <w:rFonts w:cs="Times New Roman"/>
        </w:rPr>
        <w:t>(Susan, 2016)</w:t>
      </w:r>
      <w:r w:rsidR="00091D4B">
        <w:fldChar w:fldCharType="end"/>
      </w:r>
      <w:r w:rsidRPr="00C3591F">
        <w:t>.</w:t>
      </w:r>
    </w:p>
    <w:p w14:paraId="519916C9" w14:textId="23C1E6F6" w:rsidR="00C3591F" w:rsidRPr="00C3591F" w:rsidRDefault="00C3591F" w:rsidP="00C3591F">
      <w:r w:rsidRPr="00C3591F">
        <w:t xml:space="preserve">Reflecting on these methodologies, </w:t>
      </w:r>
      <w:r w:rsidR="00091D4B" w:rsidRPr="00C3591F">
        <w:t>it’s</w:t>
      </w:r>
      <w:r w:rsidR="00091D4B">
        <w:t xml:space="preserve"> been</w:t>
      </w:r>
      <w:r w:rsidRPr="00C3591F">
        <w:t xml:space="preserve"> recognize</w:t>
      </w:r>
      <w:r w:rsidR="00091D4B">
        <w:t>d</w:t>
      </w:r>
      <w:r w:rsidRPr="00C3591F">
        <w:t xml:space="preserve"> th</w:t>
      </w:r>
      <w:r w:rsidR="00091D4B">
        <w:t>at</w:t>
      </w:r>
      <w:r w:rsidRPr="00C3591F">
        <w:t xml:space="preserve"> adopting innovative approaches to manage uncertainty in project business cases</w:t>
      </w:r>
      <w:r w:rsidR="00091D4B">
        <w:t xml:space="preserve"> is more important</w:t>
      </w:r>
      <w:r w:rsidRPr="00C3591F">
        <w:t xml:space="preserve">. Embracing techniques like scenario planning and stochastic modeling can provide a more robust framework for decision-making under uncertainty. </w:t>
      </w:r>
      <w:r w:rsidR="00091D4B">
        <w:t>I</w:t>
      </w:r>
      <w:r w:rsidRPr="00C3591F">
        <w:t xml:space="preserve">ntegrate these dynamic methods, along with fostering community involvement and leveraging technology, to ensure that projects are both responsive to changing conditions and inclusive of stakeholder needs. </w:t>
      </w:r>
    </w:p>
    <w:p w14:paraId="576AC332" w14:textId="31840075" w:rsidR="00DA773D" w:rsidRPr="004E393C" w:rsidRDefault="00FB5537" w:rsidP="00400C7B">
      <w:pPr>
        <w:pStyle w:val="Heading1"/>
        <w:rPr>
          <w:rFonts w:cs="Times New Roman"/>
          <w:szCs w:val="24"/>
          <w:u w:val="single"/>
          <w:lang w:val="en-GB"/>
        </w:rPr>
      </w:pPr>
      <w:bookmarkStart w:id="7" w:name="_Toc173706475"/>
      <w:r w:rsidRPr="004E393C">
        <w:rPr>
          <w:rFonts w:cs="Times New Roman"/>
          <w:szCs w:val="24"/>
          <w:lang w:val="en-GB"/>
        </w:rPr>
        <w:t xml:space="preserve">PART 2: </w:t>
      </w:r>
      <w:r w:rsidR="00DA773D" w:rsidRPr="004E393C">
        <w:rPr>
          <w:rFonts w:cs="Times New Roman"/>
          <w:szCs w:val="24"/>
          <w:lang w:val="en-GB"/>
        </w:rPr>
        <w:t>P</w:t>
      </w:r>
      <w:r w:rsidR="00DA773D" w:rsidRPr="004E393C">
        <w:rPr>
          <w:rFonts w:cs="Times New Roman"/>
          <w:lang w:val="en-GB"/>
        </w:rPr>
        <w:t>RINCIPAL CHALLENGES OF USING PRINCE2 FOR SLUM UPGRADING PROJECTS</w:t>
      </w:r>
      <w:bookmarkEnd w:id="7"/>
    </w:p>
    <w:p w14:paraId="32012AD3" w14:textId="6B9F98DE" w:rsidR="0029656B" w:rsidRPr="004E393C" w:rsidRDefault="0029656B" w:rsidP="005F0B2E">
      <w:pPr>
        <w:rPr>
          <w:rFonts w:cs="Times New Roman"/>
          <w:szCs w:val="24"/>
          <w:lang w:val="en-GB"/>
        </w:rPr>
      </w:pPr>
      <w:r w:rsidRPr="004E393C">
        <w:rPr>
          <w:rFonts w:cs="Times New Roman"/>
          <w:szCs w:val="24"/>
          <w:lang w:val="en-GB"/>
        </w:rPr>
        <w:t>PRINCE2 (Projects IN Controlled Environments) is a structured project management methodology widely used across various industries</w:t>
      </w:r>
      <w:r w:rsidR="00F31399">
        <w:rPr>
          <w:rFonts w:cs="Times New Roman"/>
          <w:szCs w:val="24"/>
          <w:lang w:val="en-GB"/>
        </w:rPr>
        <w:t xml:space="preserve">. </w:t>
      </w:r>
      <w:r w:rsidRPr="004E393C">
        <w:rPr>
          <w:rFonts w:cs="Times New Roman"/>
          <w:szCs w:val="24"/>
          <w:lang w:val="en-GB"/>
        </w:rPr>
        <w:t xml:space="preserve">It provides a flexible and scalable framework that emphasizes clear project organization, planning, and control stages. PRINCE2, according to </w:t>
      </w:r>
      <w:r w:rsidR="00F31399">
        <w:rPr>
          <w:rFonts w:cs="Times New Roman"/>
          <w:szCs w:val="24"/>
          <w:lang w:val="en-GB"/>
        </w:rPr>
        <w:fldChar w:fldCharType="begin"/>
      </w:r>
      <w:r w:rsidR="00F31399">
        <w:rPr>
          <w:rFonts w:cs="Times New Roman"/>
          <w:szCs w:val="24"/>
          <w:lang w:val="en-GB"/>
        </w:rPr>
        <w:instrText xml:space="preserve"> ADDIN ZOTERO_ITEM CSL_CITATION {"citationID":"guUwMXWl","properties":{"formattedCitation":"(Aivaras, Mindaugus and Jurate, no date)","plainCitation":"(Aivaras, Mindaugus and Jurate, no date)","dontUpdate":true,"noteIndex":0},"citationItems":[{"id":812,"uris":["http://zotero.org/users/local/90rMeuHC/items/Z79FR98B"],"itemData":{"id":812,"type":"webpage","title":"Buildings | Free Full-Text | A Comparison of the Project Management Methodologies PRINCE2 and PMBOK in Managing Repetitive Construction Projects","URL":"https://www.mdpi.com/2075-5309/13/7/1796","author":[{"family":"Aivaras","given":"Simoniantas"},{"family":"Mindaugus","given":"Daukys"},{"family":"Jurate","given":"Mockiene"}],"accessed":{"date-parts":[["2024",8,5]]},"issued":{"date-parts":[["2024"]]}}}],"schema":"https://github.com/citation-style-language/schema/raw/master/csl-citation.json"} </w:instrText>
      </w:r>
      <w:r w:rsidR="00F31399">
        <w:rPr>
          <w:rFonts w:cs="Times New Roman"/>
          <w:szCs w:val="24"/>
          <w:lang w:val="en-GB"/>
        </w:rPr>
        <w:fldChar w:fldCharType="separate"/>
      </w:r>
      <w:r w:rsidR="00F31399" w:rsidRPr="00F31399">
        <w:rPr>
          <w:rFonts w:cs="Times New Roman"/>
        </w:rPr>
        <w:t xml:space="preserve">Aivaras, Mindaugus and Jurate, </w:t>
      </w:r>
      <w:r w:rsidR="00F31399">
        <w:rPr>
          <w:rFonts w:cs="Times New Roman"/>
        </w:rPr>
        <w:t>(2024</w:t>
      </w:r>
      <w:r w:rsidR="00F31399" w:rsidRPr="00F31399">
        <w:rPr>
          <w:rFonts w:cs="Times New Roman"/>
        </w:rPr>
        <w:t>)</w:t>
      </w:r>
      <w:r w:rsidR="00F31399">
        <w:rPr>
          <w:rFonts w:cs="Times New Roman"/>
          <w:szCs w:val="24"/>
          <w:lang w:val="en-GB"/>
        </w:rPr>
        <w:fldChar w:fldCharType="end"/>
      </w:r>
      <w:r w:rsidRPr="004E393C">
        <w:rPr>
          <w:rFonts w:cs="Times New Roman"/>
          <w:szCs w:val="24"/>
          <w:lang w:val="en-GB"/>
        </w:rPr>
        <w:t xml:space="preserve"> is based on seven principles, seven themes, and seven processes, ensuring comprehensive management from start to finish, and often focuses on defining roles and responsibilities, managing risks, controlling resources, and maintaining quality. This methodology is designed to improve project efficiency and effectiveness, delivering successful outcomes by promoting best practices and standardizing processes</w:t>
      </w:r>
      <w:r w:rsidR="00F31399">
        <w:rPr>
          <w:rFonts w:cs="Times New Roman"/>
          <w:szCs w:val="24"/>
          <w:lang w:val="en-GB"/>
        </w:rPr>
        <w:t xml:space="preserve"> </w:t>
      </w:r>
      <w:r w:rsidR="00F31399">
        <w:rPr>
          <w:rFonts w:cs="Times New Roman"/>
          <w:szCs w:val="24"/>
          <w:lang w:val="en-GB"/>
        </w:rPr>
        <w:fldChar w:fldCharType="begin"/>
      </w:r>
      <w:r w:rsidR="00F31399">
        <w:rPr>
          <w:rFonts w:cs="Times New Roman"/>
          <w:szCs w:val="24"/>
          <w:lang w:val="en-GB"/>
        </w:rPr>
        <w:instrText xml:space="preserve"> ADDIN ZOTERO_ITEM CSL_CITATION {"citationID":"jDgiEKQc","properties":{"formattedCitation":"(Demisse, 2021)","plainCitation":"(Demisse, 2021)","noteIndex":0},"citationItems":[{"id":815,"uris":["http://zotero.org/users/local/90rMeuHC/items/CBCNPR8J"],"itemData":{"id":815,"type":"thesis","abstract":"Risk management is recognized as an important exercise in order to achieve better performance of construction projects. Success in construction project is indicated by its performance in the achievement of project time, cost, quality, safety and environmental sustainability objectives. The housing projects run a high risk of being over budget and significantly late. While some degree of cost and time schedule risks is inevitable in construction projects, it is possible to improve risk management strategies to minimize their negative impact. This study tried to assess the practice of project risk management in Bole Arabsa housing project. The researcher has used descriptive research design. The data collection tools were questionnaire. The sample size of the study was 259 individuals who were selected through cluster sampling. The response rate was 100%. The sample size was selected through cluster sampling and a questionnaires with an item of 49 was distributed to the team members and individuals who are involved with the projects. The findings of the study revealed that there is no well-organized policy or guideline that recommend how to manage risks in the projects. The project doesn’t usually follows a defined or standard risk management process. Majority of respondents believed risk management is not treated as a continuous process in the project. The finding of the result showed irregularity as far as handling of uncertainties that occur within the project. Careful plan is not designed for the projects to overcome or handle uncertain events that may take place. Even though few respondents reported the project use of risk identification such as expert judgment, checklist, document review, information gathering, &amp; assumption analysis, most of them disagree the existence of the practice of these method in the project. According to the respondents the majority source of risk in the project was human risk followed by technical and financial risks. Majority of respondent disagree the existence of well-developed strategy to respond to uncertainties if they occur. The project lags behind in the practice of risk monitoring and control within the project. Furthermore, risk management culture is very low in the enterprise. Generally, the outcome of the research confirmed that risk management practice is implemented to some extent but there is a gap between the theory of project risk management which should be applied and the actual practice that is performed by the project sites. Therefore, possible recommendations are preparation of proper policy or guideline, review priority of risk response strategy, establish a cross checking mechanism for monitoring and controlling process and Provision of training to employee.","genre":"Thesis","language":"en","note":"Accepted: 2021-10-27T11:14:47Z","publisher":"ST. MARY’S UNIVERSITY","source":"repository.smuc.edu.et","title":"Assessment of risk management practices on housing projects: the case of Bole Arabsa housing project","title-short":"Assessment of risk management practices on housing projects","URL":"http://repository.smuc.edu.et/handle/123456789/6359","author":[{"family":"Demisse","given":"Abebe"}],"accessed":{"date-parts":[["2024",8,5]]},"issued":{"date-parts":[["2021",5]]}}}],"schema":"https://github.com/citation-style-language/schema/raw/master/csl-citation.json"} </w:instrText>
      </w:r>
      <w:r w:rsidR="00F31399">
        <w:rPr>
          <w:rFonts w:cs="Times New Roman"/>
          <w:szCs w:val="24"/>
          <w:lang w:val="en-GB"/>
        </w:rPr>
        <w:fldChar w:fldCharType="separate"/>
      </w:r>
      <w:r w:rsidR="00F31399" w:rsidRPr="00F31399">
        <w:rPr>
          <w:rFonts w:cs="Times New Roman"/>
        </w:rPr>
        <w:t>(Demisse,</w:t>
      </w:r>
      <w:r w:rsidR="00F31399">
        <w:rPr>
          <w:rFonts w:cs="Times New Roman"/>
        </w:rPr>
        <w:t xml:space="preserve"> </w:t>
      </w:r>
      <w:r w:rsidR="00F31399" w:rsidRPr="00F31399">
        <w:rPr>
          <w:rFonts w:cs="Times New Roman"/>
        </w:rPr>
        <w:t>2021)</w:t>
      </w:r>
      <w:r w:rsidR="00F31399">
        <w:rPr>
          <w:rFonts w:cs="Times New Roman"/>
          <w:szCs w:val="24"/>
          <w:lang w:val="en-GB"/>
        </w:rPr>
        <w:fldChar w:fldCharType="end"/>
      </w:r>
      <w:r w:rsidRPr="004E393C">
        <w:rPr>
          <w:rFonts w:cs="Times New Roman"/>
          <w:szCs w:val="24"/>
          <w:lang w:val="en-GB"/>
        </w:rPr>
        <w:t>. It is particularly valued for its ability to be tailored to specific project needs and environments</w:t>
      </w:r>
      <w:r w:rsidR="001F5601" w:rsidRPr="004E393C">
        <w:rPr>
          <w:rFonts w:cs="Times New Roman"/>
          <w:szCs w:val="24"/>
          <w:lang w:val="en-GB"/>
        </w:rPr>
        <w:t xml:space="preserve"> </w:t>
      </w:r>
      <w:r w:rsidR="00F31399">
        <w:rPr>
          <w:rFonts w:cs="Times New Roman"/>
          <w:szCs w:val="24"/>
          <w:lang w:val="en-GB"/>
        </w:rPr>
        <w:fldChar w:fldCharType="begin"/>
      </w:r>
      <w:r w:rsidR="00F31399">
        <w:rPr>
          <w:rFonts w:cs="Times New Roman"/>
          <w:szCs w:val="24"/>
          <w:lang w:val="en-GB"/>
        </w:rPr>
        <w:instrText xml:space="preserve"> ADDIN ZOTERO_ITEM CSL_CITATION {"citationID":"55pz0l2E","properties":{"formattedCitation":"(Aivaras, Mindaugus and Jurate, 2024)","plainCitation":"(Aivaras, Mindaugus and Jurate, 2024)","noteIndex":0},"citationItems":[{"id":812,"uris":["http://zotero.org/users/local/90rMeuHC/items/Z79FR98B"],"itemData":{"id":812,"type":"webpage","title":"Buildings | Free Full-Text | A Comparison of the Project Management Methodologies PRINCE2 and PMBOK in Managing Repetitive Construction Projects","URL":"https://www.mdpi.com/2075-5309/13/7/1796","author":[{"family":"Aivaras","given":"Simoniantas"},{"family":"Mindaugus","given":"Daukys"},{"family":"Jurate","given":"Mockiene"}],"accessed":{"date-parts":[["2024",8,5]]},"issued":{"date-parts":[["2024"]]}}}],"schema":"https://github.com/citation-style-language/schema/raw/master/csl-citation.json"} </w:instrText>
      </w:r>
      <w:r w:rsidR="00F31399">
        <w:rPr>
          <w:rFonts w:cs="Times New Roman"/>
          <w:szCs w:val="24"/>
          <w:lang w:val="en-GB"/>
        </w:rPr>
        <w:fldChar w:fldCharType="separate"/>
      </w:r>
      <w:r w:rsidR="00F31399" w:rsidRPr="00F31399">
        <w:rPr>
          <w:rFonts w:cs="Times New Roman"/>
        </w:rPr>
        <w:t>(Aivaras, Mindaugus and Jurate, 2024)</w:t>
      </w:r>
      <w:r w:rsidR="00F31399">
        <w:rPr>
          <w:rFonts w:cs="Times New Roman"/>
          <w:szCs w:val="24"/>
          <w:lang w:val="en-GB"/>
        </w:rPr>
        <w:fldChar w:fldCharType="end"/>
      </w:r>
      <w:r w:rsidR="001F5601" w:rsidRPr="004E393C">
        <w:rPr>
          <w:rFonts w:cs="Times New Roman"/>
          <w:szCs w:val="24"/>
          <w:lang w:val="en-GB"/>
        </w:rPr>
        <w:t>.</w:t>
      </w:r>
    </w:p>
    <w:p w14:paraId="3DEE2035" w14:textId="0FA9C1D9" w:rsidR="001F5601" w:rsidRPr="004E393C" w:rsidRDefault="005F0B2E" w:rsidP="005F0B2E">
      <w:pPr>
        <w:rPr>
          <w:rFonts w:cs="Times New Roman"/>
          <w:szCs w:val="24"/>
          <w:lang w:val="en-GB"/>
        </w:rPr>
      </w:pPr>
      <w:r w:rsidRPr="004E393C">
        <w:rPr>
          <w:rFonts w:cs="Times New Roman"/>
          <w:szCs w:val="24"/>
          <w:lang w:val="en-GB"/>
        </w:rPr>
        <w:t xml:space="preserve">Applying PRINCE2 methodology to United Nations slum upgrading projects presents </w:t>
      </w:r>
      <w:r w:rsidR="0029656B" w:rsidRPr="004E393C">
        <w:rPr>
          <w:rFonts w:cs="Times New Roman"/>
          <w:szCs w:val="24"/>
          <w:lang w:val="en-GB"/>
        </w:rPr>
        <w:t xml:space="preserve">several </w:t>
      </w:r>
      <w:r w:rsidRPr="004E393C">
        <w:rPr>
          <w:rFonts w:cs="Times New Roman"/>
          <w:szCs w:val="24"/>
          <w:lang w:val="en-GB"/>
        </w:rPr>
        <w:t xml:space="preserve">distinct challenges, largely due to the unique complexities of such environments. PRINCE2, a structured project management method, might struggle with the fluidity and uncertainty inherent in slum development. </w:t>
      </w:r>
      <w:r w:rsidR="0029656B" w:rsidRPr="004E393C">
        <w:rPr>
          <w:rFonts w:cs="Times New Roman"/>
          <w:szCs w:val="24"/>
          <w:lang w:val="en-GB"/>
        </w:rPr>
        <w:t>Some of the p</w:t>
      </w:r>
      <w:r w:rsidRPr="004E393C">
        <w:rPr>
          <w:rFonts w:cs="Times New Roman"/>
          <w:szCs w:val="24"/>
          <w:lang w:val="en-GB"/>
        </w:rPr>
        <w:t xml:space="preserve">rincipal challenges </w:t>
      </w:r>
      <w:r w:rsidR="0029656B" w:rsidRPr="004E393C">
        <w:rPr>
          <w:rFonts w:cs="Times New Roman"/>
          <w:szCs w:val="24"/>
          <w:lang w:val="en-GB"/>
        </w:rPr>
        <w:t>involved in</w:t>
      </w:r>
      <w:r w:rsidRPr="004E393C">
        <w:rPr>
          <w:rFonts w:cs="Times New Roman"/>
          <w:szCs w:val="24"/>
          <w:lang w:val="en-GB"/>
        </w:rPr>
        <w:t xml:space="preserve"> implementing PRINCE2 in such contexts</w:t>
      </w:r>
      <w:r w:rsidR="00AA7412" w:rsidRPr="004E393C">
        <w:rPr>
          <w:rFonts w:cs="Times New Roman"/>
          <w:szCs w:val="24"/>
          <w:lang w:val="en-GB"/>
        </w:rPr>
        <w:t xml:space="preserve"> </w:t>
      </w:r>
      <w:r w:rsidR="00F31399" w:rsidRPr="004E393C">
        <w:rPr>
          <w:rFonts w:cs="Times New Roman"/>
          <w:szCs w:val="24"/>
          <w:lang w:val="en-GB"/>
        </w:rPr>
        <w:t>include.</w:t>
      </w:r>
      <w:r w:rsidR="00AA7412" w:rsidRPr="004E393C">
        <w:rPr>
          <w:rFonts w:cs="Times New Roman"/>
          <w:szCs w:val="24"/>
          <w:lang w:val="en-GB"/>
        </w:rPr>
        <w:t xml:space="preserve"> </w:t>
      </w:r>
    </w:p>
    <w:p w14:paraId="2D8B365F" w14:textId="7E3B2457" w:rsidR="005F0B2E" w:rsidRPr="004E393C" w:rsidRDefault="005F0B2E" w:rsidP="00400C7B">
      <w:pPr>
        <w:pStyle w:val="Heading2"/>
        <w:rPr>
          <w:rFonts w:cs="Times New Roman"/>
          <w:lang w:val="en-GB"/>
        </w:rPr>
      </w:pPr>
      <w:bookmarkStart w:id="8" w:name="_Toc173706476"/>
      <w:r w:rsidRPr="004E393C">
        <w:rPr>
          <w:rFonts w:cs="Times New Roman"/>
          <w:lang w:val="en-GB"/>
        </w:rPr>
        <w:t>Highly Fluid Project Environments</w:t>
      </w:r>
      <w:bookmarkEnd w:id="8"/>
    </w:p>
    <w:p w14:paraId="69195BDC" w14:textId="6AA3BE43" w:rsidR="00CE1CCB" w:rsidRDefault="00CE1CCB" w:rsidP="00CE1CCB">
      <w:pPr>
        <w:rPr>
          <w:lang w:val="en-GB"/>
        </w:rPr>
      </w:pPr>
      <w:r w:rsidRPr="00CE1CCB">
        <w:t>Highly fluid project environments pose a significant challenge to PRINCE2's structured framework due to the need for adaptability in the face of constant change. Slum upgrading projects often encounter rapid shifts in political, economic, and environmental conditions, demanding flexibility that PRINCE2’s rigidity struggles to provide</w:t>
      </w:r>
      <w:r w:rsidR="00F31399">
        <w:t xml:space="preserve"> </w:t>
      </w:r>
      <w:r w:rsidR="00F31399">
        <w:fldChar w:fldCharType="begin"/>
      </w:r>
      <w:r w:rsidR="00F31399">
        <w:instrText xml:space="preserve"> ADDIN ZOTERO_ITEM CSL_CITATION {"citationID":"1ITFbrsB","properties":{"formattedCitation":"(Mohlabi, 2024)","plainCitation":"(Mohlabi, 2024)","noteIndex":0},"citationItems":[{"id":818,"uris":["http://zotero.org/users/local/90rMeuHC/items/YTBGHXK3"],"itemData":{"id":818,"type":"webpage","abstract":"Explore millions of resources from scholarly journals, books, newspapers, videos and more, on the ProQuest Platform.","language":"en","title":"Investigating the Role of Project Management in the Executing Infrastructure Projects in the City of Johannesburg - ProQuest","URL":"https://www.proquest.com/openview/2a0b11b32ac18397462bd0b1aa1b83d8/1?pq-origsite=gscholar&amp;cbl=2026366&amp;diss=y","author":[{"family":"Mohlabi","given":"M.H"}],"accessed":{"date-parts":[["2024",8,5]]},"issued":{"date-parts":[["2024"]]}}}],"schema":"https://github.com/citation-style-language/schema/raw/master/csl-citation.json"} </w:instrText>
      </w:r>
      <w:r w:rsidR="00F31399">
        <w:fldChar w:fldCharType="separate"/>
      </w:r>
      <w:r w:rsidR="00F31399" w:rsidRPr="00F31399">
        <w:rPr>
          <w:rFonts w:cs="Times New Roman"/>
        </w:rPr>
        <w:t>(Mohlabi, 2024)</w:t>
      </w:r>
      <w:r w:rsidR="00F31399">
        <w:fldChar w:fldCharType="end"/>
      </w:r>
      <w:r w:rsidRPr="00CE1CCB">
        <w:t>. For instance</w:t>
      </w:r>
      <w:r w:rsidR="00F31399">
        <w:t xml:space="preserve">, </w:t>
      </w:r>
      <w:r w:rsidR="00F31399">
        <w:fldChar w:fldCharType="begin"/>
      </w:r>
      <w:r w:rsidR="00A26E7E">
        <w:instrText xml:space="preserve"> ADDIN ZOTERO_ITEM CSL_CITATION {"citationID":"VMNJIoX7","properties":{"formattedCitation":"(Agayi and Serdaro\\uc0\\u287{}lu Sa\\uc0\\u287{}, 2020)","plainCitation":"(Agayi and Serdaroğlu Sağ, 2020)","noteIndex":0},"citationItems":[{"id":783,"uris":["http://zotero.org/users/local/90rMeuHC/items/QNWM42NW"],"itemData":{"id":783,"type":"article-journal","abstract":"Kibera, a slum in Kenya experiences social, economic, and spatial challenges arising from rapid urbanization  and  inability  of  the  government  to  provide  affordable  housing.  Located  five  kilometers from the city center, Kibera is home to approximately 185.000 people, the majority of whom are low-income earners. Besides housing challenges, Kibera lacks basic facilities like roads and clean water. Kenyan Government in partnership with UN-Habitat and other organizations has initiated   Kenya   Slum   Upgrading   Program   (KENSUP)   for   the   purpose   of   upgrading   the   infrastructure, housing, and supply of basic services. The pilot project was conducted in Soweto East  village  of  Kibera  and  involved  temporary  relocation  of  the  residents  to  a  receiving  area  to  provide  room  for  upgrading.  This  research  uses  SWOT  analysis  method  and  scrutiny  of  past  studies including interviews conducted in Soweto area to evaluate the KENSUP project in Kibera, to identify the gaps in the program implementation, and to make suitable recommendations for an effective slum upgrading program. The research also examines the historical context of the slum formation and past attempts to address the slum issues. To obtain data, this paper analyses previous research  works,  articles,  government  reports,  postgraduate  theses,  policies  and  legal  documents  among others. The research establishes that lack of a specific law on urban regeneration impedes the  upgrading  process.  Inadequate  involvement  of  the  community  in  project  identification,  planning, and implementation is also identified to have caused the residents to reject, rent or sell the new houses allocated to them, opting instead to go back to the slum.","language":"en","license":"info:eu-repo/semantics/openAccess","note":"Accepted: 2022-07-27T07:59:08Z\npublisher: IDA: International Design and Art Journal","source":"gcris.ktun.edu.tr","title":"An evaluation of urban regeneration efforts in Kibera, Kenya through slum upgrading","URL":"https://gcris.ktun.edu.tr/handle/20.500.13091/2543","author":[{"family":"Agayi","given":"Collins Ouma"},{"family":"Serdaroğlu Sağ","given":"Neslihan"}],"accessed":{"date-parts":[["2024",8,5]]},"issued":{"date-parts":[["2020",12,1]]}}}],"schema":"https://github.com/citation-style-language/schema/raw/master/csl-citation.json"} </w:instrText>
      </w:r>
      <w:r w:rsidR="00F31399">
        <w:fldChar w:fldCharType="separate"/>
      </w:r>
      <w:r w:rsidR="00A26E7E" w:rsidRPr="00A26E7E">
        <w:rPr>
          <w:rFonts w:cs="Times New Roman"/>
        </w:rPr>
        <w:t xml:space="preserve">Agayi and Serdaroğlu Sağ, </w:t>
      </w:r>
      <w:r w:rsidR="00A26E7E">
        <w:rPr>
          <w:rFonts w:cs="Times New Roman"/>
        </w:rPr>
        <w:t>(</w:t>
      </w:r>
      <w:r w:rsidR="00A26E7E" w:rsidRPr="00A26E7E">
        <w:rPr>
          <w:rFonts w:cs="Times New Roman"/>
        </w:rPr>
        <w:t>2020)</w:t>
      </w:r>
      <w:r w:rsidR="00F31399">
        <w:fldChar w:fldCharType="end"/>
      </w:r>
      <w:r w:rsidR="00A26E7E">
        <w:t xml:space="preserve"> stated that</w:t>
      </w:r>
      <w:r w:rsidRPr="00CE1CCB">
        <w:t xml:space="preserve"> in the DRC, sudden policy changes disrupted project timelines, necessitating adaptive strategies to mitigate delays</w:t>
      </w:r>
      <w:r w:rsidR="00A26E7E">
        <w:t>.</w:t>
      </w:r>
      <w:r w:rsidRPr="00CE1CCB">
        <w:t xml:space="preserve"> Similarly</w:t>
      </w:r>
      <w:r w:rsidR="00A26E7E">
        <w:fldChar w:fldCharType="begin"/>
      </w:r>
      <w:r w:rsidR="00A26E7E">
        <w:instrText xml:space="preserve"> ADDIN ZOTERO_ITEM CSL_CITATION {"citationID":"Hfo4VPUO","properties":{"formattedCitation":"(Mohlabi, 2024)","plainCitation":"(Mohlabi, 2024)","noteIndex":0},"citationItems":[{"id":818,"uris":["http://zotero.org/users/local/90rMeuHC/items/YTBGHXK3"],"itemData":{"id":818,"type":"webpage","abstract":"Explore millions of resources from scholarly journals, books, newspapers, videos and more, on the ProQuest Platform.","language":"en","title":"Investigating the Role of Project Management in the Executing Infrastructure Projects in the City of Johannesburg - ProQuest","URL":"https://www.proquest.com/openview/2a0b11b32ac18397462bd0b1aa1b83d8/1?pq-origsite=gscholar&amp;cbl=2026366&amp;diss=y","author":[{"family":"Mohlabi","given":"M.H"}],"accessed":{"date-parts":[["2024",8,5]]},"issued":{"date-parts":[["2024"]]}}}],"schema":"https://github.com/citation-style-language/schema/raw/master/csl-citation.json"} </w:instrText>
      </w:r>
      <w:r w:rsidR="00A26E7E">
        <w:fldChar w:fldCharType="separate"/>
      </w:r>
      <w:r w:rsidR="00A26E7E">
        <w:rPr>
          <w:rFonts w:cs="Times New Roman"/>
        </w:rPr>
        <w:t xml:space="preserve"> </w:t>
      </w:r>
      <w:r w:rsidR="00A26E7E" w:rsidRPr="00A26E7E">
        <w:rPr>
          <w:rFonts w:cs="Times New Roman"/>
        </w:rPr>
        <w:t xml:space="preserve">Mohlabi, </w:t>
      </w:r>
      <w:r w:rsidR="00A26E7E">
        <w:rPr>
          <w:rFonts w:cs="Times New Roman"/>
        </w:rPr>
        <w:t>(</w:t>
      </w:r>
      <w:r w:rsidR="00A26E7E" w:rsidRPr="00A26E7E">
        <w:rPr>
          <w:rFonts w:cs="Times New Roman"/>
        </w:rPr>
        <w:t>2024)</w:t>
      </w:r>
      <w:r w:rsidR="00A26E7E">
        <w:fldChar w:fldCharType="end"/>
      </w:r>
      <w:r w:rsidR="00A26E7E">
        <w:t xml:space="preserve"> reported that</w:t>
      </w:r>
      <w:r w:rsidRPr="00CE1CCB">
        <w:t xml:space="preserve"> a construction project halted by unexpected regulatory changes demonstrated the limitations of static risk management </w:t>
      </w:r>
      <w:r w:rsidR="00A26E7E">
        <w:fldChar w:fldCharType="begin"/>
      </w:r>
      <w:r w:rsidR="00A26E7E">
        <w:instrText xml:space="preserve"> ADDIN ZOTERO_ITEM CSL_CITATION {"citationID":"ChegtbMK","properties":{"formattedCitation":"(\\uc0\\u381{}u\\uc0\\u382{}ek {\\i{}et al.}, 2020)","plainCitation":"(Žužek et al., 2020)","noteIndex":0},"citationItems":[{"id":823,"uris":["http://zotero.org/users/local/90rMeuHC/items/NSH6CPD2"],"itemData":{"id":823,"type":"article-journal","abstract":"In today’s highly dynamic and unpredictable project environment, companies need to be able to manage changes quickly and effectively, otherwise, the final product will not be current and will only go to waste. Traditional project management approaches that focus on planning are no longer efficient and companies are forced to adopt new ways of working. As a result, more flexible agile project management (APM) approaches have emerged over the last decades. Originally developed for the software industry, APM is now increasingly recognized and adopted also by other industry sectors. However, due to some discipline-specific differences, the adoption of APM by non-software companies is challenging and requires many adjustments and high financial input. While the larger organizations have sufficient resources to make such a transition, small and medium-sized enterprises (SMEs) generally cannot afford to do so, and therefore need alternative strategies to increase their agility and stay competitive on the global market. In this paper, we present a case study of a Slovenian medium-sized manufacturing company that implemented only certain APM practices separately and not as part of a structured APM methodology, and still managed to achieve significant benefits: improved communication, faster detection of discrepancies, more effective problem-solving and greater flexibility. The results also suggest that APM practices, even when implemented separately, positively impact project success in terms of both efficiency and stakeholder satisfaction, and can thus help in establishing an economically, socially, and environmentally more sustainable workplace.","container-title":"Sustainability","DOI":"10.3390/su12219245","ISSN":"2071-1050","issue":"21","language":"en","license":"http://creativecommons.org/licenses/by/3.0/","note":"number: 21\npublisher: Multidisciplinary Digital Publishing Institute","page":"9245","source":"www.mdpi.com","title":"Adopting Agile Project Management Practices in Non-Software SMEs: A Case Study of a Slovenian Medium-Sized Manufacturing Company","title-short":"Adopting Agile Project Management Practices in Non-Software SMEs","volume":"12","author":[{"family":"Žužek","given":"Tena"},{"family":"Gosar","given":"Žiga"},{"family":"Kušar","given":"Janez"},{"family":"Berlec","given":"Tomaž"}],"issued":{"date-parts":[["2020",1]]}}}],"schema":"https://github.com/citation-style-language/schema/raw/master/csl-citation.json"} </w:instrText>
      </w:r>
      <w:r w:rsidR="00A26E7E">
        <w:fldChar w:fldCharType="separate"/>
      </w:r>
      <w:r w:rsidR="00A26E7E" w:rsidRPr="00A26E7E">
        <w:rPr>
          <w:rFonts w:cs="Times New Roman"/>
        </w:rPr>
        <w:t xml:space="preserve">(Žužek </w:t>
      </w:r>
      <w:r w:rsidR="00A26E7E" w:rsidRPr="00A26E7E">
        <w:rPr>
          <w:rFonts w:cs="Times New Roman"/>
          <w:i/>
          <w:iCs/>
        </w:rPr>
        <w:t>et al.</w:t>
      </w:r>
      <w:r w:rsidR="00A26E7E" w:rsidRPr="00A26E7E">
        <w:rPr>
          <w:rFonts w:cs="Times New Roman"/>
        </w:rPr>
        <w:t>, 2020)</w:t>
      </w:r>
      <w:r w:rsidR="00A26E7E">
        <w:fldChar w:fldCharType="end"/>
      </w:r>
      <w:r w:rsidRPr="00CE1CCB">
        <w:t>. Reflecting on these cases, it's evident that integrating more dynamic and flexible methodologies within PRINCE2 is crucial for success in volatile environments.</w:t>
      </w:r>
    </w:p>
    <w:p w14:paraId="7E4EA1C9" w14:textId="64B0AE3E" w:rsidR="005F0B2E" w:rsidRPr="004E393C" w:rsidRDefault="005F0B2E" w:rsidP="00400C7B">
      <w:pPr>
        <w:pStyle w:val="Heading2"/>
        <w:rPr>
          <w:rFonts w:cs="Times New Roman"/>
          <w:lang w:val="en-GB"/>
        </w:rPr>
      </w:pPr>
      <w:bookmarkStart w:id="9" w:name="_Toc173706477"/>
      <w:r w:rsidRPr="004E393C">
        <w:rPr>
          <w:rFonts w:cs="Times New Roman"/>
          <w:lang w:val="en-GB"/>
        </w:rPr>
        <w:t>Complex Stakeholder Engagement</w:t>
      </w:r>
      <w:bookmarkEnd w:id="9"/>
    </w:p>
    <w:p w14:paraId="1C432630" w14:textId="17269D17" w:rsidR="002227C1" w:rsidRPr="004E393C" w:rsidRDefault="00CE1CCB" w:rsidP="002227C1">
      <w:pPr>
        <w:rPr>
          <w:rFonts w:cs="Times New Roman"/>
          <w:szCs w:val="24"/>
          <w:lang w:val="en-GB"/>
        </w:rPr>
      </w:pPr>
      <w:r w:rsidRPr="00CE1CCB">
        <w:rPr>
          <w:rFonts w:cs="Times New Roman"/>
          <w:szCs w:val="24"/>
        </w:rPr>
        <w:t xml:space="preserve">Complex stakeholder engagement in slum upgrading projects presents a significant challenge for PRINCE2 due to its rigid, formal processes. Diverse stakeholder interests—ranging from local communities to government bodies—often conflict, making PRINCE2’s structured approach </w:t>
      </w:r>
      <w:r w:rsidRPr="00CE1CCB">
        <w:rPr>
          <w:rFonts w:cs="Times New Roman"/>
          <w:szCs w:val="24"/>
        </w:rPr>
        <w:lastRenderedPageBreak/>
        <w:t>insufficient</w:t>
      </w:r>
      <w:r w:rsidR="00A26E7E">
        <w:rPr>
          <w:rFonts w:cs="Times New Roman"/>
          <w:szCs w:val="24"/>
        </w:rPr>
        <w:t xml:space="preserve"> </w:t>
      </w:r>
      <w:r w:rsidR="00A26E7E">
        <w:rPr>
          <w:rFonts w:cs="Times New Roman"/>
          <w:szCs w:val="24"/>
        </w:rPr>
        <w:fldChar w:fldCharType="begin"/>
      </w:r>
      <w:r w:rsidR="00A26E7E">
        <w:rPr>
          <w:rFonts w:cs="Times New Roman"/>
          <w:szCs w:val="24"/>
        </w:rPr>
        <w:instrText xml:space="preserve"> ADDIN ZOTERO_ITEM CSL_CITATION {"citationID":"Zga3FnmR","properties":{"formattedCitation":"(Bolzan de Rezende {\\i{}et al.}, 2022)","plainCitation":"(Bolzan de Rezende et al., 2022)","noteIndex":0},"citationItems":[{"id":820,"uris":["http://zotero.org/users/local/90rMeuHC/items/2DTN5HG4"],"itemData":{"id":820,"type":"article-journal","abstract":"This research identifies 18 main project complexity factors affecting defence projects and four new factors to the literature. Many interdependencies among the factors were identified, suggesting they form a contextualised project complexity network capable of creating emerging behaviours that would not be observable if they were analysed in isolation. These interdependencies make the project adapt and self-organise, resulting in emergent behaviour and unintended consequences beyond the team's ability to cope with them. These characteristics challenge the classic view of project management based on objectivity, reductionism, control, and predictability in favour of new approaches based on subjectivity, systemic thinking, and adaptability. Moreover, the lower the team's delivery capacity, the greater the perception of the project complexity's effects, given that the project team will not have the capacity to manage and respond to these many interactions and elements. This systemic view contrast with the usual functionalist approach used on project complexity frameworks.","container-title":"Project Leadership and Society","DOI":"10.1016/j.plas.2022.100050","ISSN":"2666-7215","journalAbbreviation":"Project Leadership and Society","page":"100050","source":"ScienceDirect","title":"The main project complexity factors and their interdependencies in defence projects","volume":"3","author":[{"family":"Bolzan de Rezende","given":"Leandro"},{"family":"Denicol","given":"Juliano"},{"family":"Blackwell","given":"Paul"},{"family":"Kimura","given":"Herbert"}],"issued":{"date-parts":[["2022",12,1]]}}}],"schema":"https://github.com/citation-style-language/schema/raw/master/csl-citation.json"} </w:instrText>
      </w:r>
      <w:r w:rsidR="00A26E7E">
        <w:rPr>
          <w:rFonts w:cs="Times New Roman"/>
          <w:szCs w:val="24"/>
        </w:rPr>
        <w:fldChar w:fldCharType="separate"/>
      </w:r>
      <w:r w:rsidR="00A26E7E" w:rsidRPr="00A26E7E">
        <w:rPr>
          <w:rFonts w:cs="Times New Roman"/>
        </w:rPr>
        <w:t xml:space="preserve">(Bolzan de Rezende </w:t>
      </w:r>
      <w:r w:rsidR="00A26E7E" w:rsidRPr="00A26E7E">
        <w:rPr>
          <w:rFonts w:cs="Times New Roman"/>
          <w:i/>
          <w:iCs/>
        </w:rPr>
        <w:t>et al.</w:t>
      </w:r>
      <w:r w:rsidR="00A26E7E" w:rsidRPr="00A26E7E">
        <w:rPr>
          <w:rFonts w:cs="Times New Roman"/>
        </w:rPr>
        <w:t>, 2022)</w:t>
      </w:r>
      <w:r w:rsidR="00A26E7E">
        <w:rPr>
          <w:rFonts w:cs="Times New Roman"/>
          <w:szCs w:val="24"/>
        </w:rPr>
        <w:fldChar w:fldCharType="end"/>
      </w:r>
      <w:r w:rsidRPr="00CE1CCB">
        <w:rPr>
          <w:rFonts w:cs="Times New Roman"/>
          <w:szCs w:val="24"/>
        </w:rPr>
        <w:t>. For instance, in Nairobi’s Kibera slum project, initial rigid engagement plans led to community distrust, necessitating a flexible approach with regular meetings and adaptive feedback</w:t>
      </w:r>
      <w:r w:rsidR="00166D67">
        <w:rPr>
          <w:rFonts w:cs="Times New Roman"/>
          <w:szCs w:val="24"/>
        </w:rPr>
        <w:t xml:space="preserve"> </w:t>
      </w:r>
      <w:r w:rsidR="00166D67">
        <w:rPr>
          <w:rFonts w:cs="Times New Roman"/>
          <w:szCs w:val="24"/>
        </w:rPr>
        <w:fldChar w:fldCharType="begin"/>
      </w:r>
      <w:r w:rsidR="00166D67">
        <w:rPr>
          <w:rFonts w:cs="Times New Roman"/>
          <w:szCs w:val="24"/>
        </w:rPr>
        <w:instrText xml:space="preserve"> ADDIN ZOTERO_ITEM CSL_CITATION {"citationID":"W0x8Il9z","properties":{"formattedCitation":"(Aivaras, Mindaugus and Jurate, 2024)","plainCitation":"(Aivaras, Mindaugus and Jurate, 2024)","noteIndex":0},"citationItems":[{"id":812,"uris":["http://zotero.org/users/local/90rMeuHC/items/Z79FR98B"],"itemData":{"id":812,"type":"webpage","title":"Buildings | Free Full-Text | A Comparison of the Project Management Methodologies PRINCE2 and PMBOK in Managing Repetitive Construction Projects","URL":"https://www.mdpi.com/2075-5309/13/7/1796","author":[{"family":"Aivaras","given":"Simoniantas"},{"family":"Mindaugus","given":"Daukys"},{"family":"Jurate","given":"Mockiene"}],"accessed":{"date-parts":[["2024",8,5]]},"issued":{"date-parts":[["2024"]]}}}],"schema":"https://github.com/citation-style-language/schema/raw/master/csl-citation.json"} </w:instrText>
      </w:r>
      <w:r w:rsidR="00166D67">
        <w:rPr>
          <w:rFonts w:cs="Times New Roman"/>
          <w:szCs w:val="24"/>
        </w:rPr>
        <w:fldChar w:fldCharType="separate"/>
      </w:r>
      <w:r w:rsidR="00166D67" w:rsidRPr="00166D67">
        <w:rPr>
          <w:rFonts w:cs="Times New Roman"/>
        </w:rPr>
        <w:t>(Aivaras, Mindaugus and Jurate, 2024)</w:t>
      </w:r>
      <w:r w:rsidR="00166D67">
        <w:rPr>
          <w:rFonts w:cs="Times New Roman"/>
          <w:szCs w:val="24"/>
        </w:rPr>
        <w:fldChar w:fldCharType="end"/>
      </w:r>
      <w:r w:rsidRPr="00CE1CCB">
        <w:rPr>
          <w:rFonts w:cs="Times New Roman"/>
          <w:szCs w:val="24"/>
        </w:rPr>
        <w:t xml:space="preserve">. Similarly, in Mumbai, informal discussions were used to overcome resistance to PRINCE2’s formal methods </w:t>
      </w:r>
      <w:r w:rsidR="001F29D4">
        <w:rPr>
          <w:rFonts w:cs="Times New Roman"/>
          <w:szCs w:val="24"/>
        </w:rPr>
        <w:fldChar w:fldCharType="begin"/>
      </w:r>
      <w:r w:rsidR="001F29D4">
        <w:rPr>
          <w:rFonts w:cs="Times New Roman"/>
          <w:szCs w:val="24"/>
        </w:rPr>
        <w:instrText xml:space="preserve"> ADDIN ZOTERO_ITEM CSL_CITATION {"citationID":"uNmNl9Sx","properties":{"formattedCitation":"(Shah {\\i{}et al.}, 2021)","plainCitation":"(Shah et al., 2021)","noteIndex":0},"citationItems":[{"id":779,"uris":["http://zotero.org/users/local/90rMeuHC/items/5L4MK7G8"],"itemData":{"id":779,"type":"article-journal","abstract":"Slums are densely populated areas developed without proper physical planning and where the majority of people live without basic life essentials. They pose major challenges in developing countries. During the execution of slum rehabilitation projects, resident families experience significant social and economic disruptions. A scan of extant literature reveals that most of the studies on slum reconstruction, in India, are conducted in the socio-economic and design issues. These studies are focused primarily on the evolution of slums, and the social, health, economic, infrastructure, inequality, layout and design aspects of slums. Existing literature has not revealed project management aspects of slum reconstruction projects particularly the delays that occur during the construction phase of the project. For the purpose of this study, six slum rehabilitation projects have been selected, located in the urbanized western region of India. Using the Relative Importance Index (RII) and the Importance Index (IMPI) as tools to analyse the data, key factors responsible for delays have emerged. These point directly to the issue of non-application of scientific project management techniques for these projects. Furthermore, two-step cluster analysis has been used to check the most significant predictor and to validate the findings of RII and IMPI. The findings of the study concluded that the most significant factors causing delays in slum rehabilitation projects in the four-phase of project life cycle are ‘source of financing’ in initiation stage, ‘project scope’ in planning stage, ‘managing working capital’ in execution stage, and ‘the snag list issues related to quality not being addressed’ in the close-out stage. The findings of the study are important in understanding the dominant causes for delays in slum rehabilitation projects, and to a considerable extent can be globalized, especially in countries with dense populations.","container-title":"International Journal of Construction Management","DOI":"10.1080/15623599.2018.1560546","ISSN":"1562-3599","issue":"5","note":"publisher: Taylor &amp; Francis\n_eprint: https://doi.org/10.1080/15623599.2018.1560546","page":"452-467","source":"Taylor and Francis+NEJM","title":"Causes of delays in slum reconstruction projects in India","volume":"21","author":[{"family":"Shah","given":"Mona N."},{"family":"Dixit","given":"Saurav"},{"family":"Kumar","given":"Ricken"},{"family":"Jain","given":"Ratika"},{"family":"Anand","given":"Kunal"}],"issued":{"date-parts":[["2021",5,4]]}}}],"schema":"https://github.com/citation-style-language/schema/raw/master/csl-citation.json"} </w:instrText>
      </w:r>
      <w:r w:rsidR="001F29D4">
        <w:rPr>
          <w:rFonts w:cs="Times New Roman"/>
          <w:szCs w:val="24"/>
        </w:rPr>
        <w:fldChar w:fldCharType="separate"/>
      </w:r>
      <w:r w:rsidR="001F29D4" w:rsidRPr="001F29D4">
        <w:rPr>
          <w:rFonts w:cs="Times New Roman"/>
        </w:rPr>
        <w:t xml:space="preserve">(Shah </w:t>
      </w:r>
      <w:r w:rsidR="001F29D4" w:rsidRPr="001F29D4">
        <w:rPr>
          <w:rFonts w:cs="Times New Roman"/>
          <w:i/>
          <w:iCs/>
        </w:rPr>
        <w:t>et al.</w:t>
      </w:r>
      <w:r w:rsidR="001F29D4" w:rsidRPr="001F29D4">
        <w:rPr>
          <w:rFonts w:cs="Times New Roman"/>
        </w:rPr>
        <w:t>, 2021)</w:t>
      </w:r>
      <w:r w:rsidR="001F29D4">
        <w:rPr>
          <w:rFonts w:cs="Times New Roman"/>
          <w:szCs w:val="24"/>
        </w:rPr>
        <w:fldChar w:fldCharType="end"/>
      </w:r>
      <w:r w:rsidRPr="00CE1CCB">
        <w:rPr>
          <w:rFonts w:cs="Times New Roman"/>
          <w:szCs w:val="24"/>
        </w:rPr>
        <w:t>. Reflecting on these cases, integrating flexible, context-sensitive communication strategies within PRINCE2 is crucial for effective stakeholder management.</w:t>
      </w:r>
    </w:p>
    <w:p w14:paraId="608856C5" w14:textId="13F830B5" w:rsidR="005F0B2E" w:rsidRPr="004E393C" w:rsidRDefault="005F0B2E" w:rsidP="00400C7B">
      <w:pPr>
        <w:pStyle w:val="Heading2"/>
        <w:rPr>
          <w:rFonts w:cs="Times New Roman"/>
          <w:lang w:val="en-GB"/>
        </w:rPr>
      </w:pPr>
      <w:bookmarkStart w:id="10" w:name="_Toc173706478"/>
      <w:r w:rsidRPr="004E393C">
        <w:rPr>
          <w:rFonts w:cs="Times New Roman"/>
          <w:lang w:val="en-GB"/>
        </w:rPr>
        <w:t>Cultural Sensitivity and Social Impact Measurement</w:t>
      </w:r>
      <w:bookmarkEnd w:id="10"/>
    </w:p>
    <w:p w14:paraId="5B8E0AF1" w14:textId="746E5C4B" w:rsidR="00CE1CCB" w:rsidRDefault="00CE1CCB" w:rsidP="00CE1CCB">
      <w:pPr>
        <w:rPr>
          <w:lang w:val="en-GB"/>
        </w:rPr>
      </w:pPr>
      <w:r w:rsidRPr="00CE1CCB">
        <w:rPr>
          <w:lang w:val="en-GB"/>
        </w:rPr>
        <w:t xml:space="preserve">PRINCE2’s traditional focus on deliverables and timelines often overlooks cultural sensitivity and broader social impacts, posing a challenge in slum upgrading projects. In Brazil, initial resistance was overcome by integrating local customs and engaging community leaders, enhancing project acceptance </w:t>
      </w:r>
      <w:r w:rsidR="001F29D4">
        <w:rPr>
          <w:lang w:val="en-GB"/>
        </w:rPr>
        <w:fldChar w:fldCharType="begin"/>
      </w:r>
      <w:r w:rsidR="001F29D4">
        <w:rPr>
          <w:lang w:val="en-GB"/>
        </w:rPr>
        <w:instrText xml:space="preserve"> ADDIN ZOTERO_ITEM CSL_CITATION {"citationID":"D5imzRLB","properties":{"formattedCitation":"(Denaldi and Cardoso, 2021b)","plainCitation":"(Denaldi and Cardoso, 2021b)","noteIndex":0},"citationItems":[{"id":787,"uris":["http://zotero.org/users/local/90rMeuHC/items/JF8WJ3JA"],"itemData":{"id":787,"type":"article-journal","abstract":"Published in International Journal of Urban Sustainable Development (Vol. 13, No. 3, 2021)","archive_location":"world","container-title":"International Journal of Urban Sustainable Development","ISSN":"1946-3138","language":"EN","license":"© 2021 Informa UK Limited, trading as Taylor &amp; Francis Group","note":"publisher: Taylor &amp; Francis","source":"www.tandfonline.com","title":"Slum Upgrading beyond incubation: exploring the dilemmas of nation-wide large scale policy interventions in Brazil´s growth acceleration programme (PAC)","title-short":"Slum Upgrading beyond incubation","URL":"https://www.tandfonline.com/doi/abs/10.1080/19463138.2021.1958336","author":[{"family":"Denaldi","given":"Rosana"},{"family":"Cardoso","given":"Adauto Lucio"}],"accessed":{"date-parts":[["2024",8,5]]},"issued":{"date-parts":[["2021",9,2]]}}}],"schema":"https://github.com/citation-style-language/schema/raw/master/csl-citation.json"} </w:instrText>
      </w:r>
      <w:r w:rsidR="001F29D4">
        <w:rPr>
          <w:lang w:val="en-GB"/>
        </w:rPr>
        <w:fldChar w:fldCharType="separate"/>
      </w:r>
      <w:r w:rsidR="001F29D4" w:rsidRPr="001F29D4">
        <w:rPr>
          <w:rFonts w:cs="Times New Roman"/>
        </w:rPr>
        <w:t>(Denaldi and Cardoso, 2021b)</w:t>
      </w:r>
      <w:r w:rsidR="001F29D4">
        <w:rPr>
          <w:lang w:val="en-GB"/>
        </w:rPr>
        <w:fldChar w:fldCharType="end"/>
      </w:r>
      <w:r w:rsidRPr="00CE1CCB">
        <w:rPr>
          <w:lang w:val="en-GB"/>
        </w:rPr>
        <w:t>. Similarly, a health project in India adjusted its metrics to include social impacts, improving community outcomes</w:t>
      </w:r>
      <w:r w:rsidR="001F29D4">
        <w:rPr>
          <w:lang w:val="en-GB"/>
        </w:rPr>
        <w:t xml:space="preserve"> </w:t>
      </w:r>
      <w:r w:rsidR="001F29D4">
        <w:rPr>
          <w:lang w:val="en-GB"/>
        </w:rPr>
        <w:fldChar w:fldCharType="begin"/>
      </w:r>
      <w:r w:rsidR="001F29D4">
        <w:rPr>
          <w:lang w:val="en-GB"/>
        </w:rPr>
        <w:instrText xml:space="preserve"> ADDIN ZOTERO_ITEM CSL_CITATION {"citationID":"8ada8tfI","properties":{"formattedCitation":"(Shah {\\i{}et al.}, 2021)","plainCitation":"(Shah et al., 2021)","noteIndex":0},"citationItems":[{"id":779,"uris":["http://zotero.org/users/local/90rMeuHC/items/5L4MK7G8"],"itemData":{"id":779,"type":"article-journal","abstract":"Slums are densely populated areas developed without proper physical planning and where the majority of people live without basic life essentials. They pose major challenges in developing countries. During the execution of slum rehabilitation projects, resident families experience significant social and economic disruptions. A scan of extant literature reveals that most of the studies on slum reconstruction, in India, are conducted in the socio-economic and design issues. These studies are focused primarily on the evolution of slums, and the social, health, economic, infrastructure, inequality, layout and design aspects of slums. Existing literature has not revealed project management aspects of slum reconstruction projects particularly the delays that occur during the construction phase of the project. For the purpose of this study, six slum rehabilitation projects have been selected, located in the urbanized western region of India. Using the Relative Importance Index (RII) and the Importance Index (IMPI) as tools to analyse the data, key factors responsible for delays have emerged. These point directly to the issue of non-application of scientific project management techniques for these projects. Furthermore, two-step cluster analysis has been used to check the most significant predictor and to validate the findings of RII and IMPI. The findings of the study concluded that the most significant factors causing delays in slum rehabilitation projects in the four-phase of project life cycle are ‘source of financing’ in initiation stage, ‘project scope’ in planning stage, ‘managing working capital’ in execution stage, and ‘the snag list issues related to quality not being addressed’ in the close-out stage. The findings of the study are important in understanding the dominant causes for delays in slum rehabilitation projects, and to a considerable extent can be globalized, especially in countries with dense populations.","container-title":"International Journal of Construction Management","DOI":"10.1080/15623599.2018.1560546","ISSN":"1562-3599","issue":"5","note":"publisher: Taylor &amp; Francis\n_eprint: https://doi.org/10.1080/15623599.2018.1560546","page":"452-467","source":"Taylor and Francis+NEJM","title":"Causes of delays in slum reconstruction projects in India","volume":"21","author":[{"family":"Shah","given":"Mona N."},{"family":"Dixit","given":"Saurav"},{"family":"Kumar","given":"Ricken"},{"family":"Jain","given":"Ratika"},{"family":"Anand","given":"Kunal"}],"issued":{"date-parts":[["2021",5,4]]}}}],"schema":"https://github.com/citation-style-language/schema/raw/master/csl-citation.json"} </w:instrText>
      </w:r>
      <w:r w:rsidR="001F29D4">
        <w:rPr>
          <w:lang w:val="en-GB"/>
        </w:rPr>
        <w:fldChar w:fldCharType="separate"/>
      </w:r>
      <w:r w:rsidR="001F29D4" w:rsidRPr="001F29D4">
        <w:rPr>
          <w:rFonts w:cs="Times New Roman"/>
        </w:rPr>
        <w:t xml:space="preserve">(Shah </w:t>
      </w:r>
      <w:r w:rsidR="001F29D4" w:rsidRPr="001F29D4">
        <w:rPr>
          <w:rFonts w:cs="Times New Roman"/>
          <w:i/>
          <w:iCs/>
        </w:rPr>
        <w:t>et al.</w:t>
      </w:r>
      <w:r w:rsidR="001F29D4" w:rsidRPr="001F29D4">
        <w:rPr>
          <w:rFonts w:cs="Times New Roman"/>
        </w:rPr>
        <w:t>, 2021)</w:t>
      </w:r>
      <w:r w:rsidR="001F29D4">
        <w:rPr>
          <w:lang w:val="en-GB"/>
        </w:rPr>
        <w:fldChar w:fldCharType="end"/>
      </w:r>
      <w:r w:rsidR="001F29D4">
        <w:rPr>
          <w:lang w:val="en-GB"/>
        </w:rPr>
        <w:t>.</w:t>
      </w:r>
      <w:r w:rsidRPr="00CE1CCB">
        <w:rPr>
          <w:lang w:val="en-GB"/>
        </w:rPr>
        <w:t xml:space="preserve"> These examples reveal PRINCE2’s limitations in capturing cultural nuances and social benefits. Adapting PRINCE2 to include cultural training and social impact metrics can address these gaps, fostering more inclusive and impactful project outcomes.</w:t>
      </w:r>
    </w:p>
    <w:p w14:paraId="7C6443E9" w14:textId="59C7A83D" w:rsidR="005F0B2E" w:rsidRPr="004E393C" w:rsidRDefault="005F0B2E" w:rsidP="00400C7B">
      <w:pPr>
        <w:pStyle w:val="Heading2"/>
        <w:rPr>
          <w:rFonts w:cs="Times New Roman"/>
          <w:lang w:val="en-GB"/>
        </w:rPr>
      </w:pPr>
      <w:bookmarkStart w:id="11" w:name="_Toc173706479"/>
      <w:r w:rsidRPr="004E393C">
        <w:rPr>
          <w:rFonts w:cs="Times New Roman"/>
          <w:lang w:val="en-GB"/>
        </w:rPr>
        <w:t>Adaptability to Scope and Objective Changes</w:t>
      </w:r>
      <w:bookmarkEnd w:id="11"/>
    </w:p>
    <w:p w14:paraId="419A60EE" w14:textId="6D1E8376" w:rsidR="002E1A26" w:rsidRDefault="002E1A26" w:rsidP="002E1A26">
      <w:pPr>
        <w:rPr>
          <w:lang w:val="en-GB"/>
        </w:rPr>
      </w:pPr>
      <w:r w:rsidRPr="002E1A26">
        <w:rPr>
          <w:lang w:val="en-GB"/>
        </w:rPr>
        <w:t>PRINCE2’s structured framework can struggle with adapting to scope and objective changes due to its rigid planning and formal change control processes</w:t>
      </w:r>
      <w:r w:rsidR="001F29D4">
        <w:rPr>
          <w:lang w:val="en-GB"/>
        </w:rPr>
        <w:t xml:space="preserve"> </w:t>
      </w:r>
      <w:r w:rsidR="001F29D4">
        <w:rPr>
          <w:lang w:val="en-GB"/>
        </w:rPr>
        <w:fldChar w:fldCharType="begin"/>
      </w:r>
      <w:r w:rsidR="001F29D4">
        <w:rPr>
          <w:lang w:val="en-GB"/>
        </w:rPr>
        <w:instrText xml:space="preserve"> ADDIN ZOTERO_ITEM CSL_CITATION {"citationID":"09LgHeYG","properties":{"formattedCitation":"(Aivaras, Mindaugus and Jurate, 2024)","plainCitation":"(Aivaras, Mindaugus and Jurate, 2024)","noteIndex":0},"citationItems":[{"id":812,"uris":["http://zotero.org/users/local/90rMeuHC/items/Z79FR98B"],"itemData":{"id":812,"type":"webpage","title":"Buildings | Free Full-Text | A Comparison of the Project Management Methodologies PRINCE2 and PMBOK in Managing Repetitive Construction Projects","URL":"https://www.mdpi.com/2075-5309/13/7/1796","author":[{"family":"Aivaras","given":"Simoniantas"},{"family":"Mindaugus","given":"Daukys"},{"family":"Jurate","given":"Mockiene"}],"accessed":{"date-parts":[["2024",8,5]]},"issued":{"date-parts":[["2024"]]}}}],"schema":"https://github.com/citation-style-language/schema/raw/master/csl-citation.json"} </w:instrText>
      </w:r>
      <w:r w:rsidR="001F29D4">
        <w:rPr>
          <w:lang w:val="en-GB"/>
        </w:rPr>
        <w:fldChar w:fldCharType="separate"/>
      </w:r>
      <w:r w:rsidR="001F29D4" w:rsidRPr="001F29D4">
        <w:rPr>
          <w:rFonts w:cs="Times New Roman"/>
        </w:rPr>
        <w:t>(Aivaras, Mindaugus and Jurate, 2024)</w:t>
      </w:r>
      <w:r w:rsidR="001F29D4">
        <w:rPr>
          <w:lang w:val="en-GB"/>
        </w:rPr>
        <w:fldChar w:fldCharType="end"/>
      </w:r>
      <w:r w:rsidRPr="002E1A26">
        <w:rPr>
          <w:lang w:val="en-GB"/>
        </w:rPr>
        <w:t>. For instance, an IT infrastructure project faced delays as the fixed PRINCE2 approach failed to accommodate rapidly evolving requirements, requiring integration of Agile principles for iterative development</w:t>
      </w:r>
      <w:r w:rsidR="00166D67">
        <w:rPr>
          <w:lang w:val="en-GB"/>
        </w:rPr>
        <w:t xml:space="preserve"> </w:t>
      </w:r>
      <w:r w:rsidR="00166D67">
        <w:rPr>
          <w:lang w:val="en-GB"/>
        </w:rPr>
        <w:fldChar w:fldCharType="begin"/>
      </w:r>
      <w:r w:rsidR="00166D67">
        <w:rPr>
          <w:lang w:val="en-GB"/>
        </w:rPr>
        <w:instrText xml:space="preserve"> ADDIN ZOTERO_ITEM CSL_CITATION {"citationID":"EYqxLK1w","properties":{"formattedCitation":"(Aivaras, Mindaugus and Jurate, 2024)","plainCitation":"(Aivaras, Mindaugus and Jurate, 2024)","noteIndex":0},"citationItems":[{"id":812,"uris":["http://zotero.org/users/local/90rMeuHC/items/Z79FR98B"],"itemData":{"id":812,"type":"webpage","title":"Buildings | Free Full-Text | A Comparison of the Project Management Methodologies PRINCE2 and PMBOK in Managing Repetitive Construction Projects","URL":"https://www.mdpi.com/2075-5309/13/7/1796","author":[{"family":"Aivaras","given":"Simoniantas"},{"family":"Mindaugus","given":"Daukys"},{"family":"Jurate","given":"Mockiene"}],"accessed":{"date-parts":[["2024",8,5]]},"issued":{"date-parts":[["2024"]]}}}],"schema":"https://github.com/citation-style-language/schema/raw/master/csl-citation.json"} </w:instrText>
      </w:r>
      <w:r w:rsidR="00166D67">
        <w:rPr>
          <w:lang w:val="en-GB"/>
        </w:rPr>
        <w:fldChar w:fldCharType="separate"/>
      </w:r>
      <w:r w:rsidR="00166D67" w:rsidRPr="00166D67">
        <w:rPr>
          <w:rFonts w:cs="Times New Roman"/>
        </w:rPr>
        <w:t>(Aivaras, Mindaugus and Jurate, 2024)</w:t>
      </w:r>
      <w:r w:rsidR="00166D67">
        <w:rPr>
          <w:lang w:val="en-GB"/>
        </w:rPr>
        <w:fldChar w:fldCharType="end"/>
      </w:r>
      <w:r w:rsidRPr="002E1A26">
        <w:rPr>
          <w:lang w:val="en-GB"/>
        </w:rPr>
        <w:t xml:space="preserve">. Similarly, a construction project delayed by regulatory shifts benefited from adopting flexible strategies and rolling wave planning to address changing conditions </w:t>
      </w:r>
      <w:r w:rsidR="001F29D4">
        <w:rPr>
          <w:lang w:val="en-GB"/>
        </w:rPr>
        <w:fldChar w:fldCharType="begin"/>
      </w:r>
      <w:r w:rsidR="001F29D4">
        <w:rPr>
          <w:lang w:val="en-GB"/>
        </w:rPr>
        <w:instrText xml:space="preserve"> ADDIN ZOTERO_ITEM CSL_CITATION {"citationID":"42YgEKQI","properties":{"formattedCitation":"(Mackay and Taylor, 2024)","plainCitation":"(Mackay and Taylor, 2024)","noteIndex":0},"citationItems":[{"id":795,"uris":["http://zotero.org/users/local/90rMeuHC/items/DUNFLVQI"],"itemData":{"id":795,"type":"chapter","abstract":"We explain how social impact assessment (SIA) is used during the operational phase of the project lifecycle. Here, SIA practitioners focus on monitoring, mitigating, and managing the project’s social impacts, as well as evaluating its performance and longer-term outcomes against community expectations. Unanticipated impacts may arise and accumulate due to operational activities or wider economic, environmental, political, regulatory, and social change processes. SIA practitioners use various techniques, such as monitoring, follow-up, ex post and longitudinal studies, and social impact research, to assess project performance, identify interventions, provide experiential learning, and evaluate outcomes for economic diversification, livelihoods, sustainability, social wellbeing, and community resilience. The chapter also discusses the role of SIA when projects close, including the importance of corporate social responsibility and investment in community resilience, capabilities, and regeneration. A challenge is to expand SIA practice beyond core project activities to broader issues of policymaking and sustainable social development.","ISBN":"978-1-80220-887-0","language":"en","note":"section: Handbook of Social Impact Assessment and Management","source":"www.elgaronline.com","title":"Application of social impact assessment during project operation and closure","title-short":"Chapter 14","URL":"https://www.elgaronline.com/edcollchap-oa/book/9781802208870/book-part-9781802208870-23.xml","author":[{"family":"Mackay","given":"Mike"},{"family":"Taylor","given":"C. Nicholas"}],"accessed":{"date-parts":[["2024",8,5]]},"issued":{"date-parts":[["2024",3,14]]}}}],"schema":"https://github.com/citation-style-language/schema/raw/master/csl-citation.json"} </w:instrText>
      </w:r>
      <w:r w:rsidR="001F29D4">
        <w:rPr>
          <w:lang w:val="en-GB"/>
        </w:rPr>
        <w:fldChar w:fldCharType="separate"/>
      </w:r>
      <w:r w:rsidR="001F29D4" w:rsidRPr="001F29D4">
        <w:rPr>
          <w:rFonts w:cs="Times New Roman"/>
        </w:rPr>
        <w:t>(Mackay and Taylor, 2024)</w:t>
      </w:r>
      <w:r w:rsidR="001F29D4">
        <w:rPr>
          <w:lang w:val="en-GB"/>
        </w:rPr>
        <w:fldChar w:fldCharType="end"/>
      </w:r>
      <w:r w:rsidRPr="002E1A26">
        <w:rPr>
          <w:lang w:val="en-GB"/>
        </w:rPr>
        <w:t>. These examples illustrate PRINCE2's limitations in dynamic environments, underscoring the need for integrating adaptive methods to enhance responsiveness and flexibility.</w:t>
      </w:r>
    </w:p>
    <w:p w14:paraId="59CF8213" w14:textId="0573AC01" w:rsidR="005F0B2E" w:rsidRDefault="005F0B2E" w:rsidP="002E1A26">
      <w:pPr>
        <w:pStyle w:val="Heading2"/>
        <w:rPr>
          <w:lang w:val="en-GB"/>
        </w:rPr>
      </w:pPr>
      <w:bookmarkStart w:id="12" w:name="_Toc173706480"/>
      <w:r w:rsidRPr="004E393C">
        <w:rPr>
          <w:lang w:val="en-GB"/>
        </w:rPr>
        <w:t>Focus on Long-term Sustainability</w:t>
      </w:r>
      <w:bookmarkEnd w:id="12"/>
    </w:p>
    <w:p w14:paraId="65F86626" w14:textId="0D951EEB" w:rsidR="002E1A26" w:rsidRPr="002E1A26" w:rsidRDefault="006829C2" w:rsidP="002E1A26">
      <w:pPr>
        <w:rPr>
          <w:lang w:val="en-GB"/>
        </w:rPr>
      </w:pPr>
      <w:r w:rsidRPr="006829C2">
        <w:t>PRINCE2's structured approach often emphasizes immediate project deliverables, potentially overlooking long-term sustainability and SDG alignment</w:t>
      </w:r>
      <w:r w:rsidR="001F29D4">
        <w:t xml:space="preserve"> </w:t>
      </w:r>
      <w:r w:rsidR="001F29D4">
        <w:fldChar w:fldCharType="begin"/>
      </w:r>
      <w:r w:rsidR="001F29D4">
        <w:instrText xml:space="preserve"> ADDIN ZOTERO_ITEM CSL_CITATION {"citationID":"EtpElIag","properties":{"formattedCitation":"(Islam and Evans, 2020)","plainCitation":"(Islam and Evans, 2020)","noteIndex":0},"citationItems":[{"id":826,"uris":["http://zotero.org/users/local/90rMeuHC/items/EE6S2D9Q"],"itemData":{"id":826,"type":"article-journal","abstract":"Project management uses many tools, techniques, and methodologies in project development. PRINCE2 methodology set documentation which must be tailored to suit the occasion project. Since software projects may often fail due to lack of well-structured project management method, it is necessary to identify the key success factors of PRINCE2 method in software development project. The purpose of this research study is to identify key success factors of PRINCE2 project management method in software development project. The researcher undertakes a case study in an organisation where software project is implemented in PRINCE2 project management method. Data has been collected from questionnaires and face-to-face interviews. Documents review, and observation techniques were used as secondary data collection sources. The researcher has conducted template analysis with interview data and excels analysis with the questionnaires data. The researcher has then triangulated the data to get authentic and accurate findings. 20 factors have been identified as key success factors in this research study such as defined roles &amp;amp; responsibilities, scope management, manage by stages, well planning, top management support, time management, risk management, monitor project progress, change management, communication management, quality management, project team competency, managing product delivery, cost management, learn from experience, prioritizing task, assign work to right person, benefit realisation and being agile.","container-title":"International Journal of Engineering Materials and Manufacture","DOI":"10.26776/ijemm.05.03.2020.02","ISSN":"0128-1852","issue":"3","language":"en","page":"76-84","source":"www.deerhillpublishing.com","title":"Key Success Factors of PRINCE2 Project Management Method in Software Development Project: KSF of PRINCE2 in SDLC","title-short":"Key Success Factors of PRINCE2 Project Management Method in Software Development Project","volume":"5","author":[{"family":"Islam","given":"Saiful"},{"family":"Evans","given":"Nina"}],"issued":{"date-parts":[["2020",7,30]]}}}],"schema":"https://github.com/citation-style-language/schema/raw/master/csl-citation.json"} </w:instrText>
      </w:r>
      <w:r w:rsidR="001F29D4">
        <w:fldChar w:fldCharType="separate"/>
      </w:r>
      <w:r w:rsidR="001F29D4" w:rsidRPr="001F29D4">
        <w:rPr>
          <w:rFonts w:cs="Times New Roman"/>
        </w:rPr>
        <w:t>(Islam and Evans, 2020)</w:t>
      </w:r>
      <w:r w:rsidR="001F29D4">
        <w:fldChar w:fldCharType="end"/>
      </w:r>
      <w:r w:rsidRPr="006829C2">
        <w:t xml:space="preserve">. This focus can hinder projects from achieving lasting environmental and social benefits. For instance, a community health project in India improved outcomes by incorporating sustainability metrics, leading to better long-term benefits </w:t>
      </w:r>
      <w:r w:rsidR="001F29D4">
        <w:fldChar w:fldCharType="begin"/>
      </w:r>
      <w:r w:rsidR="001F29D4">
        <w:instrText xml:space="preserve"> ADDIN ZOTERO_ITEM CSL_CITATION {"citationID":"D4WTFbMB","properties":{"formattedCitation":"(Shah {\\i{}et al.}, 2021)","plainCitation":"(Shah et al., 2021)","noteIndex":0},"citationItems":[{"id":779,"uris":["http://zotero.org/users/local/90rMeuHC/items/5L4MK7G8"],"itemData":{"id":779,"type":"article-journal","abstract":"Slums are densely populated areas developed without proper physical planning and where the majority of people live without basic life essentials. They pose major challenges in developing countries. During the execution of slum rehabilitation projects, resident families experience significant social and economic disruptions. A scan of extant literature reveals that most of the studies on slum reconstruction, in India, are conducted in the socio-economic and design issues. These studies are focused primarily on the evolution of slums, and the social, health, economic, infrastructure, inequality, layout and design aspects of slums. Existing literature has not revealed project management aspects of slum reconstruction projects particularly the delays that occur during the construction phase of the project. For the purpose of this study, six slum rehabilitation projects have been selected, located in the urbanized western region of India. Using the Relative Importance Index (RII) and the Importance Index (IMPI) as tools to analyse the data, key factors responsible for delays have emerged. These point directly to the issue of non-application of scientific project management techniques for these projects. Furthermore, two-step cluster analysis has been used to check the most significant predictor and to validate the findings of RII and IMPI. The findings of the study concluded that the most significant factors causing delays in slum rehabilitation projects in the four-phase of project life cycle are ‘source of financing’ in initiation stage, ‘project scope’ in planning stage, ‘managing working capital’ in execution stage, and ‘the snag list issues related to quality not being addressed’ in the close-out stage. The findings of the study are important in understanding the dominant causes for delays in slum rehabilitation projects, and to a considerable extent can be globalized, especially in countries with dense populations.","container-title":"International Journal of Construction Management","DOI":"10.1080/15623599.2018.1560546","ISSN":"1562-3599","issue":"5","note":"publisher: Taylor &amp; Francis\n_eprint: https://doi.org/10.1080/15623599.2018.1560546","page":"452-467","source":"Taylor and Francis+NEJM","title":"Causes of delays in slum reconstruction projects in India","volume":"21","author":[{"family":"Shah","given":"Mona N."},{"family":"Dixit","given":"Saurav"},{"family":"Kumar","given":"Ricken"},{"family":"Jain","given":"Ratika"},{"family":"Anand","given":"Kunal"}],"issued":{"date-parts":[["2021",5,4]]}}}],"schema":"https://github.com/citation-style-language/schema/raw/master/csl-citation.json"} </w:instrText>
      </w:r>
      <w:r w:rsidR="001F29D4">
        <w:fldChar w:fldCharType="separate"/>
      </w:r>
      <w:r w:rsidR="001F29D4" w:rsidRPr="001F29D4">
        <w:rPr>
          <w:rFonts w:cs="Times New Roman"/>
        </w:rPr>
        <w:t xml:space="preserve">(Shah </w:t>
      </w:r>
      <w:r w:rsidR="001F29D4" w:rsidRPr="001F29D4">
        <w:rPr>
          <w:rFonts w:cs="Times New Roman"/>
          <w:i/>
          <w:iCs/>
        </w:rPr>
        <w:t>et al.</w:t>
      </w:r>
      <w:r w:rsidR="001F29D4" w:rsidRPr="001F29D4">
        <w:rPr>
          <w:rFonts w:cs="Times New Roman"/>
        </w:rPr>
        <w:t>, 2021)</w:t>
      </w:r>
      <w:r w:rsidR="001F29D4">
        <w:fldChar w:fldCharType="end"/>
      </w:r>
      <w:r w:rsidRPr="006829C2">
        <w:t>. Similarly, a Brazilian construction project adopted sustainable practices, enhancing social and environmental impacts</w:t>
      </w:r>
      <w:r w:rsidR="001F29D4">
        <w:t xml:space="preserve"> </w:t>
      </w:r>
      <w:r w:rsidR="001F29D4">
        <w:fldChar w:fldCharType="begin"/>
      </w:r>
      <w:r w:rsidR="001F29D4">
        <w:instrText xml:space="preserve"> ADDIN ZOTERO_ITEM CSL_CITATION {"citationID":"oL7VfyWz","properties":{"formattedCitation":"(McGrath and Whitty, 2020)","plainCitation":"(McGrath and Whitty, 2020)","noteIndex":0},"citationItems":[{"id":825,"uris":["http://zotero.org/users/local/90rMeuHC/items/NCH99S4V"],"itemData":{"id":825,"type":"article-journal","abstract":"The view that PRINCE2 was not suitable for application to infrastructure was identified in a study done for a separate purpose, namely, to examine project governance and methodology, which is not reported in this paper. It was asserted by several participants in interviews conducted with a sample of experienced practitioners across a range of industries and disciplines. This paper follows up on those comments by conducting an examination of PRINCE2 from an engineering infrastructure perspective to investigate the validity of this assertion. It takes a deductive, definitional approach to determine if there are any features in it that would cause difficulty for engineering infrastructure use. Seventeen features were examined, and 15 were found to have difficulty in application to the project management of engineering infrastructure. The remaining two found inconsistencies that were unlikely to cause too much difficulty. The features causing difficulty include non-generic terminology for the terms project, lifecycle and stage, using a product rather than a project-based process, use of an iterative product delivery process unsuited to predictive projects, use of a delivery process for all project phases, assumption of a board governance model with inappropriate accountabilities, lack of clarity around the use of the project plan, and absence of a lifecycle appropriate for engineering infrastructure, with PRINCE2 effectively self-declaring its need for a higher-level project lifecycle/ methodology from somewhere else. The paper concludes that PRINCE2 is quite poorly suited to managing engineering infrastructure projects and identifies that some of the reasons for this are likely to also cause difficulty for many ICT projects as well.","container-title":"Journal of Modern Project Management","DOI":"10.19255/JMPM02215","ISSN":"2317-3963","issue":"4","language":"en","note":"number-of-pages: 36\nnumber: 4\npublisher-place: Brazil\npublisher: University of Southern Queensland","page":"312-347","source":"research.usq.edu.au","title":"The suitability of PRINCE2 for engineering infrastructure","volume":"7","author":[{"family":"McGrath","given":"Stephen"},{"family":"Whitty","given":"Stephen Jonathan"}],"issued":{"date-parts":[["2020",1,1]]}}}],"schema":"https://github.com/citation-style-language/schema/raw/master/csl-citation.json"} </w:instrText>
      </w:r>
      <w:r w:rsidR="001F29D4">
        <w:fldChar w:fldCharType="separate"/>
      </w:r>
      <w:r w:rsidR="001F29D4" w:rsidRPr="001F29D4">
        <w:rPr>
          <w:rFonts w:cs="Times New Roman"/>
        </w:rPr>
        <w:t>(McGrath and Whitty, 2020)</w:t>
      </w:r>
      <w:r w:rsidR="001F29D4">
        <w:fldChar w:fldCharType="end"/>
      </w:r>
      <w:r w:rsidRPr="006829C2">
        <w:t>. PRINCE2's framework could benefit from integrating explicit sustainability targets, continuous monitoring, and dedicated roles for sustainability to ensure projects deliver enduring benefits and align with broader global goals.</w:t>
      </w:r>
    </w:p>
    <w:p w14:paraId="1008B187" w14:textId="667793A1" w:rsidR="00522202" w:rsidRPr="004E393C" w:rsidRDefault="00522202" w:rsidP="00400C7B">
      <w:pPr>
        <w:pStyle w:val="Heading1"/>
        <w:rPr>
          <w:rFonts w:cs="Times New Roman"/>
          <w:lang w:val="en-GB"/>
        </w:rPr>
      </w:pPr>
      <w:bookmarkStart w:id="13" w:name="_Toc173706481"/>
      <w:r w:rsidRPr="004E393C">
        <w:rPr>
          <w:rFonts w:cs="Times New Roman"/>
          <w:lang w:val="en-GB"/>
        </w:rPr>
        <w:t>Conclusion</w:t>
      </w:r>
      <w:bookmarkEnd w:id="13"/>
    </w:p>
    <w:p w14:paraId="388F4E2D" w14:textId="71CD26BD" w:rsidR="00522202" w:rsidRPr="004E393C" w:rsidRDefault="00E30D09" w:rsidP="00522202">
      <w:pPr>
        <w:rPr>
          <w:rFonts w:cs="Times New Roman"/>
          <w:szCs w:val="24"/>
          <w:lang w:val="en-GB"/>
        </w:rPr>
      </w:pPr>
      <w:r w:rsidRPr="00E30D09">
        <w:rPr>
          <w:rFonts w:cs="Times New Roman"/>
          <w:szCs w:val="24"/>
        </w:rPr>
        <w:t xml:space="preserve">This report highlights the </w:t>
      </w:r>
      <w:r>
        <w:rPr>
          <w:rFonts w:cs="Times New Roman"/>
          <w:szCs w:val="24"/>
        </w:rPr>
        <w:t>various</w:t>
      </w:r>
      <w:r w:rsidRPr="00E30D09">
        <w:rPr>
          <w:rFonts w:cs="Times New Roman"/>
          <w:szCs w:val="24"/>
        </w:rPr>
        <w:t xml:space="preserve"> challenges in developing a project business case for slum upgrading projects and applying PRINCE2 methodology. Key issues include complex stakeholder dynamics, legal and regulatory hurdles, financial constraints, and measuring social impact. Additionally, the rigidity of PRINCE2 presents difficulties in fluid environments, stakeholder engagement, cultural sensitivity, scope changes, and ensuring long-term sustainability. Addressing </w:t>
      </w:r>
      <w:r w:rsidRPr="00E30D09">
        <w:rPr>
          <w:rFonts w:cs="Times New Roman"/>
          <w:szCs w:val="24"/>
        </w:rPr>
        <w:lastRenderedPageBreak/>
        <w:t>these challenges requires adaptive strategies, inclusive stakeholder management, and integrating innovative approaches to ensure successful project outcomes and sustainable development in slum improvement initiatives.</w:t>
      </w:r>
    </w:p>
    <w:p w14:paraId="2D0AE606" w14:textId="77777777" w:rsidR="00367B60" w:rsidRPr="004E393C" w:rsidRDefault="00367B60" w:rsidP="00522202">
      <w:pPr>
        <w:rPr>
          <w:rFonts w:cs="Times New Roman"/>
          <w:b/>
          <w:bCs/>
          <w:szCs w:val="24"/>
          <w:lang w:val="en-GB"/>
        </w:rPr>
      </w:pPr>
    </w:p>
    <w:p w14:paraId="7AC10051" w14:textId="77777777" w:rsidR="00367B60" w:rsidRPr="004E393C" w:rsidRDefault="00367B60" w:rsidP="00522202">
      <w:pPr>
        <w:rPr>
          <w:rFonts w:cs="Times New Roman"/>
          <w:b/>
          <w:bCs/>
          <w:szCs w:val="24"/>
          <w:lang w:val="en-GB"/>
        </w:rPr>
      </w:pPr>
    </w:p>
    <w:p w14:paraId="0AC882D8" w14:textId="77777777" w:rsidR="00367B60" w:rsidRPr="004E393C" w:rsidRDefault="00367B60" w:rsidP="00522202">
      <w:pPr>
        <w:rPr>
          <w:rFonts w:cs="Times New Roman"/>
          <w:b/>
          <w:bCs/>
          <w:szCs w:val="24"/>
          <w:lang w:val="en-GB"/>
        </w:rPr>
      </w:pPr>
    </w:p>
    <w:p w14:paraId="2B05177D" w14:textId="77777777" w:rsidR="00367B60" w:rsidRPr="004E393C" w:rsidRDefault="00367B60" w:rsidP="00522202">
      <w:pPr>
        <w:rPr>
          <w:rFonts w:cs="Times New Roman"/>
          <w:b/>
          <w:bCs/>
          <w:szCs w:val="24"/>
          <w:lang w:val="en-GB"/>
        </w:rPr>
      </w:pPr>
    </w:p>
    <w:p w14:paraId="569C44F3" w14:textId="77777777" w:rsidR="00367B60" w:rsidRPr="004E393C" w:rsidRDefault="00367B60" w:rsidP="00522202">
      <w:pPr>
        <w:rPr>
          <w:rFonts w:cs="Times New Roman"/>
          <w:b/>
          <w:bCs/>
          <w:szCs w:val="24"/>
          <w:lang w:val="en-GB"/>
        </w:rPr>
      </w:pPr>
    </w:p>
    <w:p w14:paraId="66D7A9DD" w14:textId="1BF5F29A" w:rsidR="00367B60" w:rsidRPr="004E393C" w:rsidRDefault="00367B60" w:rsidP="00522202">
      <w:pPr>
        <w:rPr>
          <w:rFonts w:cs="Times New Roman"/>
          <w:b/>
          <w:bCs/>
          <w:szCs w:val="24"/>
          <w:lang w:val="en-GB"/>
        </w:rPr>
      </w:pPr>
    </w:p>
    <w:p w14:paraId="4568B4DE" w14:textId="5F8F7C09" w:rsidR="00DA773D" w:rsidRPr="004E393C" w:rsidRDefault="00DA773D" w:rsidP="00522202">
      <w:pPr>
        <w:rPr>
          <w:rFonts w:cs="Times New Roman"/>
          <w:b/>
          <w:bCs/>
          <w:szCs w:val="24"/>
          <w:lang w:val="en-GB"/>
        </w:rPr>
      </w:pPr>
    </w:p>
    <w:p w14:paraId="1E964EFF" w14:textId="43667EA8" w:rsidR="00DA773D" w:rsidRPr="004E393C" w:rsidRDefault="00DA773D" w:rsidP="00522202">
      <w:pPr>
        <w:rPr>
          <w:rFonts w:cs="Times New Roman"/>
          <w:b/>
          <w:bCs/>
          <w:szCs w:val="24"/>
          <w:lang w:val="en-GB"/>
        </w:rPr>
      </w:pPr>
    </w:p>
    <w:p w14:paraId="4E15B8F0" w14:textId="3264BB16" w:rsidR="00400C7B" w:rsidRPr="004E393C" w:rsidRDefault="00400C7B" w:rsidP="00522202">
      <w:pPr>
        <w:rPr>
          <w:rFonts w:cs="Times New Roman"/>
          <w:b/>
          <w:bCs/>
          <w:szCs w:val="24"/>
          <w:lang w:val="en-GB"/>
        </w:rPr>
      </w:pPr>
    </w:p>
    <w:p w14:paraId="5D6A040C" w14:textId="472A1E05" w:rsidR="00400C7B" w:rsidRPr="004E393C" w:rsidRDefault="00400C7B" w:rsidP="00522202">
      <w:pPr>
        <w:rPr>
          <w:rFonts w:cs="Times New Roman"/>
          <w:b/>
          <w:bCs/>
          <w:szCs w:val="24"/>
          <w:lang w:val="en-GB"/>
        </w:rPr>
      </w:pPr>
    </w:p>
    <w:p w14:paraId="35CE819B" w14:textId="4E4EDE57" w:rsidR="00400C7B" w:rsidRPr="004E393C" w:rsidRDefault="00400C7B" w:rsidP="00522202">
      <w:pPr>
        <w:rPr>
          <w:rFonts w:cs="Times New Roman"/>
          <w:b/>
          <w:bCs/>
          <w:szCs w:val="24"/>
          <w:lang w:val="en-GB"/>
        </w:rPr>
      </w:pPr>
    </w:p>
    <w:p w14:paraId="42B490F0" w14:textId="24291F28" w:rsidR="00400C7B" w:rsidRPr="004E393C" w:rsidRDefault="00400C7B" w:rsidP="00522202">
      <w:pPr>
        <w:rPr>
          <w:rFonts w:cs="Times New Roman"/>
          <w:b/>
          <w:bCs/>
          <w:szCs w:val="24"/>
          <w:lang w:val="en-GB"/>
        </w:rPr>
      </w:pPr>
    </w:p>
    <w:p w14:paraId="589CFE72" w14:textId="77777777" w:rsidR="00400C7B" w:rsidRPr="004E393C" w:rsidRDefault="00400C7B" w:rsidP="00522202">
      <w:pPr>
        <w:rPr>
          <w:rFonts w:cs="Times New Roman"/>
          <w:b/>
          <w:bCs/>
          <w:szCs w:val="24"/>
          <w:lang w:val="en-GB"/>
        </w:rPr>
      </w:pPr>
    </w:p>
    <w:p w14:paraId="3A9776AE" w14:textId="77777777" w:rsidR="00DA773D" w:rsidRPr="004E393C" w:rsidRDefault="00DA773D" w:rsidP="00522202">
      <w:pPr>
        <w:rPr>
          <w:rFonts w:cs="Times New Roman"/>
          <w:b/>
          <w:bCs/>
          <w:szCs w:val="24"/>
          <w:lang w:val="en-GB"/>
        </w:rPr>
      </w:pPr>
    </w:p>
    <w:p w14:paraId="5C096228" w14:textId="77777777" w:rsidR="00367B60" w:rsidRPr="004E393C" w:rsidRDefault="00367B60" w:rsidP="00522202">
      <w:pPr>
        <w:rPr>
          <w:rFonts w:cs="Times New Roman"/>
          <w:b/>
          <w:bCs/>
          <w:szCs w:val="24"/>
          <w:lang w:val="en-GB"/>
        </w:rPr>
      </w:pPr>
    </w:p>
    <w:p w14:paraId="08F87698" w14:textId="77777777" w:rsidR="00FB5537" w:rsidRPr="004E393C" w:rsidRDefault="00FB5537" w:rsidP="00522202">
      <w:pPr>
        <w:rPr>
          <w:rFonts w:cs="Times New Roman"/>
          <w:b/>
          <w:bCs/>
          <w:szCs w:val="24"/>
          <w:lang w:val="en-GB"/>
        </w:rPr>
      </w:pPr>
    </w:p>
    <w:p w14:paraId="3EBE3D52" w14:textId="77777777" w:rsidR="00FB5537" w:rsidRPr="004E393C" w:rsidRDefault="00FB5537" w:rsidP="00522202">
      <w:pPr>
        <w:rPr>
          <w:rFonts w:cs="Times New Roman"/>
          <w:b/>
          <w:bCs/>
          <w:szCs w:val="24"/>
          <w:lang w:val="en-GB"/>
        </w:rPr>
      </w:pPr>
    </w:p>
    <w:p w14:paraId="2EDFC94A" w14:textId="77777777" w:rsidR="00FB5537" w:rsidRPr="004E393C" w:rsidRDefault="00FB5537" w:rsidP="00522202">
      <w:pPr>
        <w:rPr>
          <w:rFonts w:cs="Times New Roman"/>
          <w:b/>
          <w:bCs/>
          <w:szCs w:val="24"/>
          <w:lang w:val="en-GB"/>
        </w:rPr>
      </w:pPr>
    </w:p>
    <w:p w14:paraId="5AD05A02" w14:textId="77777777" w:rsidR="00FB5537" w:rsidRPr="004E393C" w:rsidRDefault="00FB5537" w:rsidP="00522202">
      <w:pPr>
        <w:rPr>
          <w:rFonts w:cs="Times New Roman"/>
          <w:b/>
          <w:bCs/>
          <w:szCs w:val="24"/>
          <w:lang w:val="en-GB"/>
        </w:rPr>
      </w:pPr>
    </w:p>
    <w:p w14:paraId="07C623CE" w14:textId="77777777" w:rsidR="00FB5537" w:rsidRPr="004E393C" w:rsidRDefault="00FB5537" w:rsidP="00522202">
      <w:pPr>
        <w:rPr>
          <w:rFonts w:cs="Times New Roman"/>
          <w:b/>
          <w:bCs/>
          <w:szCs w:val="24"/>
          <w:lang w:val="en-GB"/>
        </w:rPr>
      </w:pPr>
    </w:p>
    <w:p w14:paraId="1968CBFA" w14:textId="77777777" w:rsidR="00FB5537" w:rsidRPr="004E393C" w:rsidRDefault="00FB5537" w:rsidP="00522202">
      <w:pPr>
        <w:rPr>
          <w:rFonts w:cs="Times New Roman"/>
          <w:b/>
          <w:bCs/>
          <w:szCs w:val="24"/>
          <w:lang w:val="en-GB"/>
        </w:rPr>
      </w:pPr>
    </w:p>
    <w:p w14:paraId="6CF130DD" w14:textId="77777777" w:rsidR="00FB5537" w:rsidRPr="004E393C" w:rsidRDefault="00FB5537" w:rsidP="00522202">
      <w:pPr>
        <w:rPr>
          <w:rFonts w:cs="Times New Roman"/>
          <w:b/>
          <w:bCs/>
          <w:szCs w:val="24"/>
          <w:lang w:val="en-GB"/>
        </w:rPr>
      </w:pPr>
    </w:p>
    <w:p w14:paraId="6AA26AC5" w14:textId="77777777" w:rsidR="00FB5537" w:rsidRPr="004E393C" w:rsidRDefault="00FB5537" w:rsidP="00522202">
      <w:pPr>
        <w:rPr>
          <w:rFonts w:cs="Times New Roman"/>
          <w:b/>
          <w:bCs/>
          <w:szCs w:val="24"/>
          <w:lang w:val="en-GB"/>
        </w:rPr>
      </w:pPr>
    </w:p>
    <w:p w14:paraId="154D05EF" w14:textId="77777777" w:rsidR="00FB5537" w:rsidRPr="004E393C" w:rsidRDefault="00FB5537" w:rsidP="00522202">
      <w:pPr>
        <w:rPr>
          <w:rFonts w:cs="Times New Roman"/>
          <w:b/>
          <w:bCs/>
          <w:szCs w:val="24"/>
          <w:lang w:val="en-GB"/>
        </w:rPr>
      </w:pPr>
    </w:p>
    <w:p w14:paraId="12CB9F9B" w14:textId="77777777" w:rsidR="00FB5537" w:rsidRPr="004E393C" w:rsidRDefault="00FB5537" w:rsidP="00522202">
      <w:pPr>
        <w:rPr>
          <w:rFonts w:cs="Times New Roman"/>
          <w:b/>
          <w:bCs/>
          <w:szCs w:val="24"/>
          <w:lang w:val="en-GB"/>
        </w:rPr>
      </w:pPr>
    </w:p>
    <w:p w14:paraId="6B056A5A" w14:textId="77777777" w:rsidR="00FB5537" w:rsidRPr="004E393C" w:rsidRDefault="00FB5537" w:rsidP="00522202">
      <w:pPr>
        <w:rPr>
          <w:rFonts w:cs="Times New Roman"/>
          <w:b/>
          <w:bCs/>
          <w:szCs w:val="24"/>
          <w:lang w:val="en-GB"/>
        </w:rPr>
      </w:pPr>
    </w:p>
    <w:p w14:paraId="6A370ECF" w14:textId="3F0F8F78" w:rsidR="001D0C02" w:rsidRPr="004E393C" w:rsidRDefault="00522202" w:rsidP="001D0C02">
      <w:pPr>
        <w:pStyle w:val="Heading1"/>
        <w:rPr>
          <w:rFonts w:cs="Times New Roman"/>
          <w:lang w:val="en-GB"/>
        </w:rPr>
      </w:pPr>
      <w:bookmarkStart w:id="14" w:name="_Toc173706482"/>
      <w:r w:rsidRPr="004E393C">
        <w:rPr>
          <w:rFonts w:cs="Times New Roman"/>
          <w:lang w:val="en-GB"/>
        </w:rPr>
        <w:lastRenderedPageBreak/>
        <w:t>References</w:t>
      </w:r>
      <w:bookmarkEnd w:id="14"/>
      <w:r w:rsidRPr="004E393C">
        <w:rPr>
          <w:rFonts w:cs="Times New Roman"/>
          <w:lang w:val="en-GB"/>
        </w:rPr>
        <w:t xml:space="preserve"> </w:t>
      </w:r>
    </w:p>
    <w:p w14:paraId="74529DF3" w14:textId="77777777" w:rsidR="00166D67" w:rsidRPr="00166D67" w:rsidRDefault="00127039" w:rsidP="00166D67">
      <w:pPr>
        <w:pStyle w:val="Bibliography"/>
        <w:rPr>
          <w:rFonts w:cs="Times New Roman"/>
        </w:rPr>
      </w:pPr>
      <w:r>
        <w:rPr>
          <w:szCs w:val="24"/>
          <w:lang w:val="en-GB"/>
        </w:rPr>
        <w:fldChar w:fldCharType="begin"/>
      </w:r>
      <w:r w:rsidR="00F31399">
        <w:rPr>
          <w:szCs w:val="24"/>
          <w:lang w:val="en-GB"/>
        </w:rPr>
        <w:instrText xml:space="preserve"> ADDIN ZOTERO_BIBL {"uncited":[],"omitted":[],"custom":[]} CSL_BIBLIOGRAPHY </w:instrText>
      </w:r>
      <w:r>
        <w:rPr>
          <w:szCs w:val="24"/>
          <w:lang w:val="en-GB"/>
        </w:rPr>
        <w:fldChar w:fldCharType="separate"/>
      </w:r>
      <w:r w:rsidR="00166D67" w:rsidRPr="00166D67">
        <w:rPr>
          <w:rFonts w:cs="Times New Roman"/>
        </w:rPr>
        <w:t>Agayi, C.O. and Serdaroğlu Sağ, N. (2020) ‘An evaluation of urban regeneration efforts in Kibera, Kenya through slum upgrading’. Available at: https://gcris.ktun.edu.tr/handle/20.500.13091/2543 (Accessed: 5 August 2024).</w:t>
      </w:r>
    </w:p>
    <w:p w14:paraId="2082737B" w14:textId="77777777" w:rsidR="00166D67" w:rsidRPr="00166D67" w:rsidRDefault="00166D67" w:rsidP="00166D67">
      <w:pPr>
        <w:pStyle w:val="Bibliography"/>
        <w:rPr>
          <w:rFonts w:cs="Times New Roman"/>
        </w:rPr>
      </w:pPr>
      <w:r w:rsidRPr="00166D67">
        <w:rPr>
          <w:rFonts w:cs="Times New Roman"/>
        </w:rPr>
        <w:t xml:space="preserve">Ahmed Sinthia, S. (2020) ‘Analysis of Urban Slum: Case Study of </w:t>
      </w:r>
      <w:proofErr w:type="spellStart"/>
      <w:r w:rsidRPr="00166D67">
        <w:rPr>
          <w:rFonts w:cs="Times New Roman"/>
        </w:rPr>
        <w:t>Korail</w:t>
      </w:r>
      <w:proofErr w:type="spellEnd"/>
      <w:r w:rsidRPr="00166D67">
        <w:rPr>
          <w:rFonts w:cs="Times New Roman"/>
        </w:rPr>
        <w:t xml:space="preserve"> Slum, Dhaka’.</w:t>
      </w:r>
    </w:p>
    <w:p w14:paraId="4795076E" w14:textId="77777777" w:rsidR="00166D67" w:rsidRPr="00166D67" w:rsidRDefault="00166D67" w:rsidP="00166D67">
      <w:pPr>
        <w:pStyle w:val="Bibliography"/>
        <w:rPr>
          <w:rFonts w:cs="Times New Roman"/>
        </w:rPr>
      </w:pPr>
      <w:r w:rsidRPr="00166D67">
        <w:rPr>
          <w:rFonts w:cs="Times New Roman"/>
        </w:rPr>
        <w:t xml:space="preserve">Aivaras, S., Mindaugus, D. and Jurate, M. (2024) </w:t>
      </w:r>
      <w:r w:rsidRPr="00166D67">
        <w:rPr>
          <w:rFonts w:cs="Times New Roman"/>
          <w:i/>
          <w:iCs/>
        </w:rPr>
        <w:t>Buildings | Free Full-Text | A Comparison of the Project Management Methodologies PRINCE2 and PMBOK in Managing Repetitive Construction Projects</w:t>
      </w:r>
      <w:r w:rsidRPr="00166D67">
        <w:rPr>
          <w:rFonts w:cs="Times New Roman"/>
        </w:rPr>
        <w:t>. Available at: https://www.mdpi.com/2075-5309/13/7/1796 (Accessed: 5 August 2024).</w:t>
      </w:r>
    </w:p>
    <w:p w14:paraId="3B4AE752" w14:textId="77777777" w:rsidR="00166D67" w:rsidRPr="00166D67" w:rsidRDefault="00166D67" w:rsidP="00166D67">
      <w:pPr>
        <w:pStyle w:val="Bibliography"/>
        <w:rPr>
          <w:rFonts w:cs="Times New Roman"/>
        </w:rPr>
      </w:pPr>
      <w:r w:rsidRPr="00166D67">
        <w:rPr>
          <w:rFonts w:cs="Times New Roman"/>
        </w:rPr>
        <w:t xml:space="preserve">Appiah-Kubi, J. (2020) ‘Overcoming Community Development Challenges in Urban Slums’, </w:t>
      </w:r>
      <w:r w:rsidRPr="00166D67">
        <w:rPr>
          <w:rFonts w:cs="Times New Roman"/>
          <w:i/>
          <w:iCs/>
        </w:rPr>
        <w:t>Journal of Health and Human Services Administration</w:t>
      </w:r>
      <w:r w:rsidRPr="00166D67">
        <w:rPr>
          <w:rFonts w:cs="Times New Roman"/>
        </w:rPr>
        <w:t>, 42(4), pp. 395–423. Available at: https://doi.org/10.1177/107937392004200402.</w:t>
      </w:r>
    </w:p>
    <w:p w14:paraId="4398FEE5" w14:textId="77777777" w:rsidR="00166D67" w:rsidRPr="00166D67" w:rsidRDefault="00166D67" w:rsidP="00166D67">
      <w:pPr>
        <w:pStyle w:val="Bibliography"/>
        <w:rPr>
          <w:rFonts w:cs="Times New Roman"/>
        </w:rPr>
      </w:pPr>
      <w:r w:rsidRPr="00166D67">
        <w:rPr>
          <w:rFonts w:cs="Times New Roman"/>
        </w:rPr>
        <w:t xml:space="preserve">Asumadu, G. </w:t>
      </w:r>
      <w:r w:rsidRPr="00166D67">
        <w:rPr>
          <w:rFonts w:cs="Times New Roman"/>
          <w:i/>
          <w:iCs/>
        </w:rPr>
        <w:t>et al.</w:t>
      </w:r>
      <w:r w:rsidRPr="00166D67">
        <w:rPr>
          <w:rFonts w:cs="Times New Roman"/>
        </w:rPr>
        <w:t xml:space="preserve"> (2023) ‘Analysis of urban slum infrastructure projects financing in Ghana: A closer look at traditional and innovative financing mechanisms’, </w:t>
      </w:r>
      <w:r w:rsidRPr="00166D67">
        <w:rPr>
          <w:rFonts w:cs="Times New Roman"/>
          <w:i/>
          <w:iCs/>
        </w:rPr>
        <w:t>World Development Perspectives</w:t>
      </w:r>
      <w:r w:rsidRPr="00166D67">
        <w:rPr>
          <w:rFonts w:cs="Times New Roman"/>
        </w:rPr>
        <w:t>, 30, p. 100505. Available at: https://doi.org/10.1016/j.wdp.2023.100505.</w:t>
      </w:r>
    </w:p>
    <w:p w14:paraId="5F776351" w14:textId="77777777" w:rsidR="00166D67" w:rsidRPr="00166D67" w:rsidRDefault="00166D67" w:rsidP="00166D67">
      <w:pPr>
        <w:pStyle w:val="Bibliography"/>
        <w:rPr>
          <w:rFonts w:cs="Times New Roman"/>
        </w:rPr>
      </w:pPr>
      <w:r w:rsidRPr="00166D67">
        <w:rPr>
          <w:rFonts w:cs="Times New Roman"/>
        </w:rPr>
        <w:t xml:space="preserve">Atia, M. (2022) ‘Refusing a “City without Slums”: Moroccan slum dwellers’ nonmovements and the art of presence’, </w:t>
      </w:r>
      <w:r w:rsidRPr="00166D67">
        <w:rPr>
          <w:rFonts w:cs="Times New Roman"/>
          <w:i/>
          <w:iCs/>
        </w:rPr>
        <w:t>Cities</w:t>
      </w:r>
      <w:r w:rsidRPr="00166D67">
        <w:rPr>
          <w:rFonts w:cs="Times New Roman"/>
        </w:rPr>
        <w:t>, 125, p. 102284. Available at: https://doi.org/10.1016/j.cities.2019.02.014.</w:t>
      </w:r>
    </w:p>
    <w:p w14:paraId="022A0940" w14:textId="77777777" w:rsidR="00166D67" w:rsidRPr="00166D67" w:rsidRDefault="00166D67" w:rsidP="00166D67">
      <w:pPr>
        <w:pStyle w:val="Bibliography"/>
        <w:rPr>
          <w:rFonts w:cs="Times New Roman"/>
        </w:rPr>
      </w:pPr>
      <w:r w:rsidRPr="00166D67">
        <w:rPr>
          <w:rFonts w:cs="Times New Roman"/>
        </w:rPr>
        <w:t xml:space="preserve">Becker, N. and Ward, F.A. (2023) ‘Cost-Benefit Analysis to Inform Water Policy Debate’, </w:t>
      </w:r>
      <w:r w:rsidRPr="00166D67">
        <w:rPr>
          <w:rFonts w:cs="Times New Roman"/>
          <w:i/>
          <w:iCs/>
        </w:rPr>
        <w:t>Water Economics and Policy</w:t>
      </w:r>
      <w:r w:rsidRPr="00166D67">
        <w:rPr>
          <w:rFonts w:cs="Times New Roman"/>
        </w:rPr>
        <w:t>, 09(03), p. 2302002. Available at: https://doi.org/10.1142/S2382624X23020022.</w:t>
      </w:r>
    </w:p>
    <w:p w14:paraId="21B1822A" w14:textId="77777777" w:rsidR="00166D67" w:rsidRPr="00166D67" w:rsidRDefault="00166D67" w:rsidP="00166D67">
      <w:pPr>
        <w:pStyle w:val="Bibliography"/>
        <w:rPr>
          <w:rFonts w:cs="Times New Roman"/>
        </w:rPr>
      </w:pPr>
      <w:r w:rsidRPr="00166D67">
        <w:rPr>
          <w:rFonts w:cs="Times New Roman"/>
        </w:rPr>
        <w:t xml:space="preserve">Bolzan de Rezende, L. </w:t>
      </w:r>
      <w:r w:rsidRPr="00166D67">
        <w:rPr>
          <w:rFonts w:cs="Times New Roman"/>
          <w:i/>
          <w:iCs/>
        </w:rPr>
        <w:t>et al.</w:t>
      </w:r>
      <w:r w:rsidRPr="00166D67">
        <w:rPr>
          <w:rFonts w:cs="Times New Roman"/>
        </w:rPr>
        <w:t xml:space="preserve"> (2022) ‘The main project complexity factors and their interdependencies in defence projects’, </w:t>
      </w:r>
      <w:r w:rsidRPr="00166D67">
        <w:rPr>
          <w:rFonts w:cs="Times New Roman"/>
          <w:i/>
          <w:iCs/>
        </w:rPr>
        <w:t>Project Leadership and Society</w:t>
      </w:r>
      <w:r w:rsidRPr="00166D67">
        <w:rPr>
          <w:rFonts w:cs="Times New Roman"/>
        </w:rPr>
        <w:t>, 3, p. 100050. Available at: https://doi.org/10.1016/j.plas.2022.100050.</w:t>
      </w:r>
    </w:p>
    <w:p w14:paraId="31DB5BA7" w14:textId="77777777" w:rsidR="00166D67" w:rsidRPr="00166D67" w:rsidRDefault="00166D67" w:rsidP="00166D67">
      <w:pPr>
        <w:pStyle w:val="Bibliography"/>
        <w:rPr>
          <w:rFonts w:cs="Times New Roman"/>
        </w:rPr>
      </w:pPr>
      <w:r w:rsidRPr="00166D67">
        <w:rPr>
          <w:rFonts w:cs="Times New Roman"/>
        </w:rPr>
        <w:t xml:space="preserve">Brianna, R. (2022) </w:t>
      </w:r>
      <w:r w:rsidRPr="00166D67">
        <w:rPr>
          <w:rFonts w:cs="Times New Roman"/>
          <w:i/>
          <w:iCs/>
        </w:rPr>
        <w:t>‘Local Union Strength and Employment Outcomes’ by Brianna J. Rippin</w:t>
      </w:r>
      <w:r w:rsidRPr="00166D67">
        <w:rPr>
          <w:rFonts w:cs="Times New Roman"/>
        </w:rPr>
        <w:t>. Available at: https://digitalcommons.iwu.edu/uer/vol13/iss1/16/ (Accessed: 5 August 2024).</w:t>
      </w:r>
    </w:p>
    <w:p w14:paraId="4757F0B5" w14:textId="77777777" w:rsidR="00166D67" w:rsidRPr="00166D67" w:rsidRDefault="00166D67" w:rsidP="00166D67">
      <w:pPr>
        <w:pStyle w:val="Bibliography"/>
        <w:rPr>
          <w:rFonts w:cs="Times New Roman"/>
        </w:rPr>
      </w:pPr>
      <w:proofErr w:type="spellStart"/>
      <w:r w:rsidRPr="00166D67">
        <w:rPr>
          <w:rFonts w:cs="Times New Roman"/>
        </w:rPr>
        <w:t>Buheji</w:t>
      </w:r>
      <w:proofErr w:type="spellEnd"/>
      <w:r w:rsidRPr="00166D67">
        <w:rPr>
          <w:rFonts w:cs="Times New Roman"/>
        </w:rPr>
        <w:t xml:space="preserve">, M., Cunha, K. and </w:t>
      </w:r>
      <w:proofErr w:type="spellStart"/>
      <w:r w:rsidRPr="00166D67">
        <w:rPr>
          <w:rFonts w:cs="Times New Roman"/>
        </w:rPr>
        <w:t>Mavrić</w:t>
      </w:r>
      <w:proofErr w:type="spellEnd"/>
      <w:r w:rsidRPr="00166D67">
        <w:rPr>
          <w:rFonts w:cs="Times New Roman"/>
        </w:rPr>
        <w:t xml:space="preserve">, B. (2020) ‘The Extent of COVID-19 Pandemic Socio-Economic Impact on Global Poverty. A Global Integrative Multidisciplinary Review’, </w:t>
      </w:r>
      <w:r w:rsidRPr="00166D67">
        <w:rPr>
          <w:rFonts w:cs="Times New Roman"/>
          <w:i/>
          <w:iCs/>
        </w:rPr>
        <w:t>American Journal of Economics</w:t>
      </w:r>
      <w:r w:rsidRPr="00166D67">
        <w:rPr>
          <w:rFonts w:cs="Times New Roman"/>
        </w:rPr>
        <w:t>, 10, pp. 213–224. Available at: https://doi.org/10.5923/j.economics.20201004.02.</w:t>
      </w:r>
    </w:p>
    <w:p w14:paraId="13BA1DD5" w14:textId="77777777" w:rsidR="00166D67" w:rsidRPr="00166D67" w:rsidRDefault="00166D67" w:rsidP="00166D67">
      <w:pPr>
        <w:pStyle w:val="Bibliography"/>
        <w:rPr>
          <w:rFonts w:cs="Times New Roman"/>
        </w:rPr>
      </w:pPr>
      <w:r w:rsidRPr="00166D67">
        <w:rPr>
          <w:rFonts w:cs="Times New Roman"/>
        </w:rPr>
        <w:t xml:space="preserve">Corburn, J. and Sverdlik, A. (2017) ‘Slum Upgrading and Health Equity’, </w:t>
      </w:r>
      <w:r w:rsidRPr="00166D67">
        <w:rPr>
          <w:rFonts w:cs="Times New Roman"/>
          <w:i/>
          <w:iCs/>
        </w:rPr>
        <w:t>International Journal of Environmental Research and Public Health</w:t>
      </w:r>
      <w:r w:rsidRPr="00166D67">
        <w:rPr>
          <w:rFonts w:cs="Times New Roman"/>
        </w:rPr>
        <w:t>, 14(4), p. 342. Available at: https://doi.org/10.3390/ijerph14040342.</w:t>
      </w:r>
    </w:p>
    <w:p w14:paraId="66173231" w14:textId="77777777" w:rsidR="00166D67" w:rsidRPr="00166D67" w:rsidRDefault="00166D67" w:rsidP="00166D67">
      <w:pPr>
        <w:pStyle w:val="Bibliography"/>
        <w:rPr>
          <w:rFonts w:cs="Times New Roman"/>
        </w:rPr>
      </w:pPr>
      <w:r w:rsidRPr="00166D67">
        <w:rPr>
          <w:rFonts w:cs="Times New Roman"/>
        </w:rPr>
        <w:t>Cuervo-</w:t>
      </w:r>
      <w:proofErr w:type="spellStart"/>
      <w:r w:rsidRPr="00166D67">
        <w:rPr>
          <w:rFonts w:cs="Times New Roman"/>
        </w:rPr>
        <w:t>Cazurra</w:t>
      </w:r>
      <w:proofErr w:type="spellEnd"/>
      <w:r w:rsidRPr="00166D67">
        <w:rPr>
          <w:rFonts w:cs="Times New Roman"/>
        </w:rPr>
        <w:t xml:space="preserve">, A. </w:t>
      </w:r>
      <w:r w:rsidRPr="00166D67">
        <w:rPr>
          <w:rFonts w:cs="Times New Roman"/>
          <w:i/>
          <w:iCs/>
        </w:rPr>
        <w:t>et al.</w:t>
      </w:r>
      <w:r w:rsidRPr="00166D67">
        <w:rPr>
          <w:rFonts w:cs="Times New Roman"/>
        </w:rPr>
        <w:t xml:space="preserve"> (2018) ‘Home country uncertainty and the internationalization-performance relationship: Building an uncertainty management capability’, </w:t>
      </w:r>
      <w:r w:rsidRPr="00166D67">
        <w:rPr>
          <w:rFonts w:cs="Times New Roman"/>
          <w:i/>
          <w:iCs/>
        </w:rPr>
        <w:t>Journal of World Business</w:t>
      </w:r>
      <w:r w:rsidRPr="00166D67">
        <w:rPr>
          <w:rFonts w:cs="Times New Roman"/>
        </w:rPr>
        <w:t>, 53(2), pp. 209–221. Available at: https://doi.org/10.1016/j.jwb.2017.11.002.</w:t>
      </w:r>
    </w:p>
    <w:p w14:paraId="22ED7C63" w14:textId="77777777" w:rsidR="00166D67" w:rsidRPr="00166D67" w:rsidRDefault="00166D67" w:rsidP="00166D67">
      <w:pPr>
        <w:pStyle w:val="Bibliography"/>
        <w:rPr>
          <w:rFonts w:cs="Times New Roman"/>
        </w:rPr>
      </w:pPr>
      <w:r w:rsidRPr="00166D67">
        <w:rPr>
          <w:rFonts w:cs="Times New Roman"/>
        </w:rPr>
        <w:lastRenderedPageBreak/>
        <w:t xml:space="preserve">Demisse, A. (2021) </w:t>
      </w:r>
      <w:r w:rsidRPr="00166D67">
        <w:rPr>
          <w:rFonts w:cs="Times New Roman"/>
          <w:i/>
          <w:iCs/>
        </w:rPr>
        <w:t xml:space="preserve">Assessment of risk management practices on housing projects: the case of Bole </w:t>
      </w:r>
      <w:proofErr w:type="spellStart"/>
      <w:r w:rsidRPr="00166D67">
        <w:rPr>
          <w:rFonts w:cs="Times New Roman"/>
          <w:i/>
          <w:iCs/>
        </w:rPr>
        <w:t>Arabsa</w:t>
      </w:r>
      <w:proofErr w:type="spellEnd"/>
      <w:r w:rsidRPr="00166D67">
        <w:rPr>
          <w:rFonts w:cs="Times New Roman"/>
          <w:i/>
          <w:iCs/>
        </w:rPr>
        <w:t xml:space="preserve"> housing project</w:t>
      </w:r>
      <w:r w:rsidRPr="00166D67">
        <w:rPr>
          <w:rFonts w:cs="Times New Roman"/>
        </w:rPr>
        <w:t>. Thesis. ST. MARY’S UNIVERSITY. Available at: http://repository.smuc.edu.et/handle/123456789/6359 (Accessed: 5 August 2024).</w:t>
      </w:r>
    </w:p>
    <w:p w14:paraId="0BC99BBD" w14:textId="77777777" w:rsidR="00166D67" w:rsidRPr="00166D67" w:rsidRDefault="00166D67" w:rsidP="00166D67">
      <w:pPr>
        <w:pStyle w:val="Bibliography"/>
        <w:rPr>
          <w:rFonts w:cs="Times New Roman"/>
        </w:rPr>
      </w:pPr>
      <w:r w:rsidRPr="00166D67">
        <w:rPr>
          <w:rFonts w:cs="Times New Roman"/>
        </w:rPr>
        <w:t xml:space="preserve">Denaldi, R. and Cardoso, A.L. (2021a) ‘Slum Upgrading beyond incubation: exploring the dilemmas of nation-wide large scale policy interventions in Brazil´s growth acceleration programme (PAC)’, </w:t>
      </w:r>
      <w:r w:rsidRPr="00166D67">
        <w:rPr>
          <w:rFonts w:cs="Times New Roman"/>
          <w:i/>
          <w:iCs/>
        </w:rPr>
        <w:t>International Journal of Urban Sustainable Development</w:t>
      </w:r>
      <w:r w:rsidRPr="00166D67">
        <w:rPr>
          <w:rFonts w:cs="Times New Roman"/>
        </w:rPr>
        <w:t xml:space="preserve"> [Preprint]. Available at: https://www.tandfonline.com/doi/abs/10.1080/19463138.2021.1958336 (Accessed: 3 August 2024).</w:t>
      </w:r>
    </w:p>
    <w:p w14:paraId="506856DC" w14:textId="77777777" w:rsidR="00166D67" w:rsidRPr="00166D67" w:rsidRDefault="00166D67" w:rsidP="00166D67">
      <w:pPr>
        <w:pStyle w:val="Bibliography"/>
        <w:rPr>
          <w:rFonts w:cs="Times New Roman"/>
        </w:rPr>
      </w:pPr>
      <w:r w:rsidRPr="00166D67">
        <w:rPr>
          <w:rFonts w:cs="Times New Roman"/>
        </w:rPr>
        <w:t xml:space="preserve">Denaldi, R. and Cardoso, A.L. (2021b) ‘Slum Upgrading beyond incubation: exploring the dilemmas of nation-wide large scale policy interventions in Brazil´s growth acceleration programme (PAC)’, </w:t>
      </w:r>
      <w:r w:rsidRPr="00166D67">
        <w:rPr>
          <w:rFonts w:cs="Times New Roman"/>
          <w:i/>
          <w:iCs/>
        </w:rPr>
        <w:t>International Journal of Urban Sustainable Development</w:t>
      </w:r>
      <w:r w:rsidRPr="00166D67">
        <w:rPr>
          <w:rFonts w:cs="Times New Roman"/>
        </w:rPr>
        <w:t xml:space="preserve"> [Preprint]. Available at: https://www.tandfonline.com/doi/abs/10.1080/19463138.2021.1958336 (Accessed: 5 August 2024).</w:t>
      </w:r>
    </w:p>
    <w:p w14:paraId="4DD90E69" w14:textId="77777777" w:rsidR="00166D67" w:rsidRPr="00166D67" w:rsidRDefault="00166D67" w:rsidP="00166D67">
      <w:pPr>
        <w:pStyle w:val="Bibliography"/>
        <w:rPr>
          <w:rFonts w:cs="Times New Roman"/>
        </w:rPr>
      </w:pPr>
      <w:r w:rsidRPr="00166D67">
        <w:rPr>
          <w:rFonts w:cs="Times New Roman"/>
        </w:rPr>
        <w:t xml:space="preserve">Denicol, J. </w:t>
      </w:r>
      <w:r w:rsidRPr="00166D67">
        <w:rPr>
          <w:rFonts w:cs="Times New Roman"/>
          <w:i/>
          <w:iCs/>
        </w:rPr>
        <w:t>et al.</w:t>
      </w:r>
      <w:r w:rsidRPr="00166D67">
        <w:rPr>
          <w:rFonts w:cs="Times New Roman"/>
        </w:rPr>
        <w:t xml:space="preserve"> (2020) ‘What Are the Causes and Cures of Poor Megaproject Performance? A Systematic Literature Review and Research Agenda’, </w:t>
      </w:r>
      <w:r w:rsidRPr="00166D67">
        <w:rPr>
          <w:rFonts w:cs="Times New Roman"/>
          <w:i/>
          <w:iCs/>
        </w:rPr>
        <w:t>Project Management Journal</w:t>
      </w:r>
      <w:r w:rsidRPr="00166D67">
        <w:rPr>
          <w:rFonts w:cs="Times New Roman"/>
        </w:rPr>
        <w:t>, 51(3), pp. 328–345. Available at: https://doi.org/10.1177/8756972819896113.</w:t>
      </w:r>
    </w:p>
    <w:p w14:paraId="1B0ABFD8" w14:textId="77777777" w:rsidR="00166D67" w:rsidRPr="00166D67" w:rsidRDefault="00166D67" w:rsidP="00166D67">
      <w:pPr>
        <w:pStyle w:val="Bibliography"/>
        <w:rPr>
          <w:rFonts w:cs="Times New Roman"/>
        </w:rPr>
      </w:pPr>
      <w:r w:rsidRPr="00166D67">
        <w:rPr>
          <w:rFonts w:cs="Times New Roman"/>
        </w:rPr>
        <w:t xml:space="preserve">Divyani, K., Richard, S. and Alfred, S. (2015) </w:t>
      </w:r>
      <w:r w:rsidRPr="00166D67">
        <w:rPr>
          <w:rFonts w:cs="Times New Roman"/>
          <w:i/>
          <w:iCs/>
        </w:rPr>
        <w:t>Urban slum detection using texture and spatial metrics derived from satellite imagery</w:t>
      </w:r>
      <w:r w:rsidRPr="00166D67">
        <w:rPr>
          <w:rFonts w:cs="Times New Roman"/>
        </w:rPr>
        <w:t>. Available at: https://www.tandfonline.com/doi/full/10.1080/14498596.2016.1138247 (Accessed: 5 August 2024).</w:t>
      </w:r>
    </w:p>
    <w:p w14:paraId="066E71F4" w14:textId="77777777" w:rsidR="00166D67" w:rsidRPr="00166D67" w:rsidRDefault="00166D67" w:rsidP="00166D67">
      <w:pPr>
        <w:pStyle w:val="Bibliography"/>
        <w:rPr>
          <w:rFonts w:cs="Times New Roman"/>
        </w:rPr>
      </w:pPr>
      <w:r w:rsidRPr="00166D67">
        <w:rPr>
          <w:rFonts w:cs="Times New Roman"/>
        </w:rPr>
        <w:t xml:space="preserve">Doe, B. </w:t>
      </w:r>
      <w:r w:rsidRPr="00166D67">
        <w:rPr>
          <w:rFonts w:cs="Times New Roman"/>
          <w:i/>
          <w:iCs/>
        </w:rPr>
        <w:t>et al.</w:t>
      </w:r>
      <w:r w:rsidRPr="00166D67">
        <w:rPr>
          <w:rFonts w:cs="Times New Roman"/>
        </w:rPr>
        <w:t xml:space="preserve"> (2020) ‘Sustainability of slum upgrading interventions: Perception of low-income households in Malawi and Ghana’, </w:t>
      </w:r>
      <w:r w:rsidRPr="00166D67">
        <w:rPr>
          <w:rFonts w:cs="Times New Roman"/>
          <w:i/>
          <w:iCs/>
        </w:rPr>
        <w:t>Cities</w:t>
      </w:r>
      <w:r w:rsidRPr="00166D67">
        <w:rPr>
          <w:rFonts w:cs="Times New Roman"/>
        </w:rPr>
        <w:t>, 107, p. 102946. Available at: https://doi.org/10.1016/j.cities.2020.102946.</w:t>
      </w:r>
    </w:p>
    <w:p w14:paraId="56163EC2" w14:textId="77777777" w:rsidR="00166D67" w:rsidRPr="00166D67" w:rsidRDefault="00166D67" w:rsidP="00166D67">
      <w:pPr>
        <w:pStyle w:val="Bibliography"/>
        <w:rPr>
          <w:rFonts w:cs="Times New Roman"/>
        </w:rPr>
      </w:pPr>
      <w:r w:rsidRPr="00166D67">
        <w:rPr>
          <w:rFonts w:cs="Times New Roman"/>
        </w:rPr>
        <w:t xml:space="preserve">Epstein, M.J. (2017) </w:t>
      </w:r>
      <w:r w:rsidRPr="00166D67">
        <w:rPr>
          <w:rFonts w:cs="Times New Roman"/>
          <w:i/>
          <w:iCs/>
        </w:rPr>
        <w:t>Making Sustainability Work: Best Practices in Managing and Measuring Corporate Social, Environmental and Economic Impacts</w:t>
      </w:r>
      <w:r w:rsidRPr="00166D67">
        <w:rPr>
          <w:rFonts w:cs="Times New Roman"/>
        </w:rPr>
        <w:t>. London: Routledge. Available at: https://doi.org/10.4324/9781351280129.</w:t>
      </w:r>
    </w:p>
    <w:p w14:paraId="2E727D42" w14:textId="77777777" w:rsidR="00166D67" w:rsidRPr="00166D67" w:rsidRDefault="00166D67" w:rsidP="00166D67">
      <w:pPr>
        <w:pStyle w:val="Bibliography"/>
        <w:rPr>
          <w:rFonts w:cs="Times New Roman"/>
        </w:rPr>
      </w:pPr>
      <w:r w:rsidRPr="00166D67">
        <w:rPr>
          <w:rFonts w:cs="Times New Roman"/>
        </w:rPr>
        <w:t>Flinck, M. (2017) ‘Slum Upgrading and Community Participation - A case study on slum upgrading in Kibera’, in. Available at: https://www.semanticscholar.org/paper/Slum-Upgrading-and-Community-Participation-A-case-Flinck/1fd8c8466415f555eb896f335bd8c1038466d3c1 (Accessed: 3 August 2024).</w:t>
      </w:r>
    </w:p>
    <w:p w14:paraId="793C0C36" w14:textId="77777777" w:rsidR="00166D67" w:rsidRPr="00166D67" w:rsidRDefault="00166D67" w:rsidP="00166D67">
      <w:pPr>
        <w:pStyle w:val="Bibliography"/>
        <w:rPr>
          <w:rFonts w:cs="Times New Roman"/>
        </w:rPr>
      </w:pPr>
      <w:r w:rsidRPr="00166D67">
        <w:rPr>
          <w:rFonts w:cs="Times New Roman"/>
        </w:rPr>
        <w:t xml:space="preserve">Georgiadou, M.C. </w:t>
      </w:r>
      <w:r w:rsidRPr="00166D67">
        <w:rPr>
          <w:rFonts w:cs="Times New Roman"/>
          <w:i/>
          <w:iCs/>
        </w:rPr>
        <w:t>et al.</w:t>
      </w:r>
      <w:r w:rsidRPr="00166D67">
        <w:rPr>
          <w:rFonts w:cs="Times New Roman"/>
        </w:rPr>
        <w:t xml:space="preserve"> (2021) ‘Towards sustainable informal settlements: a toolkit for community-led upgrading in Durban’, </w:t>
      </w:r>
      <w:r w:rsidRPr="00166D67">
        <w:rPr>
          <w:rFonts w:cs="Times New Roman"/>
          <w:i/>
          <w:iCs/>
        </w:rPr>
        <w:t>Proceedings of the Institution of Civil Engineers - Engineering Sustainability</w:t>
      </w:r>
      <w:r w:rsidRPr="00166D67">
        <w:rPr>
          <w:rFonts w:cs="Times New Roman"/>
        </w:rPr>
        <w:t>, 174(2), pp. 83–93. Available at: https://doi.org/10.1680/jensu.20.00040.</w:t>
      </w:r>
    </w:p>
    <w:p w14:paraId="0FAD7F83" w14:textId="77777777" w:rsidR="00166D67" w:rsidRPr="00166D67" w:rsidRDefault="00166D67" w:rsidP="00166D67">
      <w:pPr>
        <w:pStyle w:val="Bibliography"/>
        <w:rPr>
          <w:rFonts w:cs="Times New Roman"/>
        </w:rPr>
      </w:pPr>
      <w:proofErr w:type="spellStart"/>
      <w:r w:rsidRPr="00166D67">
        <w:rPr>
          <w:rFonts w:cs="Times New Roman"/>
        </w:rPr>
        <w:t>Goussous</w:t>
      </w:r>
      <w:proofErr w:type="spellEnd"/>
      <w:r w:rsidRPr="00166D67">
        <w:rPr>
          <w:rFonts w:cs="Times New Roman"/>
        </w:rPr>
        <w:t xml:space="preserve">, J. and </w:t>
      </w:r>
      <w:proofErr w:type="spellStart"/>
      <w:r w:rsidRPr="00166D67">
        <w:rPr>
          <w:rFonts w:cs="Times New Roman"/>
        </w:rPr>
        <w:t>Tayoun</w:t>
      </w:r>
      <w:proofErr w:type="spellEnd"/>
      <w:r w:rsidRPr="00166D67">
        <w:rPr>
          <w:rFonts w:cs="Times New Roman"/>
        </w:rPr>
        <w:t xml:space="preserve">, L. (2022) ‘A holistic approach to slum reduction: finding gaps in Cairo’s “how-to-deal” model with international collected experience’, </w:t>
      </w:r>
      <w:r w:rsidRPr="00166D67">
        <w:rPr>
          <w:rFonts w:cs="Times New Roman"/>
          <w:i/>
          <w:iCs/>
        </w:rPr>
        <w:t>Cities &amp; Health</w:t>
      </w:r>
      <w:r w:rsidRPr="00166D67">
        <w:rPr>
          <w:rFonts w:cs="Times New Roman"/>
        </w:rPr>
        <w:t xml:space="preserve"> [Preprint]. Available at: https://www.tandfonline.com/doi/abs/10.1080/23748834.2020.1735156 (Accessed: 5 August 2024).</w:t>
      </w:r>
    </w:p>
    <w:p w14:paraId="0E017CDD" w14:textId="77777777" w:rsidR="00166D67" w:rsidRPr="00166D67" w:rsidRDefault="00166D67" w:rsidP="00166D67">
      <w:pPr>
        <w:pStyle w:val="Bibliography"/>
        <w:rPr>
          <w:rFonts w:cs="Times New Roman"/>
        </w:rPr>
      </w:pPr>
      <w:proofErr w:type="spellStart"/>
      <w:r w:rsidRPr="00166D67">
        <w:rPr>
          <w:rFonts w:cs="Times New Roman"/>
        </w:rPr>
        <w:lastRenderedPageBreak/>
        <w:t>Haarhaus</w:t>
      </w:r>
      <w:proofErr w:type="spellEnd"/>
      <w:r w:rsidRPr="00166D67">
        <w:rPr>
          <w:rFonts w:cs="Times New Roman"/>
        </w:rPr>
        <w:t xml:space="preserve">, T. and Liening, A. (2020) ‘Building dynamic capabilities to cope with environmental uncertainty: The role of strategic foresight’, </w:t>
      </w:r>
      <w:r w:rsidRPr="00166D67">
        <w:rPr>
          <w:rFonts w:cs="Times New Roman"/>
          <w:i/>
          <w:iCs/>
        </w:rPr>
        <w:t>Technological Forecasting and Social Change</w:t>
      </w:r>
      <w:r w:rsidRPr="00166D67">
        <w:rPr>
          <w:rFonts w:cs="Times New Roman"/>
        </w:rPr>
        <w:t>, 155, p. 120033. Available at: https://doi.org/10.1016/j.techfore.2020.120033.</w:t>
      </w:r>
    </w:p>
    <w:p w14:paraId="6A1FED92" w14:textId="77777777" w:rsidR="00166D67" w:rsidRPr="00166D67" w:rsidRDefault="00166D67" w:rsidP="00166D67">
      <w:pPr>
        <w:pStyle w:val="Bibliography"/>
        <w:rPr>
          <w:rFonts w:cs="Times New Roman"/>
        </w:rPr>
      </w:pPr>
      <w:r w:rsidRPr="00166D67">
        <w:rPr>
          <w:rFonts w:cs="Times New Roman"/>
        </w:rPr>
        <w:t xml:space="preserve">Hayden, S. (2024) </w:t>
      </w:r>
      <w:r w:rsidRPr="00166D67">
        <w:rPr>
          <w:rFonts w:cs="Times New Roman"/>
          <w:i/>
          <w:iCs/>
        </w:rPr>
        <w:t>INSURGENT CO‐PRODUCTION: Conflict, Cooperation and the Dialectics of Scale in Thailand’s Baan Mankong Program - Shelby - 2024 - International Journal of Urban and Regional Research - Wiley Online Library</w:t>
      </w:r>
      <w:r w:rsidRPr="00166D67">
        <w:rPr>
          <w:rFonts w:cs="Times New Roman"/>
        </w:rPr>
        <w:t>. Available at: https://onlinelibrary.wiley.com/doi/full/10.1111/1468-2427.13251 (Accessed: 5 August 2024).</w:t>
      </w:r>
    </w:p>
    <w:p w14:paraId="65E9D839" w14:textId="77777777" w:rsidR="00166D67" w:rsidRPr="00166D67" w:rsidRDefault="00166D67" w:rsidP="00166D67">
      <w:pPr>
        <w:pStyle w:val="Bibliography"/>
        <w:rPr>
          <w:rFonts w:cs="Times New Roman"/>
        </w:rPr>
      </w:pPr>
      <w:r w:rsidRPr="00166D67">
        <w:rPr>
          <w:rFonts w:cs="Times New Roman"/>
        </w:rPr>
        <w:t xml:space="preserve">Herath, S. and Chong, S.-C. (2021) ‘Key Components and Critical Success Factors for Project Management Success: A Literature Review’, </w:t>
      </w:r>
      <w:r w:rsidRPr="00166D67">
        <w:rPr>
          <w:rFonts w:cs="Times New Roman"/>
          <w:i/>
          <w:iCs/>
        </w:rPr>
        <w:t>Operations and Supply Chain Management: An International Journal</w:t>
      </w:r>
      <w:r w:rsidRPr="00166D67">
        <w:rPr>
          <w:rFonts w:cs="Times New Roman"/>
        </w:rPr>
        <w:t>, pp. 431–443. Available at: https://doi.org/10.31387/oscm0470314.</w:t>
      </w:r>
    </w:p>
    <w:p w14:paraId="5718E8E8" w14:textId="77777777" w:rsidR="00166D67" w:rsidRPr="00166D67" w:rsidRDefault="00166D67" w:rsidP="00166D67">
      <w:pPr>
        <w:pStyle w:val="Bibliography"/>
        <w:rPr>
          <w:rFonts w:cs="Times New Roman"/>
        </w:rPr>
      </w:pPr>
      <w:r w:rsidRPr="00166D67">
        <w:rPr>
          <w:rFonts w:cs="Times New Roman"/>
        </w:rPr>
        <w:t xml:space="preserve">Islam, S. and Evans, N. (2020) ‘Key Success Factors of PRINCE2 Project Management Method in Software Development Project: KSF of PRINCE2 in SDLC’, </w:t>
      </w:r>
      <w:r w:rsidRPr="00166D67">
        <w:rPr>
          <w:rFonts w:cs="Times New Roman"/>
          <w:i/>
          <w:iCs/>
        </w:rPr>
        <w:t>International Journal of Engineering Materials and Manufacture</w:t>
      </w:r>
      <w:r w:rsidRPr="00166D67">
        <w:rPr>
          <w:rFonts w:cs="Times New Roman"/>
        </w:rPr>
        <w:t>, 5(3), pp. 76–84. Available at: https://doi.org/10.26776/ijemm.05.03.2020.02.</w:t>
      </w:r>
    </w:p>
    <w:p w14:paraId="71AC0331" w14:textId="77777777" w:rsidR="00166D67" w:rsidRPr="00166D67" w:rsidRDefault="00166D67" w:rsidP="00166D67">
      <w:pPr>
        <w:pStyle w:val="Bibliography"/>
        <w:rPr>
          <w:rFonts w:cs="Times New Roman"/>
        </w:rPr>
      </w:pPr>
      <w:r w:rsidRPr="00166D67">
        <w:rPr>
          <w:rFonts w:cs="Times New Roman"/>
        </w:rPr>
        <w:t xml:space="preserve">Jones, B.G. (2012) ‘“Bankable Slums”: the global politics of slum upgrading’, </w:t>
      </w:r>
      <w:r w:rsidRPr="00166D67">
        <w:rPr>
          <w:rFonts w:cs="Times New Roman"/>
          <w:i/>
          <w:iCs/>
        </w:rPr>
        <w:t>Third World Quarterly</w:t>
      </w:r>
      <w:r w:rsidRPr="00166D67">
        <w:rPr>
          <w:rFonts w:cs="Times New Roman"/>
        </w:rPr>
        <w:t>, 33(5), pp. 769–789. Available at: https://doi.org/10.1080/01436597.2012.679027.</w:t>
      </w:r>
    </w:p>
    <w:p w14:paraId="6F0352C1" w14:textId="77777777" w:rsidR="00166D67" w:rsidRPr="00166D67" w:rsidRDefault="00166D67" w:rsidP="00166D67">
      <w:pPr>
        <w:pStyle w:val="Bibliography"/>
        <w:rPr>
          <w:rFonts w:cs="Times New Roman"/>
        </w:rPr>
      </w:pPr>
      <w:proofErr w:type="spellStart"/>
      <w:r w:rsidRPr="00166D67">
        <w:rPr>
          <w:rFonts w:cs="Times New Roman"/>
        </w:rPr>
        <w:t>Kivilä</w:t>
      </w:r>
      <w:proofErr w:type="spellEnd"/>
      <w:r w:rsidRPr="00166D67">
        <w:rPr>
          <w:rFonts w:cs="Times New Roman"/>
        </w:rPr>
        <w:t xml:space="preserve">, J., Martinsuo, M. and Vuorinen, L. (2017) ‘Sustainable project management through project control in infrastructure projects’, </w:t>
      </w:r>
      <w:r w:rsidRPr="00166D67">
        <w:rPr>
          <w:rFonts w:cs="Times New Roman"/>
          <w:i/>
          <w:iCs/>
        </w:rPr>
        <w:t>International Journal of Project Management</w:t>
      </w:r>
      <w:r w:rsidRPr="00166D67">
        <w:rPr>
          <w:rFonts w:cs="Times New Roman"/>
        </w:rPr>
        <w:t>, 35(6), pp. 1167–1183. Available at: https://doi.org/10.1016/j.ijproman.2017.02.009.</w:t>
      </w:r>
    </w:p>
    <w:p w14:paraId="6D8A9BF0" w14:textId="77777777" w:rsidR="00166D67" w:rsidRPr="00166D67" w:rsidRDefault="00166D67" w:rsidP="00166D67">
      <w:pPr>
        <w:pStyle w:val="Bibliography"/>
        <w:rPr>
          <w:rFonts w:cs="Times New Roman"/>
        </w:rPr>
      </w:pPr>
      <w:r w:rsidRPr="00166D67">
        <w:rPr>
          <w:rFonts w:cs="Times New Roman"/>
        </w:rPr>
        <w:t>Mackay, M. and Taylor, C.N. (2024) ‘Application of social impact assessment during project operation and closure’, in. Available at: https://www.elgaronline.com/edcollchap-oa/book/9781802208870/book-part-9781802208870-23.xml (Accessed: 5 August 2024).</w:t>
      </w:r>
    </w:p>
    <w:p w14:paraId="798D40B1" w14:textId="77777777" w:rsidR="00166D67" w:rsidRPr="00166D67" w:rsidRDefault="00166D67" w:rsidP="00166D67">
      <w:pPr>
        <w:pStyle w:val="Bibliography"/>
        <w:rPr>
          <w:rFonts w:cs="Times New Roman"/>
        </w:rPr>
      </w:pPr>
      <w:r w:rsidRPr="00166D67">
        <w:rPr>
          <w:rFonts w:cs="Times New Roman"/>
        </w:rPr>
        <w:t xml:space="preserve">McGrath, S. and Whitty, S.J. (2020) ‘The suitability of PRINCE2 for engineering infrastructure’, </w:t>
      </w:r>
      <w:r w:rsidRPr="00166D67">
        <w:rPr>
          <w:rFonts w:cs="Times New Roman"/>
          <w:i/>
          <w:iCs/>
        </w:rPr>
        <w:t>Journal of Modern Project Management</w:t>
      </w:r>
      <w:r w:rsidRPr="00166D67">
        <w:rPr>
          <w:rFonts w:cs="Times New Roman"/>
        </w:rPr>
        <w:t>, 7(4), pp. 312–347. Available at: https://doi.org/10.19255/JMPM02215.</w:t>
      </w:r>
    </w:p>
    <w:p w14:paraId="3AF7C5E8" w14:textId="77777777" w:rsidR="00166D67" w:rsidRPr="00166D67" w:rsidRDefault="00166D67" w:rsidP="00166D67">
      <w:pPr>
        <w:pStyle w:val="Bibliography"/>
        <w:rPr>
          <w:rFonts w:cs="Times New Roman"/>
        </w:rPr>
      </w:pPr>
      <w:r w:rsidRPr="00166D67">
        <w:rPr>
          <w:rFonts w:cs="Times New Roman"/>
        </w:rPr>
        <w:t xml:space="preserve">Meredith, T. </w:t>
      </w:r>
      <w:r w:rsidRPr="00166D67">
        <w:rPr>
          <w:rFonts w:cs="Times New Roman"/>
          <w:i/>
          <w:iCs/>
        </w:rPr>
        <w:t>et al.</w:t>
      </w:r>
      <w:r w:rsidRPr="00166D67">
        <w:rPr>
          <w:rFonts w:cs="Times New Roman"/>
        </w:rPr>
        <w:t xml:space="preserve"> (2021) ‘Partnerships for Successes in Slum Upgrading: Local Governance and Social Change in Kibera, Nairobi’, in R. Home (ed.) </w:t>
      </w:r>
      <w:r w:rsidRPr="00166D67">
        <w:rPr>
          <w:rFonts w:cs="Times New Roman"/>
          <w:i/>
          <w:iCs/>
        </w:rPr>
        <w:t>Land Issues for Urban Governance in Sub-Saharan Africa</w:t>
      </w:r>
      <w:r w:rsidRPr="00166D67">
        <w:rPr>
          <w:rFonts w:cs="Times New Roman"/>
        </w:rPr>
        <w:t>. Cham: Springer International Publishing, pp. 237–255. Available at: https://doi.org/10.1007/978-3-030-52504-0_15.</w:t>
      </w:r>
    </w:p>
    <w:p w14:paraId="4E7015A5" w14:textId="77777777" w:rsidR="00166D67" w:rsidRPr="00166D67" w:rsidRDefault="00166D67" w:rsidP="00166D67">
      <w:pPr>
        <w:pStyle w:val="Bibliography"/>
        <w:rPr>
          <w:rFonts w:cs="Times New Roman"/>
        </w:rPr>
      </w:pPr>
      <w:r w:rsidRPr="00166D67">
        <w:rPr>
          <w:rFonts w:cs="Times New Roman"/>
        </w:rPr>
        <w:t xml:space="preserve">Mohlabi, M.H. (2024) </w:t>
      </w:r>
      <w:r w:rsidRPr="00166D67">
        <w:rPr>
          <w:rFonts w:cs="Times New Roman"/>
          <w:i/>
          <w:iCs/>
        </w:rPr>
        <w:t xml:space="preserve">Investigating the Role of Project Management in </w:t>
      </w:r>
      <w:proofErr w:type="gramStart"/>
      <w:r w:rsidRPr="00166D67">
        <w:rPr>
          <w:rFonts w:cs="Times New Roman"/>
          <w:i/>
          <w:iCs/>
        </w:rPr>
        <w:t>the Executing</w:t>
      </w:r>
      <w:proofErr w:type="gramEnd"/>
      <w:r w:rsidRPr="00166D67">
        <w:rPr>
          <w:rFonts w:cs="Times New Roman"/>
          <w:i/>
          <w:iCs/>
        </w:rPr>
        <w:t xml:space="preserve"> Infrastructure Projects in the City of Johannesburg - ProQuest</w:t>
      </w:r>
      <w:r w:rsidRPr="00166D67">
        <w:rPr>
          <w:rFonts w:cs="Times New Roman"/>
        </w:rPr>
        <w:t>. Available at: https://www.proquest.com/openview/2a0b11b32ac18397462bd0b1aa1b83d8/1?pq-origsite=gscholar&amp;cbl=2026366&amp;diss=y (Accessed: 5 August 2024).</w:t>
      </w:r>
    </w:p>
    <w:p w14:paraId="3CFB35E8" w14:textId="77777777" w:rsidR="00166D67" w:rsidRPr="00166D67" w:rsidRDefault="00166D67" w:rsidP="00166D67">
      <w:pPr>
        <w:pStyle w:val="Bibliography"/>
        <w:rPr>
          <w:rFonts w:cs="Times New Roman"/>
        </w:rPr>
      </w:pPr>
      <w:r w:rsidRPr="00166D67">
        <w:rPr>
          <w:rFonts w:cs="Times New Roman"/>
        </w:rPr>
        <w:t xml:space="preserve">Owusu, M. </w:t>
      </w:r>
      <w:r w:rsidRPr="00166D67">
        <w:rPr>
          <w:rFonts w:cs="Times New Roman"/>
          <w:i/>
          <w:iCs/>
        </w:rPr>
        <w:t>et al.</w:t>
      </w:r>
      <w:r w:rsidRPr="00166D67">
        <w:rPr>
          <w:rFonts w:cs="Times New Roman"/>
        </w:rPr>
        <w:t xml:space="preserve"> (2021) ‘Towards user-driven earth observation-based slum mapping’, </w:t>
      </w:r>
      <w:r w:rsidRPr="00166D67">
        <w:rPr>
          <w:rFonts w:cs="Times New Roman"/>
          <w:i/>
          <w:iCs/>
        </w:rPr>
        <w:t>Computers, Environment and Urban Systems</w:t>
      </w:r>
      <w:r w:rsidRPr="00166D67">
        <w:rPr>
          <w:rFonts w:cs="Times New Roman"/>
        </w:rPr>
        <w:t>, 89, p. 101681. Available at: https://doi.org/10.1016/j.compenvurbsys.2021.101681.</w:t>
      </w:r>
    </w:p>
    <w:p w14:paraId="0C4FCC64" w14:textId="77777777" w:rsidR="00166D67" w:rsidRPr="00166D67" w:rsidRDefault="00166D67" w:rsidP="00166D67">
      <w:pPr>
        <w:pStyle w:val="Bibliography"/>
        <w:rPr>
          <w:rFonts w:cs="Times New Roman"/>
        </w:rPr>
      </w:pPr>
      <w:r w:rsidRPr="00166D67">
        <w:rPr>
          <w:rFonts w:cs="Times New Roman"/>
        </w:rPr>
        <w:lastRenderedPageBreak/>
        <w:t xml:space="preserve">Parikh, P. </w:t>
      </w:r>
      <w:r w:rsidRPr="00166D67">
        <w:rPr>
          <w:rFonts w:cs="Times New Roman"/>
          <w:i/>
          <w:iCs/>
        </w:rPr>
        <w:t>et al.</w:t>
      </w:r>
      <w:r w:rsidRPr="00166D67">
        <w:rPr>
          <w:rFonts w:cs="Times New Roman"/>
        </w:rPr>
        <w:t xml:space="preserve"> (2020) ‘Barriers and opportunities for participatory environmental upgrading: Case study of Havelock informal settlement, Durban’, </w:t>
      </w:r>
      <w:r w:rsidRPr="00166D67">
        <w:rPr>
          <w:rFonts w:cs="Times New Roman"/>
          <w:i/>
          <w:iCs/>
        </w:rPr>
        <w:t>City and Environment Interactions</w:t>
      </w:r>
      <w:r w:rsidRPr="00166D67">
        <w:rPr>
          <w:rFonts w:cs="Times New Roman"/>
        </w:rPr>
        <w:t>, 5, p. 100041. Available at: https://doi.org/10.1016/j.cacint.2020.100041.</w:t>
      </w:r>
    </w:p>
    <w:p w14:paraId="6C60DA43" w14:textId="77777777" w:rsidR="00166D67" w:rsidRPr="00166D67" w:rsidRDefault="00166D67" w:rsidP="00166D67">
      <w:pPr>
        <w:pStyle w:val="Bibliography"/>
        <w:rPr>
          <w:rFonts w:cs="Times New Roman"/>
        </w:rPr>
      </w:pPr>
      <w:r w:rsidRPr="00166D67">
        <w:rPr>
          <w:rFonts w:cs="Times New Roman"/>
        </w:rPr>
        <w:t>Poku-</w:t>
      </w:r>
      <w:proofErr w:type="spellStart"/>
      <w:r w:rsidRPr="00166D67">
        <w:rPr>
          <w:rFonts w:cs="Times New Roman"/>
        </w:rPr>
        <w:t>Boansi</w:t>
      </w:r>
      <w:proofErr w:type="spellEnd"/>
      <w:r w:rsidRPr="00166D67">
        <w:rPr>
          <w:rFonts w:cs="Times New Roman"/>
        </w:rPr>
        <w:t>, M. (2021) ‘</w:t>
      </w:r>
      <w:proofErr w:type="gramStart"/>
      <w:r w:rsidRPr="00166D67">
        <w:rPr>
          <w:rFonts w:cs="Times New Roman"/>
        </w:rPr>
        <w:t>Multi-stakeholder</w:t>
      </w:r>
      <w:proofErr w:type="gramEnd"/>
      <w:r w:rsidRPr="00166D67">
        <w:rPr>
          <w:rFonts w:cs="Times New Roman"/>
        </w:rPr>
        <w:t xml:space="preserve"> involvement in urban land use planning in the </w:t>
      </w:r>
      <w:proofErr w:type="spellStart"/>
      <w:r w:rsidRPr="00166D67">
        <w:rPr>
          <w:rFonts w:cs="Times New Roman"/>
        </w:rPr>
        <w:t>Ejisu</w:t>
      </w:r>
      <w:proofErr w:type="spellEnd"/>
      <w:r w:rsidRPr="00166D67">
        <w:rPr>
          <w:rFonts w:cs="Times New Roman"/>
        </w:rPr>
        <w:t xml:space="preserve"> Municipality, Ghana: An application of the social complexities’ theory’, </w:t>
      </w:r>
      <w:r w:rsidRPr="00166D67">
        <w:rPr>
          <w:rFonts w:cs="Times New Roman"/>
          <w:i/>
          <w:iCs/>
        </w:rPr>
        <w:t>Land Use Policy</w:t>
      </w:r>
      <w:r w:rsidRPr="00166D67">
        <w:rPr>
          <w:rFonts w:cs="Times New Roman"/>
        </w:rPr>
        <w:t>, 103, p. 105315. Available at: https://doi.org/10.1016/j.landusepol.2021.105315.</w:t>
      </w:r>
    </w:p>
    <w:p w14:paraId="5AA2368C" w14:textId="77777777" w:rsidR="00166D67" w:rsidRPr="00166D67" w:rsidRDefault="00166D67" w:rsidP="00166D67">
      <w:pPr>
        <w:pStyle w:val="Bibliography"/>
        <w:rPr>
          <w:rFonts w:cs="Times New Roman"/>
        </w:rPr>
      </w:pPr>
      <w:r w:rsidRPr="00166D67">
        <w:rPr>
          <w:rFonts w:cs="Times New Roman"/>
        </w:rPr>
        <w:t xml:space="preserve">Prebanić, K.R. and Vukomanović, M. (2023) ‘Exploring Stakeholder Engagement Process as the Success Factor for Infrastructure Projects’, </w:t>
      </w:r>
      <w:r w:rsidRPr="00166D67">
        <w:rPr>
          <w:rFonts w:cs="Times New Roman"/>
          <w:i/>
          <w:iCs/>
        </w:rPr>
        <w:t>Buildings</w:t>
      </w:r>
      <w:r w:rsidRPr="00166D67">
        <w:rPr>
          <w:rFonts w:cs="Times New Roman"/>
        </w:rPr>
        <w:t>, 13(7), p. 1785. Available at: https://doi.org/10.3390/buildings13071785.</w:t>
      </w:r>
    </w:p>
    <w:p w14:paraId="1C137C97" w14:textId="77777777" w:rsidR="00166D67" w:rsidRPr="00166D67" w:rsidRDefault="00166D67" w:rsidP="00166D67">
      <w:pPr>
        <w:pStyle w:val="Bibliography"/>
        <w:rPr>
          <w:rFonts w:cs="Times New Roman"/>
        </w:rPr>
      </w:pPr>
      <w:r w:rsidRPr="00166D67">
        <w:rPr>
          <w:rFonts w:cs="Times New Roman"/>
        </w:rPr>
        <w:t xml:space="preserve">Rawhouser, H., Cummings, M. and Newbert, S.L. (2019) ‘Social Impact Measurement: Current Approaches and Future Directions for Social Entrepreneurship Research’, </w:t>
      </w:r>
      <w:r w:rsidRPr="00166D67">
        <w:rPr>
          <w:rFonts w:cs="Times New Roman"/>
          <w:i/>
          <w:iCs/>
        </w:rPr>
        <w:t>Entrepreneurship Theory and Practice</w:t>
      </w:r>
      <w:r w:rsidRPr="00166D67">
        <w:rPr>
          <w:rFonts w:cs="Times New Roman"/>
        </w:rPr>
        <w:t>, 43(1), pp. 82–115. Available at: https://doi.org/10.1177/1042258717727718.</w:t>
      </w:r>
    </w:p>
    <w:p w14:paraId="329F7DA1" w14:textId="77777777" w:rsidR="00166D67" w:rsidRPr="00166D67" w:rsidRDefault="00166D67" w:rsidP="00166D67">
      <w:pPr>
        <w:pStyle w:val="Bibliography"/>
        <w:rPr>
          <w:rFonts w:cs="Times New Roman"/>
        </w:rPr>
      </w:pPr>
      <w:r w:rsidRPr="00166D67">
        <w:rPr>
          <w:rFonts w:cs="Times New Roman"/>
        </w:rPr>
        <w:t xml:space="preserve">Renn, O. (2022) </w:t>
      </w:r>
      <w:r w:rsidRPr="00166D67">
        <w:rPr>
          <w:rFonts w:cs="Times New Roman"/>
          <w:i/>
          <w:iCs/>
        </w:rPr>
        <w:t>Risk Governance: Coping with Uncertainty in a Complex World</w:t>
      </w:r>
      <w:r w:rsidRPr="00166D67">
        <w:rPr>
          <w:rFonts w:cs="Times New Roman"/>
        </w:rPr>
        <w:t>. London: Routledge. Available at: https://doi.org/10.4324/9781849772440.</w:t>
      </w:r>
    </w:p>
    <w:p w14:paraId="2BA35BFC" w14:textId="77777777" w:rsidR="00166D67" w:rsidRPr="00166D67" w:rsidRDefault="00166D67" w:rsidP="00166D67">
      <w:pPr>
        <w:pStyle w:val="Bibliography"/>
        <w:rPr>
          <w:rFonts w:cs="Times New Roman"/>
        </w:rPr>
      </w:pPr>
      <w:r w:rsidRPr="00166D67">
        <w:rPr>
          <w:rFonts w:cs="Times New Roman"/>
        </w:rPr>
        <w:t xml:space="preserve">Shah, M.N. </w:t>
      </w:r>
      <w:r w:rsidRPr="00166D67">
        <w:rPr>
          <w:rFonts w:cs="Times New Roman"/>
          <w:i/>
          <w:iCs/>
        </w:rPr>
        <w:t>et al.</w:t>
      </w:r>
      <w:r w:rsidRPr="00166D67">
        <w:rPr>
          <w:rFonts w:cs="Times New Roman"/>
        </w:rPr>
        <w:t xml:space="preserve"> (2021) ‘Causes of delays in slum reconstruction projects in India’, </w:t>
      </w:r>
      <w:r w:rsidRPr="00166D67">
        <w:rPr>
          <w:rFonts w:cs="Times New Roman"/>
          <w:i/>
          <w:iCs/>
        </w:rPr>
        <w:t>International Journal of Construction Management</w:t>
      </w:r>
      <w:r w:rsidRPr="00166D67">
        <w:rPr>
          <w:rFonts w:cs="Times New Roman"/>
        </w:rPr>
        <w:t>, 21(5), pp. 452–467. Available at: https://doi.org/10.1080/15623599.2018.1560546.</w:t>
      </w:r>
    </w:p>
    <w:p w14:paraId="350CABDD" w14:textId="77777777" w:rsidR="00166D67" w:rsidRPr="00166D67" w:rsidRDefault="00166D67" w:rsidP="00166D67">
      <w:pPr>
        <w:pStyle w:val="Bibliography"/>
        <w:rPr>
          <w:rFonts w:cs="Times New Roman"/>
        </w:rPr>
      </w:pPr>
      <w:r w:rsidRPr="00166D67">
        <w:rPr>
          <w:rFonts w:cs="Times New Roman"/>
        </w:rPr>
        <w:t xml:space="preserve">Silvio, B. (2019) </w:t>
      </w:r>
      <w:r w:rsidRPr="00166D67">
        <w:rPr>
          <w:rFonts w:cs="Times New Roman"/>
          <w:i/>
          <w:iCs/>
        </w:rPr>
        <w:t xml:space="preserve">Shareowners, Stakeholders &amp; the Global Oversize Economy. The Coca-Cola Company Case | </w:t>
      </w:r>
      <w:proofErr w:type="spellStart"/>
      <w:r w:rsidRPr="00166D67">
        <w:rPr>
          <w:rFonts w:cs="Times New Roman"/>
          <w:i/>
          <w:iCs/>
        </w:rPr>
        <w:t>Symphonya</w:t>
      </w:r>
      <w:proofErr w:type="spellEnd"/>
      <w:r w:rsidRPr="00166D67">
        <w:rPr>
          <w:rFonts w:cs="Times New Roman"/>
          <w:i/>
          <w:iCs/>
        </w:rPr>
        <w:t>. Emerging Issues in Management</w:t>
      </w:r>
      <w:r w:rsidRPr="00166D67">
        <w:rPr>
          <w:rFonts w:cs="Times New Roman"/>
        </w:rPr>
        <w:t>. Available at: https://symphonya.unicusano.it/index.php/sym/article/view/13178 (Accessed: 5 August 2024).</w:t>
      </w:r>
    </w:p>
    <w:p w14:paraId="422A048B" w14:textId="77777777" w:rsidR="00166D67" w:rsidRPr="00166D67" w:rsidRDefault="00166D67" w:rsidP="00166D67">
      <w:pPr>
        <w:pStyle w:val="Bibliography"/>
        <w:rPr>
          <w:rFonts w:cs="Times New Roman"/>
        </w:rPr>
      </w:pPr>
      <w:r w:rsidRPr="00166D67">
        <w:rPr>
          <w:rFonts w:cs="Times New Roman"/>
        </w:rPr>
        <w:t xml:space="preserve">Susan, W. (2016) </w:t>
      </w:r>
      <w:r w:rsidRPr="00166D67">
        <w:rPr>
          <w:rFonts w:cs="Times New Roman"/>
          <w:i/>
          <w:iCs/>
        </w:rPr>
        <w:t>Exploring mobile phone and social media use in a Nairobi slum | Proceedings of the Seventh International Conference on Information and Communication Technologies and Development</w:t>
      </w:r>
      <w:r w:rsidRPr="00166D67">
        <w:rPr>
          <w:rFonts w:cs="Times New Roman"/>
        </w:rPr>
        <w:t>. Available at: https://dl.acm.org/doi/abs/10.1145/2737856.2738019 (Accessed: 5 August 2024).</w:t>
      </w:r>
    </w:p>
    <w:p w14:paraId="60FD185E" w14:textId="77777777" w:rsidR="00166D67" w:rsidRPr="00166D67" w:rsidRDefault="00166D67" w:rsidP="00166D67">
      <w:pPr>
        <w:pStyle w:val="Bibliography"/>
        <w:rPr>
          <w:rFonts w:cs="Times New Roman"/>
        </w:rPr>
      </w:pPr>
      <w:r w:rsidRPr="00166D67">
        <w:rPr>
          <w:rFonts w:cs="Times New Roman"/>
        </w:rPr>
        <w:t xml:space="preserve">Thomson, D.R. </w:t>
      </w:r>
      <w:r w:rsidRPr="00166D67">
        <w:rPr>
          <w:rFonts w:cs="Times New Roman"/>
          <w:i/>
          <w:iCs/>
        </w:rPr>
        <w:t>et al.</w:t>
      </w:r>
      <w:r w:rsidRPr="00166D67">
        <w:rPr>
          <w:rFonts w:cs="Times New Roman"/>
        </w:rPr>
        <w:t xml:space="preserve"> (2020) ‘Need for an Integrated Deprived Area “Slum” Mapping System (IDEAMAPS) in Low- and Middle-Income Countries (LMICs)’, </w:t>
      </w:r>
      <w:r w:rsidRPr="00166D67">
        <w:rPr>
          <w:rFonts w:cs="Times New Roman"/>
          <w:i/>
          <w:iCs/>
        </w:rPr>
        <w:t>Social Sciences</w:t>
      </w:r>
      <w:r w:rsidRPr="00166D67">
        <w:rPr>
          <w:rFonts w:cs="Times New Roman"/>
        </w:rPr>
        <w:t>, 9(5), p. 80. Available at: https://doi.org/10.3390/socsci9050080.</w:t>
      </w:r>
    </w:p>
    <w:p w14:paraId="689CC01D" w14:textId="77777777" w:rsidR="00166D67" w:rsidRPr="00166D67" w:rsidRDefault="00166D67" w:rsidP="00166D67">
      <w:pPr>
        <w:pStyle w:val="Bibliography"/>
        <w:rPr>
          <w:rFonts w:cs="Times New Roman"/>
        </w:rPr>
      </w:pPr>
      <w:r w:rsidRPr="00166D67">
        <w:rPr>
          <w:rFonts w:cs="Times New Roman"/>
        </w:rPr>
        <w:t xml:space="preserve">Vanclay, F. (2020) ‘Reflections on Social Impact Assessment in the 21st century’, </w:t>
      </w:r>
      <w:r w:rsidRPr="00166D67">
        <w:rPr>
          <w:rFonts w:cs="Times New Roman"/>
          <w:i/>
          <w:iCs/>
        </w:rPr>
        <w:t>Impact Assessment and Project Appraisal</w:t>
      </w:r>
      <w:r w:rsidRPr="00166D67">
        <w:rPr>
          <w:rFonts w:cs="Times New Roman"/>
        </w:rPr>
        <w:t>, 38(2), pp. 126–131. Available at: https://doi.org/10.1080/14615517.2019.1685807.</w:t>
      </w:r>
    </w:p>
    <w:p w14:paraId="6082FCF0" w14:textId="77777777" w:rsidR="00166D67" w:rsidRPr="00166D67" w:rsidRDefault="00166D67" w:rsidP="00166D67">
      <w:pPr>
        <w:pStyle w:val="Bibliography"/>
        <w:rPr>
          <w:rFonts w:cs="Times New Roman"/>
        </w:rPr>
      </w:pPr>
      <w:r w:rsidRPr="00166D67">
        <w:rPr>
          <w:rFonts w:cs="Times New Roman"/>
        </w:rPr>
        <w:t xml:space="preserve">Wainaina, G.K. </w:t>
      </w:r>
      <w:r w:rsidRPr="00166D67">
        <w:rPr>
          <w:rFonts w:cs="Times New Roman"/>
          <w:i/>
          <w:iCs/>
        </w:rPr>
        <w:t>et al.</w:t>
      </w:r>
      <w:r w:rsidRPr="00166D67">
        <w:rPr>
          <w:rFonts w:cs="Times New Roman"/>
        </w:rPr>
        <w:t xml:space="preserve"> (2023) ‘The lack of organizational learning in slum upgrading success: the case of the Kenya Informal Settlement Improvement Programme 2011–2020’, </w:t>
      </w:r>
      <w:r w:rsidRPr="00166D67">
        <w:rPr>
          <w:rFonts w:cs="Times New Roman"/>
          <w:i/>
          <w:iCs/>
        </w:rPr>
        <w:t>Environment and Urbanization</w:t>
      </w:r>
      <w:r w:rsidRPr="00166D67">
        <w:rPr>
          <w:rFonts w:cs="Times New Roman"/>
        </w:rPr>
        <w:t>, 35(2), pp. 490–507. Available at: https://doi.org/10.1177/09562478231175041.</w:t>
      </w:r>
    </w:p>
    <w:p w14:paraId="1C2E6C50" w14:textId="77777777" w:rsidR="00166D67" w:rsidRPr="00166D67" w:rsidRDefault="00166D67" w:rsidP="00166D67">
      <w:pPr>
        <w:pStyle w:val="Bibliography"/>
        <w:rPr>
          <w:rFonts w:cs="Times New Roman"/>
        </w:rPr>
      </w:pPr>
      <w:r w:rsidRPr="00166D67">
        <w:rPr>
          <w:rFonts w:cs="Times New Roman"/>
        </w:rPr>
        <w:t xml:space="preserve">Wiedmann, T. and Lenzen, M. (2018) ‘Environmental and social footprints of international trade’, </w:t>
      </w:r>
      <w:r w:rsidRPr="00166D67">
        <w:rPr>
          <w:rFonts w:cs="Times New Roman"/>
          <w:i/>
          <w:iCs/>
        </w:rPr>
        <w:t>Nature Geoscience</w:t>
      </w:r>
      <w:r w:rsidRPr="00166D67">
        <w:rPr>
          <w:rFonts w:cs="Times New Roman"/>
        </w:rPr>
        <w:t>, 11(5), pp. 314–321. Available at: https://doi.org/10.1038/s41561-018-0113-9.</w:t>
      </w:r>
    </w:p>
    <w:p w14:paraId="3BFE0CD5" w14:textId="77777777" w:rsidR="00166D67" w:rsidRPr="00166D67" w:rsidRDefault="00166D67" w:rsidP="00166D67">
      <w:pPr>
        <w:pStyle w:val="Bibliography"/>
        <w:rPr>
          <w:rFonts w:cs="Times New Roman"/>
        </w:rPr>
      </w:pPr>
      <w:r w:rsidRPr="00166D67">
        <w:rPr>
          <w:rFonts w:cs="Times New Roman"/>
        </w:rPr>
        <w:lastRenderedPageBreak/>
        <w:t xml:space="preserve">Yeboah, V., Asibey, M.O. and Abdulai, A.-S.J. (2021) ‘Slum upgrading approaches from a social diversity perspective in the global south: Lessons from the Brazil, Kenya and Thailand cases’, </w:t>
      </w:r>
      <w:r w:rsidRPr="00166D67">
        <w:rPr>
          <w:rFonts w:cs="Times New Roman"/>
          <w:i/>
          <w:iCs/>
        </w:rPr>
        <w:t>Cities</w:t>
      </w:r>
      <w:r w:rsidRPr="00166D67">
        <w:rPr>
          <w:rFonts w:cs="Times New Roman"/>
        </w:rPr>
        <w:t>, 113, p. 103164. Available at: https://doi.org/10.1016/j.cities.2021.103164.</w:t>
      </w:r>
    </w:p>
    <w:p w14:paraId="1C3F2411" w14:textId="77777777" w:rsidR="00166D67" w:rsidRPr="00166D67" w:rsidRDefault="00166D67" w:rsidP="00166D67">
      <w:pPr>
        <w:pStyle w:val="Bibliography"/>
        <w:rPr>
          <w:rFonts w:cs="Times New Roman"/>
        </w:rPr>
      </w:pPr>
      <w:r w:rsidRPr="00166D67">
        <w:rPr>
          <w:rFonts w:cs="Times New Roman"/>
        </w:rPr>
        <w:t xml:space="preserve">Zubaidah, S. </w:t>
      </w:r>
      <w:r w:rsidRPr="00166D67">
        <w:rPr>
          <w:rFonts w:cs="Times New Roman"/>
          <w:i/>
          <w:iCs/>
        </w:rPr>
        <w:t>et al.</w:t>
      </w:r>
      <w:r w:rsidRPr="00166D67">
        <w:rPr>
          <w:rFonts w:cs="Times New Roman"/>
        </w:rPr>
        <w:t xml:space="preserve"> (2023) ‘An overview of slum upgrading programs in developing countries: Case study in Indonesia’, </w:t>
      </w:r>
      <w:r w:rsidRPr="00166D67">
        <w:rPr>
          <w:rFonts w:cs="Times New Roman"/>
          <w:i/>
          <w:iCs/>
        </w:rPr>
        <w:t>Cogent Arts &amp; Humanities</w:t>
      </w:r>
      <w:r w:rsidRPr="00166D67">
        <w:rPr>
          <w:rFonts w:cs="Times New Roman"/>
        </w:rPr>
        <w:t>, 10(2), p. 2264021. Available at: https://doi.org/10.1080/23311983.2023.2264021.</w:t>
      </w:r>
    </w:p>
    <w:p w14:paraId="3D576E1A" w14:textId="77777777" w:rsidR="00166D67" w:rsidRPr="00166D67" w:rsidRDefault="00166D67" w:rsidP="00166D67">
      <w:pPr>
        <w:pStyle w:val="Bibliography"/>
        <w:rPr>
          <w:rFonts w:cs="Times New Roman"/>
        </w:rPr>
      </w:pPr>
      <w:r w:rsidRPr="00166D67">
        <w:rPr>
          <w:rFonts w:cs="Times New Roman"/>
        </w:rPr>
        <w:t xml:space="preserve">Žužek, T. </w:t>
      </w:r>
      <w:r w:rsidRPr="00166D67">
        <w:rPr>
          <w:rFonts w:cs="Times New Roman"/>
          <w:i/>
          <w:iCs/>
        </w:rPr>
        <w:t>et al.</w:t>
      </w:r>
      <w:r w:rsidRPr="00166D67">
        <w:rPr>
          <w:rFonts w:cs="Times New Roman"/>
        </w:rPr>
        <w:t xml:space="preserve"> (2020) ‘Adopting Agile Project Management Practices in Non-Software SMEs: A Case Study of a Slovenian Medium-Sized Manufacturing Company’, </w:t>
      </w:r>
      <w:r w:rsidRPr="00166D67">
        <w:rPr>
          <w:rFonts w:cs="Times New Roman"/>
          <w:i/>
          <w:iCs/>
        </w:rPr>
        <w:t>Sustainability</w:t>
      </w:r>
      <w:r w:rsidRPr="00166D67">
        <w:rPr>
          <w:rFonts w:cs="Times New Roman"/>
        </w:rPr>
        <w:t>, 12(21), p. 9245. Available at: https://doi.org/10.3390/su12219245.</w:t>
      </w:r>
    </w:p>
    <w:p w14:paraId="0EB7E6AF" w14:textId="151BED71" w:rsidR="00127039" w:rsidRPr="004E393C" w:rsidRDefault="00127039" w:rsidP="00443D61">
      <w:pPr>
        <w:rPr>
          <w:rFonts w:cs="Times New Roman"/>
          <w:szCs w:val="24"/>
          <w:lang w:val="en-GB"/>
        </w:rPr>
      </w:pPr>
      <w:r>
        <w:rPr>
          <w:rFonts w:cs="Times New Roman"/>
          <w:szCs w:val="24"/>
          <w:lang w:val="en-GB"/>
        </w:rPr>
        <w:fldChar w:fldCharType="end"/>
      </w:r>
    </w:p>
    <w:p w14:paraId="7384D268" w14:textId="17C4FE08" w:rsidR="00BE5936" w:rsidRPr="004E393C" w:rsidRDefault="00BE5936" w:rsidP="00443D61">
      <w:pPr>
        <w:rPr>
          <w:rFonts w:cs="Times New Roman"/>
          <w:szCs w:val="24"/>
          <w:lang w:val="en-GB"/>
        </w:rPr>
      </w:pPr>
    </w:p>
    <w:sectPr w:rsidR="00BE5936" w:rsidRPr="004E3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535C76"/>
    <w:multiLevelType w:val="multilevel"/>
    <w:tmpl w:val="DE888E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0769817">
    <w:abstractNumId w:val="0"/>
  </w:num>
  <w:num w:numId="2" w16cid:durableId="16170073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28346130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219"/>
    <w:rsid w:val="00007C7E"/>
    <w:rsid w:val="00025202"/>
    <w:rsid w:val="00032C73"/>
    <w:rsid w:val="00052A70"/>
    <w:rsid w:val="00080B8C"/>
    <w:rsid w:val="00081940"/>
    <w:rsid w:val="00091D4B"/>
    <w:rsid w:val="00092053"/>
    <w:rsid w:val="000B500E"/>
    <w:rsid w:val="000F0353"/>
    <w:rsid w:val="00115083"/>
    <w:rsid w:val="00125D63"/>
    <w:rsid w:val="00127039"/>
    <w:rsid w:val="001548E7"/>
    <w:rsid w:val="00166D67"/>
    <w:rsid w:val="001973BA"/>
    <w:rsid w:val="001B3BB8"/>
    <w:rsid w:val="001D0C02"/>
    <w:rsid w:val="001E52B9"/>
    <w:rsid w:val="001E5749"/>
    <w:rsid w:val="001F29D4"/>
    <w:rsid w:val="001F5601"/>
    <w:rsid w:val="00214E07"/>
    <w:rsid w:val="002227C1"/>
    <w:rsid w:val="0029656B"/>
    <w:rsid w:val="002B7300"/>
    <w:rsid w:val="002C4770"/>
    <w:rsid w:val="002E1A26"/>
    <w:rsid w:val="002F3F88"/>
    <w:rsid w:val="00324708"/>
    <w:rsid w:val="00367B60"/>
    <w:rsid w:val="00393EB7"/>
    <w:rsid w:val="003A6EBF"/>
    <w:rsid w:val="003C71C3"/>
    <w:rsid w:val="00400C7B"/>
    <w:rsid w:val="00443D61"/>
    <w:rsid w:val="00460B70"/>
    <w:rsid w:val="004947E0"/>
    <w:rsid w:val="004C1913"/>
    <w:rsid w:val="004C41C2"/>
    <w:rsid w:val="004D1C83"/>
    <w:rsid w:val="004E393C"/>
    <w:rsid w:val="004F0D00"/>
    <w:rsid w:val="00522202"/>
    <w:rsid w:val="00530703"/>
    <w:rsid w:val="005718FF"/>
    <w:rsid w:val="00582CA1"/>
    <w:rsid w:val="00584042"/>
    <w:rsid w:val="00594F87"/>
    <w:rsid w:val="00596977"/>
    <w:rsid w:val="005A1ECC"/>
    <w:rsid w:val="005F0B2E"/>
    <w:rsid w:val="005F6219"/>
    <w:rsid w:val="005F67D7"/>
    <w:rsid w:val="005F71E0"/>
    <w:rsid w:val="006154B1"/>
    <w:rsid w:val="00627EA4"/>
    <w:rsid w:val="00656F9F"/>
    <w:rsid w:val="006829C2"/>
    <w:rsid w:val="00686A5D"/>
    <w:rsid w:val="006C7836"/>
    <w:rsid w:val="00737131"/>
    <w:rsid w:val="0084754F"/>
    <w:rsid w:val="00850504"/>
    <w:rsid w:val="008562EC"/>
    <w:rsid w:val="00865A76"/>
    <w:rsid w:val="00922285"/>
    <w:rsid w:val="009F356F"/>
    <w:rsid w:val="00A26E7E"/>
    <w:rsid w:val="00AA7412"/>
    <w:rsid w:val="00AB420C"/>
    <w:rsid w:val="00AF49D2"/>
    <w:rsid w:val="00B03F77"/>
    <w:rsid w:val="00B1257C"/>
    <w:rsid w:val="00B64764"/>
    <w:rsid w:val="00BE5936"/>
    <w:rsid w:val="00BF2D03"/>
    <w:rsid w:val="00BF53B4"/>
    <w:rsid w:val="00C3591F"/>
    <w:rsid w:val="00C67400"/>
    <w:rsid w:val="00C85016"/>
    <w:rsid w:val="00CE1CCB"/>
    <w:rsid w:val="00CE3666"/>
    <w:rsid w:val="00D0056E"/>
    <w:rsid w:val="00D02F42"/>
    <w:rsid w:val="00D05F1C"/>
    <w:rsid w:val="00D31A86"/>
    <w:rsid w:val="00D606A5"/>
    <w:rsid w:val="00DA773D"/>
    <w:rsid w:val="00E139CC"/>
    <w:rsid w:val="00E30D09"/>
    <w:rsid w:val="00E60770"/>
    <w:rsid w:val="00E92F35"/>
    <w:rsid w:val="00E97EA3"/>
    <w:rsid w:val="00EC3713"/>
    <w:rsid w:val="00EE0CF1"/>
    <w:rsid w:val="00EF2908"/>
    <w:rsid w:val="00F31399"/>
    <w:rsid w:val="00F41BF8"/>
    <w:rsid w:val="00F63DC5"/>
    <w:rsid w:val="00F705BA"/>
    <w:rsid w:val="00FB5537"/>
    <w:rsid w:val="00FF3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11258"/>
  <w15:chartTrackingRefBased/>
  <w15:docId w15:val="{41B9E697-5A01-4C15-A7EC-41273B344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BB8"/>
    <w:pPr>
      <w:jc w:val="both"/>
    </w:pPr>
    <w:rPr>
      <w:rFonts w:ascii="Times New Roman" w:hAnsi="Times New Roman"/>
      <w:sz w:val="24"/>
    </w:rPr>
  </w:style>
  <w:style w:type="paragraph" w:styleId="Heading1">
    <w:name w:val="heading 1"/>
    <w:basedOn w:val="Normal"/>
    <w:next w:val="Normal"/>
    <w:link w:val="Heading1Char"/>
    <w:uiPriority w:val="9"/>
    <w:qFormat/>
    <w:rsid w:val="00FB5537"/>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400C7B"/>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F63DC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63DC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3DC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3DC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3713"/>
    <w:pPr>
      <w:spacing w:before="100" w:beforeAutospacing="1" w:after="100" w:afterAutospacing="1" w:line="240" w:lineRule="auto"/>
    </w:pPr>
    <w:rPr>
      <w:rFonts w:eastAsia="Times New Roman" w:cs="Times New Roman"/>
      <w:szCs w:val="24"/>
    </w:rPr>
  </w:style>
  <w:style w:type="character" w:customStyle="1" w:styleId="Heading1Char">
    <w:name w:val="Heading 1 Char"/>
    <w:basedOn w:val="DefaultParagraphFont"/>
    <w:link w:val="Heading1"/>
    <w:uiPriority w:val="9"/>
    <w:rsid w:val="00FB5537"/>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400C7B"/>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400C7B"/>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400C7B"/>
    <w:pPr>
      <w:spacing w:after="100"/>
    </w:pPr>
  </w:style>
  <w:style w:type="paragraph" w:styleId="TOC2">
    <w:name w:val="toc 2"/>
    <w:basedOn w:val="Normal"/>
    <w:next w:val="Normal"/>
    <w:autoRedefine/>
    <w:uiPriority w:val="39"/>
    <w:unhideWhenUsed/>
    <w:rsid w:val="00400C7B"/>
    <w:pPr>
      <w:spacing w:after="100"/>
      <w:ind w:left="220"/>
    </w:pPr>
  </w:style>
  <w:style w:type="character" w:styleId="Hyperlink">
    <w:name w:val="Hyperlink"/>
    <w:basedOn w:val="DefaultParagraphFont"/>
    <w:uiPriority w:val="99"/>
    <w:unhideWhenUsed/>
    <w:rsid w:val="00400C7B"/>
    <w:rPr>
      <w:color w:val="0563C1" w:themeColor="hyperlink"/>
      <w:u w:val="single"/>
    </w:rPr>
  </w:style>
  <w:style w:type="paragraph" w:styleId="Bibliography">
    <w:name w:val="Bibliography"/>
    <w:basedOn w:val="Normal"/>
    <w:next w:val="Normal"/>
    <w:uiPriority w:val="37"/>
    <w:unhideWhenUsed/>
    <w:rsid w:val="00127039"/>
    <w:pPr>
      <w:spacing w:after="240" w:line="240" w:lineRule="auto"/>
    </w:pPr>
  </w:style>
  <w:style w:type="character" w:customStyle="1" w:styleId="Heading3Char">
    <w:name w:val="Heading 3 Char"/>
    <w:basedOn w:val="DefaultParagraphFont"/>
    <w:link w:val="Heading3"/>
    <w:uiPriority w:val="9"/>
    <w:semiHidden/>
    <w:rsid w:val="00F63D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63DC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3DC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3DC5"/>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F63D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770">
      <w:bodyDiv w:val="1"/>
      <w:marLeft w:val="0"/>
      <w:marRight w:val="0"/>
      <w:marTop w:val="0"/>
      <w:marBottom w:val="0"/>
      <w:divBdr>
        <w:top w:val="none" w:sz="0" w:space="0" w:color="auto"/>
        <w:left w:val="none" w:sz="0" w:space="0" w:color="auto"/>
        <w:bottom w:val="none" w:sz="0" w:space="0" w:color="auto"/>
        <w:right w:val="none" w:sz="0" w:space="0" w:color="auto"/>
      </w:divBdr>
    </w:div>
    <w:div w:id="17704686">
      <w:bodyDiv w:val="1"/>
      <w:marLeft w:val="0"/>
      <w:marRight w:val="0"/>
      <w:marTop w:val="0"/>
      <w:marBottom w:val="0"/>
      <w:divBdr>
        <w:top w:val="none" w:sz="0" w:space="0" w:color="auto"/>
        <w:left w:val="none" w:sz="0" w:space="0" w:color="auto"/>
        <w:bottom w:val="none" w:sz="0" w:space="0" w:color="auto"/>
        <w:right w:val="none" w:sz="0" w:space="0" w:color="auto"/>
      </w:divBdr>
      <w:divsChild>
        <w:div w:id="1896425715">
          <w:marLeft w:val="0"/>
          <w:marRight w:val="0"/>
          <w:marTop w:val="0"/>
          <w:marBottom w:val="0"/>
          <w:divBdr>
            <w:top w:val="none" w:sz="0" w:space="0" w:color="auto"/>
            <w:left w:val="none" w:sz="0" w:space="0" w:color="auto"/>
            <w:bottom w:val="none" w:sz="0" w:space="0" w:color="auto"/>
            <w:right w:val="none" w:sz="0" w:space="0" w:color="auto"/>
          </w:divBdr>
          <w:divsChild>
            <w:div w:id="734864303">
              <w:marLeft w:val="0"/>
              <w:marRight w:val="0"/>
              <w:marTop w:val="0"/>
              <w:marBottom w:val="0"/>
              <w:divBdr>
                <w:top w:val="none" w:sz="0" w:space="0" w:color="auto"/>
                <w:left w:val="none" w:sz="0" w:space="0" w:color="auto"/>
                <w:bottom w:val="none" w:sz="0" w:space="0" w:color="auto"/>
                <w:right w:val="none" w:sz="0" w:space="0" w:color="auto"/>
              </w:divBdr>
              <w:divsChild>
                <w:div w:id="403840433">
                  <w:marLeft w:val="0"/>
                  <w:marRight w:val="0"/>
                  <w:marTop w:val="0"/>
                  <w:marBottom w:val="0"/>
                  <w:divBdr>
                    <w:top w:val="none" w:sz="0" w:space="0" w:color="auto"/>
                    <w:left w:val="none" w:sz="0" w:space="0" w:color="auto"/>
                    <w:bottom w:val="none" w:sz="0" w:space="0" w:color="auto"/>
                    <w:right w:val="none" w:sz="0" w:space="0" w:color="auto"/>
                  </w:divBdr>
                  <w:divsChild>
                    <w:div w:id="759644212">
                      <w:marLeft w:val="0"/>
                      <w:marRight w:val="0"/>
                      <w:marTop w:val="0"/>
                      <w:marBottom w:val="0"/>
                      <w:divBdr>
                        <w:top w:val="none" w:sz="0" w:space="0" w:color="auto"/>
                        <w:left w:val="none" w:sz="0" w:space="0" w:color="auto"/>
                        <w:bottom w:val="none" w:sz="0" w:space="0" w:color="auto"/>
                        <w:right w:val="none" w:sz="0" w:space="0" w:color="auto"/>
                      </w:divBdr>
                      <w:divsChild>
                        <w:div w:id="220485903">
                          <w:marLeft w:val="0"/>
                          <w:marRight w:val="0"/>
                          <w:marTop w:val="0"/>
                          <w:marBottom w:val="0"/>
                          <w:divBdr>
                            <w:top w:val="none" w:sz="0" w:space="0" w:color="auto"/>
                            <w:left w:val="none" w:sz="0" w:space="0" w:color="auto"/>
                            <w:bottom w:val="none" w:sz="0" w:space="0" w:color="auto"/>
                            <w:right w:val="none" w:sz="0" w:space="0" w:color="auto"/>
                          </w:divBdr>
                          <w:divsChild>
                            <w:div w:id="205830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84655">
      <w:bodyDiv w:val="1"/>
      <w:marLeft w:val="0"/>
      <w:marRight w:val="0"/>
      <w:marTop w:val="0"/>
      <w:marBottom w:val="0"/>
      <w:divBdr>
        <w:top w:val="none" w:sz="0" w:space="0" w:color="auto"/>
        <w:left w:val="none" w:sz="0" w:space="0" w:color="auto"/>
        <w:bottom w:val="none" w:sz="0" w:space="0" w:color="auto"/>
        <w:right w:val="none" w:sz="0" w:space="0" w:color="auto"/>
      </w:divBdr>
      <w:divsChild>
        <w:div w:id="59334316">
          <w:marLeft w:val="0"/>
          <w:marRight w:val="0"/>
          <w:marTop w:val="0"/>
          <w:marBottom w:val="0"/>
          <w:divBdr>
            <w:top w:val="none" w:sz="0" w:space="0" w:color="auto"/>
            <w:left w:val="none" w:sz="0" w:space="0" w:color="auto"/>
            <w:bottom w:val="none" w:sz="0" w:space="0" w:color="auto"/>
            <w:right w:val="none" w:sz="0" w:space="0" w:color="auto"/>
          </w:divBdr>
          <w:divsChild>
            <w:div w:id="1586843086">
              <w:marLeft w:val="0"/>
              <w:marRight w:val="0"/>
              <w:marTop w:val="0"/>
              <w:marBottom w:val="0"/>
              <w:divBdr>
                <w:top w:val="none" w:sz="0" w:space="0" w:color="auto"/>
                <w:left w:val="none" w:sz="0" w:space="0" w:color="auto"/>
                <w:bottom w:val="none" w:sz="0" w:space="0" w:color="auto"/>
                <w:right w:val="none" w:sz="0" w:space="0" w:color="auto"/>
              </w:divBdr>
              <w:divsChild>
                <w:div w:id="902714173">
                  <w:marLeft w:val="0"/>
                  <w:marRight w:val="0"/>
                  <w:marTop w:val="0"/>
                  <w:marBottom w:val="0"/>
                  <w:divBdr>
                    <w:top w:val="none" w:sz="0" w:space="0" w:color="auto"/>
                    <w:left w:val="none" w:sz="0" w:space="0" w:color="auto"/>
                    <w:bottom w:val="none" w:sz="0" w:space="0" w:color="auto"/>
                    <w:right w:val="none" w:sz="0" w:space="0" w:color="auto"/>
                  </w:divBdr>
                  <w:divsChild>
                    <w:div w:id="1234970294">
                      <w:marLeft w:val="0"/>
                      <w:marRight w:val="0"/>
                      <w:marTop w:val="0"/>
                      <w:marBottom w:val="0"/>
                      <w:divBdr>
                        <w:top w:val="none" w:sz="0" w:space="0" w:color="auto"/>
                        <w:left w:val="none" w:sz="0" w:space="0" w:color="auto"/>
                        <w:bottom w:val="none" w:sz="0" w:space="0" w:color="auto"/>
                        <w:right w:val="none" w:sz="0" w:space="0" w:color="auto"/>
                      </w:divBdr>
                      <w:divsChild>
                        <w:div w:id="1828205583">
                          <w:marLeft w:val="0"/>
                          <w:marRight w:val="0"/>
                          <w:marTop w:val="0"/>
                          <w:marBottom w:val="0"/>
                          <w:divBdr>
                            <w:top w:val="none" w:sz="0" w:space="0" w:color="auto"/>
                            <w:left w:val="none" w:sz="0" w:space="0" w:color="auto"/>
                            <w:bottom w:val="none" w:sz="0" w:space="0" w:color="auto"/>
                            <w:right w:val="none" w:sz="0" w:space="0" w:color="auto"/>
                          </w:divBdr>
                          <w:divsChild>
                            <w:div w:id="96661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325962">
      <w:bodyDiv w:val="1"/>
      <w:marLeft w:val="0"/>
      <w:marRight w:val="0"/>
      <w:marTop w:val="0"/>
      <w:marBottom w:val="0"/>
      <w:divBdr>
        <w:top w:val="none" w:sz="0" w:space="0" w:color="auto"/>
        <w:left w:val="none" w:sz="0" w:space="0" w:color="auto"/>
        <w:bottom w:val="none" w:sz="0" w:space="0" w:color="auto"/>
        <w:right w:val="none" w:sz="0" w:space="0" w:color="auto"/>
      </w:divBdr>
    </w:div>
    <w:div w:id="236868732">
      <w:bodyDiv w:val="1"/>
      <w:marLeft w:val="0"/>
      <w:marRight w:val="0"/>
      <w:marTop w:val="0"/>
      <w:marBottom w:val="0"/>
      <w:divBdr>
        <w:top w:val="none" w:sz="0" w:space="0" w:color="auto"/>
        <w:left w:val="none" w:sz="0" w:space="0" w:color="auto"/>
        <w:bottom w:val="none" w:sz="0" w:space="0" w:color="auto"/>
        <w:right w:val="none" w:sz="0" w:space="0" w:color="auto"/>
      </w:divBdr>
      <w:divsChild>
        <w:div w:id="782068570">
          <w:marLeft w:val="0"/>
          <w:marRight w:val="0"/>
          <w:marTop w:val="0"/>
          <w:marBottom w:val="0"/>
          <w:divBdr>
            <w:top w:val="none" w:sz="0" w:space="0" w:color="auto"/>
            <w:left w:val="none" w:sz="0" w:space="0" w:color="auto"/>
            <w:bottom w:val="none" w:sz="0" w:space="0" w:color="auto"/>
            <w:right w:val="none" w:sz="0" w:space="0" w:color="auto"/>
          </w:divBdr>
          <w:divsChild>
            <w:div w:id="1630698389">
              <w:marLeft w:val="0"/>
              <w:marRight w:val="0"/>
              <w:marTop w:val="0"/>
              <w:marBottom w:val="0"/>
              <w:divBdr>
                <w:top w:val="none" w:sz="0" w:space="0" w:color="auto"/>
                <w:left w:val="none" w:sz="0" w:space="0" w:color="auto"/>
                <w:bottom w:val="none" w:sz="0" w:space="0" w:color="auto"/>
                <w:right w:val="none" w:sz="0" w:space="0" w:color="auto"/>
              </w:divBdr>
              <w:divsChild>
                <w:div w:id="869494327">
                  <w:marLeft w:val="0"/>
                  <w:marRight w:val="0"/>
                  <w:marTop w:val="0"/>
                  <w:marBottom w:val="0"/>
                  <w:divBdr>
                    <w:top w:val="none" w:sz="0" w:space="0" w:color="auto"/>
                    <w:left w:val="none" w:sz="0" w:space="0" w:color="auto"/>
                    <w:bottom w:val="none" w:sz="0" w:space="0" w:color="auto"/>
                    <w:right w:val="none" w:sz="0" w:space="0" w:color="auto"/>
                  </w:divBdr>
                  <w:divsChild>
                    <w:div w:id="481780334">
                      <w:marLeft w:val="0"/>
                      <w:marRight w:val="0"/>
                      <w:marTop w:val="0"/>
                      <w:marBottom w:val="0"/>
                      <w:divBdr>
                        <w:top w:val="none" w:sz="0" w:space="0" w:color="auto"/>
                        <w:left w:val="none" w:sz="0" w:space="0" w:color="auto"/>
                        <w:bottom w:val="none" w:sz="0" w:space="0" w:color="auto"/>
                        <w:right w:val="none" w:sz="0" w:space="0" w:color="auto"/>
                      </w:divBdr>
                      <w:divsChild>
                        <w:div w:id="514227139">
                          <w:marLeft w:val="0"/>
                          <w:marRight w:val="0"/>
                          <w:marTop w:val="0"/>
                          <w:marBottom w:val="0"/>
                          <w:divBdr>
                            <w:top w:val="none" w:sz="0" w:space="0" w:color="auto"/>
                            <w:left w:val="none" w:sz="0" w:space="0" w:color="auto"/>
                            <w:bottom w:val="none" w:sz="0" w:space="0" w:color="auto"/>
                            <w:right w:val="none" w:sz="0" w:space="0" w:color="auto"/>
                          </w:divBdr>
                          <w:divsChild>
                            <w:div w:id="144260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798323">
      <w:bodyDiv w:val="1"/>
      <w:marLeft w:val="0"/>
      <w:marRight w:val="0"/>
      <w:marTop w:val="0"/>
      <w:marBottom w:val="0"/>
      <w:divBdr>
        <w:top w:val="none" w:sz="0" w:space="0" w:color="auto"/>
        <w:left w:val="none" w:sz="0" w:space="0" w:color="auto"/>
        <w:bottom w:val="none" w:sz="0" w:space="0" w:color="auto"/>
        <w:right w:val="none" w:sz="0" w:space="0" w:color="auto"/>
      </w:divBdr>
      <w:divsChild>
        <w:div w:id="1949466243">
          <w:marLeft w:val="0"/>
          <w:marRight w:val="0"/>
          <w:marTop w:val="0"/>
          <w:marBottom w:val="0"/>
          <w:divBdr>
            <w:top w:val="none" w:sz="0" w:space="0" w:color="auto"/>
            <w:left w:val="none" w:sz="0" w:space="0" w:color="auto"/>
            <w:bottom w:val="none" w:sz="0" w:space="0" w:color="auto"/>
            <w:right w:val="none" w:sz="0" w:space="0" w:color="auto"/>
          </w:divBdr>
          <w:divsChild>
            <w:div w:id="405692412">
              <w:marLeft w:val="0"/>
              <w:marRight w:val="0"/>
              <w:marTop w:val="0"/>
              <w:marBottom w:val="0"/>
              <w:divBdr>
                <w:top w:val="none" w:sz="0" w:space="0" w:color="auto"/>
                <w:left w:val="none" w:sz="0" w:space="0" w:color="auto"/>
                <w:bottom w:val="none" w:sz="0" w:space="0" w:color="auto"/>
                <w:right w:val="none" w:sz="0" w:space="0" w:color="auto"/>
              </w:divBdr>
              <w:divsChild>
                <w:div w:id="782193323">
                  <w:marLeft w:val="0"/>
                  <w:marRight w:val="0"/>
                  <w:marTop w:val="0"/>
                  <w:marBottom w:val="0"/>
                  <w:divBdr>
                    <w:top w:val="none" w:sz="0" w:space="0" w:color="auto"/>
                    <w:left w:val="none" w:sz="0" w:space="0" w:color="auto"/>
                    <w:bottom w:val="none" w:sz="0" w:space="0" w:color="auto"/>
                    <w:right w:val="none" w:sz="0" w:space="0" w:color="auto"/>
                  </w:divBdr>
                  <w:divsChild>
                    <w:div w:id="210385415">
                      <w:marLeft w:val="0"/>
                      <w:marRight w:val="0"/>
                      <w:marTop w:val="0"/>
                      <w:marBottom w:val="0"/>
                      <w:divBdr>
                        <w:top w:val="none" w:sz="0" w:space="0" w:color="auto"/>
                        <w:left w:val="none" w:sz="0" w:space="0" w:color="auto"/>
                        <w:bottom w:val="none" w:sz="0" w:space="0" w:color="auto"/>
                        <w:right w:val="none" w:sz="0" w:space="0" w:color="auto"/>
                      </w:divBdr>
                      <w:divsChild>
                        <w:div w:id="1680426202">
                          <w:marLeft w:val="0"/>
                          <w:marRight w:val="0"/>
                          <w:marTop w:val="0"/>
                          <w:marBottom w:val="0"/>
                          <w:divBdr>
                            <w:top w:val="none" w:sz="0" w:space="0" w:color="auto"/>
                            <w:left w:val="none" w:sz="0" w:space="0" w:color="auto"/>
                            <w:bottom w:val="none" w:sz="0" w:space="0" w:color="auto"/>
                            <w:right w:val="none" w:sz="0" w:space="0" w:color="auto"/>
                          </w:divBdr>
                          <w:divsChild>
                            <w:div w:id="34255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4776619">
      <w:bodyDiv w:val="1"/>
      <w:marLeft w:val="0"/>
      <w:marRight w:val="0"/>
      <w:marTop w:val="0"/>
      <w:marBottom w:val="0"/>
      <w:divBdr>
        <w:top w:val="none" w:sz="0" w:space="0" w:color="auto"/>
        <w:left w:val="none" w:sz="0" w:space="0" w:color="auto"/>
        <w:bottom w:val="none" w:sz="0" w:space="0" w:color="auto"/>
        <w:right w:val="none" w:sz="0" w:space="0" w:color="auto"/>
      </w:divBdr>
    </w:div>
    <w:div w:id="456487885">
      <w:bodyDiv w:val="1"/>
      <w:marLeft w:val="0"/>
      <w:marRight w:val="0"/>
      <w:marTop w:val="0"/>
      <w:marBottom w:val="0"/>
      <w:divBdr>
        <w:top w:val="none" w:sz="0" w:space="0" w:color="auto"/>
        <w:left w:val="none" w:sz="0" w:space="0" w:color="auto"/>
        <w:bottom w:val="none" w:sz="0" w:space="0" w:color="auto"/>
        <w:right w:val="none" w:sz="0" w:space="0" w:color="auto"/>
      </w:divBdr>
    </w:div>
    <w:div w:id="457798469">
      <w:bodyDiv w:val="1"/>
      <w:marLeft w:val="0"/>
      <w:marRight w:val="0"/>
      <w:marTop w:val="0"/>
      <w:marBottom w:val="0"/>
      <w:divBdr>
        <w:top w:val="none" w:sz="0" w:space="0" w:color="auto"/>
        <w:left w:val="none" w:sz="0" w:space="0" w:color="auto"/>
        <w:bottom w:val="none" w:sz="0" w:space="0" w:color="auto"/>
        <w:right w:val="none" w:sz="0" w:space="0" w:color="auto"/>
      </w:divBdr>
      <w:divsChild>
        <w:div w:id="472059505">
          <w:marLeft w:val="0"/>
          <w:marRight w:val="0"/>
          <w:marTop w:val="0"/>
          <w:marBottom w:val="0"/>
          <w:divBdr>
            <w:top w:val="none" w:sz="0" w:space="0" w:color="auto"/>
            <w:left w:val="none" w:sz="0" w:space="0" w:color="auto"/>
            <w:bottom w:val="none" w:sz="0" w:space="0" w:color="auto"/>
            <w:right w:val="none" w:sz="0" w:space="0" w:color="auto"/>
          </w:divBdr>
          <w:divsChild>
            <w:div w:id="1269892140">
              <w:marLeft w:val="0"/>
              <w:marRight w:val="0"/>
              <w:marTop w:val="0"/>
              <w:marBottom w:val="0"/>
              <w:divBdr>
                <w:top w:val="none" w:sz="0" w:space="0" w:color="auto"/>
                <w:left w:val="none" w:sz="0" w:space="0" w:color="auto"/>
                <w:bottom w:val="none" w:sz="0" w:space="0" w:color="auto"/>
                <w:right w:val="none" w:sz="0" w:space="0" w:color="auto"/>
              </w:divBdr>
              <w:divsChild>
                <w:div w:id="779641021">
                  <w:marLeft w:val="0"/>
                  <w:marRight w:val="0"/>
                  <w:marTop w:val="0"/>
                  <w:marBottom w:val="0"/>
                  <w:divBdr>
                    <w:top w:val="none" w:sz="0" w:space="0" w:color="auto"/>
                    <w:left w:val="none" w:sz="0" w:space="0" w:color="auto"/>
                    <w:bottom w:val="none" w:sz="0" w:space="0" w:color="auto"/>
                    <w:right w:val="none" w:sz="0" w:space="0" w:color="auto"/>
                  </w:divBdr>
                  <w:divsChild>
                    <w:div w:id="745612325">
                      <w:marLeft w:val="0"/>
                      <w:marRight w:val="0"/>
                      <w:marTop w:val="0"/>
                      <w:marBottom w:val="0"/>
                      <w:divBdr>
                        <w:top w:val="none" w:sz="0" w:space="0" w:color="auto"/>
                        <w:left w:val="none" w:sz="0" w:space="0" w:color="auto"/>
                        <w:bottom w:val="none" w:sz="0" w:space="0" w:color="auto"/>
                        <w:right w:val="none" w:sz="0" w:space="0" w:color="auto"/>
                      </w:divBdr>
                      <w:divsChild>
                        <w:div w:id="1649048846">
                          <w:marLeft w:val="0"/>
                          <w:marRight w:val="0"/>
                          <w:marTop w:val="0"/>
                          <w:marBottom w:val="0"/>
                          <w:divBdr>
                            <w:top w:val="none" w:sz="0" w:space="0" w:color="auto"/>
                            <w:left w:val="none" w:sz="0" w:space="0" w:color="auto"/>
                            <w:bottom w:val="none" w:sz="0" w:space="0" w:color="auto"/>
                            <w:right w:val="none" w:sz="0" w:space="0" w:color="auto"/>
                          </w:divBdr>
                          <w:divsChild>
                            <w:div w:id="2964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732834">
      <w:bodyDiv w:val="1"/>
      <w:marLeft w:val="0"/>
      <w:marRight w:val="0"/>
      <w:marTop w:val="0"/>
      <w:marBottom w:val="0"/>
      <w:divBdr>
        <w:top w:val="none" w:sz="0" w:space="0" w:color="auto"/>
        <w:left w:val="none" w:sz="0" w:space="0" w:color="auto"/>
        <w:bottom w:val="none" w:sz="0" w:space="0" w:color="auto"/>
        <w:right w:val="none" w:sz="0" w:space="0" w:color="auto"/>
      </w:divBdr>
    </w:div>
    <w:div w:id="794106582">
      <w:bodyDiv w:val="1"/>
      <w:marLeft w:val="0"/>
      <w:marRight w:val="0"/>
      <w:marTop w:val="0"/>
      <w:marBottom w:val="0"/>
      <w:divBdr>
        <w:top w:val="none" w:sz="0" w:space="0" w:color="auto"/>
        <w:left w:val="none" w:sz="0" w:space="0" w:color="auto"/>
        <w:bottom w:val="none" w:sz="0" w:space="0" w:color="auto"/>
        <w:right w:val="none" w:sz="0" w:space="0" w:color="auto"/>
      </w:divBdr>
      <w:divsChild>
        <w:div w:id="2008512505">
          <w:marLeft w:val="0"/>
          <w:marRight w:val="0"/>
          <w:marTop w:val="0"/>
          <w:marBottom w:val="0"/>
          <w:divBdr>
            <w:top w:val="none" w:sz="0" w:space="0" w:color="auto"/>
            <w:left w:val="none" w:sz="0" w:space="0" w:color="auto"/>
            <w:bottom w:val="none" w:sz="0" w:space="0" w:color="auto"/>
            <w:right w:val="none" w:sz="0" w:space="0" w:color="auto"/>
          </w:divBdr>
          <w:divsChild>
            <w:div w:id="398403059">
              <w:marLeft w:val="0"/>
              <w:marRight w:val="0"/>
              <w:marTop w:val="0"/>
              <w:marBottom w:val="0"/>
              <w:divBdr>
                <w:top w:val="none" w:sz="0" w:space="0" w:color="auto"/>
                <w:left w:val="none" w:sz="0" w:space="0" w:color="auto"/>
                <w:bottom w:val="none" w:sz="0" w:space="0" w:color="auto"/>
                <w:right w:val="none" w:sz="0" w:space="0" w:color="auto"/>
              </w:divBdr>
              <w:divsChild>
                <w:div w:id="1902668181">
                  <w:marLeft w:val="0"/>
                  <w:marRight w:val="0"/>
                  <w:marTop w:val="0"/>
                  <w:marBottom w:val="0"/>
                  <w:divBdr>
                    <w:top w:val="none" w:sz="0" w:space="0" w:color="auto"/>
                    <w:left w:val="none" w:sz="0" w:space="0" w:color="auto"/>
                    <w:bottom w:val="none" w:sz="0" w:space="0" w:color="auto"/>
                    <w:right w:val="none" w:sz="0" w:space="0" w:color="auto"/>
                  </w:divBdr>
                  <w:divsChild>
                    <w:div w:id="1654988164">
                      <w:marLeft w:val="0"/>
                      <w:marRight w:val="0"/>
                      <w:marTop w:val="0"/>
                      <w:marBottom w:val="0"/>
                      <w:divBdr>
                        <w:top w:val="none" w:sz="0" w:space="0" w:color="auto"/>
                        <w:left w:val="none" w:sz="0" w:space="0" w:color="auto"/>
                        <w:bottom w:val="none" w:sz="0" w:space="0" w:color="auto"/>
                        <w:right w:val="none" w:sz="0" w:space="0" w:color="auto"/>
                      </w:divBdr>
                      <w:divsChild>
                        <w:div w:id="425003418">
                          <w:marLeft w:val="0"/>
                          <w:marRight w:val="0"/>
                          <w:marTop w:val="0"/>
                          <w:marBottom w:val="0"/>
                          <w:divBdr>
                            <w:top w:val="none" w:sz="0" w:space="0" w:color="auto"/>
                            <w:left w:val="none" w:sz="0" w:space="0" w:color="auto"/>
                            <w:bottom w:val="none" w:sz="0" w:space="0" w:color="auto"/>
                            <w:right w:val="none" w:sz="0" w:space="0" w:color="auto"/>
                          </w:divBdr>
                          <w:divsChild>
                            <w:div w:id="69770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788704">
      <w:bodyDiv w:val="1"/>
      <w:marLeft w:val="0"/>
      <w:marRight w:val="0"/>
      <w:marTop w:val="0"/>
      <w:marBottom w:val="0"/>
      <w:divBdr>
        <w:top w:val="none" w:sz="0" w:space="0" w:color="auto"/>
        <w:left w:val="none" w:sz="0" w:space="0" w:color="auto"/>
        <w:bottom w:val="none" w:sz="0" w:space="0" w:color="auto"/>
        <w:right w:val="none" w:sz="0" w:space="0" w:color="auto"/>
      </w:divBdr>
      <w:divsChild>
        <w:div w:id="2036228321">
          <w:marLeft w:val="0"/>
          <w:marRight w:val="0"/>
          <w:marTop w:val="0"/>
          <w:marBottom w:val="0"/>
          <w:divBdr>
            <w:top w:val="none" w:sz="0" w:space="0" w:color="auto"/>
            <w:left w:val="none" w:sz="0" w:space="0" w:color="auto"/>
            <w:bottom w:val="none" w:sz="0" w:space="0" w:color="auto"/>
            <w:right w:val="none" w:sz="0" w:space="0" w:color="auto"/>
          </w:divBdr>
          <w:divsChild>
            <w:div w:id="1087339582">
              <w:marLeft w:val="0"/>
              <w:marRight w:val="0"/>
              <w:marTop w:val="0"/>
              <w:marBottom w:val="0"/>
              <w:divBdr>
                <w:top w:val="none" w:sz="0" w:space="0" w:color="auto"/>
                <w:left w:val="none" w:sz="0" w:space="0" w:color="auto"/>
                <w:bottom w:val="none" w:sz="0" w:space="0" w:color="auto"/>
                <w:right w:val="none" w:sz="0" w:space="0" w:color="auto"/>
              </w:divBdr>
              <w:divsChild>
                <w:div w:id="1242639151">
                  <w:marLeft w:val="0"/>
                  <w:marRight w:val="0"/>
                  <w:marTop w:val="0"/>
                  <w:marBottom w:val="0"/>
                  <w:divBdr>
                    <w:top w:val="none" w:sz="0" w:space="0" w:color="auto"/>
                    <w:left w:val="none" w:sz="0" w:space="0" w:color="auto"/>
                    <w:bottom w:val="none" w:sz="0" w:space="0" w:color="auto"/>
                    <w:right w:val="none" w:sz="0" w:space="0" w:color="auto"/>
                  </w:divBdr>
                  <w:divsChild>
                    <w:div w:id="224998829">
                      <w:marLeft w:val="0"/>
                      <w:marRight w:val="0"/>
                      <w:marTop w:val="0"/>
                      <w:marBottom w:val="0"/>
                      <w:divBdr>
                        <w:top w:val="none" w:sz="0" w:space="0" w:color="auto"/>
                        <w:left w:val="none" w:sz="0" w:space="0" w:color="auto"/>
                        <w:bottom w:val="none" w:sz="0" w:space="0" w:color="auto"/>
                        <w:right w:val="none" w:sz="0" w:space="0" w:color="auto"/>
                      </w:divBdr>
                      <w:divsChild>
                        <w:div w:id="800076263">
                          <w:marLeft w:val="0"/>
                          <w:marRight w:val="0"/>
                          <w:marTop w:val="0"/>
                          <w:marBottom w:val="0"/>
                          <w:divBdr>
                            <w:top w:val="none" w:sz="0" w:space="0" w:color="auto"/>
                            <w:left w:val="none" w:sz="0" w:space="0" w:color="auto"/>
                            <w:bottom w:val="none" w:sz="0" w:space="0" w:color="auto"/>
                            <w:right w:val="none" w:sz="0" w:space="0" w:color="auto"/>
                          </w:divBdr>
                          <w:divsChild>
                            <w:div w:id="278219886">
                              <w:marLeft w:val="0"/>
                              <w:marRight w:val="0"/>
                              <w:marTop w:val="0"/>
                              <w:marBottom w:val="0"/>
                              <w:divBdr>
                                <w:top w:val="none" w:sz="0" w:space="0" w:color="auto"/>
                                <w:left w:val="none" w:sz="0" w:space="0" w:color="auto"/>
                                <w:bottom w:val="none" w:sz="0" w:space="0" w:color="auto"/>
                                <w:right w:val="none" w:sz="0" w:space="0" w:color="auto"/>
                              </w:divBdr>
                              <w:divsChild>
                                <w:div w:id="2067100319">
                                  <w:marLeft w:val="0"/>
                                  <w:marRight w:val="0"/>
                                  <w:marTop w:val="0"/>
                                  <w:marBottom w:val="0"/>
                                  <w:divBdr>
                                    <w:top w:val="none" w:sz="0" w:space="0" w:color="auto"/>
                                    <w:left w:val="none" w:sz="0" w:space="0" w:color="auto"/>
                                    <w:bottom w:val="none" w:sz="0" w:space="0" w:color="auto"/>
                                    <w:right w:val="none" w:sz="0" w:space="0" w:color="auto"/>
                                  </w:divBdr>
                                  <w:divsChild>
                                    <w:div w:id="1741907311">
                                      <w:marLeft w:val="0"/>
                                      <w:marRight w:val="0"/>
                                      <w:marTop w:val="0"/>
                                      <w:marBottom w:val="0"/>
                                      <w:divBdr>
                                        <w:top w:val="none" w:sz="0" w:space="0" w:color="auto"/>
                                        <w:left w:val="none" w:sz="0" w:space="0" w:color="auto"/>
                                        <w:bottom w:val="none" w:sz="0" w:space="0" w:color="auto"/>
                                        <w:right w:val="none" w:sz="0" w:space="0" w:color="auto"/>
                                      </w:divBdr>
                                      <w:divsChild>
                                        <w:div w:id="610941508">
                                          <w:marLeft w:val="0"/>
                                          <w:marRight w:val="0"/>
                                          <w:marTop w:val="0"/>
                                          <w:marBottom w:val="100"/>
                                          <w:divBdr>
                                            <w:top w:val="none" w:sz="0" w:space="0" w:color="auto"/>
                                            <w:left w:val="none" w:sz="0" w:space="0" w:color="auto"/>
                                            <w:bottom w:val="none" w:sz="0" w:space="0" w:color="auto"/>
                                            <w:right w:val="none" w:sz="0" w:space="0" w:color="auto"/>
                                          </w:divBdr>
                                          <w:divsChild>
                                            <w:div w:id="1993093565">
                                              <w:marLeft w:val="0"/>
                                              <w:marRight w:val="0"/>
                                              <w:marTop w:val="0"/>
                                              <w:marBottom w:val="0"/>
                                              <w:divBdr>
                                                <w:top w:val="none" w:sz="0" w:space="0" w:color="auto"/>
                                                <w:left w:val="none" w:sz="0" w:space="0" w:color="auto"/>
                                                <w:bottom w:val="none" w:sz="0" w:space="0" w:color="auto"/>
                                                <w:right w:val="none" w:sz="0" w:space="0" w:color="auto"/>
                                              </w:divBdr>
                                              <w:divsChild>
                                                <w:div w:id="1309475609">
                                                  <w:marLeft w:val="0"/>
                                                  <w:marRight w:val="0"/>
                                                  <w:marTop w:val="0"/>
                                                  <w:marBottom w:val="0"/>
                                                  <w:divBdr>
                                                    <w:top w:val="none" w:sz="0" w:space="0" w:color="auto"/>
                                                    <w:left w:val="none" w:sz="0" w:space="0" w:color="auto"/>
                                                    <w:bottom w:val="none" w:sz="0" w:space="0" w:color="auto"/>
                                                    <w:right w:val="none" w:sz="0" w:space="0" w:color="auto"/>
                                                  </w:divBdr>
                                                  <w:divsChild>
                                                    <w:div w:id="1457868212">
                                                      <w:marLeft w:val="0"/>
                                                      <w:marRight w:val="0"/>
                                                      <w:marTop w:val="0"/>
                                                      <w:marBottom w:val="0"/>
                                                      <w:divBdr>
                                                        <w:top w:val="none" w:sz="0" w:space="0" w:color="auto"/>
                                                        <w:left w:val="none" w:sz="0" w:space="0" w:color="auto"/>
                                                        <w:bottom w:val="none" w:sz="0" w:space="0" w:color="auto"/>
                                                        <w:right w:val="none" w:sz="0" w:space="0" w:color="auto"/>
                                                      </w:divBdr>
                                                      <w:divsChild>
                                                        <w:div w:id="1052535311">
                                                          <w:marLeft w:val="0"/>
                                                          <w:marRight w:val="0"/>
                                                          <w:marTop w:val="0"/>
                                                          <w:marBottom w:val="0"/>
                                                          <w:divBdr>
                                                            <w:top w:val="none" w:sz="0" w:space="0" w:color="auto"/>
                                                            <w:left w:val="none" w:sz="0" w:space="0" w:color="auto"/>
                                                            <w:bottom w:val="none" w:sz="0" w:space="0" w:color="auto"/>
                                                            <w:right w:val="none" w:sz="0" w:space="0" w:color="auto"/>
                                                          </w:divBdr>
                                                          <w:divsChild>
                                                            <w:div w:id="1751778706">
                                                              <w:marLeft w:val="0"/>
                                                              <w:marRight w:val="0"/>
                                                              <w:marTop w:val="0"/>
                                                              <w:marBottom w:val="0"/>
                                                              <w:divBdr>
                                                                <w:top w:val="none" w:sz="0" w:space="0" w:color="auto"/>
                                                                <w:left w:val="none" w:sz="0" w:space="0" w:color="auto"/>
                                                                <w:bottom w:val="none" w:sz="0" w:space="0" w:color="auto"/>
                                                                <w:right w:val="none" w:sz="0" w:space="0" w:color="auto"/>
                                                              </w:divBdr>
                                                              <w:divsChild>
                                                                <w:div w:id="48092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50121">
                                                      <w:marLeft w:val="0"/>
                                                      <w:marRight w:val="0"/>
                                                      <w:marTop w:val="0"/>
                                                      <w:marBottom w:val="0"/>
                                                      <w:divBdr>
                                                        <w:top w:val="none" w:sz="0" w:space="0" w:color="auto"/>
                                                        <w:left w:val="none" w:sz="0" w:space="0" w:color="auto"/>
                                                        <w:bottom w:val="none" w:sz="0" w:space="0" w:color="auto"/>
                                                        <w:right w:val="none" w:sz="0" w:space="0" w:color="auto"/>
                                                      </w:divBdr>
                                                      <w:divsChild>
                                                        <w:div w:id="271016231">
                                                          <w:marLeft w:val="0"/>
                                                          <w:marRight w:val="0"/>
                                                          <w:marTop w:val="0"/>
                                                          <w:marBottom w:val="0"/>
                                                          <w:divBdr>
                                                            <w:top w:val="none" w:sz="0" w:space="0" w:color="auto"/>
                                                            <w:left w:val="none" w:sz="0" w:space="0" w:color="auto"/>
                                                            <w:bottom w:val="none" w:sz="0" w:space="0" w:color="auto"/>
                                                            <w:right w:val="none" w:sz="0" w:space="0" w:color="auto"/>
                                                          </w:divBdr>
                                                        </w:div>
                                                        <w:div w:id="2030986867">
                                                          <w:marLeft w:val="0"/>
                                                          <w:marRight w:val="0"/>
                                                          <w:marTop w:val="0"/>
                                                          <w:marBottom w:val="0"/>
                                                          <w:divBdr>
                                                            <w:top w:val="none" w:sz="0" w:space="0" w:color="auto"/>
                                                            <w:left w:val="none" w:sz="0" w:space="0" w:color="auto"/>
                                                            <w:bottom w:val="none" w:sz="0" w:space="0" w:color="auto"/>
                                                            <w:right w:val="none" w:sz="0" w:space="0" w:color="auto"/>
                                                          </w:divBdr>
                                                          <w:divsChild>
                                                            <w:div w:id="108268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5058">
                                                      <w:marLeft w:val="0"/>
                                                      <w:marRight w:val="0"/>
                                                      <w:marTop w:val="180"/>
                                                      <w:marBottom w:val="0"/>
                                                      <w:divBdr>
                                                        <w:top w:val="none" w:sz="0" w:space="0" w:color="auto"/>
                                                        <w:left w:val="none" w:sz="0" w:space="0" w:color="auto"/>
                                                        <w:bottom w:val="none" w:sz="0" w:space="0" w:color="auto"/>
                                                        <w:right w:val="none" w:sz="0" w:space="0" w:color="auto"/>
                                                      </w:divBdr>
                                                      <w:divsChild>
                                                        <w:div w:id="252590750">
                                                          <w:marLeft w:val="0"/>
                                                          <w:marRight w:val="0"/>
                                                          <w:marTop w:val="0"/>
                                                          <w:marBottom w:val="0"/>
                                                          <w:divBdr>
                                                            <w:top w:val="none" w:sz="0" w:space="0" w:color="auto"/>
                                                            <w:left w:val="none" w:sz="0" w:space="0" w:color="auto"/>
                                                            <w:bottom w:val="none" w:sz="0" w:space="0" w:color="auto"/>
                                                            <w:right w:val="none" w:sz="0" w:space="0" w:color="auto"/>
                                                          </w:divBdr>
                                                        </w:div>
                                                      </w:divsChild>
                                                    </w:div>
                                                    <w:div w:id="1499425162">
                                                      <w:marLeft w:val="0"/>
                                                      <w:marRight w:val="0"/>
                                                      <w:marTop w:val="0"/>
                                                      <w:marBottom w:val="180"/>
                                                      <w:divBdr>
                                                        <w:top w:val="none" w:sz="0" w:space="0" w:color="auto"/>
                                                        <w:left w:val="none" w:sz="0" w:space="0" w:color="auto"/>
                                                        <w:bottom w:val="none" w:sz="0" w:space="0" w:color="auto"/>
                                                        <w:right w:val="none" w:sz="0" w:space="0" w:color="auto"/>
                                                      </w:divBdr>
                                                      <w:divsChild>
                                                        <w:div w:id="509415501">
                                                          <w:marLeft w:val="0"/>
                                                          <w:marRight w:val="0"/>
                                                          <w:marTop w:val="0"/>
                                                          <w:marBottom w:val="0"/>
                                                          <w:divBdr>
                                                            <w:top w:val="none" w:sz="0" w:space="0" w:color="auto"/>
                                                            <w:left w:val="none" w:sz="0" w:space="0" w:color="auto"/>
                                                            <w:bottom w:val="none" w:sz="0" w:space="0" w:color="auto"/>
                                                            <w:right w:val="none" w:sz="0" w:space="0" w:color="auto"/>
                                                          </w:divBdr>
                                                        </w:div>
                                                      </w:divsChild>
                                                    </w:div>
                                                    <w:div w:id="406071284">
                                                      <w:marLeft w:val="0"/>
                                                      <w:marRight w:val="0"/>
                                                      <w:marTop w:val="0"/>
                                                      <w:marBottom w:val="0"/>
                                                      <w:divBdr>
                                                        <w:top w:val="none" w:sz="0" w:space="0" w:color="auto"/>
                                                        <w:left w:val="none" w:sz="0" w:space="0" w:color="auto"/>
                                                        <w:bottom w:val="none" w:sz="0" w:space="0" w:color="auto"/>
                                                        <w:right w:val="none" w:sz="0" w:space="0" w:color="auto"/>
                                                      </w:divBdr>
                                                      <w:divsChild>
                                                        <w:div w:id="2009749764">
                                                          <w:marLeft w:val="0"/>
                                                          <w:marRight w:val="0"/>
                                                          <w:marTop w:val="0"/>
                                                          <w:marBottom w:val="0"/>
                                                          <w:divBdr>
                                                            <w:top w:val="none" w:sz="0" w:space="0" w:color="auto"/>
                                                            <w:left w:val="none" w:sz="0" w:space="0" w:color="auto"/>
                                                            <w:bottom w:val="none" w:sz="0" w:space="0" w:color="auto"/>
                                                            <w:right w:val="none" w:sz="0" w:space="0" w:color="auto"/>
                                                          </w:divBdr>
                                                          <w:divsChild>
                                                            <w:div w:id="18101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89484">
                                                      <w:marLeft w:val="0"/>
                                                      <w:marRight w:val="0"/>
                                                      <w:marTop w:val="0"/>
                                                      <w:marBottom w:val="180"/>
                                                      <w:divBdr>
                                                        <w:top w:val="none" w:sz="0" w:space="0" w:color="auto"/>
                                                        <w:left w:val="none" w:sz="0" w:space="0" w:color="auto"/>
                                                        <w:bottom w:val="none" w:sz="0" w:space="0" w:color="auto"/>
                                                        <w:right w:val="none" w:sz="0" w:space="0" w:color="auto"/>
                                                      </w:divBdr>
                                                      <w:divsChild>
                                                        <w:div w:id="1288395441">
                                                          <w:marLeft w:val="0"/>
                                                          <w:marRight w:val="0"/>
                                                          <w:marTop w:val="0"/>
                                                          <w:marBottom w:val="0"/>
                                                          <w:divBdr>
                                                            <w:top w:val="none" w:sz="0" w:space="0" w:color="auto"/>
                                                            <w:left w:val="none" w:sz="0" w:space="0" w:color="auto"/>
                                                            <w:bottom w:val="none" w:sz="0" w:space="0" w:color="auto"/>
                                                            <w:right w:val="none" w:sz="0" w:space="0" w:color="auto"/>
                                                          </w:divBdr>
                                                        </w:div>
                                                      </w:divsChild>
                                                    </w:div>
                                                    <w:div w:id="298189570">
                                                      <w:marLeft w:val="0"/>
                                                      <w:marRight w:val="0"/>
                                                      <w:marTop w:val="0"/>
                                                      <w:marBottom w:val="0"/>
                                                      <w:divBdr>
                                                        <w:top w:val="none" w:sz="0" w:space="0" w:color="auto"/>
                                                        <w:left w:val="none" w:sz="0" w:space="0" w:color="auto"/>
                                                        <w:bottom w:val="none" w:sz="0" w:space="0" w:color="auto"/>
                                                        <w:right w:val="none" w:sz="0" w:space="0" w:color="auto"/>
                                                      </w:divBdr>
                                                      <w:divsChild>
                                                        <w:div w:id="1023898419">
                                                          <w:marLeft w:val="0"/>
                                                          <w:marRight w:val="0"/>
                                                          <w:marTop w:val="0"/>
                                                          <w:marBottom w:val="0"/>
                                                          <w:divBdr>
                                                            <w:top w:val="none" w:sz="0" w:space="0" w:color="auto"/>
                                                            <w:left w:val="none" w:sz="0" w:space="0" w:color="auto"/>
                                                            <w:bottom w:val="none" w:sz="0" w:space="0" w:color="auto"/>
                                                            <w:right w:val="none" w:sz="0" w:space="0" w:color="auto"/>
                                                          </w:divBdr>
                                                          <w:divsChild>
                                                            <w:div w:id="651107585">
                                                              <w:marLeft w:val="0"/>
                                                              <w:marRight w:val="0"/>
                                                              <w:marTop w:val="0"/>
                                                              <w:marBottom w:val="0"/>
                                                              <w:divBdr>
                                                                <w:top w:val="none" w:sz="0" w:space="0" w:color="auto"/>
                                                                <w:left w:val="none" w:sz="0" w:space="0" w:color="auto"/>
                                                                <w:bottom w:val="none" w:sz="0" w:space="0" w:color="auto"/>
                                                                <w:right w:val="none" w:sz="0" w:space="0" w:color="auto"/>
                                                              </w:divBdr>
                                                              <w:divsChild>
                                                                <w:div w:id="16791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971597">
                                                      <w:marLeft w:val="0"/>
                                                      <w:marRight w:val="0"/>
                                                      <w:marTop w:val="0"/>
                                                      <w:marBottom w:val="0"/>
                                                      <w:divBdr>
                                                        <w:top w:val="none" w:sz="0" w:space="0" w:color="auto"/>
                                                        <w:left w:val="none" w:sz="0" w:space="0" w:color="auto"/>
                                                        <w:bottom w:val="none" w:sz="0" w:space="0" w:color="auto"/>
                                                        <w:right w:val="none" w:sz="0" w:space="0" w:color="auto"/>
                                                      </w:divBdr>
                                                      <w:divsChild>
                                                        <w:div w:id="1634291427">
                                                          <w:marLeft w:val="0"/>
                                                          <w:marRight w:val="0"/>
                                                          <w:marTop w:val="0"/>
                                                          <w:marBottom w:val="0"/>
                                                          <w:divBdr>
                                                            <w:top w:val="none" w:sz="0" w:space="0" w:color="auto"/>
                                                            <w:left w:val="none" w:sz="0" w:space="0" w:color="auto"/>
                                                            <w:bottom w:val="none" w:sz="0" w:space="0" w:color="auto"/>
                                                            <w:right w:val="none" w:sz="0" w:space="0" w:color="auto"/>
                                                          </w:divBdr>
                                                        </w:div>
                                                        <w:div w:id="1530413374">
                                                          <w:marLeft w:val="0"/>
                                                          <w:marRight w:val="0"/>
                                                          <w:marTop w:val="0"/>
                                                          <w:marBottom w:val="0"/>
                                                          <w:divBdr>
                                                            <w:top w:val="none" w:sz="0" w:space="0" w:color="auto"/>
                                                            <w:left w:val="none" w:sz="0" w:space="0" w:color="auto"/>
                                                            <w:bottom w:val="none" w:sz="0" w:space="0" w:color="auto"/>
                                                            <w:right w:val="none" w:sz="0" w:space="0" w:color="auto"/>
                                                          </w:divBdr>
                                                          <w:divsChild>
                                                            <w:div w:id="20552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88651">
                                                      <w:marLeft w:val="0"/>
                                                      <w:marRight w:val="0"/>
                                                      <w:marTop w:val="0"/>
                                                      <w:marBottom w:val="180"/>
                                                      <w:divBdr>
                                                        <w:top w:val="none" w:sz="0" w:space="0" w:color="auto"/>
                                                        <w:left w:val="none" w:sz="0" w:space="0" w:color="auto"/>
                                                        <w:bottom w:val="none" w:sz="0" w:space="0" w:color="auto"/>
                                                        <w:right w:val="none" w:sz="0" w:space="0" w:color="auto"/>
                                                      </w:divBdr>
                                                      <w:divsChild>
                                                        <w:div w:id="425003214">
                                                          <w:marLeft w:val="0"/>
                                                          <w:marRight w:val="0"/>
                                                          <w:marTop w:val="0"/>
                                                          <w:marBottom w:val="0"/>
                                                          <w:divBdr>
                                                            <w:top w:val="none" w:sz="0" w:space="0" w:color="auto"/>
                                                            <w:left w:val="none" w:sz="0" w:space="0" w:color="auto"/>
                                                            <w:bottom w:val="none" w:sz="0" w:space="0" w:color="auto"/>
                                                            <w:right w:val="none" w:sz="0" w:space="0" w:color="auto"/>
                                                          </w:divBdr>
                                                        </w:div>
                                                      </w:divsChild>
                                                    </w:div>
                                                    <w:div w:id="438068666">
                                                      <w:marLeft w:val="0"/>
                                                      <w:marRight w:val="0"/>
                                                      <w:marTop w:val="0"/>
                                                      <w:marBottom w:val="0"/>
                                                      <w:divBdr>
                                                        <w:top w:val="none" w:sz="0" w:space="0" w:color="auto"/>
                                                        <w:left w:val="none" w:sz="0" w:space="0" w:color="auto"/>
                                                        <w:bottom w:val="none" w:sz="0" w:space="0" w:color="auto"/>
                                                        <w:right w:val="none" w:sz="0" w:space="0" w:color="auto"/>
                                                      </w:divBdr>
                                                      <w:divsChild>
                                                        <w:div w:id="1805846569">
                                                          <w:marLeft w:val="0"/>
                                                          <w:marRight w:val="0"/>
                                                          <w:marTop w:val="0"/>
                                                          <w:marBottom w:val="0"/>
                                                          <w:divBdr>
                                                            <w:top w:val="none" w:sz="0" w:space="0" w:color="auto"/>
                                                            <w:left w:val="none" w:sz="0" w:space="0" w:color="auto"/>
                                                            <w:bottom w:val="none" w:sz="0" w:space="0" w:color="auto"/>
                                                            <w:right w:val="none" w:sz="0" w:space="0" w:color="auto"/>
                                                          </w:divBdr>
                                                          <w:divsChild>
                                                            <w:div w:id="114343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6275">
                                                      <w:marLeft w:val="0"/>
                                                      <w:marRight w:val="0"/>
                                                      <w:marTop w:val="0"/>
                                                      <w:marBottom w:val="180"/>
                                                      <w:divBdr>
                                                        <w:top w:val="none" w:sz="0" w:space="0" w:color="auto"/>
                                                        <w:left w:val="none" w:sz="0" w:space="0" w:color="auto"/>
                                                        <w:bottom w:val="none" w:sz="0" w:space="0" w:color="auto"/>
                                                        <w:right w:val="none" w:sz="0" w:space="0" w:color="auto"/>
                                                      </w:divBdr>
                                                      <w:divsChild>
                                                        <w:div w:id="639115879">
                                                          <w:marLeft w:val="0"/>
                                                          <w:marRight w:val="0"/>
                                                          <w:marTop w:val="0"/>
                                                          <w:marBottom w:val="0"/>
                                                          <w:divBdr>
                                                            <w:top w:val="none" w:sz="0" w:space="0" w:color="auto"/>
                                                            <w:left w:val="none" w:sz="0" w:space="0" w:color="auto"/>
                                                            <w:bottom w:val="none" w:sz="0" w:space="0" w:color="auto"/>
                                                            <w:right w:val="none" w:sz="0" w:space="0" w:color="auto"/>
                                                          </w:divBdr>
                                                        </w:div>
                                                      </w:divsChild>
                                                    </w:div>
                                                    <w:div w:id="2055039904">
                                                      <w:marLeft w:val="0"/>
                                                      <w:marRight w:val="0"/>
                                                      <w:marTop w:val="0"/>
                                                      <w:marBottom w:val="0"/>
                                                      <w:divBdr>
                                                        <w:top w:val="none" w:sz="0" w:space="0" w:color="auto"/>
                                                        <w:left w:val="none" w:sz="0" w:space="0" w:color="auto"/>
                                                        <w:bottom w:val="none" w:sz="0" w:space="0" w:color="auto"/>
                                                        <w:right w:val="none" w:sz="0" w:space="0" w:color="auto"/>
                                                      </w:divBdr>
                                                      <w:divsChild>
                                                        <w:div w:id="1718239360">
                                                          <w:marLeft w:val="0"/>
                                                          <w:marRight w:val="0"/>
                                                          <w:marTop w:val="0"/>
                                                          <w:marBottom w:val="0"/>
                                                          <w:divBdr>
                                                            <w:top w:val="none" w:sz="0" w:space="0" w:color="auto"/>
                                                            <w:left w:val="none" w:sz="0" w:space="0" w:color="auto"/>
                                                            <w:bottom w:val="none" w:sz="0" w:space="0" w:color="auto"/>
                                                            <w:right w:val="none" w:sz="0" w:space="0" w:color="auto"/>
                                                          </w:divBdr>
                                                          <w:divsChild>
                                                            <w:div w:id="1098059186">
                                                              <w:marLeft w:val="0"/>
                                                              <w:marRight w:val="0"/>
                                                              <w:marTop w:val="0"/>
                                                              <w:marBottom w:val="0"/>
                                                              <w:divBdr>
                                                                <w:top w:val="none" w:sz="0" w:space="0" w:color="auto"/>
                                                                <w:left w:val="none" w:sz="0" w:space="0" w:color="auto"/>
                                                                <w:bottom w:val="none" w:sz="0" w:space="0" w:color="auto"/>
                                                                <w:right w:val="none" w:sz="0" w:space="0" w:color="auto"/>
                                                              </w:divBdr>
                                                              <w:divsChild>
                                                                <w:div w:id="12701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95131">
                                                      <w:marLeft w:val="0"/>
                                                      <w:marRight w:val="0"/>
                                                      <w:marTop w:val="0"/>
                                                      <w:marBottom w:val="0"/>
                                                      <w:divBdr>
                                                        <w:top w:val="none" w:sz="0" w:space="0" w:color="auto"/>
                                                        <w:left w:val="none" w:sz="0" w:space="0" w:color="auto"/>
                                                        <w:bottom w:val="none" w:sz="0" w:space="0" w:color="auto"/>
                                                        <w:right w:val="none" w:sz="0" w:space="0" w:color="auto"/>
                                                      </w:divBdr>
                                                      <w:divsChild>
                                                        <w:div w:id="1967735611">
                                                          <w:marLeft w:val="0"/>
                                                          <w:marRight w:val="0"/>
                                                          <w:marTop w:val="0"/>
                                                          <w:marBottom w:val="0"/>
                                                          <w:divBdr>
                                                            <w:top w:val="none" w:sz="0" w:space="0" w:color="auto"/>
                                                            <w:left w:val="none" w:sz="0" w:space="0" w:color="auto"/>
                                                            <w:bottom w:val="none" w:sz="0" w:space="0" w:color="auto"/>
                                                            <w:right w:val="none" w:sz="0" w:space="0" w:color="auto"/>
                                                          </w:divBdr>
                                                        </w:div>
                                                        <w:div w:id="577593419">
                                                          <w:marLeft w:val="0"/>
                                                          <w:marRight w:val="0"/>
                                                          <w:marTop w:val="0"/>
                                                          <w:marBottom w:val="0"/>
                                                          <w:divBdr>
                                                            <w:top w:val="none" w:sz="0" w:space="0" w:color="auto"/>
                                                            <w:left w:val="none" w:sz="0" w:space="0" w:color="auto"/>
                                                            <w:bottom w:val="none" w:sz="0" w:space="0" w:color="auto"/>
                                                            <w:right w:val="none" w:sz="0" w:space="0" w:color="auto"/>
                                                          </w:divBdr>
                                                          <w:divsChild>
                                                            <w:div w:id="153611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5495">
                                                      <w:marLeft w:val="0"/>
                                                      <w:marRight w:val="0"/>
                                                      <w:marTop w:val="180"/>
                                                      <w:marBottom w:val="0"/>
                                                      <w:divBdr>
                                                        <w:top w:val="none" w:sz="0" w:space="0" w:color="auto"/>
                                                        <w:left w:val="none" w:sz="0" w:space="0" w:color="auto"/>
                                                        <w:bottom w:val="none" w:sz="0" w:space="0" w:color="auto"/>
                                                        <w:right w:val="none" w:sz="0" w:space="0" w:color="auto"/>
                                                      </w:divBdr>
                                                      <w:divsChild>
                                                        <w:div w:id="225723262">
                                                          <w:marLeft w:val="0"/>
                                                          <w:marRight w:val="0"/>
                                                          <w:marTop w:val="0"/>
                                                          <w:marBottom w:val="0"/>
                                                          <w:divBdr>
                                                            <w:top w:val="none" w:sz="0" w:space="0" w:color="auto"/>
                                                            <w:left w:val="none" w:sz="0" w:space="0" w:color="auto"/>
                                                            <w:bottom w:val="none" w:sz="0" w:space="0" w:color="auto"/>
                                                            <w:right w:val="none" w:sz="0" w:space="0" w:color="auto"/>
                                                          </w:divBdr>
                                                        </w:div>
                                                        <w:div w:id="167687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22987">
                                  <w:marLeft w:val="0"/>
                                  <w:marRight w:val="0"/>
                                  <w:marTop w:val="0"/>
                                  <w:marBottom w:val="0"/>
                                  <w:divBdr>
                                    <w:top w:val="none" w:sz="0" w:space="0" w:color="auto"/>
                                    <w:left w:val="none" w:sz="0" w:space="0" w:color="auto"/>
                                    <w:bottom w:val="none" w:sz="0" w:space="0" w:color="auto"/>
                                    <w:right w:val="none" w:sz="0" w:space="0" w:color="auto"/>
                                  </w:divBdr>
                                  <w:divsChild>
                                    <w:div w:id="460852246">
                                      <w:marLeft w:val="0"/>
                                      <w:marRight w:val="0"/>
                                      <w:marTop w:val="0"/>
                                      <w:marBottom w:val="0"/>
                                      <w:divBdr>
                                        <w:top w:val="none" w:sz="0" w:space="0" w:color="auto"/>
                                        <w:left w:val="none" w:sz="0" w:space="0" w:color="auto"/>
                                        <w:bottom w:val="none" w:sz="0" w:space="0" w:color="auto"/>
                                        <w:right w:val="none" w:sz="0" w:space="0" w:color="auto"/>
                                      </w:divBdr>
                                      <w:divsChild>
                                        <w:div w:id="140738052">
                                          <w:marLeft w:val="0"/>
                                          <w:marRight w:val="0"/>
                                          <w:marTop w:val="0"/>
                                          <w:marBottom w:val="0"/>
                                          <w:divBdr>
                                            <w:top w:val="none" w:sz="0" w:space="0" w:color="auto"/>
                                            <w:left w:val="none" w:sz="0" w:space="0" w:color="auto"/>
                                            <w:bottom w:val="none" w:sz="0" w:space="0" w:color="auto"/>
                                            <w:right w:val="none" w:sz="0" w:space="0" w:color="auto"/>
                                          </w:divBdr>
                                          <w:divsChild>
                                            <w:div w:id="110513611">
                                              <w:marLeft w:val="0"/>
                                              <w:marRight w:val="0"/>
                                              <w:marTop w:val="0"/>
                                              <w:marBottom w:val="0"/>
                                              <w:divBdr>
                                                <w:top w:val="none" w:sz="0" w:space="0" w:color="auto"/>
                                                <w:left w:val="none" w:sz="0" w:space="0" w:color="auto"/>
                                                <w:bottom w:val="none" w:sz="0" w:space="0" w:color="auto"/>
                                                <w:right w:val="none" w:sz="0" w:space="0" w:color="auto"/>
                                              </w:divBdr>
                                              <w:divsChild>
                                                <w:div w:id="163768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062081">
                                      <w:marLeft w:val="0"/>
                                      <w:marRight w:val="0"/>
                                      <w:marTop w:val="0"/>
                                      <w:marBottom w:val="0"/>
                                      <w:divBdr>
                                        <w:top w:val="none" w:sz="0" w:space="0" w:color="auto"/>
                                        <w:left w:val="none" w:sz="0" w:space="0" w:color="auto"/>
                                        <w:bottom w:val="none" w:sz="0" w:space="0" w:color="auto"/>
                                        <w:right w:val="none" w:sz="0" w:space="0" w:color="auto"/>
                                      </w:divBdr>
                                      <w:divsChild>
                                        <w:div w:id="1081215648">
                                          <w:marLeft w:val="0"/>
                                          <w:marRight w:val="0"/>
                                          <w:marTop w:val="0"/>
                                          <w:marBottom w:val="0"/>
                                          <w:divBdr>
                                            <w:top w:val="none" w:sz="0" w:space="0" w:color="auto"/>
                                            <w:left w:val="none" w:sz="0" w:space="0" w:color="auto"/>
                                            <w:bottom w:val="none" w:sz="0" w:space="0" w:color="auto"/>
                                            <w:right w:val="none" w:sz="0" w:space="0" w:color="auto"/>
                                          </w:divBdr>
                                          <w:divsChild>
                                            <w:div w:id="6964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77135">
                                  <w:marLeft w:val="0"/>
                                  <w:marRight w:val="0"/>
                                  <w:marTop w:val="0"/>
                                  <w:marBottom w:val="0"/>
                                  <w:divBdr>
                                    <w:top w:val="none" w:sz="0" w:space="0" w:color="auto"/>
                                    <w:left w:val="none" w:sz="0" w:space="0" w:color="auto"/>
                                    <w:bottom w:val="none" w:sz="0" w:space="0" w:color="auto"/>
                                    <w:right w:val="none" w:sz="0" w:space="0" w:color="auto"/>
                                  </w:divBdr>
                                  <w:divsChild>
                                    <w:div w:id="1734279652">
                                      <w:marLeft w:val="0"/>
                                      <w:marRight w:val="0"/>
                                      <w:marTop w:val="0"/>
                                      <w:marBottom w:val="0"/>
                                      <w:divBdr>
                                        <w:top w:val="none" w:sz="0" w:space="0" w:color="auto"/>
                                        <w:left w:val="none" w:sz="0" w:space="0" w:color="auto"/>
                                        <w:bottom w:val="none" w:sz="0" w:space="0" w:color="auto"/>
                                        <w:right w:val="none" w:sz="0" w:space="0" w:color="auto"/>
                                      </w:divBdr>
                                      <w:divsChild>
                                        <w:div w:id="1058166966">
                                          <w:marLeft w:val="0"/>
                                          <w:marRight w:val="0"/>
                                          <w:marTop w:val="0"/>
                                          <w:marBottom w:val="0"/>
                                          <w:divBdr>
                                            <w:top w:val="none" w:sz="0" w:space="0" w:color="auto"/>
                                            <w:left w:val="none" w:sz="0" w:space="0" w:color="auto"/>
                                            <w:bottom w:val="none" w:sz="0" w:space="0" w:color="auto"/>
                                            <w:right w:val="none" w:sz="0" w:space="0" w:color="auto"/>
                                          </w:divBdr>
                                          <w:divsChild>
                                            <w:div w:id="2615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0681933">
      <w:bodyDiv w:val="1"/>
      <w:marLeft w:val="0"/>
      <w:marRight w:val="0"/>
      <w:marTop w:val="0"/>
      <w:marBottom w:val="0"/>
      <w:divBdr>
        <w:top w:val="none" w:sz="0" w:space="0" w:color="auto"/>
        <w:left w:val="none" w:sz="0" w:space="0" w:color="auto"/>
        <w:bottom w:val="none" w:sz="0" w:space="0" w:color="auto"/>
        <w:right w:val="none" w:sz="0" w:space="0" w:color="auto"/>
      </w:divBdr>
      <w:divsChild>
        <w:div w:id="1807430675">
          <w:marLeft w:val="0"/>
          <w:marRight w:val="0"/>
          <w:marTop w:val="0"/>
          <w:marBottom w:val="0"/>
          <w:divBdr>
            <w:top w:val="none" w:sz="0" w:space="0" w:color="auto"/>
            <w:left w:val="none" w:sz="0" w:space="0" w:color="auto"/>
            <w:bottom w:val="none" w:sz="0" w:space="0" w:color="auto"/>
            <w:right w:val="none" w:sz="0" w:space="0" w:color="auto"/>
          </w:divBdr>
          <w:divsChild>
            <w:div w:id="1764297024">
              <w:marLeft w:val="0"/>
              <w:marRight w:val="0"/>
              <w:marTop w:val="0"/>
              <w:marBottom w:val="0"/>
              <w:divBdr>
                <w:top w:val="none" w:sz="0" w:space="0" w:color="auto"/>
                <w:left w:val="none" w:sz="0" w:space="0" w:color="auto"/>
                <w:bottom w:val="none" w:sz="0" w:space="0" w:color="auto"/>
                <w:right w:val="none" w:sz="0" w:space="0" w:color="auto"/>
              </w:divBdr>
              <w:divsChild>
                <w:div w:id="2030907625">
                  <w:marLeft w:val="0"/>
                  <w:marRight w:val="0"/>
                  <w:marTop w:val="0"/>
                  <w:marBottom w:val="0"/>
                  <w:divBdr>
                    <w:top w:val="none" w:sz="0" w:space="0" w:color="auto"/>
                    <w:left w:val="none" w:sz="0" w:space="0" w:color="auto"/>
                    <w:bottom w:val="none" w:sz="0" w:space="0" w:color="auto"/>
                    <w:right w:val="none" w:sz="0" w:space="0" w:color="auto"/>
                  </w:divBdr>
                  <w:divsChild>
                    <w:div w:id="598179822">
                      <w:marLeft w:val="0"/>
                      <w:marRight w:val="0"/>
                      <w:marTop w:val="0"/>
                      <w:marBottom w:val="0"/>
                      <w:divBdr>
                        <w:top w:val="none" w:sz="0" w:space="0" w:color="auto"/>
                        <w:left w:val="none" w:sz="0" w:space="0" w:color="auto"/>
                        <w:bottom w:val="none" w:sz="0" w:space="0" w:color="auto"/>
                        <w:right w:val="none" w:sz="0" w:space="0" w:color="auto"/>
                      </w:divBdr>
                      <w:divsChild>
                        <w:div w:id="572744708">
                          <w:marLeft w:val="0"/>
                          <w:marRight w:val="0"/>
                          <w:marTop w:val="0"/>
                          <w:marBottom w:val="0"/>
                          <w:divBdr>
                            <w:top w:val="none" w:sz="0" w:space="0" w:color="auto"/>
                            <w:left w:val="none" w:sz="0" w:space="0" w:color="auto"/>
                            <w:bottom w:val="none" w:sz="0" w:space="0" w:color="auto"/>
                            <w:right w:val="none" w:sz="0" w:space="0" w:color="auto"/>
                          </w:divBdr>
                          <w:divsChild>
                            <w:div w:id="20795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555912">
      <w:bodyDiv w:val="1"/>
      <w:marLeft w:val="0"/>
      <w:marRight w:val="0"/>
      <w:marTop w:val="0"/>
      <w:marBottom w:val="0"/>
      <w:divBdr>
        <w:top w:val="none" w:sz="0" w:space="0" w:color="auto"/>
        <w:left w:val="none" w:sz="0" w:space="0" w:color="auto"/>
        <w:bottom w:val="none" w:sz="0" w:space="0" w:color="auto"/>
        <w:right w:val="none" w:sz="0" w:space="0" w:color="auto"/>
      </w:divBdr>
    </w:div>
    <w:div w:id="1119566094">
      <w:bodyDiv w:val="1"/>
      <w:marLeft w:val="0"/>
      <w:marRight w:val="0"/>
      <w:marTop w:val="0"/>
      <w:marBottom w:val="0"/>
      <w:divBdr>
        <w:top w:val="none" w:sz="0" w:space="0" w:color="auto"/>
        <w:left w:val="none" w:sz="0" w:space="0" w:color="auto"/>
        <w:bottom w:val="none" w:sz="0" w:space="0" w:color="auto"/>
        <w:right w:val="none" w:sz="0" w:space="0" w:color="auto"/>
      </w:divBdr>
      <w:divsChild>
        <w:div w:id="22362251">
          <w:marLeft w:val="0"/>
          <w:marRight w:val="0"/>
          <w:marTop w:val="0"/>
          <w:marBottom w:val="0"/>
          <w:divBdr>
            <w:top w:val="none" w:sz="0" w:space="0" w:color="auto"/>
            <w:left w:val="none" w:sz="0" w:space="0" w:color="auto"/>
            <w:bottom w:val="none" w:sz="0" w:space="0" w:color="auto"/>
            <w:right w:val="none" w:sz="0" w:space="0" w:color="auto"/>
          </w:divBdr>
          <w:divsChild>
            <w:div w:id="220556376">
              <w:marLeft w:val="0"/>
              <w:marRight w:val="0"/>
              <w:marTop w:val="0"/>
              <w:marBottom w:val="0"/>
              <w:divBdr>
                <w:top w:val="none" w:sz="0" w:space="0" w:color="auto"/>
                <w:left w:val="none" w:sz="0" w:space="0" w:color="auto"/>
                <w:bottom w:val="none" w:sz="0" w:space="0" w:color="auto"/>
                <w:right w:val="none" w:sz="0" w:space="0" w:color="auto"/>
              </w:divBdr>
              <w:divsChild>
                <w:div w:id="699744681">
                  <w:marLeft w:val="0"/>
                  <w:marRight w:val="0"/>
                  <w:marTop w:val="0"/>
                  <w:marBottom w:val="0"/>
                  <w:divBdr>
                    <w:top w:val="none" w:sz="0" w:space="0" w:color="auto"/>
                    <w:left w:val="none" w:sz="0" w:space="0" w:color="auto"/>
                    <w:bottom w:val="none" w:sz="0" w:space="0" w:color="auto"/>
                    <w:right w:val="none" w:sz="0" w:space="0" w:color="auto"/>
                  </w:divBdr>
                  <w:divsChild>
                    <w:div w:id="295573470">
                      <w:marLeft w:val="0"/>
                      <w:marRight w:val="0"/>
                      <w:marTop w:val="0"/>
                      <w:marBottom w:val="0"/>
                      <w:divBdr>
                        <w:top w:val="none" w:sz="0" w:space="0" w:color="auto"/>
                        <w:left w:val="none" w:sz="0" w:space="0" w:color="auto"/>
                        <w:bottom w:val="none" w:sz="0" w:space="0" w:color="auto"/>
                        <w:right w:val="none" w:sz="0" w:space="0" w:color="auto"/>
                      </w:divBdr>
                      <w:divsChild>
                        <w:div w:id="1600404541">
                          <w:marLeft w:val="0"/>
                          <w:marRight w:val="0"/>
                          <w:marTop w:val="0"/>
                          <w:marBottom w:val="0"/>
                          <w:divBdr>
                            <w:top w:val="none" w:sz="0" w:space="0" w:color="auto"/>
                            <w:left w:val="none" w:sz="0" w:space="0" w:color="auto"/>
                            <w:bottom w:val="none" w:sz="0" w:space="0" w:color="auto"/>
                            <w:right w:val="none" w:sz="0" w:space="0" w:color="auto"/>
                          </w:divBdr>
                          <w:divsChild>
                            <w:div w:id="95744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536441">
      <w:bodyDiv w:val="1"/>
      <w:marLeft w:val="0"/>
      <w:marRight w:val="0"/>
      <w:marTop w:val="0"/>
      <w:marBottom w:val="0"/>
      <w:divBdr>
        <w:top w:val="none" w:sz="0" w:space="0" w:color="auto"/>
        <w:left w:val="none" w:sz="0" w:space="0" w:color="auto"/>
        <w:bottom w:val="none" w:sz="0" w:space="0" w:color="auto"/>
        <w:right w:val="none" w:sz="0" w:space="0" w:color="auto"/>
      </w:divBdr>
      <w:divsChild>
        <w:div w:id="1915815911">
          <w:marLeft w:val="0"/>
          <w:marRight w:val="0"/>
          <w:marTop w:val="0"/>
          <w:marBottom w:val="0"/>
          <w:divBdr>
            <w:top w:val="none" w:sz="0" w:space="0" w:color="auto"/>
            <w:left w:val="none" w:sz="0" w:space="0" w:color="auto"/>
            <w:bottom w:val="none" w:sz="0" w:space="0" w:color="auto"/>
            <w:right w:val="none" w:sz="0" w:space="0" w:color="auto"/>
          </w:divBdr>
          <w:divsChild>
            <w:div w:id="1218660390">
              <w:marLeft w:val="0"/>
              <w:marRight w:val="0"/>
              <w:marTop w:val="0"/>
              <w:marBottom w:val="0"/>
              <w:divBdr>
                <w:top w:val="none" w:sz="0" w:space="0" w:color="auto"/>
                <w:left w:val="none" w:sz="0" w:space="0" w:color="auto"/>
                <w:bottom w:val="none" w:sz="0" w:space="0" w:color="auto"/>
                <w:right w:val="none" w:sz="0" w:space="0" w:color="auto"/>
              </w:divBdr>
              <w:divsChild>
                <w:div w:id="2020428267">
                  <w:marLeft w:val="0"/>
                  <w:marRight w:val="0"/>
                  <w:marTop w:val="0"/>
                  <w:marBottom w:val="0"/>
                  <w:divBdr>
                    <w:top w:val="none" w:sz="0" w:space="0" w:color="auto"/>
                    <w:left w:val="none" w:sz="0" w:space="0" w:color="auto"/>
                    <w:bottom w:val="none" w:sz="0" w:space="0" w:color="auto"/>
                    <w:right w:val="none" w:sz="0" w:space="0" w:color="auto"/>
                  </w:divBdr>
                  <w:divsChild>
                    <w:div w:id="414519097">
                      <w:marLeft w:val="0"/>
                      <w:marRight w:val="0"/>
                      <w:marTop w:val="0"/>
                      <w:marBottom w:val="0"/>
                      <w:divBdr>
                        <w:top w:val="none" w:sz="0" w:space="0" w:color="auto"/>
                        <w:left w:val="none" w:sz="0" w:space="0" w:color="auto"/>
                        <w:bottom w:val="none" w:sz="0" w:space="0" w:color="auto"/>
                        <w:right w:val="none" w:sz="0" w:space="0" w:color="auto"/>
                      </w:divBdr>
                      <w:divsChild>
                        <w:div w:id="96022442">
                          <w:marLeft w:val="0"/>
                          <w:marRight w:val="0"/>
                          <w:marTop w:val="0"/>
                          <w:marBottom w:val="0"/>
                          <w:divBdr>
                            <w:top w:val="none" w:sz="0" w:space="0" w:color="auto"/>
                            <w:left w:val="none" w:sz="0" w:space="0" w:color="auto"/>
                            <w:bottom w:val="none" w:sz="0" w:space="0" w:color="auto"/>
                            <w:right w:val="none" w:sz="0" w:space="0" w:color="auto"/>
                          </w:divBdr>
                          <w:divsChild>
                            <w:div w:id="3045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621573">
      <w:bodyDiv w:val="1"/>
      <w:marLeft w:val="0"/>
      <w:marRight w:val="0"/>
      <w:marTop w:val="0"/>
      <w:marBottom w:val="0"/>
      <w:divBdr>
        <w:top w:val="none" w:sz="0" w:space="0" w:color="auto"/>
        <w:left w:val="none" w:sz="0" w:space="0" w:color="auto"/>
        <w:bottom w:val="none" w:sz="0" w:space="0" w:color="auto"/>
        <w:right w:val="none" w:sz="0" w:space="0" w:color="auto"/>
      </w:divBdr>
    </w:div>
    <w:div w:id="1347051728">
      <w:bodyDiv w:val="1"/>
      <w:marLeft w:val="0"/>
      <w:marRight w:val="0"/>
      <w:marTop w:val="0"/>
      <w:marBottom w:val="0"/>
      <w:divBdr>
        <w:top w:val="none" w:sz="0" w:space="0" w:color="auto"/>
        <w:left w:val="none" w:sz="0" w:space="0" w:color="auto"/>
        <w:bottom w:val="none" w:sz="0" w:space="0" w:color="auto"/>
        <w:right w:val="none" w:sz="0" w:space="0" w:color="auto"/>
      </w:divBdr>
      <w:divsChild>
        <w:div w:id="776758925">
          <w:marLeft w:val="0"/>
          <w:marRight w:val="0"/>
          <w:marTop w:val="0"/>
          <w:marBottom w:val="0"/>
          <w:divBdr>
            <w:top w:val="none" w:sz="0" w:space="0" w:color="auto"/>
            <w:left w:val="none" w:sz="0" w:space="0" w:color="auto"/>
            <w:bottom w:val="none" w:sz="0" w:space="0" w:color="auto"/>
            <w:right w:val="none" w:sz="0" w:space="0" w:color="auto"/>
          </w:divBdr>
          <w:divsChild>
            <w:div w:id="1252397392">
              <w:marLeft w:val="0"/>
              <w:marRight w:val="0"/>
              <w:marTop w:val="0"/>
              <w:marBottom w:val="0"/>
              <w:divBdr>
                <w:top w:val="none" w:sz="0" w:space="0" w:color="auto"/>
                <w:left w:val="none" w:sz="0" w:space="0" w:color="auto"/>
                <w:bottom w:val="none" w:sz="0" w:space="0" w:color="auto"/>
                <w:right w:val="none" w:sz="0" w:space="0" w:color="auto"/>
              </w:divBdr>
              <w:divsChild>
                <w:div w:id="14504641">
                  <w:marLeft w:val="0"/>
                  <w:marRight w:val="0"/>
                  <w:marTop w:val="0"/>
                  <w:marBottom w:val="0"/>
                  <w:divBdr>
                    <w:top w:val="none" w:sz="0" w:space="0" w:color="auto"/>
                    <w:left w:val="none" w:sz="0" w:space="0" w:color="auto"/>
                    <w:bottom w:val="none" w:sz="0" w:space="0" w:color="auto"/>
                    <w:right w:val="none" w:sz="0" w:space="0" w:color="auto"/>
                  </w:divBdr>
                  <w:divsChild>
                    <w:div w:id="75327539">
                      <w:marLeft w:val="0"/>
                      <w:marRight w:val="0"/>
                      <w:marTop w:val="0"/>
                      <w:marBottom w:val="0"/>
                      <w:divBdr>
                        <w:top w:val="none" w:sz="0" w:space="0" w:color="auto"/>
                        <w:left w:val="none" w:sz="0" w:space="0" w:color="auto"/>
                        <w:bottom w:val="none" w:sz="0" w:space="0" w:color="auto"/>
                        <w:right w:val="none" w:sz="0" w:space="0" w:color="auto"/>
                      </w:divBdr>
                      <w:divsChild>
                        <w:div w:id="1712073591">
                          <w:marLeft w:val="0"/>
                          <w:marRight w:val="0"/>
                          <w:marTop w:val="0"/>
                          <w:marBottom w:val="0"/>
                          <w:divBdr>
                            <w:top w:val="none" w:sz="0" w:space="0" w:color="auto"/>
                            <w:left w:val="none" w:sz="0" w:space="0" w:color="auto"/>
                            <w:bottom w:val="none" w:sz="0" w:space="0" w:color="auto"/>
                            <w:right w:val="none" w:sz="0" w:space="0" w:color="auto"/>
                          </w:divBdr>
                          <w:divsChild>
                            <w:div w:id="157511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977109">
      <w:bodyDiv w:val="1"/>
      <w:marLeft w:val="0"/>
      <w:marRight w:val="0"/>
      <w:marTop w:val="0"/>
      <w:marBottom w:val="0"/>
      <w:divBdr>
        <w:top w:val="none" w:sz="0" w:space="0" w:color="auto"/>
        <w:left w:val="none" w:sz="0" w:space="0" w:color="auto"/>
        <w:bottom w:val="none" w:sz="0" w:space="0" w:color="auto"/>
        <w:right w:val="none" w:sz="0" w:space="0" w:color="auto"/>
      </w:divBdr>
    </w:div>
    <w:div w:id="1710956343">
      <w:bodyDiv w:val="1"/>
      <w:marLeft w:val="0"/>
      <w:marRight w:val="0"/>
      <w:marTop w:val="0"/>
      <w:marBottom w:val="0"/>
      <w:divBdr>
        <w:top w:val="none" w:sz="0" w:space="0" w:color="auto"/>
        <w:left w:val="none" w:sz="0" w:space="0" w:color="auto"/>
        <w:bottom w:val="none" w:sz="0" w:space="0" w:color="auto"/>
        <w:right w:val="none" w:sz="0" w:space="0" w:color="auto"/>
      </w:divBdr>
      <w:divsChild>
        <w:div w:id="242377250">
          <w:marLeft w:val="0"/>
          <w:marRight w:val="0"/>
          <w:marTop w:val="0"/>
          <w:marBottom w:val="0"/>
          <w:divBdr>
            <w:top w:val="none" w:sz="0" w:space="0" w:color="auto"/>
            <w:left w:val="none" w:sz="0" w:space="0" w:color="auto"/>
            <w:bottom w:val="none" w:sz="0" w:space="0" w:color="auto"/>
            <w:right w:val="none" w:sz="0" w:space="0" w:color="auto"/>
          </w:divBdr>
          <w:divsChild>
            <w:div w:id="2020548554">
              <w:marLeft w:val="0"/>
              <w:marRight w:val="0"/>
              <w:marTop w:val="0"/>
              <w:marBottom w:val="0"/>
              <w:divBdr>
                <w:top w:val="none" w:sz="0" w:space="0" w:color="auto"/>
                <w:left w:val="none" w:sz="0" w:space="0" w:color="auto"/>
                <w:bottom w:val="none" w:sz="0" w:space="0" w:color="auto"/>
                <w:right w:val="none" w:sz="0" w:space="0" w:color="auto"/>
              </w:divBdr>
              <w:divsChild>
                <w:div w:id="1977442207">
                  <w:marLeft w:val="0"/>
                  <w:marRight w:val="0"/>
                  <w:marTop w:val="0"/>
                  <w:marBottom w:val="0"/>
                  <w:divBdr>
                    <w:top w:val="none" w:sz="0" w:space="0" w:color="auto"/>
                    <w:left w:val="none" w:sz="0" w:space="0" w:color="auto"/>
                    <w:bottom w:val="none" w:sz="0" w:space="0" w:color="auto"/>
                    <w:right w:val="none" w:sz="0" w:space="0" w:color="auto"/>
                  </w:divBdr>
                  <w:divsChild>
                    <w:div w:id="1664576986">
                      <w:marLeft w:val="0"/>
                      <w:marRight w:val="0"/>
                      <w:marTop w:val="0"/>
                      <w:marBottom w:val="0"/>
                      <w:divBdr>
                        <w:top w:val="none" w:sz="0" w:space="0" w:color="auto"/>
                        <w:left w:val="none" w:sz="0" w:space="0" w:color="auto"/>
                        <w:bottom w:val="none" w:sz="0" w:space="0" w:color="auto"/>
                        <w:right w:val="none" w:sz="0" w:space="0" w:color="auto"/>
                      </w:divBdr>
                      <w:divsChild>
                        <w:div w:id="1900283707">
                          <w:marLeft w:val="0"/>
                          <w:marRight w:val="0"/>
                          <w:marTop w:val="0"/>
                          <w:marBottom w:val="0"/>
                          <w:divBdr>
                            <w:top w:val="none" w:sz="0" w:space="0" w:color="auto"/>
                            <w:left w:val="none" w:sz="0" w:space="0" w:color="auto"/>
                            <w:bottom w:val="none" w:sz="0" w:space="0" w:color="auto"/>
                            <w:right w:val="none" w:sz="0" w:space="0" w:color="auto"/>
                          </w:divBdr>
                          <w:divsChild>
                            <w:div w:id="17092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833558">
      <w:bodyDiv w:val="1"/>
      <w:marLeft w:val="0"/>
      <w:marRight w:val="0"/>
      <w:marTop w:val="0"/>
      <w:marBottom w:val="0"/>
      <w:divBdr>
        <w:top w:val="none" w:sz="0" w:space="0" w:color="auto"/>
        <w:left w:val="none" w:sz="0" w:space="0" w:color="auto"/>
        <w:bottom w:val="none" w:sz="0" w:space="0" w:color="auto"/>
        <w:right w:val="none" w:sz="0" w:space="0" w:color="auto"/>
      </w:divBdr>
    </w:div>
    <w:div w:id="1802533368">
      <w:bodyDiv w:val="1"/>
      <w:marLeft w:val="0"/>
      <w:marRight w:val="0"/>
      <w:marTop w:val="0"/>
      <w:marBottom w:val="0"/>
      <w:divBdr>
        <w:top w:val="none" w:sz="0" w:space="0" w:color="auto"/>
        <w:left w:val="none" w:sz="0" w:space="0" w:color="auto"/>
        <w:bottom w:val="none" w:sz="0" w:space="0" w:color="auto"/>
        <w:right w:val="none" w:sz="0" w:space="0" w:color="auto"/>
      </w:divBdr>
      <w:divsChild>
        <w:div w:id="898125439">
          <w:marLeft w:val="0"/>
          <w:marRight w:val="0"/>
          <w:marTop w:val="0"/>
          <w:marBottom w:val="0"/>
          <w:divBdr>
            <w:top w:val="none" w:sz="0" w:space="0" w:color="auto"/>
            <w:left w:val="none" w:sz="0" w:space="0" w:color="auto"/>
            <w:bottom w:val="none" w:sz="0" w:space="0" w:color="auto"/>
            <w:right w:val="none" w:sz="0" w:space="0" w:color="auto"/>
          </w:divBdr>
          <w:divsChild>
            <w:div w:id="699285610">
              <w:marLeft w:val="0"/>
              <w:marRight w:val="0"/>
              <w:marTop w:val="0"/>
              <w:marBottom w:val="0"/>
              <w:divBdr>
                <w:top w:val="none" w:sz="0" w:space="0" w:color="auto"/>
                <w:left w:val="none" w:sz="0" w:space="0" w:color="auto"/>
                <w:bottom w:val="none" w:sz="0" w:space="0" w:color="auto"/>
                <w:right w:val="none" w:sz="0" w:space="0" w:color="auto"/>
              </w:divBdr>
              <w:divsChild>
                <w:div w:id="1331181770">
                  <w:marLeft w:val="0"/>
                  <w:marRight w:val="0"/>
                  <w:marTop w:val="0"/>
                  <w:marBottom w:val="0"/>
                  <w:divBdr>
                    <w:top w:val="none" w:sz="0" w:space="0" w:color="auto"/>
                    <w:left w:val="none" w:sz="0" w:space="0" w:color="auto"/>
                    <w:bottom w:val="none" w:sz="0" w:space="0" w:color="auto"/>
                    <w:right w:val="none" w:sz="0" w:space="0" w:color="auto"/>
                  </w:divBdr>
                  <w:divsChild>
                    <w:div w:id="1847750032">
                      <w:marLeft w:val="0"/>
                      <w:marRight w:val="0"/>
                      <w:marTop w:val="0"/>
                      <w:marBottom w:val="0"/>
                      <w:divBdr>
                        <w:top w:val="none" w:sz="0" w:space="0" w:color="auto"/>
                        <w:left w:val="none" w:sz="0" w:space="0" w:color="auto"/>
                        <w:bottom w:val="none" w:sz="0" w:space="0" w:color="auto"/>
                        <w:right w:val="none" w:sz="0" w:space="0" w:color="auto"/>
                      </w:divBdr>
                      <w:divsChild>
                        <w:div w:id="159590519">
                          <w:marLeft w:val="0"/>
                          <w:marRight w:val="0"/>
                          <w:marTop w:val="0"/>
                          <w:marBottom w:val="0"/>
                          <w:divBdr>
                            <w:top w:val="none" w:sz="0" w:space="0" w:color="auto"/>
                            <w:left w:val="none" w:sz="0" w:space="0" w:color="auto"/>
                            <w:bottom w:val="none" w:sz="0" w:space="0" w:color="auto"/>
                            <w:right w:val="none" w:sz="0" w:space="0" w:color="auto"/>
                          </w:divBdr>
                          <w:divsChild>
                            <w:div w:id="197012200">
                              <w:marLeft w:val="0"/>
                              <w:marRight w:val="0"/>
                              <w:marTop w:val="0"/>
                              <w:marBottom w:val="0"/>
                              <w:divBdr>
                                <w:top w:val="none" w:sz="0" w:space="0" w:color="auto"/>
                                <w:left w:val="none" w:sz="0" w:space="0" w:color="auto"/>
                                <w:bottom w:val="none" w:sz="0" w:space="0" w:color="auto"/>
                                <w:right w:val="none" w:sz="0" w:space="0" w:color="auto"/>
                              </w:divBdr>
                              <w:divsChild>
                                <w:div w:id="1665087982">
                                  <w:marLeft w:val="0"/>
                                  <w:marRight w:val="0"/>
                                  <w:marTop w:val="0"/>
                                  <w:marBottom w:val="0"/>
                                  <w:divBdr>
                                    <w:top w:val="none" w:sz="0" w:space="0" w:color="auto"/>
                                    <w:left w:val="none" w:sz="0" w:space="0" w:color="auto"/>
                                    <w:bottom w:val="none" w:sz="0" w:space="0" w:color="auto"/>
                                    <w:right w:val="none" w:sz="0" w:space="0" w:color="auto"/>
                                  </w:divBdr>
                                  <w:divsChild>
                                    <w:div w:id="489834800">
                                      <w:marLeft w:val="0"/>
                                      <w:marRight w:val="0"/>
                                      <w:marTop w:val="0"/>
                                      <w:marBottom w:val="0"/>
                                      <w:divBdr>
                                        <w:top w:val="none" w:sz="0" w:space="0" w:color="auto"/>
                                        <w:left w:val="none" w:sz="0" w:space="0" w:color="auto"/>
                                        <w:bottom w:val="none" w:sz="0" w:space="0" w:color="auto"/>
                                        <w:right w:val="none" w:sz="0" w:space="0" w:color="auto"/>
                                      </w:divBdr>
                                      <w:divsChild>
                                        <w:div w:id="1277449743">
                                          <w:marLeft w:val="0"/>
                                          <w:marRight w:val="0"/>
                                          <w:marTop w:val="0"/>
                                          <w:marBottom w:val="100"/>
                                          <w:divBdr>
                                            <w:top w:val="none" w:sz="0" w:space="0" w:color="auto"/>
                                            <w:left w:val="none" w:sz="0" w:space="0" w:color="auto"/>
                                            <w:bottom w:val="none" w:sz="0" w:space="0" w:color="auto"/>
                                            <w:right w:val="none" w:sz="0" w:space="0" w:color="auto"/>
                                          </w:divBdr>
                                          <w:divsChild>
                                            <w:div w:id="698093151">
                                              <w:marLeft w:val="0"/>
                                              <w:marRight w:val="0"/>
                                              <w:marTop w:val="0"/>
                                              <w:marBottom w:val="0"/>
                                              <w:divBdr>
                                                <w:top w:val="none" w:sz="0" w:space="0" w:color="auto"/>
                                                <w:left w:val="none" w:sz="0" w:space="0" w:color="auto"/>
                                                <w:bottom w:val="none" w:sz="0" w:space="0" w:color="auto"/>
                                                <w:right w:val="none" w:sz="0" w:space="0" w:color="auto"/>
                                              </w:divBdr>
                                              <w:divsChild>
                                                <w:div w:id="413674218">
                                                  <w:marLeft w:val="0"/>
                                                  <w:marRight w:val="0"/>
                                                  <w:marTop w:val="0"/>
                                                  <w:marBottom w:val="0"/>
                                                  <w:divBdr>
                                                    <w:top w:val="none" w:sz="0" w:space="0" w:color="auto"/>
                                                    <w:left w:val="none" w:sz="0" w:space="0" w:color="auto"/>
                                                    <w:bottom w:val="none" w:sz="0" w:space="0" w:color="auto"/>
                                                    <w:right w:val="none" w:sz="0" w:space="0" w:color="auto"/>
                                                  </w:divBdr>
                                                  <w:divsChild>
                                                    <w:div w:id="1304773941">
                                                      <w:marLeft w:val="0"/>
                                                      <w:marRight w:val="0"/>
                                                      <w:marTop w:val="0"/>
                                                      <w:marBottom w:val="0"/>
                                                      <w:divBdr>
                                                        <w:top w:val="none" w:sz="0" w:space="0" w:color="auto"/>
                                                        <w:left w:val="none" w:sz="0" w:space="0" w:color="auto"/>
                                                        <w:bottom w:val="none" w:sz="0" w:space="0" w:color="auto"/>
                                                        <w:right w:val="none" w:sz="0" w:space="0" w:color="auto"/>
                                                      </w:divBdr>
                                                      <w:divsChild>
                                                        <w:div w:id="1362632094">
                                                          <w:marLeft w:val="0"/>
                                                          <w:marRight w:val="0"/>
                                                          <w:marTop w:val="0"/>
                                                          <w:marBottom w:val="0"/>
                                                          <w:divBdr>
                                                            <w:top w:val="none" w:sz="0" w:space="0" w:color="auto"/>
                                                            <w:left w:val="none" w:sz="0" w:space="0" w:color="auto"/>
                                                            <w:bottom w:val="none" w:sz="0" w:space="0" w:color="auto"/>
                                                            <w:right w:val="none" w:sz="0" w:space="0" w:color="auto"/>
                                                          </w:divBdr>
                                                          <w:divsChild>
                                                            <w:div w:id="1062362210">
                                                              <w:marLeft w:val="0"/>
                                                              <w:marRight w:val="0"/>
                                                              <w:marTop w:val="0"/>
                                                              <w:marBottom w:val="0"/>
                                                              <w:divBdr>
                                                                <w:top w:val="none" w:sz="0" w:space="0" w:color="auto"/>
                                                                <w:left w:val="none" w:sz="0" w:space="0" w:color="auto"/>
                                                                <w:bottom w:val="none" w:sz="0" w:space="0" w:color="auto"/>
                                                                <w:right w:val="none" w:sz="0" w:space="0" w:color="auto"/>
                                                              </w:divBdr>
                                                              <w:divsChild>
                                                                <w:div w:id="98894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272931">
                                                      <w:marLeft w:val="0"/>
                                                      <w:marRight w:val="0"/>
                                                      <w:marTop w:val="0"/>
                                                      <w:marBottom w:val="0"/>
                                                      <w:divBdr>
                                                        <w:top w:val="none" w:sz="0" w:space="0" w:color="auto"/>
                                                        <w:left w:val="none" w:sz="0" w:space="0" w:color="auto"/>
                                                        <w:bottom w:val="none" w:sz="0" w:space="0" w:color="auto"/>
                                                        <w:right w:val="none" w:sz="0" w:space="0" w:color="auto"/>
                                                      </w:divBdr>
                                                      <w:divsChild>
                                                        <w:div w:id="677779090">
                                                          <w:marLeft w:val="0"/>
                                                          <w:marRight w:val="0"/>
                                                          <w:marTop w:val="0"/>
                                                          <w:marBottom w:val="0"/>
                                                          <w:divBdr>
                                                            <w:top w:val="none" w:sz="0" w:space="0" w:color="auto"/>
                                                            <w:left w:val="none" w:sz="0" w:space="0" w:color="auto"/>
                                                            <w:bottom w:val="none" w:sz="0" w:space="0" w:color="auto"/>
                                                            <w:right w:val="none" w:sz="0" w:space="0" w:color="auto"/>
                                                          </w:divBdr>
                                                        </w:div>
                                                        <w:div w:id="514459265">
                                                          <w:marLeft w:val="0"/>
                                                          <w:marRight w:val="0"/>
                                                          <w:marTop w:val="0"/>
                                                          <w:marBottom w:val="0"/>
                                                          <w:divBdr>
                                                            <w:top w:val="none" w:sz="0" w:space="0" w:color="auto"/>
                                                            <w:left w:val="none" w:sz="0" w:space="0" w:color="auto"/>
                                                            <w:bottom w:val="none" w:sz="0" w:space="0" w:color="auto"/>
                                                            <w:right w:val="none" w:sz="0" w:space="0" w:color="auto"/>
                                                          </w:divBdr>
                                                          <w:divsChild>
                                                            <w:div w:id="16464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4776">
                                                      <w:marLeft w:val="0"/>
                                                      <w:marRight w:val="0"/>
                                                      <w:marTop w:val="180"/>
                                                      <w:marBottom w:val="0"/>
                                                      <w:divBdr>
                                                        <w:top w:val="none" w:sz="0" w:space="0" w:color="auto"/>
                                                        <w:left w:val="none" w:sz="0" w:space="0" w:color="auto"/>
                                                        <w:bottom w:val="none" w:sz="0" w:space="0" w:color="auto"/>
                                                        <w:right w:val="none" w:sz="0" w:space="0" w:color="auto"/>
                                                      </w:divBdr>
                                                      <w:divsChild>
                                                        <w:div w:id="1222524611">
                                                          <w:marLeft w:val="0"/>
                                                          <w:marRight w:val="0"/>
                                                          <w:marTop w:val="0"/>
                                                          <w:marBottom w:val="0"/>
                                                          <w:divBdr>
                                                            <w:top w:val="none" w:sz="0" w:space="0" w:color="auto"/>
                                                            <w:left w:val="none" w:sz="0" w:space="0" w:color="auto"/>
                                                            <w:bottom w:val="none" w:sz="0" w:space="0" w:color="auto"/>
                                                            <w:right w:val="none" w:sz="0" w:space="0" w:color="auto"/>
                                                          </w:divBdr>
                                                        </w:div>
                                                      </w:divsChild>
                                                    </w:div>
                                                    <w:div w:id="1455561352">
                                                      <w:marLeft w:val="0"/>
                                                      <w:marRight w:val="0"/>
                                                      <w:marTop w:val="0"/>
                                                      <w:marBottom w:val="180"/>
                                                      <w:divBdr>
                                                        <w:top w:val="none" w:sz="0" w:space="0" w:color="auto"/>
                                                        <w:left w:val="none" w:sz="0" w:space="0" w:color="auto"/>
                                                        <w:bottom w:val="none" w:sz="0" w:space="0" w:color="auto"/>
                                                        <w:right w:val="none" w:sz="0" w:space="0" w:color="auto"/>
                                                      </w:divBdr>
                                                      <w:divsChild>
                                                        <w:div w:id="841161769">
                                                          <w:marLeft w:val="0"/>
                                                          <w:marRight w:val="0"/>
                                                          <w:marTop w:val="0"/>
                                                          <w:marBottom w:val="0"/>
                                                          <w:divBdr>
                                                            <w:top w:val="none" w:sz="0" w:space="0" w:color="auto"/>
                                                            <w:left w:val="none" w:sz="0" w:space="0" w:color="auto"/>
                                                            <w:bottom w:val="none" w:sz="0" w:space="0" w:color="auto"/>
                                                            <w:right w:val="none" w:sz="0" w:space="0" w:color="auto"/>
                                                          </w:divBdr>
                                                        </w:div>
                                                      </w:divsChild>
                                                    </w:div>
                                                    <w:div w:id="1908102703">
                                                      <w:marLeft w:val="0"/>
                                                      <w:marRight w:val="0"/>
                                                      <w:marTop w:val="0"/>
                                                      <w:marBottom w:val="0"/>
                                                      <w:divBdr>
                                                        <w:top w:val="none" w:sz="0" w:space="0" w:color="auto"/>
                                                        <w:left w:val="none" w:sz="0" w:space="0" w:color="auto"/>
                                                        <w:bottom w:val="none" w:sz="0" w:space="0" w:color="auto"/>
                                                        <w:right w:val="none" w:sz="0" w:space="0" w:color="auto"/>
                                                      </w:divBdr>
                                                      <w:divsChild>
                                                        <w:div w:id="1990205275">
                                                          <w:marLeft w:val="0"/>
                                                          <w:marRight w:val="0"/>
                                                          <w:marTop w:val="0"/>
                                                          <w:marBottom w:val="0"/>
                                                          <w:divBdr>
                                                            <w:top w:val="none" w:sz="0" w:space="0" w:color="auto"/>
                                                            <w:left w:val="none" w:sz="0" w:space="0" w:color="auto"/>
                                                            <w:bottom w:val="none" w:sz="0" w:space="0" w:color="auto"/>
                                                            <w:right w:val="none" w:sz="0" w:space="0" w:color="auto"/>
                                                          </w:divBdr>
                                                          <w:divsChild>
                                                            <w:div w:id="148099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6344">
                                                      <w:marLeft w:val="0"/>
                                                      <w:marRight w:val="0"/>
                                                      <w:marTop w:val="0"/>
                                                      <w:marBottom w:val="180"/>
                                                      <w:divBdr>
                                                        <w:top w:val="none" w:sz="0" w:space="0" w:color="auto"/>
                                                        <w:left w:val="none" w:sz="0" w:space="0" w:color="auto"/>
                                                        <w:bottom w:val="none" w:sz="0" w:space="0" w:color="auto"/>
                                                        <w:right w:val="none" w:sz="0" w:space="0" w:color="auto"/>
                                                      </w:divBdr>
                                                      <w:divsChild>
                                                        <w:div w:id="1871381995">
                                                          <w:marLeft w:val="0"/>
                                                          <w:marRight w:val="0"/>
                                                          <w:marTop w:val="0"/>
                                                          <w:marBottom w:val="0"/>
                                                          <w:divBdr>
                                                            <w:top w:val="none" w:sz="0" w:space="0" w:color="auto"/>
                                                            <w:left w:val="none" w:sz="0" w:space="0" w:color="auto"/>
                                                            <w:bottom w:val="none" w:sz="0" w:space="0" w:color="auto"/>
                                                            <w:right w:val="none" w:sz="0" w:space="0" w:color="auto"/>
                                                          </w:divBdr>
                                                        </w:div>
                                                      </w:divsChild>
                                                    </w:div>
                                                    <w:div w:id="236792143">
                                                      <w:marLeft w:val="0"/>
                                                      <w:marRight w:val="0"/>
                                                      <w:marTop w:val="0"/>
                                                      <w:marBottom w:val="0"/>
                                                      <w:divBdr>
                                                        <w:top w:val="none" w:sz="0" w:space="0" w:color="auto"/>
                                                        <w:left w:val="none" w:sz="0" w:space="0" w:color="auto"/>
                                                        <w:bottom w:val="none" w:sz="0" w:space="0" w:color="auto"/>
                                                        <w:right w:val="none" w:sz="0" w:space="0" w:color="auto"/>
                                                      </w:divBdr>
                                                      <w:divsChild>
                                                        <w:div w:id="1999260331">
                                                          <w:marLeft w:val="0"/>
                                                          <w:marRight w:val="0"/>
                                                          <w:marTop w:val="0"/>
                                                          <w:marBottom w:val="0"/>
                                                          <w:divBdr>
                                                            <w:top w:val="none" w:sz="0" w:space="0" w:color="auto"/>
                                                            <w:left w:val="none" w:sz="0" w:space="0" w:color="auto"/>
                                                            <w:bottom w:val="none" w:sz="0" w:space="0" w:color="auto"/>
                                                            <w:right w:val="none" w:sz="0" w:space="0" w:color="auto"/>
                                                          </w:divBdr>
                                                          <w:divsChild>
                                                            <w:div w:id="935019808">
                                                              <w:marLeft w:val="0"/>
                                                              <w:marRight w:val="0"/>
                                                              <w:marTop w:val="0"/>
                                                              <w:marBottom w:val="0"/>
                                                              <w:divBdr>
                                                                <w:top w:val="none" w:sz="0" w:space="0" w:color="auto"/>
                                                                <w:left w:val="none" w:sz="0" w:space="0" w:color="auto"/>
                                                                <w:bottom w:val="none" w:sz="0" w:space="0" w:color="auto"/>
                                                                <w:right w:val="none" w:sz="0" w:space="0" w:color="auto"/>
                                                              </w:divBdr>
                                                              <w:divsChild>
                                                                <w:div w:id="20738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69728">
                                                      <w:marLeft w:val="0"/>
                                                      <w:marRight w:val="0"/>
                                                      <w:marTop w:val="0"/>
                                                      <w:marBottom w:val="0"/>
                                                      <w:divBdr>
                                                        <w:top w:val="none" w:sz="0" w:space="0" w:color="auto"/>
                                                        <w:left w:val="none" w:sz="0" w:space="0" w:color="auto"/>
                                                        <w:bottom w:val="none" w:sz="0" w:space="0" w:color="auto"/>
                                                        <w:right w:val="none" w:sz="0" w:space="0" w:color="auto"/>
                                                      </w:divBdr>
                                                      <w:divsChild>
                                                        <w:div w:id="1067726546">
                                                          <w:marLeft w:val="0"/>
                                                          <w:marRight w:val="0"/>
                                                          <w:marTop w:val="0"/>
                                                          <w:marBottom w:val="0"/>
                                                          <w:divBdr>
                                                            <w:top w:val="none" w:sz="0" w:space="0" w:color="auto"/>
                                                            <w:left w:val="none" w:sz="0" w:space="0" w:color="auto"/>
                                                            <w:bottom w:val="none" w:sz="0" w:space="0" w:color="auto"/>
                                                            <w:right w:val="none" w:sz="0" w:space="0" w:color="auto"/>
                                                          </w:divBdr>
                                                        </w:div>
                                                        <w:div w:id="1060253320">
                                                          <w:marLeft w:val="0"/>
                                                          <w:marRight w:val="0"/>
                                                          <w:marTop w:val="0"/>
                                                          <w:marBottom w:val="0"/>
                                                          <w:divBdr>
                                                            <w:top w:val="none" w:sz="0" w:space="0" w:color="auto"/>
                                                            <w:left w:val="none" w:sz="0" w:space="0" w:color="auto"/>
                                                            <w:bottom w:val="none" w:sz="0" w:space="0" w:color="auto"/>
                                                            <w:right w:val="none" w:sz="0" w:space="0" w:color="auto"/>
                                                          </w:divBdr>
                                                          <w:divsChild>
                                                            <w:div w:id="94222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00082">
                                                      <w:marLeft w:val="0"/>
                                                      <w:marRight w:val="0"/>
                                                      <w:marTop w:val="0"/>
                                                      <w:marBottom w:val="180"/>
                                                      <w:divBdr>
                                                        <w:top w:val="none" w:sz="0" w:space="0" w:color="auto"/>
                                                        <w:left w:val="none" w:sz="0" w:space="0" w:color="auto"/>
                                                        <w:bottom w:val="none" w:sz="0" w:space="0" w:color="auto"/>
                                                        <w:right w:val="none" w:sz="0" w:space="0" w:color="auto"/>
                                                      </w:divBdr>
                                                      <w:divsChild>
                                                        <w:div w:id="1609702493">
                                                          <w:marLeft w:val="0"/>
                                                          <w:marRight w:val="0"/>
                                                          <w:marTop w:val="0"/>
                                                          <w:marBottom w:val="0"/>
                                                          <w:divBdr>
                                                            <w:top w:val="none" w:sz="0" w:space="0" w:color="auto"/>
                                                            <w:left w:val="none" w:sz="0" w:space="0" w:color="auto"/>
                                                            <w:bottom w:val="none" w:sz="0" w:space="0" w:color="auto"/>
                                                            <w:right w:val="none" w:sz="0" w:space="0" w:color="auto"/>
                                                          </w:divBdr>
                                                        </w:div>
                                                      </w:divsChild>
                                                    </w:div>
                                                    <w:div w:id="1525628492">
                                                      <w:marLeft w:val="0"/>
                                                      <w:marRight w:val="0"/>
                                                      <w:marTop w:val="0"/>
                                                      <w:marBottom w:val="0"/>
                                                      <w:divBdr>
                                                        <w:top w:val="none" w:sz="0" w:space="0" w:color="auto"/>
                                                        <w:left w:val="none" w:sz="0" w:space="0" w:color="auto"/>
                                                        <w:bottom w:val="none" w:sz="0" w:space="0" w:color="auto"/>
                                                        <w:right w:val="none" w:sz="0" w:space="0" w:color="auto"/>
                                                      </w:divBdr>
                                                      <w:divsChild>
                                                        <w:div w:id="1245993489">
                                                          <w:marLeft w:val="0"/>
                                                          <w:marRight w:val="0"/>
                                                          <w:marTop w:val="0"/>
                                                          <w:marBottom w:val="0"/>
                                                          <w:divBdr>
                                                            <w:top w:val="none" w:sz="0" w:space="0" w:color="auto"/>
                                                            <w:left w:val="none" w:sz="0" w:space="0" w:color="auto"/>
                                                            <w:bottom w:val="none" w:sz="0" w:space="0" w:color="auto"/>
                                                            <w:right w:val="none" w:sz="0" w:space="0" w:color="auto"/>
                                                          </w:divBdr>
                                                          <w:divsChild>
                                                            <w:div w:id="171462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91129">
                                                      <w:marLeft w:val="0"/>
                                                      <w:marRight w:val="0"/>
                                                      <w:marTop w:val="0"/>
                                                      <w:marBottom w:val="180"/>
                                                      <w:divBdr>
                                                        <w:top w:val="none" w:sz="0" w:space="0" w:color="auto"/>
                                                        <w:left w:val="none" w:sz="0" w:space="0" w:color="auto"/>
                                                        <w:bottom w:val="none" w:sz="0" w:space="0" w:color="auto"/>
                                                        <w:right w:val="none" w:sz="0" w:space="0" w:color="auto"/>
                                                      </w:divBdr>
                                                      <w:divsChild>
                                                        <w:div w:id="1916238321">
                                                          <w:marLeft w:val="0"/>
                                                          <w:marRight w:val="0"/>
                                                          <w:marTop w:val="0"/>
                                                          <w:marBottom w:val="0"/>
                                                          <w:divBdr>
                                                            <w:top w:val="none" w:sz="0" w:space="0" w:color="auto"/>
                                                            <w:left w:val="none" w:sz="0" w:space="0" w:color="auto"/>
                                                            <w:bottom w:val="none" w:sz="0" w:space="0" w:color="auto"/>
                                                            <w:right w:val="none" w:sz="0" w:space="0" w:color="auto"/>
                                                          </w:divBdr>
                                                        </w:div>
                                                      </w:divsChild>
                                                    </w:div>
                                                    <w:div w:id="1332368638">
                                                      <w:marLeft w:val="0"/>
                                                      <w:marRight w:val="0"/>
                                                      <w:marTop w:val="0"/>
                                                      <w:marBottom w:val="0"/>
                                                      <w:divBdr>
                                                        <w:top w:val="none" w:sz="0" w:space="0" w:color="auto"/>
                                                        <w:left w:val="none" w:sz="0" w:space="0" w:color="auto"/>
                                                        <w:bottom w:val="none" w:sz="0" w:space="0" w:color="auto"/>
                                                        <w:right w:val="none" w:sz="0" w:space="0" w:color="auto"/>
                                                      </w:divBdr>
                                                      <w:divsChild>
                                                        <w:div w:id="542598029">
                                                          <w:marLeft w:val="0"/>
                                                          <w:marRight w:val="0"/>
                                                          <w:marTop w:val="0"/>
                                                          <w:marBottom w:val="0"/>
                                                          <w:divBdr>
                                                            <w:top w:val="none" w:sz="0" w:space="0" w:color="auto"/>
                                                            <w:left w:val="none" w:sz="0" w:space="0" w:color="auto"/>
                                                            <w:bottom w:val="none" w:sz="0" w:space="0" w:color="auto"/>
                                                            <w:right w:val="none" w:sz="0" w:space="0" w:color="auto"/>
                                                          </w:divBdr>
                                                          <w:divsChild>
                                                            <w:div w:id="741682647">
                                                              <w:marLeft w:val="0"/>
                                                              <w:marRight w:val="0"/>
                                                              <w:marTop w:val="0"/>
                                                              <w:marBottom w:val="0"/>
                                                              <w:divBdr>
                                                                <w:top w:val="none" w:sz="0" w:space="0" w:color="auto"/>
                                                                <w:left w:val="none" w:sz="0" w:space="0" w:color="auto"/>
                                                                <w:bottom w:val="none" w:sz="0" w:space="0" w:color="auto"/>
                                                                <w:right w:val="none" w:sz="0" w:space="0" w:color="auto"/>
                                                              </w:divBdr>
                                                              <w:divsChild>
                                                                <w:div w:id="35816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759895">
                                                      <w:marLeft w:val="0"/>
                                                      <w:marRight w:val="0"/>
                                                      <w:marTop w:val="0"/>
                                                      <w:marBottom w:val="0"/>
                                                      <w:divBdr>
                                                        <w:top w:val="none" w:sz="0" w:space="0" w:color="auto"/>
                                                        <w:left w:val="none" w:sz="0" w:space="0" w:color="auto"/>
                                                        <w:bottom w:val="none" w:sz="0" w:space="0" w:color="auto"/>
                                                        <w:right w:val="none" w:sz="0" w:space="0" w:color="auto"/>
                                                      </w:divBdr>
                                                      <w:divsChild>
                                                        <w:div w:id="812285704">
                                                          <w:marLeft w:val="0"/>
                                                          <w:marRight w:val="0"/>
                                                          <w:marTop w:val="0"/>
                                                          <w:marBottom w:val="0"/>
                                                          <w:divBdr>
                                                            <w:top w:val="none" w:sz="0" w:space="0" w:color="auto"/>
                                                            <w:left w:val="none" w:sz="0" w:space="0" w:color="auto"/>
                                                            <w:bottom w:val="none" w:sz="0" w:space="0" w:color="auto"/>
                                                            <w:right w:val="none" w:sz="0" w:space="0" w:color="auto"/>
                                                          </w:divBdr>
                                                        </w:div>
                                                        <w:div w:id="889221671">
                                                          <w:marLeft w:val="0"/>
                                                          <w:marRight w:val="0"/>
                                                          <w:marTop w:val="0"/>
                                                          <w:marBottom w:val="0"/>
                                                          <w:divBdr>
                                                            <w:top w:val="none" w:sz="0" w:space="0" w:color="auto"/>
                                                            <w:left w:val="none" w:sz="0" w:space="0" w:color="auto"/>
                                                            <w:bottom w:val="none" w:sz="0" w:space="0" w:color="auto"/>
                                                            <w:right w:val="none" w:sz="0" w:space="0" w:color="auto"/>
                                                          </w:divBdr>
                                                          <w:divsChild>
                                                            <w:div w:id="19910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10332">
                                                      <w:marLeft w:val="0"/>
                                                      <w:marRight w:val="0"/>
                                                      <w:marTop w:val="180"/>
                                                      <w:marBottom w:val="0"/>
                                                      <w:divBdr>
                                                        <w:top w:val="none" w:sz="0" w:space="0" w:color="auto"/>
                                                        <w:left w:val="none" w:sz="0" w:space="0" w:color="auto"/>
                                                        <w:bottom w:val="none" w:sz="0" w:space="0" w:color="auto"/>
                                                        <w:right w:val="none" w:sz="0" w:space="0" w:color="auto"/>
                                                      </w:divBdr>
                                                      <w:divsChild>
                                                        <w:div w:id="816723595">
                                                          <w:marLeft w:val="0"/>
                                                          <w:marRight w:val="0"/>
                                                          <w:marTop w:val="0"/>
                                                          <w:marBottom w:val="0"/>
                                                          <w:divBdr>
                                                            <w:top w:val="none" w:sz="0" w:space="0" w:color="auto"/>
                                                            <w:left w:val="none" w:sz="0" w:space="0" w:color="auto"/>
                                                            <w:bottom w:val="none" w:sz="0" w:space="0" w:color="auto"/>
                                                            <w:right w:val="none" w:sz="0" w:space="0" w:color="auto"/>
                                                          </w:divBdr>
                                                        </w:div>
                                                        <w:div w:id="1516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781470">
                                  <w:marLeft w:val="0"/>
                                  <w:marRight w:val="0"/>
                                  <w:marTop w:val="0"/>
                                  <w:marBottom w:val="0"/>
                                  <w:divBdr>
                                    <w:top w:val="none" w:sz="0" w:space="0" w:color="auto"/>
                                    <w:left w:val="none" w:sz="0" w:space="0" w:color="auto"/>
                                    <w:bottom w:val="none" w:sz="0" w:space="0" w:color="auto"/>
                                    <w:right w:val="none" w:sz="0" w:space="0" w:color="auto"/>
                                  </w:divBdr>
                                  <w:divsChild>
                                    <w:div w:id="900792586">
                                      <w:marLeft w:val="0"/>
                                      <w:marRight w:val="0"/>
                                      <w:marTop w:val="0"/>
                                      <w:marBottom w:val="0"/>
                                      <w:divBdr>
                                        <w:top w:val="none" w:sz="0" w:space="0" w:color="auto"/>
                                        <w:left w:val="none" w:sz="0" w:space="0" w:color="auto"/>
                                        <w:bottom w:val="none" w:sz="0" w:space="0" w:color="auto"/>
                                        <w:right w:val="none" w:sz="0" w:space="0" w:color="auto"/>
                                      </w:divBdr>
                                      <w:divsChild>
                                        <w:div w:id="1208838793">
                                          <w:marLeft w:val="0"/>
                                          <w:marRight w:val="0"/>
                                          <w:marTop w:val="0"/>
                                          <w:marBottom w:val="0"/>
                                          <w:divBdr>
                                            <w:top w:val="none" w:sz="0" w:space="0" w:color="auto"/>
                                            <w:left w:val="none" w:sz="0" w:space="0" w:color="auto"/>
                                            <w:bottom w:val="none" w:sz="0" w:space="0" w:color="auto"/>
                                            <w:right w:val="none" w:sz="0" w:space="0" w:color="auto"/>
                                          </w:divBdr>
                                          <w:divsChild>
                                            <w:div w:id="1072890635">
                                              <w:marLeft w:val="0"/>
                                              <w:marRight w:val="0"/>
                                              <w:marTop w:val="0"/>
                                              <w:marBottom w:val="0"/>
                                              <w:divBdr>
                                                <w:top w:val="none" w:sz="0" w:space="0" w:color="auto"/>
                                                <w:left w:val="none" w:sz="0" w:space="0" w:color="auto"/>
                                                <w:bottom w:val="none" w:sz="0" w:space="0" w:color="auto"/>
                                                <w:right w:val="none" w:sz="0" w:space="0" w:color="auto"/>
                                              </w:divBdr>
                                              <w:divsChild>
                                                <w:div w:id="19035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617075">
                                      <w:marLeft w:val="0"/>
                                      <w:marRight w:val="0"/>
                                      <w:marTop w:val="0"/>
                                      <w:marBottom w:val="0"/>
                                      <w:divBdr>
                                        <w:top w:val="none" w:sz="0" w:space="0" w:color="auto"/>
                                        <w:left w:val="none" w:sz="0" w:space="0" w:color="auto"/>
                                        <w:bottom w:val="none" w:sz="0" w:space="0" w:color="auto"/>
                                        <w:right w:val="none" w:sz="0" w:space="0" w:color="auto"/>
                                      </w:divBdr>
                                      <w:divsChild>
                                        <w:div w:id="509681271">
                                          <w:marLeft w:val="0"/>
                                          <w:marRight w:val="0"/>
                                          <w:marTop w:val="0"/>
                                          <w:marBottom w:val="0"/>
                                          <w:divBdr>
                                            <w:top w:val="none" w:sz="0" w:space="0" w:color="auto"/>
                                            <w:left w:val="none" w:sz="0" w:space="0" w:color="auto"/>
                                            <w:bottom w:val="none" w:sz="0" w:space="0" w:color="auto"/>
                                            <w:right w:val="none" w:sz="0" w:space="0" w:color="auto"/>
                                          </w:divBdr>
                                          <w:divsChild>
                                            <w:div w:id="15467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939599">
                                  <w:marLeft w:val="0"/>
                                  <w:marRight w:val="0"/>
                                  <w:marTop w:val="0"/>
                                  <w:marBottom w:val="0"/>
                                  <w:divBdr>
                                    <w:top w:val="none" w:sz="0" w:space="0" w:color="auto"/>
                                    <w:left w:val="none" w:sz="0" w:space="0" w:color="auto"/>
                                    <w:bottom w:val="none" w:sz="0" w:space="0" w:color="auto"/>
                                    <w:right w:val="none" w:sz="0" w:space="0" w:color="auto"/>
                                  </w:divBdr>
                                  <w:divsChild>
                                    <w:div w:id="1614047351">
                                      <w:marLeft w:val="0"/>
                                      <w:marRight w:val="0"/>
                                      <w:marTop w:val="0"/>
                                      <w:marBottom w:val="0"/>
                                      <w:divBdr>
                                        <w:top w:val="none" w:sz="0" w:space="0" w:color="auto"/>
                                        <w:left w:val="none" w:sz="0" w:space="0" w:color="auto"/>
                                        <w:bottom w:val="none" w:sz="0" w:space="0" w:color="auto"/>
                                        <w:right w:val="none" w:sz="0" w:space="0" w:color="auto"/>
                                      </w:divBdr>
                                      <w:divsChild>
                                        <w:div w:id="775906994">
                                          <w:marLeft w:val="0"/>
                                          <w:marRight w:val="0"/>
                                          <w:marTop w:val="0"/>
                                          <w:marBottom w:val="0"/>
                                          <w:divBdr>
                                            <w:top w:val="none" w:sz="0" w:space="0" w:color="auto"/>
                                            <w:left w:val="none" w:sz="0" w:space="0" w:color="auto"/>
                                            <w:bottom w:val="none" w:sz="0" w:space="0" w:color="auto"/>
                                            <w:right w:val="none" w:sz="0" w:space="0" w:color="auto"/>
                                          </w:divBdr>
                                          <w:divsChild>
                                            <w:div w:id="3632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2591017">
      <w:bodyDiv w:val="1"/>
      <w:marLeft w:val="0"/>
      <w:marRight w:val="0"/>
      <w:marTop w:val="0"/>
      <w:marBottom w:val="0"/>
      <w:divBdr>
        <w:top w:val="none" w:sz="0" w:space="0" w:color="auto"/>
        <w:left w:val="none" w:sz="0" w:space="0" w:color="auto"/>
        <w:bottom w:val="none" w:sz="0" w:space="0" w:color="auto"/>
        <w:right w:val="none" w:sz="0" w:space="0" w:color="auto"/>
      </w:divBdr>
      <w:divsChild>
        <w:div w:id="2123841607">
          <w:marLeft w:val="0"/>
          <w:marRight w:val="0"/>
          <w:marTop w:val="0"/>
          <w:marBottom w:val="0"/>
          <w:divBdr>
            <w:top w:val="none" w:sz="0" w:space="0" w:color="auto"/>
            <w:left w:val="none" w:sz="0" w:space="0" w:color="auto"/>
            <w:bottom w:val="none" w:sz="0" w:space="0" w:color="auto"/>
            <w:right w:val="none" w:sz="0" w:space="0" w:color="auto"/>
          </w:divBdr>
          <w:divsChild>
            <w:div w:id="920333228">
              <w:marLeft w:val="0"/>
              <w:marRight w:val="0"/>
              <w:marTop w:val="0"/>
              <w:marBottom w:val="0"/>
              <w:divBdr>
                <w:top w:val="none" w:sz="0" w:space="0" w:color="auto"/>
                <w:left w:val="none" w:sz="0" w:space="0" w:color="auto"/>
                <w:bottom w:val="none" w:sz="0" w:space="0" w:color="auto"/>
                <w:right w:val="none" w:sz="0" w:space="0" w:color="auto"/>
              </w:divBdr>
              <w:divsChild>
                <w:div w:id="821434054">
                  <w:marLeft w:val="0"/>
                  <w:marRight w:val="0"/>
                  <w:marTop w:val="0"/>
                  <w:marBottom w:val="0"/>
                  <w:divBdr>
                    <w:top w:val="none" w:sz="0" w:space="0" w:color="auto"/>
                    <w:left w:val="none" w:sz="0" w:space="0" w:color="auto"/>
                    <w:bottom w:val="none" w:sz="0" w:space="0" w:color="auto"/>
                    <w:right w:val="none" w:sz="0" w:space="0" w:color="auto"/>
                  </w:divBdr>
                  <w:divsChild>
                    <w:div w:id="695500223">
                      <w:marLeft w:val="0"/>
                      <w:marRight w:val="0"/>
                      <w:marTop w:val="0"/>
                      <w:marBottom w:val="0"/>
                      <w:divBdr>
                        <w:top w:val="none" w:sz="0" w:space="0" w:color="auto"/>
                        <w:left w:val="none" w:sz="0" w:space="0" w:color="auto"/>
                        <w:bottom w:val="none" w:sz="0" w:space="0" w:color="auto"/>
                        <w:right w:val="none" w:sz="0" w:space="0" w:color="auto"/>
                      </w:divBdr>
                      <w:divsChild>
                        <w:div w:id="1660764833">
                          <w:marLeft w:val="0"/>
                          <w:marRight w:val="0"/>
                          <w:marTop w:val="0"/>
                          <w:marBottom w:val="0"/>
                          <w:divBdr>
                            <w:top w:val="none" w:sz="0" w:space="0" w:color="auto"/>
                            <w:left w:val="none" w:sz="0" w:space="0" w:color="auto"/>
                            <w:bottom w:val="none" w:sz="0" w:space="0" w:color="auto"/>
                            <w:right w:val="none" w:sz="0" w:space="0" w:color="auto"/>
                          </w:divBdr>
                          <w:divsChild>
                            <w:div w:id="146689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561286">
      <w:bodyDiv w:val="1"/>
      <w:marLeft w:val="0"/>
      <w:marRight w:val="0"/>
      <w:marTop w:val="0"/>
      <w:marBottom w:val="0"/>
      <w:divBdr>
        <w:top w:val="none" w:sz="0" w:space="0" w:color="auto"/>
        <w:left w:val="none" w:sz="0" w:space="0" w:color="auto"/>
        <w:bottom w:val="none" w:sz="0" w:space="0" w:color="auto"/>
        <w:right w:val="none" w:sz="0" w:space="0" w:color="auto"/>
      </w:divBdr>
    </w:div>
    <w:div w:id="210777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4071B-8DC0-459C-BB8C-6801A16D0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2943</TotalTime>
  <Pages>14</Pages>
  <Words>28720</Words>
  <Characters>163705</Characters>
  <Application>Microsoft Office Word</Application>
  <DocSecurity>0</DocSecurity>
  <Lines>1364</Lines>
  <Paragraphs>384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Babalola</dc:creator>
  <cp:keywords/>
  <dc:description/>
  <cp:lastModifiedBy>Ilias Shittu-Gbeko</cp:lastModifiedBy>
  <cp:revision>13</cp:revision>
  <dcterms:created xsi:type="dcterms:W3CDTF">2024-06-05T13:05:00Z</dcterms:created>
  <dcterms:modified xsi:type="dcterms:W3CDTF">2024-08-05T09:37:00Z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id="xnzzJENF"/&gt;&lt;style id="http://www.zotero.org/styles/harvard-university-of-sunderland" hasBibliography="1" bibliographyStyleHasBeenSet="1"/&gt;&lt;prefs&gt;&lt;pref name="fieldType" value="Field"/&gt;&lt;/prefs&gt;&lt;/da</vt:lpwstr>
  </property>
  <property fmtid="{D5CDD505-2E9C-101B-9397-08002B2CF9AE}" pid="3" name="ZOTERO_PREF_2">
    <vt:lpwstr>ta&gt;</vt:lpwstr>
  </property>
</Properties>
</file>