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firstLine="0"/>
        <w:jc w:val="left"/>
      </w:pPr>
    </w:p>
    <w:p>
      <w:pPr>
        <w:pStyle w:val="BodyText"/>
        <w:spacing w:before="1"/>
        <w:ind w:left="0" w:firstLine="0"/>
        <w:jc w:val="left"/>
      </w:pPr>
    </w:p>
    <w:p>
      <w:pPr>
        <w:pStyle w:val="Heading1"/>
        <w:spacing w:line="240" w:lineRule="auto"/>
        <w:ind w:left="149" w:right="94" w:firstLine="4"/>
        <w:jc w:val="center"/>
      </w:pPr>
      <w:r>
        <w:rPr/>
        <w:t>THE IMPACT OF FORENSIC ACCOUNTING ON MITIGATING TAX FRAUD IN</w:t>
      </w:r>
      <w:r>
        <w:rPr>
          <w:spacing w:val="-6"/>
        </w:rPr>
        <w:t> </w:t>
      </w:r>
      <w:r>
        <w:rPr/>
        <w:t>NIGERIA:</w:t>
      </w:r>
      <w:r>
        <w:rPr>
          <w:spacing w:val="-4"/>
        </w:rPr>
        <w:t> </w:t>
      </w:r>
      <w:r>
        <w:rPr/>
        <w:t>AN</w:t>
      </w:r>
      <w:r>
        <w:rPr>
          <w:spacing w:val="-6"/>
        </w:rPr>
        <w:t> </w:t>
      </w:r>
      <w:r>
        <w:rPr/>
        <w:t>ANALYSIS</w:t>
      </w:r>
      <w:r>
        <w:rPr>
          <w:spacing w:val="-6"/>
        </w:rPr>
        <w:t> </w:t>
      </w:r>
      <w:r>
        <w:rPr/>
        <w:t>OF</w:t>
      </w:r>
      <w:r>
        <w:rPr>
          <w:spacing w:val="-3"/>
        </w:rPr>
        <w:t> </w:t>
      </w:r>
      <w:r>
        <w:rPr/>
        <w:t>CURRENT</w:t>
      </w:r>
      <w:r>
        <w:rPr>
          <w:spacing w:val="-4"/>
        </w:rPr>
        <w:t> </w:t>
      </w:r>
      <w:r>
        <w:rPr/>
        <w:t>TRENDS</w:t>
      </w:r>
      <w:r>
        <w:rPr>
          <w:spacing w:val="-2"/>
        </w:rPr>
        <w:t> </w:t>
      </w:r>
      <w:r>
        <w:rPr/>
        <w:t>AND</w:t>
      </w:r>
      <w:r>
        <w:rPr>
          <w:spacing w:val="-6"/>
        </w:rPr>
        <w:t> </w:t>
      </w:r>
      <w:r>
        <w:rPr/>
        <w:t>ORGANISATIONAL </w:t>
      </w:r>
      <w:r>
        <w:rPr>
          <w:spacing w:val="-2"/>
        </w:rPr>
        <w:t>IMPLICATIONS</w:t>
      </w:r>
    </w:p>
    <w:p>
      <w:pPr>
        <w:pStyle w:val="BodyText"/>
        <w:ind w:left="0" w:firstLine="0"/>
        <w:jc w:val="left"/>
        <w:rPr>
          <w:b/>
        </w:rPr>
      </w:pPr>
    </w:p>
    <w:p>
      <w:pPr>
        <w:pStyle w:val="Heading2"/>
        <w:spacing w:line="240" w:lineRule="auto" w:before="0"/>
        <w:ind w:left="2256" w:right="2197"/>
        <w:jc w:val="center"/>
      </w:pPr>
      <w:r>
        <w:rPr/>
        <w:t>Ibrahim</w:t>
      </w:r>
      <w:r>
        <w:rPr>
          <w:spacing w:val="-15"/>
        </w:rPr>
        <w:t> </w:t>
      </w:r>
      <w:r>
        <w:rPr/>
        <w:t>Babatunde</w:t>
      </w:r>
      <w:r>
        <w:rPr>
          <w:spacing w:val="-15"/>
        </w:rPr>
        <w:t> </w:t>
      </w:r>
      <w:r>
        <w:rPr/>
        <w:t>PARAMOLE University of South Wales</w:t>
      </w:r>
    </w:p>
    <w:p>
      <w:pPr>
        <w:pStyle w:val="BodyText"/>
        <w:spacing w:line="272" w:lineRule="exact"/>
        <w:ind w:left="118" w:firstLine="0"/>
        <w:jc w:val="center"/>
      </w:pPr>
      <w:r>
        <w:rPr/>
        <w:t>*Corresponding</w:t>
      </w:r>
      <w:r>
        <w:rPr>
          <w:spacing w:val="-5"/>
        </w:rPr>
        <w:t> </w:t>
      </w:r>
      <w:r>
        <w:rPr/>
        <w:t>E-mail:</w:t>
      </w:r>
      <w:r>
        <w:rPr>
          <w:spacing w:val="-5"/>
        </w:rPr>
        <w:t> </w:t>
      </w:r>
      <w:r>
        <w:rPr>
          <w:color w:val="0000FF"/>
          <w:spacing w:val="5"/>
          <w:u w:val="single" w:color="0000FF"/>
        </w:rPr>
        <w:t> </w:t>
      </w:r>
      <w:hyperlink r:id="rId7">
        <w:r>
          <w:rPr>
            <w:color w:val="0000FF"/>
            <w:spacing w:val="-2"/>
            <w:u w:val="single" w:color="0000FF"/>
          </w:rPr>
          <w:t>Ibrahim.paramole@gmail.com</w:t>
        </w:r>
        <w:r>
          <w:rPr>
            <w:color w:val="0000FF"/>
            <w:spacing w:val="40"/>
            <w:u w:val="single" w:color="0000FF"/>
          </w:rPr>
          <w:t> </w:t>
        </w:r>
      </w:hyperlink>
    </w:p>
    <w:p>
      <w:pPr>
        <w:pStyle w:val="BodyText"/>
        <w:ind w:left="0" w:firstLine="0"/>
        <w:jc w:val="left"/>
      </w:pPr>
    </w:p>
    <w:p>
      <w:pPr>
        <w:pStyle w:val="BodyText"/>
        <w:spacing w:before="4"/>
        <w:ind w:left="0" w:firstLine="0"/>
        <w:jc w:val="left"/>
      </w:pPr>
    </w:p>
    <w:p>
      <w:pPr>
        <w:spacing w:line="276" w:lineRule="exact" w:before="1"/>
        <w:ind w:left="2333" w:right="2197" w:firstLine="0"/>
        <w:jc w:val="center"/>
        <w:rPr>
          <w:b/>
          <w:i/>
          <w:sz w:val="24"/>
        </w:rPr>
      </w:pPr>
      <w:r>
        <w:rPr>
          <w:b/>
          <w:i/>
          <w:spacing w:val="-2"/>
          <w:sz w:val="24"/>
        </w:rPr>
        <w:t>Abstract</w:t>
      </w:r>
    </w:p>
    <w:p>
      <w:pPr>
        <w:spacing w:line="240" w:lineRule="auto" w:before="0"/>
        <w:ind w:left="121" w:right="59" w:firstLine="0"/>
        <w:jc w:val="both"/>
        <w:rPr>
          <w:i/>
          <w:sz w:val="22"/>
        </w:rPr>
      </w:pPr>
      <w:r>
        <w:rPr>
          <w:i/>
          <w:sz w:val="22"/>
        </w:rPr>
        <w:t>Financial crimes, particularly tax fraud, pose significant challenges to Nigeria's economic</w:t>
      </w:r>
      <w:r>
        <w:rPr>
          <w:i/>
          <w:spacing w:val="80"/>
          <w:sz w:val="22"/>
        </w:rPr>
        <w:t> </w:t>
      </w:r>
      <w:r>
        <w:rPr>
          <w:i/>
          <w:sz w:val="22"/>
        </w:rPr>
        <w:t>stability and public trust. Despite establishing regulatory frameworks and anti-corruption laws,</w:t>
      </w:r>
      <w:r>
        <w:rPr>
          <w:i/>
          <w:spacing w:val="40"/>
          <w:sz w:val="22"/>
        </w:rPr>
        <w:t> </w:t>
      </w:r>
      <w:r>
        <w:rPr>
          <w:i/>
          <w:sz w:val="22"/>
        </w:rPr>
        <w:t>the growing sophistication of fraud schemes has outpaced traditional auditing methods. This research explores the effectiveness of forensic accounting in detecting and preventing financial crimes in Nigeria. A case study approach was employed, involving in-depth analysis of specific instances of financial fraud and interviews with forensic accounting professionals to evaluate current practices and their impact on fraud detection. The findings indicate that while forensic accounting techniques, such as documentation review and financial statement analysis, significantly enhance fraud detection, notable gaps exist in stakeholder awareness, training and implementation. Additionally, the study highlights the necessity for improved collaboration among regulatory agencies and the adoption of advanced technologies like big data analytics to bolster forensic accounting efforts. In conclusion, the research emphasises the importance of integrating forensic accounting into existing financial practices to combat financial misconduct effectively. This study contributes valuable insights into the challenges and opportunities associated with forensic accounting in</w:t>
      </w:r>
      <w:r>
        <w:rPr>
          <w:i/>
          <w:spacing w:val="-1"/>
          <w:sz w:val="22"/>
        </w:rPr>
        <w:t> </w:t>
      </w:r>
      <w:r>
        <w:rPr>
          <w:i/>
          <w:sz w:val="22"/>
        </w:rPr>
        <w:t>Nigeria,</w:t>
      </w:r>
      <w:r>
        <w:rPr>
          <w:i/>
          <w:spacing w:val="-2"/>
          <w:sz w:val="22"/>
        </w:rPr>
        <w:t> </w:t>
      </w:r>
      <w:r>
        <w:rPr>
          <w:i/>
          <w:sz w:val="22"/>
        </w:rPr>
        <w:t>offering practical recommendations for stakeholders to refine their practices. Ultimately, it underscores the potential of forensic accounting as a crucial tool for promoting transparency and accountability in Nigeria's financial landscape.</w:t>
      </w:r>
    </w:p>
    <w:p>
      <w:pPr>
        <w:spacing w:before="252"/>
        <w:ind w:left="121" w:right="0" w:firstLine="0"/>
        <w:jc w:val="both"/>
        <w:rPr>
          <w:i/>
          <w:sz w:val="22"/>
        </w:rPr>
      </w:pPr>
      <w:r>
        <w:rPr>
          <w:b/>
          <w:i/>
          <w:sz w:val="22"/>
        </w:rPr>
        <w:t>Keywords</w:t>
      </w:r>
      <w:r>
        <w:rPr>
          <w:i/>
          <w:sz w:val="22"/>
        </w:rPr>
        <w:t>:</w:t>
      </w:r>
      <w:r>
        <w:rPr>
          <w:i/>
          <w:spacing w:val="-6"/>
          <w:sz w:val="22"/>
        </w:rPr>
        <w:t> </w:t>
      </w:r>
      <w:r>
        <w:rPr>
          <w:i/>
          <w:sz w:val="22"/>
        </w:rPr>
        <w:t>Forensic</w:t>
      </w:r>
      <w:r>
        <w:rPr>
          <w:i/>
          <w:spacing w:val="-5"/>
          <w:sz w:val="22"/>
        </w:rPr>
        <w:t> </w:t>
      </w:r>
      <w:r>
        <w:rPr>
          <w:i/>
          <w:sz w:val="22"/>
        </w:rPr>
        <w:t>Accounting,</w:t>
      </w:r>
      <w:r>
        <w:rPr>
          <w:i/>
          <w:spacing w:val="-7"/>
          <w:sz w:val="22"/>
        </w:rPr>
        <w:t> </w:t>
      </w:r>
      <w:r>
        <w:rPr>
          <w:i/>
          <w:sz w:val="22"/>
        </w:rPr>
        <w:t>Tax</w:t>
      </w:r>
      <w:r>
        <w:rPr>
          <w:i/>
          <w:spacing w:val="-5"/>
          <w:sz w:val="22"/>
        </w:rPr>
        <w:t> </w:t>
      </w:r>
      <w:r>
        <w:rPr>
          <w:i/>
          <w:sz w:val="22"/>
        </w:rPr>
        <w:t>Fraud,</w:t>
      </w:r>
      <w:r>
        <w:rPr>
          <w:i/>
          <w:spacing w:val="-8"/>
          <w:sz w:val="22"/>
        </w:rPr>
        <w:t> </w:t>
      </w:r>
      <w:r>
        <w:rPr>
          <w:i/>
          <w:sz w:val="22"/>
        </w:rPr>
        <w:t>Financial</w:t>
      </w:r>
      <w:r>
        <w:rPr>
          <w:i/>
          <w:spacing w:val="-5"/>
          <w:sz w:val="22"/>
        </w:rPr>
        <w:t> </w:t>
      </w:r>
      <w:r>
        <w:rPr>
          <w:i/>
          <w:sz w:val="22"/>
        </w:rPr>
        <w:t>Compliance,</w:t>
      </w:r>
      <w:r>
        <w:rPr>
          <w:i/>
          <w:spacing w:val="-3"/>
          <w:sz w:val="22"/>
        </w:rPr>
        <w:t> </w:t>
      </w:r>
      <w:r>
        <w:rPr>
          <w:i/>
          <w:sz w:val="22"/>
        </w:rPr>
        <w:t>Organizational</w:t>
      </w:r>
      <w:r>
        <w:rPr>
          <w:i/>
          <w:spacing w:val="-5"/>
          <w:sz w:val="22"/>
        </w:rPr>
        <w:t> </w:t>
      </w:r>
      <w:r>
        <w:rPr>
          <w:i/>
          <w:spacing w:val="-2"/>
          <w:sz w:val="22"/>
        </w:rPr>
        <w:t>Integrity</w:t>
      </w:r>
    </w:p>
    <w:p>
      <w:pPr>
        <w:pStyle w:val="BodyText"/>
        <w:ind w:left="0" w:firstLine="0"/>
        <w:jc w:val="left"/>
        <w:rPr>
          <w:i/>
          <w:sz w:val="22"/>
        </w:rPr>
      </w:pPr>
    </w:p>
    <w:p>
      <w:pPr>
        <w:pStyle w:val="BodyText"/>
        <w:spacing w:before="2"/>
        <w:ind w:left="0" w:firstLine="0"/>
        <w:jc w:val="left"/>
        <w:rPr>
          <w:i/>
          <w:sz w:val="22"/>
        </w:rPr>
      </w:pPr>
    </w:p>
    <w:p>
      <w:pPr>
        <w:pStyle w:val="Heading1"/>
      </w:pPr>
      <w:r>
        <w:rPr>
          <w:spacing w:val="-2"/>
        </w:rPr>
        <w:t>INTRODUCTION</w:t>
      </w:r>
    </w:p>
    <w:p>
      <w:pPr>
        <w:pStyle w:val="BodyText"/>
        <w:ind w:left="121" w:right="53" w:firstLine="852"/>
      </w:pPr>
      <w:r>
        <w:rPr/>
        <w:t>The increasing prevalence of tax fraud in Nigeria has raised significant concerns regarding the effectiveness of traditional accounting practices in detecting and preventing financial misconduct. Tax fraud involves deliberately falsifying information to evade tax obligations and harms government revenue and economic development (Lederman, 2019). In Nigeria, where tax compliance is often low, the need for robust mechanisms to combat tax fraud is more pressing than ever (Adekoya et al., 2020). Forensic accounting has emerged as a critical tool in addressing these challenges. Defined as applying accounting principles and investigative skills to analyse financial information for legal purposes, forensic accounting combines elements of auditing, accounting, and investigative techniques to uncover fraudulent activities. The role of forensic accountants is particularly vital in the Nigerian context, where the complexities of financial transactions and the prevalence of Corruption necessitate specialised skills to detect irregularities. Research indicates that implementing forensic accounting practices can significantly enhance the detection and prevention of tax fraud. Odeyemi et al. (2024) highlight that forensic accountants possess the expertise to identify discrepancies in financial records that may indicate fraudulent behaviour. The authors emphasise the importance of forensic accounting in improving tax revenue generation by enhancing the accuracy of financial reporting</w:t>
      </w:r>
      <w:r>
        <w:rPr>
          <w:spacing w:val="66"/>
        </w:rPr>
        <w:t> </w:t>
      </w:r>
      <w:r>
        <w:rPr/>
        <w:t>and</w:t>
      </w:r>
      <w:r>
        <w:rPr>
          <w:spacing w:val="70"/>
        </w:rPr>
        <w:t> </w:t>
      </w:r>
      <w:r>
        <w:rPr/>
        <w:t>compliance.</w:t>
      </w:r>
      <w:r>
        <w:rPr>
          <w:spacing w:val="70"/>
        </w:rPr>
        <w:t> </w:t>
      </w:r>
      <w:r>
        <w:rPr/>
        <w:t>Moreover,</w:t>
      </w:r>
      <w:r>
        <w:rPr>
          <w:spacing w:val="70"/>
        </w:rPr>
        <w:t> </w:t>
      </w:r>
      <w:r>
        <w:rPr/>
        <w:t>integrating</w:t>
      </w:r>
      <w:r>
        <w:rPr>
          <w:spacing w:val="66"/>
        </w:rPr>
        <w:t> </w:t>
      </w:r>
      <w:r>
        <w:rPr/>
        <w:t>technology</w:t>
      </w:r>
      <w:r>
        <w:rPr>
          <w:spacing w:val="40"/>
        </w:rPr>
        <w:t> </w:t>
      </w:r>
      <w:r>
        <w:rPr/>
        <w:t>into</w:t>
      </w:r>
      <w:r>
        <w:rPr>
          <w:spacing w:val="70"/>
        </w:rPr>
        <w:t> </w:t>
      </w:r>
      <w:r>
        <w:rPr/>
        <w:t>forensic</w:t>
      </w:r>
      <w:r>
        <w:rPr>
          <w:spacing w:val="71"/>
        </w:rPr>
        <w:t> </w:t>
      </w:r>
      <w:r>
        <w:rPr/>
        <w:t>accounting</w:t>
      </w:r>
    </w:p>
    <w:p>
      <w:pPr>
        <w:pStyle w:val="BodyText"/>
        <w:spacing w:after="0"/>
        <w:sectPr>
          <w:headerReference w:type="default" r:id="rId5"/>
          <w:footerReference w:type="default" r:id="rId6"/>
          <w:type w:val="continuous"/>
          <w:pgSz w:w="11920" w:h="16840"/>
          <w:pgMar w:header="705" w:footer="766" w:top="1600" w:bottom="960" w:left="1559" w:right="1417"/>
          <w:pgNumType w:start="41"/>
        </w:sectPr>
      </w:pPr>
    </w:p>
    <w:p>
      <w:pPr>
        <w:pStyle w:val="BodyText"/>
        <w:ind w:left="121" w:right="56" w:firstLine="0"/>
      </w:pPr>
      <w:r>
        <w:rPr/>
        <w:t>practices has further strengthened its effectiveness. Data analytics and digital forensics allow forensic accountants to analyse vast amounts of financial data quickly, enabling</w:t>
      </w:r>
      <w:r>
        <w:rPr>
          <w:spacing w:val="40"/>
        </w:rPr>
        <w:t> </w:t>
      </w:r>
      <w:r>
        <w:rPr/>
        <w:t>them to detect anomalies that may suggest tax fraud (Daraojimba et al., 2023). This technological advancement is crucial in a rapidly evolving financial landscape where traditional methods may fall short. Despite the potential benefits, adopting forensic accounting in Nigeria faces several challenges. Issues such as inadequate training, high costs of implementation, and resistance from organisational culture can hinder the effectiveness of forensic practices. Pham and Vu (2023) state that the success of forensic accounting is often contingent upon the willingness of organisations to embrace change and invest in the necessary resources.</w:t>
      </w:r>
    </w:p>
    <w:p>
      <w:pPr>
        <w:pStyle w:val="BodyText"/>
        <w:ind w:left="121" w:right="59" w:firstLine="852"/>
      </w:pPr>
      <w:r>
        <w:rPr/>
        <w:t>Each problem highlights specific challenges and gaps in the current</w:t>
      </w:r>
      <w:r>
        <w:rPr>
          <w:spacing w:val="80"/>
        </w:rPr>
        <w:t> </w:t>
      </w:r>
      <w:r>
        <w:rPr/>
        <w:t>understanding and practice of forensic accounting, ultimately framing the investigation's objectives and significance. Despite its potential, stakeholders, including business leaders, accountants and regulatory agencies in Nigeria, lack awareness and understanding of forensic accounting. Professionals may not fully grasp the scope and benefits of forensic accounting, leading to the underutilisation of its techniques in combating financial crimes. This gap in understanding can result in insufficient training and resources allocated to forensic accounting practices, diminishing their effectiveness. Mandal (2025), a lack of awareness limits the ability of organisations to implement proactive measures against financial misconduct. Addressing this problem is crucial for enhancing the overall</w:t>
      </w:r>
      <w:r>
        <w:rPr>
          <w:spacing w:val="80"/>
        </w:rPr>
        <w:t> </w:t>
      </w:r>
      <w:r>
        <w:rPr/>
        <w:t>integrity</w:t>
      </w:r>
      <w:r>
        <w:rPr>
          <w:spacing w:val="-2"/>
        </w:rPr>
        <w:t> </w:t>
      </w:r>
      <w:r>
        <w:rPr/>
        <w:t>of financial systems. Forensic accounting is often viewed as a separate discipline rather than an integral part of the accounting profession (Van Akkeren et al., 2016). This separation can lead to a lack of synergy between traditional auditing</w:t>
      </w:r>
      <w:r>
        <w:rPr>
          <w:spacing w:val="-1"/>
        </w:rPr>
        <w:t> </w:t>
      </w:r>
      <w:r>
        <w:rPr/>
        <w:t>practices and forensic techniques, hindering the detection of financial crimes. Failing to integrate forensic accounting into standard accounting practices means that organisations may miss early signs of fraud or misconduct (Kranacher &amp; Riley, 2019). As a result, they</w:t>
      </w:r>
      <w:r>
        <w:rPr>
          <w:spacing w:val="-1"/>
        </w:rPr>
        <w:t> </w:t>
      </w:r>
      <w:r>
        <w:rPr/>
        <w:t>may struggle to respond effectively when issues arise. This research problem emphasises the need for a holistic approach that combines traditional accounting with forensic methodologies to enhance</w:t>
      </w:r>
      <w:r>
        <w:rPr>
          <w:spacing w:val="-1"/>
        </w:rPr>
        <w:t> </w:t>
      </w:r>
      <w:r>
        <w:rPr/>
        <w:t>fraud</w:t>
      </w:r>
      <w:r>
        <w:rPr>
          <w:spacing w:val="-3"/>
        </w:rPr>
        <w:t> </w:t>
      </w:r>
      <w:r>
        <w:rPr/>
        <w:t>detection capabilities. Organisations and</w:t>
      </w:r>
      <w:r>
        <w:rPr>
          <w:spacing w:val="-3"/>
        </w:rPr>
        <w:t> </w:t>
      </w:r>
      <w:r>
        <w:rPr/>
        <w:t>regulatory</w:t>
      </w:r>
      <w:r>
        <w:rPr>
          <w:spacing w:val="-6"/>
        </w:rPr>
        <w:t> </w:t>
      </w:r>
      <w:r>
        <w:rPr/>
        <w:t>agencies in Nigeria face significant resource constraints, limiting</w:t>
      </w:r>
      <w:r>
        <w:rPr>
          <w:spacing w:val="-3"/>
        </w:rPr>
        <w:t> </w:t>
      </w:r>
      <w:r>
        <w:rPr/>
        <w:t>their ability</w:t>
      </w:r>
      <w:r>
        <w:rPr>
          <w:spacing w:val="-7"/>
        </w:rPr>
        <w:t> </w:t>
      </w:r>
      <w:r>
        <w:rPr/>
        <w:t>to implement</w:t>
      </w:r>
      <w:r>
        <w:rPr>
          <w:spacing w:val="-1"/>
        </w:rPr>
        <w:t> </w:t>
      </w:r>
      <w:r>
        <w:rPr/>
        <w:t>comprehensive forensic accounting</w:t>
      </w:r>
      <w:r>
        <w:rPr>
          <w:spacing w:val="-6"/>
        </w:rPr>
        <w:t> </w:t>
      </w:r>
      <w:r>
        <w:rPr/>
        <w:t>practices.</w:t>
      </w:r>
      <w:r>
        <w:rPr>
          <w:spacing w:val="-1"/>
        </w:rPr>
        <w:t> </w:t>
      </w:r>
      <w:r>
        <w:rPr/>
        <w:t>This</w:t>
      </w:r>
      <w:r>
        <w:rPr>
          <w:spacing w:val="-3"/>
        </w:rPr>
        <w:t> </w:t>
      </w:r>
      <w:r>
        <w:rPr/>
        <w:t>includes</w:t>
      </w:r>
      <w:r>
        <w:rPr>
          <w:spacing w:val="-3"/>
        </w:rPr>
        <w:t> </w:t>
      </w:r>
      <w:r>
        <w:rPr/>
        <w:t>financial</w:t>
      </w:r>
      <w:r>
        <w:rPr>
          <w:spacing w:val="-1"/>
        </w:rPr>
        <w:t> </w:t>
      </w:r>
      <w:r>
        <w:rPr/>
        <w:t>limitations,</w:t>
      </w:r>
      <w:r>
        <w:rPr>
          <w:spacing w:val="-1"/>
        </w:rPr>
        <w:t> </w:t>
      </w:r>
      <w:r>
        <w:rPr/>
        <w:t>a lack</w:t>
      </w:r>
      <w:r>
        <w:rPr>
          <w:spacing w:val="-1"/>
        </w:rPr>
        <w:t> </w:t>
      </w:r>
      <w:r>
        <w:rPr/>
        <w:t>of</w:t>
      </w:r>
      <w:r>
        <w:rPr>
          <w:spacing w:val="-1"/>
        </w:rPr>
        <w:t> </w:t>
      </w:r>
      <w:r>
        <w:rPr/>
        <w:t>skilled</w:t>
      </w:r>
      <w:r>
        <w:rPr>
          <w:spacing w:val="-1"/>
        </w:rPr>
        <w:t> </w:t>
      </w:r>
      <w:r>
        <w:rPr/>
        <w:t>professionals</w:t>
      </w:r>
      <w:r>
        <w:rPr>
          <w:spacing w:val="-3"/>
        </w:rPr>
        <w:t> </w:t>
      </w:r>
      <w:r>
        <w:rPr/>
        <w:t>and inadequate technological infrastructure. Without sufficient resources, organisations may struggle to conduct thorough investigations or adopt advanced technologies that could enhance their forensic capabilities. This problem affects individual organisations and hampers national efforts to combat financial crimes. Addressing this issue is vital for creating a more robust framework for forensic accounting in Nigeria.</w:t>
      </w:r>
    </w:p>
    <w:p>
      <w:pPr>
        <w:pStyle w:val="BodyText"/>
        <w:ind w:left="121" w:right="59" w:firstLine="852"/>
      </w:pPr>
      <w:r>
        <w:rPr/>
        <w:t>Although Nigeria has established various regulatory bodies and frameworks to combat financial crimes, the effectiveness of these measures remains questionable. Corruption, bureaucratic inefficiencies and lack of enforcement can undermine the impact of regulatory efforts. The limitations of the regulatory framework can create an environment where financial crimes flourish, as perpetrators may perceive a low risk of detection or punishment (Hashim et al., 2020). This research problem highlights the need to critically</w:t>
      </w:r>
      <w:r>
        <w:rPr>
          <w:spacing w:val="-1"/>
        </w:rPr>
        <w:t> </w:t>
      </w:r>
      <w:r>
        <w:rPr/>
        <w:t>evaluate existing regulations and their enforcement to determine how they</w:t>
      </w:r>
      <w:r>
        <w:rPr>
          <w:spacing w:val="-1"/>
        </w:rPr>
        <w:t> </w:t>
      </w:r>
      <w:r>
        <w:rPr/>
        <w:t>can be strengthened to support forensic accounting practices. The nature of financial crimes is continuously evolving, with perpetrators employing increasingly sophisticated techniques to evade detection (Sarkar &amp; Shukla, 2023). This dynamic landscape challenges forensic accountants, who must stay ahead of emerging fraud schemes. The rapid evolution of financial</w:t>
      </w:r>
      <w:r>
        <w:rPr>
          <w:spacing w:val="-2"/>
        </w:rPr>
        <w:t> </w:t>
      </w:r>
      <w:r>
        <w:rPr/>
        <w:t>crimes necessitates ongoing</w:t>
      </w:r>
      <w:r>
        <w:rPr>
          <w:spacing w:val="-3"/>
        </w:rPr>
        <w:t> </w:t>
      </w:r>
      <w:r>
        <w:rPr/>
        <w:t>education</w:t>
      </w:r>
      <w:r>
        <w:rPr>
          <w:spacing w:val="-2"/>
        </w:rPr>
        <w:t> </w:t>
      </w:r>
      <w:r>
        <w:rPr/>
        <w:t>and adaptation within forensic accounting. Failure to keep pace with these changes can render existing practices ineffective, leaving organisations</w:t>
      </w:r>
      <w:r>
        <w:rPr>
          <w:spacing w:val="40"/>
        </w:rPr>
        <w:t> </w:t>
      </w:r>
      <w:r>
        <w:rPr/>
        <w:t>vulnerable</w:t>
      </w:r>
      <w:r>
        <w:rPr>
          <w:spacing w:val="39"/>
        </w:rPr>
        <w:t> </w:t>
      </w:r>
      <w:r>
        <w:rPr/>
        <w:t>to</w:t>
      </w:r>
      <w:r>
        <w:rPr>
          <w:spacing w:val="40"/>
        </w:rPr>
        <w:t> </w:t>
      </w:r>
      <w:r>
        <w:rPr/>
        <w:t>new</w:t>
      </w:r>
      <w:r>
        <w:rPr>
          <w:spacing w:val="36"/>
        </w:rPr>
        <w:t> </w:t>
      </w:r>
      <w:r>
        <w:rPr/>
        <w:t>types</w:t>
      </w:r>
      <w:r>
        <w:rPr>
          <w:spacing w:val="40"/>
        </w:rPr>
        <w:t> </w:t>
      </w:r>
      <w:r>
        <w:rPr/>
        <w:t>of</w:t>
      </w:r>
      <w:r>
        <w:rPr>
          <w:spacing w:val="40"/>
        </w:rPr>
        <w:t> </w:t>
      </w:r>
      <w:r>
        <w:rPr/>
        <w:t>fraud.</w:t>
      </w:r>
      <w:r>
        <w:rPr>
          <w:spacing w:val="40"/>
        </w:rPr>
        <w:t> </w:t>
      </w:r>
      <w:r>
        <w:rPr/>
        <w:t>This</w:t>
      </w:r>
      <w:r>
        <w:rPr>
          <w:spacing w:val="40"/>
        </w:rPr>
        <w:t> </w:t>
      </w:r>
      <w:r>
        <w:rPr/>
        <w:t>research</w:t>
      </w:r>
      <w:r>
        <w:rPr>
          <w:spacing w:val="40"/>
        </w:rPr>
        <w:t> </w:t>
      </w:r>
      <w:r>
        <w:rPr/>
        <w:t>problem</w:t>
      </w:r>
      <w:r>
        <w:rPr>
          <w:spacing w:val="40"/>
        </w:rPr>
        <w:t> </w:t>
      </w:r>
      <w:r>
        <w:rPr/>
        <w:t>underscores</w:t>
      </w:r>
      <w:r>
        <w:rPr>
          <w:spacing w:val="40"/>
        </w:rPr>
        <w:t> </w:t>
      </w:r>
      <w:r>
        <w:rPr/>
        <w:t>the</w:t>
      </w:r>
    </w:p>
    <w:p>
      <w:pPr>
        <w:pStyle w:val="BodyText"/>
        <w:spacing w:after="0"/>
        <w:sectPr>
          <w:pgSz w:w="11920" w:h="16840"/>
          <w:pgMar w:header="705" w:footer="766" w:top="1620" w:bottom="960" w:left="1559" w:right="1417"/>
        </w:sectPr>
      </w:pPr>
    </w:p>
    <w:p>
      <w:pPr>
        <w:pStyle w:val="BodyText"/>
        <w:ind w:left="121" w:right="63" w:firstLine="0"/>
      </w:pPr>
      <w:r>
        <w:rPr/>
        <w:t>importance of continuous professional development and the adoption of innovative techniques in forensic accounting. Compelling and combatting financial crimes requires collaboration among various stakeholders, including forensic accountants, law</w:t>
      </w:r>
      <w:r>
        <w:rPr>
          <w:spacing w:val="40"/>
        </w:rPr>
        <w:t> </w:t>
      </w:r>
      <w:r>
        <w:rPr/>
        <w:t>enforcement agencies, regulatory bodies, and the private sector. However, communication and cooperation among these groups are often lacking. The absence of a coordinated approach can lead to fragmented efforts in addressing financial crimes, making it challenging to share vital information and resources. This research problem emphasises</w:t>
      </w:r>
      <w:r>
        <w:rPr>
          <w:spacing w:val="80"/>
        </w:rPr>
        <w:t> </w:t>
      </w:r>
      <w:r>
        <w:rPr/>
        <w:t>the need for establishing collaborative frameworks that facilitate information sharing and joint initiatives to enhance the effectiveness of forensic accounting practices. By investigating these issues, this study contributes to developing more effective forensic accounting practices to combat financial crimes and promote greater transparency and integrity</w:t>
      </w:r>
      <w:r>
        <w:rPr>
          <w:spacing w:val="-3"/>
        </w:rPr>
        <w:t> </w:t>
      </w:r>
      <w:r>
        <w:rPr/>
        <w:t>in the financial system. Understanding and addressing these problems is essential for fostering Nigeria's more resilient economic environment.</w:t>
      </w:r>
    </w:p>
    <w:p>
      <w:pPr>
        <w:pStyle w:val="BodyText"/>
        <w:ind w:left="121" w:right="58" w:firstLine="852"/>
      </w:pPr>
      <w:r>
        <w:rPr/>
        <w:t>Forensic accounting applies accounting principles and investigative techniques to analyse financial information for legal proceedings. According to Odeyemi et al. (2024), forensic accountants are trained to investigate financial discrepancies and irregularities, often involving fraud, embezzlement or other financial crimes. Forensic accounting encompasses various activities, including financial statement analysis, fraud detection, litigation support and collaboration with law enforcement agencies. The relevance of forensic accounting in today's financial landscape cannot be understated. As financial crimes become more sophisticated, traditional auditing methods may fail to detect fraudulent activities. Forensic accounting offers specialised tools and techniques to</w:t>
      </w:r>
      <w:r>
        <w:rPr>
          <w:spacing w:val="40"/>
        </w:rPr>
        <w:t> </w:t>
      </w:r>
      <w:r>
        <w:rPr/>
        <w:t>identify and analyse financial discrepancies, providing a critical defence against financial fraud (Haddad et al., 2024; Kranacher &amp; Riley, 2019). Financial crimes are unlawful acts that involve the misuse of financial assets for personal gain. These crimes encompass various activities, including tax evasion, money laundering, fraud, and Corruption. Haken (2011) categorises financial crimes as activities that undermine the economic stability</w:t>
      </w:r>
      <w:r>
        <w:rPr>
          <w:spacing w:val="-2"/>
        </w:rPr>
        <w:t> </w:t>
      </w:r>
      <w:r>
        <w:rPr/>
        <w:t>of a nation and erode public trust in financial institutions. The impact of financial crimes extends beyond individual victims; they can destabilise entire economies, contribute to inequality and create a culture of impunity. Understanding the various forms of financial crimes is crucial for developing effective forensic accounting practices for detection and prevention. Fraud detection techniques refer to the methodologies employed by forensic accountants to identify</w:t>
      </w:r>
      <w:r>
        <w:rPr>
          <w:spacing w:val="-2"/>
        </w:rPr>
        <w:t> </w:t>
      </w:r>
      <w:r>
        <w:rPr/>
        <w:t>fraudulent activities within financial records. These techniques can include data analysis, forensic audits, review of financial statements, and investigative interviews. The importance of these techniques lies in their ability to uncover hidden patterns of fraud that may</w:t>
      </w:r>
      <w:r>
        <w:rPr>
          <w:spacing w:val="-1"/>
        </w:rPr>
        <w:t> </w:t>
      </w:r>
      <w:r>
        <w:rPr/>
        <w:t>not be evident through standard accounting</w:t>
      </w:r>
      <w:r>
        <w:rPr>
          <w:spacing w:val="-1"/>
        </w:rPr>
        <w:t> </w:t>
      </w:r>
      <w:r>
        <w:rPr/>
        <w:t>practices. Demirhan (2024) highlights ratio analysis, trend analysis, and variance analysis as practical tools for detecting anomalies in financial statements. The selection and application of these techniques are critical in enabling forensic accountants to address financial crimes </w:t>
      </w:r>
      <w:r>
        <w:rPr>
          <w:spacing w:val="-2"/>
        </w:rPr>
        <w:t>effectively.</w:t>
      </w:r>
    </w:p>
    <w:p>
      <w:pPr>
        <w:pStyle w:val="BodyText"/>
        <w:ind w:left="121" w:right="69" w:firstLine="852"/>
      </w:pPr>
      <w:r>
        <w:rPr/>
        <w:t>The regulatory framework encompasses the laws, regulations and guidelines established by governmental and professional bodies to govern financial practices and combat financial</w:t>
      </w:r>
      <w:r>
        <w:rPr>
          <w:spacing w:val="-1"/>
        </w:rPr>
        <w:t> </w:t>
      </w:r>
      <w:r>
        <w:rPr/>
        <w:t>crimes (Syaufi et al., 2023). In Nigeria, key</w:t>
      </w:r>
      <w:r>
        <w:rPr>
          <w:spacing w:val="-6"/>
        </w:rPr>
        <w:t> </w:t>
      </w:r>
      <w:r>
        <w:rPr/>
        <w:t>regulatory</w:t>
      </w:r>
      <w:r>
        <w:rPr>
          <w:spacing w:val="-6"/>
        </w:rPr>
        <w:t> </w:t>
      </w:r>
      <w:r>
        <w:rPr/>
        <w:t>bodies include the Economic and Financial Crimes Commission (EFCC) and the Central Bank of Nigeria (CBN). A robust regulatory</w:t>
      </w:r>
      <w:r>
        <w:rPr>
          <w:spacing w:val="-3"/>
        </w:rPr>
        <w:t> </w:t>
      </w:r>
      <w:r>
        <w:rPr/>
        <w:t>framework is essential for creating an environment that deters financial crimes and supports the work of forensic accountants. The strength and enforcement of these regulations often influence the effectiveness of forensic accounting practices. According to Oniwinde (2024), effective regulation reduces financial</w:t>
      </w:r>
      <w:r>
        <w:rPr>
          <w:spacing w:val="40"/>
        </w:rPr>
        <w:t> </w:t>
      </w:r>
      <w:r>
        <w:rPr/>
        <w:t>misconduct and ensures accountability. Technology in forensic accounting refers to the</w:t>
      </w:r>
      <w:r>
        <w:rPr>
          <w:spacing w:val="40"/>
        </w:rPr>
        <w:t> </w:t>
      </w:r>
      <w:r>
        <w:rPr/>
        <w:t>use</w:t>
      </w:r>
      <w:r>
        <w:rPr>
          <w:spacing w:val="75"/>
        </w:rPr>
        <w:t> </w:t>
      </w:r>
      <w:r>
        <w:rPr/>
        <w:t>of</w:t>
      </w:r>
      <w:r>
        <w:rPr>
          <w:spacing w:val="73"/>
        </w:rPr>
        <w:t> </w:t>
      </w:r>
      <w:r>
        <w:rPr/>
        <w:t>advanced</w:t>
      </w:r>
      <w:r>
        <w:rPr>
          <w:spacing w:val="73"/>
        </w:rPr>
        <w:t> </w:t>
      </w:r>
      <w:r>
        <w:rPr/>
        <w:t>tools</w:t>
      </w:r>
      <w:r>
        <w:rPr>
          <w:spacing w:val="72"/>
        </w:rPr>
        <w:t> </w:t>
      </w:r>
      <w:r>
        <w:rPr/>
        <w:t>and</w:t>
      </w:r>
      <w:r>
        <w:rPr>
          <w:spacing w:val="73"/>
        </w:rPr>
        <w:t> </w:t>
      </w:r>
      <w:r>
        <w:rPr/>
        <w:t>software</w:t>
      </w:r>
      <w:r>
        <w:rPr>
          <w:spacing w:val="70"/>
        </w:rPr>
        <w:t> </w:t>
      </w:r>
      <w:r>
        <w:rPr/>
        <w:t>to</w:t>
      </w:r>
      <w:r>
        <w:rPr>
          <w:spacing w:val="69"/>
        </w:rPr>
        <w:t> </w:t>
      </w:r>
      <w:r>
        <w:rPr/>
        <w:t>analyse</w:t>
      </w:r>
      <w:r>
        <w:rPr>
          <w:spacing w:val="75"/>
        </w:rPr>
        <w:t> </w:t>
      </w:r>
      <w:r>
        <w:rPr/>
        <w:t>financial</w:t>
      </w:r>
      <w:r>
        <w:rPr>
          <w:spacing w:val="74"/>
        </w:rPr>
        <w:t> </w:t>
      </w:r>
      <w:r>
        <w:rPr/>
        <w:t>data</w:t>
      </w:r>
      <w:r>
        <w:rPr>
          <w:spacing w:val="70"/>
        </w:rPr>
        <w:t> </w:t>
      </w:r>
      <w:r>
        <w:rPr/>
        <w:t>and</w:t>
      </w:r>
      <w:r>
        <w:rPr>
          <w:spacing w:val="73"/>
        </w:rPr>
        <w:t> </w:t>
      </w:r>
      <w:r>
        <w:rPr/>
        <w:t>detect</w:t>
      </w:r>
      <w:r>
        <w:rPr>
          <w:spacing w:val="74"/>
        </w:rPr>
        <w:t> </w:t>
      </w:r>
      <w:r>
        <w:rPr/>
        <w:t>fraudulent</w:t>
      </w:r>
    </w:p>
    <w:p>
      <w:pPr>
        <w:pStyle w:val="BodyText"/>
        <w:spacing w:after="0"/>
        <w:sectPr>
          <w:pgSz w:w="11920" w:h="16840"/>
          <w:pgMar w:header="705" w:footer="766" w:top="1620" w:bottom="960" w:left="1559" w:right="1417"/>
        </w:sectPr>
      </w:pPr>
    </w:p>
    <w:p>
      <w:pPr>
        <w:pStyle w:val="BodyText"/>
        <w:ind w:left="121" w:right="55" w:firstLine="0"/>
      </w:pPr>
      <w:r>
        <w:rPr/>
        <w:t>activities. This includes big data analytics, automated data collection, and predictive analytics. The integration of technology enhances the efficiency and effectiveness of forensic accounting practices. Rezaee et al. (2018) discuss how big data analytics enables forensic accountants</w:t>
      </w:r>
      <w:r>
        <w:rPr>
          <w:spacing w:val="-2"/>
        </w:rPr>
        <w:t> </w:t>
      </w:r>
      <w:r>
        <w:rPr/>
        <w:t>to process</w:t>
      </w:r>
      <w:r>
        <w:rPr>
          <w:spacing w:val="-2"/>
        </w:rPr>
        <w:t> </w:t>
      </w:r>
      <w:r>
        <w:rPr/>
        <w:t>vast amounts</w:t>
      </w:r>
      <w:r>
        <w:rPr>
          <w:spacing w:val="-2"/>
        </w:rPr>
        <w:t> </w:t>
      </w:r>
      <w:r>
        <w:rPr/>
        <w:t>of data quickly, identify</w:t>
      </w:r>
      <w:r>
        <w:rPr>
          <w:spacing w:val="-8"/>
        </w:rPr>
        <w:t> </w:t>
      </w:r>
      <w:r>
        <w:rPr/>
        <w:t>patterns</w:t>
      </w:r>
      <w:r>
        <w:rPr>
          <w:spacing w:val="-2"/>
        </w:rPr>
        <w:t> </w:t>
      </w:r>
      <w:r>
        <w:rPr/>
        <w:t>and uncover potential fraud. Technology adoption is increasingly considered necessary in the modern era of financial crime prevention. By exploring these elements in detail, this study shed light on the challenges and opportunities associated with forensic accounting practices in Nigeria, ultimately contributing to a more practical approach to financial integrity and </w:t>
      </w:r>
      <w:r>
        <w:rPr>
          <w:spacing w:val="-2"/>
        </w:rPr>
        <w:t>accountability.</w:t>
      </w:r>
    </w:p>
    <w:p>
      <w:pPr>
        <w:pStyle w:val="BodyText"/>
        <w:ind w:left="974" w:firstLine="0"/>
      </w:pPr>
      <w:r>
        <w:rPr/>
        <w:t>Statement</w:t>
      </w:r>
      <w:r>
        <w:rPr>
          <w:spacing w:val="-2"/>
        </w:rPr>
        <w:t> </w:t>
      </w:r>
      <w:r>
        <w:rPr/>
        <w:t>of</w:t>
      </w:r>
      <w:r>
        <w:rPr>
          <w:spacing w:val="-2"/>
        </w:rPr>
        <w:t> </w:t>
      </w:r>
      <w:r>
        <w:rPr/>
        <w:t>the</w:t>
      </w:r>
      <w:r>
        <w:rPr>
          <w:spacing w:val="-1"/>
        </w:rPr>
        <w:t> </w:t>
      </w:r>
      <w:r>
        <w:rPr>
          <w:spacing w:val="-2"/>
        </w:rPr>
        <w:t>Problem</w:t>
      </w:r>
    </w:p>
    <w:p>
      <w:pPr>
        <w:pStyle w:val="BodyText"/>
        <w:ind w:left="121" w:right="57" w:firstLine="852"/>
      </w:pPr>
      <w:r>
        <w:rPr/>
        <w:t>The increasing</w:t>
      </w:r>
      <w:r>
        <w:rPr>
          <w:spacing w:val="-2"/>
        </w:rPr>
        <w:t> </w:t>
      </w:r>
      <w:r>
        <w:rPr/>
        <w:t>prevalence of financial</w:t>
      </w:r>
      <w:r>
        <w:rPr>
          <w:spacing w:val="-1"/>
        </w:rPr>
        <w:t> </w:t>
      </w:r>
      <w:r>
        <w:rPr/>
        <w:t>crimes in Nigeria poses a significant threat to economic stability and public trust in financial institutions. Despite the potential of forensic accounting to detect and prevent these crimes, several challenges hinder its effective implementation. One of the primary challenges is the lack of awareness and understanding of forensic accounting among stakeholders, including business leaders, accountants and regulatory agencies. Professionals are not fully aware of the scope and benefits of forensic accounting, leading to its underutilisation. According to Hersel et al. (2019), this lack of awareness limits the ability of organisations to implement proactive measures against financial misconduct. Forensic accounting is often treated as a separate discipline rather than an integral part of the accounting profession. This separation can</w:t>
      </w:r>
      <w:r>
        <w:rPr>
          <w:spacing w:val="40"/>
        </w:rPr>
        <w:t> </w:t>
      </w:r>
      <w:r>
        <w:rPr/>
        <w:t>lead to a lack of synergy between traditional auditing practices and forensic techniques, crucial for effective fraud detection. The failure to integrate these practices means that organisations may miss early signs of fraud, resulting in significant financial losses. Organisations and regulatory bodies in Nigeria face significant resource constraints, including</w:t>
      </w:r>
      <w:r>
        <w:rPr>
          <w:spacing w:val="-2"/>
        </w:rPr>
        <w:t> </w:t>
      </w:r>
      <w:r>
        <w:rPr/>
        <w:t>financial</w:t>
      </w:r>
      <w:r>
        <w:rPr>
          <w:spacing w:val="-1"/>
        </w:rPr>
        <w:t> </w:t>
      </w:r>
      <w:r>
        <w:rPr/>
        <w:t>limitations, a lack of skilled</w:t>
      </w:r>
      <w:r>
        <w:rPr>
          <w:spacing w:val="-2"/>
        </w:rPr>
        <w:t> </w:t>
      </w:r>
      <w:r>
        <w:rPr/>
        <w:t>professionals</w:t>
      </w:r>
      <w:r>
        <w:rPr>
          <w:spacing w:val="-3"/>
        </w:rPr>
        <w:t> </w:t>
      </w:r>
      <w:r>
        <w:rPr/>
        <w:t>and</w:t>
      </w:r>
      <w:r>
        <w:rPr>
          <w:spacing w:val="-1"/>
        </w:rPr>
        <w:t> </w:t>
      </w:r>
      <w:r>
        <w:rPr/>
        <w:t>inadequate technological infrastructure (Abdullahi et al., 2016). The Association of Certified Fraud Examiners (ACFE) reported that organisations with limited resources are less likely to conduct thorough investigations or adopt advanced technologies that could enhance their forensic capabilities (Adeniyi, 2025). This situation hampers the overall effectiveness of forensic accounting in combating financial crimes. While established to fight financial crimes, Nigeria's existing regulatory frameworks often suffer from Corruption and bureaucratic inefficiencies (Onuigbo &amp; Eme, 2015).</w:t>
      </w:r>
    </w:p>
    <w:p>
      <w:pPr>
        <w:pStyle w:val="BodyText"/>
        <w:ind w:left="121" w:right="57" w:firstLine="852"/>
      </w:pPr>
      <w:r>
        <w:rPr/>
        <w:t>The Economic and Financial Crimes Commission (EFCC) has faced criticism for its inability to effectively enforce anti-corruption laws, which undermines the impact of regulatory efforts (Adeniran, 2019). Levi (2015) highlights that the lack of enforcement creates an environment where financial crimes can thrive, as perpetrators perceive a low risk of detection. The nature of economic crimes is continuously evolving, with perpetrators employing increasingly sophisticated techniques to evade detection. This dynamic landscape challenges forensic accountants, who must stay ahead of emerging fraud schemes. Alharasis et al. (2023) and Muthusamy (2011) indicate that 47% of organisations reported experiencing fraud in the past two years, emphasising the need for forensic accountants</w:t>
      </w:r>
      <w:r>
        <w:rPr>
          <w:spacing w:val="-2"/>
        </w:rPr>
        <w:t> </w:t>
      </w:r>
      <w:r>
        <w:rPr/>
        <w:t>to adapt their practices</w:t>
      </w:r>
      <w:r>
        <w:rPr>
          <w:spacing w:val="-2"/>
        </w:rPr>
        <w:t> </w:t>
      </w:r>
      <w:r>
        <w:rPr/>
        <w:t>to address</w:t>
      </w:r>
      <w:r>
        <w:rPr>
          <w:spacing w:val="-2"/>
        </w:rPr>
        <w:t> </w:t>
      </w:r>
      <w:r>
        <w:rPr/>
        <w:t>new</w:t>
      </w:r>
      <w:r>
        <w:rPr>
          <w:spacing w:val="-2"/>
        </w:rPr>
        <w:t> </w:t>
      </w:r>
      <w:r>
        <w:rPr/>
        <w:t>threats</w:t>
      </w:r>
      <w:r>
        <w:rPr>
          <w:spacing w:val="-2"/>
        </w:rPr>
        <w:t> </w:t>
      </w:r>
      <w:r>
        <w:rPr/>
        <w:t>effectively. Compelling combatting financial crimes requires collaboration among various stakeholders, including forensic accountants, law enforcement agencies, regulatory bodies and the private sector. However, communication and cooperation among these groups are often lacking. The absence of a coordinated approach can lead to fragmented efforts in addressing financial crimes, making it difficult to share vital information and resources. Addressing these challenges is essential for enhancing forensic accounting practices' effectiveness and combating financial crimes in Nigeria.</w:t>
      </w:r>
    </w:p>
    <w:p>
      <w:pPr>
        <w:pStyle w:val="BodyText"/>
        <w:ind w:left="974" w:firstLine="0"/>
      </w:pPr>
      <w:r>
        <w:rPr/>
        <w:t>Research</w:t>
      </w:r>
      <w:r>
        <w:rPr>
          <w:spacing w:val="73"/>
          <w:w w:val="150"/>
        </w:rPr>
        <w:t> </w:t>
      </w:r>
      <w:r>
        <w:rPr/>
        <w:t>Question.</w:t>
      </w:r>
      <w:r>
        <w:rPr>
          <w:spacing w:val="77"/>
          <w:w w:val="150"/>
        </w:rPr>
        <w:t> </w:t>
      </w:r>
      <w:r>
        <w:rPr/>
        <w:t>How</w:t>
      </w:r>
      <w:r>
        <w:rPr>
          <w:spacing w:val="75"/>
          <w:w w:val="150"/>
        </w:rPr>
        <w:t> </w:t>
      </w:r>
      <w:r>
        <w:rPr/>
        <w:t>does</w:t>
      </w:r>
      <w:r>
        <w:rPr>
          <w:spacing w:val="75"/>
          <w:w w:val="150"/>
        </w:rPr>
        <w:t> </w:t>
      </w:r>
      <w:r>
        <w:rPr/>
        <w:t>implementing</w:t>
      </w:r>
      <w:r>
        <w:rPr>
          <w:spacing w:val="72"/>
          <w:w w:val="150"/>
        </w:rPr>
        <w:t> </w:t>
      </w:r>
      <w:r>
        <w:rPr/>
        <w:t>forensic</w:t>
      </w:r>
      <w:r>
        <w:rPr>
          <w:spacing w:val="73"/>
          <w:w w:val="150"/>
        </w:rPr>
        <w:t> </w:t>
      </w:r>
      <w:r>
        <w:rPr/>
        <w:t>accounting</w:t>
      </w:r>
      <w:r>
        <w:rPr>
          <w:spacing w:val="72"/>
          <w:w w:val="150"/>
        </w:rPr>
        <w:t> </w:t>
      </w:r>
      <w:r>
        <w:rPr>
          <w:spacing w:val="-2"/>
        </w:rPr>
        <w:t>practices</w:t>
      </w:r>
    </w:p>
    <w:p>
      <w:pPr>
        <w:pStyle w:val="BodyText"/>
        <w:spacing w:after="0"/>
        <w:sectPr>
          <w:pgSz w:w="11920" w:h="16840"/>
          <w:pgMar w:header="705" w:footer="766" w:top="1620" w:bottom="960" w:left="1559" w:right="1417"/>
        </w:sectPr>
      </w:pPr>
    </w:p>
    <w:p>
      <w:pPr>
        <w:pStyle w:val="BodyText"/>
        <w:spacing w:line="266" w:lineRule="exact"/>
        <w:ind w:left="121" w:firstLine="0"/>
      </w:pPr>
      <w:r>
        <w:rPr/>
        <w:t>influence</w:t>
      </w:r>
      <w:r>
        <w:rPr>
          <w:spacing w:val="-4"/>
        </w:rPr>
        <w:t> </w:t>
      </w:r>
      <w:r>
        <w:rPr/>
        <w:t>the</w:t>
      </w:r>
      <w:r>
        <w:rPr>
          <w:spacing w:val="-1"/>
        </w:rPr>
        <w:t> </w:t>
      </w:r>
      <w:r>
        <w:rPr/>
        <w:t>prevalence</w:t>
      </w:r>
      <w:r>
        <w:rPr>
          <w:spacing w:val="-2"/>
        </w:rPr>
        <w:t> </w:t>
      </w:r>
      <w:r>
        <w:rPr/>
        <w:t>of</w:t>
      </w:r>
      <w:r>
        <w:rPr>
          <w:spacing w:val="-2"/>
        </w:rPr>
        <w:t> </w:t>
      </w:r>
      <w:r>
        <w:rPr/>
        <w:t>tax</w:t>
      </w:r>
      <w:r>
        <w:rPr>
          <w:spacing w:val="-3"/>
        </w:rPr>
        <w:t> </w:t>
      </w:r>
      <w:r>
        <w:rPr/>
        <w:t>fraud</w:t>
      </w:r>
      <w:r>
        <w:rPr>
          <w:spacing w:val="-2"/>
        </w:rPr>
        <w:t> </w:t>
      </w:r>
      <w:r>
        <w:rPr/>
        <w:t>among</w:t>
      </w:r>
      <w:r>
        <w:rPr>
          <w:spacing w:val="-8"/>
        </w:rPr>
        <w:t> </w:t>
      </w:r>
      <w:r>
        <w:rPr/>
        <w:t>organisations</w:t>
      </w:r>
      <w:r>
        <w:rPr>
          <w:spacing w:val="-4"/>
        </w:rPr>
        <w:t> </w:t>
      </w:r>
      <w:r>
        <w:rPr/>
        <w:t>in</w:t>
      </w:r>
      <w:r>
        <w:rPr>
          <w:spacing w:val="-2"/>
        </w:rPr>
        <w:t> Nigeria?</w:t>
      </w:r>
    </w:p>
    <w:p>
      <w:pPr>
        <w:pStyle w:val="BodyText"/>
        <w:ind w:left="974" w:firstLine="0"/>
      </w:pPr>
      <w:r>
        <w:rPr/>
        <w:t>Research</w:t>
      </w:r>
      <w:r>
        <w:rPr>
          <w:spacing w:val="2"/>
        </w:rPr>
        <w:t> </w:t>
      </w:r>
      <w:r>
        <w:rPr>
          <w:spacing w:val="-2"/>
        </w:rPr>
        <w:t>Hypothesis</w:t>
      </w:r>
    </w:p>
    <w:p>
      <w:pPr>
        <w:pStyle w:val="BodyText"/>
        <w:ind w:left="121" w:right="65" w:firstLine="852"/>
      </w:pPr>
      <w:r>
        <w:rPr/>
        <w:t>H1:</w:t>
      </w:r>
      <w:r>
        <w:rPr>
          <w:spacing w:val="-4"/>
        </w:rPr>
        <w:t> </w:t>
      </w:r>
      <w:r>
        <w:rPr/>
        <w:t>The implementation</w:t>
      </w:r>
      <w:r>
        <w:rPr>
          <w:spacing w:val="-1"/>
        </w:rPr>
        <w:t> </w:t>
      </w:r>
      <w:r>
        <w:rPr/>
        <w:t>of</w:t>
      </w:r>
      <w:r>
        <w:rPr>
          <w:spacing w:val="-1"/>
        </w:rPr>
        <w:t> </w:t>
      </w:r>
      <w:r>
        <w:rPr/>
        <w:t>forensic accounting</w:t>
      </w:r>
      <w:r>
        <w:rPr>
          <w:spacing w:val="-6"/>
        </w:rPr>
        <w:t> </w:t>
      </w:r>
      <w:r>
        <w:rPr/>
        <w:t>practices</w:t>
      </w:r>
      <w:r>
        <w:rPr>
          <w:spacing w:val="-3"/>
        </w:rPr>
        <w:t> </w:t>
      </w:r>
      <w:r>
        <w:rPr/>
        <w:t>significantly</w:t>
      </w:r>
      <w:r>
        <w:rPr>
          <w:spacing w:val="-6"/>
        </w:rPr>
        <w:t> </w:t>
      </w:r>
      <w:r>
        <w:rPr/>
        <w:t>reduces</w:t>
      </w:r>
      <w:r>
        <w:rPr>
          <w:spacing w:val="-3"/>
        </w:rPr>
        <w:t> </w:t>
      </w:r>
      <w:r>
        <w:rPr/>
        <w:t>the incidence of tax fraud in organisations operating in Nigeria.</w:t>
      </w:r>
    </w:p>
    <w:p>
      <w:pPr>
        <w:pStyle w:val="BodyText"/>
        <w:ind w:left="121" w:right="55" w:firstLine="852"/>
      </w:pPr>
      <w:r>
        <w:rPr/>
        <w:t>The research on the impact of forensic accounting on tax fraud in Nigeria contributes to the existing body of knowledge in several innovative ways. First, it</w:t>
      </w:r>
      <w:r>
        <w:rPr>
          <w:spacing w:val="40"/>
        </w:rPr>
        <w:t> </w:t>
      </w:r>
      <w:r>
        <w:rPr/>
        <w:t>addresses a relatively underexplored Nigerian accounting and taxation literature area. While there is substantial research on tax fraud and accounting practices separately, integrating forensic accounting as a pivotal tool for combating tax fraud offers a fresh perspective. This study provides empirical evidence on how forensic accounting methodologies can enhance the detection and prevention of tax fraud, thus filling a significant gap in the current literature. Additionally, the research utilises contemporary case studies and data analysis techniques that reflect Nigeria's current economic and regulatory environment. By focusing on real-world applications of forensic accounting in combating tax fraud, this study enriches academic discourse and offers practical insights for policymakers, accountants, and organisations. The findings may lead to the development of new forensic accounting frameworks tailored to the Nigerian context, promoting better compliance and transparency in the taxation system.</w:t>
      </w:r>
    </w:p>
    <w:p>
      <w:pPr>
        <w:pStyle w:val="BodyText"/>
        <w:spacing w:before="1"/>
        <w:ind w:left="121" w:right="68" w:firstLine="852"/>
      </w:pPr>
      <w:r>
        <w:rPr/>
        <w:t>The urgency of this research is underscored by the increasing prevalence of tax fraud in Nigeria, which poses a significant threat to the nation's economic stability and growth. As the government seeks to boost revenue collection and enhance fiscal responsibility, understanding how forensic accounting can mitigate tax fraud becomes critical. Recent reports have highlighted a rise in tax evasion and fraudulent activities, leading to substantial revenue losses for the government and undermining public trust in financial institutions. Furthermore, the evolving regulatory landscape, including implementing</w:t>
      </w:r>
      <w:r>
        <w:rPr>
          <w:spacing w:val="-7"/>
        </w:rPr>
        <w:t> </w:t>
      </w:r>
      <w:r>
        <w:rPr/>
        <w:t>new</w:t>
      </w:r>
      <w:r>
        <w:rPr>
          <w:spacing w:val="-4"/>
        </w:rPr>
        <w:t> </w:t>
      </w:r>
      <w:r>
        <w:rPr/>
        <w:t>tax</w:t>
      </w:r>
      <w:r>
        <w:rPr>
          <w:spacing w:val="-2"/>
        </w:rPr>
        <w:t> </w:t>
      </w:r>
      <w:r>
        <w:rPr/>
        <w:t>laws</w:t>
      </w:r>
      <w:r>
        <w:rPr>
          <w:spacing w:val="-4"/>
        </w:rPr>
        <w:t> </w:t>
      </w:r>
      <w:r>
        <w:rPr/>
        <w:t>and</w:t>
      </w:r>
      <w:r>
        <w:rPr>
          <w:spacing w:val="-2"/>
        </w:rPr>
        <w:t> </w:t>
      </w:r>
      <w:r>
        <w:rPr/>
        <w:t>compliance</w:t>
      </w:r>
      <w:r>
        <w:rPr>
          <w:spacing w:val="-1"/>
        </w:rPr>
        <w:t> </w:t>
      </w:r>
      <w:r>
        <w:rPr/>
        <w:t>requirements,</w:t>
      </w:r>
      <w:r>
        <w:rPr>
          <w:spacing w:val="-2"/>
        </w:rPr>
        <w:t> </w:t>
      </w:r>
      <w:r>
        <w:rPr/>
        <w:t>necessitates</w:t>
      </w:r>
      <w:r>
        <w:rPr>
          <w:spacing w:val="-4"/>
        </w:rPr>
        <w:t> </w:t>
      </w:r>
      <w:r>
        <w:rPr/>
        <w:t>examining</w:t>
      </w:r>
      <w:r>
        <w:rPr>
          <w:spacing w:val="-7"/>
        </w:rPr>
        <w:t> </w:t>
      </w:r>
      <w:r>
        <w:rPr/>
        <w:t>practical tools and strategies to combat tax fraud. The urgency is also accentuated by the need for organisations to adapt to these changes while maintaining ethical financial practices. This research provides timely insights that can inform policymakers, enhance regulatory frameworks, and encourage organisations to adopt forensic accounting practices as a proactive measure against tax fraud. Ultimately, the results of this study could play a crucial role in shaping the future of tax compliance and forensic accounting in Nigeria.</w:t>
      </w:r>
    </w:p>
    <w:p>
      <w:pPr>
        <w:pStyle w:val="BodyText"/>
        <w:spacing w:before="2"/>
        <w:ind w:left="121" w:right="54" w:firstLine="852"/>
      </w:pPr>
      <w:r>
        <w:rPr/>
        <w:t>The significance of</w:t>
      </w:r>
      <w:r>
        <w:rPr>
          <w:spacing w:val="-1"/>
        </w:rPr>
        <w:t> </w:t>
      </w:r>
      <w:r>
        <w:rPr/>
        <w:t>this</w:t>
      </w:r>
      <w:r>
        <w:rPr>
          <w:spacing w:val="-3"/>
        </w:rPr>
        <w:t> </w:t>
      </w:r>
      <w:r>
        <w:rPr/>
        <w:t>study</w:t>
      </w:r>
      <w:r>
        <w:rPr>
          <w:spacing w:val="-9"/>
        </w:rPr>
        <w:t> </w:t>
      </w:r>
      <w:r>
        <w:rPr/>
        <w:t>lies</w:t>
      </w:r>
      <w:r>
        <w:rPr>
          <w:spacing w:val="-3"/>
        </w:rPr>
        <w:t> </w:t>
      </w:r>
      <w:r>
        <w:rPr/>
        <w:t>in</w:t>
      </w:r>
      <w:r>
        <w:rPr>
          <w:spacing w:val="-1"/>
        </w:rPr>
        <w:t> </w:t>
      </w:r>
      <w:r>
        <w:rPr/>
        <w:t>its</w:t>
      </w:r>
      <w:r>
        <w:rPr>
          <w:spacing w:val="-3"/>
        </w:rPr>
        <w:t> </w:t>
      </w:r>
      <w:r>
        <w:rPr/>
        <w:t>potential</w:t>
      </w:r>
      <w:r>
        <w:rPr>
          <w:spacing w:val="-1"/>
        </w:rPr>
        <w:t> </w:t>
      </w:r>
      <w:r>
        <w:rPr/>
        <w:t>to</w:t>
      </w:r>
      <w:r>
        <w:rPr>
          <w:spacing w:val="-6"/>
        </w:rPr>
        <w:t> </w:t>
      </w:r>
      <w:r>
        <w:rPr/>
        <w:t>impact</w:t>
      </w:r>
      <w:r>
        <w:rPr>
          <w:spacing w:val="-1"/>
        </w:rPr>
        <w:t> </w:t>
      </w:r>
      <w:r>
        <w:rPr/>
        <w:t>various</w:t>
      </w:r>
      <w:r>
        <w:rPr>
          <w:spacing w:val="-3"/>
        </w:rPr>
        <w:t> </w:t>
      </w:r>
      <w:r>
        <w:rPr/>
        <w:t>stakeholders</w:t>
      </w:r>
      <w:r>
        <w:rPr>
          <w:spacing w:val="-3"/>
        </w:rPr>
        <w:t> </w:t>
      </w:r>
      <w:r>
        <w:rPr/>
        <w:t>in the realm of accounting, taxation, and governance in Nigeria. By analysing the effect of forensic accounting on tax fraud, the research addresses critical issues that have far- reaching implications for the economy, organisations, and the overall integrity</w:t>
      </w:r>
      <w:r>
        <w:rPr>
          <w:spacing w:val="-2"/>
        </w:rPr>
        <w:t> </w:t>
      </w:r>
      <w:r>
        <w:rPr/>
        <w:t>of financial systems. One of the primary contributions of this study is its potential to enhance tax compliance among organisations in Nigeria. By demonstrating the effectiveness of</w:t>
      </w:r>
      <w:r>
        <w:rPr>
          <w:spacing w:val="40"/>
        </w:rPr>
        <w:t> </w:t>
      </w:r>
      <w:r>
        <w:rPr/>
        <w:t>forensic accounting in detecting and preventing tax fraud, the research can encourage businesses to adopt these practices proactively. Improved compliance leads to increased government tax revenues, which are essential for funding public services and</w:t>
      </w:r>
      <w:r>
        <w:rPr>
          <w:spacing w:val="80"/>
        </w:rPr>
        <w:t> </w:t>
      </w:r>
      <w:r>
        <w:rPr/>
        <w:t>infrastructure development. The findings of this study can provide valuable insights for policymakers and regulatory bodies in Nigeria. By understanding the role of forensic accounting in mitigating tax fraud, the government can develop more robust policies and regulations that promote transparency and accountability in financial practices. This study may also highlight the need for specialised training and resources for tax authorities, enabling them to utilise forensic accounting techniques in their operations better. The</w:t>
      </w:r>
      <w:r>
        <w:rPr>
          <w:spacing w:val="40"/>
        </w:rPr>
        <w:t> </w:t>
      </w:r>
      <w:r>
        <w:rPr/>
        <w:t>study serves as a guide for organisations to implement adequate internal controls and forensic accounting practices. By showcasing best practices and successful case studies,</w:t>
      </w:r>
      <w:r>
        <w:rPr>
          <w:spacing w:val="40"/>
        </w:rPr>
        <w:t> </w:t>
      </w:r>
      <w:r>
        <w:rPr/>
        <w:t>the research can help organisations design and implement frameworks that reduce the risk</w:t>
      </w:r>
    </w:p>
    <w:p>
      <w:pPr>
        <w:pStyle w:val="BodyText"/>
        <w:spacing w:after="0"/>
        <w:sectPr>
          <w:pgSz w:w="11920" w:h="16840"/>
          <w:pgMar w:header="705" w:footer="766" w:top="1620" w:bottom="960" w:left="1559" w:right="1417"/>
        </w:sectPr>
      </w:pPr>
    </w:p>
    <w:p>
      <w:pPr>
        <w:pStyle w:val="BodyText"/>
        <w:ind w:left="121" w:right="65" w:firstLine="0"/>
      </w:pPr>
      <w:r>
        <w:rPr/>
        <w:t>of tax fraud and improve their overall financial management. This could enhance trust among stakeholders, including investors, customers, and the public. The study contributes to the academic literature on forensic accounting and tax fraud by comprehensively analysing</w:t>
      </w:r>
      <w:r>
        <w:rPr>
          <w:spacing w:val="-3"/>
        </w:rPr>
        <w:t> </w:t>
      </w:r>
      <w:r>
        <w:rPr/>
        <w:t>their intersection</w:t>
      </w:r>
      <w:r>
        <w:rPr>
          <w:spacing w:val="-3"/>
        </w:rPr>
        <w:t> </w:t>
      </w:r>
      <w:r>
        <w:rPr/>
        <w:t>in</w:t>
      </w:r>
      <w:r>
        <w:rPr>
          <w:spacing w:val="-2"/>
        </w:rPr>
        <w:t> </w:t>
      </w:r>
      <w:r>
        <w:rPr/>
        <w:t>the</w:t>
      </w:r>
      <w:r>
        <w:rPr>
          <w:spacing w:val="-1"/>
        </w:rPr>
        <w:t> </w:t>
      </w:r>
      <w:r>
        <w:rPr/>
        <w:t>Nigerian context. It adds</w:t>
      </w:r>
      <w:r>
        <w:rPr>
          <w:spacing w:val="-4"/>
        </w:rPr>
        <w:t> </w:t>
      </w:r>
      <w:r>
        <w:rPr/>
        <w:t>to</w:t>
      </w:r>
      <w:r>
        <w:rPr>
          <w:spacing w:val="-2"/>
        </w:rPr>
        <w:t> </w:t>
      </w:r>
      <w:r>
        <w:rPr/>
        <w:t>the</w:t>
      </w:r>
      <w:r>
        <w:rPr>
          <w:spacing w:val="-1"/>
        </w:rPr>
        <w:t> </w:t>
      </w:r>
      <w:r>
        <w:rPr/>
        <w:t>theoretical</w:t>
      </w:r>
      <w:r>
        <w:rPr>
          <w:spacing w:val="-1"/>
        </w:rPr>
        <w:t> </w:t>
      </w:r>
      <w:r>
        <w:rPr/>
        <w:t>understanding of how forensic accounting can be operationalised to combat tax fraud, thus serving as a foundation for future research. Academics and students can build upon this work to</w:t>
      </w:r>
      <w:r>
        <w:rPr>
          <w:spacing w:val="40"/>
        </w:rPr>
        <w:t> </w:t>
      </w:r>
      <w:r>
        <w:rPr/>
        <w:t>explore related topics, further enriching the discourse on accounting practices and fraud prevention. By</w:t>
      </w:r>
      <w:r>
        <w:rPr>
          <w:spacing w:val="-2"/>
        </w:rPr>
        <w:t> </w:t>
      </w:r>
      <w:r>
        <w:rPr/>
        <w:t>emphasising</w:t>
      </w:r>
      <w:r>
        <w:rPr>
          <w:spacing w:val="-2"/>
        </w:rPr>
        <w:t> </w:t>
      </w:r>
      <w:r>
        <w:rPr/>
        <w:t>the importance of forensic accounting</w:t>
      </w:r>
      <w:r>
        <w:rPr>
          <w:spacing w:val="-2"/>
        </w:rPr>
        <w:t> </w:t>
      </w:r>
      <w:r>
        <w:rPr/>
        <w:t>in preventing</w:t>
      </w:r>
      <w:r>
        <w:rPr>
          <w:spacing w:val="-2"/>
        </w:rPr>
        <w:t> </w:t>
      </w:r>
      <w:r>
        <w:rPr/>
        <w:t>tax fraud, the study advocates for higher ethical standards within the accounting profession. It highlights the responsibility of accountants and financial professionals to uphold integrity and transparency in their practices. This focus on ethics can foster a culture of accountability, leading to more responsible corporate behaviour and improved public confidence</w:t>
      </w:r>
      <w:r>
        <w:rPr>
          <w:spacing w:val="-1"/>
        </w:rPr>
        <w:t> </w:t>
      </w:r>
      <w:r>
        <w:rPr/>
        <w:t>in financial reporting. By</w:t>
      </w:r>
      <w:r>
        <w:rPr>
          <w:spacing w:val="-7"/>
        </w:rPr>
        <w:t> </w:t>
      </w:r>
      <w:r>
        <w:rPr/>
        <w:t>addressing</w:t>
      </w:r>
      <w:r>
        <w:rPr>
          <w:spacing w:val="-3"/>
        </w:rPr>
        <w:t> </w:t>
      </w:r>
      <w:r>
        <w:rPr/>
        <w:t>the pressing</w:t>
      </w:r>
      <w:r>
        <w:rPr>
          <w:spacing w:val="-3"/>
        </w:rPr>
        <w:t> </w:t>
      </w:r>
      <w:r>
        <w:rPr/>
        <w:t>issue of tax</w:t>
      </w:r>
      <w:r>
        <w:rPr>
          <w:spacing w:val="-3"/>
        </w:rPr>
        <w:t> </w:t>
      </w:r>
      <w:r>
        <w:rPr/>
        <w:t>fraud</w:t>
      </w:r>
      <w:r>
        <w:rPr>
          <w:spacing w:val="-2"/>
        </w:rPr>
        <w:t> </w:t>
      </w:r>
      <w:r>
        <w:rPr/>
        <w:t>through the lens of forensic accounting, the research has the potential to drive meaningful change, improve compliance, and foster a more transparent financial environment in Nigeria.</w:t>
      </w:r>
    </w:p>
    <w:p>
      <w:pPr>
        <w:pStyle w:val="Heading2"/>
        <w:spacing w:line="240" w:lineRule="auto"/>
        <w:ind w:right="6706"/>
      </w:pPr>
      <w:r>
        <w:rPr/>
        <w:t>Literature Review Forensic</w:t>
      </w:r>
      <w:r>
        <w:rPr>
          <w:spacing w:val="-5"/>
        </w:rPr>
        <w:t> </w:t>
      </w:r>
      <w:r>
        <w:rPr>
          <w:spacing w:val="-2"/>
        </w:rPr>
        <w:t>Accounting</w:t>
      </w:r>
    </w:p>
    <w:p>
      <w:pPr>
        <w:pStyle w:val="BodyText"/>
        <w:ind w:left="121" w:right="58" w:firstLine="852"/>
      </w:pPr>
      <w:r>
        <w:rPr/>
        <w:t>Forensic accounting</w:t>
      </w:r>
      <w:r>
        <w:rPr>
          <w:spacing w:val="-2"/>
        </w:rPr>
        <w:t> </w:t>
      </w:r>
      <w:r>
        <w:rPr/>
        <w:t>is vital</w:t>
      </w:r>
      <w:r>
        <w:rPr>
          <w:spacing w:val="-1"/>
        </w:rPr>
        <w:t> </w:t>
      </w:r>
      <w:r>
        <w:rPr/>
        <w:t>in combining</w:t>
      </w:r>
      <w:r>
        <w:rPr>
          <w:spacing w:val="-6"/>
        </w:rPr>
        <w:t> </w:t>
      </w:r>
      <w:r>
        <w:rPr/>
        <w:t>accounting</w:t>
      </w:r>
      <w:r>
        <w:rPr>
          <w:spacing w:val="-2"/>
        </w:rPr>
        <w:t> </w:t>
      </w:r>
      <w:r>
        <w:rPr/>
        <w:t>principles with</w:t>
      </w:r>
      <w:r>
        <w:rPr>
          <w:spacing w:val="-1"/>
        </w:rPr>
        <w:t> </w:t>
      </w:r>
      <w:r>
        <w:rPr/>
        <w:t>investigative techniques to address financial misconduct. As organisations face increasing scrutiny over their financial practices, the demand for forensic accountants has grown, highlighting the importance of this discipline in promoting transparency</w:t>
      </w:r>
      <w:r>
        <w:rPr>
          <w:spacing w:val="-1"/>
        </w:rPr>
        <w:t> </w:t>
      </w:r>
      <w:r>
        <w:rPr/>
        <w:t>and accountability</w:t>
      </w:r>
      <w:r>
        <w:rPr>
          <w:spacing w:val="-1"/>
        </w:rPr>
        <w:t> </w:t>
      </w:r>
      <w:r>
        <w:rPr/>
        <w:t>(Hossain et al., 2024; Talha et al., 2024). Forensic accounting is the application of accounting, auditing, and investigative skills to analyse financial information and present it in a manner suitable for legal proceedings (Emmanuel et al., 2018). It encompasses a range of activities, including fraud detection, litigation support, and financial investigations. According to Kaur et al. (2023), forensic accounting is specifically designed to uncover financial</w:t>
      </w:r>
      <w:r>
        <w:rPr>
          <w:spacing w:val="80"/>
        </w:rPr>
        <w:t> </w:t>
      </w:r>
      <w:r>
        <w:rPr/>
        <w:t>crimes, ensuring that financial reporting is accurate and compliant with regulations. Forensic accountants are trained to investigate discrepancies, analyse financial statements and</w:t>
      </w:r>
      <w:r>
        <w:rPr>
          <w:spacing w:val="-1"/>
        </w:rPr>
        <w:t> </w:t>
      </w:r>
      <w:r>
        <w:rPr/>
        <w:t>provide expert testimony</w:t>
      </w:r>
      <w:r>
        <w:rPr>
          <w:spacing w:val="-9"/>
        </w:rPr>
        <w:t> </w:t>
      </w:r>
      <w:r>
        <w:rPr/>
        <w:t>in</w:t>
      </w:r>
      <w:r>
        <w:rPr>
          <w:spacing w:val="-1"/>
        </w:rPr>
        <w:t> </w:t>
      </w:r>
      <w:r>
        <w:rPr/>
        <w:t>court when</w:t>
      </w:r>
      <w:r>
        <w:rPr>
          <w:spacing w:val="-1"/>
        </w:rPr>
        <w:t> </w:t>
      </w:r>
      <w:r>
        <w:rPr/>
        <w:t>necessary. Forensic accountants</w:t>
      </w:r>
      <w:r>
        <w:rPr>
          <w:spacing w:val="-3"/>
        </w:rPr>
        <w:t> </w:t>
      </w:r>
      <w:r>
        <w:rPr/>
        <w:t>utilise various techniques to identify and prevent fraudulent activities. This includes analysing financial statements, conducting interviews, and using data analytics to detect anomalies. Forensic accountants often serve as expert witnesses in legal cases, providing testimony and</w:t>
      </w:r>
      <w:r>
        <w:rPr>
          <w:spacing w:val="40"/>
        </w:rPr>
        <w:t> </w:t>
      </w:r>
      <w:r>
        <w:rPr/>
        <w:t>analysis related to financial disputes (Preber, 2014). Their expertise is crucial in cases involving</w:t>
      </w:r>
      <w:r>
        <w:rPr>
          <w:spacing w:val="-7"/>
        </w:rPr>
        <w:t> </w:t>
      </w:r>
      <w:r>
        <w:rPr/>
        <w:t>fraud,</w:t>
      </w:r>
      <w:r>
        <w:rPr>
          <w:spacing w:val="-2"/>
        </w:rPr>
        <w:t> </w:t>
      </w:r>
      <w:r>
        <w:rPr/>
        <w:t>embezzlement</w:t>
      </w:r>
      <w:r>
        <w:rPr>
          <w:spacing w:val="-2"/>
        </w:rPr>
        <w:t> </w:t>
      </w:r>
      <w:r>
        <w:rPr/>
        <w:t>and</w:t>
      </w:r>
      <w:r>
        <w:rPr>
          <w:spacing w:val="-2"/>
        </w:rPr>
        <w:t> </w:t>
      </w:r>
      <w:r>
        <w:rPr/>
        <w:t>financial</w:t>
      </w:r>
      <w:r>
        <w:rPr>
          <w:spacing w:val="-2"/>
        </w:rPr>
        <w:t> </w:t>
      </w:r>
      <w:r>
        <w:rPr/>
        <w:t>misrepresentation</w:t>
      </w:r>
      <w:r>
        <w:rPr>
          <w:spacing w:val="-2"/>
        </w:rPr>
        <w:t> </w:t>
      </w:r>
      <w:r>
        <w:rPr/>
        <w:t>(Okoye</w:t>
      </w:r>
      <w:r>
        <w:rPr>
          <w:spacing w:val="-1"/>
        </w:rPr>
        <w:t> </w:t>
      </w:r>
      <w:r>
        <w:rPr/>
        <w:t>&amp;</w:t>
      </w:r>
      <w:r>
        <w:rPr>
          <w:spacing w:val="-2"/>
        </w:rPr>
        <w:t> </w:t>
      </w:r>
      <w:r>
        <w:rPr/>
        <w:t>Jonathan,</w:t>
      </w:r>
      <w:r>
        <w:rPr>
          <w:spacing w:val="-7"/>
        </w:rPr>
        <w:t> </w:t>
      </w:r>
      <w:r>
        <w:rPr/>
        <w:t>2019). Forensic accounting also plays a role in assessing and managing organisational financial risks. By identifying vulnerabilities in financial processes, forensic accountants help organisations implement controls to mitigate fraud risk. Ensuring compliance with legal and regulatory requirements is a critical function of forensic accounting. This includes adherence to tax laws and financial reporting standards, which is particularly relevant in the context of tax fraud.</w:t>
      </w:r>
    </w:p>
    <w:p>
      <w:pPr>
        <w:pStyle w:val="BodyText"/>
        <w:ind w:left="121" w:right="63" w:firstLine="852"/>
      </w:pPr>
      <w:r>
        <w:rPr/>
        <w:t>The historical development of forensic accounting can be traced back to the early 20th century when the need for specialised financial investigations began to emerge (Kranacher &amp; Riley, 2019). Historically, forensic accounting was primarily associated</w:t>
      </w:r>
      <w:r>
        <w:rPr>
          <w:spacing w:val="40"/>
        </w:rPr>
        <w:t> </w:t>
      </w:r>
      <w:r>
        <w:rPr/>
        <w:t>with fraud detection in criminal investigations. The term "forensic accounting" gained popularity in the 1980s, mainly as high-profile corporate fraud cases garnered media attention (Baba, 2019). The infamous Watergate scandal in the 1970s prompted a reevaluation of accounting practices, leading to increased demand for forensic accounting services (Berghoff &amp; Spiekermann, 2018). Bhasin (2015) stated that the growth of corporate</w:t>
      </w:r>
      <w:r>
        <w:rPr>
          <w:spacing w:val="40"/>
        </w:rPr>
        <w:t> </w:t>
      </w:r>
      <w:r>
        <w:rPr/>
        <w:t>fraud</w:t>
      </w:r>
      <w:r>
        <w:rPr>
          <w:spacing w:val="38"/>
        </w:rPr>
        <w:t> </w:t>
      </w:r>
      <w:r>
        <w:rPr/>
        <w:t>during</w:t>
      </w:r>
      <w:r>
        <w:rPr>
          <w:spacing w:val="34"/>
        </w:rPr>
        <w:t> </w:t>
      </w:r>
      <w:r>
        <w:rPr/>
        <w:t>the</w:t>
      </w:r>
      <w:r>
        <w:rPr>
          <w:spacing w:val="40"/>
        </w:rPr>
        <w:t> </w:t>
      </w:r>
      <w:r>
        <w:rPr/>
        <w:t>late</w:t>
      </w:r>
      <w:r>
        <w:rPr>
          <w:spacing w:val="40"/>
        </w:rPr>
        <w:t> </w:t>
      </w:r>
      <w:r>
        <w:rPr/>
        <w:t>20th</w:t>
      </w:r>
      <w:r>
        <w:rPr>
          <w:spacing w:val="38"/>
        </w:rPr>
        <w:t> </w:t>
      </w:r>
      <w:r>
        <w:rPr/>
        <w:t>century</w:t>
      </w:r>
      <w:r>
        <w:rPr>
          <w:spacing w:val="30"/>
        </w:rPr>
        <w:t> </w:t>
      </w:r>
      <w:r>
        <w:rPr/>
        <w:t>highlighted</w:t>
      </w:r>
      <w:r>
        <w:rPr>
          <w:spacing w:val="38"/>
        </w:rPr>
        <w:t> </w:t>
      </w:r>
      <w:r>
        <w:rPr/>
        <w:t>the</w:t>
      </w:r>
      <w:r>
        <w:rPr>
          <w:spacing w:val="40"/>
        </w:rPr>
        <w:t> </w:t>
      </w:r>
      <w:r>
        <w:rPr/>
        <w:t>inadequacies</w:t>
      </w:r>
      <w:r>
        <w:rPr>
          <w:spacing w:val="37"/>
        </w:rPr>
        <w:t> </w:t>
      </w:r>
      <w:r>
        <w:rPr/>
        <w:t>of</w:t>
      </w:r>
      <w:r>
        <w:rPr>
          <w:spacing w:val="38"/>
        </w:rPr>
        <w:t> </w:t>
      </w:r>
      <w:r>
        <w:rPr/>
        <w:t>traditional</w:t>
      </w:r>
    </w:p>
    <w:p>
      <w:pPr>
        <w:pStyle w:val="BodyText"/>
        <w:spacing w:after="0"/>
        <w:sectPr>
          <w:pgSz w:w="11920" w:h="16840"/>
          <w:pgMar w:header="705" w:footer="766" w:top="1620" w:bottom="960" w:left="1559" w:right="1417"/>
        </w:sectPr>
      </w:pPr>
    </w:p>
    <w:p>
      <w:pPr>
        <w:pStyle w:val="BodyText"/>
        <w:ind w:left="121" w:right="63" w:firstLine="0"/>
      </w:pPr>
      <w:r>
        <w:rPr/>
        <w:t>auditing</w:t>
      </w:r>
      <w:r>
        <w:rPr>
          <w:spacing w:val="-2"/>
        </w:rPr>
        <w:t> </w:t>
      </w:r>
      <w:r>
        <w:rPr/>
        <w:t>methods, leading</w:t>
      </w:r>
      <w:r>
        <w:rPr>
          <w:spacing w:val="-2"/>
        </w:rPr>
        <w:t> </w:t>
      </w:r>
      <w:r>
        <w:rPr/>
        <w:t>to the establishment of forensic accounting</w:t>
      </w:r>
      <w:r>
        <w:rPr>
          <w:spacing w:val="-2"/>
        </w:rPr>
        <w:t> </w:t>
      </w:r>
      <w:r>
        <w:rPr/>
        <w:t>as a separate field of study and practice. These developments underscored the importance of forensic accountants in ensuring compliance and detecting fraud. As forensic accounting has evolved, so too have its methodologies and tools. Integrating technology, particularly data analytics and digital forensics, has transformed the practice, allowing forensic accountants to analyse vast amounts of data quickly and efficiently. This evolution is particularly relevant in the digital age, where financial transactions are increasingly complex and susceptible to fraudulent activities. The historical development of forensic accounting underscores its evolution from a niche practice to a fundamental aspect of modern accounting, particularly in the wake of significant corporate scandals and regulatory </w:t>
      </w:r>
      <w:r>
        <w:rPr>
          <w:spacing w:val="-2"/>
        </w:rPr>
        <w:t>changes.</w:t>
      </w:r>
    </w:p>
    <w:p>
      <w:pPr>
        <w:pStyle w:val="Heading2"/>
      </w:pPr>
      <w:r>
        <w:rPr/>
        <w:t>Forensic</w:t>
      </w:r>
      <w:r>
        <w:rPr>
          <w:spacing w:val="-3"/>
        </w:rPr>
        <w:t> </w:t>
      </w:r>
      <w:r>
        <w:rPr/>
        <w:t>Accounting</w:t>
      </w:r>
      <w:r>
        <w:rPr>
          <w:spacing w:val="-3"/>
        </w:rPr>
        <w:t> </w:t>
      </w:r>
      <w:r>
        <w:rPr/>
        <w:t>and</w:t>
      </w:r>
      <w:r>
        <w:rPr>
          <w:spacing w:val="-9"/>
        </w:rPr>
        <w:t> </w:t>
      </w:r>
      <w:r>
        <w:rPr/>
        <w:t>Financial</w:t>
      </w:r>
      <w:r>
        <w:rPr>
          <w:spacing w:val="-3"/>
        </w:rPr>
        <w:t> </w:t>
      </w:r>
      <w:r>
        <w:rPr>
          <w:spacing w:val="-4"/>
        </w:rPr>
        <w:t>Crime</w:t>
      </w:r>
    </w:p>
    <w:p>
      <w:pPr>
        <w:pStyle w:val="BodyText"/>
        <w:ind w:left="121" w:right="57" w:firstLine="852"/>
      </w:pPr>
      <w:r>
        <w:rPr/>
        <w:t>Forensic accounting plays a pivotal role in addressing financial crimes by providing the necessary tools and methodologies for detection and prevention. The relationship between forensic accounting and financial crime, detailing the types of financial crimes and the specific role forensic accounting plays in combating them. Financial crimes encompass illicit activities involving financial systems' misuse for personal gain (Turner,</w:t>
      </w:r>
      <w:r>
        <w:rPr>
          <w:spacing w:val="-1"/>
        </w:rPr>
        <w:t> </w:t>
      </w:r>
      <w:r>
        <w:rPr/>
        <w:t>2011). Understanding</w:t>
      </w:r>
      <w:r>
        <w:rPr>
          <w:spacing w:val="-2"/>
        </w:rPr>
        <w:t> </w:t>
      </w:r>
      <w:r>
        <w:rPr/>
        <w:t>these types is crucial for forensic accountants to detect and prevent such crimes. The following are some of the most common financial crimes:</w:t>
      </w:r>
      <w:r>
        <w:rPr>
          <w:spacing w:val="-5"/>
        </w:rPr>
        <w:t> </w:t>
      </w:r>
      <w:r>
        <w:rPr/>
        <w:t>Fraud</w:t>
      </w:r>
      <w:r>
        <w:rPr>
          <w:spacing w:val="-2"/>
        </w:rPr>
        <w:t> </w:t>
      </w:r>
      <w:r>
        <w:rPr/>
        <w:t>includes</w:t>
      </w:r>
      <w:r>
        <w:rPr>
          <w:spacing w:val="-4"/>
        </w:rPr>
        <w:t> </w:t>
      </w:r>
      <w:r>
        <w:rPr/>
        <w:t>various</w:t>
      </w:r>
      <w:r>
        <w:rPr>
          <w:spacing w:val="-4"/>
        </w:rPr>
        <w:t> </w:t>
      </w:r>
      <w:r>
        <w:rPr/>
        <w:t>deceptive</w:t>
      </w:r>
      <w:r>
        <w:rPr>
          <w:spacing w:val="-1"/>
        </w:rPr>
        <w:t> </w:t>
      </w:r>
      <w:r>
        <w:rPr/>
        <w:t>practices</w:t>
      </w:r>
      <w:r>
        <w:rPr>
          <w:spacing w:val="-4"/>
        </w:rPr>
        <w:t> </w:t>
      </w:r>
      <w:r>
        <w:rPr/>
        <w:t>intended to</w:t>
      </w:r>
      <w:r>
        <w:rPr>
          <w:spacing w:val="-2"/>
        </w:rPr>
        <w:t> </w:t>
      </w:r>
      <w:r>
        <w:rPr/>
        <w:t>secure</w:t>
      </w:r>
      <w:r>
        <w:rPr>
          <w:spacing w:val="-1"/>
        </w:rPr>
        <w:t> </w:t>
      </w:r>
      <w:r>
        <w:rPr/>
        <w:t>an</w:t>
      </w:r>
      <w:r>
        <w:rPr>
          <w:spacing w:val="-2"/>
        </w:rPr>
        <w:t> </w:t>
      </w:r>
      <w:r>
        <w:rPr/>
        <w:t>unfair</w:t>
      </w:r>
      <w:r>
        <w:rPr>
          <w:spacing w:val="-2"/>
        </w:rPr>
        <w:t> </w:t>
      </w:r>
      <w:r>
        <w:rPr/>
        <w:t>or</w:t>
      </w:r>
      <w:r>
        <w:rPr>
          <w:spacing w:val="-2"/>
        </w:rPr>
        <w:t> </w:t>
      </w:r>
      <w:r>
        <w:rPr/>
        <w:t>unlawful gain. Typical forms of fraud include financial statement fraud, which is the manipulation</w:t>
      </w:r>
      <w:r>
        <w:rPr>
          <w:spacing w:val="40"/>
        </w:rPr>
        <w:t> </w:t>
      </w:r>
      <w:r>
        <w:rPr/>
        <w:t>of financial statements to present a false picture of a company's financial health. This can involve overstating revenues or understating liabilities (Kwok, 2017). Asset Misappropriation: Theft of company assets by employees or management, including embezzlement and misuse of company funds. Money Laundering conceals the origins of illegally obtained money, typically through transactions that make the funds appear legitimate. Money</w:t>
      </w:r>
      <w:r>
        <w:rPr>
          <w:spacing w:val="-5"/>
        </w:rPr>
        <w:t> </w:t>
      </w:r>
      <w:r>
        <w:rPr/>
        <w:t>laundering</w:t>
      </w:r>
      <w:r>
        <w:rPr>
          <w:spacing w:val="-5"/>
        </w:rPr>
        <w:t> </w:t>
      </w:r>
      <w:r>
        <w:rPr/>
        <w:t>is</w:t>
      </w:r>
      <w:r>
        <w:rPr>
          <w:spacing w:val="-2"/>
        </w:rPr>
        <w:t> </w:t>
      </w:r>
      <w:r>
        <w:rPr/>
        <w:t>often associated with organised crime and drug</w:t>
      </w:r>
      <w:r>
        <w:rPr>
          <w:spacing w:val="-4"/>
        </w:rPr>
        <w:t> </w:t>
      </w:r>
      <w:r>
        <w:rPr/>
        <w:t>trafficking (Levi &amp; Soudijn, 2020). Tax Evasion is the illegal act of not paying taxes owed to the government, usually achieved through underreporting income, inflating deductions, or hiding money in offshore accounts (Mineva &amp; Stefanov, 2018). Bribery and Corruption involve the offering, giving, receiving or soliciting of something of value to influence the actions of an official or other person in a position of authority (Basabose &amp; Basabose, 2019). Corruption can severely undermine public trust and economic stability.</w:t>
      </w:r>
      <w:r>
        <w:rPr>
          <w:spacing w:val="80"/>
        </w:rPr>
        <w:t> </w:t>
      </w:r>
      <w:r>
        <w:rPr/>
        <w:t>Cybercrime, the rise of digital transactions, has become a significant concern. This</w:t>
      </w:r>
      <w:r>
        <w:rPr>
          <w:spacing w:val="40"/>
        </w:rPr>
        <w:t> </w:t>
      </w:r>
      <w:r>
        <w:rPr/>
        <w:t>includes hacking into systems to steal data or funds, identity theft and using online platforms for fraudulent schemes (Alsayed &amp; Bilgrami, 2017). Understanding these</w:t>
      </w:r>
      <w:r>
        <w:rPr>
          <w:spacing w:val="40"/>
        </w:rPr>
        <w:t> </w:t>
      </w:r>
      <w:r>
        <w:rPr/>
        <w:t>various forms of financial crimes is essential for forensic accountants, as each type may require different investigative techniques and methodologies for effective detection and </w:t>
      </w:r>
      <w:r>
        <w:rPr>
          <w:spacing w:val="-2"/>
        </w:rPr>
        <w:t>prevention.</w:t>
      </w:r>
    </w:p>
    <w:p>
      <w:pPr>
        <w:pStyle w:val="BodyText"/>
        <w:ind w:left="121" w:right="66" w:firstLine="852"/>
      </w:pPr>
      <w:r>
        <w:rPr/>
        <w:t>Forensic accounting serves a critical function in preventing and detecting</w:t>
      </w:r>
      <w:r>
        <w:rPr>
          <w:spacing w:val="40"/>
        </w:rPr>
        <w:t> </w:t>
      </w:r>
      <w:r>
        <w:rPr/>
        <w:t>financial crimes. The role of forensic accountants can be categorised into several key</w:t>
      </w:r>
      <w:r>
        <w:rPr>
          <w:spacing w:val="40"/>
        </w:rPr>
        <w:t> </w:t>
      </w:r>
      <w:r>
        <w:rPr/>
        <w:t>areas. Forensic accountants are trained to conduct thorough investigations into financial discrepancies and irregularities. They use data mining, trend, and financial statement analysis to identify potential fraud. According to Javaid (2024), effective investigative techniques can uncover hidden fraud patterns, enabling organisations to respond proactively. One of the forensic accountants' primary roles is establishing and implementing fraud prevention programs. These programs often include the development of robust internal controls, employee training, and regular audits. By</w:t>
      </w:r>
      <w:r>
        <w:rPr>
          <w:spacing w:val="-3"/>
        </w:rPr>
        <w:t> </w:t>
      </w:r>
      <w:r>
        <w:rPr/>
        <w:t>fostering a culture of transparency</w:t>
      </w:r>
      <w:r>
        <w:rPr>
          <w:spacing w:val="-9"/>
        </w:rPr>
        <w:t> </w:t>
      </w:r>
      <w:r>
        <w:rPr/>
        <w:t>and</w:t>
      </w:r>
      <w:r>
        <w:rPr>
          <w:spacing w:val="-1"/>
        </w:rPr>
        <w:t> </w:t>
      </w:r>
      <w:r>
        <w:rPr/>
        <w:t>accountability,</w:t>
      </w:r>
      <w:r>
        <w:rPr>
          <w:spacing w:val="-1"/>
        </w:rPr>
        <w:t> </w:t>
      </w:r>
      <w:r>
        <w:rPr/>
        <w:t>organisations</w:t>
      </w:r>
      <w:r>
        <w:rPr>
          <w:spacing w:val="-3"/>
        </w:rPr>
        <w:t> </w:t>
      </w:r>
      <w:r>
        <w:rPr/>
        <w:t>can</w:t>
      </w:r>
      <w:r>
        <w:rPr>
          <w:spacing w:val="-1"/>
        </w:rPr>
        <w:t> </w:t>
      </w:r>
      <w:r>
        <w:rPr/>
        <w:t>significantly</w:t>
      </w:r>
      <w:r>
        <w:rPr>
          <w:spacing w:val="-9"/>
        </w:rPr>
        <w:t> </w:t>
      </w:r>
      <w:r>
        <w:rPr/>
        <w:t>reduce the risk</w:t>
      </w:r>
      <w:r>
        <w:rPr>
          <w:spacing w:val="-1"/>
        </w:rPr>
        <w:t> </w:t>
      </w:r>
      <w:r>
        <w:rPr/>
        <w:t>of</w:t>
      </w:r>
      <w:r>
        <w:rPr>
          <w:spacing w:val="-1"/>
        </w:rPr>
        <w:t> </w:t>
      </w:r>
      <w:r>
        <w:rPr/>
        <w:t>financial</w:t>
      </w:r>
    </w:p>
    <w:p>
      <w:pPr>
        <w:pStyle w:val="BodyText"/>
        <w:spacing w:after="0"/>
        <w:sectPr>
          <w:pgSz w:w="11920" w:h="16840"/>
          <w:pgMar w:header="705" w:footer="766" w:top="1620" w:bottom="960" w:left="1559" w:right="1417"/>
        </w:sectPr>
      </w:pPr>
    </w:p>
    <w:p>
      <w:pPr>
        <w:pStyle w:val="BodyText"/>
        <w:ind w:left="121" w:right="58" w:firstLine="0"/>
      </w:pPr>
      <w:r>
        <w:rPr/>
        <w:t>misconduct (Efunniyi et al., 2024). Forensic accountants often work closely with law enforcement agencies to provide expertise in criminal investigations. Their ability to present financial data clearly and understandably is crucial for legal proceedings. This collaboration ensures that findings are documented accurately and can be used effectively in court (Adeusi et al., 2024). Forensic accountants may</w:t>
      </w:r>
      <w:r>
        <w:rPr>
          <w:spacing w:val="-1"/>
        </w:rPr>
        <w:t> </w:t>
      </w:r>
      <w:r>
        <w:rPr/>
        <w:t>serve as expert witnesses in legal cases involving financial crimes, providing testimony regarding their findings and the methodologies used in their investigations. This role is vital in helping judges and juries understand complex financial issues. The evolving nature of financial crimes necessitates that forensic accountants remain informed</w:t>
      </w:r>
      <w:r>
        <w:rPr>
          <w:spacing w:val="-2"/>
        </w:rPr>
        <w:t> </w:t>
      </w:r>
      <w:r>
        <w:rPr/>
        <w:t>about emerging</w:t>
      </w:r>
      <w:r>
        <w:rPr>
          <w:spacing w:val="-2"/>
        </w:rPr>
        <w:t> </w:t>
      </w:r>
      <w:r>
        <w:rPr/>
        <w:t>trends and techniques. Ongoing education and training enable forensic accountants to effectively adapt their practices to address new challenges (Daraojimba et al., 2023). By understanding the various types of financial crimes and the critical role forensic accounting plays in their detection and prevention, stakeholders can better appreciate the importance of this field in maintaining the integrity of financial systems. This foundation sets the stage for further exploration of the challenges and opportunities associated with forensic accounting practices in Nigeria.</w:t>
      </w:r>
    </w:p>
    <w:p>
      <w:pPr>
        <w:pStyle w:val="Heading2"/>
      </w:pPr>
      <w:r>
        <w:rPr/>
        <w:t>Forensic</w:t>
      </w:r>
      <w:r>
        <w:rPr>
          <w:spacing w:val="-8"/>
        </w:rPr>
        <w:t> </w:t>
      </w:r>
      <w:r>
        <w:rPr/>
        <w:t>Accounting</w:t>
      </w:r>
      <w:r>
        <w:rPr>
          <w:spacing w:val="-7"/>
        </w:rPr>
        <w:t> </w:t>
      </w:r>
      <w:r>
        <w:rPr>
          <w:spacing w:val="-2"/>
        </w:rPr>
        <w:t>Techniques</w:t>
      </w:r>
    </w:p>
    <w:p>
      <w:pPr>
        <w:pStyle w:val="BodyText"/>
        <w:ind w:left="121" w:right="56" w:firstLine="852"/>
      </w:pPr>
      <w:r>
        <w:rPr/>
        <w:t>Forensic accounting employs various techniques to investigate financial discrepancies and uncover fraudulent activities. These techniques are essential for forensic accountants to enhance financial integrity and accountability—the two critical forensic accounting techniques are documentation review and financial statement analysis (Đukić</w:t>
      </w:r>
      <w:r>
        <w:rPr>
          <w:spacing w:val="40"/>
        </w:rPr>
        <w:t> </w:t>
      </w:r>
      <w:r>
        <w:rPr/>
        <w:t>et al., 2023). Documentation review involves systematically examining financial documents and records to identify irregularities, inconsistencies or signs of fraud (Wells, 2024). This technique is foundational in forensic accounting, providing evidence to</w:t>
      </w:r>
      <w:r>
        <w:rPr>
          <w:spacing w:val="40"/>
        </w:rPr>
        <w:t> </w:t>
      </w:r>
      <w:r>
        <w:rPr/>
        <w:t>support investigations and legal proceedings. The documentation review process typically includes the following steps. Forensic accountants gather relevant documents such as invoices, receipts, bank statements, contracts and internal reports. This comprehensive collection is crucial for establishing a complete financial picture. Ensuring that documents are legitimate and</w:t>
      </w:r>
      <w:r>
        <w:rPr>
          <w:spacing w:val="-3"/>
        </w:rPr>
        <w:t> </w:t>
      </w:r>
      <w:r>
        <w:rPr/>
        <w:t>not tampered with</w:t>
      </w:r>
      <w:r>
        <w:rPr>
          <w:spacing w:val="-2"/>
        </w:rPr>
        <w:t> </w:t>
      </w:r>
      <w:r>
        <w:rPr/>
        <w:t>is critical to</w:t>
      </w:r>
      <w:r>
        <w:rPr>
          <w:spacing w:val="-2"/>
        </w:rPr>
        <w:t> </w:t>
      </w:r>
      <w:r>
        <w:rPr/>
        <w:t>the review process. Forensic accountants may use various techniques, including forensic document analysis, to ascertain the authenticity of the documents. Documentation is cross-referenced against other financial records to identify discrepancies. For example, comparing invoices with purchase orders and payment records</w:t>
      </w:r>
      <w:r>
        <w:rPr>
          <w:spacing w:val="-2"/>
        </w:rPr>
        <w:t> </w:t>
      </w:r>
      <w:r>
        <w:rPr/>
        <w:t>can reveal inconsistencies</w:t>
      </w:r>
      <w:r>
        <w:rPr>
          <w:spacing w:val="-2"/>
        </w:rPr>
        <w:t> </w:t>
      </w:r>
      <w:r>
        <w:rPr/>
        <w:t>that may</w:t>
      </w:r>
      <w:r>
        <w:rPr>
          <w:spacing w:val="-5"/>
        </w:rPr>
        <w:t> </w:t>
      </w:r>
      <w:r>
        <w:rPr/>
        <w:t>indicate fraudulent activities. The documentation review technique is vital for several reasons: It provides concrete evidence that can be used in legal proceedings. The thorough examination of documents helps build a strong case against fraudulent activities. By identifying anomalies in documentation, forensic accountants can detect patterns of misconduct, such as duplicate payments, inflated</w:t>
      </w:r>
      <w:r>
        <w:rPr>
          <w:spacing w:val="-1"/>
        </w:rPr>
        <w:t> </w:t>
      </w:r>
      <w:r>
        <w:rPr/>
        <w:t>invoices,</w:t>
      </w:r>
      <w:r>
        <w:rPr>
          <w:spacing w:val="-1"/>
        </w:rPr>
        <w:t> </w:t>
      </w:r>
      <w:r>
        <w:rPr/>
        <w:t>or</w:t>
      </w:r>
      <w:r>
        <w:rPr>
          <w:spacing w:val="-1"/>
        </w:rPr>
        <w:t> </w:t>
      </w:r>
      <w:r>
        <w:rPr/>
        <w:t>unauthorised</w:t>
      </w:r>
      <w:r>
        <w:rPr>
          <w:spacing w:val="-1"/>
        </w:rPr>
        <w:t> </w:t>
      </w:r>
      <w:r>
        <w:rPr/>
        <w:t>transactions.</w:t>
      </w:r>
      <w:r>
        <w:rPr>
          <w:spacing w:val="-1"/>
        </w:rPr>
        <w:t> </w:t>
      </w:r>
      <w:r>
        <w:rPr/>
        <w:t>The documentation</w:t>
      </w:r>
      <w:r>
        <w:rPr>
          <w:spacing w:val="-1"/>
        </w:rPr>
        <w:t> </w:t>
      </w:r>
      <w:r>
        <w:rPr/>
        <w:t>review</w:t>
      </w:r>
      <w:r>
        <w:rPr>
          <w:spacing w:val="-3"/>
        </w:rPr>
        <w:t> </w:t>
      </w:r>
      <w:r>
        <w:rPr/>
        <w:t>process</w:t>
      </w:r>
      <w:r>
        <w:rPr>
          <w:spacing w:val="-3"/>
        </w:rPr>
        <w:t> </w:t>
      </w:r>
      <w:r>
        <w:rPr/>
        <w:t>can</w:t>
      </w:r>
      <w:r>
        <w:rPr>
          <w:spacing w:val="-1"/>
        </w:rPr>
        <w:t> </w:t>
      </w:r>
      <w:r>
        <w:rPr/>
        <w:t>also highlight weaknesses in an organisation's internal controls. This insight allows organisations to implement improvements that can prevent future fraud incidents.</w:t>
      </w:r>
      <w:r>
        <w:rPr>
          <w:spacing w:val="40"/>
        </w:rPr>
        <w:t> </w:t>
      </w:r>
      <w:r>
        <w:rPr/>
        <w:t>Financial statement analysis evaluates an organisation's financial statements to assess its financial health and identify potential red flags indicative of fraud (du Toit, 2024). This technique involves using various analytical methods and ratios to interpret financial data. Forensic accountants utilise ratio analysis to assess the relationships between different financial statement items. Common ratios include current, quick, and debt-to-equity ratios (Azham, 2024). This method involves examining financial statement data over multiple periods to identify trends and patterns. A sudden spike or drop in revenues, expenses, or profits may warrant further investigation. For instance, a consistent increase in revenue without a corresponding increase in sales activity could indicate revenue manipulation.</w:t>
      </w:r>
    </w:p>
    <w:p>
      <w:pPr>
        <w:pStyle w:val="BodyText"/>
        <w:spacing w:before="1"/>
        <w:ind w:left="974" w:firstLine="0"/>
      </w:pPr>
      <w:r>
        <w:rPr/>
        <w:t>Forensic</w:t>
      </w:r>
      <w:r>
        <w:rPr>
          <w:spacing w:val="20"/>
        </w:rPr>
        <w:t> </w:t>
      </w:r>
      <w:r>
        <w:rPr/>
        <w:t>accountants</w:t>
      </w:r>
      <w:r>
        <w:rPr>
          <w:spacing w:val="22"/>
        </w:rPr>
        <w:t> </w:t>
      </w:r>
      <w:r>
        <w:rPr/>
        <w:t>compare</w:t>
      </w:r>
      <w:r>
        <w:rPr>
          <w:spacing w:val="21"/>
        </w:rPr>
        <w:t> </w:t>
      </w:r>
      <w:r>
        <w:rPr/>
        <w:t>a</w:t>
      </w:r>
      <w:r>
        <w:rPr>
          <w:spacing w:val="17"/>
        </w:rPr>
        <w:t> </w:t>
      </w:r>
      <w:r>
        <w:rPr/>
        <w:t>company's</w:t>
      </w:r>
      <w:r>
        <w:rPr>
          <w:spacing w:val="18"/>
        </w:rPr>
        <w:t> </w:t>
      </w:r>
      <w:r>
        <w:rPr/>
        <w:t>financial</w:t>
      </w:r>
      <w:r>
        <w:rPr>
          <w:spacing w:val="21"/>
        </w:rPr>
        <w:t> </w:t>
      </w:r>
      <w:r>
        <w:rPr/>
        <w:t>statements</w:t>
      </w:r>
      <w:r>
        <w:rPr>
          <w:spacing w:val="18"/>
        </w:rPr>
        <w:t> </w:t>
      </w:r>
      <w:r>
        <w:rPr/>
        <w:t>against</w:t>
      </w:r>
      <w:r>
        <w:rPr>
          <w:spacing w:val="17"/>
        </w:rPr>
        <w:t> </w:t>
      </w:r>
      <w:r>
        <w:rPr/>
        <w:t>those</w:t>
      </w:r>
      <w:r>
        <w:rPr>
          <w:spacing w:val="21"/>
        </w:rPr>
        <w:t> </w:t>
      </w:r>
      <w:r>
        <w:rPr>
          <w:spacing w:val="-5"/>
        </w:rPr>
        <w:t>of</w:t>
      </w:r>
    </w:p>
    <w:p>
      <w:pPr>
        <w:pStyle w:val="BodyText"/>
        <w:spacing w:after="0"/>
        <w:sectPr>
          <w:pgSz w:w="11920" w:h="16840"/>
          <w:pgMar w:header="705" w:footer="766" w:top="1620" w:bottom="960" w:left="1559" w:right="1417"/>
        </w:sectPr>
      </w:pPr>
    </w:p>
    <w:p>
      <w:pPr>
        <w:pStyle w:val="BodyText"/>
        <w:ind w:left="121" w:right="57" w:firstLine="0"/>
      </w:pPr>
      <w:r>
        <w:rPr/>
        <w:t>similar organisations or industry averages. This benchmarking can help identify unusual discrepancies that may suggest fraudulent activities. For example, if a company's expense ratios are significantly lower than its competitors, it could indicate an underreporting of expenses. By identifying unusual patterns or anomalies in financial data, forensic accountants can detect potential fraud before it escalates. This proactive approach is essential for mitigating financial risks. Stakeholders, including management and investors, rely</w:t>
      </w:r>
      <w:r>
        <w:rPr>
          <w:spacing w:val="-3"/>
        </w:rPr>
        <w:t> </w:t>
      </w:r>
      <w:r>
        <w:rPr/>
        <w:t>on financial statement analysis to make informed decisions. Accurate analysis can aid in identifying areas of concern that require immediate attention. Ensuring that financial statements are correct and comply with regulatory standards is vital for maintaining stakeholder trust. Forensic accountants play a key role in ensuring that organisations</w:t>
      </w:r>
      <w:r>
        <w:rPr>
          <w:spacing w:val="40"/>
        </w:rPr>
        <w:t> </w:t>
      </w:r>
      <w:r>
        <w:rPr/>
        <w:t>adhere to these standards, thereby reducing the risk of legal repercussions. By systematically examining documents and analysing financial data, forensic accountants</w:t>
      </w:r>
      <w:r>
        <w:rPr>
          <w:spacing w:val="40"/>
        </w:rPr>
        <w:t> </w:t>
      </w:r>
      <w:r>
        <w:rPr/>
        <w:t>can uncover irregularities, provide evidence for legal proceedings, and enhance the overall integrity of financial reporting. These techniques are essential for organisations to</w:t>
      </w:r>
      <w:r>
        <w:rPr>
          <w:spacing w:val="80"/>
        </w:rPr>
        <w:t> </w:t>
      </w:r>
      <w:r>
        <w:rPr/>
        <w:t>maintain transparency and accountability in their financial practices.</w:t>
      </w:r>
    </w:p>
    <w:p>
      <w:pPr>
        <w:pStyle w:val="Heading2"/>
      </w:pPr>
      <w:r>
        <w:rPr/>
        <w:t>Advanced</w:t>
      </w:r>
      <w:r>
        <w:rPr>
          <w:spacing w:val="-9"/>
        </w:rPr>
        <w:t> </w:t>
      </w:r>
      <w:r>
        <w:rPr/>
        <w:t>Technologies</w:t>
      </w:r>
      <w:r>
        <w:rPr>
          <w:spacing w:val="-4"/>
        </w:rPr>
        <w:t> </w:t>
      </w:r>
      <w:r>
        <w:rPr/>
        <w:t>in</w:t>
      </w:r>
      <w:r>
        <w:rPr>
          <w:spacing w:val="-4"/>
        </w:rPr>
        <w:t> </w:t>
      </w:r>
      <w:r>
        <w:rPr/>
        <w:t>Forensic</w:t>
      </w:r>
      <w:r>
        <w:rPr>
          <w:spacing w:val="-1"/>
        </w:rPr>
        <w:t> </w:t>
      </w:r>
      <w:r>
        <w:rPr>
          <w:spacing w:val="-2"/>
        </w:rPr>
        <w:t>Accounting</w:t>
      </w:r>
    </w:p>
    <w:p>
      <w:pPr>
        <w:pStyle w:val="BodyText"/>
        <w:ind w:left="121" w:right="53" w:firstLine="852"/>
      </w:pPr>
      <w:r>
        <w:rPr/>
        <w:t>The landscape of forensic accounting is rapidly</w:t>
      </w:r>
      <w:r>
        <w:rPr>
          <w:spacing w:val="-1"/>
        </w:rPr>
        <w:t> </w:t>
      </w:r>
      <w:r>
        <w:rPr/>
        <w:t>evolving, driven by</w:t>
      </w:r>
      <w:r>
        <w:rPr>
          <w:spacing w:val="-1"/>
        </w:rPr>
        <w:t> </w:t>
      </w:r>
      <w:r>
        <w:rPr/>
        <w:t>technological advancements. The integration of advanced technologies has significantly enhanced the ability</w:t>
      </w:r>
      <w:r>
        <w:rPr>
          <w:spacing w:val="-3"/>
        </w:rPr>
        <w:t> </w:t>
      </w:r>
      <w:r>
        <w:rPr/>
        <w:t>of forensic accountants to detect, prevent and investigate financial crimes—the two critical technological advancements in forensic accounting: big data analytics and predictive analytics. Big data analytics examines large and complex datasets to uncover hidden patterns, correlations and insights that can</w:t>
      </w:r>
      <w:r>
        <w:rPr>
          <w:spacing w:val="-1"/>
        </w:rPr>
        <w:t> </w:t>
      </w:r>
      <w:r>
        <w:rPr/>
        <w:t>inform decision-making</w:t>
      </w:r>
      <w:r>
        <w:rPr>
          <w:spacing w:val="-2"/>
        </w:rPr>
        <w:t> </w:t>
      </w:r>
      <w:r>
        <w:rPr/>
        <w:t>(Vassakis et al., 2018). In forensic accounting, big data analytics is pivotal in analysing vast amounts of financial and operational data to identify potential fraud or anomalies. Forensic</w:t>
      </w:r>
      <w:r>
        <w:rPr>
          <w:spacing w:val="40"/>
        </w:rPr>
        <w:t> </w:t>
      </w:r>
      <w:r>
        <w:rPr/>
        <w:t>accountants utilise data mining techniques to sift through large datasets to discover</w:t>
      </w:r>
      <w:r>
        <w:rPr>
          <w:spacing w:val="40"/>
        </w:rPr>
        <w:t> </w:t>
      </w:r>
      <w:r>
        <w:rPr/>
        <w:t>patterns or irregularities that may indicate fraudulent activities (Thomas, 2024). This can involve the analysis of transaction records, customer data and operational metrics. Advanced algorithms can</w:t>
      </w:r>
      <w:r>
        <w:rPr>
          <w:spacing w:val="-1"/>
        </w:rPr>
        <w:t> </w:t>
      </w:r>
      <w:r>
        <w:rPr/>
        <w:t>identify</w:t>
      </w:r>
      <w:r>
        <w:rPr>
          <w:spacing w:val="-6"/>
        </w:rPr>
        <w:t> </w:t>
      </w:r>
      <w:r>
        <w:rPr/>
        <w:t>unusual patterns or behaviours within financial data that deviate from expected norms (Hilal et al.,</w:t>
      </w:r>
      <w:r>
        <w:rPr>
          <w:spacing w:val="-2"/>
        </w:rPr>
        <w:t> </w:t>
      </w:r>
      <w:r>
        <w:rPr/>
        <w:t>2022). For example, if an employee consistently processes unusually high reimbursement claims, this can trigger further investigation. Big data analytics often incorporates visualisation tools that help forensic accountants interpret complex data sets more effectively. Visualisation techniques, such as heat maps and dashboards, provide explicit representations of data trends and anomalies, aiding in identifying potential fraud (Dilla &amp; Raschke, 2015). The ability to quickly analyse large volumes of data allows forensic accountants to conduct investigations more efficiently, reducing the time required to identify potential fraud. By leveraging advanced analytics, forensic accountants can minimise human error and bias, leading to more accurate investigations and findings. Big data analytics enables organisations to implement real- time monitoring systems that can flag suspicious transactions as they occur, allowing for immediate investigation and mitigation of potential fraud (Ekundayo et al., 2024). Despite its benefits, implementing big data analytics in forensic accounting faces challenges, including the need for skilled personnel, data privacy concerns, and the complexities of integrating disparate data sources.</w:t>
      </w:r>
    </w:p>
    <w:p>
      <w:pPr>
        <w:pStyle w:val="BodyText"/>
        <w:ind w:left="121" w:right="68" w:firstLine="852"/>
      </w:pPr>
      <w:r>
        <w:rPr/>
        <w:t>Predictive analytics involves statistical algorithms and machine learning techniques to analyse historical data and predict future outcomes (Rajeshwari &amp; Mishra, 2021). In forensic accounting, predictive analytics can be instrumental in identifying potential fraud risks before they materialise. Forensic accountants can use predictive models to assess the likelihood of fraudulent activity within an organisation. By analysing historical</w:t>
      </w:r>
      <w:r>
        <w:rPr>
          <w:spacing w:val="23"/>
        </w:rPr>
        <w:t> </w:t>
      </w:r>
      <w:r>
        <w:rPr/>
        <w:t>fraud</w:t>
      </w:r>
      <w:r>
        <w:rPr>
          <w:spacing w:val="18"/>
        </w:rPr>
        <w:t> </w:t>
      </w:r>
      <w:r>
        <w:rPr/>
        <w:t>cases</w:t>
      </w:r>
      <w:r>
        <w:rPr>
          <w:spacing w:val="21"/>
        </w:rPr>
        <w:t> </w:t>
      </w:r>
      <w:r>
        <w:rPr/>
        <w:t>and</w:t>
      </w:r>
      <w:r>
        <w:rPr>
          <w:spacing w:val="18"/>
        </w:rPr>
        <w:t> </w:t>
      </w:r>
      <w:r>
        <w:rPr/>
        <w:t>identifying</w:t>
      </w:r>
      <w:r>
        <w:rPr>
          <w:spacing w:val="18"/>
        </w:rPr>
        <w:t> </w:t>
      </w:r>
      <w:r>
        <w:rPr/>
        <w:t>common</w:t>
      </w:r>
      <w:r>
        <w:rPr>
          <w:spacing w:val="22"/>
        </w:rPr>
        <w:t> </w:t>
      </w:r>
      <w:r>
        <w:rPr/>
        <w:t>characteristics,</w:t>
      </w:r>
      <w:r>
        <w:rPr>
          <w:spacing w:val="22"/>
        </w:rPr>
        <w:t> </w:t>
      </w:r>
      <w:r>
        <w:rPr/>
        <w:t>they can</w:t>
      </w:r>
      <w:r>
        <w:rPr>
          <w:spacing w:val="22"/>
        </w:rPr>
        <w:t> </w:t>
      </w:r>
      <w:r>
        <w:rPr/>
        <w:t>create</w:t>
      </w:r>
      <w:r>
        <w:rPr>
          <w:spacing w:val="23"/>
        </w:rPr>
        <w:t> </w:t>
      </w:r>
      <w:r>
        <w:rPr/>
        <w:t>profiles</w:t>
      </w:r>
      <w:r>
        <w:rPr>
          <w:spacing w:val="21"/>
        </w:rPr>
        <w:t> </w:t>
      </w:r>
      <w:r>
        <w:rPr/>
        <w:t>of</w:t>
      </w:r>
    </w:p>
    <w:p>
      <w:pPr>
        <w:pStyle w:val="BodyText"/>
        <w:spacing w:after="0"/>
        <w:sectPr>
          <w:pgSz w:w="11920" w:h="16840"/>
          <w:pgMar w:header="705" w:footer="766" w:top="1620" w:bottom="960" w:left="1559" w:right="1417"/>
        </w:sectPr>
      </w:pPr>
    </w:p>
    <w:p>
      <w:pPr>
        <w:pStyle w:val="BodyText"/>
        <w:ind w:left="121" w:right="57" w:firstLine="0"/>
      </w:pPr>
      <w:r>
        <w:rPr/>
        <w:t>high-risk areas that require closer scrutiny (Aivaz et al., 2024). Predictive analytics can help develop fraud detection models that use historical data to identify patterns indicative of fraud. These models can continuously learn and adapt as new data is introduced, improving their effectiveness. Forensic accountants can utilise predictive analytics to conduct scenario analyses, exploring various "what-if" situations to understand potential fraud risks under different conditions (Kranacher &amp; Riley, 2019; Nigrini, 2020). This can inform strategic decisions and resource allocation for fraud prevention efforts. Predictive analytics enables organisations to adopt a proactive approach to fraud detection, allowing them to implement preventive measures before fraud occurs. By identifying high-risk</w:t>
      </w:r>
      <w:r>
        <w:rPr>
          <w:spacing w:val="80"/>
        </w:rPr>
        <w:t> </w:t>
      </w:r>
      <w:r>
        <w:rPr/>
        <w:t>areas through predictive modelling, organisations can allocate resources more effectively, focusing their efforts on the most vulnerable aspects of their operations. The insights gained from predictive analytics can enhance decision-making processes, enabling organisations to respond swiftly to potential fraud risks. However, using predictive analytics</w:t>
      </w:r>
      <w:r>
        <w:rPr>
          <w:spacing w:val="-2"/>
        </w:rPr>
        <w:t> </w:t>
      </w:r>
      <w:r>
        <w:rPr/>
        <w:t>in forensic accounting</w:t>
      </w:r>
      <w:r>
        <w:rPr>
          <w:spacing w:val="-5"/>
        </w:rPr>
        <w:t> </w:t>
      </w:r>
      <w:r>
        <w:rPr/>
        <w:t>is</w:t>
      </w:r>
      <w:r>
        <w:rPr>
          <w:spacing w:val="-2"/>
        </w:rPr>
        <w:t> </w:t>
      </w:r>
      <w:r>
        <w:rPr/>
        <w:t>not without challenges. These include the need for high- quality data, the complexity of model development, and the potential for false positives, which may lead to unnecessary investigations. By leveraging these technologies, forensic accountants can analyse vast amounts of data, identify potential fraud risks, and make informed decisions that enhance organisational integrity. Understanding these advancements is crucial for improving the effectiveness of forensic accounting practices, particularly in addressing the challenges posed by financial crimes in Nigeria.</w:t>
      </w:r>
    </w:p>
    <w:p>
      <w:pPr>
        <w:pStyle w:val="Heading2"/>
      </w:pPr>
      <w:r>
        <w:rPr/>
        <w:t>Regulatory</w:t>
      </w:r>
      <w:r>
        <w:rPr>
          <w:spacing w:val="1"/>
        </w:rPr>
        <w:t> </w:t>
      </w:r>
      <w:r>
        <w:rPr/>
        <w:t>Framework</w:t>
      </w:r>
      <w:r>
        <w:rPr>
          <w:spacing w:val="-12"/>
        </w:rPr>
        <w:t> </w:t>
      </w:r>
      <w:r>
        <w:rPr/>
        <w:t>in</w:t>
      </w:r>
      <w:r>
        <w:rPr>
          <w:spacing w:val="-3"/>
        </w:rPr>
        <w:t> </w:t>
      </w:r>
      <w:r>
        <w:rPr>
          <w:spacing w:val="-2"/>
        </w:rPr>
        <w:t>Nigeria</w:t>
      </w:r>
    </w:p>
    <w:p>
      <w:pPr>
        <w:pStyle w:val="BodyText"/>
        <w:ind w:left="121" w:right="53" w:firstLine="852"/>
      </w:pPr>
      <w:r>
        <w:rPr/>
        <w:t>The regulatory framework in Nigeria plays a crucial role in combating financial crimes, including tax fraud and Corruption. This framework comprises various laws, agencies and initiatives to promote transparency, accountability and ethical conduct in financial practices. The two significant aspects of Nigeria's regulatory</w:t>
      </w:r>
      <w:r>
        <w:rPr>
          <w:spacing w:val="-2"/>
        </w:rPr>
        <w:t> </w:t>
      </w:r>
      <w:r>
        <w:rPr/>
        <w:t>framework are anti- corruption laws and the role of the Economic and Financial Crimes Commission (EFCC) and other agencies. Nigeria has enacted several anti-corruption laws to address Corruption and promote integrity in public and private sectors. These laws provide the legal foundation for investigating and prosecuting financial crimes.</w:t>
      </w:r>
    </w:p>
    <w:p>
      <w:pPr>
        <w:pStyle w:val="BodyText"/>
        <w:spacing w:before="3"/>
        <w:ind w:left="0" w:firstLine="0"/>
        <w:jc w:val="left"/>
      </w:pPr>
    </w:p>
    <w:p>
      <w:pPr>
        <w:pStyle w:val="Heading2"/>
        <w:spacing w:line="275" w:lineRule="exact" w:before="0"/>
      </w:pPr>
      <w:r>
        <w:rPr/>
        <w:t>Key</w:t>
      </w:r>
      <w:r>
        <w:rPr>
          <w:spacing w:val="1"/>
        </w:rPr>
        <w:t> </w:t>
      </w:r>
      <w:r>
        <w:rPr>
          <w:spacing w:val="-2"/>
        </w:rPr>
        <w:t>Legislation:</w:t>
      </w:r>
    </w:p>
    <w:p>
      <w:pPr>
        <w:pStyle w:val="ListParagraph"/>
        <w:numPr>
          <w:ilvl w:val="0"/>
          <w:numId w:val="1"/>
        </w:numPr>
        <w:tabs>
          <w:tab w:pos="830" w:val="left" w:leader="none"/>
        </w:tabs>
        <w:spacing w:line="240" w:lineRule="auto" w:before="0" w:after="0"/>
        <w:ind w:left="830" w:right="65" w:hanging="361"/>
        <w:jc w:val="both"/>
        <w:rPr>
          <w:sz w:val="24"/>
        </w:rPr>
      </w:pPr>
      <w:r>
        <w:rPr>
          <w:sz w:val="24"/>
        </w:rPr>
        <w:t>The Corrupt Practices and Other Related Offences Act (2000) establishes the legal framework</w:t>
      </w:r>
      <w:r>
        <w:rPr>
          <w:spacing w:val="-1"/>
          <w:sz w:val="24"/>
        </w:rPr>
        <w:t> </w:t>
      </w:r>
      <w:r>
        <w:rPr>
          <w:sz w:val="24"/>
        </w:rPr>
        <w:t>for</w:t>
      </w:r>
      <w:r>
        <w:rPr>
          <w:spacing w:val="-1"/>
          <w:sz w:val="24"/>
        </w:rPr>
        <w:t> </w:t>
      </w:r>
      <w:r>
        <w:rPr>
          <w:sz w:val="24"/>
        </w:rPr>
        <w:t>combating</w:t>
      </w:r>
      <w:r>
        <w:rPr>
          <w:spacing w:val="-6"/>
          <w:sz w:val="24"/>
        </w:rPr>
        <w:t> </w:t>
      </w:r>
      <w:r>
        <w:rPr>
          <w:sz w:val="24"/>
        </w:rPr>
        <w:t>Corruption</w:t>
      </w:r>
      <w:r>
        <w:rPr>
          <w:spacing w:val="-1"/>
          <w:sz w:val="24"/>
        </w:rPr>
        <w:t> </w:t>
      </w:r>
      <w:r>
        <w:rPr>
          <w:sz w:val="24"/>
        </w:rPr>
        <w:t>in</w:t>
      </w:r>
      <w:r>
        <w:rPr>
          <w:spacing w:val="-1"/>
          <w:sz w:val="24"/>
        </w:rPr>
        <w:t> </w:t>
      </w:r>
      <w:r>
        <w:rPr>
          <w:sz w:val="24"/>
        </w:rPr>
        <w:t>Nigeria.</w:t>
      </w:r>
      <w:r>
        <w:rPr>
          <w:spacing w:val="-1"/>
          <w:sz w:val="24"/>
        </w:rPr>
        <w:t> </w:t>
      </w:r>
      <w:r>
        <w:rPr>
          <w:sz w:val="24"/>
        </w:rPr>
        <w:t>It</w:t>
      </w:r>
      <w:r>
        <w:rPr>
          <w:spacing w:val="-1"/>
          <w:sz w:val="24"/>
        </w:rPr>
        <w:t> </w:t>
      </w:r>
      <w:r>
        <w:rPr>
          <w:sz w:val="24"/>
        </w:rPr>
        <w:t>defines various</w:t>
      </w:r>
      <w:r>
        <w:rPr>
          <w:spacing w:val="-3"/>
          <w:sz w:val="24"/>
        </w:rPr>
        <w:t> </w:t>
      </w:r>
      <w:r>
        <w:rPr>
          <w:sz w:val="24"/>
        </w:rPr>
        <w:t>forms</w:t>
      </w:r>
      <w:r>
        <w:rPr>
          <w:spacing w:val="-3"/>
          <w:sz w:val="24"/>
        </w:rPr>
        <w:t> </w:t>
      </w:r>
      <w:r>
        <w:rPr>
          <w:sz w:val="24"/>
        </w:rPr>
        <w:t>of</w:t>
      </w:r>
      <w:r>
        <w:rPr>
          <w:spacing w:val="-1"/>
          <w:sz w:val="24"/>
        </w:rPr>
        <w:t> </w:t>
      </w:r>
      <w:r>
        <w:rPr>
          <w:sz w:val="24"/>
        </w:rPr>
        <w:t>corrupt practices and prescribes penalties for offenders. The act empowers the Independent Corrupt Practices and Other Related Offences Commission (ICPC) to investigate and prosecute corruption-related offences (Aliyu, 2024).</w:t>
      </w:r>
    </w:p>
    <w:p>
      <w:pPr>
        <w:pStyle w:val="ListParagraph"/>
        <w:numPr>
          <w:ilvl w:val="0"/>
          <w:numId w:val="1"/>
        </w:numPr>
        <w:tabs>
          <w:tab w:pos="830" w:val="left" w:leader="none"/>
        </w:tabs>
        <w:spacing w:line="240" w:lineRule="auto" w:before="0" w:after="0"/>
        <w:ind w:left="830" w:right="64" w:hanging="361"/>
        <w:jc w:val="both"/>
        <w:rPr>
          <w:sz w:val="24"/>
        </w:rPr>
      </w:pPr>
      <w:r>
        <w:rPr>
          <w:sz w:val="24"/>
        </w:rPr>
        <w:t>The Economic and Financial Crimes Commission (EFCC) Act (2004): This Act established the EFCC, which is tasked with enforcing laws against financial</w:t>
      </w:r>
      <w:r>
        <w:rPr>
          <w:spacing w:val="80"/>
          <w:sz w:val="24"/>
        </w:rPr>
        <w:t> </w:t>
      </w:r>
      <w:r>
        <w:rPr>
          <w:sz w:val="24"/>
        </w:rPr>
        <w:t>crimes, including fraud, money laundering, and terrorism financing (Bello et al., 2022). The EFCC is empowered to investigate and prosecute offences related to economic and financial crimes.</w:t>
      </w:r>
    </w:p>
    <w:p>
      <w:pPr>
        <w:pStyle w:val="ListParagraph"/>
        <w:numPr>
          <w:ilvl w:val="0"/>
          <w:numId w:val="1"/>
        </w:numPr>
        <w:tabs>
          <w:tab w:pos="830" w:val="left" w:leader="none"/>
        </w:tabs>
        <w:spacing w:line="240" w:lineRule="auto" w:before="0" w:after="0"/>
        <w:ind w:left="830" w:right="66" w:hanging="361"/>
        <w:jc w:val="both"/>
        <w:rPr>
          <w:sz w:val="24"/>
        </w:rPr>
      </w:pPr>
      <w:r>
        <w:rPr>
          <w:sz w:val="24"/>
        </w:rPr>
        <w:t>The Money Laundering (Prohibition) Act prevents money laundering by requiring financial institutions to implement robust customer identification and reporting mechanisms (Chong &amp; Lopez‐De‐Silanes, 2015). It establishes frameworks for investigating and prosecuting money laundering offences.</w:t>
      </w:r>
    </w:p>
    <w:p>
      <w:pPr>
        <w:pStyle w:val="ListParagraph"/>
        <w:numPr>
          <w:ilvl w:val="0"/>
          <w:numId w:val="1"/>
        </w:numPr>
        <w:tabs>
          <w:tab w:pos="829" w:val="left" w:leader="none"/>
        </w:tabs>
        <w:spacing w:line="293" w:lineRule="exact" w:before="0" w:after="0"/>
        <w:ind w:left="829" w:right="0" w:hanging="360"/>
        <w:jc w:val="both"/>
        <w:rPr>
          <w:sz w:val="24"/>
        </w:rPr>
      </w:pPr>
      <w:r>
        <w:rPr>
          <w:sz w:val="24"/>
        </w:rPr>
        <w:t>The</w:t>
      </w:r>
      <w:r>
        <w:rPr>
          <w:spacing w:val="-1"/>
          <w:sz w:val="24"/>
        </w:rPr>
        <w:t> </w:t>
      </w:r>
      <w:r>
        <w:rPr>
          <w:sz w:val="24"/>
        </w:rPr>
        <w:t>existence of</w:t>
      </w:r>
      <w:r>
        <w:rPr>
          <w:spacing w:val="-1"/>
          <w:sz w:val="24"/>
        </w:rPr>
        <w:t> </w:t>
      </w:r>
      <w:r>
        <w:rPr>
          <w:sz w:val="24"/>
        </w:rPr>
        <w:t>these</w:t>
      </w:r>
      <w:r>
        <w:rPr>
          <w:spacing w:val="-4"/>
          <w:sz w:val="24"/>
        </w:rPr>
        <w:t> </w:t>
      </w:r>
      <w:r>
        <w:rPr>
          <w:sz w:val="24"/>
        </w:rPr>
        <w:t>anti-corruption</w:t>
      </w:r>
      <w:r>
        <w:rPr>
          <w:spacing w:val="-6"/>
          <w:sz w:val="24"/>
        </w:rPr>
        <w:t> </w:t>
      </w:r>
      <w:r>
        <w:rPr>
          <w:sz w:val="24"/>
        </w:rPr>
        <w:t>laws</w:t>
      </w:r>
      <w:r>
        <w:rPr>
          <w:spacing w:val="-3"/>
          <w:sz w:val="24"/>
        </w:rPr>
        <w:t> </w:t>
      </w:r>
      <w:r>
        <w:rPr>
          <w:sz w:val="24"/>
        </w:rPr>
        <w:t>is</w:t>
      </w:r>
      <w:r>
        <w:rPr>
          <w:spacing w:val="-3"/>
          <w:sz w:val="24"/>
        </w:rPr>
        <w:t> </w:t>
      </w:r>
      <w:r>
        <w:rPr>
          <w:sz w:val="24"/>
        </w:rPr>
        <w:t>essential</w:t>
      </w:r>
      <w:r>
        <w:rPr>
          <w:spacing w:val="-1"/>
          <w:sz w:val="24"/>
        </w:rPr>
        <w:t> </w:t>
      </w:r>
      <w:r>
        <w:rPr>
          <w:sz w:val="24"/>
        </w:rPr>
        <w:t>for</w:t>
      </w:r>
      <w:r>
        <w:rPr>
          <w:spacing w:val="-1"/>
          <w:sz w:val="24"/>
        </w:rPr>
        <w:t> </w:t>
      </w:r>
      <w:r>
        <w:rPr>
          <w:sz w:val="24"/>
        </w:rPr>
        <w:t>several</w:t>
      </w:r>
      <w:r>
        <w:rPr>
          <w:spacing w:val="-1"/>
          <w:sz w:val="24"/>
        </w:rPr>
        <w:t> </w:t>
      </w:r>
      <w:r>
        <w:rPr>
          <w:spacing w:val="-2"/>
          <w:sz w:val="24"/>
        </w:rPr>
        <w:t>reasons:</w:t>
      </w:r>
    </w:p>
    <w:p>
      <w:pPr>
        <w:pStyle w:val="ListParagraph"/>
        <w:numPr>
          <w:ilvl w:val="0"/>
          <w:numId w:val="1"/>
        </w:numPr>
        <w:tabs>
          <w:tab w:pos="830" w:val="left" w:leader="none"/>
        </w:tabs>
        <w:spacing w:line="237" w:lineRule="auto" w:before="0" w:after="0"/>
        <w:ind w:left="830" w:right="66" w:hanging="361"/>
        <w:jc w:val="both"/>
        <w:rPr>
          <w:sz w:val="24"/>
        </w:rPr>
      </w:pPr>
      <w:r>
        <w:rPr>
          <w:sz w:val="24"/>
        </w:rPr>
        <w:t>Legal Framework for Prosecution:</w:t>
      </w:r>
      <w:r>
        <w:rPr>
          <w:spacing w:val="-4"/>
          <w:sz w:val="24"/>
        </w:rPr>
        <w:t> </w:t>
      </w:r>
      <w:r>
        <w:rPr>
          <w:sz w:val="24"/>
        </w:rPr>
        <w:t>These laws provide the necessary</w:t>
      </w:r>
      <w:r>
        <w:rPr>
          <w:spacing w:val="-6"/>
          <w:sz w:val="24"/>
        </w:rPr>
        <w:t> </w:t>
      </w:r>
      <w:r>
        <w:rPr>
          <w:sz w:val="24"/>
        </w:rPr>
        <w:t>legal basis for holding individuals and organisations accountable for corrupt practices, thereby fostering a culture of compliance and integrity.</w:t>
      </w:r>
    </w:p>
    <w:p>
      <w:pPr>
        <w:pStyle w:val="ListParagraph"/>
        <w:spacing w:after="0" w:line="237" w:lineRule="auto"/>
        <w:jc w:val="both"/>
        <w:rPr>
          <w:sz w:val="24"/>
        </w:rPr>
        <w:sectPr>
          <w:pgSz w:w="11920" w:h="16840"/>
          <w:pgMar w:header="705" w:footer="766" w:top="1620" w:bottom="960" w:left="1559" w:right="1417"/>
        </w:sectPr>
      </w:pPr>
    </w:p>
    <w:p>
      <w:pPr>
        <w:pStyle w:val="ListParagraph"/>
        <w:numPr>
          <w:ilvl w:val="0"/>
          <w:numId w:val="1"/>
        </w:numPr>
        <w:tabs>
          <w:tab w:pos="830" w:val="left" w:leader="none"/>
        </w:tabs>
        <w:spacing w:line="235" w:lineRule="auto" w:before="5" w:after="0"/>
        <w:ind w:left="830" w:right="74" w:hanging="361"/>
        <w:jc w:val="both"/>
        <w:rPr>
          <w:sz w:val="24"/>
        </w:rPr>
      </w:pPr>
      <w:r>
        <w:rPr>
          <w:sz w:val="24"/>
        </w:rPr>
        <w:t>Deterrence: The stringent penalties prescribed by these laws deter potential offenders, reducing the likelihood of corrupt practices.</w:t>
      </w:r>
    </w:p>
    <w:p>
      <w:pPr>
        <w:pStyle w:val="ListParagraph"/>
        <w:numPr>
          <w:ilvl w:val="0"/>
          <w:numId w:val="1"/>
        </w:numPr>
        <w:tabs>
          <w:tab w:pos="830" w:val="left" w:leader="none"/>
        </w:tabs>
        <w:spacing w:line="240" w:lineRule="auto" w:before="4" w:after="0"/>
        <w:ind w:left="830" w:right="65" w:hanging="361"/>
        <w:jc w:val="both"/>
        <w:rPr>
          <w:sz w:val="24"/>
        </w:rPr>
      </w:pPr>
      <w:r>
        <w:rPr>
          <w:sz w:val="24"/>
        </w:rPr>
        <w:t>Promotion of Transparency: By mandating disclosures and accountability</w:t>
      </w:r>
      <w:r>
        <w:rPr>
          <w:spacing w:val="40"/>
          <w:sz w:val="24"/>
        </w:rPr>
        <w:t> </w:t>
      </w:r>
      <w:r>
        <w:rPr>
          <w:sz w:val="24"/>
        </w:rPr>
        <w:t>measures, anti-corruption laws promote transparency in financial transactions, making it more difficult for fraud and Corruption to thrive.</w:t>
      </w:r>
    </w:p>
    <w:p>
      <w:pPr>
        <w:pStyle w:val="ListParagraph"/>
        <w:numPr>
          <w:ilvl w:val="0"/>
          <w:numId w:val="1"/>
        </w:numPr>
        <w:tabs>
          <w:tab w:pos="830" w:val="left" w:leader="none"/>
        </w:tabs>
        <w:spacing w:line="237" w:lineRule="auto" w:before="5" w:after="0"/>
        <w:ind w:left="830" w:right="68" w:hanging="361"/>
        <w:jc w:val="both"/>
        <w:rPr>
          <w:sz w:val="24"/>
        </w:rPr>
      </w:pPr>
      <w:r>
        <w:rPr>
          <w:sz w:val="24"/>
        </w:rPr>
        <w:t>Economic and Financial Crimes Commission (EFCC): The EFCC is a pivotal agency in Nigeria's fight against economic and financial crimes. Established under the EFCC Act of 2004, its primary responsibilities include:</w:t>
      </w:r>
    </w:p>
    <w:p>
      <w:pPr>
        <w:pStyle w:val="ListParagraph"/>
        <w:numPr>
          <w:ilvl w:val="0"/>
          <w:numId w:val="1"/>
        </w:numPr>
        <w:tabs>
          <w:tab w:pos="830" w:val="left" w:leader="none"/>
        </w:tabs>
        <w:spacing w:line="237" w:lineRule="auto" w:before="6" w:after="0"/>
        <w:ind w:left="830" w:right="64" w:hanging="361"/>
        <w:jc w:val="both"/>
        <w:rPr>
          <w:sz w:val="24"/>
        </w:rPr>
      </w:pPr>
      <w:r>
        <w:rPr>
          <w:sz w:val="24"/>
        </w:rPr>
        <w:t>Investigation and Prosecution: The EFCC investigates cases of financial crimes, including fraud, money laundering, and public Corruption. This agency has the authority to arrest and prosecute offenders, making it a critical player in enforcing anti-corruption laws (Adeniran, 2019).</w:t>
      </w:r>
    </w:p>
    <w:p>
      <w:pPr>
        <w:pStyle w:val="ListParagraph"/>
        <w:numPr>
          <w:ilvl w:val="0"/>
          <w:numId w:val="1"/>
        </w:numPr>
        <w:tabs>
          <w:tab w:pos="830" w:val="left" w:leader="none"/>
        </w:tabs>
        <w:spacing w:line="237" w:lineRule="auto" w:before="10" w:after="0"/>
        <w:ind w:left="830" w:right="69" w:hanging="361"/>
        <w:jc w:val="both"/>
        <w:rPr>
          <w:sz w:val="24"/>
        </w:rPr>
      </w:pPr>
      <w:r>
        <w:rPr>
          <w:sz w:val="24"/>
        </w:rPr>
        <w:t>Collaboration with Other Agencies: The EFCC collaborates with various national and international agencies to combat financial crimes. This includes partnerships with financial institutions, law enforcement agencies, and international organisations to share intelligence and resources.</w:t>
      </w:r>
    </w:p>
    <w:p>
      <w:pPr>
        <w:pStyle w:val="ListParagraph"/>
        <w:numPr>
          <w:ilvl w:val="0"/>
          <w:numId w:val="1"/>
        </w:numPr>
        <w:tabs>
          <w:tab w:pos="830" w:val="left" w:leader="none"/>
        </w:tabs>
        <w:spacing w:line="240" w:lineRule="auto" w:before="7" w:after="0"/>
        <w:ind w:left="830" w:right="70" w:hanging="361"/>
        <w:jc w:val="both"/>
        <w:rPr>
          <w:sz w:val="24"/>
        </w:rPr>
      </w:pPr>
      <w:r>
        <w:rPr>
          <w:sz w:val="24"/>
        </w:rPr>
        <w:t>Public Awareness and Education: The EFCC also engages in public education initiatives to raise awareness about the consequences of financial crimes and the importance of integrity in economic practices.</w:t>
      </w:r>
    </w:p>
    <w:p>
      <w:pPr>
        <w:pStyle w:val="ListParagraph"/>
        <w:numPr>
          <w:ilvl w:val="0"/>
          <w:numId w:val="1"/>
        </w:numPr>
        <w:tabs>
          <w:tab w:pos="829" w:val="left" w:leader="none"/>
        </w:tabs>
        <w:spacing w:line="293" w:lineRule="exact" w:before="3" w:after="0"/>
        <w:ind w:left="829" w:right="0" w:hanging="360"/>
        <w:jc w:val="both"/>
        <w:rPr>
          <w:sz w:val="24"/>
        </w:rPr>
      </w:pPr>
      <w:r>
        <w:rPr>
          <w:sz w:val="24"/>
        </w:rPr>
        <w:t>Other</w:t>
      </w:r>
      <w:r>
        <w:rPr>
          <w:spacing w:val="-3"/>
          <w:sz w:val="24"/>
        </w:rPr>
        <w:t> </w:t>
      </w:r>
      <w:r>
        <w:rPr>
          <w:sz w:val="24"/>
        </w:rPr>
        <w:t>Regulatory</w:t>
      </w:r>
      <w:r>
        <w:rPr>
          <w:spacing w:val="-6"/>
          <w:sz w:val="24"/>
        </w:rPr>
        <w:t> </w:t>
      </w:r>
      <w:r>
        <w:rPr>
          <w:spacing w:val="-2"/>
          <w:sz w:val="24"/>
        </w:rPr>
        <w:t>Agencies:</w:t>
      </w:r>
    </w:p>
    <w:p>
      <w:pPr>
        <w:pStyle w:val="ListParagraph"/>
        <w:numPr>
          <w:ilvl w:val="0"/>
          <w:numId w:val="1"/>
        </w:numPr>
        <w:tabs>
          <w:tab w:pos="830" w:val="left" w:leader="none"/>
        </w:tabs>
        <w:spacing w:line="237" w:lineRule="auto" w:before="1" w:after="0"/>
        <w:ind w:left="830" w:right="58" w:hanging="361"/>
        <w:jc w:val="both"/>
        <w:rPr>
          <w:sz w:val="24"/>
        </w:rPr>
      </w:pPr>
      <w:r>
        <w:rPr>
          <w:sz w:val="24"/>
        </w:rPr>
        <w:t>Independent Corrupt Practices and Other Related Offences Commission (ICPC): Alongside the EFCC, the ICPC plays a critical role in enforcing anti-corruption laws. Its focus is primarily on public sector corruption, and it conducts investigations and prosecutes offenders.</w:t>
      </w:r>
    </w:p>
    <w:p>
      <w:pPr>
        <w:pStyle w:val="ListParagraph"/>
        <w:numPr>
          <w:ilvl w:val="0"/>
          <w:numId w:val="1"/>
        </w:numPr>
        <w:tabs>
          <w:tab w:pos="830" w:val="left" w:leader="none"/>
        </w:tabs>
        <w:spacing w:line="240" w:lineRule="auto" w:before="7" w:after="0"/>
        <w:ind w:left="830" w:right="70" w:hanging="361"/>
        <w:jc w:val="both"/>
        <w:rPr>
          <w:sz w:val="24"/>
        </w:rPr>
      </w:pPr>
      <w:r>
        <w:rPr>
          <w:sz w:val="24"/>
        </w:rPr>
        <w:t>Central Bank of Nigeria (CBN): The CBN has regulatory authority over financial institutions and plays a significant role in preventing money laundering and financial fraud through implementing the Money Laundering (Prohibition) Act. It establishes guidelines for banks and financial institutions to ensure compliance</w:t>
      </w:r>
      <w:r>
        <w:rPr>
          <w:spacing w:val="40"/>
          <w:sz w:val="24"/>
        </w:rPr>
        <w:t> </w:t>
      </w:r>
      <w:r>
        <w:rPr>
          <w:sz w:val="24"/>
        </w:rPr>
        <w:t>with anti-money laundering regulations.</w:t>
      </w:r>
    </w:p>
    <w:p>
      <w:pPr>
        <w:pStyle w:val="ListParagraph"/>
        <w:numPr>
          <w:ilvl w:val="0"/>
          <w:numId w:val="1"/>
        </w:numPr>
        <w:tabs>
          <w:tab w:pos="830" w:val="left" w:leader="none"/>
        </w:tabs>
        <w:spacing w:line="237" w:lineRule="auto" w:before="5" w:after="0"/>
        <w:ind w:left="830" w:right="54" w:hanging="361"/>
        <w:jc w:val="both"/>
        <w:rPr>
          <w:sz w:val="24"/>
        </w:rPr>
      </w:pPr>
      <w:r>
        <w:rPr>
          <w:sz w:val="24"/>
        </w:rPr>
        <w:t>Nigerian Financial Intelligence Unit (NFIU): The NFIU is responsible for</w:t>
      </w:r>
      <w:r>
        <w:rPr>
          <w:spacing w:val="40"/>
          <w:sz w:val="24"/>
        </w:rPr>
        <w:t> </w:t>
      </w:r>
      <w:r>
        <w:rPr>
          <w:sz w:val="24"/>
        </w:rPr>
        <w:t>receiving, analysing, and disseminating financial intelligence to combat money laundering and terrorism financing. It collaborates with the EFCC and other agencies to enhance the effectiveness of financial crime investigations.</w:t>
      </w:r>
    </w:p>
    <w:p>
      <w:pPr>
        <w:pStyle w:val="BodyText"/>
        <w:spacing w:before="4"/>
        <w:ind w:left="121" w:right="54" w:firstLine="852"/>
      </w:pPr>
      <w:r>
        <w:rPr/>
        <w:t>The EFCC and other regulatory agencies are crucial in the fight against financial crimes for several reasons. The collaboration among various agencies ensures a comprehensive approach to combating financial misconduct and addressing public and private sector corruption. These agencies provide training and resources to enhance the capabilities of law enforcement and financial institutions in detecting and preventing financial crimes. Effective enforcement of</w:t>
      </w:r>
      <w:r>
        <w:rPr>
          <w:spacing w:val="-1"/>
        </w:rPr>
        <w:t> </w:t>
      </w:r>
      <w:r>
        <w:rPr/>
        <w:t>anti-corruption laws and the visible activities of regulatory agencies contribute to restoring public trust in governance and financial systems. By strengthening these regulations and agencies, Nigeria can enhance its efforts</w:t>
      </w:r>
      <w:r>
        <w:rPr>
          <w:spacing w:val="40"/>
        </w:rPr>
        <w:t> </w:t>
      </w:r>
      <w:r>
        <w:rPr/>
        <w:t>to deter financial misconduct and foster a culture of integrity in its economic landscape.</w:t>
      </w:r>
      <w:r>
        <w:rPr>
          <w:spacing w:val="80"/>
        </w:rPr>
        <w:t> </w:t>
      </w:r>
      <w:r>
        <w:rPr/>
        <w:t>By examining the specific practices and techniques used in forensic accounting within the Nigerian context, this study provides valuable insights into how these methods can effectively</w:t>
      </w:r>
      <w:r>
        <w:rPr>
          <w:spacing w:val="-1"/>
        </w:rPr>
        <w:t> </w:t>
      </w:r>
      <w:r>
        <w:rPr/>
        <w:t>combat tax fraud. The focus on Nigeria addresses a critical gap in the literature regarding forensic accounting and tax fraud in developing economies. This research highlights the unique challenges and opportunities organisations face in Nigeria, enriching the global discourse on forensic accounting. The findings of this research can inform policymakers and regulatory bodies about the effectiveness of forensic accounting practices in reducing</w:t>
      </w:r>
      <w:r>
        <w:rPr>
          <w:spacing w:val="-1"/>
        </w:rPr>
        <w:t> </w:t>
      </w:r>
      <w:r>
        <w:rPr/>
        <w:t>tax fraud. This knowledge can guide the development of more robust</w:t>
      </w:r>
    </w:p>
    <w:p>
      <w:pPr>
        <w:pStyle w:val="BodyText"/>
        <w:spacing w:after="0"/>
        <w:sectPr>
          <w:pgSz w:w="11920" w:h="16840"/>
          <w:pgMar w:header="705" w:footer="766" w:top="1600" w:bottom="960" w:left="1559" w:right="1417"/>
        </w:sectPr>
      </w:pPr>
    </w:p>
    <w:p>
      <w:pPr>
        <w:pStyle w:val="BodyText"/>
        <w:ind w:left="121" w:right="61" w:firstLine="0"/>
      </w:pPr>
      <w:r>
        <w:rPr/>
        <w:t>tax compliance frameworks and training programs for accountants and auditors. The research provides actionable recommendations for organisations implementing effective forensic accounting practices. By identifying best practices and potential barriers, the</w:t>
      </w:r>
      <w:r>
        <w:rPr>
          <w:spacing w:val="40"/>
        </w:rPr>
        <w:t> </w:t>
      </w:r>
      <w:r>
        <w:rPr/>
        <w:t>study</w:t>
      </w:r>
      <w:r>
        <w:rPr>
          <w:spacing w:val="-3"/>
        </w:rPr>
        <w:t> </w:t>
      </w:r>
      <w:r>
        <w:rPr/>
        <w:t>enhances the overall effectiveness of fraud detection and prevention strategies in the Nigerian context. This study lays the groundwork for future research in forensic</w:t>
      </w:r>
      <w:r>
        <w:rPr>
          <w:spacing w:val="40"/>
        </w:rPr>
        <w:t> </w:t>
      </w:r>
      <w:r>
        <w:rPr/>
        <w:t>accounting and tax fraud, encouraging further exploration of related topics such as the impact of technology on fraud detection and the role of organisational culture in fostering </w:t>
      </w:r>
      <w:r>
        <w:rPr>
          <w:spacing w:val="-2"/>
        </w:rPr>
        <w:t>compliance.</w:t>
      </w:r>
    </w:p>
    <w:p>
      <w:pPr>
        <w:pStyle w:val="Heading1"/>
        <w:spacing w:before="270"/>
        <w:jc w:val="both"/>
      </w:pPr>
      <w:r>
        <w:rPr/>
        <w:t>RESEARCH</w:t>
      </w:r>
      <w:r>
        <w:rPr>
          <w:spacing w:val="-6"/>
        </w:rPr>
        <w:t> </w:t>
      </w:r>
      <w:r>
        <w:rPr>
          <w:spacing w:val="-2"/>
        </w:rPr>
        <w:t>METHOD</w:t>
      </w:r>
    </w:p>
    <w:p>
      <w:pPr>
        <w:pStyle w:val="BodyText"/>
        <w:ind w:left="121" w:right="57" w:firstLine="720"/>
      </w:pPr>
      <w:r>
        <w:rPr/>
        <w:t>The research methodology</w:t>
      </w:r>
      <w:r>
        <w:rPr>
          <w:spacing w:val="-1"/>
        </w:rPr>
        <w:t> </w:t>
      </w:r>
      <w:r>
        <w:rPr/>
        <w:t>employed in this study</w:t>
      </w:r>
      <w:r>
        <w:rPr>
          <w:spacing w:val="-1"/>
        </w:rPr>
        <w:t> </w:t>
      </w:r>
      <w:r>
        <w:rPr/>
        <w:t>utilises a case study</w:t>
      </w:r>
      <w:r>
        <w:rPr>
          <w:spacing w:val="-1"/>
        </w:rPr>
        <w:t> </w:t>
      </w:r>
      <w:r>
        <w:rPr/>
        <w:t>approach to investigate the impact of forensic accounting on tax fraud in Nigeria. The study adopts a qualitative case study</w:t>
      </w:r>
      <w:r>
        <w:rPr>
          <w:spacing w:val="-1"/>
        </w:rPr>
        <w:t> </w:t>
      </w:r>
      <w:r>
        <w:rPr/>
        <w:t>design, which allows for an in-depth exploration of the complexities surrounding forensic accounting practices and their effectiveness in mitigating tax fraud. This approach is particularly</w:t>
      </w:r>
      <w:r>
        <w:rPr>
          <w:spacing w:val="-2"/>
        </w:rPr>
        <w:t> </w:t>
      </w:r>
      <w:r>
        <w:rPr/>
        <w:t>suitable for understanding the contextual factors and nuances influencing the implementation and outcomes of forensic accounting in Nigerian organisations. The case study focuses on selected organisations in Nigeria that have implemented forensic accounting practices. The criteria for selection include</w:t>
      </w:r>
      <w:r>
        <w:rPr>
          <w:spacing w:val="80"/>
        </w:rPr>
        <w:t> </w:t>
      </w:r>
      <w:r>
        <w:rPr/>
        <w:t>Organisations with a record of facing tax fraud issues. Companies that have integrated forensic accounting into their operational framework. A mix of public and private sector organisations to provide a comprehensive view. The study utilises a combination of primary and secondary data collection methods: Primary Data: Interviews: Semi- structured interviews were conducted with forensic accountants, internal auditors, tax compliance officers, and management personnel in the selected organisations. These interviews gather insights into their experiences, challenges and the perceived</w:t>
      </w:r>
      <w:r>
        <w:rPr>
          <w:spacing w:val="40"/>
        </w:rPr>
        <w:t> </w:t>
      </w:r>
      <w:r>
        <w:rPr/>
        <w:t>effectiveness of forensic accounting in preventing tax fraud. Focus Groups: Focus group discussions were organised with financial management and compliance stakeholders to encourage a dialogue about forensic accounting practices and their impacts. Secondary Data: Document Review: The researcher analyses relevant documents, such as internal reports, financial statements, and regulatory compliance records. This provides context</w:t>
      </w:r>
      <w:r>
        <w:rPr>
          <w:spacing w:val="80"/>
        </w:rPr>
        <w:t> </w:t>
      </w:r>
      <w:r>
        <w:rPr/>
        <w:t>and supports the findings from primary data. Literature Review: Existing literature on forensic accounting, tax fraud, and related case studies was reviewed to support the research framework and identify gaps in current knowledge. The data collected was analysed using qualitative analysis methods. Thematic Analysis: Interview and focus</w:t>
      </w:r>
      <w:r>
        <w:rPr>
          <w:spacing w:val="40"/>
        </w:rPr>
        <w:t> </w:t>
      </w:r>
      <w:r>
        <w:rPr/>
        <w:t>group transcripts were coded thematically to identify patterns, themes, and insights related to forensic accounting practices and tax fraud mitigation. This involves Reading</w:t>
      </w:r>
      <w:r>
        <w:rPr>
          <w:spacing w:val="80"/>
        </w:rPr>
        <w:t> </w:t>
      </w:r>
      <w:r>
        <w:rPr/>
        <w:t>transcripts to familiarise myself with the data and</w:t>
      </w:r>
      <w:r>
        <w:rPr>
          <w:spacing w:val="-1"/>
        </w:rPr>
        <w:t> </w:t>
      </w:r>
      <w:r>
        <w:rPr/>
        <w:t>coding</w:t>
      </w:r>
      <w:r>
        <w:rPr>
          <w:spacing w:val="-2"/>
        </w:rPr>
        <w:t> </w:t>
      </w:r>
      <w:r>
        <w:rPr/>
        <w:t>relevant segments that align with the research objectives. Grouping codes into broader themes that capture key findings. Content Analysis: Secondary data from documents was analysed to extract relevant information regarding implementing forensic accounting and its outcomes in the selected organisations. The researcher ensured that participants were informed about the study's purpose, the nature of their involvement and their right to withdraw at any time. The identities of participants and organisations were kept confidential, and data was stored securely. The researcher ensures an accurate representation of participants' views and avoids data collection and</w:t>
      </w:r>
      <w:r>
        <w:rPr>
          <w:spacing w:val="-1"/>
        </w:rPr>
        <w:t> </w:t>
      </w:r>
      <w:r>
        <w:rPr/>
        <w:t>analysis bias. By</w:t>
      </w:r>
      <w:r>
        <w:rPr>
          <w:spacing w:val="-2"/>
        </w:rPr>
        <w:t> </w:t>
      </w:r>
      <w:r>
        <w:rPr/>
        <w:t>employing</w:t>
      </w:r>
      <w:r>
        <w:rPr>
          <w:spacing w:val="-2"/>
        </w:rPr>
        <w:t> </w:t>
      </w:r>
      <w:r>
        <w:rPr/>
        <w:t>a case study</w:t>
      </w:r>
      <w:r>
        <w:rPr>
          <w:spacing w:val="-6"/>
        </w:rPr>
        <w:t> </w:t>
      </w:r>
      <w:r>
        <w:rPr/>
        <w:t>approach, the research seeks to generate rich, contextual insights that contribute to understanding the</w:t>
      </w:r>
      <w:r>
        <w:rPr>
          <w:spacing w:val="40"/>
        </w:rPr>
        <w:t> </w:t>
      </w:r>
      <w:r>
        <w:rPr/>
        <w:t>effectiveness of forensic accounting practices in combating financial crimes.</w:t>
      </w:r>
    </w:p>
    <w:p>
      <w:pPr>
        <w:pStyle w:val="BodyText"/>
        <w:spacing w:after="0"/>
        <w:sectPr>
          <w:pgSz w:w="11920" w:h="16840"/>
          <w:pgMar w:header="705" w:footer="766" w:top="1620" w:bottom="960" w:left="1559" w:right="1417"/>
        </w:sectPr>
      </w:pPr>
    </w:p>
    <w:p>
      <w:pPr>
        <w:pStyle w:val="Heading1"/>
        <w:spacing w:line="264" w:lineRule="exact"/>
      </w:pPr>
      <w:r>
        <w:rPr/>
        <w:t>RESULTS</w:t>
      </w:r>
      <w:r>
        <w:rPr>
          <w:spacing w:val="-3"/>
        </w:rPr>
        <w:t> </w:t>
      </w:r>
      <w:r>
        <w:rPr/>
        <w:t>AND</w:t>
      </w:r>
      <w:r>
        <w:rPr>
          <w:spacing w:val="-3"/>
        </w:rPr>
        <w:t> </w:t>
      </w:r>
      <w:r>
        <w:rPr>
          <w:spacing w:val="-2"/>
        </w:rPr>
        <w:t>DISCUSSION</w:t>
      </w:r>
    </w:p>
    <w:p>
      <w:pPr>
        <w:pStyle w:val="BodyText"/>
        <w:ind w:left="121" w:right="54" w:firstLine="720"/>
      </w:pPr>
      <w:r>
        <w:rPr/>
        <w:t>The data collected for this study was derived from a combination of qualitative interviews</w:t>
      </w:r>
      <w:r>
        <w:rPr>
          <w:spacing w:val="-4"/>
        </w:rPr>
        <w:t> </w:t>
      </w:r>
      <w:r>
        <w:rPr/>
        <w:t>and</w:t>
      </w:r>
      <w:r>
        <w:rPr>
          <w:spacing w:val="-2"/>
        </w:rPr>
        <w:t> </w:t>
      </w:r>
      <w:r>
        <w:rPr/>
        <w:t>quantitative</w:t>
      </w:r>
      <w:r>
        <w:rPr>
          <w:spacing w:val="-1"/>
        </w:rPr>
        <w:t> </w:t>
      </w:r>
      <w:r>
        <w:rPr/>
        <w:t>assessments</w:t>
      </w:r>
      <w:r>
        <w:rPr>
          <w:spacing w:val="-4"/>
        </w:rPr>
        <w:t> </w:t>
      </w:r>
      <w:r>
        <w:rPr/>
        <w:t>of</w:t>
      </w:r>
      <w:r>
        <w:rPr>
          <w:spacing w:val="-2"/>
        </w:rPr>
        <w:t> </w:t>
      </w:r>
      <w:r>
        <w:rPr/>
        <w:t>financial</w:t>
      </w:r>
      <w:r>
        <w:rPr>
          <w:spacing w:val="-2"/>
        </w:rPr>
        <w:t> </w:t>
      </w:r>
      <w:r>
        <w:rPr/>
        <w:t>crime</w:t>
      </w:r>
      <w:r>
        <w:rPr>
          <w:spacing w:val="-1"/>
        </w:rPr>
        <w:t> </w:t>
      </w:r>
      <w:r>
        <w:rPr/>
        <w:t>cases</w:t>
      </w:r>
      <w:r>
        <w:rPr>
          <w:spacing w:val="-4"/>
        </w:rPr>
        <w:t> </w:t>
      </w:r>
      <w:r>
        <w:rPr/>
        <w:t>in</w:t>
      </w:r>
      <w:r>
        <w:rPr>
          <w:spacing w:val="-2"/>
        </w:rPr>
        <w:t> </w:t>
      </w:r>
      <w:r>
        <w:rPr/>
        <w:t>Nigeria.</w:t>
      </w:r>
      <w:r>
        <w:rPr>
          <w:spacing w:val="-2"/>
        </w:rPr>
        <w:t> </w:t>
      </w:r>
      <w:r>
        <w:rPr/>
        <w:t>The</w:t>
      </w:r>
      <w:r>
        <w:rPr>
          <w:spacing w:val="-1"/>
        </w:rPr>
        <w:t> </w:t>
      </w:r>
      <w:r>
        <w:rPr/>
        <w:t>qualitative interviews involved key stakeholders, including forensic accountants, regulatory agency officials, and business leaders, who provided insights into their experiences and perceptions regarding forensic accounting practices. The quantitative data encompassed statistics on reported financial crimes, the frequency of forensic investigations, and the outcomes of such investigations over recent years. This multifaceted approach allowed for a comprehensive understanding of the current landscape of forensic accounting in Nigeria and its effectiveness in addressing financial misconduct. The analysis of the collected data revealed several key themes that highlight the critical aspects of forensic accounting in Nigeria. One prominent theme from the data is the importance of documentation review in forensic accounting. Stakeholders emphasised thoroughly examining financial records, contracts, and invoices is essential for identifying discrepancies and potential fraud. The findings indicated that many successful fraud investigations began with meticulous documentation reviews, which often uncovered irregularities that prompted further</w:t>
      </w:r>
      <w:r>
        <w:rPr>
          <w:spacing w:val="80"/>
        </w:rPr>
        <w:t> </w:t>
      </w:r>
      <w:r>
        <w:rPr/>
        <w:t>inquiry. This theme underscores the necessity for forensic accountants to be proficient in documentation analysis as a foundational skill. Another significant theme is the role of financial statement analysis in detecting fraud. Participants noted that analysing financial statements helps identify unusual trends and anomalies that may indicate fraudulent activity. Techniques such as ratio, trend, and common-size analysis were highlighted as practical tools for forensic accountants. The findings suggest that financial statement analysis not only aids in detecting fraud but also serves as a preventive measure as organisations become more vigilant in monitoring</w:t>
      </w:r>
      <w:r>
        <w:rPr>
          <w:spacing w:val="-2"/>
        </w:rPr>
        <w:t> </w:t>
      </w:r>
      <w:r>
        <w:rPr/>
        <w:t>their financial health.</w:t>
      </w:r>
      <w:r>
        <w:rPr>
          <w:spacing w:val="-1"/>
        </w:rPr>
        <w:t> </w:t>
      </w:r>
      <w:r>
        <w:rPr/>
        <w:t>The integration of technology into forensic accounting practices emerged as a crucial theme. Respondents expressed that advanced technologies, such as big data analytics and predictive modelling, enhance the ability to analyse vast amounts of data quickly and accurately. The findings indicate that technology</w:t>
      </w:r>
      <w:r>
        <w:rPr>
          <w:spacing w:val="-5"/>
        </w:rPr>
        <w:t> </w:t>
      </w:r>
      <w:r>
        <w:rPr/>
        <w:t>facilitates anomaly</w:t>
      </w:r>
      <w:r>
        <w:rPr>
          <w:spacing w:val="-1"/>
        </w:rPr>
        <w:t> </w:t>
      </w:r>
      <w:r>
        <w:rPr/>
        <w:t>detection and</w:t>
      </w:r>
      <w:r>
        <w:rPr>
          <w:spacing w:val="-1"/>
        </w:rPr>
        <w:t> </w:t>
      </w:r>
      <w:r>
        <w:rPr/>
        <w:t>trend analysis, allowing</w:t>
      </w:r>
      <w:r>
        <w:rPr>
          <w:spacing w:val="-1"/>
        </w:rPr>
        <w:t> </w:t>
      </w:r>
      <w:r>
        <w:rPr/>
        <w:t>forensic accountants to identify potential fraud scenarios more effectively. However, challenges related to adopting these technologies, such as high costs and lacking technical expertise, were also noted.</w:t>
      </w:r>
    </w:p>
    <w:p>
      <w:pPr>
        <w:pStyle w:val="BodyText"/>
        <w:ind w:left="121" w:right="57" w:firstLine="720"/>
      </w:pPr>
      <w:r>
        <w:rPr/>
        <w:t>The data revealed a significant theme regarding the types of financial crimes prevalent in Nigeria, including fraud, money laundering, and Corruption. Stakeholders identified these crimes as significant impediments to economic growth and stability. The findings highlighted that the complexity and sophistication of these crimes require robust forensic accounting practices and a collaborative approach among various stakeholders, including regulatory</w:t>
      </w:r>
      <w:r>
        <w:rPr>
          <w:spacing w:val="-1"/>
        </w:rPr>
        <w:t> </w:t>
      </w:r>
      <w:r>
        <w:rPr/>
        <w:t>agencies and law enforcement. The implications of these findings are multifaceted. Firstly, the emphasis on documentation review and financial statement analysis suggests that training programs for forensic accountants should prioritise these skills to enhance their effectiveness in fraud detection. Secondly, the positive impact of technology</w:t>
      </w:r>
      <w:r>
        <w:rPr>
          <w:spacing w:val="-4"/>
        </w:rPr>
        <w:t> </w:t>
      </w:r>
      <w:r>
        <w:rPr/>
        <w:t>on forensic accounting practices indicates that investing in advanced analytical tools can significantly improve investigative outcomes. Organisations should consider allocating resources to acquire and implement such technologies. Furthermore, identifying prevalent</w:t>
      </w:r>
      <w:r>
        <w:rPr>
          <w:spacing w:val="-1"/>
        </w:rPr>
        <w:t> </w:t>
      </w:r>
      <w:r>
        <w:rPr/>
        <w:t>financial</w:t>
      </w:r>
      <w:r>
        <w:rPr>
          <w:spacing w:val="-1"/>
        </w:rPr>
        <w:t> </w:t>
      </w:r>
      <w:r>
        <w:rPr/>
        <w:t>crimes</w:t>
      </w:r>
      <w:r>
        <w:rPr>
          <w:spacing w:val="-3"/>
        </w:rPr>
        <w:t> </w:t>
      </w:r>
      <w:r>
        <w:rPr/>
        <w:t>underscores</w:t>
      </w:r>
      <w:r>
        <w:rPr>
          <w:spacing w:val="-3"/>
        </w:rPr>
        <w:t> </w:t>
      </w:r>
      <w:r>
        <w:rPr/>
        <w:t>the</w:t>
      </w:r>
      <w:r>
        <w:rPr>
          <w:spacing w:val="-4"/>
        </w:rPr>
        <w:t> </w:t>
      </w:r>
      <w:r>
        <w:rPr/>
        <w:t>urgent</w:t>
      </w:r>
      <w:r>
        <w:rPr>
          <w:spacing w:val="-1"/>
        </w:rPr>
        <w:t> </w:t>
      </w:r>
      <w:r>
        <w:rPr/>
        <w:t>need</w:t>
      </w:r>
      <w:r>
        <w:rPr>
          <w:spacing w:val="-1"/>
        </w:rPr>
        <w:t> </w:t>
      </w:r>
      <w:r>
        <w:rPr/>
        <w:t>for</w:t>
      </w:r>
      <w:r>
        <w:rPr>
          <w:spacing w:val="-1"/>
        </w:rPr>
        <w:t> </w:t>
      </w:r>
      <w:r>
        <w:rPr/>
        <w:t>a stronger</w:t>
      </w:r>
      <w:r>
        <w:rPr>
          <w:spacing w:val="-1"/>
        </w:rPr>
        <w:t> </w:t>
      </w:r>
      <w:r>
        <w:rPr/>
        <w:t>regulatory</w:t>
      </w:r>
      <w:r>
        <w:rPr>
          <w:spacing w:val="-9"/>
        </w:rPr>
        <w:t> </w:t>
      </w:r>
      <w:r>
        <w:rPr/>
        <w:t>framework and collaborative efforts among stakeholders to combat these issues effectively. Enhanced communication and cooperation between forensic accountants, regulatory agencies, and law enforcement could lead to more successful investigations and prosecutions. Overall, the findings indicate that while forensic accounting is a vital tool in the fight against financial</w:t>
      </w:r>
      <w:r>
        <w:rPr>
          <w:spacing w:val="79"/>
        </w:rPr>
        <w:t> </w:t>
      </w:r>
      <w:r>
        <w:rPr/>
        <w:t>crimes</w:t>
      </w:r>
      <w:r>
        <w:rPr>
          <w:spacing w:val="77"/>
        </w:rPr>
        <w:t> </w:t>
      </w:r>
      <w:r>
        <w:rPr/>
        <w:t>in</w:t>
      </w:r>
      <w:r>
        <w:rPr>
          <w:spacing w:val="78"/>
        </w:rPr>
        <w:t> </w:t>
      </w:r>
      <w:r>
        <w:rPr/>
        <w:t>Nigeria,</w:t>
      </w:r>
      <w:r>
        <w:rPr>
          <w:spacing w:val="78"/>
        </w:rPr>
        <w:t> </w:t>
      </w:r>
      <w:r>
        <w:rPr/>
        <w:t>addressing</w:t>
      </w:r>
      <w:r>
        <w:rPr>
          <w:spacing w:val="74"/>
        </w:rPr>
        <w:t> </w:t>
      </w:r>
      <w:r>
        <w:rPr/>
        <w:t>the</w:t>
      </w:r>
      <w:r>
        <w:rPr>
          <w:spacing w:val="79"/>
        </w:rPr>
        <w:t> </w:t>
      </w:r>
      <w:r>
        <w:rPr/>
        <w:t>identified</w:t>
      </w:r>
      <w:r>
        <w:rPr>
          <w:spacing w:val="78"/>
        </w:rPr>
        <w:t> </w:t>
      </w:r>
      <w:r>
        <w:rPr/>
        <w:t>challenges</w:t>
      </w:r>
      <w:r>
        <w:rPr>
          <w:spacing w:val="77"/>
        </w:rPr>
        <w:t> </w:t>
      </w:r>
      <w:r>
        <w:rPr/>
        <w:t>and</w:t>
      </w:r>
      <w:r>
        <w:rPr>
          <w:spacing w:val="78"/>
        </w:rPr>
        <w:t> </w:t>
      </w:r>
      <w:r>
        <w:rPr/>
        <w:t>leveraging</w:t>
      </w:r>
      <w:r>
        <w:rPr>
          <w:spacing w:val="74"/>
        </w:rPr>
        <w:t> </w:t>
      </w:r>
      <w:r>
        <w:rPr/>
        <w:t>the</w:t>
      </w:r>
    </w:p>
    <w:p>
      <w:pPr>
        <w:pStyle w:val="BodyText"/>
        <w:spacing w:after="0"/>
        <w:sectPr>
          <w:pgSz w:w="11920" w:h="16840"/>
          <w:pgMar w:header="705" w:footer="766" w:top="1620" w:bottom="960" w:left="1559" w:right="1417"/>
        </w:sectPr>
      </w:pPr>
    </w:p>
    <w:p>
      <w:pPr>
        <w:pStyle w:val="BodyText"/>
        <w:ind w:left="121" w:right="73" w:firstLine="0"/>
      </w:pPr>
      <w:r>
        <w:rPr/>
        <w:t>strengths of forensic accounting practices can lead to more effective prevention and detection strategies.</w:t>
      </w:r>
    </w:p>
    <w:p>
      <w:pPr>
        <w:pStyle w:val="Heading2"/>
        <w:spacing w:before="269"/>
      </w:pPr>
      <w:r>
        <w:rPr/>
        <w:t>Thematic</w:t>
      </w:r>
      <w:r>
        <w:rPr>
          <w:spacing w:val="-5"/>
        </w:rPr>
        <w:t> </w:t>
      </w:r>
      <w:r>
        <w:rPr>
          <w:spacing w:val="-2"/>
        </w:rPr>
        <w:t>Analysis</w:t>
      </w:r>
    </w:p>
    <w:p>
      <w:pPr>
        <w:pStyle w:val="BodyText"/>
        <w:ind w:left="121" w:right="66" w:firstLine="359"/>
      </w:pPr>
      <w:r>
        <w:rPr/>
        <w:t>The thematic analysis of the data collected from interviews, focus groups and document reviews revealed several key themes that illuminate the impact of forensic accounting on tax fraud in Nigeria. The analysis highlights the experiences and</w:t>
      </w:r>
      <w:r>
        <w:rPr>
          <w:spacing w:val="40"/>
        </w:rPr>
        <w:t> </w:t>
      </w:r>
      <w:r>
        <w:rPr/>
        <w:t>perceptions of stakeholders and identifies the challenges and benefits associated with forensic accounting practices. Participants consistently emphasised the role of forensic accounting in uncovering financial irregularities. Many respondents noted that forensic accountants possess specialised skills to detect subtle signs of tax fraud that might escape traditional auditing methods.</w:t>
      </w:r>
    </w:p>
    <w:p>
      <w:pPr>
        <w:pStyle w:val="ListParagraph"/>
        <w:numPr>
          <w:ilvl w:val="0"/>
          <w:numId w:val="2"/>
        </w:numPr>
        <w:tabs>
          <w:tab w:pos="841" w:val="left" w:leader="none"/>
        </w:tabs>
        <w:spacing w:line="237" w:lineRule="auto" w:before="5" w:after="0"/>
        <w:ind w:left="841" w:right="63" w:hanging="361"/>
        <w:jc w:val="both"/>
        <w:rPr>
          <w:sz w:val="24"/>
        </w:rPr>
      </w:pPr>
      <w:r>
        <w:rPr>
          <w:sz w:val="24"/>
        </w:rPr>
        <w:t>Quote from Participant: "Forensic accounting has helped us identify discrepancies that we would have never found through regular audits. It's like having a magnifying glass for financial data."</w:t>
      </w:r>
    </w:p>
    <w:p>
      <w:pPr>
        <w:pStyle w:val="ListParagraph"/>
        <w:numPr>
          <w:ilvl w:val="0"/>
          <w:numId w:val="2"/>
        </w:numPr>
        <w:tabs>
          <w:tab w:pos="841" w:val="left" w:leader="none"/>
        </w:tabs>
        <w:spacing w:line="240" w:lineRule="auto" w:before="4" w:after="0"/>
        <w:ind w:left="841" w:right="57" w:hanging="361"/>
        <w:jc w:val="both"/>
        <w:rPr>
          <w:sz w:val="24"/>
        </w:rPr>
      </w:pPr>
      <w:r>
        <w:rPr>
          <w:sz w:val="24"/>
        </w:rPr>
        <w:t>This theme underscores the belief that the investigative nature of forensic accounting enhances the integrity of financial reporting and compliance. The</w:t>
      </w:r>
      <w:r>
        <w:rPr>
          <w:spacing w:val="40"/>
          <w:sz w:val="24"/>
        </w:rPr>
        <w:t> </w:t>
      </w:r>
      <w:r>
        <w:rPr>
          <w:sz w:val="24"/>
        </w:rPr>
        <w:t>ability to scrutinise complex financial transactions was highlighted as a critical factor in mitigating tax fraud. The analysis revealed a significant trend towards using advanced technological tools in forensic accounting. Participants discussed how big data analytics, predictive modelling, and automated data collection</w:t>
      </w:r>
      <w:r>
        <w:rPr>
          <w:spacing w:val="40"/>
          <w:sz w:val="24"/>
        </w:rPr>
        <w:t> </w:t>
      </w:r>
      <w:r>
        <w:rPr>
          <w:sz w:val="24"/>
        </w:rPr>
        <w:t>systems have transformed their approach to detecting fraud.</w:t>
      </w:r>
    </w:p>
    <w:p>
      <w:pPr>
        <w:pStyle w:val="ListParagraph"/>
        <w:numPr>
          <w:ilvl w:val="0"/>
          <w:numId w:val="2"/>
        </w:numPr>
        <w:tabs>
          <w:tab w:pos="841" w:val="left" w:leader="none"/>
        </w:tabs>
        <w:spacing w:line="240" w:lineRule="auto" w:before="0" w:after="0"/>
        <w:ind w:left="841" w:right="72" w:hanging="361"/>
        <w:jc w:val="both"/>
        <w:rPr>
          <w:sz w:val="24"/>
        </w:rPr>
      </w:pPr>
      <w:r>
        <w:rPr>
          <w:sz w:val="24"/>
        </w:rPr>
        <w:t>Quote from Participant: "With the help of data analytics software, we can sift through thousands of transactions in minutes. It's a game-changer for us."</w:t>
      </w:r>
    </w:p>
    <w:p>
      <w:pPr>
        <w:pStyle w:val="ListParagraph"/>
        <w:numPr>
          <w:ilvl w:val="0"/>
          <w:numId w:val="2"/>
        </w:numPr>
        <w:tabs>
          <w:tab w:pos="841" w:val="left" w:leader="none"/>
        </w:tabs>
        <w:spacing w:line="240" w:lineRule="auto" w:before="0" w:after="0"/>
        <w:ind w:left="841" w:right="59" w:hanging="361"/>
        <w:jc w:val="both"/>
        <w:rPr>
          <w:sz w:val="24"/>
        </w:rPr>
      </w:pPr>
      <w:r>
        <w:rPr>
          <w:sz w:val="24"/>
        </w:rPr>
        <w:t>This theme illustrates that technological integration improves efficiency and enhances fraud detection efforts' accuracy. Respondents noted that these technologies allow for real-time monitoring of financial transactions, enabling quicker responses to suspicious activities. Despite the advantages, participants identified several challenges associated with implementing forensic accounting practices. Key issues included the high costs of technology, the need for</w:t>
      </w:r>
      <w:r>
        <w:rPr>
          <w:spacing w:val="80"/>
          <w:sz w:val="24"/>
        </w:rPr>
        <w:t> </w:t>
      </w:r>
      <w:r>
        <w:rPr>
          <w:sz w:val="24"/>
        </w:rPr>
        <w:t>specialised training, and resistance from staff who may be wary of increased </w:t>
      </w:r>
      <w:r>
        <w:rPr>
          <w:spacing w:val="-2"/>
          <w:sz w:val="24"/>
        </w:rPr>
        <w:t>scrutiny.</w:t>
      </w:r>
    </w:p>
    <w:p>
      <w:pPr>
        <w:pStyle w:val="ListParagraph"/>
        <w:numPr>
          <w:ilvl w:val="0"/>
          <w:numId w:val="2"/>
        </w:numPr>
        <w:tabs>
          <w:tab w:pos="841" w:val="left" w:leader="none"/>
        </w:tabs>
        <w:spacing w:line="237" w:lineRule="auto" w:before="1" w:after="0"/>
        <w:ind w:left="841" w:right="72" w:hanging="361"/>
        <w:jc w:val="both"/>
        <w:rPr>
          <w:sz w:val="24"/>
        </w:rPr>
      </w:pPr>
      <w:r>
        <w:rPr>
          <w:sz w:val="24"/>
        </w:rPr>
        <w:t>Quote from Participant: "While we see the benefits, the costs associated with training</w:t>
      </w:r>
      <w:r>
        <w:rPr>
          <w:spacing w:val="-6"/>
          <w:sz w:val="24"/>
        </w:rPr>
        <w:t> </w:t>
      </w:r>
      <w:r>
        <w:rPr>
          <w:sz w:val="24"/>
        </w:rPr>
        <w:t>and</w:t>
      </w:r>
      <w:r>
        <w:rPr>
          <w:spacing w:val="-2"/>
          <w:sz w:val="24"/>
        </w:rPr>
        <w:t> </w:t>
      </w:r>
      <w:r>
        <w:rPr>
          <w:sz w:val="24"/>
        </w:rPr>
        <w:t>technology</w:t>
      </w:r>
      <w:r>
        <w:rPr>
          <w:spacing w:val="-6"/>
          <w:sz w:val="24"/>
        </w:rPr>
        <w:t> </w:t>
      </w:r>
      <w:r>
        <w:rPr>
          <w:sz w:val="24"/>
        </w:rPr>
        <w:t>can</w:t>
      </w:r>
      <w:r>
        <w:rPr>
          <w:spacing w:val="-2"/>
          <w:sz w:val="24"/>
        </w:rPr>
        <w:t> </w:t>
      </w:r>
      <w:r>
        <w:rPr>
          <w:sz w:val="24"/>
        </w:rPr>
        <w:t>be</w:t>
      </w:r>
      <w:r>
        <w:rPr>
          <w:spacing w:val="-1"/>
          <w:sz w:val="24"/>
        </w:rPr>
        <w:t> </w:t>
      </w:r>
      <w:r>
        <w:rPr>
          <w:sz w:val="24"/>
        </w:rPr>
        <w:t>overwhelming</w:t>
      </w:r>
      <w:r>
        <w:rPr>
          <w:spacing w:val="-6"/>
          <w:sz w:val="24"/>
        </w:rPr>
        <w:t> </w:t>
      </w:r>
      <w:r>
        <w:rPr>
          <w:sz w:val="24"/>
        </w:rPr>
        <w:t>for</w:t>
      </w:r>
      <w:r>
        <w:rPr>
          <w:spacing w:val="-2"/>
          <w:sz w:val="24"/>
        </w:rPr>
        <w:t> </w:t>
      </w:r>
      <w:r>
        <w:rPr>
          <w:sz w:val="24"/>
        </w:rPr>
        <w:t>smaller</w:t>
      </w:r>
      <w:r>
        <w:rPr>
          <w:spacing w:val="-2"/>
          <w:sz w:val="24"/>
        </w:rPr>
        <w:t> </w:t>
      </w:r>
      <w:r>
        <w:rPr>
          <w:sz w:val="24"/>
        </w:rPr>
        <w:t>firms.</w:t>
      </w:r>
      <w:r>
        <w:rPr>
          <w:spacing w:val="-2"/>
          <w:sz w:val="24"/>
        </w:rPr>
        <w:t> </w:t>
      </w:r>
      <w:r>
        <w:rPr>
          <w:sz w:val="24"/>
        </w:rPr>
        <w:t>Not</w:t>
      </w:r>
      <w:r>
        <w:rPr>
          <w:spacing w:val="-2"/>
          <w:sz w:val="24"/>
        </w:rPr>
        <w:t> </w:t>
      </w:r>
      <w:r>
        <w:rPr>
          <w:sz w:val="24"/>
        </w:rPr>
        <w:t>everyone</w:t>
      </w:r>
      <w:r>
        <w:rPr>
          <w:spacing w:val="-1"/>
          <w:sz w:val="24"/>
        </w:rPr>
        <w:t> </w:t>
      </w:r>
      <w:r>
        <w:rPr>
          <w:sz w:val="24"/>
        </w:rPr>
        <w:t>is</w:t>
      </w:r>
      <w:r>
        <w:rPr>
          <w:spacing w:val="-3"/>
          <w:sz w:val="24"/>
        </w:rPr>
        <w:t> </w:t>
      </w:r>
      <w:r>
        <w:rPr>
          <w:sz w:val="24"/>
        </w:rPr>
        <w:t>on board with the changes, either."</w:t>
      </w:r>
    </w:p>
    <w:p>
      <w:pPr>
        <w:pStyle w:val="ListParagraph"/>
        <w:numPr>
          <w:ilvl w:val="0"/>
          <w:numId w:val="2"/>
        </w:numPr>
        <w:tabs>
          <w:tab w:pos="841" w:val="left" w:leader="none"/>
        </w:tabs>
        <w:spacing w:line="240" w:lineRule="auto" w:before="5" w:after="0"/>
        <w:ind w:left="841" w:right="56" w:hanging="361"/>
        <w:jc w:val="both"/>
        <w:rPr>
          <w:sz w:val="24"/>
        </w:rPr>
      </w:pPr>
      <w:r>
        <w:rPr>
          <w:sz w:val="24"/>
        </w:rPr>
        <w:t>This theme highlights organisations' barriers to adopting forensic accounting practices, suggesting that these measures' effectiveness may be compromised without adequate support</w:t>
      </w:r>
      <w:r>
        <w:rPr>
          <w:spacing w:val="-1"/>
          <w:sz w:val="24"/>
        </w:rPr>
        <w:t> </w:t>
      </w:r>
      <w:r>
        <w:rPr>
          <w:sz w:val="24"/>
        </w:rPr>
        <w:t>and</w:t>
      </w:r>
      <w:r>
        <w:rPr>
          <w:spacing w:val="-3"/>
          <w:sz w:val="24"/>
        </w:rPr>
        <w:t> </w:t>
      </w:r>
      <w:r>
        <w:rPr>
          <w:sz w:val="24"/>
        </w:rPr>
        <w:t>resources.</w:t>
      </w:r>
      <w:r>
        <w:rPr>
          <w:spacing w:val="-7"/>
          <w:sz w:val="24"/>
        </w:rPr>
        <w:t> </w:t>
      </w:r>
      <w:r>
        <w:rPr>
          <w:sz w:val="24"/>
        </w:rPr>
        <w:t>Another prominent</w:t>
      </w:r>
      <w:r>
        <w:rPr>
          <w:spacing w:val="-1"/>
          <w:sz w:val="24"/>
        </w:rPr>
        <w:t> </w:t>
      </w:r>
      <w:r>
        <w:rPr>
          <w:sz w:val="24"/>
        </w:rPr>
        <w:t>theme</w:t>
      </w:r>
      <w:r>
        <w:rPr>
          <w:spacing w:val="-1"/>
          <w:sz w:val="24"/>
        </w:rPr>
        <w:t> </w:t>
      </w:r>
      <w:r>
        <w:rPr>
          <w:sz w:val="24"/>
        </w:rPr>
        <w:t>emerged around the importance of collaboration between forensic accountants and law enforcement agencies. Participants noted that effective communication and partnership with regulatory bodies enhance the overall impact of forensic accounting.</w:t>
      </w:r>
    </w:p>
    <w:p>
      <w:pPr>
        <w:pStyle w:val="ListParagraph"/>
        <w:numPr>
          <w:ilvl w:val="0"/>
          <w:numId w:val="2"/>
        </w:numPr>
        <w:tabs>
          <w:tab w:pos="841" w:val="left" w:leader="none"/>
        </w:tabs>
        <w:spacing w:line="237" w:lineRule="auto" w:before="5" w:after="0"/>
        <w:ind w:left="841" w:right="67" w:hanging="361"/>
        <w:jc w:val="both"/>
        <w:rPr>
          <w:sz w:val="24"/>
        </w:rPr>
      </w:pPr>
      <w:r>
        <w:rPr>
          <w:sz w:val="24"/>
        </w:rPr>
        <w:t>Quote from Participant: "When we work closely with the EFCC, it amplifies our efforts. We can share information and coordinate investigations, which leads to more successful outcomes."</w:t>
      </w:r>
    </w:p>
    <w:p>
      <w:pPr>
        <w:pStyle w:val="ListParagraph"/>
        <w:numPr>
          <w:ilvl w:val="0"/>
          <w:numId w:val="2"/>
        </w:numPr>
        <w:tabs>
          <w:tab w:pos="841" w:val="left" w:leader="none"/>
        </w:tabs>
        <w:spacing w:line="240" w:lineRule="auto" w:before="4" w:after="0"/>
        <w:ind w:left="841" w:right="65" w:hanging="361"/>
        <w:jc w:val="both"/>
        <w:rPr>
          <w:sz w:val="24"/>
        </w:rPr>
      </w:pPr>
      <w:r>
        <w:rPr>
          <w:sz w:val="24"/>
        </w:rPr>
        <w:t>This theme indicates that collaboration facilitates information sharing and strengthens the framework for combating financial crimes, creating a more unified approach to tax fraud prevention. The findings also revealed that implementing forensic accounting practices positively influences organisational culture. Participants reported that the focus on transparency and accountability fosters a culture of integrity within their organisations.</w:t>
      </w:r>
    </w:p>
    <w:p>
      <w:pPr>
        <w:pStyle w:val="ListParagraph"/>
        <w:spacing w:after="0" w:line="240" w:lineRule="auto"/>
        <w:jc w:val="both"/>
        <w:rPr>
          <w:sz w:val="24"/>
        </w:rPr>
        <w:sectPr>
          <w:pgSz w:w="11920" w:h="16840"/>
          <w:pgMar w:header="705" w:footer="766" w:top="1620" w:bottom="960" w:left="1559" w:right="1417"/>
        </w:sectPr>
      </w:pPr>
    </w:p>
    <w:p>
      <w:pPr>
        <w:pStyle w:val="ListParagraph"/>
        <w:numPr>
          <w:ilvl w:val="0"/>
          <w:numId w:val="2"/>
        </w:numPr>
        <w:tabs>
          <w:tab w:pos="841" w:val="left" w:leader="none"/>
        </w:tabs>
        <w:spacing w:line="237" w:lineRule="auto" w:before="2" w:after="0"/>
        <w:ind w:left="841" w:right="74" w:hanging="361"/>
        <w:jc w:val="both"/>
        <w:rPr>
          <w:sz w:val="24"/>
        </w:rPr>
      </w:pPr>
      <w:r>
        <w:rPr>
          <w:sz w:val="24"/>
        </w:rPr>
        <w:t>Quote from Participant: "Since we started prioritising forensic practices, there's been a noticeable shift in how employees view compliance and ethics. It's become part of our culture."</w:t>
      </w:r>
    </w:p>
    <w:p>
      <w:pPr>
        <w:pStyle w:val="BodyText"/>
        <w:spacing w:before="1"/>
        <w:ind w:left="121" w:right="64" w:firstLine="0"/>
      </w:pPr>
      <w:r>
        <w:rPr/>
        <w:t>This</w:t>
      </w:r>
      <w:r>
        <w:rPr>
          <w:spacing w:val="-4"/>
        </w:rPr>
        <w:t> </w:t>
      </w:r>
      <w:r>
        <w:rPr/>
        <w:t>theme</w:t>
      </w:r>
      <w:r>
        <w:rPr>
          <w:spacing w:val="-1"/>
        </w:rPr>
        <w:t> </w:t>
      </w:r>
      <w:r>
        <w:rPr/>
        <w:t>suggests</w:t>
      </w:r>
      <w:r>
        <w:rPr>
          <w:spacing w:val="-4"/>
        </w:rPr>
        <w:t> </w:t>
      </w:r>
      <w:r>
        <w:rPr/>
        <w:t>that</w:t>
      </w:r>
      <w:r>
        <w:rPr>
          <w:spacing w:val="-2"/>
        </w:rPr>
        <w:t> </w:t>
      </w:r>
      <w:r>
        <w:rPr/>
        <w:t>forensic</w:t>
      </w:r>
      <w:r>
        <w:rPr>
          <w:spacing w:val="-1"/>
        </w:rPr>
        <w:t> </w:t>
      </w:r>
      <w:r>
        <w:rPr/>
        <w:t>accounting</w:t>
      </w:r>
      <w:r>
        <w:rPr>
          <w:spacing w:val="-3"/>
        </w:rPr>
        <w:t> </w:t>
      </w:r>
      <w:r>
        <w:rPr/>
        <w:t>serves</w:t>
      </w:r>
      <w:r>
        <w:rPr>
          <w:spacing w:val="-4"/>
        </w:rPr>
        <w:t> </w:t>
      </w:r>
      <w:r>
        <w:rPr/>
        <w:t>as a tool</w:t>
      </w:r>
      <w:r>
        <w:rPr>
          <w:spacing w:val="-2"/>
        </w:rPr>
        <w:t> </w:t>
      </w:r>
      <w:r>
        <w:rPr/>
        <w:t>for</w:t>
      </w:r>
      <w:r>
        <w:rPr>
          <w:spacing w:val="-2"/>
        </w:rPr>
        <w:t> </w:t>
      </w:r>
      <w:r>
        <w:rPr/>
        <w:t>detection</w:t>
      </w:r>
      <w:r>
        <w:rPr>
          <w:spacing w:val="-2"/>
        </w:rPr>
        <w:t> </w:t>
      </w:r>
      <w:r>
        <w:rPr/>
        <w:t>and</w:t>
      </w:r>
      <w:r>
        <w:rPr>
          <w:spacing w:val="-2"/>
        </w:rPr>
        <w:t> </w:t>
      </w:r>
      <w:r>
        <w:rPr/>
        <w:t>plays a</w:t>
      </w:r>
      <w:r>
        <w:rPr>
          <w:spacing w:val="-1"/>
        </w:rPr>
        <w:t> </w:t>
      </w:r>
      <w:r>
        <w:rPr/>
        <w:t>vital role in shaping an organisation's values and ethical standards. While the effectiveness of forensic practices in detecting fraud is evident, challenges related to implementation and collaboration remain. Furthermore, integrating technology and fostering an ethical organisational culture contribute to forensic accounting efforts' success. These findings provide valuable insights that can inform practitioners and policymakers in enhancing Nigeria's fight against tax fraud.</w:t>
      </w:r>
    </w:p>
    <w:p>
      <w:pPr>
        <w:pStyle w:val="BodyText"/>
        <w:spacing w:before="1"/>
        <w:ind w:left="121" w:firstLine="0"/>
      </w:pPr>
      <w:r>
        <w:rPr/>
        <w:t>Discussion</w:t>
      </w:r>
      <w:r>
        <w:rPr>
          <w:spacing w:val="-4"/>
        </w:rPr>
        <w:t> </w:t>
      </w:r>
      <w:r>
        <w:rPr/>
        <w:t>of</w:t>
      </w:r>
      <w:r>
        <w:rPr>
          <w:spacing w:val="-3"/>
        </w:rPr>
        <w:t> </w:t>
      </w:r>
      <w:r>
        <w:rPr>
          <w:spacing w:val="-2"/>
        </w:rPr>
        <w:t>findings</w:t>
      </w:r>
    </w:p>
    <w:p>
      <w:pPr>
        <w:pStyle w:val="BodyText"/>
        <w:ind w:left="121" w:right="55" w:firstLine="720"/>
      </w:pPr>
      <w:r>
        <w:rPr/>
        <w:t>The findings of this research highlight the critical role of forensic accounting in scrutinising financial documents to identify inconsistencies indicative of financial misconduct. Similar to previous studies, such as those by Vutumu (2024), this research confirms that forensic accountants are essential in uncovering</w:t>
      </w:r>
      <w:r>
        <w:rPr>
          <w:spacing w:val="-2"/>
        </w:rPr>
        <w:t> </w:t>
      </w:r>
      <w:r>
        <w:rPr/>
        <w:t>fraudulent activities through meticulous documentation reviews. However, while Vutumu emphasised the collaborative relationship</w:t>
      </w:r>
      <w:r>
        <w:rPr>
          <w:spacing w:val="-1"/>
        </w:rPr>
        <w:t> </w:t>
      </w:r>
      <w:r>
        <w:rPr/>
        <w:t>between</w:t>
      </w:r>
      <w:r>
        <w:rPr>
          <w:spacing w:val="-2"/>
        </w:rPr>
        <w:t> </w:t>
      </w:r>
      <w:r>
        <w:rPr/>
        <w:t>forensic</w:t>
      </w:r>
      <w:r>
        <w:rPr>
          <w:spacing w:val="-1"/>
        </w:rPr>
        <w:t> </w:t>
      </w:r>
      <w:r>
        <w:rPr/>
        <w:t>accountants</w:t>
      </w:r>
      <w:r>
        <w:rPr>
          <w:spacing w:val="-3"/>
        </w:rPr>
        <w:t> </w:t>
      </w:r>
      <w:r>
        <w:rPr/>
        <w:t>and</w:t>
      </w:r>
      <w:r>
        <w:rPr>
          <w:spacing w:val="-1"/>
        </w:rPr>
        <w:t> </w:t>
      </w:r>
      <w:r>
        <w:rPr/>
        <w:t>law</w:t>
      </w:r>
      <w:r>
        <w:rPr>
          <w:spacing w:val="-3"/>
        </w:rPr>
        <w:t> </w:t>
      </w:r>
      <w:r>
        <w:rPr/>
        <w:t>enforcement,</w:t>
      </w:r>
      <w:r>
        <w:rPr>
          <w:spacing w:val="-1"/>
        </w:rPr>
        <w:t> </w:t>
      </w:r>
      <w:r>
        <w:rPr/>
        <w:t>this</w:t>
      </w:r>
      <w:r>
        <w:rPr>
          <w:spacing w:val="-3"/>
        </w:rPr>
        <w:t> </w:t>
      </w:r>
      <w:r>
        <w:rPr/>
        <w:t>research</w:t>
      </w:r>
      <w:r>
        <w:rPr>
          <w:spacing w:val="-6"/>
        </w:rPr>
        <w:t> </w:t>
      </w:r>
      <w:r>
        <w:rPr/>
        <w:t>elaborates</w:t>
      </w:r>
      <w:r>
        <w:rPr>
          <w:spacing w:val="-3"/>
        </w:rPr>
        <w:t> </w:t>
      </w:r>
      <w:r>
        <w:rPr/>
        <w:t>on the methodologies employed, such as cross-referencing financial records and leveraging legal frameworks to enhance investigative outcomes. The significance of these findings extends beyond individual cases of fraud; they reflect a broader need for integrating forensic accounting into standard accounting practices. As financial crimes become more sophisticated, traditional auditing methods may prove inadequate (Roszkowska, 2021). This research underscores the need for a paradigm shift within the accounting profession, advocating for training that encompasses accounting principles and investigative techniques. By</w:t>
      </w:r>
      <w:r>
        <w:rPr>
          <w:spacing w:val="-2"/>
        </w:rPr>
        <w:t> </w:t>
      </w:r>
      <w:r>
        <w:rPr/>
        <w:t>recognising</w:t>
      </w:r>
      <w:r>
        <w:rPr>
          <w:spacing w:val="-2"/>
        </w:rPr>
        <w:t> </w:t>
      </w:r>
      <w:r>
        <w:rPr/>
        <w:t>the importance of forensic accounting, organisations can better mitigate financial risks and foster a culture of accountability, ultimately contributing to economic stability. The study's results indicate that forensic accounting significantly enhances financial statement analysis, enabling the detection of data manipulation and fraudulent activities. This aligns with findings from Dalwadi (2023), who highlighted the effectiveness of forensic accounting in uncovering discrepancies in financial reports. However, while their research primarily focused on the techniques used, this study delves deeper into the implications of these findings for stakeholder confidence and investment decisions. The ability to detect fraudulent activities through financial statement analysis signifies a critical safeguard for domestic and foreign investors. As financial markets become increasingly interconnected, the integrity</w:t>
      </w:r>
      <w:r>
        <w:rPr>
          <w:spacing w:val="-4"/>
        </w:rPr>
        <w:t> </w:t>
      </w:r>
      <w:r>
        <w:rPr/>
        <w:t>of financial reporting is paramount. This research highlights that robust forensic accounting practices enhance the reliability of financial statements and protect stakeholders from potential losses, reinforcing trust in the financial system. Moreover, the findings suggest that improving the skills and expertise of forensic accountants is essential for maintaining the quality of financial reporting, which ultimately contributes to a more resilient economic environment. Integrating advanced technology with massive data analytics became a key theme in enhancing forensic accounting practices. This finding is consistent with the literature reviewed by</w:t>
      </w:r>
      <w:r>
        <w:rPr>
          <w:spacing w:val="-1"/>
        </w:rPr>
        <w:t> </w:t>
      </w:r>
      <w:r>
        <w:rPr/>
        <w:t>Challoumis (2024), emphasising how technological advancements facilitate the analysis of complex financial datasets. However, this research expands on the discussion by illustrating</w:t>
      </w:r>
      <w:r>
        <w:rPr>
          <w:spacing w:val="80"/>
        </w:rPr>
        <w:t> </w:t>
      </w:r>
      <w:r>
        <w:rPr/>
        <w:t>specific technological tools that improve the efficiency of forensic investigations, such as automated data collection and predictive analytics. The significance</w:t>
      </w:r>
      <w:r>
        <w:rPr>
          <w:spacing w:val="29"/>
        </w:rPr>
        <w:t> </w:t>
      </w:r>
      <w:r>
        <w:rPr/>
        <w:t>of these findings lies in the transformative potential of technology within the forensic accounting domain. As financial crimes evolve, adopting cutting-edge technology</w:t>
      </w:r>
      <w:r>
        <w:rPr>
          <w:spacing w:val="-1"/>
        </w:rPr>
        <w:t> </w:t>
      </w:r>
      <w:r>
        <w:rPr/>
        <w:t>becomes a necessity</w:t>
      </w:r>
      <w:r>
        <w:rPr>
          <w:spacing w:val="-1"/>
        </w:rPr>
        <w:t> </w:t>
      </w:r>
      <w:r>
        <w:rPr/>
        <w:t>rather than a luxury. This research suggests that organisations must invest in technological infrastructure</w:t>
      </w:r>
      <w:r>
        <w:rPr>
          <w:spacing w:val="23"/>
        </w:rPr>
        <w:t> </w:t>
      </w:r>
      <w:r>
        <w:rPr/>
        <w:t>and training to</w:t>
      </w:r>
      <w:r>
        <w:rPr>
          <w:spacing w:val="22"/>
        </w:rPr>
        <w:t> </w:t>
      </w:r>
      <w:r>
        <w:rPr/>
        <w:t>leverage</w:t>
      </w:r>
      <w:r>
        <w:rPr>
          <w:spacing w:val="23"/>
        </w:rPr>
        <w:t> </w:t>
      </w:r>
      <w:r>
        <w:rPr/>
        <w:t>these</w:t>
      </w:r>
      <w:r>
        <w:rPr>
          <w:spacing w:val="23"/>
        </w:rPr>
        <w:t> </w:t>
      </w:r>
      <w:r>
        <w:rPr/>
        <w:t>advancements</w:t>
      </w:r>
      <w:r>
        <w:rPr>
          <w:spacing w:val="21"/>
        </w:rPr>
        <w:t> </w:t>
      </w:r>
      <w:r>
        <w:rPr/>
        <w:t>effectively.</w:t>
      </w:r>
      <w:r>
        <w:rPr>
          <w:spacing w:val="26"/>
        </w:rPr>
        <w:t> </w:t>
      </w:r>
      <w:r>
        <w:rPr/>
        <w:t>By doing so,</w:t>
      </w:r>
      <w:r>
        <w:rPr>
          <w:spacing w:val="22"/>
        </w:rPr>
        <w:t> </w:t>
      </w:r>
      <w:r>
        <w:rPr/>
        <w:t>they</w:t>
      </w:r>
    </w:p>
    <w:p>
      <w:pPr>
        <w:pStyle w:val="BodyText"/>
        <w:spacing w:after="0"/>
        <w:sectPr>
          <w:pgSz w:w="11920" w:h="16840"/>
          <w:pgMar w:header="705" w:footer="766" w:top="1600" w:bottom="960" w:left="1559" w:right="1417"/>
        </w:sectPr>
      </w:pPr>
    </w:p>
    <w:p>
      <w:pPr>
        <w:pStyle w:val="BodyText"/>
        <w:ind w:left="121" w:right="56" w:firstLine="0"/>
      </w:pPr>
      <w:r>
        <w:rPr/>
        <w:t>can enhance their investigative capabilities, thereby</w:t>
      </w:r>
      <w:r>
        <w:rPr>
          <w:spacing w:val="-8"/>
        </w:rPr>
        <w:t> </w:t>
      </w:r>
      <w:r>
        <w:rPr/>
        <w:t>contributing</w:t>
      </w:r>
      <w:r>
        <w:rPr>
          <w:spacing w:val="-5"/>
        </w:rPr>
        <w:t> </w:t>
      </w:r>
      <w:r>
        <w:rPr/>
        <w:t>to a more secure financial landscape. The findings also indicate a broader trend toward digitalising accounting practices, which aligns with global movements toward transparency and accountability in financial reporting. The study identified various financial crimes in Nigeria, including tax evasion, money laundering, and foreign exchange malpractice. These findings resonate with previous research by Ali and Saha (2016), which highlighted the systemic nature of Corruption and its implications for economic development. However, this research delves deeper into the specific causes of these financial crimes, linking them to broader socio- economic factors, such as materialism and wealth inequality. The implications of these findings reflect a critical understanding of the systemic challenges facing Nigeria's financial landscape. The persistence of financial crimes undermines economic growth and erodes public trust in institutions. This research signifies the urgent need for comprehensive reforms that address the regulatory framework and the socio-economic conditions that foster Corruption. By recognising the interconnections between these factors, stakeholders can develop more targeted strategies to combat financial crimes effectively. This broader perspective emphasises the importance of addressing underlying issues like poverty and inequality to create a more just and equitable financial system.</w:t>
      </w:r>
    </w:p>
    <w:p>
      <w:pPr>
        <w:pStyle w:val="Heading1"/>
        <w:spacing w:before="271"/>
      </w:pPr>
      <w:r>
        <w:rPr>
          <w:spacing w:val="-2"/>
        </w:rPr>
        <w:t>CONCLUSION</w:t>
      </w:r>
    </w:p>
    <w:p>
      <w:pPr>
        <w:pStyle w:val="BodyText"/>
        <w:ind w:left="121" w:right="59" w:firstLine="708"/>
      </w:pPr>
      <w:r>
        <w:rPr/>
        <w:t>This study has examined the role of forensic accounting in combating financial crimes, particularly tax fraud, within the Nigerian context. Financial crimes, including tax fraud, remain significant in Nigeria, exacerbated by inadequate traditional auditing methods and the increasing sophistication of fraudulent schemes. Forensic accounting techniques, such as documentation review and financial statement analysis, have enhanced the detection and prevention of financial misconduct. Integrating advanced technologies like big data analytics and predictive analytics further strengthens these efforts. Although Nigeria has established a robust regulatory framework with various anti-corruption laws, the enforcement of these laws is often hindered by resource constraints, lack of coordination among agencies, and insufficient training for law enforcement personnel. There is a notable lack of awareness and understanding of forensic accounting practices among stakeholders, which limits the effective implementation of these techniques in organisations. The findings of this study</w:t>
      </w:r>
      <w:r>
        <w:rPr>
          <w:spacing w:val="-7"/>
        </w:rPr>
        <w:t> </w:t>
      </w:r>
      <w:r>
        <w:rPr/>
        <w:t>underscore the critical need for</w:t>
      </w:r>
      <w:r>
        <w:rPr>
          <w:spacing w:val="-2"/>
        </w:rPr>
        <w:t> </w:t>
      </w:r>
      <w:r>
        <w:rPr/>
        <w:t>enhanced forensic accounting practices to address financial crimes in Nigeria effectively. The traditional methods of financial oversight are insufficient in combating sophisticated fraudulent activities, necessitating a shift towards more specialised approaches. The regulatory framework, while comprehensive, requires better implementation and coordination among agencies to ensure that financial crimes are effectively prosecuted. Additionally, fostering</w:t>
      </w:r>
      <w:r>
        <w:rPr>
          <w:spacing w:val="40"/>
        </w:rPr>
        <w:t> </w:t>
      </w:r>
      <w:r>
        <w:rPr/>
        <w:t>a culture of transparency and accountability within organisations is essential for reducing the risk of fraud. Overall, the study concludes that integrating forensic accounting into existing financial practices and a stronger regulatory framework can significantly enhance Nigeria's detection and prevention of financial crimes.</w:t>
      </w:r>
    </w:p>
    <w:p>
      <w:pPr>
        <w:pStyle w:val="BodyText"/>
        <w:ind w:left="121" w:right="56" w:firstLine="708"/>
      </w:pPr>
      <w:r>
        <w:rPr/>
        <w:t>Based on the findings and conclusions of this study, the following practical recommendations are proposed: Implement comprehensive training programs for accountants, auditors, and regulatory agency personnel on forensic accounting techniques and the use of advanced technologies. This will improve their capacity to identify and combat financial crimes effectively. Foster greater collaboration and information sharing among regulatory agencies like the EFCC, ICPC and NFIU. Establishing joint task forces can enhance the effectiveness of investigations and prosecutions. Encourage organisations to invest in advanced technologies, such as big data and predictive analytics, to improve their</w:t>
      </w:r>
      <w:r>
        <w:rPr>
          <w:spacing w:val="74"/>
        </w:rPr>
        <w:t> </w:t>
      </w:r>
      <w:r>
        <w:rPr/>
        <w:t>ability</w:t>
      </w:r>
      <w:r>
        <w:rPr>
          <w:spacing w:val="66"/>
        </w:rPr>
        <w:t> </w:t>
      </w:r>
      <w:r>
        <w:rPr/>
        <w:t>to</w:t>
      </w:r>
      <w:r>
        <w:rPr>
          <w:spacing w:val="74"/>
        </w:rPr>
        <w:t> </w:t>
      </w:r>
      <w:r>
        <w:rPr/>
        <w:t>detect</w:t>
      </w:r>
      <w:r>
        <w:rPr>
          <w:spacing w:val="75"/>
        </w:rPr>
        <w:t> </w:t>
      </w:r>
      <w:r>
        <w:rPr/>
        <w:t>irregularities</w:t>
      </w:r>
      <w:r>
        <w:rPr>
          <w:spacing w:val="73"/>
        </w:rPr>
        <w:t> </w:t>
      </w:r>
      <w:r>
        <w:rPr/>
        <w:t>and</w:t>
      </w:r>
      <w:r>
        <w:rPr>
          <w:spacing w:val="70"/>
        </w:rPr>
        <w:t> </w:t>
      </w:r>
      <w:r>
        <w:rPr/>
        <w:t>potential</w:t>
      </w:r>
      <w:r>
        <w:rPr>
          <w:spacing w:val="75"/>
        </w:rPr>
        <w:t> </w:t>
      </w:r>
      <w:r>
        <w:rPr/>
        <w:t>fraud</w:t>
      </w:r>
      <w:r>
        <w:rPr>
          <w:spacing w:val="74"/>
        </w:rPr>
        <w:t> </w:t>
      </w:r>
      <w:r>
        <w:rPr/>
        <w:t>in</w:t>
      </w:r>
      <w:r>
        <w:rPr>
          <w:spacing w:val="74"/>
        </w:rPr>
        <w:t> </w:t>
      </w:r>
      <w:r>
        <w:rPr/>
        <w:t>real-time.</w:t>
      </w:r>
      <w:r>
        <w:rPr>
          <w:spacing w:val="74"/>
        </w:rPr>
        <w:t> </w:t>
      </w:r>
      <w:r>
        <w:rPr/>
        <w:t>Conduct</w:t>
      </w:r>
      <w:r>
        <w:rPr>
          <w:spacing w:val="71"/>
        </w:rPr>
        <w:t> </w:t>
      </w:r>
      <w:r>
        <w:rPr/>
        <w:t>public</w:t>
      </w:r>
    </w:p>
    <w:p>
      <w:pPr>
        <w:pStyle w:val="BodyText"/>
        <w:spacing w:after="0"/>
        <w:sectPr>
          <w:pgSz w:w="11920" w:h="16840"/>
          <w:pgMar w:header="705" w:footer="766" w:top="1620" w:bottom="960" w:left="1559" w:right="1417"/>
        </w:sectPr>
      </w:pPr>
    </w:p>
    <w:p>
      <w:pPr>
        <w:pStyle w:val="BodyText"/>
        <w:ind w:left="121" w:right="56" w:firstLine="0"/>
      </w:pPr>
      <w:r>
        <w:rPr/>
        <w:t>awareness campaigns to educate stakeholders about the importance of forensic accounting and its role in promoting financial integrity. This will help create a culture of compliance and ethical behaviour in economic practices. Review and strengthen existing anti- corruption laws to close loopholes and ensure more stringent offender penalties. This will serve as a deterrent to potential fraudsters</w:t>
      </w:r>
    </w:p>
    <w:p>
      <w:pPr>
        <w:pStyle w:val="Heading1"/>
        <w:spacing w:before="270"/>
      </w:pPr>
      <w:r>
        <w:rPr>
          <w:spacing w:val="-2"/>
        </w:rPr>
        <w:t>REFERENCES</w:t>
      </w:r>
    </w:p>
    <w:p>
      <w:pPr>
        <w:pStyle w:val="BodyText"/>
        <w:ind w:right="69"/>
      </w:pPr>
      <w:r>
        <w:rPr>
          <w:color w:val="212121"/>
        </w:rPr>
        <w:t>Abdullahi, M. S., Jakada, B. A., &amp; Kabir, S. (2016). Challenges affecting the performance of small and medium scale enterprises (SMEs) in Nigeria. Journal of Human Capital Development (JHCD), 9(2), 21-46.</w:t>
      </w:r>
    </w:p>
    <w:p>
      <w:pPr>
        <w:pStyle w:val="BodyText"/>
        <w:ind w:right="57"/>
      </w:pPr>
      <w:r>
        <w:rPr>
          <w:color w:val="212121"/>
        </w:rPr>
        <w:t>Adekoya, A. A., Oyebamiji, T. A., &amp; Lawal, A. B. (2020). Forensic accounting, tax fraud and tax evasion in Nigeria–Review of literatures and matter for policy consideration. International Journal of Emerging Trends in Social Sciences, 9(1), </w:t>
      </w:r>
      <w:r>
        <w:rPr>
          <w:color w:val="212121"/>
          <w:spacing w:val="-2"/>
        </w:rPr>
        <w:t>21-28.</w:t>
      </w:r>
    </w:p>
    <w:p>
      <w:pPr>
        <w:pStyle w:val="BodyText"/>
        <w:ind w:right="63"/>
      </w:pPr>
      <w:r>
        <w:rPr>
          <w:color w:val="212121"/>
        </w:rPr>
        <w:t>Adeniran, A.</w:t>
      </w:r>
      <w:r>
        <w:rPr>
          <w:color w:val="212121"/>
          <w:spacing w:val="-2"/>
        </w:rPr>
        <w:t> </w:t>
      </w:r>
      <w:r>
        <w:rPr>
          <w:color w:val="212121"/>
        </w:rPr>
        <w:t>O. (2019). Anti-corruption</w:t>
      </w:r>
      <w:r>
        <w:rPr>
          <w:color w:val="212121"/>
          <w:spacing w:val="-2"/>
        </w:rPr>
        <w:t> </w:t>
      </w:r>
      <w:r>
        <w:rPr>
          <w:color w:val="212121"/>
        </w:rPr>
        <w:t>strategies</w:t>
      </w:r>
      <w:r>
        <w:rPr>
          <w:color w:val="212121"/>
          <w:spacing w:val="-4"/>
        </w:rPr>
        <w:t> </w:t>
      </w:r>
      <w:r>
        <w:rPr>
          <w:color w:val="212121"/>
        </w:rPr>
        <w:t>for</w:t>
      </w:r>
      <w:r>
        <w:rPr>
          <w:color w:val="212121"/>
          <w:spacing w:val="-2"/>
        </w:rPr>
        <w:t> </w:t>
      </w:r>
      <w:r>
        <w:rPr>
          <w:color w:val="212121"/>
        </w:rPr>
        <w:t>balanced</w:t>
      </w:r>
      <w:r>
        <w:rPr>
          <w:color w:val="212121"/>
          <w:spacing w:val="-2"/>
        </w:rPr>
        <w:t> </w:t>
      </w:r>
      <w:r>
        <w:rPr>
          <w:color w:val="212121"/>
        </w:rPr>
        <w:t>development:</w:t>
      </w:r>
      <w:r>
        <w:rPr>
          <w:color w:val="212121"/>
          <w:spacing w:val="-5"/>
        </w:rPr>
        <w:t> </w:t>
      </w:r>
      <w:r>
        <w:rPr>
          <w:color w:val="212121"/>
        </w:rPr>
        <w:t>A</w:t>
      </w:r>
      <w:r>
        <w:rPr>
          <w:color w:val="212121"/>
          <w:spacing w:val="-4"/>
        </w:rPr>
        <w:t> </w:t>
      </w:r>
      <w:r>
        <w:rPr>
          <w:color w:val="212121"/>
        </w:rPr>
        <w:t>case</w:t>
      </w:r>
      <w:r>
        <w:rPr>
          <w:color w:val="212121"/>
          <w:spacing w:val="-1"/>
        </w:rPr>
        <w:t> </w:t>
      </w:r>
      <w:r>
        <w:rPr>
          <w:color w:val="212121"/>
        </w:rPr>
        <w:t>study of Economic and Financial Crimes Commission (EFCC). Advanced Journal of Social Science, 5(1), 52-64.</w:t>
      </w:r>
    </w:p>
    <w:p>
      <w:pPr>
        <w:pStyle w:val="BodyText"/>
        <w:ind w:right="62"/>
      </w:pPr>
      <w:r>
        <w:rPr>
          <w:color w:val="212121"/>
        </w:rPr>
        <w:t>Adeniyi, E. O. (2025). Occupational Fraud: A Quantitative Study on the Impact of Enhancing Anti-Fraud Controls With Forensic Accounting (Doctoral dissertation, South College).</w:t>
      </w:r>
    </w:p>
    <w:p>
      <w:pPr>
        <w:pStyle w:val="BodyText"/>
        <w:ind w:right="55"/>
      </w:pPr>
      <w:r>
        <w:rPr>
          <w:color w:val="212121"/>
        </w:rPr>
        <w:t>Adeusi, K. B., Jejeniwa, T. O., &amp; Jejeniwa, T. O. (2024). Advancing financial</w:t>
      </w:r>
      <w:r>
        <w:rPr>
          <w:color w:val="212121"/>
          <w:spacing w:val="40"/>
        </w:rPr>
        <w:t> </w:t>
      </w:r>
      <w:r>
        <w:rPr>
          <w:color w:val="212121"/>
        </w:rPr>
        <w:t>transparency and ethical governance: innovative cost management and accountability in higher education and industry. International Journal of Management &amp; Entrepreneurship Research, 6(5), 1533-1546.</w:t>
      </w:r>
    </w:p>
    <w:p>
      <w:pPr>
        <w:pStyle w:val="BodyText"/>
        <w:ind w:right="67"/>
      </w:pPr>
      <w:r>
        <w:rPr>
          <w:color w:val="212121"/>
        </w:rPr>
        <w:t>Aivaz, K. A., Florea, I. O., &amp; Munteanu, I. (2024). Economic Fraud and Associated Risks: An Integrated Bibliometric Analysis Approach. Risks, 12(5), 74.</w:t>
      </w:r>
    </w:p>
    <w:p>
      <w:pPr>
        <w:pStyle w:val="BodyText"/>
        <w:ind w:right="59"/>
      </w:pPr>
      <w:r>
        <w:rPr>
          <w:color w:val="212121"/>
        </w:rPr>
        <w:t>Alharasis, E. E., Haddad, H., Alhadab, M., Shehadeh, M., &amp; Hasan, E. F. (2023). Integrating forensic accounting in education and practices to detect and prevent fraud and misstatement:</w:t>
      </w:r>
      <w:r>
        <w:rPr>
          <w:color w:val="212121"/>
          <w:spacing w:val="-1"/>
        </w:rPr>
        <w:t> </w:t>
      </w:r>
      <w:r>
        <w:rPr>
          <w:color w:val="212121"/>
        </w:rPr>
        <w:t>case study</w:t>
      </w:r>
      <w:r>
        <w:rPr>
          <w:color w:val="212121"/>
          <w:spacing w:val="-2"/>
        </w:rPr>
        <w:t> </w:t>
      </w:r>
      <w:r>
        <w:rPr>
          <w:color w:val="212121"/>
        </w:rPr>
        <w:t>of Jordanian public sector. Journal of Financial Reporting and Accounting.</w:t>
      </w:r>
    </w:p>
    <w:p>
      <w:pPr>
        <w:pStyle w:val="BodyText"/>
        <w:ind w:right="71"/>
      </w:pPr>
      <w:r>
        <w:rPr>
          <w:color w:val="212121"/>
        </w:rPr>
        <w:t>Ali, M. S. B., &amp; Saha, S. (2016). Corruption and economic development. Economic Development in the Middle East and North Africa, 133-154.</w:t>
      </w:r>
    </w:p>
    <w:p>
      <w:pPr>
        <w:pStyle w:val="BodyText"/>
        <w:ind w:right="65"/>
      </w:pPr>
      <w:r>
        <w:rPr>
          <w:color w:val="212121"/>
        </w:rPr>
        <w:t>Aliyu,</w:t>
      </w:r>
      <w:r>
        <w:rPr>
          <w:color w:val="212121"/>
          <w:spacing w:val="-1"/>
        </w:rPr>
        <w:t> </w:t>
      </w:r>
      <w:r>
        <w:rPr>
          <w:color w:val="212121"/>
        </w:rPr>
        <w:t>M.</w:t>
      </w:r>
      <w:r>
        <w:rPr>
          <w:color w:val="212121"/>
          <w:spacing w:val="-1"/>
        </w:rPr>
        <w:t> </w:t>
      </w:r>
      <w:r>
        <w:rPr>
          <w:color w:val="212121"/>
        </w:rPr>
        <w:t>M.</w:t>
      </w:r>
      <w:r>
        <w:rPr>
          <w:color w:val="212121"/>
          <w:spacing w:val="-1"/>
        </w:rPr>
        <w:t> </w:t>
      </w:r>
      <w:r>
        <w:rPr>
          <w:color w:val="212121"/>
        </w:rPr>
        <w:t>(2024). Legal Framework</w:t>
      </w:r>
      <w:r>
        <w:rPr>
          <w:color w:val="212121"/>
          <w:spacing w:val="-1"/>
        </w:rPr>
        <w:t> </w:t>
      </w:r>
      <w:r>
        <w:rPr>
          <w:color w:val="212121"/>
        </w:rPr>
        <w:t>for Fight Against Corrupt Practices</w:t>
      </w:r>
      <w:r>
        <w:rPr>
          <w:color w:val="212121"/>
          <w:spacing w:val="-1"/>
        </w:rPr>
        <w:t> </w:t>
      </w:r>
      <w:r>
        <w:rPr>
          <w:color w:val="212121"/>
        </w:rPr>
        <w:t>in</w:t>
      </w:r>
      <w:r>
        <w:rPr>
          <w:color w:val="212121"/>
          <w:spacing w:val="-1"/>
        </w:rPr>
        <w:t> </w:t>
      </w:r>
      <w:r>
        <w:rPr>
          <w:color w:val="212121"/>
        </w:rPr>
        <w:t>Nigeria:</w:t>
      </w:r>
      <w:r>
        <w:rPr>
          <w:color w:val="212121"/>
          <w:spacing w:val="-3"/>
        </w:rPr>
        <w:t> </w:t>
      </w:r>
      <w:r>
        <w:rPr>
          <w:color w:val="212121"/>
        </w:rPr>
        <w:t>An Analysis. Multidisciplinary Journal of Law, Education And Humanities, 1(2).</w:t>
      </w:r>
    </w:p>
    <w:p>
      <w:pPr>
        <w:pStyle w:val="BodyText"/>
        <w:spacing w:before="1"/>
        <w:ind w:right="58"/>
      </w:pPr>
      <w:r>
        <w:rPr>
          <w:color w:val="212121"/>
        </w:rPr>
        <w:t>Alsayed, A., &amp; Bilgrami, A. (2017). E-banking security: Internet hacking, phishing</w:t>
      </w:r>
      <w:r>
        <w:rPr>
          <w:color w:val="212121"/>
          <w:spacing w:val="40"/>
        </w:rPr>
        <w:t> </w:t>
      </w:r>
      <w:r>
        <w:rPr>
          <w:color w:val="212121"/>
        </w:rPr>
        <w:t>attacks, analysis and prevention of fraudulent activities. International Journal of Emerging Technology and advanced engineering, 7(1), 109-115.</w:t>
      </w:r>
    </w:p>
    <w:p>
      <w:pPr>
        <w:pStyle w:val="BodyText"/>
        <w:ind w:right="70"/>
      </w:pPr>
      <w:r>
        <w:rPr>
          <w:color w:val="212121"/>
        </w:rPr>
        <w:t>Azham, N. A. A. (2024). Financial Statement Ratio Analysis Raise Red Flags for</w:t>
      </w:r>
      <w:r>
        <w:rPr>
          <w:color w:val="212121"/>
          <w:spacing w:val="40"/>
        </w:rPr>
        <w:t> </w:t>
      </w:r>
      <w:r>
        <w:rPr>
          <w:color w:val="212121"/>
        </w:rPr>
        <w:t>Financial Reporting Fraud. International Journal of Research and Innovation Management, 10(1), 13-32.</w:t>
      </w:r>
    </w:p>
    <w:p>
      <w:pPr>
        <w:pStyle w:val="BodyText"/>
        <w:ind w:right="70"/>
      </w:pPr>
      <w:r>
        <w:rPr>
          <w:color w:val="212121"/>
        </w:rPr>
        <w:t>Baba, L. L. (2019). Effectiveness of forensic accounting services in financial crime detection and prevention in selected Public organizations in Dar Es Salaam Tanzania (Doctoral dissertation, Kampala International University, College of Economics &amp; management).</w:t>
      </w:r>
    </w:p>
    <w:p>
      <w:pPr>
        <w:pStyle w:val="BodyText"/>
        <w:ind w:right="61"/>
      </w:pPr>
      <w:r>
        <w:rPr>
          <w:color w:val="212121"/>
        </w:rPr>
        <w:t>Basabose, J. D. D., &amp; Basabose, J. D. D. (2019). The Concept of Corruption. Anti- corruption Education and Peacebuilding: The Ubupfura Project in Rwanda, 13-45.</w:t>
      </w:r>
    </w:p>
    <w:p>
      <w:pPr>
        <w:pStyle w:val="BodyText"/>
        <w:spacing w:before="1"/>
        <w:ind w:right="65"/>
      </w:pPr>
      <w:r>
        <w:rPr>
          <w:color w:val="212121"/>
        </w:rPr>
        <w:t>Bello, P., Matthew, F., &amp; Cosmas, A. O. (2022). The role of Economic and Financial Crime Commission (EFCC) in combating corruption in Nigeria. Musamus Journal of Public Administration, 5(1).</w:t>
      </w:r>
    </w:p>
    <w:p>
      <w:pPr>
        <w:pStyle w:val="BodyText"/>
        <w:ind w:left="121" w:firstLine="0"/>
      </w:pPr>
      <w:r>
        <w:rPr>
          <w:color w:val="212121"/>
        </w:rPr>
        <w:t>Berghoff,</w:t>
      </w:r>
      <w:r>
        <w:rPr>
          <w:color w:val="212121"/>
          <w:spacing w:val="23"/>
        </w:rPr>
        <w:t> </w:t>
      </w:r>
      <w:r>
        <w:rPr>
          <w:color w:val="212121"/>
        </w:rPr>
        <w:t>H.,</w:t>
      </w:r>
      <w:r>
        <w:rPr>
          <w:color w:val="212121"/>
          <w:spacing w:val="22"/>
        </w:rPr>
        <w:t> </w:t>
      </w:r>
      <w:r>
        <w:rPr>
          <w:color w:val="212121"/>
        </w:rPr>
        <w:t>&amp;</w:t>
      </w:r>
      <w:r>
        <w:rPr>
          <w:color w:val="212121"/>
          <w:spacing w:val="23"/>
        </w:rPr>
        <w:t> </w:t>
      </w:r>
      <w:r>
        <w:rPr>
          <w:color w:val="212121"/>
        </w:rPr>
        <w:t>Spiekermann,</w:t>
      </w:r>
      <w:r>
        <w:rPr>
          <w:color w:val="212121"/>
          <w:spacing w:val="21"/>
        </w:rPr>
        <w:t> </w:t>
      </w:r>
      <w:r>
        <w:rPr>
          <w:color w:val="212121"/>
        </w:rPr>
        <w:t>U.</w:t>
      </w:r>
      <w:r>
        <w:rPr>
          <w:color w:val="212121"/>
          <w:spacing w:val="22"/>
        </w:rPr>
        <w:t> </w:t>
      </w:r>
      <w:r>
        <w:rPr>
          <w:color w:val="212121"/>
        </w:rPr>
        <w:t>(2018).</w:t>
      </w:r>
      <w:r>
        <w:rPr>
          <w:color w:val="212121"/>
          <w:spacing w:val="18"/>
        </w:rPr>
        <w:t> </w:t>
      </w:r>
      <w:r>
        <w:rPr>
          <w:color w:val="212121"/>
        </w:rPr>
        <w:t>Shady</w:t>
      </w:r>
      <w:r>
        <w:rPr>
          <w:color w:val="212121"/>
          <w:spacing w:val="14"/>
        </w:rPr>
        <w:t> </w:t>
      </w:r>
      <w:r>
        <w:rPr>
          <w:color w:val="212121"/>
        </w:rPr>
        <w:t>business:</w:t>
      </w:r>
      <w:r>
        <w:rPr>
          <w:color w:val="212121"/>
          <w:spacing w:val="16"/>
        </w:rPr>
        <w:t> </w:t>
      </w:r>
      <w:r>
        <w:rPr>
          <w:color w:val="212121"/>
        </w:rPr>
        <w:t>On</w:t>
      </w:r>
      <w:r>
        <w:rPr>
          <w:color w:val="212121"/>
          <w:spacing w:val="21"/>
        </w:rPr>
        <w:t> </w:t>
      </w:r>
      <w:r>
        <w:rPr>
          <w:color w:val="212121"/>
        </w:rPr>
        <w:t>the</w:t>
      </w:r>
      <w:r>
        <w:rPr>
          <w:color w:val="212121"/>
          <w:spacing w:val="23"/>
        </w:rPr>
        <w:t> </w:t>
      </w:r>
      <w:r>
        <w:rPr>
          <w:color w:val="212121"/>
        </w:rPr>
        <w:t>history</w:t>
      </w:r>
      <w:r>
        <w:rPr>
          <w:color w:val="212121"/>
          <w:spacing w:val="14"/>
        </w:rPr>
        <w:t> </w:t>
      </w:r>
      <w:r>
        <w:rPr>
          <w:color w:val="212121"/>
        </w:rPr>
        <w:t>of</w:t>
      </w:r>
      <w:r>
        <w:rPr>
          <w:color w:val="212121"/>
          <w:spacing w:val="22"/>
        </w:rPr>
        <w:t> </w:t>
      </w:r>
      <w:r>
        <w:rPr>
          <w:color w:val="212121"/>
        </w:rPr>
        <w:t>white-</w:t>
      </w:r>
      <w:r>
        <w:rPr>
          <w:color w:val="212121"/>
          <w:spacing w:val="-2"/>
        </w:rPr>
        <w:t>collar</w:t>
      </w:r>
    </w:p>
    <w:p>
      <w:pPr>
        <w:pStyle w:val="BodyText"/>
        <w:spacing w:after="0"/>
        <w:sectPr>
          <w:pgSz w:w="11920" w:h="16840"/>
          <w:pgMar w:header="705" w:footer="766" w:top="1620" w:bottom="960" w:left="1559" w:right="1417"/>
        </w:sectPr>
      </w:pPr>
    </w:p>
    <w:p>
      <w:pPr>
        <w:pStyle w:val="BodyText"/>
        <w:spacing w:before="77"/>
        <w:ind w:firstLine="0"/>
      </w:pPr>
      <w:r>
        <w:rPr/>
        <mc:AlternateContent>
          <mc:Choice Requires="wps">
            <w:drawing>
              <wp:anchor distT="0" distB="0" distL="0" distR="0" allowOverlap="1" layoutInCell="1" locked="0" behindDoc="1" simplePos="0" relativeHeight="487440896">
                <wp:simplePos x="0" y="0"/>
                <wp:positionH relativeFrom="page">
                  <wp:posOffset>1257300</wp:posOffset>
                </wp:positionH>
                <wp:positionV relativeFrom="paragraph">
                  <wp:posOffset>46609</wp:posOffset>
                </wp:positionV>
                <wp:extent cx="5222875" cy="18034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5222875" cy="180340"/>
                          <a:chExt cx="5222875" cy="180340"/>
                        </a:xfrm>
                      </wpg:grpSpPr>
                      <wps:wsp>
                        <wps:cNvPr id="11" name="Graphic 11"/>
                        <wps:cNvSpPr/>
                        <wps:spPr>
                          <a:xfrm>
                            <a:off x="0" y="13716"/>
                            <a:ext cx="5222875" cy="1270"/>
                          </a:xfrm>
                          <a:custGeom>
                            <a:avLst/>
                            <a:gdLst/>
                            <a:ahLst/>
                            <a:cxnLst/>
                            <a:rect l="l" t="t" r="r" b="b"/>
                            <a:pathLst>
                              <a:path w="5222875" h="0">
                                <a:moveTo>
                                  <a:pt x="0" y="0"/>
                                </a:moveTo>
                                <a:lnTo>
                                  <a:pt x="5222875" y="0"/>
                                </a:lnTo>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267334" y="0"/>
                            <a:ext cx="2489835" cy="180340"/>
                          </a:xfrm>
                          <a:custGeom>
                            <a:avLst/>
                            <a:gdLst/>
                            <a:ahLst/>
                            <a:cxnLst/>
                            <a:rect l="l" t="t" r="r" b="b"/>
                            <a:pathLst>
                              <a:path w="2489835" h="180340">
                                <a:moveTo>
                                  <a:pt x="2489835" y="0"/>
                                </a:moveTo>
                                <a:lnTo>
                                  <a:pt x="0" y="0"/>
                                </a:lnTo>
                                <a:lnTo>
                                  <a:pt x="0" y="180340"/>
                                </a:lnTo>
                                <a:lnTo>
                                  <a:pt x="2489835" y="180340"/>
                                </a:lnTo>
                                <a:lnTo>
                                  <a:pt x="248983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99pt;margin-top:3.67pt;width:411.25pt;height:14.2pt;mso-position-horizontal-relative:page;mso-position-vertical-relative:paragraph;z-index:-15875584" id="docshapegroup7" coordorigin="1980,73" coordsize="8225,284">
                <v:line style="position:absolute" from="1980,95" to="10205,95" stroked="true" strokeweight=".75pt" strokecolor="#000000">
                  <v:stroke dashstyle="solid"/>
                </v:line>
                <v:rect style="position:absolute;left:2401;top:73;width:3921;height:284" id="docshape8" filled="true" fillcolor="#ffffff" stroked="false">
                  <v:fill type="solid"/>
                </v:rect>
                <w10:wrap type="none"/>
              </v:group>
            </w:pict>
          </mc:Fallback>
        </mc:AlternateContent>
      </w:r>
      <w:r>
        <w:rPr>
          <w:color w:val="212121"/>
        </w:rPr>
        <w:t>crime.</w:t>
      </w:r>
      <w:r>
        <w:rPr>
          <w:color w:val="212121"/>
          <w:spacing w:val="-3"/>
        </w:rPr>
        <w:t> </w:t>
      </w:r>
      <w:r>
        <w:rPr>
          <w:color w:val="212121"/>
        </w:rPr>
        <w:t>Business</w:t>
      </w:r>
      <w:r>
        <w:rPr>
          <w:color w:val="212121"/>
          <w:spacing w:val="-5"/>
        </w:rPr>
        <w:t> </w:t>
      </w:r>
      <w:r>
        <w:rPr>
          <w:color w:val="212121"/>
        </w:rPr>
        <w:t>History,</w:t>
      </w:r>
      <w:r>
        <w:rPr>
          <w:color w:val="212121"/>
          <w:spacing w:val="-3"/>
        </w:rPr>
        <w:t> </w:t>
      </w:r>
      <w:r>
        <w:rPr>
          <w:color w:val="212121"/>
        </w:rPr>
        <w:t>60(3),</w:t>
      </w:r>
      <w:r>
        <w:rPr>
          <w:color w:val="212121"/>
          <w:spacing w:val="-2"/>
        </w:rPr>
        <w:t> </w:t>
      </w:r>
      <w:r>
        <w:rPr>
          <w:color w:val="212121"/>
        </w:rPr>
        <w:t>289-</w:t>
      </w:r>
      <w:r>
        <w:rPr>
          <w:color w:val="212121"/>
          <w:spacing w:val="-4"/>
        </w:rPr>
        <w:t>304.</w:t>
      </w:r>
    </w:p>
    <w:p>
      <w:pPr>
        <w:pStyle w:val="BodyText"/>
        <w:ind w:right="70"/>
      </w:pPr>
      <w:r>
        <w:rPr>
          <w:color w:val="212121"/>
        </w:rPr>
        <w:t>Bhasin, M. L. (2015). Contribution of forensic accounting to corporate governance: An exploratory study of an Asian country. International Business Management, 10(4), </w:t>
      </w:r>
      <w:r>
        <w:rPr>
          <w:color w:val="212121"/>
          <w:spacing w:val="-2"/>
        </w:rPr>
        <w:t>2016.</w:t>
      </w:r>
    </w:p>
    <w:p>
      <w:pPr>
        <w:pStyle w:val="BodyText"/>
        <w:ind w:right="60"/>
      </w:pPr>
      <w:r>
        <w:rPr>
          <w:color w:val="212121"/>
        </w:rPr>
        <w:t>Challoumis, C. (2024, October). The evolution of financial systems-AI’S role in reshaping money management. In XVI International Scientific Conference (pp. 128-151).</w:t>
      </w:r>
    </w:p>
    <w:p>
      <w:pPr>
        <w:pStyle w:val="BodyText"/>
        <w:spacing w:before="1"/>
        <w:ind w:left="121" w:firstLine="0"/>
      </w:pPr>
      <w:r>
        <w:rPr>
          <w:color w:val="212121"/>
        </w:rPr>
        <w:t>Chong,</w:t>
      </w:r>
      <w:r>
        <w:rPr>
          <w:color w:val="212121"/>
          <w:spacing w:val="67"/>
          <w:w w:val="150"/>
        </w:rPr>
        <w:t> </w:t>
      </w:r>
      <w:r>
        <w:rPr>
          <w:color w:val="212121"/>
        </w:rPr>
        <w:t>A.,</w:t>
      </w:r>
      <w:r>
        <w:rPr>
          <w:color w:val="212121"/>
          <w:spacing w:val="64"/>
          <w:w w:val="150"/>
        </w:rPr>
        <w:t> </w:t>
      </w:r>
      <w:r>
        <w:rPr>
          <w:color w:val="212121"/>
        </w:rPr>
        <w:t>&amp;</w:t>
      </w:r>
      <w:r>
        <w:rPr>
          <w:color w:val="212121"/>
          <w:spacing w:val="73"/>
          <w:w w:val="150"/>
        </w:rPr>
        <w:t> </w:t>
      </w:r>
      <w:r>
        <w:rPr>
          <w:color w:val="212121"/>
        </w:rPr>
        <w:t>Lopez‐De‐Silanes,</w:t>
      </w:r>
      <w:r>
        <w:rPr>
          <w:color w:val="212121"/>
          <w:spacing w:val="68"/>
          <w:w w:val="150"/>
        </w:rPr>
        <w:t> </w:t>
      </w:r>
      <w:r>
        <w:rPr>
          <w:color w:val="212121"/>
        </w:rPr>
        <w:t>F.</w:t>
      </w:r>
      <w:r>
        <w:rPr>
          <w:color w:val="212121"/>
          <w:spacing w:val="63"/>
          <w:w w:val="150"/>
        </w:rPr>
        <w:t> </w:t>
      </w:r>
      <w:r>
        <w:rPr>
          <w:color w:val="212121"/>
        </w:rPr>
        <w:t>(2015).</w:t>
      </w:r>
      <w:r>
        <w:rPr>
          <w:color w:val="212121"/>
          <w:spacing w:val="64"/>
          <w:w w:val="150"/>
        </w:rPr>
        <w:t> </w:t>
      </w:r>
      <w:r>
        <w:rPr>
          <w:color w:val="212121"/>
        </w:rPr>
        <w:t>Money</w:t>
      </w:r>
      <w:r>
        <w:rPr>
          <w:color w:val="212121"/>
          <w:spacing w:val="60"/>
          <w:w w:val="150"/>
        </w:rPr>
        <w:t> </w:t>
      </w:r>
      <w:r>
        <w:rPr>
          <w:color w:val="212121"/>
        </w:rPr>
        <w:t>laundering</w:t>
      </w:r>
      <w:r>
        <w:rPr>
          <w:color w:val="212121"/>
          <w:spacing w:val="60"/>
          <w:w w:val="150"/>
        </w:rPr>
        <w:t> </w:t>
      </w:r>
      <w:r>
        <w:rPr>
          <w:color w:val="212121"/>
        </w:rPr>
        <w:t>and</w:t>
      </w:r>
      <w:r>
        <w:rPr>
          <w:color w:val="212121"/>
          <w:spacing w:val="64"/>
          <w:w w:val="150"/>
        </w:rPr>
        <w:t> </w:t>
      </w:r>
      <w:r>
        <w:rPr>
          <w:color w:val="212121"/>
        </w:rPr>
        <w:t>its</w:t>
      </w:r>
      <w:r>
        <w:rPr>
          <w:color w:val="212121"/>
          <w:spacing w:val="63"/>
          <w:w w:val="150"/>
        </w:rPr>
        <w:t> </w:t>
      </w:r>
      <w:r>
        <w:rPr>
          <w:color w:val="212121"/>
          <w:spacing w:val="-2"/>
        </w:rPr>
        <w:t>regulation.</w:t>
      </w:r>
    </w:p>
    <w:p>
      <w:pPr>
        <w:pStyle w:val="BodyText"/>
        <w:ind w:firstLine="0"/>
      </w:pPr>
      <w:r>
        <w:rPr>
          <w:color w:val="212121"/>
        </w:rPr>
        <w:t>Economics</w:t>
      </w:r>
      <w:r>
        <w:rPr>
          <w:color w:val="212121"/>
          <w:spacing w:val="-4"/>
        </w:rPr>
        <w:t> </w:t>
      </w:r>
      <w:r>
        <w:rPr>
          <w:color w:val="212121"/>
        </w:rPr>
        <w:t>&amp;</w:t>
      </w:r>
      <w:r>
        <w:rPr>
          <w:color w:val="212121"/>
          <w:spacing w:val="-2"/>
        </w:rPr>
        <w:t> </w:t>
      </w:r>
      <w:r>
        <w:rPr>
          <w:color w:val="212121"/>
        </w:rPr>
        <w:t>Politics,</w:t>
      </w:r>
      <w:r>
        <w:rPr>
          <w:color w:val="212121"/>
          <w:spacing w:val="-2"/>
        </w:rPr>
        <w:t> </w:t>
      </w:r>
      <w:r>
        <w:rPr>
          <w:color w:val="212121"/>
        </w:rPr>
        <w:t>27(1),</w:t>
      </w:r>
      <w:r>
        <w:rPr>
          <w:color w:val="212121"/>
          <w:spacing w:val="-1"/>
        </w:rPr>
        <w:t> </w:t>
      </w:r>
      <w:r>
        <w:rPr>
          <w:color w:val="212121"/>
        </w:rPr>
        <w:t>78-</w:t>
      </w:r>
      <w:r>
        <w:rPr>
          <w:color w:val="212121"/>
          <w:spacing w:val="-4"/>
        </w:rPr>
        <w:t>123.</w:t>
      </w:r>
    </w:p>
    <w:p>
      <w:pPr>
        <w:pStyle w:val="BodyText"/>
        <w:ind w:right="70"/>
      </w:pPr>
      <w:r>
        <w:rPr>
          <w:color w:val="212121"/>
        </w:rPr>
        <w:t>Dalwadi, P. (2023). Uncovering financial fraud: the role of forensic accounting in preventing and detecting fraud in india. International Journal of Management, Public Policy and Research, 2(2), 1-5.</w:t>
      </w:r>
    </w:p>
    <w:p>
      <w:pPr>
        <w:pStyle w:val="BodyText"/>
        <w:ind w:right="61"/>
      </w:pPr>
      <w:r>
        <w:rPr>
          <w:color w:val="212121"/>
        </w:rPr>
        <w:t>Daraojimba, R. E., Farayola, O. A., Olatoye, F. O., Mhlongo, N., &amp; Oke, T. T. (2023). Forensic accounting in the digital age: a US perspective: scrutinizing methods and challenges in digital financial fraud prevention. Finance &amp; Accounting Research Journal, 5(11), 342-360.</w:t>
      </w:r>
    </w:p>
    <w:p>
      <w:pPr>
        <w:pStyle w:val="BodyText"/>
        <w:ind w:right="61"/>
      </w:pPr>
      <w:r>
        <w:rPr>
          <w:color w:val="212121"/>
        </w:rPr>
        <w:t>Demirhan, H. (2024). Financial Anomalies and Creditworthiness: A Python-Driven Machine Learning Approach Using Mahalanobis Distance for ISE-Listed Companies in the Production and Manufacturing Sector. Journal of Financial Risk Management, 13(1), 1-41.</w:t>
      </w:r>
    </w:p>
    <w:p>
      <w:pPr>
        <w:pStyle w:val="BodyText"/>
        <w:spacing w:before="1"/>
        <w:ind w:right="60"/>
      </w:pPr>
      <w:r>
        <w:rPr>
          <w:color w:val="212121"/>
        </w:rPr>
        <w:t>Dilla, W. N., &amp; Raschke, R. L. (2015). Data visualization for fraud detection: Practice implications and a call for future research. International Journal of Accounting Information Systems, 16, 1-22.</w:t>
      </w:r>
    </w:p>
    <w:p>
      <w:pPr>
        <w:pStyle w:val="BodyText"/>
        <w:ind w:right="73"/>
      </w:pPr>
      <w:r>
        <w:rPr>
          <w:color w:val="212121"/>
        </w:rPr>
        <w:t>du Toit, E. (2024). The red flags of financial statement fraud: a case study. Journal of Financial Crime, 31(2), 311-321.</w:t>
      </w:r>
    </w:p>
    <w:p>
      <w:pPr>
        <w:pStyle w:val="BodyText"/>
        <w:ind w:right="58"/>
      </w:pPr>
      <w:r>
        <w:rPr>
          <w:color w:val="212121"/>
        </w:rPr>
        <w:t>Đukić, T., Pavlović, M., &amp; Grdinić, V. (2023). Uncovering Financial Fraud: The Vital</w:t>
      </w:r>
      <w:r>
        <w:rPr>
          <w:color w:val="212121"/>
          <w:spacing w:val="40"/>
        </w:rPr>
        <w:t> </w:t>
      </w:r>
      <w:r>
        <w:rPr>
          <w:color w:val="212121"/>
        </w:rPr>
        <w:t>Role of Forensic Accounting</w:t>
      </w:r>
      <w:r>
        <w:rPr>
          <w:color w:val="212121"/>
          <w:spacing w:val="-4"/>
        </w:rPr>
        <w:t> </w:t>
      </w:r>
      <w:r>
        <w:rPr>
          <w:color w:val="212121"/>
        </w:rPr>
        <w:t>and Auditing</w:t>
      </w:r>
      <w:r>
        <w:rPr>
          <w:color w:val="212121"/>
          <w:spacing w:val="-4"/>
        </w:rPr>
        <w:t> </w:t>
      </w:r>
      <w:r>
        <w:rPr>
          <w:color w:val="212121"/>
        </w:rPr>
        <w:t>in Modern Business</w:t>
      </w:r>
      <w:r>
        <w:rPr>
          <w:color w:val="212121"/>
          <w:spacing w:val="-1"/>
        </w:rPr>
        <w:t> </w:t>
      </w:r>
      <w:r>
        <w:rPr>
          <w:color w:val="212121"/>
        </w:rPr>
        <w:t>Practice.</w:t>
      </w:r>
      <w:r>
        <w:rPr>
          <w:color w:val="212121"/>
          <w:spacing w:val="-4"/>
        </w:rPr>
        <w:t> </w:t>
      </w:r>
      <w:r>
        <w:rPr>
          <w:color w:val="212121"/>
        </w:rPr>
        <w:t>Economic Themes, 61(3), 407-418.</w:t>
      </w:r>
    </w:p>
    <w:p>
      <w:pPr>
        <w:pStyle w:val="BodyText"/>
        <w:spacing w:before="1"/>
        <w:ind w:right="59"/>
      </w:pPr>
      <w:r>
        <w:rPr>
          <w:color w:val="212121"/>
        </w:rPr>
        <w:t>Efunniyi, C. P., Abhulimen, A. O., Obiki-Osafiele, A. N., Osundare, O. S., Agu, E. E., &amp; Adeniran, I. A. (2024). Strengthening corporate governance and financial compliance: Enhancing accountability and transparency. Finance &amp; Accounting Research Journal, 6(8), 1597-1616.</w:t>
      </w:r>
    </w:p>
    <w:p>
      <w:pPr>
        <w:pStyle w:val="BodyText"/>
        <w:ind w:right="70"/>
      </w:pPr>
      <w:r>
        <w:rPr>
          <w:color w:val="212121"/>
        </w:rPr>
        <w:t>Ekundayo, F., Atoyebi, I., Soyele, A., &amp; Ogunwobi, E. (2024). Predictive Analytics for Cyber Threat Intelligence in Fintech Using Big Data and Machine Learning. Int J Res Publ Rev, 5(11), 1-15.</w:t>
      </w:r>
    </w:p>
    <w:p>
      <w:pPr>
        <w:pStyle w:val="BodyText"/>
        <w:ind w:right="64"/>
      </w:pPr>
      <w:r>
        <w:rPr>
          <w:color w:val="212121"/>
        </w:rPr>
        <w:t>Emmanuel, O. G., Enyi, E. P., &amp; Olajide, D. S. (2018). Forensic accounting techniques</w:t>
      </w:r>
      <w:r>
        <w:rPr>
          <w:color w:val="212121"/>
          <w:spacing w:val="40"/>
        </w:rPr>
        <w:t> </w:t>
      </w:r>
      <w:r>
        <w:rPr>
          <w:color w:val="212121"/>
        </w:rPr>
        <w:t>and integrity of financial statements: an investigative approach. Journal of African Interdisciplinary Studies (JAIS), 2(3), 1-23.</w:t>
      </w:r>
    </w:p>
    <w:p>
      <w:pPr>
        <w:pStyle w:val="BodyText"/>
        <w:spacing w:before="1"/>
        <w:ind w:right="64"/>
      </w:pPr>
      <w:r>
        <w:rPr>
          <w:color w:val="212121"/>
        </w:rPr>
        <w:t>Haddad, H., Alharasis, E. E., Fraij, J., &amp; Al-Ramahi, N. M. (2024). How do innovative improvements in forensic accounting and its related technologies sweeten fraud investigation and prevention?. WSEAS Transactions on Business and Economics, 21, 1115-1141.</w:t>
      </w:r>
    </w:p>
    <w:p>
      <w:pPr>
        <w:pStyle w:val="BodyText"/>
        <w:ind w:right="77"/>
      </w:pPr>
      <w:r>
        <w:rPr>
          <w:color w:val="212121"/>
        </w:rPr>
        <w:t>Haken, J. (2011). Transnational crime in the developing world. Global financial integrity, 32(2), 11-30.</w:t>
      </w:r>
    </w:p>
    <w:p>
      <w:pPr>
        <w:pStyle w:val="BodyText"/>
        <w:ind w:right="73"/>
      </w:pPr>
      <w:r>
        <w:rPr>
          <w:color w:val="212121"/>
        </w:rPr>
        <w:t>Hashim, H. A., Salleh, Z., Shuhaimi, I., &amp; Ismail, N. A. N. (2020). The risk of financial fraud: a management perspective. Journal of Financial Crime, 27(4), 1143-1159.</w:t>
      </w:r>
    </w:p>
    <w:p>
      <w:pPr>
        <w:pStyle w:val="BodyText"/>
        <w:ind w:right="59"/>
      </w:pPr>
      <w:r>
        <w:rPr>
          <w:color w:val="212121"/>
        </w:rPr>
        <w:t>Hersel, M. C., Helmuth, C. A., Zorn, M. L., Shropshire, C., &amp; Ridge, J. W. (2019). The corrective actions organizations pursue following misconduct: A review and research agenda. Academy of Management Annals, 13(2), 547-585.</w:t>
      </w:r>
    </w:p>
    <w:p>
      <w:pPr>
        <w:pStyle w:val="BodyText"/>
        <w:spacing w:before="1"/>
        <w:ind w:right="66"/>
      </w:pPr>
      <w:r>
        <w:rPr>
          <w:color w:val="212121"/>
        </w:rPr>
        <w:t>Hilal, W., Gadsden, S. A., &amp; Yawney, J. (2022). Financial fraud: a review of anomaly detection</w:t>
      </w:r>
      <w:r>
        <w:rPr>
          <w:color w:val="212121"/>
          <w:spacing w:val="17"/>
        </w:rPr>
        <w:t> </w:t>
      </w:r>
      <w:r>
        <w:rPr>
          <w:color w:val="212121"/>
        </w:rPr>
        <w:t>techniques</w:t>
      </w:r>
      <w:r>
        <w:rPr>
          <w:color w:val="212121"/>
          <w:spacing w:val="16"/>
        </w:rPr>
        <w:t> </w:t>
      </w:r>
      <w:r>
        <w:rPr>
          <w:color w:val="212121"/>
        </w:rPr>
        <w:t>and</w:t>
      </w:r>
      <w:r>
        <w:rPr>
          <w:color w:val="212121"/>
          <w:spacing w:val="18"/>
        </w:rPr>
        <w:t> </w:t>
      </w:r>
      <w:r>
        <w:rPr>
          <w:color w:val="212121"/>
        </w:rPr>
        <w:t>recent</w:t>
      </w:r>
      <w:r>
        <w:rPr>
          <w:color w:val="212121"/>
          <w:spacing w:val="18"/>
        </w:rPr>
        <w:t> </w:t>
      </w:r>
      <w:r>
        <w:rPr>
          <w:color w:val="212121"/>
        </w:rPr>
        <w:t>advances.</w:t>
      </w:r>
      <w:r>
        <w:rPr>
          <w:color w:val="212121"/>
          <w:spacing w:val="17"/>
        </w:rPr>
        <w:t> </w:t>
      </w:r>
      <w:r>
        <w:rPr>
          <w:color w:val="212121"/>
        </w:rPr>
        <w:t>Expert</w:t>
      </w:r>
      <w:r>
        <w:rPr>
          <w:color w:val="212121"/>
          <w:spacing w:val="19"/>
        </w:rPr>
        <w:t> </w:t>
      </w:r>
      <w:r>
        <w:rPr>
          <w:color w:val="212121"/>
        </w:rPr>
        <w:t>systems</w:t>
      </w:r>
      <w:r>
        <w:rPr>
          <w:color w:val="212121"/>
          <w:spacing w:val="20"/>
        </w:rPr>
        <w:t> </w:t>
      </w:r>
      <w:r>
        <w:rPr>
          <w:color w:val="212121"/>
        </w:rPr>
        <w:t>With</w:t>
      </w:r>
      <w:r>
        <w:rPr>
          <w:color w:val="212121"/>
          <w:spacing w:val="17"/>
        </w:rPr>
        <w:t> </w:t>
      </w:r>
      <w:r>
        <w:rPr>
          <w:color w:val="212121"/>
        </w:rPr>
        <w:t>applications,</w:t>
      </w:r>
      <w:r>
        <w:rPr>
          <w:color w:val="212121"/>
          <w:spacing w:val="18"/>
        </w:rPr>
        <w:t> </w:t>
      </w:r>
      <w:r>
        <w:rPr>
          <w:color w:val="212121"/>
          <w:spacing w:val="-4"/>
        </w:rPr>
        <w:t>193,</w:t>
      </w:r>
    </w:p>
    <w:p>
      <w:pPr>
        <w:pStyle w:val="BodyText"/>
        <w:spacing w:after="0"/>
        <w:sectPr>
          <w:headerReference w:type="default" r:id="rId8"/>
          <w:footerReference w:type="default" r:id="rId9"/>
          <w:pgSz w:w="11920" w:h="16840"/>
          <w:pgMar w:header="705" w:footer="766" w:top="1520" w:bottom="960" w:left="1559" w:right="1417"/>
        </w:sectPr>
      </w:pPr>
    </w:p>
    <w:p>
      <w:pPr>
        <w:pStyle w:val="BodyText"/>
        <w:spacing w:before="77"/>
        <w:ind w:firstLine="0"/>
        <w:jc w:val="left"/>
      </w:pPr>
      <w:r>
        <w:rPr/>
        <mc:AlternateContent>
          <mc:Choice Requires="wps">
            <w:drawing>
              <wp:anchor distT="0" distB="0" distL="0" distR="0" allowOverlap="1" layoutInCell="1" locked="0" behindDoc="1" simplePos="0" relativeHeight="487441408">
                <wp:simplePos x="0" y="0"/>
                <wp:positionH relativeFrom="page">
                  <wp:posOffset>1257300</wp:posOffset>
                </wp:positionH>
                <wp:positionV relativeFrom="paragraph">
                  <wp:posOffset>46609</wp:posOffset>
                </wp:positionV>
                <wp:extent cx="5222875" cy="1803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222875" cy="180340"/>
                          <a:chExt cx="5222875" cy="180340"/>
                        </a:xfrm>
                      </wpg:grpSpPr>
                      <wps:wsp>
                        <wps:cNvPr id="14" name="Graphic 14"/>
                        <wps:cNvSpPr/>
                        <wps:spPr>
                          <a:xfrm>
                            <a:off x="0" y="13716"/>
                            <a:ext cx="5222875" cy="1270"/>
                          </a:xfrm>
                          <a:custGeom>
                            <a:avLst/>
                            <a:gdLst/>
                            <a:ahLst/>
                            <a:cxnLst/>
                            <a:rect l="l" t="t" r="r" b="b"/>
                            <a:pathLst>
                              <a:path w="5222875" h="0">
                                <a:moveTo>
                                  <a:pt x="0" y="0"/>
                                </a:moveTo>
                                <a:lnTo>
                                  <a:pt x="5222875" y="0"/>
                                </a:lnTo>
                              </a:path>
                            </a:pathLst>
                          </a:custGeom>
                          <a:ln w="9525">
                            <a:solidFill>
                              <a:srgbClr val="000000"/>
                            </a:solidFill>
                            <a:prstDash val="solid"/>
                          </a:ln>
                        </wps:spPr>
                        <wps:bodyPr wrap="square" lIns="0" tIns="0" rIns="0" bIns="0" rtlCol="0">
                          <a:prstTxWarp prst="textNoShape">
                            <a:avLst/>
                          </a:prstTxWarp>
                          <a:noAutofit/>
                        </wps:bodyPr>
                      </wps:wsp>
                      <wps:wsp>
                        <wps:cNvPr id="15" name="Graphic 15"/>
                        <wps:cNvSpPr/>
                        <wps:spPr>
                          <a:xfrm>
                            <a:off x="267334" y="0"/>
                            <a:ext cx="495300" cy="180340"/>
                          </a:xfrm>
                          <a:custGeom>
                            <a:avLst/>
                            <a:gdLst/>
                            <a:ahLst/>
                            <a:cxnLst/>
                            <a:rect l="l" t="t" r="r" b="b"/>
                            <a:pathLst>
                              <a:path w="495300" h="180340">
                                <a:moveTo>
                                  <a:pt x="495300" y="0"/>
                                </a:moveTo>
                                <a:lnTo>
                                  <a:pt x="0" y="0"/>
                                </a:lnTo>
                                <a:lnTo>
                                  <a:pt x="0" y="180340"/>
                                </a:lnTo>
                                <a:lnTo>
                                  <a:pt x="495300" y="180340"/>
                                </a:lnTo>
                                <a:lnTo>
                                  <a:pt x="49530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99pt;margin-top:3.67pt;width:411.25pt;height:14.2pt;mso-position-horizontal-relative:page;mso-position-vertical-relative:paragraph;z-index:-15875072" id="docshapegroup9" coordorigin="1980,73" coordsize="8225,284">
                <v:line style="position:absolute" from="1980,95" to="10205,95" stroked="true" strokeweight=".75pt" strokecolor="#000000">
                  <v:stroke dashstyle="solid"/>
                </v:line>
                <v:rect style="position:absolute;left:2401;top:73;width:780;height:284" id="docshape10" filled="true" fillcolor="#ffffff" stroked="false">
                  <v:fill type="solid"/>
                </v:rect>
                <w10:wrap type="none"/>
              </v:group>
            </w:pict>
          </mc:Fallback>
        </mc:AlternateContent>
      </w:r>
      <w:r>
        <w:rPr>
          <w:color w:val="212121"/>
          <w:spacing w:val="-2"/>
        </w:rPr>
        <w:t>116429.</w:t>
      </w:r>
    </w:p>
    <w:p>
      <w:pPr>
        <w:pStyle w:val="BodyText"/>
        <w:ind w:right="68"/>
      </w:pPr>
      <w:r>
        <w:rPr>
          <w:color w:val="212121"/>
        </w:rPr>
        <w:t>Hossain, M. Z., Kibria, H., &amp; Johora, F. T. (2024). Ethical Challenges in Forensic Accounting: Balancing Professional Responsibility and Legal Obligations. Open Journal of Accounting, 13(03), 57-73.</w:t>
      </w:r>
    </w:p>
    <w:p>
      <w:pPr>
        <w:pStyle w:val="BodyText"/>
        <w:ind w:right="72"/>
      </w:pPr>
      <w:r>
        <w:rPr>
          <w:color w:val="212121"/>
        </w:rPr>
        <w:t>Javaid, H. A. (2024). Improving Fraud Detection and Risk Assessment in Financial</w:t>
      </w:r>
      <w:r>
        <w:rPr>
          <w:color w:val="212121"/>
          <w:spacing w:val="40"/>
        </w:rPr>
        <w:t> </w:t>
      </w:r>
      <w:r>
        <w:rPr>
          <w:color w:val="212121"/>
        </w:rPr>
        <w:t>Service using Predictive Analytics and Data Mining. Integrated Journal of Science and Technology, 1(8).</w:t>
      </w:r>
    </w:p>
    <w:p>
      <w:pPr>
        <w:pStyle w:val="BodyText"/>
        <w:spacing w:before="1"/>
        <w:ind w:right="64"/>
      </w:pPr>
      <w:r>
        <w:rPr>
          <w:color w:val="212121"/>
        </w:rPr>
        <w:t>Kaur, B., Sood, K., &amp; Grima, S. (2023). A systematic review on forensic accounting and</w:t>
      </w:r>
      <w:r>
        <w:rPr>
          <w:color w:val="212121"/>
          <w:spacing w:val="40"/>
        </w:rPr>
        <w:t> </w:t>
      </w:r>
      <w:r>
        <w:rPr>
          <w:color w:val="212121"/>
        </w:rPr>
        <w:t>its contribution towards fraud detection and prevention. Journal of Financial Regulation and Compliance, 31(1), 60-95.</w:t>
      </w:r>
    </w:p>
    <w:p>
      <w:pPr>
        <w:pStyle w:val="BodyText"/>
        <w:ind w:right="68"/>
      </w:pPr>
      <w:r>
        <w:rPr>
          <w:color w:val="212121"/>
        </w:rPr>
        <w:t>Kranacher, M. J., &amp; Riley, R. (2019). Forensic accounting and fraud examination. John Wiley &amp; Sons.</w:t>
      </w:r>
    </w:p>
    <w:p>
      <w:pPr>
        <w:pStyle w:val="BodyText"/>
        <w:ind w:right="73"/>
      </w:pPr>
      <w:r>
        <w:rPr>
          <w:color w:val="212121"/>
        </w:rPr>
        <w:t>Kwok, B. K. (2017). Accounting irregularities in financial statements: A definitive guide for litigators, auditors and fraud investigators. Routledge.</w:t>
      </w:r>
    </w:p>
    <w:p>
      <w:pPr>
        <w:pStyle w:val="BodyText"/>
        <w:spacing w:before="1"/>
        <w:ind w:right="61"/>
      </w:pPr>
      <w:r>
        <w:rPr>
          <w:color w:val="212121"/>
        </w:rPr>
        <w:t>Lederman, L. (2019, January). The fraud triangle and tax evasion. In Proceedings. Annual Conference on Taxation and Minutes of the Annual Meeting of the National Tax Association (Vol. 112, pp. 1-54). National Tax Association.</w:t>
      </w:r>
    </w:p>
    <w:p>
      <w:pPr>
        <w:pStyle w:val="BodyText"/>
        <w:ind w:right="70"/>
      </w:pPr>
      <w:r>
        <w:rPr>
          <w:color w:val="212121"/>
        </w:rPr>
        <w:t>Levi, M. (2015). Money</w:t>
      </w:r>
      <w:r>
        <w:rPr>
          <w:color w:val="212121"/>
          <w:spacing w:val="-7"/>
        </w:rPr>
        <w:t> </w:t>
      </w:r>
      <w:r>
        <w:rPr>
          <w:color w:val="212121"/>
        </w:rPr>
        <w:t>for crime</w:t>
      </w:r>
      <w:r>
        <w:rPr>
          <w:color w:val="212121"/>
          <w:spacing w:val="-1"/>
        </w:rPr>
        <w:t> </w:t>
      </w:r>
      <w:r>
        <w:rPr>
          <w:color w:val="212121"/>
        </w:rPr>
        <w:t>and</w:t>
      </w:r>
      <w:r>
        <w:rPr>
          <w:color w:val="212121"/>
          <w:spacing w:val="-2"/>
        </w:rPr>
        <w:t> </w:t>
      </w:r>
      <w:r>
        <w:rPr>
          <w:color w:val="212121"/>
        </w:rPr>
        <w:t>money</w:t>
      </w:r>
      <w:r>
        <w:rPr>
          <w:color w:val="212121"/>
          <w:spacing w:val="-7"/>
        </w:rPr>
        <w:t> </w:t>
      </w:r>
      <w:r>
        <w:rPr>
          <w:color w:val="212121"/>
        </w:rPr>
        <w:t>from crime:</w:t>
      </w:r>
      <w:r>
        <w:rPr>
          <w:color w:val="212121"/>
          <w:spacing w:val="-2"/>
        </w:rPr>
        <w:t> </w:t>
      </w:r>
      <w:r>
        <w:rPr>
          <w:color w:val="212121"/>
        </w:rPr>
        <w:t>Financing</w:t>
      </w:r>
      <w:r>
        <w:rPr>
          <w:color w:val="212121"/>
          <w:spacing w:val="-3"/>
        </w:rPr>
        <w:t> </w:t>
      </w:r>
      <w:r>
        <w:rPr>
          <w:color w:val="212121"/>
        </w:rPr>
        <w:t>crime and</w:t>
      </w:r>
      <w:r>
        <w:rPr>
          <w:color w:val="212121"/>
          <w:spacing w:val="-3"/>
        </w:rPr>
        <w:t> </w:t>
      </w:r>
      <w:r>
        <w:rPr>
          <w:color w:val="212121"/>
        </w:rPr>
        <w:t>laundering crime proceeds. European Journal on Criminal Policy and Research, 21, 275-297.</w:t>
      </w:r>
    </w:p>
    <w:p>
      <w:pPr>
        <w:pStyle w:val="BodyText"/>
        <w:ind w:left="121" w:firstLine="0"/>
      </w:pPr>
      <w:r>
        <w:rPr>
          <w:color w:val="212121"/>
        </w:rPr>
        <w:t>Levi,</w:t>
      </w:r>
      <w:r>
        <w:rPr>
          <w:color w:val="212121"/>
          <w:spacing w:val="5"/>
        </w:rPr>
        <w:t> </w:t>
      </w:r>
      <w:r>
        <w:rPr>
          <w:color w:val="212121"/>
        </w:rPr>
        <w:t>M.,</w:t>
      </w:r>
      <w:r>
        <w:rPr>
          <w:color w:val="212121"/>
          <w:spacing w:val="5"/>
        </w:rPr>
        <w:t> </w:t>
      </w:r>
      <w:r>
        <w:rPr>
          <w:color w:val="212121"/>
        </w:rPr>
        <w:t>&amp;</w:t>
      </w:r>
      <w:r>
        <w:rPr>
          <w:color w:val="212121"/>
          <w:spacing w:val="6"/>
        </w:rPr>
        <w:t> </w:t>
      </w:r>
      <w:r>
        <w:rPr>
          <w:color w:val="212121"/>
        </w:rPr>
        <w:t>Soudijn,</w:t>
      </w:r>
      <w:r>
        <w:rPr>
          <w:color w:val="212121"/>
          <w:spacing w:val="6"/>
        </w:rPr>
        <w:t> </w:t>
      </w:r>
      <w:r>
        <w:rPr>
          <w:color w:val="212121"/>
        </w:rPr>
        <w:t>M.</w:t>
      </w:r>
      <w:r>
        <w:rPr>
          <w:color w:val="212121"/>
          <w:spacing w:val="5"/>
        </w:rPr>
        <w:t> </w:t>
      </w:r>
      <w:r>
        <w:rPr>
          <w:color w:val="212121"/>
        </w:rPr>
        <w:t>(2020).</w:t>
      </w:r>
      <w:r>
        <w:rPr>
          <w:color w:val="212121"/>
          <w:spacing w:val="5"/>
        </w:rPr>
        <w:t> </w:t>
      </w:r>
      <w:r>
        <w:rPr>
          <w:color w:val="212121"/>
        </w:rPr>
        <w:t>Understanding</w:t>
      </w:r>
      <w:r>
        <w:rPr>
          <w:color w:val="212121"/>
          <w:spacing w:val="2"/>
        </w:rPr>
        <w:t> </w:t>
      </w:r>
      <w:r>
        <w:rPr>
          <w:color w:val="212121"/>
        </w:rPr>
        <w:t>the</w:t>
      </w:r>
      <w:r>
        <w:rPr>
          <w:color w:val="212121"/>
          <w:spacing w:val="6"/>
        </w:rPr>
        <w:t> </w:t>
      </w:r>
      <w:r>
        <w:rPr>
          <w:color w:val="212121"/>
        </w:rPr>
        <w:t>laundering</w:t>
      </w:r>
      <w:r>
        <w:rPr>
          <w:color w:val="212121"/>
          <w:spacing w:val="2"/>
        </w:rPr>
        <w:t> </w:t>
      </w:r>
      <w:r>
        <w:rPr>
          <w:color w:val="212121"/>
        </w:rPr>
        <w:t>of</w:t>
      </w:r>
      <w:r>
        <w:rPr>
          <w:color w:val="212121"/>
          <w:spacing w:val="5"/>
        </w:rPr>
        <w:t> </w:t>
      </w:r>
      <w:r>
        <w:rPr>
          <w:color w:val="212121"/>
        </w:rPr>
        <w:t>organized</w:t>
      </w:r>
      <w:r>
        <w:rPr>
          <w:color w:val="212121"/>
          <w:spacing w:val="5"/>
        </w:rPr>
        <w:t> </w:t>
      </w:r>
      <w:r>
        <w:rPr>
          <w:color w:val="212121"/>
        </w:rPr>
        <w:t>crime</w:t>
      </w:r>
      <w:r>
        <w:rPr>
          <w:color w:val="212121"/>
          <w:spacing w:val="4"/>
        </w:rPr>
        <w:t> </w:t>
      </w:r>
      <w:r>
        <w:rPr>
          <w:color w:val="212121"/>
          <w:spacing w:val="-2"/>
        </w:rPr>
        <w:t>money.</w:t>
      </w:r>
    </w:p>
    <w:p>
      <w:pPr>
        <w:pStyle w:val="BodyText"/>
        <w:ind w:firstLine="0"/>
      </w:pPr>
      <w:r>
        <w:rPr>
          <w:color w:val="212121"/>
        </w:rPr>
        <w:t>Crime and</w:t>
      </w:r>
      <w:r>
        <w:rPr>
          <w:color w:val="212121"/>
          <w:spacing w:val="-5"/>
        </w:rPr>
        <w:t> </w:t>
      </w:r>
      <w:r>
        <w:rPr>
          <w:color w:val="212121"/>
        </w:rPr>
        <w:t>Justice, 49(1), 579-</w:t>
      </w:r>
      <w:r>
        <w:rPr>
          <w:color w:val="212121"/>
          <w:spacing w:val="-4"/>
        </w:rPr>
        <w:t>631.</w:t>
      </w:r>
    </w:p>
    <w:p>
      <w:pPr>
        <w:pStyle w:val="BodyText"/>
        <w:ind w:right="75"/>
      </w:pPr>
      <w:r>
        <w:rPr>
          <w:color w:val="212121"/>
        </w:rPr>
        <w:t>Mandal, A. (2025). Preventing financial statement fraud in the corporate sector: insights from auditors. Journal of Financial Reporting and Accounting, 23(1), 56-80.</w:t>
      </w:r>
    </w:p>
    <w:p>
      <w:pPr>
        <w:pStyle w:val="BodyText"/>
        <w:ind w:left="121" w:firstLine="0"/>
      </w:pPr>
      <w:r>
        <w:rPr>
          <w:color w:val="212121"/>
        </w:rPr>
        <w:t>Mineva,</w:t>
      </w:r>
      <w:r>
        <w:rPr>
          <w:color w:val="212121"/>
          <w:spacing w:val="34"/>
        </w:rPr>
        <w:t> </w:t>
      </w:r>
      <w:r>
        <w:rPr>
          <w:color w:val="212121"/>
        </w:rPr>
        <w:t>D.,</w:t>
      </w:r>
      <w:r>
        <w:rPr>
          <w:color w:val="212121"/>
          <w:spacing w:val="37"/>
        </w:rPr>
        <w:t> </w:t>
      </w:r>
      <w:r>
        <w:rPr>
          <w:color w:val="212121"/>
        </w:rPr>
        <w:t>&amp;</w:t>
      </w:r>
      <w:r>
        <w:rPr>
          <w:color w:val="212121"/>
          <w:spacing w:val="38"/>
        </w:rPr>
        <w:t> </w:t>
      </w:r>
      <w:r>
        <w:rPr>
          <w:color w:val="212121"/>
        </w:rPr>
        <w:t>Stefanov,</w:t>
      </w:r>
      <w:r>
        <w:rPr>
          <w:color w:val="212121"/>
          <w:spacing w:val="37"/>
        </w:rPr>
        <w:t> </w:t>
      </w:r>
      <w:r>
        <w:rPr>
          <w:color w:val="212121"/>
        </w:rPr>
        <w:t>R.</w:t>
      </w:r>
      <w:r>
        <w:rPr>
          <w:color w:val="212121"/>
          <w:spacing w:val="37"/>
        </w:rPr>
        <w:t> </w:t>
      </w:r>
      <w:r>
        <w:rPr>
          <w:color w:val="212121"/>
        </w:rPr>
        <w:t>(2018).</w:t>
      </w:r>
      <w:r>
        <w:rPr>
          <w:color w:val="212121"/>
          <w:spacing w:val="33"/>
        </w:rPr>
        <w:t> </w:t>
      </w:r>
      <w:r>
        <w:rPr>
          <w:color w:val="212121"/>
        </w:rPr>
        <w:t>Evasion</w:t>
      </w:r>
      <w:r>
        <w:rPr>
          <w:color w:val="212121"/>
          <w:spacing w:val="37"/>
        </w:rPr>
        <w:t> </w:t>
      </w:r>
      <w:r>
        <w:rPr>
          <w:color w:val="212121"/>
        </w:rPr>
        <w:t>of</w:t>
      </w:r>
      <w:r>
        <w:rPr>
          <w:color w:val="212121"/>
          <w:spacing w:val="37"/>
        </w:rPr>
        <w:t> </w:t>
      </w:r>
      <w:r>
        <w:rPr>
          <w:color w:val="212121"/>
        </w:rPr>
        <w:t>taxes</w:t>
      </w:r>
      <w:r>
        <w:rPr>
          <w:color w:val="212121"/>
          <w:spacing w:val="36"/>
        </w:rPr>
        <w:t> </w:t>
      </w:r>
      <w:r>
        <w:rPr>
          <w:color w:val="212121"/>
        </w:rPr>
        <w:t>and</w:t>
      </w:r>
      <w:r>
        <w:rPr>
          <w:color w:val="212121"/>
          <w:spacing w:val="37"/>
        </w:rPr>
        <w:t> </w:t>
      </w:r>
      <w:r>
        <w:rPr>
          <w:color w:val="212121"/>
        </w:rPr>
        <w:t>social</w:t>
      </w:r>
      <w:r>
        <w:rPr>
          <w:color w:val="212121"/>
          <w:spacing w:val="35"/>
        </w:rPr>
        <w:t> </w:t>
      </w:r>
      <w:r>
        <w:rPr>
          <w:color w:val="212121"/>
        </w:rPr>
        <w:t>security</w:t>
      </w:r>
      <w:r>
        <w:rPr>
          <w:color w:val="212121"/>
          <w:spacing w:val="29"/>
        </w:rPr>
        <w:t> </w:t>
      </w:r>
      <w:r>
        <w:rPr>
          <w:color w:val="212121"/>
          <w:spacing w:val="-2"/>
        </w:rPr>
        <w:t>contributions.</w:t>
      </w:r>
    </w:p>
    <w:p>
      <w:pPr>
        <w:pStyle w:val="BodyText"/>
        <w:ind w:firstLine="0"/>
      </w:pPr>
      <w:r>
        <w:rPr>
          <w:color w:val="212121"/>
        </w:rPr>
        <w:t>Center</w:t>
      </w:r>
      <w:r>
        <w:rPr>
          <w:color w:val="212121"/>
          <w:spacing w:val="-1"/>
        </w:rPr>
        <w:t> </w:t>
      </w:r>
      <w:r>
        <w:rPr>
          <w:color w:val="212121"/>
        </w:rPr>
        <w:t>for</w:t>
      </w:r>
      <w:r>
        <w:rPr>
          <w:color w:val="212121"/>
          <w:spacing w:val="-1"/>
        </w:rPr>
        <w:t> </w:t>
      </w:r>
      <w:r>
        <w:rPr>
          <w:color w:val="212121"/>
        </w:rPr>
        <w:t>the Study</w:t>
      </w:r>
      <w:r>
        <w:rPr>
          <w:color w:val="212121"/>
          <w:spacing w:val="-9"/>
        </w:rPr>
        <w:t> </w:t>
      </w:r>
      <w:r>
        <w:rPr>
          <w:color w:val="212121"/>
        </w:rPr>
        <w:t>of</w:t>
      </w:r>
      <w:r>
        <w:rPr>
          <w:color w:val="212121"/>
          <w:spacing w:val="3"/>
        </w:rPr>
        <w:t> </w:t>
      </w:r>
      <w:r>
        <w:rPr>
          <w:color w:val="212121"/>
          <w:spacing w:val="-2"/>
        </w:rPr>
        <w:t>Democracy.</w:t>
      </w:r>
    </w:p>
    <w:p>
      <w:pPr>
        <w:pStyle w:val="BodyText"/>
        <w:ind w:right="67"/>
      </w:pPr>
      <w:r>
        <w:rPr>
          <w:color w:val="212121"/>
        </w:rPr>
        <w:t>Muthusamy, G. (2011). Behavioral intention to use forensic accounting services for the detection and prevention of fraud by large Malaysian companies (Doctoral dissertation, Curtin University).</w:t>
      </w:r>
    </w:p>
    <w:p>
      <w:pPr>
        <w:pStyle w:val="BodyText"/>
        <w:spacing w:before="1"/>
        <w:ind w:right="72"/>
      </w:pPr>
      <w:r>
        <w:rPr>
          <w:color w:val="212121"/>
        </w:rPr>
        <w:t>Nigrini, M. J. (2020). Forensic analytics: Methods and techniques for forensic accounting investigations. John Wiley &amp; Sons.</w:t>
      </w:r>
    </w:p>
    <w:p>
      <w:pPr>
        <w:pStyle w:val="BodyText"/>
        <w:ind w:left="121" w:firstLine="0"/>
      </w:pPr>
      <w:r>
        <w:rPr>
          <w:color w:val="212121"/>
        </w:rPr>
        <w:t>Odeyemi,</w:t>
      </w:r>
      <w:r>
        <w:rPr>
          <w:color w:val="212121"/>
          <w:spacing w:val="9"/>
        </w:rPr>
        <w:t> </w:t>
      </w:r>
      <w:r>
        <w:rPr>
          <w:color w:val="212121"/>
        </w:rPr>
        <w:t>O.,</w:t>
      </w:r>
      <w:r>
        <w:rPr>
          <w:color w:val="212121"/>
          <w:spacing w:val="16"/>
        </w:rPr>
        <w:t> </w:t>
      </w:r>
      <w:r>
        <w:rPr>
          <w:color w:val="212121"/>
        </w:rPr>
        <w:t>Ibeh,</w:t>
      </w:r>
      <w:r>
        <w:rPr>
          <w:color w:val="212121"/>
          <w:spacing w:val="12"/>
        </w:rPr>
        <w:t> </w:t>
      </w:r>
      <w:r>
        <w:rPr>
          <w:color w:val="212121"/>
        </w:rPr>
        <w:t>C.</w:t>
      </w:r>
      <w:r>
        <w:rPr>
          <w:color w:val="212121"/>
          <w:spacing w:val="16"/>
        </w:rPr>
        <w:t> </w:t>
      </w:r>
      <w:r>
        <w:rPr>
          <w:color w:val="212121"/>
        </w:rPr>
        <w:t>V.,</w:t>
      </w:r>
      <w:r>
        <w:rPr>
          <w:color w:val="212121"/>
          <w:spacing w:val="14"/>
        </w:rPr>
        <w:t> </w:t>
      </w:r>
      <w:r>
        <w:rPr>
          <w:color w:val="212121"/>
        </w:rPr>
        <w:t>Mhlongo,</w:t>
      </w:r>
      <w:r>
        <w:rPr>
          <w:color w:val="212121"/>
          <w:spacing w:val="16"/>
        </w:rPr>
        <w:t> </w:t>
      </w:r>
      <w:r>
        <w:rPr>
          <w:color w:val="212121"/>
        </w:rPr>
        <w:t>N.</w:t>
      </w:r>
      <w:r>
        <w:rPr>
          <w:color w:val="212121"/>
          <w:spacing w:val="16"/>
        </w:rPr>
        <w:t> </w:t>
      </w:r>
      <w:r>
        <w:rPr>
          <w:color w:val="212121"/>
        </w:rPr>
        <w:t>Z.,</w:t>
      </w:r>
      <w:r>
        <w:rPr>
          <w:color w:val="212121"/>
          <w:spacing w:val="15"/>
        </w:rPr>
        <w:t> </w:t>
      </w:r>
      <w:r>
        <w:rPr>
          <w:color w:val="212121"/>
        </w:rPr>
        <w:t>Asuzu,</w:t>
      </w:r>
      <w:r>
        <w:rPr>
          <w:color w:val="212121"/>
          <w:spacing w:val="16"/>
        </w:rPr>
        <w:t> </w:t>
      </w:r>
      <w:r>
        <w:rPr>
          <w:color w:val="212121"/>
        </w:rPr>
        <w:t>O.</w:t>
      </w:r>
      <w:r>
        <w:rPr>
          <w:color w:val="212121"/>
          <w:spacing w:val="19"/>
        </w:rPr>
        <w:t> </w:t>
      </w:r>
      <w:r>
        <w:rPr>
          <w:color w:val="212121"/>
        </w:rPr>
        <w:t>F.,</w:t>
      </w:r>
      <w:r>
        <w:rPr>
          <w:color w:val="212121"/>
          <w:spacing w:val="16"/>
        </w:rPr>
        <w:t> </w:t>
      </w:r>
      <w:r>
        <w:rPr>
          <w:color w:val="212121"/>
        </w:rPr>
        <w:t>Awonuga,</w:t>
      </w:r>
      <w:r>
        <w:rPr>
          <w:color w:val="212121"/>
          <w:spacing w:val="16"/>
        </w:rPr>
        <w:t> </w:t>
      </w:r>
      <w:r>
        <w:rPr>
          <w:color w:val="212121"/>
        </w:rPr>
        <w:t>K.</w:t>
      </w:r>
      <w:r>
        <w:rPr>
          <w:color w:val="212121"/>
          <w:spacing w:val="19"/>
        </w:rPr>
        <w:t> </w:t>
      </w:r>
      <w:r>
        <w:rPr>
          <w:color w:val="212121"/>
        </w:rPr>
        <w:t>F.,</w:t>
      </w:r>
      <w:r>
        <w:rPr>
          <w:color w:val="212121"/>
          <w:spacing w:val="12"/>
        </w:rPr>
        <w:t> </w:t>
      </w:r>
      <w:r>
        <w:rPr>
          <w:color w:val="212121"/>
        </w:rPr>
        <w:t>&amp;</w:t>
      </w:r>
      <w:r>
        <w:rPr>
          <w:color w:val="212121"/>
          <w:spacing w:val="13"/>
        </w:rPr>
        <w:t> </w:t>
      </w:r>
      <w:r>
        <w:rPr>
          <w:color w:val="212121"/>
        </w:rPr>
        <w:t>Olatoye,</w:t>
      </w:r>
      <w:r>
        <w:rPr>
          <w:color w:val="212121"/>
          <w:spacing w:val="16"/>
        </w:rPr>
        <w:t> </w:t>
      </w:r>
      <w:r>
        <w:rPr>
          <w:color w:val="212121"/>
          <w:spacing w:val="-5"/>
        </w:rPr>
        <w:t>F.</w:t>
      </w:r>
    </w:p>
    <w:p>
      <w:pPr>
        <w:pStyle w:val="BodyText"/>
        <w:ind w:right="69" w:firstLine="0"/>
      </w:pPr>
      <w:r>
        <w:rPr>
          <w:color w:val="212121"/>
        </w:rPr>
        <w:t>O. (2024). Forensic accounting and fraud detection: a review of techniques in the digital age. Finance &amp; Accounting Research Journal, 6(2), 202-214.</w:t>
      </w:r>
    </w:p>
    <w:p>
      <w:pPr>
        <w:pStyle w:val="BodyText"/>
        <w:ind w:right="67"/>
      </w:pPr>
      <w:r>
        <w:rPr>
          <w:color w:val="212121"/>
        </w:rPr>
        <w:t>Okoye, E. I., &amp; Jonathan, N. C. (2019). Forensic accountant expert testimony and objectivity of forensic investigation in deposit money banks in Nigeria. In The Nigerian Academic Forum 17(1), 2-9</w:t>
      </w:r>
    </w:p>
    <w:p>
      <w:pPr>
        <w:pStyle w:val="BodyText"/>
        <w:ind w:right="66"/>
      </w:pPr>
      <w:r>
        <w:rPr>
          <w:color w:val="212121"/>
        </w:rPr>
        <w:t>Oniwinde, B. (2024). To what extent does a focus on accountability promote regulatory compliance in the UK financial services sector? (Doctoral dissertation, Anglia Ruskin Research Online (ARRO)).</w:t>
      </w:r>
    </w:p>
    <w:p>
      <w:pPr>
        <w:pStyle w:val="BodyText"/>
        <w:spacing w:before="1"/>
        <w:ind w:right="60"/>
      </w:pPr>
      <w:r>
        <w:rPr>
          <w:color w:val="212121"/>
        </w:rPr>
        <w:t>Onuigbo,</w:t>
      </w:r>
      <w:r>
        <w:rPr>
          <w:color w:val="212121"/>
          <w:spacing w:val="-2"/>
        </w:rPr>
        <w:t> </w:t>
      </w:r>
      <w:r>
        <w:rPr>
          <w:color w:val="212121"/>
        </w:rPr>
        <w:t>R. A.,</w:t>
      </w:r>
      <w:r>
        <w:rPr>
          <w:color w:val="212121"/>
          <w:spacing w:val="-2"/>
        </w:rPr>
        <w:t> </w:t>
      </w:r>
      <w:r>
        <w:rPr>
          <w:color w:val="212121"/>
        </w:rPr>
        <w:t>&amp;</w:t>
      </w:r>
      <w:r>
        <w:rPr>
          <w:color w:val="212121"/>
          <w:spacing w:val="-2"/>
        </w:rPr>
        <w:t> </w:t>
      </w:r>
      <w:r>
        <w:rPr>
          <w:color w:val="212121"/>
        </w:rPr>
        <w:t>Eme,</w:t>
      </w:r>
      <w:r>
        <w:rPr>
          <w:color w:val="212121"/>
          <w:spacing w:val="-2"/>
        </w:rPr>
        <w:t> </w:t>
      </w:r>
      <w:r>
        <w:rPr>
          <w:color w:val="212121"/>
        </w:rPr>
        <w:t>O.</w:t>
      </w:r>
      <w:r>
        <w:rPr>
          <w:color w:val="212121"/>
          <w:spacing w:val="-2"/>
        </w:rPr>
        <w:t> </w:t>
      </w:r>
      <w:r>
        <w:rPr>
          <w:color w:val="212121"/>
        </w:rPr>
        <w:t>I.</w:t>
      </w:r>
      <w:r>
        <w:rPr>
          <w:color w:val="212121"/>
          <w:spacing w:val="-2"/>
        </w:rPr>
        <w:t> </w:t>
      </w:r>
      <w:r>
        <w:rPr>
          <w:color w:val="212121"/>
        </w:rPr>
        <w:t>(2015). Analyses</w:t>
      </w:r>
      <w:r>
        <w:rPr>
          <w:color w:val="212121"/>
          <w:spacing w:val="-4"/>
        </w:rPr>
        <w:t> </w:t>
      </w:r>
      <w:r>
        <w:rPr>
          <w:color w:val="212121"/>
        </w:rPr>
        <w:t>of</w:t>
      </w:r>
      <w:r>
        <w:rPr>
          <w:color w:val="212121"/>
          <w:spacing w:val="-2"/>
        </w:rPr>
        <w:t> </w:t>
      </w:r>
      <w:r>
        <w:rPr>
          <w:color w:val="212121"/>
        </w:rPr>
        <w:t>legal</w:t>
      </w:r>
      <w:r>
        <w:rPr>
          <w:color w:val="212121"/>
          <w:spacing w:val="-2"/>
        </w:rPr>
        <w:t> </w:t>
      </w:r>
      <w:r>
        <w:rPr>
          <w:color w:val="212121"/>
        </w:rPr>
        <w:t>frameworks</w:t>
      </w:r>
      <w:r>
        <w:rPr>
          <w:color w:val="212121"/>
          <w:spacing w:val="-4"/>
        </w:rPr>
        <w:t> </w:t>
      </w:r>
      <w:r>
        <w:rPr>
          <w:color w:val="212121"/>
        </w:rPr>
        <w:t>for</w:t>
      </w:r>
      <w:r>
        <w:rPr>
          <w:color w:val="212121"/>
          <w:spacing w:val="-2"/>
        </w:rPr>
        <w:t> </w:t>
      </w:r>
      <w:r>
        <w:rPr>
          <w:color w:val="212121"/>
        </w:rPr>
        <w:t>fighting</w:t>
      </w:r>
      <w:r>
        <w:rPr>
          <w:color w:val="212121"/>
          <w:spacing w:val="-7"/>
        </w:rPr>
        <w:t> </w:t>
      </w:r>
      <w:r>
        <w:rPr>
          <w:color w:val="212121"/>
        </w:rPr>
        <w:t>corruption in</w:t>
      </w:r>
      <w:r>
        <w:rPr>
          <w:color w:val="212121"/>
          <w:spacing w:val="-1"/>
        </w:rPr>
        <w:t> </w:t>
      </w:r>
      <w:r>
        <w:rPr>
          <w:color w:val="212121"/>
        </w:rPr>
        <w:t>Nigeria:</w:t>
      </w:r>
      <w:r>
        <w:rPr>
          <w:color w:val="212121"/>
          <w:spacing w:val="-8"/>
        </w:rPr>
        <w:t> </w:t>
      </w:r>
      <w:r>
        <w:rPr>
          <w:color w:val="212121"/>
        </w:rPr>
        <w:t>problems</w:t>
      </w:r>
      <w:r>
        <w:rPr>
          <w:color w:val="212121"/>
          <w:spacing w:val="-3"/>
        </w:rPr>
        <w:t> </w:t>
      </w:r>
      <w:r>
        <w:rPr>
          <w:color w:val="212121"/>
        </w:rPr>
        <w:t>and</w:t>
      </w:r>
      <w:r>
        <w:rPr>
          <w:color w:val="212121"/>
          <w:spacing w:val="-1"/>
        </w:rPr>
        <w:t> </w:t>
      </w:r>
      <w:r>
        <w:rPr>
          <w:color w:val="212121"/>
        </w:rPr>
        <w:t>challenges.</w:t>
      </w:r>
      <w:r>
        <w:rPr>
          <w:color w:val="212121"/>
          <w:spacing w:val="-1"/>
        </w:rPr>
        <w:t> </w:t>
      </w:r>
      <w:r>
        <w:rPr>
          <w:color w:val="212121"/>
        </w:rPr>
        <w:t>Arabian</w:t>
      </w:r>
      <w:r>
        <w:rPr>
          <w:color w:val="212121"/>
          <w:spacing w:val="-1"/>
        </w:rPr>
        <w:t> </w:t>
      </w:r>
      <w:r>
        <w:rPr>
          <w:color w:val="212121"/>
        </w:rPr>
        <w:t>Journal</w:t>
      </w:r>
      <w:r>
        <w:rPr>
          <w:color w:val="212121"/>
          <w:spacing w:val="-1"/>
        </w:rPr>
        <w:t> </w:t>
      </w:r>
      <w:r>
        <w:rPr>
          <w:color w:val="212121"/>
        </w:rPr>
        <w:t>of</w:t>
      </w:r>
      <w:r>
        <w:rPr>
          <w:color w:val="212121"/>
          <w:spacing w:val="-1"/>
        </w:rPr>
        <w:t> </w:t>
      </w:r>
      <w:r>
        <w:rPr>
          <w:color w:val="212121"/>
        </w:rPr>
        <w:t>Business</w:t>
      </w:r>
      <w:r>
        <w:rPr>
          <w:color w:val="212121"/>
          <w:spacing w:val="-3"/>
        </w:rPr>
        <w:t> </w:t>
      </w:r>
      <w:r>
        <w:rPr>
          <w:color w:val="212121"/>
        </w:rPr>
        <w:t>and Management Review (Kuwait Chapter), 5(3), 1-33.</w:t>
      </w:r>
    </w:p>
    <w:p>
      <w:pPr>
        <w:pStyle w:val="BodyText"/>
        <w:ind w:right="71"/>
      </w:pPr>
      <w:r>
        <w:rPr>
          <w:color w:val="212121"/>
        </w:rPr>
        <w:t>Pham, Q. H., &amp; Vu, K. P. (2024). Insight into how cyber forensic accounting</w:t>
      </w:r>
      <w:r>
        <w:rPr>
          <w:color w:val="212121"/>
          <w:spacing w:val="-3"/>
        </w:rPr>
        <w:t> </w:t>
      </w:r>
      <w:r>
        <w:rPr>
          <w:color w:val="212121"/>
        </w:rPr>
        <w:t>enhances the integrated reporting quality in small and medium enterprises. Cogent Business &amp; Management, 11(1), 2364053.</w:t>
      </w:r>
    </w:p>
    <w:p>
      <w:pPr>
        <w:pStyle w:val="BodyText"/>
        <w:ind w:right="70"/>
      </w:pPr>
      <w:r>
        <w:rPr>
          <w:color w:val="212121"/>
        </w:rPr>
        <w:t>Preber, B. J. (2014). Financial Expert Witness Communication: A Practical Guide to Reporting and Testimony. John Wiley &amp; Sons.</w:t>
      </w:r>
    </w:p>
    <w:p>
      <w:pPr>
        <w:pStyle w:val="BodyText"/>
        <w:ind w:right="56"/>
      </w:pPr>
      <w:r>
        <w:rPr>
          <w:color w:val="212121"/>
        </w:rPr>
        <w:t>Rajeshwari, M., &amp; Mishra, B. (2021). Use of Supervised Learning Algorithms in</w:t>
      </w:r>
      <w:r>
        <w:rPr>
          <w:color w:val="212121"/>
          <w:spacing w:val="40"/>
        </w:rPr>
        <w:t> </w:t>
      </w:r>
      <w:r>
        <w:rPr>
          <w:color w:val="212121"/>
        </w:rPr>
        <w:t>Predictive Analytics. Sparklinglight Transactions on Artificial Intelligence and Quantum Computing (STAIQC), 1(2), 1-20.</w:t>
      </w:r>
    </w:p>
    <w:p>
      <w:pPr>
        <w:pStyle w:val="BodyText"/>
        <w:spacing w:after="0"/>
        <w:sectPr>
          <w:pgSz w:w="11920" w:h="16840"/>
          <w:pgMar w:header="705" w:footer="766" w:top="1520" w:bottom="960" w:left="1559" w:right="1417"/>
        </w:sectPr>
      </w:pPr>
    </w:p>
    <w:p>
      <w:pPr>
        <w:pStyle w:val="BodyText"/>
        <w:spacing w:before="77"/>
        <w:ind w:right="57"/>
      </w:pPr>
      <w:r>
        <w:rPr/>
        <mc:AlternateContent>
          <mc:Choice Requires="wps">
            <w:drawing>
              <wp:anchor distT="0" distB="0" distL="0" distR="0" allowOverlap="1" layoutInCell="1" locked="0" behindDoc="1" simplePos="0" relativeHeight="487441920">
                <wp:simplePos x="0" y="0"/>
                <wp:positionH relativeFrom="page">
                  <wp:posOffset>1067117</wp:posOffset>
                </wp:positionH>
                <wp:positionV relativeFrom="paragraph">
                  <wp:posOffset>46609</wp:posOffset>
                </wp:positionV>
                <wp:extent cx="5559425" cy="18034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559425" cy="180340"/>
                          <a:chExt cx="5559425" cy="180340"/>
                        </a:xfrm>
                      </wpg:grpSpPr>
                      <wps:wsp>
                        <wps:cNvPr id="17" name="Graphic 17"/>
                        <wps:cNvSpPr/>
                        <wps:spPr>
                          <a:xfrm>
                            <a:off x="190182" y="13716"/>
                            <a:ext cx="5222875" cy="1270"/>
                          </a:xfrm>
                          <a:custGeom>
                            <a:avLst/>
                            <a:gdLst/>
                            <a:ahLst/>
                            <a:cxnLst/>
                            <a:rect l="l" t="t" r="r" b="b"/>
                            <a:pathLst>
                              <a:path w="5222875" h="0">
                                <a:moveTo>
                                  <a:pt x="0" y="0"/>
                                </a:moveTo>
                                <a:lnTo>
                                  <a:pt x="5222875" y="0"/>
                                </a:lnTo>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0" y="0"/>
                            <a:ext cx="5559425" cy="180340"/>
                          </a:xfrm>
                          <a:custGeom>
                            <a:avLst/>
                            <a:gdLst/>
                            <a:ahLst/>
                            <a:cxnLst/>
                            <a:rect l="l" t="t" r="r" b="b"/>
                            <a:pathLst>
                              <a:path w="5559425" h="180340">
                                <a:moveTo>
                                  <a:pt x="5559425" y="0"/>
                                </a:moveTo>
                                <a:lnTo>
                                  <a:pt x="0" y="0"/>
                                </a:lnTo>
                                <a:lnTo>
                                  <a:pt x="0" y="180340"/>
                                </a:lnTo>
                                <a:lnTo>
                                  <a:pt x="5559425" y="180340"/>
                                </a:lnTo>
                                <a:lnTo>
                                  <a:pt x="555942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84.025002pt;margin-top:3.67pt;width:437.75pt;height:14.2pt;mso-position-horizontal-relative:page;mso-position-vertical-relative:paragraph;z-index:-15874560" id="docshapegroup11" coordorigin="1681,73" coordsize="8755,284">
                <v:line style="position:absolute" from="1980,95" to="10205,95" stroked="true" strokeweight=".75pt" strokecolor="#000000">
                  <v:stroke dashstyle="solid"/>
                </v:line>
                <v:rect style="position:absolute;left:1680;top:73;width:8755;height:284" id="docshape12" filled="true" fillcolor="#ffffff" stroked="false">
                  <v:fill type="solid"/>
                </v:rect>
                <w10:wrap type="none"/>
              </v:group>
            </w:pict>
          </mc:Fallback>
        </mc:AlternateContent>
      </w:r>
      <w:r>
        <w:rPr>
          <w:color w:val="212121"/>
        </w:rPr>
        <w:t>Rezaee, Z., Wang, J., &amp; Lam, B. (2018). Toward the integration of big data into forensic accounting</w:t>
      </w:r>
      <w:r>
        <w:rPr>
          <w:color w:val="212121"/>
          <w:spacing w:val="-3"/>
        </w:rPr>
        <w:t> </w:t>
      </w:r>
      <w:r>
        <w:rPr>
          <w:color w:val="212121"/>
        </w:rPr>
        <w:t>education.</w:t>
      </w:r>
      <w:r>
        <w:rPr>
          <w:color w:val="212121"/>
          <w:spacing w:val="-2"/>
        </w:rPr>
        <w:t> </w:t>
      </w:r>
      <w:r>
        <w:rPr>
          <w:color w:val="212121"/>
        </w:rPr>
        <w:t>Journal of Forensic and Investigative Accounting, 10(1), 87- </w:t>
      </w:r>
      <w:r>
        <w:rPr>
          <w:color w:val="212121"/>
          <w:spacing w:val="-4"/>
        </w:rPr>
        <w:t>99.</w:t>
      </w:r>
    </w:p>
    <w:p>
      <w:pPr>
        <w:pStyle w:val="BodyText"/>
        <w:ind w:right="73"/>
      </w:pPr>
      <w:r>
        <w:rPr>
          <w:color w:val="212121"/>
        </w:rPr>
        <w:t>Roszkowska, P. (2021). Fintech in financial reporting and audit for fraud prevention and safeguarding equity</w:t>
      </w:r>
      <w:r>
        <w:rPr>
          <w:color w:val="212121"/>
          <w:spacing w:val="-3"/>
        </w:rPr>
        <w:t> </w:t>
      </w:r>
      <w:r>
        <w:rPr>
          <w:color w:val="212121"/>
        </w:rPr>
        <w:t>investments. Journal of Accounting &amp; Organizational Change, 17(2), 164-196.</w:t>
      </w:r>
    </w:p>
    <w:p>
      <w:pPr>
        <w:pStyle w:val="BodyText"/>
        <w:spacing w:before="1"/>
        <w:ind w:right="76"/>
      </w:pPr>
      <w:r>
        <w:rPr>
          <w:color w:val="212121"/>
        </w:rPr>
        <w:t>Sarkar, G., &amp; Shukla, S. K. (2023). Behavioral analysis of cybercrime:</w:t>
      </w:r>
      <w:r>
        <w:rPr>
          <w:color w:val="212121"/>
          <w:spacing w:val="-1"/>
        </w:rPr>
        <w:t> </w:t>
      </w:r>
      <w:r>
        <w:rPr>
          <w:color w:val="212121"/>
        </w:rPr>
        <w:t>Paving</w:t>
      </w:r>
      <w:r>
        <w:rPr>
          <w:color w:val="212121"/>
          <w:spacing w:val="-2"/>
        </w:rPr>
        <w:t> </w:t>
      </w:r>
      <w:r>
        <w:rPr>
          <w:color w:val="212121"/>
        </w:rPr>
        <w:t>the way</w:t>
      </w:r>
      <w:r>
        <w:rPr>
          <w:color w:val="212121"/>
          <w:spacing w:val="-6"/>
        </w:rPr>
        <w:t> </w:t>
      </w:r>
      <w:r>
        <w:rPr>
          <w:color w:val="212121"/>
        </w:rPr>
        <w:t>for effective policing strategies. Journal of Economic Criminology, 100034.</w:t>
      </w:r>
    </w:p>
    <w:p>
      <w:pPr>
        <w:pStyle w:val="BodyText"/>
        <w:ind w:right="60"/>
      </w:pPr>
      <w:r>
        <w:rPr>
          <w:color w:val="212121"/>
        </w:rPr>
        <w:t>Syaufi, A., Zahra, A. F., &amp; Gholi, F. M. I. (2023). Employing Forensic Techniques in Proving and Prosecuting Cross-border Cyber-financial Crimes. International Journal of Cyber Criminology, 17(1), 85-101.</w:t>
      </w:r>
    </w:p>
    <w:p>
      <w:pPr>
        <w:pStyle w:val="BodyText"/>
        <w:ind w:right="53"/>
      </w:pPr>
      <w:r>
        <w:rPr>
          <w:color w:val="212121"/>
        </w:rPr>
        <w:t>Talha, M., Khan, A. K., &amp; Faisal, S. M. (2024). Corporate Financial Reporting: Forensic Accounting Techniques for Detecting Financial Fraud and Boosting Profitability.</w:t>
      </w:r>
      <w:r>
        <w:rPr>
          <w:color w:val="212121"/>
          <w:spacing w:val="40"/>
        </w:rPr>
        <w:t> </w:t>
      </w:r>
      <w:r>
        <w:rPr>
          <w:color w:val="212121"/>
        </w:rPr>
        <w:t>In Opportunities and Risks in AI for Business Development: Volume 1 (pp. 427- 440). Cham: Springer Nature Switzerland.</w:t>
      </w:r>
    </w:p>
    <w:p>
      <w:pPr>
        <w:pStyle w:val="BodyText"/>
        <w:ind w:right="64"/>
      </w:pPr>
      <w:r>
        <w:rPr>
          <w:color w:val="212121"/>
        </w:rPr>
        <w:t>Thomas, N. S. (2024). The Applications of Data Mining Techniques in Detecting Occupational Fraud: A Qualitative Review of Forensic Accounting Practices (Doctoral dissertation, Dublin Business School).</w:t>
      </w:r>
    </w:p>
    <w:p>
      <w:pPr>
        <w:pStyle w:val="BodyText"/>
        <w:ind w:right="59"/>
      </w:pPr>
      <w:r>
        <w:rPr>
          <w:color w:val="212121"/>
        </w:rPr>
        <w:t>Turner, J. E. (2011). Money laundering prevention: Deterring, detecting, and resolving financial fraud. John Wiley &amp; Sons.</w:t>
      </w:r>
    </w:p>
    <w:p>
      <w:pPr>
        <w:pStyle w:val="BodyText"/>
        <w:spacing w:before="1"/>
        <w:ind w:right="71"/>
      </w:pPr>
      <w:r>
        <w:rPr>
          <w:color w:val="212121"/>
        </w:rPr>
        <w:t>Van Akkeren, J., Buckby, S., &amp; Tarr, J. A. (2016). Forensic accounting: Professional regulation of a multi-disciplinary field. Australian Business Law Review, 44(3), </w:t>
      </w:r>
      <w:r>
        <w:rPr>
          <w:color w:val="212121"/>
          <w:spacing w:val="-2"/>
        </w:rPr>
        <w:t>204-215.</w:t>
      </w:r>
    </w:p>
    <w:p>
      <w:pPr>
        <w:pStyle w:val="BodyText"/>
        <w:ind w:right="66"/>
      </w:pPr>
      <w:r>
        <w:rPr>
          <w:color w:val="212121"/>
        </w:rPr>
        <w:t>Vassakis, K., Petrakis, E., &amp; Kopanakis, I. (2018). Big data analytics: applications, prospects and challenges. Mobile big data: A roadmap from models to technologies, 3-20.</w:t>
      </w:r>
    </w:p>
    <w:p>
      <w:pPr>
        <w:pStyle w:val="BodyText"/>
        <w:spacing w:before="1"/>
        <w:ind w:right="67"/>
      </w:pPr>
      <w:r>
        <w:rPr>
          <w:color w:val="212121"/>
        </w:rPr>
        <w:t>Vutumu, A. (2024). Building the Foundation: Towards a Theoretical Framework for Forensic Accounting. International Journal of Accounting, Finance and Risk Management, 9(4), 131-141.</w:t>
      </w:r>
    </w:p>
    <w:p>
      <w:pPr>
        <w:pStyle w:val="BodyText"/>
        <w:ind w:left="121" w:firstLine="0"/>
      </w:pPr>
      <w:r>
        <w:rPr>
          <w:color w:val="212121"/>
        </w:rPr>
        <w:t>Wells,</w:t>
      </w:r>
      <w:r>
        <w:rPr>
          <w:color w:val="212121"/>
          <w:spacing w:val="-2"/>
        </w:rPr>
        <w:t> </w:t>
      </w:r>
      <w:r>
        <w:rPr>
          <w:color w:val="212121"/>
        </w:rPr>
        <w:t>J.</w:t>
      </w:r>
      <w:r>
        <w:rPr>
          <w:color w:val="212121"/>
          <w:spacing w:val="-1"/>
        </w:rPr>
        <w:t> </w:t>
      </w:r>
      <w:r>
        <w:rPr>
          <w:color w:val="212121"/>
        </w:rPr>
        <w:t>T.</w:t>
      </w:r>
      <w:r>
        <w:rPr>
          <w:color w:val="212121"/>
          <w:spacing w:val="-1"/>
        </w:rPr>
        <w:t> </w:t>
      </w:r>
      <w:r>
        <w:rPr>
          <w:color w:val="212121"/>
        </w:rPr>
        <w:t>(2014).</w:t>
      </w:r>
      <w:r>
        <w:rPr>
          <w:color w:val="212121"/>
          <w:spacing w:val="-1"/>
        </w:rPr>
        <w:t> </w:t>
      </w:r>
      <w:r>
        <w:rPr>
          <w:color w:val="212121"/>
        </w:rPr>
        <w:t>Principles</w:t>
      </w:r>
      <w:r>
        <w:rPr>
          <w:color w:val="212121"/>
          <w:spacing w:val="-3"/>
        </w:rPr>
        <w:t> </w:t>
      </w:r>
      <w:r>
        <w:rPr>
          <w:color w:val="212121"/>
        </w:rPr>
        <w:t>of</w:t>
      </w:r>
      <w:r>
        <w:rPr>
          <w:color w:val="212121"/>
          <w:spacing w:val="-2"/>
        </w:rPr>
        <w:t> </w:t>
      </w:r>
      <w:r>
        <w:rPr>
          <w:color w:val="212121"/>
        </w:rPr>
        <w:t>fraud</w:t>
      </w:r>
      <w:r>
        <w:rPr>
          <w:color w:val="212121"/>
          <w:spacing w:val="-1"/>
        </w:rPr>
        <w:t> </w:t>
      </w:r>
      <w:r>
        <w:rPr>
          <w:color w:val="212121"/>
        </w:rPr>
        <w:t>examination.</w:t>
      </w:r>
      <w:r>
        <w:rPr>
          <w:color w:val="212121"/>
          <w:spacing w:val="-6"/>
        </w:rPr>
        <w:t> </w:t>
      </w:r>
      <w:r>
        <w:rPr>
          <w:color w:val="212121"/>
        </w:rPr>
        <w:t>John</w:t>
      </w:r>
      <w:r>
        <w:rPr>
          <w:color w:val="212121"/>
          <w:spacing w:val="-1"/>
        </w:rPr>
        <w:t> </w:t>
      </w:r>
      <w:r>
        <w:rPr>
          <w:color w:val="212121"/>
        </w:rPr>
        <w:t>Wiley</w:t>
      </w:r>
      <w:r>
        <w:rPr>
          <w:color w:val="212121"/>
          <w:spacing w:val="-9"/>
        </w:rPr>
        <w:t> </w:t>
      </w:r>
      <w:r>
        <w:rPr>
          <w:color w:val="212121"/>
        </w:rPr>
        <w:t>&amp;</w:t>
      </w:r>
      <w:r>
        <w:rPr>
          <w:color w:val="212121"/>
          <w:spacing w:val="-1"/>
        </w:rPr>
        <w:t> </w:t>
      </w:r>
      <w:r>
        <w:rPr>
          <w:color w:val="212121"/>
          <w:spacing w:val="-2"/>
        </w:rPr>
        <w:t>Sons.</w:t>
      </w:r>
    </w:p>
    <w:sectPr>
      <w:pgSz w:w="11920" w:h="16840"/>
      <w:pgMar w:header="705" w:footer="766" w:top="1520" w:bottom="960" w:left="1559"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442432">
              <wp:simplePos x="0" y="0"/>
              <wp:positionH relativeFrom="page">
                <wp:posOffset>6181978</wp:posOffset>
              </wp:positionH>
              <wp:positionV relativeFrom="page">
                <wp:posOffset>10067374</wp:posOffset>
              </wp:positionV>
              <wp:extent cx="24130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1300" cy="194310"/>
                      </a:xfrm>
                      <a:prstGeom prst="rect">
                        <a:avLst/>
                      </a:prstGeom>
                    </wps:spPr>
                    <wps:txbx>
                      <w:txbxContent>
                        <w:p>
                          <w:pPr>
                            <w:pStyle w:val="BodyText"/>
                            <w:spacing w:before="10"/>
                            <w:ind w:left="60" w:firstLine="0"/>
                            <w:jc w:val="left"/>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 style="position:absolute;margin-left:486.769989pt;margin-top:792.706665pt;width:19pt;height:15.3pt;mso-position-horizontal-relative:page;mso-position-vertical-relative:page;z-index:-15874048" type="#_x0000_t202" id="docshape2" filled="false" stroked="false">
              <v:textbox inset="0,0,0,0">
                <w:txbxContent>
                  <w:p>
                    <w:pPr>
                      <w:pStyle w:val="BodyText"/>
                      <w:spacing w:before="10"/>
                      <w:ind w:left="60" w:firstLine="0"/>
                      <w:jc w:val="left"/>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442944">
              <wp:simplePos x="0" y="0"/>
              <wp:positionH relativeFrom="page">
                <wp:posOffset>1150937</wp:posOffset>
              </wp:positionH>
              <wp:positionV relativeFrom="page">
                <wp:posOffset>10085154</wp:posOffset>
              </wp:positionV>
              <wp:extent cx="273939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739390" cy="194310"/>
                      </a:xfrm>
                      <a:prstGeom prst="rect">
                        <a:avLst/>
                      </a:prstGeom>
                    </wps:spPr>
                    <wps:txbx>
                      <w:txbxContent>
                        <w:p>
                          <w:pPr>
                            <w:spacing w:before="10"/>
                            <w:ind w:left="20" w:right="0" w:firstLine="0"/>
                            <w:jc w:val="left"/>
                            <w:rPr>
                              <w:i/>
                              <w:sz w:val="24"/>
                            </w:rPr>
                          </w:pPr>
                          <w:r>
                            <w:rPr>
                              <w:i/>
                              <w:sz w:val="24"/>
                            </w:rPr>
                            <w:t>JUREKAMA</w:t>
                          </w:r>
                          <w:r>
                            <w:rPr>
                              <w:i/>
                              <w:spacing w:val="-7"/>
                              <w:sz w:val="24"/>
                            </w:rPr>
                            <w:t> </w:t>
                          </w:r>
                          <w:r>
                            <w:rPr>
                              <w:i/>
                              <w:sz w:val="24"/>
                            </w:rPr>
                            <w:t>Vol. 3</w:t>
                          </w:r>
                          <w:r>
                            <w:rPr>
                              <w:i/>
                              <w:spacing w:val="-1"/>
                              <w:sz w:val="24"/>
                            </w:rPr>
                            <w:t> </w:t>
                          </w:r>
                          <w:r>
                            <w:rPr>
                              <w:i/>
                              <w:sz w:val="24"/>
                            </w:rPr>
                            <w:t>No. 1</w:t>
                          </w:r>
                          <w:r>
                            <w:rPr>
                              <w:i/>
                              <w:spacing w:val="-1"/>
                              <w:sz w:val="24"/>
                            </w:rPr>
                            <w:t> </w:t>
                          </w:r>
                          <w:r>
                            <w:rPr>
                              <w:i/>
                              <w:sz w:val="24"/>
                            </w:rPr>
                            <w:t>Januari-Juni</w:t>
                          </w:r>
                          <w:r>
                            <w:rPr>
                              <w:i/>
                              <w:spacing w:val="-3"/>
                              <w:sz w:val="24"/>
                            </w:rPr>
                            <w:t> </w:t>
                          </w:r>
                          <w:r>
                            <w:rPr>
                              <w:i/>
                              <w:spacing w:val="-4"/>
                              <w:sz w:val="24"/>
                            </w:rPr>
                            <w:t>2025</w:t>
                          </w:r>
                        </w:p>
                      </w:txbxContent>
                    </wps:txbx>
                    <wps:bodyPr wrap="square" lIns="0" tIns="0" rIns="0" bIns="0" rtlCol="0">
                      <a:noAutofit/>
                    </wps:bodyPr>
                  </wps:wsp>
                </a:graphicData>
              </a:graphic>
            </wp:anchor>
          </w:drawing>
        </mc:Choice>
        <mc:Fallback>
          <w:pict>
            <v:shape style="position:absolute;margin-left:90.625pt;margin-top:794.106628pt;width:215.7pt;height:15.3pt;mso-position-horizontal-relative:page;mso-position-vertical-relative:page;z-index:-15873536" type="#_x0000_t202" id="docshape3" filled="false" stroked="false">
              <v:textbox inset="0,0,0,0">
                <w:txbxContent>
                  <w:p>
                    <w:pPr>
                      <w:spacing w:before="10"/>
                      <w:ind w:left="20" w:right="0" w:firstLine="0"/>
                      <w:jc w:val="left"/>
                      <w:rPr>
                        <w:i/>
                        <w:sz w:val="24"/>
                      </w:rPr>
                    </w:pPr>
                    <w:r>
                      <w:rPr>
                        <w:i/>
                        <w:sz w:val="24"/>
                      </w:rPr>
                      <w:t>JUREKAMA</w:t>
                    </w:r>
                    <w:r>
                      <w:rPr>
                        <w:i/>
                        <w:spacing w:val="-7"/>
                        <w:sz w:val="24"/>
                      </w:rPr>
                      <w:t> </w:t>
                    </w:r>
                    <w:r>
                      <w:rPr>
                        <w:i/>
                        <w:sz w:val="24"/>
                      </w:rPr>
                      <w:t>Vol. 3</w:t>
                    </w:r>
                    <w:r>
                      <w:rPr>
                        <w:i/>
                        <w:spacing w:val="-1"/>
                        <w:sz w:val="24"/>
                      </w:rPr>
                      <w:t> </w:t>
                    </w:r>
                    <w:r>
                      <w:rPr>
                        <w:i/>
                        <w:sz w:val="24"/>
                      </w:rPr>
                      <w:t>No. 1</w:t>
                    </w:r>
                    <w:r>
                      <w:rPr>
                        <w:i/>
                        <w:spacing w:val="-1"/>
                        <w:sz w:val="24"/>
                      </w:rPr>
                      <w:t> </w:t>
                    </w:r>
                    <w:r>
                      <w:rPr>
                        <w:i/>
                        <w:sz w:val="24"/>
                      </w:rPr>
                      <w:t>Januari-Juni</w:t>
                    </w:r>
                    <w:r>
                      <w:rPr>
                        <w:i/>
                        <w:spacing w:val="-3"/>
                        <w:sz w:val="24"/>
                      </w:rPr>
                      <w:t> </w:t>
                    </w:r>
                    <w:r>
                      <w:rPr>
                        <w:i/>
                        <w:spacing w:val="-4"/>
                        <w:sz w:val="24"/>
                      </w:rPr>
                      <w:t>2025</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444480">
              <wp:simplePos x="0" y="0"/>
              <wp:positionH relativeFrom="page">
                <wp:posOffset>6181978</wp:posOffset>
              </wp:positionH>
              <wp:positionV relativeFrom="page">
                <wp:posOffset>10067374</wp:posOffset>
              </wp:positionV>
              <wp:extent cx="24130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94310"/>
                      </a:xfrm>
                      <a:prstGeom prst="rect">
                        <a:avLst/>
                      </a:prstGeom>
                    </wps:spPr>
                    <wps:txbx>
                      <w:txbxContent>
                        <w:p>
                          <w:pPr>
                            <w:pStyle w:val="BodyText"/>
                            <w:spacing w:before="10"/>
                            <w:ind w:left="60" w:firstLine="0"/>
                            <w:jc w:val="left"/>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wps:txbx>
                    <wps:bodyPr wrap="square" lIns="0" tIns="0" rIns="0" bIns="0" rtlCol="0">
                      <a:noAutofit/>
                    </wps:bodyPr>
                  </wps:wsp>
                </a:graphicData>
              </a:graphic>
            </wp:anchor>
          </w:drawing>
        </mc:Choice>
        <mc:Fallback>
          <w:pict>
            <v:shape style="position:absolute;margin-left:486.769989pt;margin-top:792.706665pt;width:19pt;height:15.3pt;mso-position-horizontal-relative:page;mso-position-vertical-relative:page;z-index:-15872000" type="#_x0000_t202" id="docshape5" filled="false" stroked="false">
              <v:textbox inset="0,0,0,0">
                <w:txbxContent>
                  <w:p>
                    <w:pPr>
                      <w:pStyle w:val="BodyText"/>
                      <w:spacing w:before="10"/>
                      <w:ind w:left="60" w:firstLine="0"/>
                      <w:jc w:val="left"/>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444992">
              <wp:simplePos x="0" y="0"/>
              <wp:positionH relativeFrom="page">
                <wp:posOffset>1150937</wp:posOffset>
              </wp:positionH>
              <wp:positionV relativeFrom="page">
                <wp:posOffset>10085154</wp:posOffset>
              </wp:positionV>
              <wp:extent cx="2739390" cy="1943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39390" cy="194310"/>
                      </a:xfrm>
                      <a:prstGeom prst="rect">
                        <a:avLst/>
                      </a:prstGeom>
                    </wps:spPr>
                    <wps:txbx>
                      <w:txbxContent>
                        <w:p>
                          <w:pPr>
                            <w:spacing w:before="10"/>
                            <w:ind w:left="20" w:right="0" w:firstLine="0"/>
                            <w:jc w:val="left"/>
                            <w:rPr>
                              <w:i/>
                              <w:sz w:val="24"/>
                            </w:rPr>
                          </w:pPr>
                          <w:r>
                            <w:rPr>
                              <w:i/>
                              <w:sz w:val="24"/>
                            </w:rPr>
                            <w:t>JUREKAMA</w:t>
                          </w:r>
                          <w:r>
                            <w:rPr>
                              <w:i/>
                              <w:spacing w:val="-7"/>
                              <w:sz w:val="24"/>
                            </w:rPr>
                            <w:t> </w:t>
                          </w:r>
                          <w:r>
                            <w:rPr>
                              <w:i/>
                              <w:sz w:val="24"/>
                            </w:rPr>
                            <w:t>Vol. 3</w:t>
                          </w:r>
                          <w:r>
                            <w:rPr>
                              <w:i/>
                              <w:spacing w:val="-1"/>
                              <w:sz w:val="24"/>
                            </w:rPr>
                            <w:t> </w:t>
                          </w:r>
                          <w:r>
                            <w:rPr>
                              <w:i/>
                              <w:sz w:val="24"/>
                            </w:rPr>
                            <w:t>No. 1</w:t>
                          </w:r>
                          <w:r>
                            <w:rPr>
                              <w:i/>
                              <w:spacing w:val="-1"/>
                              <w:sz w:val="24"/>
                            </w:rPr>
                            <w:t> </w:t>
                          </w:r>
                          <w:r>
                            <w:rPr>
                              <w:i/>
                              <w:sz w:val="24"/>
                            </w:rPr>
                            <w:t>Januari-Juni</w:t>
                          </w:r>
                          <w:r>
                            <w:rPr>
                              <w:i/>
                              <w:spacing w:val="-3"/>
                              <w:sz w:val="24"/>
                            </w:rPr>
                            <w:t> </w:t>
                          </w:r>
                          <w:r>
                            <w:rPr>
                              <w:i/>
                              <w:spacing w:val="-4"/>
                              <w:sz w:val="24"/>
                            </w:rPr>
                            <w:t>2025</w:t>
                          </w:r>
                        </w:p>
                      </w:txbxContent>
                    </wps:txbx>
                    <wps:bodyPr wrap="square" lIns="0" tIns="0" rIns="0" bIns="0" rtlCol="0">
                      <a:noAutofit/>
                    </wps:bodyPr>
                  </wps:wsp>
                </a:graphicData>
              </a:graphic>
            </wp:anchor>
          </w:drawing>
        </mc:Choice>
        <mc:Fallback>
          <w:pict>
            <v:shape style="position:absolute;margin-left:90.625pt;margin-top:794.106628pt;width:215.7pt;height:15.3pt;mso-position-horizontal-relative:page;mso-position-vertical-relative:page;z-index:-15871488" type="#_x0000_t202" id="docshape6" filled="false" stroked="false">
              <v:textbox inset="0,0,0,0">
                <w:txbxContent>
                  <w:p>
                    <w:pPr>
                      <w:spacing w:before="10"/>
                      <w:ind w:left="20" w:right="0" w:firstLine="0"/>
                      <w:jc w:val="left"/>
                      <w:rPr>
                        <w:i/>
                        <w:sz w:val="24"/>
                      </w:rPr>
                    </w:pPr>
                    <w:r>
                      <w:rPr>
                        <w:i/>
                        <w:sz w:val="24"/>
                      </w:rPr>
                      <w:t>JUREKAMA</w:t>
                    </w:r>
                    <w:r>
                      <w:rPr>
                        <w:i/>
                        <w:spacing w:val="-7"/>
                        <w:sz w:val="24"/>
                      </w:rPr>
                      <w:t> </w:t>
                    </w:r>
                    <w:r>
                      <w:rPr>
                        <w:i/>
                        <w:sz w:val="24"/>
                      </w:rPr>
                      <w:t>Vol. 3</w:t>
                    </w:r>
                    <w:r>
                      <w:rPr>
                        <w:i/>
                        <w:spacing w:val="-1"/>
                        <w:sz w:val="24"/>
                      </w:rPr>
                      <w:t> </w:t>
                    </w:r>
                    <w:r>
                      <w:rPr>
                        <w:i/>
                        <w:sz w:val="24"/>
                      </w:rPr>
                      <w:t>No. 1</w:t>
                    </w:r>
                    <w:r>
                      <w:rPr>
                        <w:i/>
                        <w:spacing w:val="-1"/>
                        <w:sz w:val="24"/>
                      </w:rPr>
                      <w:t> </w:t>
                    </w:r>
                    <w:r>
                      <w:rPr>
                        <w:i/>
                        <w:sz w:val="24"/>
                      </w:rPr>
                      <w:t>Januari-Juni</w:t>
                    </w:r>
                    <w:r>
                      <w:rPr>
                        <w:i/>
                        <w:spacing w:val="-3"/>
                        <w:sz w:val="24"/>
                      </w:rPr>
                      <w:t> </w:t>
                    </w:r>
                    <w:r>
                      <w:rPr>
                        <w:i/>
                        <w:spacing w:val="-4"/>
                        <w:sz w:val="24"/>
                      </w:rPr>
                      <w:t>2025</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w:drawing>
        <wp:anchor distT="0" distB="0" distL="0" distR="0" allowOverlap="1" layoutInCell="1" locked="0" behindDoc="1" simplePos="0" relativeHeight="487440896">
          <wp:simplePos x="0" y="0"/>
          <wp:positionH relativeFrom="page">
            <wp:posOffset>1256030</wp:posOffset>
          </wp:positionH>
          <wp:positionV relativeFrom="page">
            <wp:posOffset>454025</wp:posOffset>
          </wp:positionV>
          <wp:extent cx="1750060" cy="520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750060" cy="52070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441408">
              <wp:simplePos x="0" y="0"/>
              <wp:positionH relativeFrom="page">
                <wp:posOffset>1257300</wp:posOffset>
              </wp:positionH>
              <wp:positionV relativeFrom="page">
                <wp:posOffset>1035050</wp:posOffset>
              </wp:positionV>
              <wp:extent cx="522287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222875" cy="1270"/>
                      </a:xfrm>
                      <a:custGeom>
                        <a:avLst/>
                        <a:gdLst/>
                        <a:ahLst/>
                        <a:cxnLst/>
                        <a:rect l="l" t="t" r="r" b="b"/>
                        <a:pathLst>
                          <a:path w="5222875" h="0">
                            <a:moveTo>
                              <a:pt x="0" y="0"/>
                            </a:moveTo>
                            <a:lnTo>
                              <a:pt x="52228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75072" from="99pt,81.5pt" to="510.25pt,81.5pt" stroked="true" strokeweight=".7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441920">
              <wp:simplePos x="0" y="0"/>
              <wp:positionH relativeFrom="page">
                <wp:posOffset>3938270</wp:posOffset>
              </wp:positionH>
              <wp:positionV relativeFrom="page">
                <wp:posOffset>435185</wp:posOffset>
              </wp:positionV>
              <wp:extent cx="2562225" cy="46164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562225" cy="461645"/>
                      </a:xfrm>
                      <a:prstGeom prst="rect">
                        <a:avLst/>
                      </a:prstGeom>
                    </wps:spPr>
                    <wps:txbx>
                      <w:txbxContent>
                        <w:p>
                          <w:pPr>
                            <w:spacing w:before="12"/>
                            <w:ind w:left="0" w:right="18" w:firstLine="0"/>
                            <w:jc w:val="right"/>
                            <w:rPr>
                              <w:i/>
                              <w:sz w:val="20"/>
                            </w:rPr>
                          </w:pPr>
                          <w:r>
                            <w:rPr>
                              <w:i/>
                              <w:sz w:val="20"/>
                            </w:rPr>
                            <w:t>Jurnal</w:t>
                          </w:r>
                          <w:r>
                            <w:rPr>
                              <w:i/>
                              <w:spacing w:val="-2"/>
                              <w:sz w:val="20"/>
                            </w:rPr>
                            <w:t> </w:t>
                          </w:r>
                          <w:r>
                            <w:rPr>
                              <w:i/>
                              <w:sz w:val="20"/>
                            </w:rPr>
                            <w:t>Ekonomi</w:t>
                          </w:r>
                          <w:r>
                            <w:rPr>
                              <w:i/>
                              <w:spacing w:val="-5"/>
                              <w:sz w:val="20"/>
                            </w:rPr>
                            <w:t> </w:t>
                          </w:r>
                          <w:r>
                            <w:rPr>
                              <w:i/>
                              <w:sz w:val="20"/>
                            </w:rPr>
                            <w:t>Akuntansi</w:t>
                          </w:r>
                          <w:r>
                            <w:rPr>
                              <w:i/>
                              <w:spacing w:val="-4"/>
                              <w:sz w:val="20"/>
                            </w:rPr>
                            <w:t> </w:t>
                          </w:r>
                          <w:r>
                            <w:rPr>
                              <w:i/>
                              <w:sz w:val="20"/>
                            </w:rPr>
                            <w:t>Manajemen</w:t>
                          </w:r>
                          <w:r>
                            <w:rPr>
                              <w:i/>
                              <w:spacing w:val="-5"/>
                              <w:sz w:val="20"/>
                            </w:rPr>
                            <w:t> </w:t>
                          </w:r>
                          <w:r>
                            <w:rPr>
                              <w:i/>
                              <w:spacing w:val="-2"/>
                              <w:sz w:val="20"/>
                            </w:rPr>
                            <w:t>Agribisnis</w:t>
                          </w:r>
                        </w:p>
                        <w:p>
                          <w:pPr>
                            <w:spacing w:before="2"/>
                            <w:ind w:left="0" w:right="19" w:firstLine="0"/>
                            <w:jc w:val="right"/>
                            <w:rPr>
                              <w:i/>
                              <w:sz w:val="20"/>
                            </w:rPr>
                          </w:pPr>
                          <w:r>
                            <w:rPr>
                              <w:i/>
                              <w:sz w:val="20"/>
                            </w:rPr>
                            <w:t>Vol.</w:t>
                          </w:r>
                          <w:r>
                            <w:rPr>
                              <w:i/>
                              <w:spacing w:val="2"/>
                              <w:sz w:val="20"/>
                            </w:rPr>
                            <w:t> </w:t>
                          </w:r>
                          <w:r>
                            <w:rPr>
                              <w:i/>
                              <w:sz w:val="20"/>
                            </w:rPr>
                            <w:t>3</w:t>
                          </w:r>
                          <w:r>
                            <w:rPr>
                              <w:i/>
                              <w:spacing w:val="-3"/>
                              <w:sz w:val="20"/>
                            </w:rPr>
                            <w:t> </w:t>
                          </w:r>
                          <w:r>
                            <w:rPr>
                              <w:i/>
                              <w:sz w:val="20"/>
                            </w:rPr>
                            <w:t>No.1</w:t>
                          </w:r>
                          <w:r>
                            <w:rPr>
                              <w:i/>
                              <w:spacing w:val="48"/>
                              <w:sz w:val="20"/>
                            </w:rPr>
                            <w:t> </w:t>
                          </w:r>
                          <w:r>
                            <w:rPr>
                              <w:i/>
                              <w:sz w:val="20"/>
                            </w:rPr>
                            <w:t>Januari-Juni</w:t>
                          </w:r>
                          <w:r>
                            <w:rPr>
                              <w:i/>
                              <w:spacing w:val="-3"/>
                              <w:sz w:val="20"/>
                            </w:rPr>
                            <w:t> </w:t>
                          </w:r>
                          <w:r>
                            <w:rPr>
                              <w:i/>
                              <w:spacing w:val="-4"/>
                              <w:sz w:val="20"/>
                            </w:rPr>
                            <w:t>2025</w:t>
                          </w:r>
                        </w:p>
                        <w:p>
                          <w:pPr>
                            <w:spacing w:before="2"/>
                            <w:ind w:left="0" w:right="23" w:firstLine="0"/>
                            <w:jc w:val="right"/>
                            <w:rPr>
                              <w:i/>
                              <w:sz w:val="20"/>
                            </w:rPr>
                          </w:pPr>
                          <w:r>
                            <w:rPr>
                              <w:i/>
                              <w:sz w:val="20"/>
                            </w:rPr>
                            <w:t>e-ISSN</w:t>
                          </w:r>
                          <w:r>
                            <w:rPr>
                              <w:i/>
                              <w:spacing w:val="2"/>
                              <w:sz w:val="20"/>
                            </w:rPr>
                            <w:t> </w:t>
                          </w:r>
                          <w:r>
                            <w:rPr>
                              <w:i/>
                              <w:sz w:val="20"/>
                            </w:rPr>
                            <w:t>2988-</w:t>
                          </w:r>
                          <w:r>
                            <w:rPr>
                              <w:i/>
                              <w:spacing w:val="-4"/>
                              <w:sz w:val="20"/>
                            </w:rPr>
                            <w:t>3466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0.100006pt;margin-top:34.26659pt;width:201.75pt;height:36.35pt;mso-position-horizontal-relative:page;mso-position-vertical-relative:page;z-index:-15874560" type="#_x0000_t202" id="docshape1" filled="false" stroked="false">
              <v:textbox inset="0,0,0,0">
                <w:txbxContent>
                  <w:p>
                    <w:pPr>
                      <w:spacing w:before="12"/>
                      <w:ind w:left="0" w:right="18" w:firstLine="0"/>
                      <w:jc w:val="right"/>
                      <w:rPr>
                        <w:i/>
                        <w:sz w:val="20"/>
                      </w:rPr>
                    </w:pPr>
                    <w:r>
                      <w:rPr>
                        <w:i/>
                        <w:sz w:val="20"/>
                      </w:rPr>
                      <w:t>Jurnal</w:t>
                    </w:r>
                    <w:r>
                      <w:rPr>
                        <w:i/>
                        <w:spacing w:val="-2"/>
                        <w:sz w:val="20"/>
                      </w:rPr>
                      <w:t> </w:t>
                    </w:r>
                    <w:r>
                      <w:rPr>
                        <w:i/>
                        <w:sz w:val="20"/>
                      </w:rPr>
                      <w:t>Ekonomi</w:t>
                    </w:r>
                    <w:r>
                      <w:rPr>
                        <w:i/>
                        <w:spacing w:val="-5"/>
                        <w:sz w:val="20"/>
                      </w:rPr>
                      <w:t> </w:t>
                    </w:r>
                    <w:r>
                      <w:rPr>
                        <w:i/>
                        <w:sz w:val="20"/>
                      </w:rPr>
                      <w:t>Akuntansi</w:t>
                    </w:r>
                    <w:r>
                      <w:rPr>
                        <w:i/>
                        <w:spacing w:val="-4"/>
                        <w:sz w:val="20"/>
                      </w:rPr>
                      <w:t> </w:t>
                    </w:r>
                    <w:r>
                      <w:rPr>
                        <w:i/>
                        <w:sz w:val="20"/>
                      </w:rPr>
                      <w:t>Manajemen</w:t>
                    </w:r>
                    <w:r>
                      <w:rPr>
                        <w:i/>
                        <w:spacing w:val="-5"/>
                        <w:sz w:val="20"/>
                      </w:rPr>
                      <w:t> </w:t>
                    </w:r>
                    <w:r>
                      <w:rPr>
                        <w:i/>
                        <w:spacing w:val="-2"/>
                        <w:sz w:val="20"/>
                      </w:rPr>
                      <w:t>Agribisnis</w:t>
                    </w:r>
                  </w:p>
                  <w:p>
                    <w:pPr>
                      <w:spacing w:before="2"/>
                      <w:ind w:left="0" w:right="19" w:firstLine="0"/>
                      <w:jc w:val="right"/>
                      <w:rPr>
                        <w:i/>
                        <w:sz w:val="20"/>
                      </w:rPr>
                    </w:pPr>
                    <w:r>
                      <w:rPr>
                        <w:i/>
                        <w:sz w:val="20"/>
                      </w:rPr>
                      <w:t>Vol.</w:t>
                    </w:r>
                    <w:r>
                      <w:rPr>
                        <w:i/>
                        <w:spacing w:val="2"/>
                        <w:sz w:val="20"/>
                      </w:rPr>
                      <w:t> </w:t>
                    </w:r>
                    <w:r>
                      <w:rPr>
                        <w:i/>
                        <w:sz w:val="20"/>
                      </w:rPr>
                      <w:t>3</w:t>
                    </w:r>
                    <w:r>
                      <w:rPr>
                        <w:i/>
                        <w:spacing w:val="-3"/>
                        <w:sz w:val="20"/>
                      </w:rPr>
                      <w:t> </w:t>
                    </w:r>
                    <w:r>
                      <w:rPr>
                        <w:i/>
                        <w:sz w:val="20"/>
                      </w:rPr>
                      <w:t>No.1</w:t>
                    </w:r>
                    <w:r>
                      <w:rPr>
                        <w:i/>
                        <w:spacing w:val="48"/>
                        <w:sz w:val="20"/>
                      </w:rPr>
                      <w:t> </w:t>
                    </w:r>
                    <w:r>
                      <w:rPr>
                        <w:i/>
                        <w:sz w:val="20"/>
                      </w:rPr>
                      <w:t>Januari-Juni</w:t>
                    </w:r>
                    <w:r>
                      <w:rPr>
                        <w:i/>
                        <w:spacing w:val="-3"/>
                        <w:sz w:val="20"/>
                      </w:rPr>
                      <w:t> </w:t>
                    </w:r>
                    <w:r>
                      <w:rPr>
                        <w:i/>
                        <w:spacing w:val="-4"/>
                        <w:sz w:val="20"/>
                      </w:rPr>
                      <w:t>2025</w:t>
                    </w:r>
                  </w:p>
                  <w:p>
                    <w:pPr>
                      <w:spacing w:before="2"/>
                      <w:ind w:left="0" w:right="23" w:firstLine="0"/>
                      <w:jc w:val="right"/>
                      <w:rPr>
                        <w:i/>
                        <w:sz w:val="20"/>
                      </w:rPr>
                    </w:pPr>
                    <w:r>
                      <w:rPr>
                        <w:i/>
                        <w:sz w:val="20"/>
                      </w:rPr>
                      <w:t>e-ISSN</w:t>
                    </w:r>
                    <w:r>
                      <w:rPr>
                        <w:i/>
                        <w:spacing w:val="2"/>
                        <w:sz w:val="20"/>
                      </w:rPr>
                      <w:t> </w:t>
                    </w:r>
                    <w:r>
                      <w:rPr>
                        <w:i/>
                        <w:sz w:val="20"/>
                      </w:rPr>
                      <w:t>2988-</w:t>
                    </w:r>
                    <w:r>
                      <w:rPr>
                        <w:i/>
                        <w:spacing w:val="-4"/>
                        <w:sz w:val="20"/>
                      </w:rPr>
                      <w:t>3466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w:drawing>
        <wp:anchor distT="0" distB="0" distL="0" distR="0" allowOverlap="1" layoutInCell="1" locked="0" behindDoc="1" simplePos="0" relativeHeight="487443456">
          <wp:simplePos x="0" y="0"/>
          <wp:positionH relativeFrom="page">
            <wp:posOffset>1256030</wp:posOffset>
          </wp:positionH>
          <wp:positionV relativeFrom="page">
            <wp:posOffset>454025</wp:posOffset>
          </wp:positionV>
          <wp:extent cx="1750060" cy="52070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1750060" cy="52070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443968">
              <wp:simplePos x="0" y="0"/>
              <wp:positionH relativeFrom="page">
                <wp:posOffset>3938270</wp:posOffset>
              </wp:positionH>
              <wp:positionV relativeFrom="page">
                <wp:posOffset>435185</wp:posOffset>
              </wp:positionV>
              <wp:extent cx="2562225" cy="46164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562225" cy="461645"/>
                      </a:xfrm>
                      <a:prstGeom prst="rect">
                        <a:avLst/>
                      </a:prstGeom>
                    </wps:spPr>
                    <wps:txbx>
                      <w:txbxContent>
                        <w:p>
                          <w:pPr>
                            <w:spacing w:before="12"/>
                            <w:ind w:left="0" w:right="18" w:firstLine="0"/>
                            <w:jc w:val="right"/>
                            <w:rPr>
                              <w:i/>
                              <w:sz w:val="20"/>
                            </w:rPr>
                          </w:pPr>
                          <w:r>
                            <w:rPr>
                              <w:i/>
                              <w:sz w:val="20"/>
                            </w:rPr>
                            <w:t>Jurnal</w:t>
                          </w:r>
                          <w:r>
                            <w:rPr>
                              <w:i/>
                              <w:spacing w:val="-2"/>
                              <w:sz w:val="20"/>
                            </w:rPr>
                            <w:t> </w:t>
                          </w:r>
                          <w:r>
                            <w:rPr>
                              <w:i/>
                              <w:sz w:val="20"/>
                            </w:rPr>
                            <w:t>Ekonomi</w:t>
                          </w:r>
                          <w:r>
                            <w:rPr>
                              <w:i/>
                              <w:spacing w:val="-5"/>
                              <w:sz w:val="20"/>
                            </w:rPr>
                            <w:t> </w:t>
                          </w:r>
                          <w:r>
                            <w:rPr>
                              <w:i/>
                              <w:sz w:val="20"/>
                            </w:rPr>
                            <w:t>Akuntansi</w:t>
                          </w:r>
                          <w:r>
                            <w:rPr>
                              <w:i/>
                              <w:spacing w:val="-4"/>
                              <w:sz w:val="20"/>
                            </w:rPr>
                            <w:t> </w:t>
                          </w:r>
                          <w:r>
                            <w:rPr>
                              <w:i/>
                              <w:sz w:val="20"/>
                            </w:rPr>
                            <w:t>Manajemen</w:t>
                          </w:r>
                          <w:r>
                            <w:rPr>
                              <w:i/>
                              <w:spacing w:val="-5"/>
                              <w:sz w:val="20"/>
                            </w:rPr>
                            <w:t> </w:t>
                          </w:r>
                          <w:r>
                            <w:rPr>
                              <w:i/>
                              <w:spacing w:val="-2"/>
                              <w:sz w:val="20"/>
                            </w:rPr>
                            <w:t>Agribisnis</w:t>
                          </w:r>
                        </w:p>
                        <w:p>
                          <w:pPr>
                            <w:spacing w:before="2"/>
                            <w:ind w:left="0" w:right="19" w:firstLine="0"/>
                            <w:jc w:val="right"/>
                            <w:rPr>
                              <w:i/>
                              <w:sz w:val="20"/>
                            </w:rPr>
                          </w:pPr>
                          <w:r>
                            <w:rPr>
                              <w:i/>
                              <w:sz w:val="20"/>
                            </w:rPr>
                            <w:t>Vol.</w:t>
                          </w:r>
                          <w:r>
                            <w:rPr>
                              <w:i/>
                              <w:spacing w:val="2"/>
                              <w:sz w:val="20"/>
                            </w:rPr>
                            <w:t> </w:t>
                          </w:r>
                          <w:r>
                            <w:rPr>
                              <w:i/>
                              <w:sz w:val="20"/>
                            </w:rPr>
                            <w:t>3</w:t>
                          </w:r>
                          <w:r>
                            <w:rPr>
                              <w:i/>
                              <w:spacing w:val="-3"/>
                              <w:sz w:val="20"/>
                            </w:rPr>
                            <w:t> </w:t>
                          </w:r>
                          <w:r>
                            <w:rPr>
                              <w:i/>
                              <w:sz w:val="20"/>
                            </w:rPr>
                            <w:t>No.1</w:t>
                          </w:r>
                          <w:r>
                            <w:rPr>
                              <w:i/>
                              <w:spacing w:val="48"/>
                              <w:sz w:val="20"/>
                            </w:rPr>
                            <w:t> </w:t>
                          </w:r>
                          <w:r>
                            <w:rPr>
                              <w:i/>
                              <w:sz w:val="20"/>
                            </w:rPr>
                            <w:t>Januari-Juni</w:t>
                          </w:r>
                          <w:r>
                            <w:rPr>
                              <w:i/>
                              <w:spacing w:val="-3"/>
                              <w:sz w:val="20"/>
                            </w:rPr>
                            <w:t> </w:t>
                          </w:r>
                          <w:r>
                            <w:rPr>
                              <w:i/>
                              <w:spacing w:val="-4"/>
                              <w:sz w:val="20"/>
                            </w:rPr>
                            <w:t>2025</w:t>
                          </w:r>
                        </w:p>
                        <w:p>
                          <w:pPr>
                            <w:spacing w:before="2"/>
                            <w:ind w:left="0" w:right="23" w:firstLine="0"/>
                            <w:jc w:val="right"/>
                            <w:rPr>
                              <w:i/>
                              <w:sz w:val="20"/>
                            </w:rPr>
                          </w:pPr>
                          <w:r>
                            <w:rPr>
                              <w:i/>
                              <w:sz w:val="20"/>
                            </w:rPr>
                            <w:t>e-ISSN</w:t>
                          </w:r>
                          <w:r>
                            <w:rPr>
                              <w:i/>
                              <w:spacing w:val="2"/>
                              <w:sz w:val="20"/>
                            </w:rPr>
                            <w:t> </w:t>
                          </w:r>
                          <w:r>
                            <w:rPr>
                              <w:i/>
                              <w:sz w:val="20"/>
                            </w:rPr>
                            <w:t>2988-</w:t>
                          </w:r>
                          <w:r>
                            <w:rPr>
                              <w:i/>
                              <w:spacing w:val="-4"/>
                              <w:sz w:val="20"/>
                            </w:rPr>
                            <w:t>3466</w:t>
                          </w:r>
                        </w:p>
                      </w:txbxContent>
                    </wps:txbx>
                    <wps:bodyPr wrap="square" lIns="0" tIns="0" rIns="0" bIns="0" rtlCol="0">
                      <a:noAutofit/>
                    </wps:bodyPr>
                  </wps:wsp>
                </a:graphicData>
              </a:graphic>
            </wp:anchor>
          </w:drawing>
        </mc:Choice>
        <mc:Fallback>
          <w:pict>
            <v:shape style="position:absolute;margin-left:310.100006pt;margin-top:34.26659pt;width:201.75pt;height:36.35pt;mso-position-horizontal-relative:page;mso-position-vertical-relative:page;z-index:-15872512" type="#_x0000_t202" id="docshape4" filled="false" stroked="false">
              <v:textbox inset="0,0,0,0">
                <w:txbxContent>
                  <w:p>
                    <w:pPr>
                      <w:spacing w:before="12"/>
                      <w:ind w:left="0" w:right="18" w:firstLine="0"/>
                      <w:jc w:val="right"/>
                      <w:rPr>
                        <w:i/>
                        <w:sz w:val="20"/>
                      </w:rPr>
                    </w:pPr>
                    <w:r>
                      <w:rPr>
                        <w:i/>
                        <w:sz w:val="20"/>
                      </w:rPr>
                      <w:t>Jurnal</w:t>
                    </w:r>
                    <w:r>
                      <w:rPr>
                        <w:i/>
                        <w:spacing w:val="-2"/>
                        <w:sz w:val="20"/>
                      </w:rPr>
                      <w:t> </w:t>
                    </w:r>
                    <w:r>
                      <w:rPr>
                        <w:i/>
                        <w:sz w:val="20"/>
                      </w:rPr>
                      <w:t>Ekonomi</w:t>
                    </w:r>
                    <w:r>
                      <w:rPr>
                        <w:i/>
                        <w:spacing w:val="-5"/>
                        <w:sz w:val="20"/>
                      </w:rPr>
                      <w:t> </w:t>
                    </w:r>
                    <w:r>
                      <w:rPr>
                        <w:i/>
                        <w:sz w:val="20"/>
                      </w:rPr>
                      <w:t>Akuntansi</w:t>
                    </w:r>
                    <w:r>
                      <w:rPr>
                        <w:i/>
                        <w:spacing w:val="-4"/>
                        <w:sz w:val="20"/>
                      </w:rPr>
                      <w:t> </w:t>
                    </w:r>
                    <w:r>
                      <w:rPr>
                        <w:i/>
                        <w:sz w:val="20"/>
                      </w:rPr>
                      <w:t>Manajemen</w:t>
                    </w:r>
                    <w:r>
                      <w:rPr>
                        <w:i/>
                        <w:spacing w:val="-5"/>
                        <w:sz w:val="20"/>
                      </w:rPr>
                      <w:t> </w:t>
                    </w:r>
                    <w:r>
                      <w:rPr>
                        <w:i/>
                        <w:spacing w:val="-2"/>
                        <w:sz w:val="20"/>
                      </w:rPr>
                      <w:t>Agribisnis</w:t>
                    </w:r>
                  </w:p>
                  <w:p>
                    <w:pPr>
                      <w:spacing w:before="2"/>
                      <w:ind w:left="0" w:right="19" w:firstLine="0"/>
                      <w:jc w:val="right"/>
                      <w:rPr>
                        <w:i/>
                        <w:sz w:val="20"/>
                      </w:rPr>
                    </w:pPr>
                    <w:r>
                      <w:rPr>
                        <w:i/>
                        <w:sz w:val="20"/>
                      </w:rPr>
                      <w:t>Vol.</w:t>
                    </w:r>
                    <w:r>
                      <w:rPr>
                        <w:i/>
                        <w:spacing w:val="2"/>
                        <w:sz w:val="20"/>
                      </w:rPr>
                      <w:t> </w:t>
                    </w:r>
                    <w:r>
                      <w:rPr>
                        <w:i/>
                        <w:sz w:val="20"/>
                      </w:rPr>
                      <w:t>3</w:t>
                    </w:r>
                    <w:r>
                      <w:rPr>
                        <w:i/>
                        <w:spacing w:val="-3"/>
                        <w:sz w:val="20"/>
                      </w:rPr>
                      <w:t> </w:t>
                    </w:r>
                    <w:r>
                      <w:rPr>
                        <w:i/>
                        <w:sz w:val="20"/>
                      </w:rPr>
                      <w:t>No.1</w:t>
                    </w:r>
                    <w:r>
                      <w:rPr>
                        <w:i/>
                        <w:spacing w:val="48"/>
                        <w:sz w:val="20"/>
                      </w:rPr>
                      <w:t> </w:t>
                    </w:r>
                    <w:r>
                      <w:rPr>
                        <w:i/>
                        <w:sz w:val="20"/>
                      </w:rPr>
                      <w:t>Januari-Juni</w:t>
                    </w:r>
                    <w:r>
                      <w:rPr>
                        <w:i/>
                        <w:spacing w:val="-3"/>
                        <w:sz w:val="20"/>
                      </w:rPr>
                      <w:t> </w:t>
                    </w:r>
                    <w:r>
                      <w:rPr>
                        <w:i/>
                        <w:spacing w:val="-4"/>
                        <w:sz w:val="20"/>
                      </w:rPr>
                      <w:t>2025</w:t>
                    </w:r>
                  </w:p>
                  <w:p>
                    <w:pPr>
                      <w:spacing w:before="2"/>
                      <w:ind w:left="0" w:right="23" w:firstLine="0"/>
                      <w:jc w:val="right"/>
                      <w:rPr>
                        <w:i/>
                        <w:sz w:val="20"/>
                      </w:rPr>
                    </w:pPr>
                    <w:r>
                      <w:rPr>
                        <w:i/>
                        <w:sz w:val="20"/>
                      </w:rPr>
                      <w:t>e-ISSN</w:t>
                    </w:r>
                    <w:r>
                      <w:rPr>
                        <w:i/>
                        <w:spacing w:val="2"/>
                        <w:sz w:val="20"/>
                      </w:rPr>
                      <w:t> </w:t>
                    </w:r>
                    <w:r>
                      <w:rPr>
                        <w:i/>
                        <w:sz w:val="20"/>
                      </w:rPr>
                      <w:t>2988-</w:t>
                    </w:r>
                    <w:r>
                      <w:rPr>
                        <w:i/>
                        <w:spacing w:val="-4"/>
                        <w:sz w:val="20"/>
                      </w:rPr>
                      <w:t>3466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42"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49" w:hanging="361"/>
      </w:pPr>
      <w:rPr>
        <w:rFonts w:hint="default"/>
        <w:lang w:val="en-US" w:eastAsia="en-US" w:bidi="ar-SA"/>
      </w:rPr>
    </w:lvl>
    <w:lvl w:ilvl="2">
      <w:start w:val="0"/>
      <w:numFmt w:val="bullet"/>
      <w:lvlText w:val="•"/>
      <w:lvlJc w:val="left"/>
      <w:pPr>
        <w:ind w:left="2459" w:hanging="361"/>
      </w:pPr>
      <w:rPr>
        <w:rFonts w:hint="default"/>
        <w:lang w:val="en-US" w:eastAsia="en-US" w:bidi="ar-SA"/>
      </w:rPr>
    </w:lvl>
    <w:lvl w:ilvl="3">
      <w:start w:val="0"/>
      <w:numFmt w:val="bullet"/>
      <w:lvlText w:val="•"/>
      <w:lvlJc w:val="left"/>
      <w:pPr>
        <w:ind w:left="3268" w:hanging="361"/>
      </w:pPr>
      <w:rPr>
        <w:rFonts w:hint="default"/>
        <w:lang w:val="en-US" w:eastAsia="en-US" w:bidi="ar-SA"/>
      </w:rPr>
    </w:lvl>
    <w:lvl w:ilvl="4">
      <w:start w:val="0"/>
      <w:numFmt w:val="bullet"/>
      <w:lvlText w:val="•"/>
      <w:lvlJc w:val="left"/>
      <w:pPr>
        <w:ind w:left="4078" w:hanging="361"/>
      </w:pPr>
      <w:rPr>
        <w:rFonts w:hint="default"/>
        <w:lang w:val="en-US" w:eastAsia="en-US" w:bidi="ar-SA"/>
      </w:rPr>
    </w:lvl>
    <w:lvl w:ilvl="5">
      <w:start w:val="0"/>
      <w:numFmt w:val="bullet"/>
      <w:lvlText w:val="•"/>
      <w:lvlJc w:val="left"/>
      <w:pPr>
        <w:ind w:left="4888" w:hanging="361"/>
      </w:pPr>
      <w:rPr>
        <w:rFonts w:hint="default"/>
        <w:lang w:val="en-US" w:eastAsia="en-US" w:bidi="ar-SA"/>
      </w:rPr>
    </w:lvl>
    <w:lvl w:ilvl="6">
      <w:start w:val="0"/>
      <w:numFmt w:val="bullet"/>
      <w:lvlText w:val="•"/>
      <w:lvlJc w:val="left"/>
      <w:pPr>
        <w:ind w:left="5697" w:hanging="361"/>
      </w:pPr>
      <w:rPr>
        <w:rFonts w:hint="default"/>
        <w:lang w:val="en-US" w:eastAsia="en-US" w:bidi="ar-SA"/>
      </w:rPr>
    </w:lvl>
    <w:lvl w:ilvl="7">
      <w:start w:val="0"/>
      <w:numFmt w:val="bullet"/>
      <w:lvlText w:val="•"/>
      <w:lvlJc w:val="left"/>
      <w:pPr>
        <w:ind w:left="6507" w:hanging="361"/>
      </w:pPr>
      <w:rPr>
        <w:rFonts w:hint="default"/>
        <w:lang w:val="en-US" w:eastAsia="en-US" w:bidi="ar-SA"/>
      </w:rPr>
    </w:lvl>
    <w:lvl w:ilvl="8">
      <w:start w:val="0"/>
      <w:numFmt w:val="bullet"/>
      <w:lvlText w:val="•"/>
      <w:lvlJc w:val="left"/>
      <w:pPr>
        <w:ind w:left="7316" w:hanging="361"/>
      </w:pPr>
      <w:rPr>
        <w:rFonts w:hint="default"/>
        <w:lang w:val="en-US" w:eastAsia="en-US" w:bidi="ar-SA"/>
      </w:rPr>
    </w:lvl>
  </w:abstractNum>
  <w:abstractNum w:abstractNumId="0">
    <w:multiLevelType w:val="hybridMultilevel"/>
    <w:lvl w:ilvl="0">
      <w:start w:val="0"/>
      <w:numFmt w:val="bullet"/>
      <w:lvlText w:val=""/>
      <w:lvlJc w:val="left"/>
      <w:pPr>
        <w:ind w:left="830"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49" w:hanging="361"/>
      </w:pPr>
      <w:rPr>
        <w:rFonts w:hint="default"/>
        <w:lang w:val="en-US" w:eastAsia="en-US" w:bidi="ar-SA"/>
      </w:rPr>
    </w:lvl>
    <w:lvl w:ilvl="2">
      <w:start w:val="0"/>
      <w:numFmt w:val="bullet"/>
      <w:lvlText w:val="•"/>
      <w:lvlJc w:val="left"/>
      <w:pPr>
        <w:ind w:left="2459" w:hanging="361"/>
      </w:pPr>
      <w:rPr>
        <w:rFonts w:hint="default"/>
        <w:lang w:val="en-US" w:eastAsia="en-US" w:bidi="ar-SA"/>
      </w:rPr>
    </w:lvl>
    <w:lvl w:ilvl="3">
      <w:start w:val="0"/>
      <w:numFmt w:val="bullet"/>
      <w:lvlText w:val="•"/>
      <w:lvlJc w:val="left"/>
      <w:pPr>
        <w:ind w:left="3268" w:hanging="361"/>
      </w:pPr>
      <w:rPr>
        <w:rFonts w:hint="default"/>
        <w:lang w:val="en-US" w:eastAsia="en-US" w:bidi="ar-SA"/>
      </w:rPr>
    </w:lvl>
    <w:lvl w:ilvl="4">
      <w:start w:val="0"/>
      <w:numFmt w:val="bullet"/>
      <w:lvlText w:val="•"/>
      <w:lvlJc w:val="left"/>
      <w:pPr>
        <w:ind w:left="4078" w:hanging="361"/>
      </w:pPr>
      <w:rPr>
        <w:rFonts w:hint="default"/>
        <w:lang w:val="en-US" w:eastAsia="en-US" w:bidi="ar-SA"/>
      </w:rPr>
    </w:lvl>
    <w:lvl w:ilvl="5">
      <w:start w:val="0"/>
      <w:numFmt w:val="bullet"/>
      <w:lvlText w:val="•"/>
      <w:lvlJc w:val="left"/>
      <w:pPr>
        <w:ind w:left="4888" w:hanging="361"/>
      </w:pPr>
      <w:rPr>
        <w:rFonts w:hint="default"/>
        <w:lang w:val="en-US" w:eastAsia="en-US" w:bidi="ar-SA"/>
      </w:rPr>
    </w:lvl>
    <w:lvl w:ilvl="6">
      <w:start w:val="0"/>
      <w:numFmt w:val="bullet"/>
      <w:lvlText w:val="•"/>
      <w:lvlJc w:val="left"/>
      <w:pPr>
        <w:ind w:left="5697" w:hanging="361"/>
      </w:pPr>
      <w:rPr>
        <w:rFonts w:hint="default"/>
        <w:lang w:val="en-US" w:eastAsia="en-US" w:bidi="ar-SA"/>
      </w:rPr>
    </w:lvl>
    <w:lvl w:ilvl="7">
      <w:start w:val="0"/>
      <w:numFmt w:val="bullet"/>
      <w:lvlText w:val="•"/>
      <w:lvlJc w:val="left"/>
      <w:pPr>
        <w:ind w:left="6507" w:hanging="361"/>
      </w:pPr>
      <w:rPr>
        <w:rFonts w:hint="default"/>
        <w:lang w:val="en-US" w:eastAsia="en-US" w:bidi="ar-SA"/>
      </w:rPr>
    </w:lvl>
    <w:lvl w:ilvl="8">
      <w:start w:val="0"/>
      <w:numFmt w:val="bullet"/>
      <w:lvlText w:val="•"/>
      <w:lvlJc w:val="left"/>
      <w:pPr>
        <w:ind w:left="7316"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841" w:hanging="721"/>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274" w:lineRule="exact"/>
      <w:ind w:left="121"/>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71" w:line="274" w:lineRule="exact"/>
      <w:ind w:left="121"/>
      <w:jc w:val="both"/>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30" w:right="65"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brahim.paramole@gmail.com"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Agus Winarno</dc:creator>
  <dcterms:created xsi:type="dcterms:W3CDTF">2025-03-17T05:03:24Z</dcterms:created>
  <dcterms:modified xsi:type="dcterms:W3CDTF">2025-03-17T05:03:24Z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2010</vt:lpwstr>
  </property>
  <property fmtid="{D5CDD505-2E9C-101B-9397-08002B2CF9AE}" pid="4" name="LastSaved">
    <vt:filetime>2025-03-17T00:00:00Z</vt:filetime>
  </property>
  <property fmtid="{D5CDD505-2E9C-101B-9397-08002B2CF9AE}" pid="5" name="Producer">
    <vt:lpwstr>Microsoft® Word 2010</vt:lpwstr>
  </property>
</Properties>
</file>