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475"/>
        <w:rPr>
          <w:rFonts w:ascii="Times New Roman"/>
          <w:position w:val="-3"/>
          <w:sz w:val="18"/>
        </w:rPr>
      </w:pPr>
      <w:r>
        <w:rPr>
          <w:rFonts w:ascii="Times New Roman"/>
          <w:position w:val="-3"/>
          <w:sz w:val="18"/>
        </w:rPr>
        <w:drawing>
          <wp:inline distT="0" distB="0" distL="0" distR="0">
            <wp:extent cx="918316" cy="116585"/>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18316" cy="116585"/>
                    </a:xfrm>
                    <a:prstGeom prst="rect">
                      <a:avLst/>
                    </a:prstGeom>
                  </pic:spPr>
                </pic:pic>
              </a:graphicData>
            </a:graphic>
          </wp:inline>
        </w:drawing>
      </w:r>
      <w:r>
        <w:rPr>
          <w:rFonts w:ascii="Times New Roman"/>
          <w:position w:val="-3"/>
          <w:sz w:val="18"/>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39"/>
        <w:rPr>
          <w:rFonts w:ascii="Times New Roman"/>
          <w:sz w:val="12"/>
        </w:rPr>
      </w:pPr>
    </w:p>
    <w:p>
      <w:pPr>
        <w:spacing w:before="1"/>
        <w:ind w:left="7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8">
        <w:r>
          <w:rPr>
            <w:rFonts w:ascii="Tahoma"/>
            <w:color w:val="3773A1"/>
            <w:spacing w:val="-2"/>
            <w:sz w:val="12"/>
          </w:rPr>
          <w:t>https://www.researchgate.net/publication/362037610</w:t>
        </w:r>
      </w:hyperlink>
    </w:p>
    <w:p>
      <w:pPr>
        <w:pStyle w:val="BodyText"/>
        <w:spacing w:before="136"/>
        <w:rPr>
          <w:rFonts w:ascii="Tahoma"/>
          <w:sz w:val="12"/>
        </w:rPr>
      </w:pPr>
    </w:p>
    <w:p>
      <w:pPr>
        <w:spacing w:line="302" w:lineRule="auto" w:before="0"/>
        <w:ind w:left="77" w:right="0" w:firstLine="0"/>
        <w:jc w:val="left"/>
        <w:rPr>
          <w:rFonts w:ascii="Georgia"/>
          <w:sz w:val="26"/>
        </w:rPr>
      </w:pPr>
      <w:hyperlink r:id="rId9">
        <w:r>
          <w:rPr>
            <w:rFonts w:ascii="Georgia"/>
            <w:w w:val="115"/>
            <w:sz w:val="26"/>
          </w:rPr>
          <w:t>Fraud</w:t>
        </w:r>
        <w:r>
          <w:rPr>
            <w:rFonts w:ascii="Georgia"/>
            <w:spacing w:val="-12"/>
            <w:w w:val="115"/>
            <w:sz w:val="26"/>
          </w:rPr>
          <w:t> </w:t>
        </w:r>
        <w:r>
          <w:rPr>
            <w:rFonts w:ascii="Georgia"/>
            <w:w w:val="115"/>
            <w:sz w:val="26"/>
          </w:rPr>
          <w:t>Prevention</w:t>
        </w:r>
        <w:r>
          <w:rPr>
            <w:rFonts w:ascii="Georgia"/>
            <w:spacing w:val="-12"/>
            <w:w w:val="115"/>
            <w:sz w:val="26"/>
          </w:rPr>
          <w:t> </w:t>
        </w:r>
        <w:r>
          <w:rPr>
            <w:rFonts w:ascii="Georgia"/>
            <w:w w:val="115"/>
            <w:sz w:val="26"/>
          </w:rPr>
          <w:t>Strategies:</w:t>
        </w:r>
        <w:r>
          <w:rPr>
            <w:rFonts w:ascii="Georgia"/>
            <w:spacing w:val="-12"/>
            <w:w w:val="115"/>
            <w:sz w:val="26"/>
          </w:rPr>
          <w:t> </w:t>
        </w:r>
        <w:r>
          <w:rPr>
            <w:rFonts w:ascii="Georgia"/>
            <w:w w:val="115"/>
            <w:sz w:val="26"/>
          </w:rPr>
          <w:t>An</w:t>
        </w:r>
        <w:r>
          <w:rPr>
            <w:rFonts w:ascii="Georgia"/>
            <w:spacing w:val="-12"/>
            <w:w w:val="115"/>
            <w:sz w:val="26"/>
          </w:rPr>
          <w:t> </w:t>
        </w:r>
        <w:r>
          <w:rPr>
            <w:rFonts w:ascii="Georgia"/>
            <w:w w:val="115"/>
            <w:sz w:val="26"/>
          </w:rPr>
          <w:t>Integrative</w:t>
        </w:r>
        <w:r>
          <w:rPr>
            <w:rFonts w:ascii="Georgia"/>
            <w:spacing w:val="-12"/>
            <w:w w:val="115"/>
            <w:sz w:val="26"/>
          </w:rPr>
          <w:t> </w:t>
        </w:r>
        <w:r>
          <w:rPr>
            <w:rFonts w:ascii="Georgia"/>
            <w:w w:val="115"/>
            <w:sz w:val="26"/>
          </w:rPr>
          <w:t>Approach</w:t>
        </w:r>
        <w:r>
          <w:rPr>
            <w:rFonts w:ascii="Georgia"/>
            <w:spacing w:val="-12"/>
            <w:w w:val="115"/>
            <w:sz w:val="26"/>
          </w:rPr>
          <w:t> </w:t>
        </w:r>
        <w:r>
          <w:rPr>
            <w:rFonts w:ascii="Georgia"/>
            <w:w w:val="115"/>
            <w:sz w:val="26"/>
          </w:rPr>
          <w:t>on</w:t>
        </w:r>
        <w:r>
          <w:rPr>
            <w:rFonts w:ascii="Georgia"/>
            <w:spacing w:val="-12"/>
            <w:w w:val="115"/>
            <w:sz w:val="26"/>
          </w:rPr>
          <w:t> </w:t>
        </w:r>
        <w:r>
          <w:rPr>
            <w:rFonts w:ascii="Georgia"/>
            <w:w w:val="115"/>
            <w:sz w:val="26"/>
          </w:rPr>
          <w:t>the</w:t>
        </w:r>
        <w:r>
          <w:rPr>
            <w:rFonts w:ascii="Georgia"/>
            <w:spacing w:val="-12"/>
            <w:w w:val="115"/>
            <w:sz w:val="26"/>
          </w:rPr>
          <w:t> </w:t>
        </w:r>
        <w:r>
          <w:rPr>
            <w:rFonts w:ascii="Georgia"/>
            <w:w w:val="115"/>
            <w:sz w:val="26"/>
          </w:rPr>
          <w:t>Role</w:t>
        </w:r>
        <w:r>
          <w:rPr>
            <w:rFonts w:ascii="Georgia"/>
            <w:spacing w:val="-12"/>
            <w:w w:val="115"/>
            <w:sz w:val="26"/>
          </w:rPr>
          <w:t> </w:t>
        </w:r>
        <w:r>
          <w:rPr>
            <w:rFonts w:ascii="Georgia"/>
            <w:w w:val="115"/>
            <w:sz w:val="26"/>
          </w:rPr>
          <w:t>of</w:t>
        </w:r>
        <w:r>
          <w:rPr>
            <w:rFonts w:ascii="Georgia"/>
            <w:spacing w:val="-12"/>
            <w:w w:val="115"/>
            <w:sz w:val="26"/>
          </w:rPr>
          <w:t> </w:t>
        </w:r>
        <w:r>
          <w:rPr>
            <w:rFonts w:ascii="Georgia"/>
            <w:w w:val="115"/>
            <w:sz w:val="26"/>
          </w:rPr>
          <w:t>Forensic </w:t>
        </w:r>
        <w:r>
          <w:rPr>
            <w:rFonts w:ascii="Georgia"/>
            <w:spacing w:val="-2"/>
            <w:w w:val="115"/>
            <w:sz w:val="26"/>
          </w:rPr>
          <w:t>Accounting</w:t>
        </w:r>
      </w:hyperlink>
    </w:p>
    <w:p>
      <w:pPr>
        <w:spacing w:before="295"/>
        <w:ind w:left="77" w:right="0" w:firstLine="0"/>
        <w:jc w:val="left"/>
        <w:rPr>
          <w:rFonts w:ascii="Tahoma" w:hAnsi="Tahoma"/>
          <w:sz w:val="13"/>
        </w:rPr>
      </w:pPr>
      <w:r>
        <w:rPr>
          <w:rFonts w:ascii="Trebuchet MS" w:hAnsi="Trebuchet MS"/>
          <w:b/>
          <w:color w:val="212121"/>
          <w:spacing w:val="-2"/>
          <w:sz w:val="13"/>
        </w:rPr>
        <w:t>Article</w:t>
      </w:r>
      <w:r>
        <w:rPr>
          <w:rFonts w:ascii="Trebuchet MS" w:hAnsi="Trebuchet MS"/>
          <w:b/>
          <w:color w:val="212121"/>
          <w:spacing w:val="10"/>
          <w:sz w:val="13"/>
        </w:rPr>
        <w:t> </w:t>
      </w:r>
      <w:r>
        <w:rPr>
          <w:rFonts w:ascii="Calibri" w:hAnsi="Calibri"/>
          <w:i/>
          <w:color w:val="606060"/>
          <w:spacing w:val="-2"/>
          <w:sz w:val="13"/>
        </w:rPr>
        <w:t>in</w:t>
      </w:r>
      <w:r>
        <w:rPr>
          <w:rFonts w:ascii="Calibri" w:hAnsi="Calibri"/>
          <w:i/>
          <w:color w:val="606060"/>
          <w:spacing w:val="23"/>
          <w:sz w:val="13"/>
        </w:rPr>
        <w:t> </w:t>
      </w:r>
      <w:r>
        <w:rPr>
          <w:rFonts w:ascii="Tahoma" w:hAnsi="Tahoma"/>
          <w:color w:val="333333"/>
          <w:spacing w:val="-2"/>
          <w:sz w:val="13"/>
        </w:rPr>
        <w:t>Archives</w:t>
      </w:r>
      <w:r>
        <w:rPr>
          <w:rFonts w:ascii="Tahoma" w:hAnsi="Tahoma"/>
          <w:color w:val="333333"/>
          <w:spacing w:val="-14"/>
          <w:sz w:val="13"/>
        </w:rPr>
        <w:t> </w:t>
      </w:r>
      <w:r>
        <w:rPr>
          <w:rFonts w:ascii="Tahoma" w:hAnsi="Tahoma"/>
          <w:color w:val="333333"/>
          <w:spacing w:val="-2"/>
          <w:sz w:val="13"/>
        </w:rPr>
        <w:t>of</w:t>
      </w:r>
      <w:r>
        <w:rPr>
          <w:rFonts w:ascii="Tahoma" w:hAnsi="Tahoma"/>
          <w:color w:val="333333"/>
          <w:spacing w:val="-14"/>
          <w:sz w:val="13"/>
        </w:rPr>
        <w:t> </w:t>
      </w:r>
      <w:r>
        <w:rPr>
          <w:rFonts w:ascii="Tahoma" w:hAnsi="Tahoma"/>
          <w:color w:val="333333"/>
          <w:spacing w:val="-2"/>
          <w:sz w:val="13"/>
        </w:rPr>
        <w:t>Business</w:t>
      </w:r>
      <w:r>
        <w:rPr>
          <w:rFonts w:ascii="Tahoma" w:hAnsi="Tahoma"/>
          <w:color w:val="333333"/>
          <w:spacing w:val="-14"/>
          <w:sz w:val="13"/>
        </w:rPr>
        <w:t> </w:t>
      </w:r>
      <w:r>
        <w:rPr>
          <w:rFonts w:ascii="Tahoma" w:hAnsi="Tahoma"/>
          <w:color w:val="333333"/>
          <w:spacing w:val="-2"/>
          <w:sz w:val="13"/>
        </w:rPr>
        <w:t>Research</w:t>
      </w:r>
      <w:r>
        <w:rPr>
          <w:rFonts w:ascii="Tahoma" w:hAnsi="Tahoma"/>
          <w:color w:val="333333"/>
          <w:spacing w:val="-14"/>
          <w:sz w:val="13"/>
        </w:rPr>
        <w:t> </w:t>
      </w:r>
      <w:r>
        <w:rPr>
          <w:rFonts w:ascii="Tahoma" w:hAnsi="Tahoma"/>
          <w:color w:val="333333"/>
          <w:spacing w:val="-2"/>
          <w:sz w:val="13"/>
        </w:rPr>
        <w:t>·</w:t>
      </w:r>
      <w:r>
        <w:rPr>
          <w:rFonts w:ascii="Tahoma" w:hAnsi="Tahoma"/>
          <w:color w:val="333333"/>
          <w:spacing w:val="-14"/>
          <w:sz w:val="13"/>
        </w:rPr>
        <w:t> </w:t>
      </w:r>
      <w:r>
        <w:rPr>
          <w:rFonts w:ascii="Tahoma" w:hAnsi="Tahoma"/>
          <w:color w:val="333333"/>
          <w:spacing w:val="-2"/>
          <w:sz w:val="13"/>
        </w:rPr>
        <w:t>July</w:t>
      </w:r>
      <w:r>
        <w:rPr>
          <w:rFonts w:ascii="Tahoma" w:hAnsi="Tahoma"/>
          <w:color w:val="333333"/>
          <w:spacing w:val="-14"/>
          <w:sz w:val="13"/>
        </w:rPr>
        <w:t> </w:t>
      </w:r>
      <w:r>
        <w:rPr>
          <w:rFonts w:ascii="Tahoma" w:hAnsi="Tahoma"/>
          <w:color w:val="333333"/>
          <w:spacing w:val="-4"/>
          <w:sz w:val="13"/>
        </w:rPr>
        <w:t>2022</w:t>
      </w:r>
    </w:p>
    <w:p>
      <w:pPr>
        <w:spacing w:before="74"/>
        <w:ind w:left="7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10.14738/abr.107.12613</w:t>
      </w:r>
    </w:p>
    <w:p>
      <w:pPr>
        <w:pStyle w:val="BodyText"/>
        <w:spacing w:before="178" w:after="1"/>
        <w:rPr>
          <w:rFonts w:ascii="Tahoma"/>
          <w:sz w:val="20"/>
        </w:rPr>
      </w:pPr>
    </w:p>
    <w:p>
      <w:pPr>
        <w:tabs>
          <w:tab w:pos="5393" w:val="left" w:leader="none"/>
        </w:tabs>
        <w:spacing w:line="20" w:lineRule="exact"/>
        <w:ind w:left="7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footerReference w:type="default" r:id="rId5"/>
          <w:type w:val="continuous"/>
          <w:pgSz w:w="12240" w:h="15840"/>
          <w:pgMar w:header="0" w:footer="0" w:top="660" w:bottom="0" w:left="720" w:right="360"/>
          <w:pgNumType w:start="33"/>
        </w:sectPr>
      </w:pPr>
    </w:p>
    <w:p>
      <w:pPr>
        <w:spacing w:before="92"/>
        <w:ind w:left="77" w:right="0" w:firstLine="0"/>
        <w:jc w:val="left"/>
        <w:rPr>
          <w:rFonts w:ascii="Tahoma"/>
          <w:sz w:val="10"/>
        </w:rPr>
      </w:pPr>
      <w:r>
        <w:rPr>
          <w:rFonts w:ascii="Tahoma"/>
          <w:color w:val="333333"/>
          <w:spacing w:val="-6"/>
          <w:sz w:val="10"/>
        </w:rPr>
        <w:t>CITATIONS</w:t>
      </w:r>
    </w:p>
    <w:p>
      <w:pPr>
        <w:spacing w:before="32"/>
        <w:ind w:left="77" w:right="0" w:firstLine="0"/>
        <w:jc w:val="left"/>
        <w:rPr>
          <w:rFonts w:ascii="Tahoma"/>
          <w:sz w:val="16"/>
        </w:rPr>
      </w:pPr>
      <w:r>
        <w:rPr>
          <w:rFonts w:ascii="Tahoma"/>
          <w:spacing w:val="-5"/>
          <w:sz w:val="16"/>
        </w:rPr>
        <w:t>12</w:t>
      </w:r>
    </w:p>
    <w:p>
      <w:pPr>
        <w:spacing w:before="92"/>
        <w:ind w:left="77" w:right="0" w:firstLine="0"/>
        <w:jc w:val="left"/>
        <w:rPr>
          <w:rFonts w:ascii="Tahoma"/>
          <w:sz w:val="10"/>
        </w:rPr>
      </w:pPr>
      <w:r>
        <w:rPr/>
        <w:br w:type="column"/>
      </w:r>
      <w:r>
        <w:rPr>
          <w:rFonts w:ascii="Tahoma"/>
          <w:color w:val="333333"/>
          <w:spacing w:val="-2"/>
          <w:sz w:val="10"/>
        </w:rPr>
        <w:t>READS</w:t>
      </w:r>
    </w:p>
    <w:p>
      <w:pPr>
        <w:spacing w:before="32"/>
        <w:ind w:left="77" w:right="0" w:firstLine="0"/>
        <w:jc w:val="left"/>
        <w:rPr>
          <w:rFonts w:ascii="Tahoma"/>
          <w:sz w:val="16"/>
        </w:rPr>
      </w:pPr>
      <w:r>
        <w:rPr>
          <w:rFonts w:ascii="Tahoma"/>
          <w:spacing w:val="-2"/>
          <w:sz w:val="16"/>
        </w:rPr>
        <w:t>3,990</w:t>
      </w:r>
    </w:p>
    <w:p>
      <w:pPr>
        <w:spacing w:after="0"/>
        <w:jc w:val="left"/>
        <w:rPr>
          <w:rFonts w:ascii="Tahoma"/>
          <w:sz w:val="16"/>
        </w:rPr>
        <w:sectPr>
          <w:type w:val="continuous"/>
          <w:pgSz w:w="12240" w:h="15840"/>
          <w:pgMar w:header="0" w:footer="0" w:top="660" w:bottom="0" w:left="720" w:right="360"/>
          <w:cols w:num="2" w:equalWidth="0">
            <w:col w:w="554" w:space="4762"/>
            <w:col w:w="5844"/>
          </w:cols>
        </w:sectPr>
      </w:pPr>
    </w:p>
    <w:p>
      <w:pPr>
        <w:pStyle w:val="BodyText"/>
        <w:rPr>
          <w:rFonts w:ascii="Tahoma"/>
          <w:sz w:val="13"/>
        </w:rPr>
      </w:pPr>
    </w:p>
    <w:p>
      <w:pPr>
        <w:pStyle w:val="BodyText"/>
        <w:spacing w:before="36"/>
        <w:rPr>
          <w:rFonts w:ascii="Tahoma"/>
          <w:sz w:val="13"/>
        </w:rPr>
      </w:pPr>
    </w:p>
    <w:p>
      <w:pPr>
        <w:spacing w:before="0"/>
        <w:ind w:left="77" w:right="0" w:firstLine="0"/>
        <w:jc w:val="left"/>
        <w:rPr>
          <w:rFonts w:ascii="Trebuchet MS"/>
          <w:b/>
          <w:sz w:val="13"/>
        </w:rPr>
      </w:pPr>
      <w:r>
        <w:rPr>
          <w:rFonts w:ascii="Trebuchet MS"/>
          <w:b/>
          <w:color w:val="212121"/>
          <w:w w:val="85"/>
          <w:sz w:val="13"/>
        </w:rPr>
        <w:t>2</w:t>
      </w:r>
      <w:r>
        <w:rPr>
          <w:rFonts w:ascii="Trebuchet MS"/>
          <w:b/>
          <w:color w:val="212121"/>
          <w:spacing w:val="-4"/>
          <w:w w:val="85"/>
          <w:sz w:val="13"/>
        </w:rPr>
        <w:t> </w:t>
      </w:r>
      <w:r>
        <w:rPr>
          <w:rFonts w:ascii="Trebuchet MS"/>
          <w:b/>
          <w:color w:val="212121"/>
          <w:spacing w:val="-2"/>
          <w:sz w:val="13"/>
        </w:rPr>
        <w:t>authors:</w:t>
      </w:r>
    </w:p>
    <w:p>
      <w:pPr>
        <w:pStyle w:val="BodyText"/>
        <w:spacing w:before="11"/>
        <w:rPr>
          <w:rFonts w:ascii="Trebuchet MS"/>
          <w:b/>
          <w:sz w:val="8"/>
        </w:rPr>
      </w:pPr>
    </w:p>
    <w:p>
      <w:pPr>
        <w:pStyle w:val="BodyText"/>
        <w:spacing w:after="0"/>
        <w:rPr>
          <w:rFonts w:ascii="Trebuchet MS"/>
          <w:b/>
          <w:sz w:val="8"/>
        </w:rPr>
        <w:sectPr>
          <w:type w:val="continuous"/>
          <w:pgSz w:w="12240" w:h="15840"/>
          <w:pgMar w:header="0" w:footer="0" w:top="660" w:bottom="0" w:left="720" w:right="360"/>
        </w:sectPr>
      </w:pPr>
    </w:p>
    <w:p>
      <w:pPr>
        <w:spacing w:line="326" w:lineRule="auto" w:before="96"/>
        <w:ind w:left="608" w:right="31" w:firstLine="0"/>
        <w:jc w:val="left"/>
        <w:rPr>
          <w:rFonts w:ascii="Tahoma"/>
          <w:sz w:val="13"/>
        </w:rPr>
      </w:pPr>
      <w:r>
        <w:rPr>
          <w:rFonts w:ascii="Tahoma"/>
          <w:sz w:val="13"/>
        </w:rPr>
        <w:drawing>
          <wp:anchor distT="0" distB="0" distL="0" distR="0" allowOverlap="1" layoutInCell="1" locked="0" behindDoc="0" simplePos="0" relativeHeight="15730688">
            <wp:simplePos x="0" y="0"/>
            <wp:positionH relativeFrom="page">
              <wp:posOffset>506345</wp:posOffset>
            </wp:positionH>
            <wp:positionV relativeFrom="paragraph">
              <wp:posOffset>67955</wp:posOffset>
            </wp:positionV>
            <wp:extent cx="253172" cy="253172"/>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3172" cy="253172"/>
                    </a:xfrm>
                    <a:prstGeom prst="rect">
                      <a:avLst/>
                    </a:prstGeom>
                  </pic:spPr>
                </pic:pic>
              </a:graphicData>
            </a:graphic>
          </wp:anchor>
        </w:drawing>
      </w:r>
      <w:hyperlink r:id="rId12">
        <w:r>
          <w:rPr>
            <w:rFonts w:ascii="Tahoma"/>
            <w:color w:val="3773A1"/>
            <w:sz w:val="13"/>
          </w:rPr>
          <w:t>Olubunmi</w:t>
        </w:r>
        <w:r>
          <w:rPr>
            <w:rFonts w:ascii="Tahoma"/>
            <w:color w:val="3773A1"/>
            <w:spacing w:val="-14"/>
            <w:sz w:val="13"/>
          </w:rPr>
          <w:t> </w:t>
        </w:r>
        <w:r>
          <w:rPr>
            <w:rFonts w:ascii="Tahoma"/>
            <w:color w:val="3773A1"/>
            <w:sz w:val="13"/>
          </w:rPr>
          <w:t>Ogunode</w:t>
        </w:r>
      </w:hyperlink>
      <w:r>
        <w:rPr>
          <w:rFonts w:ascii="Tahoma"/>
          <w:color w:val="3773A1"/>
          <w:sz w:val="13"/>
        </w:rPr>
        <w:t> </w:t>
      </w:r>
      <w:hyperlink r:id="rId13">
        <w:r>
          <w:rPr>
            <w:rFonts w:ascii="Tahoma"/>
            <w:color w:val="212121"/>
            <w:spacing w:val="-2"/>
            <w:sz w:val="13"/>
          </w:rPr>
          <w:t>Thompson</w:t>
        </w:r>
        <w:r>
          <w:rPr>
            <w:rFonts w:ascii="Tahoma"/>
            <w:color w:val="212121"/>
            <w:spacing w:val="-10"/>
            <w:sz w:val="13"/>
          </w:rPr>
          <w:t> </w:t>
        </w:r>
        <w:r>
          <w:rPr>
            <w:rFonts w:ascii="Tahoma"/>
            <w:color w:val="212121"/>
            <w:spacing w:val="-2"/>
            <w:sz w:val="13"/>
          </w:rPr>
          <w:t>Rivers</w:t>
        </w:r>
        <w:r>
          <w:rPr>
            <w:rFonts w:ascii="Tahoma"/>
            <w:color w:val="212121"/>
            <w:spacing w:val="-9"/>
            <w:sz w:val="13"/>
          </w:rPr>
          <w:t> </w:t>
        </w:r>
        <w:r>
          <w:rPr>
            <w:rFonts w:ascii="Tahoma"/>
            <w:color w:val="212121"/>
            <w:spacing w:val="-2"/>
            <w:sz w:val="13"/>
          </w:rPr>
          <w:t>University</w:t>
        </w:r>
      </w:hyperlink>
    </w:p>
    <w:p>
      <w:pPr>
        <w:spacing w:before="43"/>
        <w:ind w:left="608" w:right="0" w:firstLine="0"/>
        <w:jc w:val="left"/>
        <w:rPr>
          <w:rFonts w:ascii="Tahoma"/>
          <w:sz w:val="10"/>
        </w:rPr>
      </w:pPr>
      <w:r>
        <w:rPr>
          <w:rFonts w:ascii="Trebuchet MS"/>
          <w:b/>
          <w:spacing w:val="-2"/>
          <w:sz w:val="12"/>
        </w:rPr>
        <w:t>18</w:t>
      </w:r>
      <w:r>
        <w:rPr>
          <w:rFonts w:ascii="Trebuchet MS"/>
          <w:b/>
          <w:spacing w:val="-10"/>
          <w:sz w:val="12"/>
        </w:rPr>
        <w:t> </w:t>
      </w:r>
      <w:r>
        <w:rPr>
          <w:rFonts w:ascii="Tahoma"/>
          <w:color w:val="333333"/>
          <w:spacing w:val="-2"/>
          <w:sz w:val="10"/>
        </w:rPr>
        <w:t>PUBLICATIONS</w:t>
      </w:r>
      <w:r>
        <w:rPr>
          <w:rFonts w:ascii="Tahoma"/>
          <w:color w:val="333333"/>
          <w:spacing w:val="22"/>
          <w:sz w:val="10"/>
        </w:rPr>
        <w:t> </w:t>
      </w:r>
      <w:r>
        <w:rPr>
          <w:rFonts w:ascii="Trebuchet MS"/>
          <w:b/>
          <w:spacing w:val="-2"/>
          <w:sz w:val="12"/>
        </w:rPr>
        <w:t>117</w:t>
      </w:r>
      <w:r>
        <w:rPr>
          <w:rFonts w:ascii="Trebuchet MS"/>
          <w:b/>
          <w:spacing w:val="-10"/>
          <w:sz w:val="12"/>
        </w:rPr>
        <w:t> </w:t>
      </w:r>
      <w:r>
        <w:rPr>
          <w:rFonts w:ascii="Tahoma"/>
          <w:color w:val="333333"/>
          <w:spacing w:val="-5"/>
          <w:sz w:val="10"/>
        </w:rPr>
        <w:t>CITATION</w:t>
      </w:r>
      <w:r>
        <w:rPr>
          <w:rFonts w:ascii="Tahoma"/>
          <w:color w:val="333333"/>
          <w:spacing w:val="-5"/>
          <w:sz w:val="10"/>
        </w:rPr>
        <w:t>S</w:t>
      </w:r>
    </w:p>
    <w:p>
      <w:pPr>
        <w:spacing w:before="96"/>
        <w:ind w:left="608" w:right="0" w:firstLine="0"/>
        <w:jc w:val="left"/>
        <w:rPr>
          <w:rFonts w:ascii="Tahoma"/>
          <w:sz w:val="13"/>
        </w:rPr>
      </w:pPr>
      <w:r>
        <w:rPr/>
        <w:br w:type="column"/>
      </w:r>
      <w:hyperlink r:id="rId14">
        <w:r>
          <w:rPr>
            <w:rFonts w:ascii="Tahoma"/>
            <w:color w:val="3773A1"/>
            <w:spacing w:val="-2"/>
            <w:sz w:val="13"/>
          </w:rPr>
          <w:t>Samuel</w:t>
        </w:r>
        <w:r>
          <w:rPr>
            <w:rFonts w:ascii="Tahoma"/>
            <w:color w:val="3773A1"/>
            <w:spacing w:val="-10"/>
            <w:sz w:val="13"/>
          </w:rPr>
          <w:t> </w:t>
        </w:r>
        <w:r>
          <w:rPr>
            <w:rFonts w:ascii="Tahoma"/>
            <w:color w:val="3773A1"/>
            <w:spacing w:val="-2"/>
            <w:sz w:val="13"/>
          </w:rPr>
          <w:t>O</w:t>
        </w:r>
        <w:r>
          <w:rPr>
            <w:rFonts w:ascii="Tahoma"/>
            <w:color w:val="3773A1"/>
            <w:spacing w:val="-9"/>
            <w:sz w:val="13"/>
          </w:rPr>
          <w:t> </w:t>
        </w:r>
        <w:r>
          <w:rPr>
            <w:rFonts w:ascii="Tahoma"/>
            <w:color w:val="3773A1"/>
            <w:spacing w:val="-4"/>
            <w:sz w:val="13"/>
          </w:rPr>
          <w:t>Dada</w:t>
        </w:r>
      </w:hyperlink>
    </w:p>
    <w:p>
      <w:pPr>
        <w:spacing w:before="56"/>
        <w:ind w:left="608" w:right="0" w:firstLine="0"/>
        <w:jc w:val="left"/>
        <w:rPr>
          <w:rFonts w:ascii="Tahoma"/>
          <w:sz w:val="13"/>
        </w:rPr>
      </w:pPr>
      <w:r>
        <w:rPr>
          <w:rFonts w:ascii="Tahoma"/>
          <w:sz w:val="13"/>
        </w:rPr>
        <w:drawing>
          <wp:anchor distT="0" distB="0" distL="0" distR="0" allowOverlap="1" layoutInCell="1" locked="0" behindDoc="0" simplePos="0" relativeHeight="15731200">
            <wp:simplePos x="0" y="0"/>
            <wp:positionH relativeFrom="page">
              <wp:posOffset>3890419</wp:posOffset>
            </wp:positionH>
            <wp:positionV relativeFrom="paragraph">
              <wp:posOffset>-92644</wp:posOffset>
            </wp:positionV>
            <wp:extent cx="253172" cy="253172"/>
            <wp:effectExtent l="0" t="0" r="0" b="0"/>
            <wp:wrapNone/>
            <wp:docPr id="7" name="Image 7">
              <a:hlinkClick r:id="rId15"/>
            </wp:docPr>
            <wp:cNvGraphicFramePr>
              <a:graphicFrameLocks/>
            </wp:cNvGraphicFramePr>
            <a:graphic>
              <a:graphicData uri="http://schemas.openxmlformats.org/drawingml/2006/picture">
                <pic:pic>
                  <pic:nvPicPr>
                    <pic:cNvPr id="7" name="Image 7">
                      <a:hlinkClick r:id="rId15"/>
                    </pic:cNvPr>
                    <pic:cNvPicPr/>
                  </pic:nvPicPr>
                  <pic:blipFill>
                    <a:blip r:embed="rId16" cstate="print"/>
                    <a:stretch>
                      <a:fillRect/>
                    </a:stretch>
                  </pic:blipFill>
                  <pic:spPr>
                    <a:xfrm>
                      <a:off x="0" y="0"/>
                      <a:ext cx="253172" cy="253172"/>
                    </a:xfrm>
                    <a:prstGeom prst="rect">
                      <a:avLst/>
                    </a:prstGeom>
                  </pic:spPr>
                </pic:pic>
              </a:graphicData>
            </a:graphic>
          </wp:anchor>
        </w:drawing>
      </w:r>
      <w:hyperlink r:id="rId17">
        <w:r>
          <w:rPr>
            <w:rFonts w:ascii="Tahoma"/>
            <w:color w:val="212121"/>
            <w:sz w:val="13"/>
          </w:rPr>
          <w:t>Babcock</w:t>
        </w:r>
        <w:r>
          <w:rPr>
            <w:rFonts w:ascii="Tahoma"/>
            <w:color w:val="212121"/>
            <w:spacing w:val="-13"/>
            <w:sz w:val="13"/>
          </w:rPr>
          <w:t> </w:t>
        </w:r>
        <w:r>
          <w:rPr>
            <w:rFonts w:ascii="Tahoma"/>
            <w:color w:val="212121"/>
            <w:spacing w:val="-2"/>
            <w:sz w:val="13"/>
          </w:rPr>
          <w:t>University</w:t>
        </w:r>
      </w:hyperlink>
    </w:p>
    <w:p>
      <w:pPr>
        <w:spacing w:before="100"/>
        <w:ind w:left="608" w:right="0" w:firstLine="0"/>
        <w:jc w:val="left"/>
        <w:rPr>
          <w:rFonts w:ascii="Tahoma"/>
          <w:sz w:val="10"/>
        </w:rPr>
      </w:pPr>
      <w:r>
        <w:rPr>
          <w:rFonts w:ascii="Trebuchet MS"/>
          <w:b/>
          <w:spacing w:val="-2"/>
          <w:sz w:val="12"/>
        </w:rPr>
        <w:t>15</w:t>
      </w:r>
      <w:r>
        <w:rPr>
          <w:rFonts w:ascii="Trebuchet MS"/>
          <w:b/>
          <w:spacing w:val="-10"/>
          <w:sz w:val="12"/>
        </w:rPr>
        <w:t> </w:t>
      </w:r>
      <w:r>
        <w:rPr>
          <w:rFonts w:ascii="Tahoma"/>
          <w:color w:val="333333"/>
          <w:spacing w:val="-2"/>
          <w:sz w:val="10"/>
        </w:rPr>
        <w:t>PUBLICATIONS</w:t>
      </w:r>
      <w:r>
        <w:rPr>
          <w:rFonts w:ascii="Tahoma"/>
          <w:color w:val="333333"/>
          <w:spacing w:val="22"/>
          <w:sz w:val="10"/>
        </w:rPr>
        <w:t> </w:t>
      </w:r>
      <w:r>
        <w:rPr>
          <w:rFonts w:ascii="Trebuchet MS"/>
          <w:b/>
          <w:spacing w:val="-2"/>
          <w:sz w:val="12"/>
        </w:rPr>
        <w:t>219</w:t>
      </w:r>
      <w:r>
        <w:rPr>
          <w:rFonts w:ascii="Trebuchet MS"/>
          <w:b/>
          <w:spacing w:val="-10"/>
          <w:sz w:val="12"/>
        </w:rPr>
        <w:t> </w:t>
      </w:r>
      <w:r>
        <w:rPr>
          <w:rFonts w:ascii="Tahoma"/>
          <w:color w:val="333333"/>
          <w:spacing w:val="-2"/>
          <w:sz w:val="10"/>
        </w:rPr>
        <w:t>CITATIONS</w:t>
      </w:r>
    </w:p>
    <w:p>
      <w:pPr>
        <w:spacing w:after="0"/>
        <w:jc w:val="left"/>
        <w:rPr>
          <w:rFonts w:ascii="Tahoma"/>
          <w:sz w:val="10"/>
        </w:rPr>
        <w:sectPr>
          <w:type w:val="continuous"/>
          <w:pgSz w:w="12240" w:h="15840"/>
          <w:pgMar w:header="0" w:footer="0" w:top="660" w:bottom="0" w:left="720" w:right="360"/>
          <w:cols w:num="2" w:equalWidth="0">
            <w:col w:w="2193" w:space="3137"/>
            <w:col w:w="5830"/>
          </w:cols>
        </w:sectPr>
      </w:pPr>
    </w:p>
    <w:p>
      <w:pPr>
        <w:pStyle w:val="BodyText"/>
        <w:spacing w:before="5"/>
        <w:rPr>
          <w:rFonts w:ascii="Tahoma"/>
          <w:sz w:val="9"/>
        </w:rPr>
      </w:pPr>
    </w:p>
    <w:p>
      <w:pPr>
        <w:tabs>
          <w:tab w:pos="5932" w:val="left" w:leader="none"/>
        </w:tabs>
        <w:spacing w:line="240" w:lineRule="auto"/>
        <w:ind w:left="603" w:right="0" w:firstLine="0"/>
        <w:rPr>
          <w:rFonts w:ascii="Tahoma"/>
          <w:sz w:val="20"/>
        </w:rPr>
      </w:pPr>
      <w:r>
        <w:rPr>
          <w:rFonts w:ascii="Tahoma"/>
          <w:sz w:val="20"/>
        </w:rPr>
        <mc:AlternateContent>
          <mc:Choice Requires="wps">
            <w:drawing>
              <wp:inline distT="0" distB="0" distL="0" distR="0">
                <wp:extent cx="540385" cy="168910"/>
                <wp:effectExtent l="9525" t="0" r="2540" b="12064"/>
                <wp:docPr id="8" name="Textbox 8"/>
                <wp:cNvGraphicFramePr>
                  <a:graphicFrameLocks/>
                </wp:cNvGraphicFramePr>
                <a:graphic>
                  <a:graphicData uri="http://schemas.microsoft.com/office/word/2010/wordprocessingShape">
                    <wps:wsp>
                      <wps:cNvPr id="8" name="Textbox 8"/>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55pt;height:13.3pt;mso-position-horizontal-relative:char;mso-position-vertical-relative:line" type="#_x0000_t202" id="docshape5" filled="false" stroked="true" strokeweight="1.157695pt" strokecolor="#cccccc">
                <w10:anchorlock/>
                <v:textbox inset="0,0,0,0">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r>
        <w:rPr>
          <w:rFonts w:ascii="Tahoma"/>
          <w:sz w:val="20"/>
        </w:rPr>
        <w:tab/>
      </w:r>
      <w:r>
        <w:rPr>
          <w:rFonts w:ascii="Tahoma"/>
          <w:sz w:val="20"/>
        </w:rPr>
        <mc:AlternateContent>
          <mc:Choice Requires="wps">
            <w:drawing>
              <wp:inline distT="0" distB="0" distL="0" distR="0">
                <wp:extent cx="540385" cy="168910"/>
                <wp:effectExtent l="9525" t="0" r="2540" b="12064"/>
                <wp:docPr id="9" name="Textbox 9"/>
                <wp:cNvGraphicFramePr>
                  <a:graphicFrameLocks/>
                </wp:cNvGraphicFramePr>
                <a:graphic>
                  <a:graphicData uri="http://schemas.microsoft.com/office/word/2010/wordprocessingShape">
                    <wps:wsp>
                      <wps:cNvPr id="9" name="Textbox 9"/>
                      <wps:cNvSpPr txBox="1"/>
                      <wps:spPr>
                        <a:xfrm>
                          <a:off x="0" y="0"/>
                          <a:ext cx="540385" cy="168910"/>
                        </a:xfrm>
                        <a:prstGeom prst="rect">
                          <a:avLst/>
                        </a:prstGeom>
                        <a:ln w="14703">
                          <a:solidFill>
                            <a:srgbClr val="CCCCCC"/>
                          </a:solidFill>
                          <a:prstDash val="solid"/>
                        </a:ln>
                      </wps:spPr>
                      <wps:txbx>
                        <w:txbxContent>
                          <w:p>
                            <w:pPr>
                              <w:spacing w:before="54"/>
                              <w:ind w:left="127" w:right="0" w:firstLine="0"/>
                              <w:jc w:val="left"/>
                              <w:rPr>
                                <w:rFonts w:ascii="Tahoma"/>
                                <w:sz w:val="10"/>
                              </w:rPr>
                            </w:pPr>
                            <w:hyperlink r:id="rId19">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 style="width:42.55pt;height:13.3pt;mso-position-horizontal-relative:char;mso-position-vertical-relative:line" type="#_x0000_t202" id="docshape6" filled="false" stroked="true" strokeweight="1.157756pt" strokecolor="#cccccc">
                <w10:anchorlock/>
                <v:textbox inset="0,0,0,0">
                  <w:txbxContent>
                    <w:p>
                      <w:pPr>
                        <w:spacing w:before="54"/>
                        <w:ind w:left="127" w:right="0" w:firstLine="0"/>
                        <w:jc w:val="left"/>
                        <w:rPr>
                          <w:rFonts w:ascii="Tahoma"/>
                          <w:sz w:val="10"/>
                        </w:rPr>
                      </w:pPr>
                      <w:hyperlink r:id="rId19">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94"/>
        <w:rPr>
          <w:rFonts w:ascii="Tahoma"/>
          <w:sz w:val="13"/>
        </w:rPr>
      </w:pPr>
    </w:p>
    <w:p>
      <w:pPr>
        <w:spacing w:before="0"/>
        <w:ind w:left="143" w:right="0" w:firstLine="0"/>
        <w:jc w:val="left"/>
        <w:rPr>
          <w:rFonts w:ascii="Tahoma"/>
          <w:sz w:val="13"/>
        </w:rPr>
      </w:pPr>
      <w:r>
        <w:rPr>
          <w:rFonts w:ascii="Tahoma"/>
          <w:spacing w:val="-2"/>
          <w:sz w:val="13"/>
        </w:rPr>
        <w:t>All</w:t>
      </w:r>
      <w:r>
        <w:rPr>
          <w:rFonts w:ascii="Tahoma"/>
          <w:spacing w:val="-7"/>
          <w:sz w:val="13"/>
        </w:rPr>
        <w:t> </w:t>
      </w:r>
      <w:r>
        <w:rPr>
          <w:rFonts w:ascii="Tahoma"/>
          <w:spacing w:val="-2"/>
          <w:sz w:val="13"/>
        </w:rPr>
        <w:t>content</w:t>
      </w:r>
      <w:r>
        <w:rPr>
          <w:rFonts w:ascii="Tahoma"/>
          <w:spacing w:val="-7"/>
          <w:sz w:val="13"/>
        </w:rPr>
        <w:t> </w:t>
      </w:r>
      <w:r>
        <w:rPr>
          <w:rFonts w:ascii="Tahoma"/>
          <w:spacing w:val="-2"/>
          <w:sz w:val="13"/>
        </w:rPr>
        <w:t>following</w:t>
      </w:r>
      <w:r>
        <w:rPr>
          <w:rFonts w:ascii="Tahoma"/>
          <w:spacing w:val="-6"/>
          <w:sz w:val="13"/>
        </w:rPr>
        <w:t> </w:t>
      </w:r>
      <w:r>
        <w:rPr>
          <w:rFonts w:ascii="Tahoma"/>
          <w:spacing w:val="-2"/>
          <w:sz w:val="13"/>
        </w:rPr>
        <w:t>this</w:t>
      </w:r>
      <w:r>
        <w:rPr>
          <w:rFonts w:ascii="Tahoma"/>
          <w:spacing w:val="-7"/>
          <w:sz w:val="13"/>
        </w:rPr>
        <w:t> </w:t>
      </w:r>
      <w:r>
        <w:rPr>
          <w:rFonts w:ascii="Tahoma"/>
          <w:spacing w:val="-2"/>
          <w:sz w:val="13"/>
        </w:rPr>
        <w:t>page</w:t>
      </w:r>
      <w:r>
        <w:rPr>
          <w:rFonts w:ascii="Tahoma"/>
          <w:spacing w:val="-6"/>
          <w:sz w:val="13"/>
        </w:rPr>
        <w:t> </w:t>
      </w:r>
      <w:r>
        <w:rPr>
          <w:rFonts w:ascii="Tahoma"/>
          <w:spacing w:val="-2"/>
          <w:sz w:val="13"/>
        </w:rPr>
        <w:t>was</w:t>
      </w:r>
      <w:r>
        <w:rPr>
          <w:rFonts w:ascii="Tahoma"/>
          <w:spacing w:val="-7"/>
          <w:sz w:val="13"/>
        </w:rPr>
        <w:t> </w:t>
      </w:r>
      <w:r>
        <w:rPr>
          <w:rFonts w:ascii="Tahoma"/>
          <w:spacing w:val="-2"/>
          <w:sz w:val="13"/>
        </w:rPr>
        <w:t>uploaded</w:t>
      </w:r>
      <w:r>
        <w:rPr>
          <w:rFonts w:ascii="Tahoma"/>
          <w:spacing w:val="-6"/>
          <w:sz w:val="13"/>
        </w:rPr>
        <w:t> </w:t>
      </w:r>
      <w:r>
        <w:rPr>
          <w:rFonts w:ascii="Tahoma"/>
          <w:spacing w:val="-2"/>
          <w:sz w:val="13"/>
        </w:rPr>
        <w:t>by</w:t>
      </w:r>
      <w:r>
        <w:rPr>
          <w:rFonts w:ascii="Tahoma"/>
          <w:spacing w:val="-7"/>
          <w:sz w:val="13"/>
        </w:rPr>
        <w:t> </w:t>
      </w:r>
      <w:hyperlink r:id="rId20">
        <w:r>
          <w:rPr>
            <w:rFonts w:ascii="Tahoma"/>
            <w:color w:val="3773A1"/>
            <w:spacing w:val="-2"/>
            <w:sz w:val="13"/>
          </w:rPr>
          <w:t>Olubunmi</w:t>
        </w:r>
        <w:r>
          <w:rPr>
            <w:rFonts w:ascii="Tahoma"/>
            <w:color w:val="3773A1"/>
            <w:spacing w:val="-7"/>
            <w:sz w:val="13"/>
          </w:rPr>
          <w:t> </w:t>
        </w:r>
        <w:r>
          <w:rPr>
            <w:rFonts w:ascii="Tahoma"/>
            <w:color w:val="3773A1"/>
            <w:spacing w:val="-2"/>
            <w:sz w:val="13"/>
          </w:rPr>
          <w:t>Ogunode</w:t>
        </w:r>
      </w:hyperlink>
      <w:r>
        <w:rPr>
          <w:rFonts w:ascii="Tahoma"/>
          <w:color w:val="3773A1"/>
          <w:spacing w:val="-6"/>
          <w:sz w:val="13"/>
        </w:rPr>
        <w:t> </w:t>
      </w:r>
      <w:r>
        <w:rPr>
          <w:rFonts w:ascii="Tahoma"/>
          <w:spacing w:val="-2"/>
          <w:sz w:val="13"/>
        </w:rPr>
        <w:t>on</w:t>
      </w:r>
      <w:r>
        <w:rPr>
          <w:rFonts w:ascii="Tahoma"/>
          <w:spacing w:val="-7"/>
          <w:sz w:val="13"/>
        </w:rPr>
        <w:t> </w:t>
      </w:r>
      <w:r>
        <w:rPr>
          <w:rFonts w:ascii="Tahoma"/>
          <w:spacing w:val="-2"/>
          <w:sz w:val="13"/>
        </w:rPr>
        <w:t>21</w:t>
      </w:r>
      <w:r>
        <w:rPr>
          <w:rFonts w:ascii="Tahoma"/>
          <w:spacing w:val="-6"/>
          <w:sz w:val="13"/>
        </w:rPr>
        <w:t> </w:t>
      </w:r>
      <w:r>
        <w:rPr>
          <w:rFonts w:ascii="Tahoma"/>
          <w:spacing w:val="-2"/>
          <w:sz w:val="13"/>
        </w:rPr>
        <w:t>July</w:t>
      </w:r>
      <w:r>
        <w:rPr>
          <w:rFonts w:ascii="Tahoma"/>
          <w:spacing w:val="-7"/>
          <w:sz w:val="13"/>
        </w:rPr>
        <w:t> </w:t>
      </w:r>
      <w:r>
        <w:rPr>
          <w:rFonts w:ascii="Tahoma"/>
          <w:spacing w:val="-2"/>
          <w:sz w:val="13"/>
        </w:rPr>
        <w:t>2022.</w:t>
      </w:r>
    </w:p>
    <w:p>
      <w:pPr>
        <w:pStyle w:val="BodyText"/>
        <w:spacing w:before="22"/>
        <w:rPr>
          <w:rFonts w:ascii="Tahoma"/>
          <w:sz w:val="13"/>
        </w:rPr>
      </w:pPr>
    </w:p>
    <w:p>
      <w:pPr>
        <w:spacing w:before="0"/>
        <w:ind w:left="14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header="0" w:footer="0" w:top="660" w:bottom="0" w:left="720" w:right="360"/>
        </w:sectPr>
      </w:pPr>
    </w:p>
    <w:p>
      <w:pPr>
        <w:pStyle w:val="BodyText"/>
        <w:ind w:left="531"/>
        <w:rPr>
          <w:rFonts w:ascii="Tahoma"/>
          <w:sz w:val="20"/>
        </w:rPr>
      </w:pPr>
      <w:r>
        <w:rPr>
          <w:rFonts w:ascii="Tahoma"/>
          <w:sz w:val="20"/>
        </w:rPr>
        <mc:AlternateContent>
          <mc:Choice Requires="wps">
            <w:drawing>
              <wp:inline distT="0" distB="0" distL="0" distR="0">
                <wp:extent cx="6376035" cy="937894"/>
                <wp:effectExtent l="9525" t="0" r="0" b="5080"/>
                <wp:docPr id="10" name="Group 10"/>
                <wp:cNvGraphicFramePr>
                  <a:graphicFrameLocks/>
                </wp:cNvGraphicFramePr>
                <a:graphic>
                  <a:graphicData uri="http://schemas.microsoft.com/office/word/2010/wordprocessingGroup">
                    <wpg:wgp>
                      <wpg:cNvPr id="10" name="Group 10"/>
                      <wpg:cNvGrpSpPr/>
                      <wpg:grpSpPr>
                        <a:xfrm>
                          <a:off x="0" y="0"/>
                          <a:ext cx="6376035" cy="937894"/>
                          <a:chExt cx="6376035" cy="937894"/>
                        </a:xfrm>
                      </wpg:grpSpPr>
                      <wps:wsp>
                        <wps:cNvPr id="11" name="Graphic 11"/>
                        <wps:cNvSpPr/>
                        <wps:spPr>
                          <a:xfrm>
                            <a:off x="0" y="911224"/>
                            <a:ext cx="5704205" cy="1270"/>
                          </a:xfrm>
                          <a:custGeom>
                            <a:avLst/>
                            <a:gdLst/>
                            <a:ahLst/>
                            <a:cxnLst/>
                            <a:rect l="l" t="t" r="r" b="b"/>
                            <a:pathLst>
                              <a:path w="5704205" h="0">
                                <a:moveTo>
                                  <a:pt x="0" y="1"/>
                                </a:moveTo>
                                <a:lnTo>
                                  <a:pt x="5704205" y="0"/>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9525" y="640081"/>
                            <a:ext cx="5718175" cy="1270"/>
                          </a:xfrm>
                          <a:custGeom>
                            <a:avLst/>
                            <a:gdLst/>
                            <a:ahLst/>
                            <a:cxnLst/>
                            <a:rect l="l" t="t" r="r" b="b"/>
                            <a:pathLst>
                              <a:path w="5718175" h="0">
                                <a:moveTo>
                                  <a:pt x="0" y="1"/>
                                </a:moveTo>
                                <a:lnTo>
                                  <a:pt x="5718175" y="0"/>
                                </a:lnTo>
                              </a:path>
                            </a:pathLst>
                          </a:custGeom>
                          <a:ln w="9525">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21" cstate="print"/>
                          <a:stretch>
                            <a:fillRect/>
                          </a:stretch>
                        </pic:blipFill>
                        <pic:spPr>
                          <a:xfrm>
                            <a:off x="5429886" y="0"/>
                            <a:ext cx="946150" cy="937832"/>
                          </a:xfrm>
                          <a:prstGeom prst="rect">
                            <a:avLst/>
                          </a:prstGeom>
                        </pic:spPr>
                      </pic:pic>
                      <wps:wsp>
                        <wps:cNvPr id="14" name="Textbox 14"/>
                        <wps:cNvSpPr txBox="1"/>
                        <wps:spPr>
                          <a:xfrm>
                            <a:off x="0" y="0"/>
                            <a:ext cx="6376035" cy="937894"/>
                          </a:xfrm>
                          <a:prstGeom prst="rect">
                            <a:avLst/>
                          </a:prstGeom>
                        </wps:spPr>
                        <wps:txbx>
                          <w:txbxContent>
                            <w:p>
                              <w:pPr>
                                <w:spacing w:line="240" w:lineRule="auto" w:before="158"/>
                                <w:ind w:left="33" w:right="3829" w:firstLine="0"/>
                                <w:jc w:val="left"/>
                                <w:rPr>
                                  <w:sz w:val="24"/>
                                </w:rPr>
                              </w:pPr>
                              <w:r>
                                <w:rPr>
                                  <w:b/>
                                  <w:sz w:val="24"/>
                                </w:rPr>
                                <w:t>Archives</w:t>
                              </w:r>
                              <w:r>
                                <w:rPr>
                                  <w:b/>
                                  <w:spacing w:val="-5"/>
                                  <w:sz w:val="24"/>
                                </w:rPr>
                                <w:t> </w:t>
                              </w:r>
                              <w:r>
                                <w:rPr>
                                  <w:b/>
                                  <w:sz w:val="24"/>
                                </w:rPr>
                                <w:t>of</w:t>
                              </w:r>
                              <w:r>
                                <w:rPr>
                                  <w:b/>
                                  <w:spacing w:val="-5"/>
                                  <w:sz w:val="24"/>
                                </w:rPr>
                                <w:t> </w:t>
                              </w:r>
                              <w:r>
                                <w:rPr>
                                  <w:b/>
                                  <w:sz w:val="24"/>
                                </w:rPr>
                                <w:t>Business</w:t>
                              </w:r>
                              <w:r>
                                <w:rPr>
                                  <w:b/>
                                  <w:spacing w:val="-5"/>
                                  <w:sz w:val="24"/>
                                </w:rPr>
                                <w:t> </w:t>
                              </w:r>
                              <w:r>
                                <w:rPr>
                                  <w:b/>
                                  <w:sz w:val="24"/>
                                </w:rPr>
                                <w:t>Research</w:t>
                              </w:r>
                              <w:r>
                                <w:rPr>
                                  <w:b/>
                                  <w:spacing w:val="-5"/>
                                  <w:sz w:val="24"/>
                                </w:rPr>
                                <w:t> </w:t>
                              </w:r>
                              <w:r>
                                <w:rPr>
                                  <w:b/>
                                  <w:sz w:val="24"/>
                                </w:rPr>
                                <w:t>–</w:t>
                              </w:r>
                              <w:r>
                                <w:rPr>
                                  <w:b/>
                                  <w:spacing w:val="-5"/>
                                  <w:sz w:val="24"/>
                                </w:rPr>
                                <w:t> </w:t>
                              </w:r>
                              <w:r>
                                <w:rPr>
                                  <w:b/>
                                  <w:sz w:val="24"/>
                                </w:rPr>
                                <w:t>Vol.</w:t>
                              </w:r>
                              <w:r>
                                <w:rPr>
                                  <w:b/>
                                  <w:spacing w:val="-6"/>
                                  <w:sz w:val="24"/>
                                </w:rPr>
                                <w:t> </w:t>
                              </w:r>
                              <w:r>
                                <w:rPr>
                                  <w:b/>
                                  <w:sz w:val="24"/>
                                </w:rPr>
                                <w:t>10,</w:t>
                              </w:r>
                              <w:r>
                                <w:rPr>
                                  <w:b/>
                                  <w:spacing w:val="-5"/>
                                  <w:sz w:val="24"/>
                                </w:rPr>
                                <w:t> </w:t>
                              </w:r>
                              <w:r>
                                <w:rPr>
                                  <w:b/>
                                  <w:sz w:val="24"/>
                                </w:rPr>
                                <w:t>No.</w:t>
                              </w:r>
                              <w:r>
                                <w:rPr>
                                  <w:b/>
                                  <w:spacing w:val="-6"/>
                                  <w:sz w:val="24"/>
                                </w:rPr>
                                <w:t> </w:t>
                              </w:r>
                              <w:r>
                                <w:rPr>
                                  <w:b/>
                                  <w:sz w:val="24"/>
                                </w:rPr>
                                <w:t>7 Publication Date: </w:t>
                              </w:r>
                              <w:r>
                                <w:rPr>
                                  <w:sz w:val="24"/>
                                </w:rPr>
                                <w:t>July 25, 2022 </w:t>
                              </w:r>
                              <w:r>
                                <w:rPr>
                                  <w:b/>
                                  <w:spacing w:val="-2"/>
                                  <w:sz w:val="24"/>
                                </w:rPr>
                                <w:t>DOI</w:t>
                              </w:r>
                              <w:r>
                                <w:rPr>
                                  <w:spacing w:val="-2"/>
                                  <w:sz w:val="24"/>
                                </w:rPr>
                                <w:t>:10.14738/abr.107.12613.</w:t>
                              </w:r>
                            </w:p>
                            <w:p>
                              <w:pPr>
                                <w:spacing w:before="0"/>
                                <w:ind w:left="33" w:right="1214" w:firstLine="0"/>
                                <w:jc w:val="left"/>
                                <w:rPr>
                                  <w:rFonts w:ascii="Calibri"/>
                                  <w:sz w:val="16"/>
                                </w:rPr>
                              </w:pPr>
                              <w:r>
                                <w:rPr>
                                  <w:rFonts w:ascii="Calibri"/>
                                  <w:sz w:val="16"/>
                                </w:rPr>
                                <w:t>Ogunode, O. A., &amp; Dada, S. O. (2022). Fraud Prevention Strategies: An Integrative Approach on the Role of Forensic Accounting.</w:t>
                              </w:r>
                              <w:r>
                                <w:rPr>
                                  <w:rFonts w:ascii="Calibri"/>
                                  <w:spacing w:val="40"/>
                                  <w:sz w:val="16"/>
                                </w:rPr>
                                <w:t> </w:t>
                              </w:r>
                              <w:r>
                                <w:rPr>
                                  <w:rFonts w:ascii="Calibri"/>
                                  <w:sz w:val="16"/>
                                </w:rPr>
                                <w:t>Archives of Business Research, 10(7). 34-50.</w:t>
                              </w:r>
                            </w:p>
                          </w:txbxContent>
                        </wps:txbx>
                        <wps:bodyPr wrap="square" lIns="0" tIns="0" rIns="0" bIns="0" rtlCol="0">
                          <a:noAutofit/>
                        </wps:bodyPr>
                      </wps:wsp>
                    </wpg:wgp>
                  </a:graphicData>
                </a:graphic>
              </wp:inline>
            </w:drawing>
          </mc:Choice>
          <mc:Fallback>
            <w:pict>
              <v:group style="width:502.05pt;height:73.850pt;mso-position-horizontal-relative:char;mso-position-vertical-relative:line" id="docshapegroup7" coordorigin="0,0" coordsize="10041,1477">
                <v:line style="position:absolute" from="0,1435" to="8983,1435" stroked="true" strokeweight=".75pt" strokecolor="#000000">
                  <v:stroke dashstyle="solid"/>
                </v:line>
                <v:line style="position:absolute" from="15,1008" to="9020,1008" stroked="true" strokeweight=".75pt" strokecolor="#000000">
                  <v:stroke dashstyle="solid"/>
                </v:line>
                <v:shape style="position:absolute;left:8551;top:0;width:1490;height:1477" type="#_x0000_t75" id="docshape8" stroked="false">
                  <v:imagedata r:id="rId21" o:title=""/>
                </v:shape>
                <v:shape style="position:absolute;left:0;top:0;width:10041;height:1477" type="#_x0000_t202" id="docshape9" filled="false" stroked="false">
                  <v:textbox inset="0,0,0,0">
                    <w:txbxContent>
                      <w:p>
                        <w:pPr>
                          <w:spacing w:line="240" w:lineRule="auto" w:before="158"/>
                          <w:ind w:left="33" w:right="3829" w:firstLine="0"/>
                          <w:jc w:val="left"/>
                          <w:rPr>
                            <w:sz w:val="24"/>
                          </w:rPr>
                        </w:pPr>
                        <w:r>
                          <w:rPr>
                            <w:b/>
                            <w:sz w:val="24"/>
                          </w:rPr>
                          <w:t>Archives</w:t>
                        </w:r>
                        <w:r>
                          <w:rPr>
                            <w:b/>
                            <w:spacing w:val="-5"/>
                            <w:sz w:val="24"/>
                          </w:rPr>
                          <w:t> </w:t>
                        </w:r>
                        <w:r>
                          <w:rPr>
                            <w:b/>
                            <w:sz w:val="24"/>
                          </w:rPr>
                          <w:t>of</w:t>
                        </w:r>
                        <w:r>
                          <w:rPr>
                            <w:b/>
                            <w:spacing w:val="-5"/>
                            <w:sz w:val="24"/>
                          </w:rPr>
                          <w:t> </w:t>
                        </w:r>
                        <w:r>
                          <w:rPr>
                            <w:b/>
                            <w:sz w:val="24"/>
                          </w:rPr>
                          <w:t>Business</w:t>
                        </w:r>
                        <w:r>
                          <w:rPr>
                            <w:b/>
                            <w:spacing w:val="-5"/>
                            <w:sz w:val="24"/>
                          </w:rPr>
                          <w:t> </w:t>
                        </w:r>
                        <w:r>
                          <w:rPr>
                            <w:b/>
                            <w:sz w:val="24"/>
                          </w:rPr>
                          <w:t>Research</w:t>
                        </w:r>
                        <w:r>
                          <w:rPr>
                            <w:b/>
                            <w:spacing w:val="-5"/>
                            <w:sz w:val="24"/>
                          </w:rPr>
                          <w:t> </w:t>
                        </w:r>
                        <w:r>
                          <w:rPr>
                            <w:b/>
                            <w:sz w:val="24"/>
                          </w:rPr>
                          <w:t>–</w:t>
                        </w:r>
                        <w:r>
                          <w:rPr>
                            <w:b/>
                            <w:spacing w:val="-5"/>
                            <w:sz w:val="24"/>
                          </w:rPr>
                          <w:t> </w:t>
                        </w:r>
                        <w:r>
                          <w:rPr>
                            <w:b/>
                            <w:sz w:val="24"/>
                          </w:rPr>
                          <w:t>Vol.</w:t>
                        </w:r>
                        <w:r>
                          <w:rPr>
                            <w:b/>
                            <w:spacing w:val="-6"/>
                            <w:sz w:val="24"/>
                          </w:rPr>
                          <w:t> </w:t>
                        </w:r>
                        <w:r>
                          <w:rPr>
                            <w:b/>
                            <w:sz w:val="24"/>
                          </w:rPr>
                          <w:t>10,</w:t>
                        </w:r>
                        <w:r>
                          <w:rPr>
                            <w:b/>
                            <w:spacing w:val="-5"/>
                            <w:sz w:val="24"/>
                          </w:rPr>
                          <w:t> </w:t>
                        </w:r>
                        <w:r>
                          <w:rPr>
                            <w:b/>
                            <w:sz w:val="24"/>
                          </w:rPr>
                          <w:t>No.</w:t>
                        </w:r>
                        <w:r>
                          <w:rPr>
                            <w:b/>
                            <w:spacing w:val="-6"/>
                            <w:sz w:val="24"/>
                          </w:rPr>
                          <w:t> </w:t>
                        </w:r>
                        <w:r>
                          <w:rPr>
                            <w:b/>
                            <w:sz w:val="24"/>
                          </w:rPr>
                          <w:t>7 Publication Date: </w:t>
                        </w:r>
                        <w:r>
                          <w:rPr>
                            <w:sz w:val="24"/>
                          </w:rPr>
                          <w:t>July 25, 2022 </w:t>
                        </w:r>
                        <w:r>
                          <w:rPr>
                            <w:b/>
                            <w:spacing w:val="-2"/>
                            <w:sz w:val="24"/>
                          </w:rPr>
                          <w:t>DOI</w:t>
                        </w:r>
                        <w:r>
                          <w:rPr>
                            <w:spacing w:val="-2"/>
                            <w:sz w:val="24"/>
                          </w:rPr>
                          <w:t>:10.14738/abr.107.12613.</w:t>
                        </w:r>
                      </w:p>
                      <w:p>
                        <w:pPr>
                          <w:spacing w:before="0"/>
                          <w:ind w:left="33" w:right="1214" w:firstLine="0"/>
                          <w:jc w:val="left"/>
                          <w:rPr>
                            <w:rFonts w:ascii="Calibri"/>
                            <w:sz w:val="16"/>
                          </w:rPr>
                        </w:pPr>
                        <w:r>
                          <w:rPr>
                            <w:rFonts w:ascii="Calibri"/>
                            <w:sz w:val="16"/>
                          </w:rPr>
                          <w:t>Ogunode, O. A., &amp; Dada, S. O. (2022). Fraud Prevention Strategies: An Integrative Approach on the Role of Forensic Accounting.</w:t>
                        </w:r>
                        <w:r>
                          <w:rPr>
                            <w:rFonts w:ascii="Calibri"/>
                            <w:spacing w:val="40"/>
                            <w:sz w:val="16"/>
                          </w:rPr>
                          <w:t> </w:t>
                        </w:r>
                        <w:r>
                          <w:rPr>
                            <w:rFonts w:ascii="Calibri"/>
                            <w:sz w:val="16"/>
                          </w:rPr>
                          <w:t>Archives of Business Research, 10(7). 34-50.</w:t>
                        </w:r>
                      </w:p>
                    </w:txbxContent>
                  </v:textbox>
                  <w10:wrap type="none"/>
                </v:shape>
              </v:group>
            </w:pict>
          </mc:Fallback>
        </mc:AlternateContent>
      </w:r>
      <w:r>
        <w:rPr>
          <w:rFonts w:ascii="Tahoma"/>
          <w:sz w:val="20"/>
        </w:rPr>
      </w:r>
    </w:p>
    <w:p>
      <w:pPr>
        <w:spacing w:before="0"/>
        <w:ind w:left="549" w:right="781" w:firstLine="0"/>
        <w:jc w:val="center"/>
        <w:rPr>
          <w:b/>
          <w:sz w:val="32"/>
        </w:rPr>
      </w:pPr>
      <w:r>
        <w:rPr>
          <w:b/>
          <w:sz w:val="32"/>
        </w:rPr>
        <w:t>Fraud</w:t>
      </w:r>
      <w:r>
        <w:rPr>
          <w:b/>
          <w:spacing w:val="-5"/>
          <w:sz w:val="32"/>
        </w:rPr>
        <w:t> </w:t>
      </w:r>
      <w:r>
        <w:rPr>
          <w:b/>
          <w:sz w:val="32"/>
        </w:rPr>
        <w:t>Prevention</w:t>
      </w:r>
      <w:r>
        <w:rPr>
          <w:b/>
          <w:spacing w:val="-5"/>
          <w:sz w:val="32"/>
        </w:rPr>
        <w:t> </w:t>
      </w:r>
      <w:r>
        <w:rPr>
          <w:b/>
          <w:sz w:val="32"/>
        </w:rPr>
        <w:t>Strategies:</w:t>
      </w:r>
      <w:r>
        <w:rPr>
          <w:b/>
          <w:spacing w:val="-6"/>
          <w:sz w:val="32"/>
        </w:rPr>
        <w:t> </w:t>
      </w:r>
      <w:r>
        <w:rPr>
          <w:b/>
          <w:sz w:val="32"/>
        </w:rPr>
        <w:t>An</w:t>
      </w:r>
      <w:r>
        <w:rPr>
          <w:b/>
          <w:spacing w:val="-5"/>
          <w:sz w:val="32"/>
        </w:rPr>
        <w:t> </w:t>
      </w:r>
      <w:r>
        <w:rPr>
          <w:b/>
          <w:sz w:val="32"/>
        </w:rPr>
        <w:t>Integrative</w:t>
      </w:r>
      <w:r>
        <w:rPr>
          <w:b/>
          <w:spacing w:val="-5"/>
          <w:sz w:val="32"/>
        </w:rPr>
        <w:t> </w:t>
      </w:r>
      <w:r>
        <w:rPr>
          <w:b/>
          <w:sz w:val="32"/>
        </w:rPr>
        <w:t>Approach</w:t>
      </w:r>
      <w:r>
        <w:rPr>
          <w:b/>
          <w:spacing w:val="-5"/>
          <w:sz w:val="32"/>
        </w:rPr>
        <w:t> </w:t>
      </w:r>
      <w:r>
        <w:rPr>
          <w:b/>
          <w:sz w:val="32"/>
        </w:rPr>
        <w:t>on</w:t>
      </w:r>
      <w:r>
        <w:rPr>
          <w:b/>
          <w:spacing w:val="-5"/>
          <w:sz w:val="32"/>
        </w:rPr>
        <w:t> </w:t>
      </w:r>
      <w:r>
        <w:rPr>
          <w:b/>
          <w:sz w:val="32"/>
        </w:rPr>
        <w:t>the</w:t>
      </w:r>
      <w:r>
        <w:rPr>
          <w:b/>
          <w:spacing w:val="-6"/>
          <w:sz w:val="32"/>
        </w:rPr>
        <w:t> </w:t>
      </w:r>
      <w:r>
        <w:rPr>
          <w:b/>
          <w:sz w:val="32"/>
        </w:rPr>
        <w:t>Role of Forensic Accounting</w:t>
      </w:r>
    </w:p>
    <w:p>
      <w:pPr>
        <w:pStyle w:val="Heading2"/>
        <w:spacing w:before="263"/>
        <w:ind w:left="549" w:right="781"/>
        <w:jc w:val="center"/>
      </w:pPr>
      <w:r>
        <w:rPr/>
        <w:t>Ogunode,</w:t>
      </w:r>
      <w:r>
        <w:rPr>
          <w:spacing w:val="-4"/>
        </w:rPr>
        <w:t> </w:t>
      </w:r>
      <w:r>
        <w:rPr/>
        <w:t>Olubunmi</w:t>
      </w:r>
      <w:r>
        <w:rPr>
          <w:spacing w:val="-2"/>
        </w:rPr>
        <w:t> </w:t>
      </w:r>
      <w:r>
        <w:rPr>
          <w:spacing w:val="-5"/>
        </w:rPr>
        <w:t>A.</w:t>
      </w:r>
    </w:p>
    <w:p>
      <w:pPr>
        <w:pStyle w:val="BodyText"/>
        <w:spacing w:line="280" w:lineRule="exact" w:before="2"/>
        <w:ind w:left="549" w:right="781"/>
        <w:jc w:val="center"/>
      </w:pPr>
      <w:r>
        <w:rPr/>
        <w:t>Department</w:t>
      </w:r>
      <w:r>
        <w:rPr>
          <w:spacing w:val="-2"/>
        </w:rPr>
        <w:t> </w:t>
      </w:r>
      <w:r>
        <w:rPr/>
        <w:t>of</w:t>
      </w:r>
      <w:r>
        <w:rPr>
          <w:spacing w:val="-2"/>
        </w:rPr>
        <w:t> Accounting</w:t>
      </w:r>
    </w:p>
    <w:p>
      <w:pPr>
        <w:pStyle w:val="BodyText"/>
        <w:spacing w:line="280" w:lineRule="exact"/>
        <w:ind w:left="549" w:right="781"/>
        <w:jc w:val="center"/>
      </w:pPr>
      <w:r>
        <w:rPr/>
        <w:t>Babcock</w:t>
      </w:r>
      <w:r>
        <w:rPr>
          <w:spacing w:val="-1"/>
        </w:rPr>
        <w:t> </w:t>
      </w:r>
      <w:r>
        <w:rPr/>
        <w:t>University, Ilishan</w:t>
      </w:r>
      <w:r>
        <w:rPr>
          <w:spacing w:val="-1"/>
        </w:rPr>
        <w:t> </w:t>
      </w:r>
      <w:r>
        <w:rPr/>
        <w:t>Remo Ogun</w:t>
      </w:r>
      <w:r>
        <w:rPr>
          <w:spacing w:val="-1"/>
        </w:rPr>
        <w:t> </w:t>
      </w:r>
      <w:r>
        <w:rPr/>
        <w:t>State, </w:t>
      </w:r>
      <w:r>
        <w:rPr>
          <w:spacing w:val="-2"/>
        </w:rPr>
        <w:t>Nigeria</w:t>
      </w:r>
    </w:p>
    <w:p>
      <w:pPr>
        <w:pStyle w:val="BodyText"/>
        <w:spacing w:before="3"/>
      </w:pPr>
    </w:p>
    <w:p>
      <w:pPr>
        <w:pStyle w:val="Heading2"/>
        <w:spacing w:line="280" w:lineRule="exact"/>
        <w:ind w:left="549" w:right="781"/>
        <w:jc w:val="center"/>
      </w:pPr>
      <w:r>
        <w:rPr/>
        <w:t>Dada,</w:t>
      </w:r>
      <w:r>
        <w:rPr>
          <w:spacing w:val="-2"/>
        </w:rPr>
        <w:t> </w:t>
      </w:r>
      <w:r>
        <w:rPr/>
        <w:t>Samuel</w:t>
      </w:r>
      <w:r>
        <w:rPr>
          <w:spacing w:val="-1"/>
        </w:rPr>
        <w:t> </w:t>
      </w:r>
      <w:r>
        <w:rPr>
          <w:spacing w:val="-5"/>
        </w:rPr>
        <w:t>O.</w:t>
      </w:r>
    </w:p>
    <w:p>
      <w:pPr>
        <w:pStyle w:val="BodyText"/>
        <w:spacing w:line="280" w:lineRule="exact"/>
        <w:ind w:left="549" w:right="781"/>
        <w:jc w:val="center"/>
      </w:pPr>
      <w:r>
        <w:rPr/>
        <w:t>Faculty</w:t>
      </w:r>
      <w:r>
        <w:rPr>
          <w:spacing w:val="-1"/>
        </w:rPr>
        <w:t> </w:t>
      </w:r>
      <w:r>
        <w:rPr/>
        <w:t>of</w:t>
      </w:r>
      <w:r>
        <w:rPr>
          <w:spacing w:val="-2"/>
        </w:rPr>
        <w:t> </w:t>
      </w:r>
      <w:r>
        <w:rPr/>
        <w:t>Management </w:t>
      </w:r>
      <w:r>
        <w:rPr>
          <w:spacing w:val="-2"/>
        </w:rPr>
        <w:t>Sciences</w:t>
      </w:r>
    </w:p>
    <w:p>
      <w:pPr>
        <w:pStyle w:val="BodyText"/>
        <w:spacing w:before="2"/>
        <w:ind w:left="549" w:right="781"/>
        <w:jc w:val="center"/>
      </w:pPr>
      <w:r>
        <w:rPr/>
        <w:t>Babcock</w:t>
      </w:r>
      <w:r>
        <w:rPr>
          <w:spacing w:val="-1"/>
        </w:rPr>
        <w:t> </w:t>
      </w:r>
      <w:r>
        <w:rPr/>
        <w:t>University, Ilishan Remo</w:t>
      </w:r>
      <w:r>
        <w:rPr>
          <w:spacing w:val="-1"/>
        </w:rPr>
        <w:t> </w:t>
      </w:r>
      <w:r>
        <w:rPr/>
        <w:t>Ogun State, </w:t>
      </w:r>
      <w:r>
        <w:rPr>
          <w:spacing w:val="-2"/>
        </w:rPr>
        <w:t>Nigeria</w:t>
      </w:r>
    </w:p>
    <w:p>
      <w:pPr>
        <w:spacing w:before="280"/>
        <w:ind w:left="0" w:right="359" w:firstLine="0"/>
        <w:jc w:val="center"/>
        <w:rPr>
          <w:b/>
          <w:sz w:val="22"/>
        </w:rPr>
      </w:pPr>
      <w:r>
        <w:rPr>
          <w:b/>
          <w:spacing w:val="-2"/>
          <w:sz w:val="22"/>
        </w:rPr>
        <w:t>ABSTRACT</w:t>
      </w:r>
    </w:p>
    <w:p>
      <w:pPr>
        <w:spacing w:line="240" w:lineRule="auto" w:before="1"/>
        <w:ind w:left="1225" w:right="1583" w:firstLine="0"/>
        <w:jc w:val="both"/>
        <w:rPr>
          <w:b/>
          <w:sz w:val="22"/>
        </w:rPr>
      </w:pPr>
      <w:r>
        <w:rPr>
          <w:b/>
          <w:sz w:val="22"/>
        </w:rPr>
        <w:t>This study examined the role that forensic accounting play in aiding the success of fraud prevention strategies in combating frauds at both corporate and national levels. The study adopted the exploratory research design methodology involving extensive review of published articles, periodicals and other materials relevant to the subject matter. The study found that while the use and deployment of forensic accounting</w:t>
      </w:r>
      <w:r>
        <w:rPr>
          <w:b/>
          <w:spacing w:val="-1"/>
          <w:sz w:val="22"/>
        </w:rPr>
        <w:t> </w:t>
      </w:r>
      <w:r>
        <w:rPr>
          <w:b/>
          <w:sz w:val="22"/>
        </w:rPr>
        <w:t>tools</w:t>
      </w:r>
      <w:r>
        <w:rPr>
          <w:b/>
          <w:spacing w:val="-1"/>
          <w:sz w:val="22"/>
        </w:rPr>
        <w:t> </w:t>
      </w:r>
      <w:r>
        <w:rPr>
          <w:b/>
          <w:sz w:val="22"/>
        </w:rPr>
        <w:t>and</w:t>
      </w:r>
      <w:r>
        <w:rPr>
          <w:b/>
          <w:spacing w:val="-1"/>
          <w:sz w:val="22"/>
        </w:rPr>
        <w:t> </w:t>
      </w:r>
      <w:r>
        <w:rPr>
          <w:b/>
          <w:sz w:val="22"/>
        </w:rPr>
        <w:t>techniques</w:t>
      </w:r>
      <w:r>
        <w:rPr>
          <w:b/>
          <w:spacing w:val="-1"/>
          <w:sz w:val="22"/>
        </w:rPr>
        <w:t> </w:t>
      </w:r>
      <w:r>
        <w:rPr>
          <w:b/>
          <w:sz w:val="22"/>
        </w:rPr>
        <w:t>have</w:t>
      </w:r>
      <w:r>
        <w:rPr>
          <w:b/>
          <w:spacing w:val="-1"/>
          <w:sz w:val="22"/>
        </w:rPr>
        <w:t> </w:t>
      </w:r>
      <w:r>
        <w:rPr>
          <w:b/>
          <w:sz w:val="22"/>
        </w:rPr>
        <w:t>made</w:t>
      </w:r>
      <w:r>
        <w:rPr>
          <w:b/>
          <w:spacing w:val="-1"/>
          <w:sz w:val="22"/>
        </w:rPr>
        <w:t> </w:t>
      </w:r>
      <w:r>
        <w:rPr>
          <w:b/>
          <w:sz w:val="22"/>
        </w:rPr>
        <w:t>appreciable</w:t>
      </w:r>
      <w:r>
        <w:rPr>
          <w:b/>
          <w:spacing w:val="-1"/>
          <w:sz w:val="22"/>
        </w:rPr>
        <w:t> </w:t>
      </w:r>
      <w:r>
        <w:rPr>
          <w:b/>
          <w:sz w:val="22"/>
        </w:rPr>
        <w:t>progress</w:t>
      </w:r>
      <w:r>
        <w:rPr>
          <w:b/>
          <w:spacing w:val="-1"/>
          <w:sz w:val="22"/>
        </w:rPr>
        <w:t> </w:t>
      </w:r>
      <w:r>
        <w:rPr>
          <w:b/>
          <w:sz w:val="22"/>
        </w:rPr>
        <w:t>in</w:t>
      </w:r>
      <w:r>
        <w:rPr>
          <w:b/>
          <w:spacing w:val="-1"/>
          <w:sz w:val="22"/>
        </w:rPr>
        <w:t> </w:t>
      </w:r>
      <w:r>
        <w:rPr>
          <w:b/>
          <w:sz w:val="22"/>
        </w:rPr>
        <w:t>the</w:t>
      </w:r>
      <w:r>
        <w:rPr>
          <w:b/>
          <w:spacing w:val="-2"/>
          <w:sz w:val="22"/>
        </w:rPr>
        <w:t> </w:t>
      </w:r>
      <w:r>
        <w:rPr>
          <w:b/>
          <w:sz w:val="22"/>
        </w:rPr>
        <w:t>developed world, its appreciation and usage in emerging economies is still at the embryonic stage due to lack of political will, poor ethical tone set by management and dearth of skilled forensic accounting professionals. It therefore recommended that to ensure sustainable success of fraud prevention strategies, management of both public sector and corporate entities should demonstrate the needed political will and set the right ethical tone at the top through their actions and activities. Similarly, efforts should be made to continually upskill anti-fraud staffs (internal audit, forensic accountants, forensic investigators) through trainings and awareness programs on the latest fraud prevention methodologies. Also, that in view of the rising cases of cybercrimes, nation states should urgently consider the signing and implementation of legal treaties and frameworks to combat the </w:t>
      </w:r>
      <w:r>
        <w:rPr>
          <w:b/>
          <w:spacing w:val="-2"/>
          <w:sz w:val="22"/>
        </w:rPr>
        <w:t>scourge.</w:t>
      </w:r>
    </w:p>
    <w:p>
      <w:pPr>
        <w:pStyle w:val="BodyText"/>
        <w:spacing w:before="25"/>
        <w:rPr>
          <w:b/>
          <w:sz w:val="22"/>
        </w:rPr>
      </w:pPr>
    </w:p>
    <w:p>
      <w:pPr>
        <w:spacing w:before="0"/>
        <w:ind w:left="1225" w:right="1584" w:firstLine="0"/>
        <w:jc w:val="both"/>
        <w:rPr>
          <w:sz w:val="22"/>
        </w:rPr>
      </w:pPr>
      <w:r>
        <w:rPr>
          <w:b/>
          <w:sz w:val="22"/>
        </w:rPr>
        <w:t>Keywords:</w:t>
      </w:r>
      <w:r>
        <w:rPr>
          <w:b/>
          <w:spacing w:val="-3"/>
          <w:sz w:val="22"/>
        </w:rPr>
        <w:t> </w:t>
      </w:r>
      <w:r>
        <w:rPr>
          <w:sz w:val="22"/>
        </w:rPr>
        <w:t>Frauds,</w:t>
      </w:r>
      <w:r>
        <w:rPr>
          <w:spacing w:val="-3"/>
          <w:sz w:val="22"/>
        </w:rPr>
        <w:t> </w:t>
      </w:r>
      <w:r>
        <w:rPr>
          <w:sz w:val="22"/>
        </w:rPr>
        <w:t>Fraud</w:t>
      </w:r>
      <w:r>
        <w:rPr>
          <w:spacing w:val="-3"/>
          <w:sz w:val="22"/>
        </w:rPr>
        <w:t> </w:t>
      </w:r>
      <w:r>
        <w:rPr>
          <w:sz w:val="22"/>
        </w:rPr>
        <w:t>Dimensions,</w:t>
      </w:r>
      <w:r>
        <w:rPr>
          <w:spacing w:val="-3"/>
          <w:sz w:val="22"/>
        </w:rPr>
        <w:t> </w:t>
      </w:r>
      <w:r>
        <w:rPr>
          <w:sz w:val="22"/>
        </w:rPr>
        <w:t>Fraud</w:t>
      </w:r>
      <w:r>
        <w:rPr>
          <w:spacing w:val="-4"/>
          <w:sz w:val="22"/>
        </w:rPr>
        <w:t> </w:t>
      </w:r>
      <w:r>
        <w:rPr>
          <w:sz w:val="22"/>
        </w:rPr>
        <w:t>Prevention</w:t>
      </w:r>
      <w:r>
        <w:rPr>
          <w:spacing w:val="-3"/>
          <w:sz w:val="22"/>
        </w:rPr>
        <w:t> </w:t>
      </w:r>
      <w:r>
        <w:rPr>
          <w:sz w:val="22"/>
        </w:rPr>
        <w:t>Strategies,</w:t>
      </w:r>
      <w:r>
        <w:rPr>
          <w:spacing w:val="-3"/>
          <w:sz w:val="22"/>
        </w:rPr>
        <w:t> </w:t>
      </w:r>
      <w:r>
        <w:rPr>
          <w:sz w:val="22"/>
        </w:rPr>
        <w:t>Forensic</w:t>
      </w:r>
      <w:r>
        <w:rPr>
          <w:spacing w:val="-3"/>
          <w:sz w:val="22"/>
        </w:rPr>
        <w:t> </w:t>
      </w:r>
      <w:r>
        <w:rPr>
          <w:sz w:val="22"/>
        </w:rPr>
        <w:t>Accounting Techniques, Capability</w:t>
      </w:r>
    </w:p>
    <w:p>
      <w:pPr>
        <w:pStyle w:val="Heading1"/>
        <w:spacing w:before="281"/>
      </w:pPr>
      <w:r>
        <w:rPr>
          <w:spacing w:val="-2"/>
        </w:rPr>
        <w:t>INTRODUCTION</w:t>
      </w:r>
    </w:p>
    <w:p>
      <w:pPr>
        <w:pStyle w:val="BodyText"/>
        <w:ind w:left="643" w:right="875"/>
        <w:jc w:val="both"/>
      </w:pPr>
      <w:r>
        <w:rPr/>
        <w:t>Fraud</w:t>
      </w:r>
      <w:r>
        <w:rPr>
          <w:spacing w:val="-10"/>
        </w:rPr>
        <w:t> </w:t>
      </w:r>
      <w:r>
        <w:rPr/>
        <w:t>incidences</w:t>
      </w:r>
      <w:r>
        <w:rPr>
          <w:spacing w:val="-10"/>
        </w:rPr>
        <w:t> </w:t>
      </w:r>
      <w:r>
        <w:rPr/>
        <w:t>either</w:t>
      </w:r>
      <w:r>
        <w:rPr>
          <w:spacing w:val="-10"/>
        </w:rPr>
        <w:t> </w:t>
      </w:r>
      <w:r>
        <w:rPr/>
        <w:t>at</w:t>
      </w:r>
      <w:r>
        <w:rPr>
          <w:spacing w:val="-10"/>
        </w:rPr>
        <w:t> </w:t>
      </w:r>
      <w:r>
        <w:rPr/>
        <w:t>corporate</w:t>
      </w:r>
      <w:r>
        <w:rPr>
          <w:spacing w:val="-10"/>
        </w:rPr>
        <w:t> </w:t>
      </w:r>
      <w:r>
        <w:rPr/>
        <w:t>or</w:t>
      </w:r>
      <w:r>
        <w:rPr>
          <w:spacing w:val="-10"/>
        </w:rPr>
        <w:t> </w:t>
      </w:r>
      <w:r>
        <w:rPr/>
        <w:t>national</w:t>
      </w:r>
      <w:r>
        <w:rPr>
          <w:spacing w:val="-10"/>
        </w:rPr>
        <w:t> </w:t>
      </w:r>
      <w:r>
        <w:rPr/>
        <w:t>levels</w:t>
      </w:r>
      <w:r>
        <w:rPr>
          <w:spacing w:val="-10"/>
        </w:rPr>
        <w:t> </w:t>
      </w:r>
      <w:r>
        <w:rPr/>
        <w:t>have</w:t>
      </w:r>
      <w:r>
        <w:rPr>
          <w:spacing w:val="-10"/>
        </w:rPr>
        <w:t> </w:t>
      </w:r>
      <w:r>
        <w:rPr/>
        <w:t>assumed</w:t>
      </w:r>
      <w:r>
        <w:rPr>
          <w:spacing w:val="-10"/>
        </w:rPr>
        <w:t> </w:t>
      </w:r>
      <w:r>
        <w:rPr/>
        <w:t>global</w:t>
      </w:r>
      <w:r>
        <w:rPr>
          <w:spacing w:val="-10"/>
        </w:rPr>
        <w:t> </w:t>
      </w:r>
      <w:r>
        <w:rPr/>
        <w:t>concern</w:t>
      </w:r>
      <w:r>
        <w:rPr>
          <w:spacing w:val="-10"/>
        </w:rPr>
        <w:t> </w:t>
      </w:r>
      <w:r>
        <w:rPr/>
        <w:t>because</w:t>
      </w:r>
      <w:r>
        <w:rPr>
          <w:spacing w:val="-10"/>
        </w:rPr>
        <w:t> </w:t>
      </w:r>
      <w:r>
        <w:rPr/>
        <w:t>of their devastating impacts leading to massive erosion of shareholder value, bankruptcy of corporate businesses, diminution of investor confidence, increased poverty and general societal discontent. Corporate level frauds such as Enron, Barings Bank, Satyam, Xerox, WorldCom, Parmalat and other similar accounting scandals have significantly dampened the level</w:t>
      </w:r>
      <w:r>
        <w:rPr>
          <w:spacing w:val="-10"/>
        </w:rPr>
        <w:t> </w:t>
      </w:r>
      <w:r>
        <w:rPr/>
        <w:t>of</w:t>
      </w:r>
      <w:r>
        <w:rPr>
          <w:spacing w:val="-10"/>
        </w:rPr>
        <w:t> </w:t>
      </w:r>
      <w:r>
        <w:rPr/>
        <w:t>trust</w:t>
      </w:r>
      <w:r>
        <w:rPr>
          <w:spacing w:val="-10"/>
        </w:rPr>
        <w:t> </w:t>
      </w:r>
      <w:r>
        <w:rPr/>
        <w:t>and</w:t>
      </w:r>
      <w:r>
        <w:rPr>
          <w:spacing w:val="-10"/>
        </w:rPr>
        <w:t> </w:t>
      </w:r>
      <w:r>
        <w:rPr/>
        <w:t>reliance</w:t>
      </w:r>
      <w:r>
        <w:rPr>
          <w:spacing w:val="-10"/>
        </w:rPr>
        <w:t> </w:t>
      </w:r>
      <w:r>
        <w:rPr/>
        <w:t>placed</w:t>
      </w:r>
      <w:r>
        <w:rPr>
          <w:spacing w:val="-10"/>
        </w:rPr>
        <w:t> </w:t>
      </w:r>
      <w:r>
        <w:rPr/>
        <w:t>on</w:t>
      </w:r>
      <w:r>
        <w:rPr>
          <w:spacing w:val="-10"/>
        </w:rPr>
        <w:t> </w:t>
      </w:r>
      <w:r>
        <w:rPr/>
        <w:t>financial</w:t>
      </w:r>
      <w:r>
        <w:rPr>
          <w:spacing w:val="-10"/>
        </w:rPr>
        <w:t> </w:t>
      </w:r>
      <w:r>
        <w:rPr/>
        <w:t>information</w:t>
      </w:r>
      <w:r>
        <w:rPr>
          <w:spacing w:val="-10"/>
        </w:rPr>
        <w:t> </w:t>
      </w:r>
      <w:r>
        <w:rPr/>
        <w:t>provided</w:t>
      </w:r>
      <w:r>
        <w:rPr>
          <w:spacing w:val="-10"/>
        </w:rPr>
        <w:t> </w:t>
      </w:r>
      <w:r>
        <w:rPr/>
        <w:t>(Mangala</w:t>
      </w:r>
      <w:r>
        <w:rPr>
          <w:spacing w:val="-10"/>
        </w:rPr>
        <w:t> </w:t>
      </w:r>
      <w:r>
        <w:rPr/>
        <w:t>and</w:t>
      </w:r>
      <w:r>
        <w:rPr>
          <w:spacing w:val="-10"/>
        </w:rPr>
        <w:t> </w:t>
      </w:r>
      <w:r>
        <w:rPr/>
        <w:t>Kunari,</w:t>
      </w:r>
      <w:r>
        <w:rPr>
          <w:spacing w:val="-11"/>
        </w:rPr>
        <w:t> </w:t>
      </w:r>
      <w:r>
        <w:rPr/>
        <w:t>2015; Ozili,2020; Okoro and Onyebueke, 2021). Similarly, national level frauds and financial misappropriations</w:t>
      </w:r>
      <w:r>
        <w:rPr>
          <w:spacing w:val="-14"/>
        </w:rPr>
        <w:t> </w:t>
      </w:r>
      <w:r>
        <w:rPr/>
        <w:t>have</w:t>
      </w:r>
      <w:r>
        <w:rPr>
          <w:spacing w:val="-13"/>
        </w:rPr>
        <w:t> </w:t>
      </w:r>
      <w:r>
        <w:rPr/>
        <w:t>also</w:t>
      </w:r>
      <w:r>
        <w:rPr>
          <w:spacing w:val="-13"/>
        </w:rPr>
        <w:t> </w:t>
      </w:r>
      <w:r>
        <w:rPr/>
        <w:t>worsened</w:t>
      </w:r>
      <w:r>
        <w:rPr>
          <w:spacing w:val="-13"/>
        </w:rPr>
        <w:t> </w:t>
      </w:r>
      <w:r>
        <w:rPr/>
        <w:t>the</w:t>
      </w:r>
      <w:r>
        <w:rPr>
          <w:spacing w:val="-14"/>
        </w:rPr>
        <w:t> </w:t>
      </w:r>
      <w:r>
        <w:rPr/>
        <w:t>various</w:t>
      </w:r>
      <w:r>
        <w:rPr>
          <w:spacing w:val="-13"/>
        </w:rPr>
        <w:t> </w:t>
      </w:r>
      <w:r>
        <w:rPr/>
        <w:t>human</w:t>
      </w:r>
      <w:r>
        <w:rPr>
          <w:spacing w:val="-13"/>
        </w:rPr>
        <w:t> </w:t>
      </w:r>
      <w:r>
        <w:rPr/>
        <w:t>development</w:t>
      </w:r>
      <w:r>
        <w:rPr>
          <w:spacing w:val="-13"/>
        </w:rPr>
        <w:t> </w:t>
      </w:r>
      <w:r>
        <w:rPr/>
        <w:t>indices</w:t>
      </w:r>
      <w:r>
        <w:rPr>
          <w:spacing w:val="-13"/>
        </w:rPr>
        <w:t> </w:t>
      </w:r>
      <w:r>
        <w:rPr/>
        <w:t>of</w:t>
      </w:r>
      <w:r>
        <w:rPr>
          <w:spacing w:val="-14"/>
        </w:rPr>
        <w:t> </w:t>
      </w:r>
      <w:r>
        <w:rPr/>
        <w:t>nation</w:t>
      </w:r>
      <w:r>
        <w:rPr>
          <w:spacing w:val="-13"/>
        </w:rPr>
        <w:t> </w:t>
      </w:r>
      <w:r>
        <w:rPr/>
        <w:t>states thus</w:t>
      </w:r>
      <w:r>
        <w:rPr>
          <w:spacing w:val="-8"/>
        </w:rPr>
        <w:t> </w:t>
      </w:r>
      <w:r>
        <w:rPr/>
        <w:t>creating</w:t>
      </w:r>
      <w:r>
        <w:rPr>
          <w:spacing w:val="-8"/>
        </w:rPr>
        <w:t> </w:t>
      </w:r>
      <w:r>
        <w:rPr/>
        <w:t>room</w:t>
      </w:r>
      <w:r>
        <w:rPr>
          <w:spacing w:val="-8"/>
        </w:rPr>
        <w:t> </w:t>
      </w:r>
      <w:r>
        <w:rPr/>
        <w:t>for</w:t>
      </w:r>
      <w:r>
        <w:rPr>
          <w:spacing w:val="-8"/>
        </w:rPr>
        <w:t> </w:t>
      </w:r>
      <w:r>
        <w:rPr/>
        <w:t>impoverished</w:t>
      </w:r>
      <w:r>
        <w:rPr>
          <w:spacing w:val="-8"/>
        </w:rPr>
        <w:t> </w:t>
      </w:r>
      <w:r>
        <w:rPr/>
        <w:t>population</w:t>
      </w:r>
      <w:r>
        <w:rPr>
          <w:spacing w:val="-8"/>
        </w:rPr>
        <w:t> </w:t>
      </w:r>
      <w:r>
        <w:rPr/>
        <w:t>with</w:t>
      </w:r>
      <w:r>
        <w:rPr>
          <w:spacing w:val="-8"/>
        </w:rPr>
        <w:t> </w:t>
      </w:r>
      <w:r>
        <w:rPr/>
        <w:t>all</w:t>
      </w:r>
      <w:r>
        <w:rPr>
          <w:spacing w:val="-8"/>
        </w:rPr>
        <w:t> </w:t>
      </w:r>
      <w:r>
        <w:rPr/>
        <w:t>its</w:t>
      </w:r>
      <w:r>
        <w:rPr>
          <w:spacing w:val="-8"/>
        </w:rPr>
        <w:t> </w:t>
      </w:r>
      <w:r>
        <w:rPr/>
        <w:t>attendant</w:t>
      </w:r>
      <w:r>
        <w:rPr>
          <w:spacing w:val="-8"/>
        </w:rPr>
        <w:t> </w:t>
      </w:r>
      <w:r>
        <w:rPr/>
        <w:t>challenges</w:t>
      </w:r>
      <w:r>
        <w:rPr>
          <w:spacing w:val="-8"/>
        </w:rPr>
        <w:t> </w:t>
      </w:r>
      <w:r>
        <w:rPr/>
        <w:t>together</w:t>
      </w:r>
      <w:r>
        <w:rPr>
          <w:spacing w:val="-8"/>
        </w:rPr>
        <w:t> </w:t>
      </w:r>
      <w:r>
        <w:rPr/>
        <w:t>with but</w:t>
      </w:r>
      <w:r>
        <w:rPr>
          <w:spacing w:val="15"/>
        </w:rPr>
        <w:t> </w:t>
      </w:r>
      <w:r>
        <w:rPr/>
        <w:t>not</w:t>
      </w:r>
      <w:r>
        <w:rPr>
          <w:spacing w:val="15"/>
        </w:rPr>
        <w:t> </w:t>
      </w:r>
      <w:r>
        <w:rPr/>
        <w:t>restricted</w:t>
      </w:r>
      <w:r>
        <w:rPr>
          <w:spacing w:val="15"/>
        </w:rPr>
        <w:t> </w:t>
      </w:r>
      <w:r>
        <w:rPr/>
        <w:t>to</w:t>
      </w:r>
      <w:r>
        <w:rPr>
          <w:spacing w:val="15"/>
        </w:rPr>
        <w:t> </w:t>
      </w:r>
      <w:r>
        <w:rPr/>
        <w:t>the</w:t>
      </w:r>
      <w:r>
        <w:rPr>
          <w:spacing w:val="16"/>
        </w:rPr>
        <w:t> </w:t>
      </w:r>
      <w:r>
        <w:rPr/>
        <w:t>ability</w:t>
      </w:r>
      <w:r>
        <w:rPr>
          <w:spacing w:val="15"/>
        </w:rPr>
        <w:t> </w:t>
      </w:r>
      <w:r>
        <w:rPr/>
        <w:t>to</w:t>
      </w:r>
      <w:r>
        <w:rPr>
          <w:spacing w:val="15"/>
        </w:rPr>
        <w:t> </w:t>
      </w:r>
      <w:r>
        <w:rPr/>
        <w:t>provide</w:t>
      </w:r>
      <w:r>
        <w:rPr>
          <w:spacing w:val="15"/>
        </w:rPr>
        <w:t> </w:t>
      </w:r>
      <w:r>
        <w:rPr/>
        <w:t>basic</w:t>
      </w:r>
      <w:r>
        <w:rPr>
          <w:spacing w:val="15"/>
        </w:rPr>
        <w:t> </w:t>
      </w:r>
      <w:r>
        <w:rPr/>
        <w:t>amenities</w:t>
      </w:r>
      <w:r>
        <w:rPr>
          <w:spacing w:val="16"/>
        </w:rPr>
        <w:t> </w:t>
      </w:r>
      <w:r>
        <w:rPr/>
        <w:t>to</w:t>
      </w:r>
      <w:r>
        <w:rPr>
          <w:spacing w:val="15"/>
        </w:rPr>
        <w:t> </w:t>
      </w:r>
      <w:r>
        <w:rPr/>
        <w:t>citizens</w:t>
      </w:r>
      <w:r>
        <w:rPr>
          <w:spacing w:val="15"/>
        </w:rPr>
        <w:t> </w:t>
      </w:r>
      <w:r>
        <w:rPr/>
        <w:t>(Barzinji,</w:t>
      </w:r>
      <w:r>
        <w:rPr>
          <w:spacing w:val="15"/>
        </w:rPr>
        <w:t> </w:t>
      </w:r>
      <w:r>
        <w:rPr/>
        <w:t>Yusoff,</w:t>
      </w:r>
      <w:r>
        <w:rPr>
          <w:spacing w:val="16"/>
        </w:rPr>
        <w:t> </w:t>
      </w:r>
      <w:r>
        <w:rPr>
          <w:spacing w:val="-2"/>
        </w:rPr>
        <w:t>Rosbi,</w:t>
      </w:r>
    </w:p>
    <w:p>
      <w:pPr>
        <w:pStyle w:val="BodyText"/>
        <w:spacing w:before="8"/>
        <w:rPr>
          <w:sz w:val="9"/>
        </w:rPr>
      </w:pPr>
      <w:r>
        <w:rPr>
          <w:sz w:val="9"/>
        </w:rPr>
        <mc:AlternateContent>
          <mc:Choice Requires="wps">
            <w:drawing>
              <wp:anchor distT="0" distB="0" distL="0" distR="0" allowOverlap="1" layoutInCell="1" locked="0" behindDoc="1" simplePos="0" relativeHeight="487591424">
                <wp:simplePos x="0" y="0"/>
                <wp:positionH relativeFrom="page">
                  <wp:posOffset>851536</wp:posOffset>
                </wp:positionH>
                <wp:positionV relativeFrom="paragraph">
                  <wp:posOffset>87557</wp:posOffset>
                </wp:positionV>
                <wp:extent cx="611568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15685" cy="1270"/>
                        </a:xfrm>
                        <a:custGeom>
                          <a:avLst/>
                          <a:gdLst/>
                          <a:ahLst/>
                          <a:cxnLst/>
                          <a:rect l="l" t="t" r="r" b="b"/>
                          <a:pathLst>
                            <a:path w="6115685" h="0">
                              <a:moveTo>
                                <a:pt x="0" y="1"/>
                              </a:moveTo>
                              <a:lnTo>
                                <a:pt x="611568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050079pt;margin-top:6.894315pt;width:481.55pt;height:.1pt;mso-position-horizontal-relative:page;mso-position-vertical-relative:paragraph;z-index:-15725056;mso-wrap-distance-left:0;mso-wrap-distance-right:0" id="docshape10" coordorigin="1341,138" coordsize="9631,0" path="m1341,138l10972,138e" filled="false" stroked="true" strokeweight=".75pt" strokecolor="#000000">
                <v:path arrowok="t"/>
                <v:stroke dashstyle="solid"/>
                <w10:wrap type="topAndBottom"/>
              </v:shape>
            </w:pict>
          </mc:Fallback>
        </mc:AlternateContent>
      </w:r>
    </w:p>
    <w:p>
      <w:pPr>
        <w:spacing w:before="125"/>
        <w:ind w:left="3293" w:right="0" w:firstLine="0"/>
        <w:jc w:val="left"/>
        <w:rPr>
          <w:sz w:val="18"/>
        </w:rPr>
      </w:pPr>
      <w:r>
        <w:rPr>
          <w:sz w:val="18"/>
        </w:rPr>
        <w:t>Services</w:t>
      </w:r>
      <w:r>
        <w:rPr>
          <w:spacing w:val="-5"/>
          <w:sz w:val="18"/>
        </w:rPr>
        <w:t> </w:t>
      </w:r>
      <w:r>
        <w:rPr>
          <w:sz w:val="18"/>
        </w:rPr>
        <w:t>for</w:t>
      </w:r>
      <w:r>
        <w:rPr>
          <w:spacing w:val="-3"/>
          <w:sz w:val="18"/>
        </w:rPr>
        <w:t> </w:t>
      </w:r>
      <w:r>
        <w:rPr>
          <w:sz w:val="18"/>
        </w:rPr>
        <w:t>Science</w:t>
      </w:r>
      <w:r>
        <w:rPr>
          <w:spacing w:val="-5"/>
          <w:sz w:val="18"/>
        </w:rPr>
        <w:t> </w:t>
      </w:r>
      <w:r>
        <w:rPr>
          <w:sz w:val="18"/>
        </w:rPr>
        <w:t>and</w:t>
      </w:r>
      <w:r>
        <w:rPr>
          <w:spacing w:val="-4"/>
          <w:sz w:val="18"/>
        </w:rPr>
        <w:t> </w:t>
      </w:r>
      <w:r>
        <w:rPr>
          <w:sz w:val="18"/>
        </w:rPr>
        <w:t>Education</w:t>
      </w:r>
      <w:r>
        <w:rPr>
          <w:spacing w:val="-6"/>
          <w:sz w:val="18"/>
        </w:rPr>
        <w:t> </w:t>
      </w:r>
      <w:r>
        <w:rPr>
          <w:sz w:val="18"/>
        </w:rPr>
        <w:t>–</w:t>
      </w:r>
      <w:r>
        <w:rPr>
          <w:spacing w:val="-4"/>
          <w:sz w:val="18"/>
        </w:rPr>
        <w:t> </w:t>
      </w:r>
      <w:r>
        <w:rPr>
          <w:sz w:val="18"/>
        </w:rPr>
        <w:t>United</w:t>
      </w:r>
      <w:r>
        <w:rPr>
          <w:spacing w:val="-4"/>
          <w:sz w:val="18"/>
        </w:rPr>
        <w:t> </w:t>
      </w:r>
      <w:r>
        <w:rPr>
          <w:spacing w:val="-2"/>
          <w:sz w:val="18"/>
        </w:rPr>
        <w:t>Kingdom</w:t>
      </w:r>
    </w:p>
    <w:p>
      <w:pPr>
        <w:spacing w:after="0"/>
        <w:jc w:val="left"/>
        <w:rPr>
          <w:sz w:val="18"/>
        </w:rPr>
        <w:sectPr>
          <w:pgSz w:w="12240" w:h="15840"/>
          <w:pgMar w:header="0" w:footer="0" w:top="700" w:bottom="280" w:left="720" w:right="360"/>
        </w:sectPr>
      </w:pPr>
    </w:p>
    <w:p>
      <w:pPr>
        <w:pStyle w:val="BodyText"/>
        <w:spacing w:before="114"/>
        <w:ind w:left="643" w:right="875"/>
        <w:jc w:val="both"/>
      </w:pPr>
      <w:r>
        <w:rPr/>
        <w:t>Salleh and Abdullah, 2022). As a result of the debilitating effects of these challenges, it has become more expedient to consider strategies and methodologies to prevent their occurrence in the first place. This is because fraud prevention is less expensive, less time consuming and more effective than attempting to detect fraud after the act especially in view of monetary savings that will result (Abdullahi and Mansor, 2015).</w:t>
      </w:r>
    </w:p>
    <w:p>
      <w:pPr>
        <w:pStyle w:val="BodyText"/>
        <w:spacing w:before="1"/>
      </w:pPr>
    </w:p>
    <w:p>
      <w:pPr>
        <w:pStyle w:val="BodyText"/>
        <w:ind w:left="643" w:right="873"/>
        <w:jc w:val="both"/>
      </w:pPr>
      <w:r>
        <w:rPr/>
        <w:t>Fraud prevention is a forward thinking rather than a reactive process. It is the sum total of measures taken to anticipate and forestall the occurrence of frauds. When properly done, it is capable</w:t>
      </w:r>
      <w:r>
        <w:rPr>
          <w:spacing w:val="-3"/>
        </w:rPr>
        <w:t> </w:t>
      </w:r>
      <w:r>
        <w:rPr/>
        <w:t>of</w:t>
      </w:r>
      <w:r>
        <w:rPr>
          <w:spacing w:val="-3"/>
        </w:rPr>
        <w:t> </w:t>
      </w:r>
      <w:r>
        <w:rPr/>
        <w:t>preserving</w:t>
      </w:r>
      <w:r>
        <w:rPr>
          <w:spacing w:val="-3"/>
        </w:rPr>
        <w:t> </w:t>
      </w:r>
      <w:r>
        <w:rPr/>
        <w:t>organizational</w:t>
      </w:r>
      <w:r>
        <w:rPr>
          <w:spacing w:val="-3"/>
        </w:rPr>
        <w:t> </w:t>
      </w:r>
      <w:r>
        <w:rPr/>
        <w:t>reputation,</w:t>
      </w:r>
      <w:r>
        <w:rPr>
          <w:spacing w:val="-3"/>
        </w:rPr>
        <w:t> </w:t>
      </w:r>
      <w:r>
        <w:rPr/>
        <w:t>enhancing</w:t>
      </w:r>
      <w:r>
        <w:rPr>
          <w:spacing w:val="-3"/>
        </w:rPr>
        <w:t> </w:t>
      </w:r>
      <w:r>
        <w:rPr/>
        <w:t>enforcement</w:t>
      </w:r>
      <w:r>
        <w:rPr>
          <w:spacing w:val="-3"/>
        </w:rPr>
        <w:t> </w:t>
      </w:r>
      <w:r>
        <w:rPr/>
        <w:t>of</w:t>
      </w:r>
      <w:r>
        <w:rPr>
          <w:spacing w:val="-3"/>
        </w:rPr>
        <w:t> </w:t>
      </w:r>
      <w:r>
        <w:rPr/>
        <w:t>laws</w:t>
      </w:r>
      <w:r>
        <w:rPr>
          <w:spacing w:val="-3"/>
        </w:rPr>
        <w:t> </w:t>
      </w:r>
      <w:r>
        <w:rPr/>
        <w:t>and</w:t>
      </w:r>
      <w:r>
        <w:rPr>
          <w:spacing w:val="-3"/>
        </w:rPr>
        <w:t> </w:t>
      </w:r>
      <w:r>
        <w:rPr/>
        <w:t>deterring crime</w:t>
      </w:r>
      <w:r>
        <w:rPr>
          <w:spacing w:val="-3"/>
        </w:rPr>
        <w:t> </w:t>
      </w:r>
      <w:r>
        <w:rPr/>
        <w:t>and</w:t>
      </w:r>
      <w:r>
        <w:rPr>
          <w:spacing w:val="-3"/>
        </w:rPr>
        <w:t> </w:t>
      </w:r>
      <w:r>
        <w:rPr/>
        <w:t>criminals</w:t>
      </w:r>
      <w:r>
        <w:rPr>
          <w:spacing w:val="-3"/>
        </w:rPr>
        <w:t> </w:t>
      </w:r>
      <w:r>
        <w:rPr/>
        <w:t>and</w:t>
      </w:r>
      <w:r>
        <w:rPr>
          <w:spacing w:val="-3"/>
        </w:rPr>
        <w:t> </w:t>
      </w:r>
      <w:r>
        <w:rPr/>
        <w:t>consequently</w:t>
      </w:r>
      <w:r>
        <w:rPr>
          <w:spacing w:val="-3"/>
        </w:rPr>
        <w:t> </w:t>
      </w:r>
      <w:r>
        <w:rPr/>
        <w:t>maintenance</w:t>
      </w:r>
      <w:r>
        <w:rPr>
          <w:spacing w:val="-3"/>
        </w:rPr>
        <w:t> </w:t>
      </w:r>
      <w:r>
        <w:rPr/>
        <w:t>of</w:t>
      </w:r>
      <w:r>
        <w:rPr>
          <w:spacing w:val="-3"/>
        </w:rPr>
        <w:t> </w:t>
      </w:r>
      <w:r>
        <w:rPr/>
        <w:t>criminal</w:t>
      </w:r>
      <w:r>
        <w:rPr>
          <w:spacing w:val="-3"/>
        </w:rPr>
        <w:t> </w:t>
      </w:r>
      <w:r>
        <w:rPr/>
        <w:t>justice</w:t>
      </w:r>
      <w:r>
        <w:rPr>
          <w:spacing w:val="-3"/>
        </w:rPr>
        <w:t> </w:t>
      </w:r>
      <w:r>
        <w:rPr/>
        <w:t>(Oladipo</w:t>
      </w:r>
      <w:r>
        <w:rPr>
          <w:spacing w:val="-3"/>
        </w:rPr>
        <w:t> </w:t>
      </w:r>
      <w:r>
        <w:rPr/>
        <w:t>and</w:t>
      </w:r>
      <w:r>
        <w:rPr>
          <w:spacing w:val="-3"/>
        </w:rPr>
        <w:t> </w:t>
      </w:r>
      <w:r>
        <w:rPr/>
        <w:t>Olurotimi, 2021). According to Ogwiji and Lasisi (2022), fraud prevention as a practice would only yield positive results if</w:t>
      </w:r>
      <w:r>
        <w:rPr>
          <w:spacing w:val="-1"/>
        </w:rPr>
        <w:t> </w:t>
      </w:r>
      <w:r>
        <w:rPr/>
        <w:t>the organization enthrones an ethical culture which is supported by a sound internal</w:t>
      </w:r>
      <w:r>
        <w:rPr>
          <w:spacing w:val="-5"/>
        </w:rPr>
        <w:t> </w:t>
      </w:r>
      <w:r>
        <w:rPr/>
        <w:t>control</w:t>
      </w:r>
      <w:r>
        <w:rPr>
          <w:spacing w:val="-5"/>
        </w:rPr>
        <w:t> </w:t>
      </w:r>
      <w:r>
        <w:rPr/>
        <w:t>system.</w:t>
      </w:r>
      <w:r>
        <w:rPr>
          <w:spacing w:val="-5"/>
        </w:rPr>
        <w:t> </w:t>
      </w:r>
      <w:r>
        <w:rPr/>
        <w:t>Among</w:t>
      </w:r>
      <w:r>
        <w:rPr>
          <w:spacing w:val="-5"/>
        </w:rPr>
        <w:t> </w:t>
      </w:r>
      <w:r>
        <w:rPr/>
        <w:t>other</w:t>
      </w:r>
      <w:r>
        <w:rPr>
          <w:spacing w:val="-5"/>
        </w:rPr>
        <w:t> </w:t>
      </w:r>
      <w:r>
        <w:rPr/>
        <w:t>options,</w:t>
      </w:r>
      <w:r>
        <w:rPr>
          <w:spacing w:val="-5"/>
        </w:rPr>
        <w:t> </w:t>
      </w:r>
      <w:r>
        <w:rPr/>
        <w:t>a</w:t>
      </w:r>
      <w:r>
        <w:rPr>
          <w:spacing w:val="-5"/>
        </w:rPr>
        <w:t> </w:t>
      </w:r>
      <w:r>
        <w:rPr/>
        <w:t>number</w:t>
      </w:r>
      <w:r>
        <w:rPr>
          <w:spacing w:val="-5"/>
        </w:rPr>
        <w:t> </w:t>
      </w:r>
      <w:r>
        <w:rPr/>
        <w:t>of</w:t>
      </w:r>
      <w:r>
        <w:rPr>
          <w:spacing w:val="-5"/>
        </w:rPr>
        <w:t> </w:t>
      </w:r>
      <w:r>
        <w:rPr/>
        <w:t>scholars</w:t>
      </w:r>
      <w:r>
        <w:rPr>
          <w:spacing w:val="-5"/>
        </w:rPr>
        <w:t> </w:t>
      </w:r>
      <w:r>
        <w:rPr/>
        <w:t>have</w:t>
      </w:r>
      <w:r>
        <w:rPr>
          <w:spacing w:val="-5"/>
        </w:rPr>
        <w:t> </w:t>
      </w:r>
      <w:r>
        <w:rPr/>
        <w:t>suggested</w:t>
      </w:r>
      <w:r>
        <w:rPr>
          <w:spacing w:val="-5"/>
        </w:rPr>
        <w:t> </w:t>
      </w:r>
      <w:r>
        <w:rPr/>
        <w:t>that</w:t>
      </w:r>
      <w:r>
        <w:rPr>
          <w:spacing w:val="-5"/>
        </w:rPr>
        <w:t> </w:t>
      </w:r>
      <w:r>
        <w:rPr/>
        <w:t>one</w:t>
      </w:r>
      <w:r>
        <w:rPr>
          <w:spacing w:val="-5"/>
        </w:rPr>
        <w:t> </w:t>
      </w:r>
      <w:r>
        <w:rPr/>
        <w:t>of the principal tools to achieve fraud prevention on a sustainable basis is the application and deployment</w:t>
      </w:r>
      <w:r>
        <w:rPr>
          <w:spacing w:val="-4"/>
        </w:rPr>
        <w:t> </w:t>
      </w:r>
      <w:r>
        <w:rPr/>
        <w:t>of</w:t>
      </w:r>
      <w:r>
        <w:rPr>
          <w:spacing w:val="-4"/>
        </w:rPr>
        <w:t> </w:t>
      </w:r>
      <w:r>
        <w:rPr/>
        <w:t>forensic</w:t>
      </w:r>
      <w:r>
        <w:rPr>
          <w:spacing w:val="-4"/>
        </w:rPr>
        <w:t> </w:t>
      </w:r>
      <w:r>
        <w:rPr/>
        <w:t>accounting</w:t>
      </w:r>
      <w:r>
        <w:rPr>
          <w:spacing w:val="-4"/>
        </w:rPr>
        <w:t> </w:t>
      </w:r>
      <w:r>
        <w:rPr/>
        <w:t>techniques</w:t>
      </w:r>
      <w:r>
        <w:rPr>
          <w:spacing w:val="-4"/>
        </w:rPr>
        <w:t> </w:t>
      </w:r>
      <w:r>
        <w:rPr/>
        <w:t>(Kumari</w:t>
      </w:r>
      <w:r>
        <w:rPr>
          <w:spacing w:val="-4"/>
        </w:rPr>
        <w:t> </w:t>
      </w:r>
      <w:r>
        <w:rPr/>
        <w:t>and</w:t>
      </w:r>
      <w:r>
        <w:rPr>
          <w:spacing w:val="-4"/>
        </w:rPr>
        <w:t> </w:t>
      </w:r>
      <w:r>
        <w:rPr/>
        <w:t>Mangala,</w:t>
      </w:r>
      <w:r>
        <w:rPr>
          <w:spacing w:val="-4"/>
        </w:rPr>
        <w:t> </w:t>
      </w:r>
      <w:r>
        <w:rPr/>
        <w:t>2015;</w:t>
      </w:r>
      <w:r>
        <w:rPr>
          <w:spacing w:val="-4"/>
        </w:rPr>
        <w:t> </w:t>
      </w:r>
      <w:r>
        <w:rPr/>
        <w:t>Dada,</w:t>
      </w:r>
      <w:r>
        <w:rPr>
          <w:spacing w:val="-4"/>
        </w:rPr>
        <w:t> </w:t>
      </w:r>
      <w:r>
        <w:rPr/>
        <w:t>Owolabi</w:t>
      </w:r>
      <w:r>
        <w:rPr>
          <w:spacing w:val="-4"/>
        </w:rPr>
        <w:t> </w:t>
      </w:r>
      <w:r>
        <w:rPr/>
        <w:t>and Okwu, 2015; Ehioghiren &amp; Atu, 2016; Sule and Sani, 2019; Okoye and Ndah, 2019; Obafemi, 2021). According to the PWC’s Global Fraud Report of 2022, over half (52%) of all surveyed corporate entities having revenues in excess of $10bn documented having experienced one form of fraud or the other within the last twenty-four (24) months. In particular, the report identified cybercrimes as the primary form of fraud now confronting corporate firms thus further</w:t>
      </w:r>
      <w:r>
        <w:rPr>
          <w:spacing w:val="-3"/>
        </w:rPr>
        <w:t> </w:t>
      </w:r>
      <w:r>
        <w:rPr/>
        <w:t>underscoring</w:t>
      </w:r>
      <w:r>
        <w:rPr>
          <w:spacing w:val="-3"/>
        </w:rPr>
        <w:t> </w:t>
      </w:r>
      <w:r>
        <w:rPr/>
        <w:t>the</w:t>
      </w:r>
      <w:r>
        <w:rPr>
          <w:spacing w:val="-3"/>
        </w:rPr>
        <w:t> </w:t>
      </w:r>
      <w:r>
        <w:rPr/>
        <w:t>need</w:t>
      </w:r>
      <w:r>
        <w:rPr>
          <w:spacing w:val="-3"/>
        </w:rPr>
        <w:t> </w:t>
      </w:r>
      <w:r>
        <w:rPr/>
        <w:t>for</w:t>
      </w:r>
      <w:r>
        <w:rPr>
          <w:spacing w:val="-3"/>
        </w:rPr>
        <w:t> </w:t>
      </w:r>
      <w:r>
        <w:rPr/>
        <w:t>the</w:t>
      </w:r>
      <w:r>
        <w:rPr>
          <w:spacing w:val="-2"/>
        </w:rPr>
        <w:t> </w:t>
      </w:r>
      <w:r>
        <w:rPr/>
        <w:t>usage</w:t>
      </w:r>
      <w:r>
        <w:rPr>
          <w:spacing w:val="-3"/>
        </w:rPr>
        <w:t> </w:t>
      </w:r>
      <w:r>
        <w:rPr/>
        <w:t>of</w:t>
      </w:r>
      <w:r>
        <w:rPr>
          <w:spacing w:val="-3"/>
        </w:rPr>
        <w:t> </w:t>
      </w:r>
      <w:r>
        <w:rPr/>
        <w:t>forensics</w:t>
      </w:r>
      <w:r>
        <w:rPr>
          <w:spacing w:val="-3"/>
        </w:rPr>
        <w:t> </w:t>
      </w:r>
      <w:r>
        <w:rPr/>
        <w:t>and</w:t>
      </w:r>
      <w:r>
        <w:rPr>
          <w:spacing w:val="-3"/>
        </w:rPr>
        <w:t> </w:t>
      </w:r>
      <w:r>
        <w:rPr/>
        <w:t>forensic</w:t>
      </w:r>
      <w:r>
        <w:rPr>
          <w:spacing w:val="-3"/>
        </w:rPr>
        <w:t> </w:t>
      </w:r>
      <w:r>
        <w:rPr/>
        <w:t>accounting</w:t>
      </w:r>
      <w:r>
        <w:rPr>
          <w:spacing w:val="-3"/>
        </w:rPr>
        <w:t> </w:t>
      </w:r>
      <w:r>
        <w:rPr/>
        <w:t>techniques</w:t>
      </w:r>
      <w:r>
        <w:rPr>
          <w:spacing w:val="-3"/>
        </w:rPr>
        <w:t> </w:t>
      </w:r>
      <w:r>
        <w:rPr/>
        <w:t>to address same.</w:t>
      </w:r>
    </w:p>
    <w:p>
      <w:pPr>
        <w:pStyle w:val="BodyText"/>
        <w:spacing w:before="279"/>
        <w:ind w:left="643" w:right="874"/>
        <w:jc w:val="both"/>
      </w:pPr>
      <w:r>
        <w:rPr/>
        <w:t>Forensic accounting is a subset in the world of forensics. It has been described as “the use of the</w:t>
      </w:r>
      <w:r>
        <w:rPr>
          <w:spacing w:val="-1"/>
        </w:rPr>
        <w:t> </w:t>
      </w:r>
      <w:r>
        <w:rPr/>
        <w:t>laws</w:t>
      </w:r>
      <w:r>
        <w:rPr>
          <w:spacing w:val="-1"/>
        </w:rPr>
        <w:t> </w:t>
      </w:r>
      <w:r>
        <w:rPr/>
        <w:t>of</w:t>
      </w:r>
      <w:r>
        <w:rPr>
          <w:spacing w:val="-1"/>
        </w:rPr>
        <w:t> </w:t>
      </w:r>
      <w:r>
        <w:rPr/>
        <w:t>nature</w:t>
      </w:r>
      <w:r>
        <w:rPr>
          <w:spacing w:val="-1"/>
        </w:rPr>
        <w:t> </w:t>
      </w:r>
      <w:r>
        <w:rPr/>
        <w:t>to</w:t>
      </w:r>
      <w:r>
        <w:rPr>
          <w:spacing w:val="-1"/>
        </w:rPr>
        <w:t> </w:t>
      </w:r>
      <w:r>
        <w:rPr/>
        <w:t>the</w:t>
      </w:r>
      <w:r>
        <w:rPr>
          <w:spacing w:val="-1"/>
        </w:rPr>
        <w:t> </w:t>
      </w:r>
      <w:r>
        <w:rPr/>
        <w:t>laws</w:t>
      </w:r>
      <w:r>
        <w:rPr>
          <w:spacing w:val="-1"/>
        </w:rPr>
        <w:t> </w:t>
      </w:r>
      <w:r>
        <w:rPr/>
        <w:t>of</w:t>
      </w:r>
      <w:r>
        <w:rPr>
          <w:spacing w:val="-1"/>
        </w:rPr>
        <w:t> </w:t>
      </w:r>
      <w:r>
        <w:rPr/>
        <w:t>man</w:t>
      </w:r>
      <w:r>
        <w:rPr>
          <w:spacing w:val="-1"/>
        </w:rPr>
        <w:t> </w:t>
      </w:r>
      <w:r>
        <w:rPr/>
        <w:t>to</w:t>
      </w:r>
      <w:r>
        <w:rPr>
          <w:spacing w:val="-1"/>
        </w:rPr>
        <w:t> </w:t>
      </w:r>
      <w:r>
        <w:rPr/>
        <w:t>solve</w:t>
      </w:r>
      <w:r>
        <w:rPr>
          <w:spacing w:val="-1"/>
        </w:rPr>
        <w:t> </w:t>
      </w:r>
      <w:r>
        <w:rPr/>
        <w:t>the</w:t>
      </w:r>
      <w:r>
        <w:rPr>
          <w:spacing w:val="-1"/>
        </w:rPr>
        <w:t> </w:t>
      </w:r>
      <w:r>
        <w:rPr/>
        <w:t>problems</w:t>
      </w:r>
      <w:r>
        <w:rPr>
          <w:spacing w:val="-1"/>
        </w:rPr>
        <w:t> </w:t>
      </w:r>
      <w:r>
        <w:rPr/>
        <w:t>of</w:t>
      </w:r>
      <w:r>
        <w:rPr>
          <w:spacing w:val="-1"/>
        </w:rPr>
        <w:t> </w:t>
      </w:r>
      <w:r>
        <w:rPr/>
        <w:t>man”</w:t>
      </w:r>
      <w:r>
        <w:rPr>
          <w:spacing w:val="-1"/>
        </w:rPr>
        <w:t> </w:t>
      </w:r>
      <w:r>
        <w:rPr/>
        <w:t>(Alhassan,</w:t>
      </w:r>
      <w:r>
        <w:rPr>
          <w:spacing w:val="-1"/>
        </w:rPr>
        <w:t> </w:t>
      </w:r>
      <w:r>
        <w:rPr/>
        <w:t>2021).</w:t>
      </w:r>
      <w:r>
        <w:rPr>
          <w:spacing w:val="-1"/>
        </w:rPr>
        <w:t> </w:t>
      </w:r>
      <w:r>
        <w:rPr/>
        <w:t>It</w:t>
      </w:r>
      <w:r>
        <w:rPr>
          <w:spacing w:val="-1"/>
        </w:rPr>
        <w:t> </w:t>
      </w:r>
      <w:r>
        <w:rPr/>
        <w:t>is</w:t>
      </w:r>
      <w:r>
        <w:rPr>
          <w:spacing w:val="-1"/>
        </w:rPr>
        <w:t> </w:t>
      </w:r>
      <w:r>
        <w:rPr/>
        <w:t>that part</w:t>
      </w:r>
      <w:r>
        <w:rPr>
          <w:spacing w:val="-2"/>
        </w:rPr>
        <w:t> </w:t>
      </w:r>
      <w:r>
        <w:rPr/>
        <w:t>of</w:t>
      </w:r>
      <w:r>
        <w:rPr>
          <w:spacing w:val="-2"/>
        </w:rPr>
        <w:t> </w:t>
      </w:r>
      <w:r>
        <w:rPr/>
        <w:t>accounting</w:t>
      </w:r>
      <w:r>
        <w:rPr>
          <w:spacing w:val="-2"/>
        </w:rPr>
        <w:t> </w:t>
      </w:r>
      <w:r>
        <w:rPr/>
        <w:t>that</w:t>
      </w:r>
      <w:r>
        <w:rPr>
          <w:spacing w:val="-2"/>
        </w:rPr>
        <w:t> </w:t>
      </w:r>
      <w:r>
        <w:rPr/>
        <w:t>is</w:t>
      </w:r>
      <w:r>
        <w:rPr>
          <w:spacing w:val="-2"/>
        </w:rPr>
        <w:t> </w:t>
      </w:r>
      <w:r>
        <w:rPr/>
        <w:t>closely</w:t>
      </w:r>
      <w:r>
        <w:rPr>
          <w:spacing w:val="-2"/>
        </w:rPr>
        <w:t> </w:t>
      </w:r>
      <w:r>
        <w:rPr/>
        <w:t>associated</w:t>
      </w:r>
      <w:r>
        <w:rPr>
          <w:spacing w:val="-2"/>
        </w:rPr>
        <w:t> </w:t>
      </w:r>
      <w:r>
        <w:rPr/>
        <w:t>with</w:t>
      </w:r>
      <w:r>
        <w:rPr>
          <w:spacing w:val="-2"/>
        </w:rPr>
        <w:t> </w:t>
      </w:r>
      <w:r>
        <w:rPr/>
        <w:t>legal</w:t>
      </w:r>
      <w:r>
        <w:rPr>
          <w:spacing w:val="-2"/>
        </w:rPr>
        <w:t> </w:t>
      </w:r>
      <w:r>
        <w:rPr/>
        <w:t>work</w:t>
      </w:r>
      <w:r>
        <w:rPr>
          <w:spacing w:val="-2"/>
        </w:rPr>
        <w:t> </w:t>
      </w:r>
      <w:r>
        <w:rPr/>
        <w:t>in</w:t>
      </w:r>
      <w:r>
        <w:rPr>
          <w:spacing w:val="-2"/>
        </w:rPr>
        <w:t> </w:t>
      </w:r>
      <w:r>
        <w:rPr/>
        <w:t>the</w:t>
      </w:r>
      <w:r>
        <w:rPr>
          <w:spacing w:val="-2"/>
        </w:rPr>
        <w:t> </w:t>
      </w:r>
      <w:r>
        <w:rPr/>
        <w:t>sense</w:t>
      </w:r>
      <w:r>
        <w:rPr>
          <w:spacing w:val="-2"/>
        </w:rPr>
        <w:t> </w:t>
      </w:r>
      <w:r>
        <w:rPr/>
        <w:t>that</w:t>
      </w:r>
      <w:r>
        <w:rPr>
          <w:spacing w:val="-2"/>
        </w:rPr>
        <w:t> </w:t>
      </w:r>
      <w:r>
        <w:rPr/>
        <w:t>its</w:t>
      </w:r>
      <w:r>
        <w:rPr>
          <w:spacing w:val="-2"/>
        </w:rPr>
        <w:t> </w:t>
      </w:r>
      <w:r>
        <w:rPr/>
        <w:t>output</w:t>
      </w:r>
      <w:r>
        <w:rPr>
          <w:spacing w:val="-2"/>
        </w:rPr>
        <w:t> </w:t>
      </w:r>
      <w:r>
        <w:rPr/>
        <w:t>can</w:t>
      </w:r>
      <w:r>
        <w:rPr>
          <w:spacing w:val="-2"/>
        </w:rPr>
        <w:t> </w:t>
      </w:r>
      <w:r>
        <w:rPr/>
        <w:t>aid resolution of criminal or civil matters. To achieve this, a mix of accounting, auditing and investigative skills are usually deployed (Obafemi, 2021). Several studies have reviewed the subjects</w:t>
      </w:r>
      <w:r>
        <w:rPr>
          <w:spacing w:val="-7"/>
        </w:rPr>
        <w:t> </w:t>
      </w:r>
      <w:r>
        <w:rPr/>
        <w:t>of</w:t>
      </w:r>
      <w:r>
        <w:rPr>
          <w:spacing w:val="-7"/>
        </w:rPr>
        <w:t> </w:t>
      </w:r>
      <w:r>
        <w:rPr/>
        <w:t>fraud</w:t>
      </w:r>
      <w:r>
        <w:rPr>
          <w:spacing w:val="-7"/>
        </w:rPr>
        <w:t> </w:t>
      </w:r>
      <w:r>
        <w:rPr/>
        <w:t>prevention</w:t>
      </w:r>
      <w:r>
        <w:rPr>
          <w:spacing w:val="-7"/>
        </w:rPr>
        <w:t> </w:t>
      </w:r>
      <w:r>
        <w:rPr/>
        <w:t>and</w:t>
      </w:r>
      <w:r>
        <w:rPr>
          <w:spacing w:val="-7"/>
        </w:rPr>
        <w:t> </w:t>
      </w:r>
      <w:r>
        <w:rPr/>
        <w:t>forensic</w:t>
      </w:r>
      <w:r>
        <w:rPr>
          <w:spacing w:val="-7"/>
        </w:rPr>
        <w:t> </w:t>
      </w:r>
      <w:r>
        <w:rPr/>
        <w:t>accounting</w:t>
      </w:r>
      <w:r>
        <w:rPr>
          <w:spacing w:val="-7"/>
        </w:rPr>
        <w:t> </w:t>
      </w:r>
      <w:r>
        <w:rPr/>
        <w:t>from</w:t>
      </w:r>
      <w:r>
        <w:rPr>
          <w:spacing w:val="-7"/>
        </w:rPr>
        <w:t> </w:t>
      </w:r>
      <w:r>
        <w:rPr/>
        <w:t>various</w:t>
      </w:r>
      <w:r>
        <w:rPr>
          <w:spacing w:val="-7"/>
        </w:rPr>
        <w:t> </w:t>
      </w:r>
      <w:r>
        <w:rPr/>
        <w:t>perspectives.</w:t>
      </w:r>
      <w:r>
        <w:rPr>
          <w:spacing w:val="-7"/>
        </w:rPr>
        <w:t> </w:t>
      </w:r>
      <w:r>
        <w:rPr/>
        <w:t>A</w:t>
      </w:r>
      <w:r>
        <w:rPr>
          <w:spacing w:val="-7"/>
        </w:rPr>
        <w:t> </w:t>
      </w:r>
      <w:r>
        <w:rPr/>
        <w:t>close</w:t>
      </w:r>
      <w:r>
        <w:rPr>
          <w:spacing w:val="-7"/>
        </w:rPr>
        <w:t> </w:t>
      </w:r>
      <w:r>
        <w:rPr/>
        <w:t>review showed</w:t>
      </w:r>
      <w:r>
        <w:rPr>
          <w:spacing w:val="-1"/>
        </w:rPr>
        <w:t> </w:t>
      </w:r>
      <w:r>
        <w:rPr/>
        <w:t>that</w:t>
      </w:r>
      <w:r>
        <w:rPr>
          <w:spacing w:val="-1"/>
        </w:rPr>
        <w:t> </w:t>
      </w:r>
      <w:r>
        <w:rPr/>
        <w:t>majority</w:t>
      </w:r>
      <w:r>
        <w:rPr>
          <w:spacing w:val="-1"/>
        </w:rPr>
        <w:t> </w:t>
      </w:r>
      <w:r>
        <w:rPr/>
        <w:t>of</w:t>
      </w:r>
      <w:r>
        <w:rPr>
          <w:spacing w:val="-1"/>
        </w:rPr>
        <w:t> </w:t>
      </w:r>
      <w:r>
        <w:rPr/>
        <w:t>the</w:t>
      </w:r>
      <w:r>
        <w:rPr>
          <w:spacing w:val="-1"/>
        </w:rPr>
        <w:t> </w:t>
      </w:r>
      <w:r>
        <w:rPr/>
        <w:t>works</w:t>
      </w:r>
      <w:r>
        <w:rPr>
          <w:spacing w:val="-1"/>
        </w:rPr>
        <w:t> </w:t>
      </w:r>
      <w:r>
        <w:rPr/>
        <w:t>have</w:t>
      </w:r>
      <w:r>
        <w:rPr>
          <w:spacing w:val="-1"/>
        </w:rPr>
        <w:t> </w:t>
      </w:r>
      <w:r>
        <w:rPr/>
        <w:t>tended</w:t>
      </w:r>
      <w:r>
        <w:rPr>
          <w:spacing w:val="-1"/>
        </w:rPr>
        <w:t> </w:t>
      </w:r>
      <w:r>
        <w:rPr/>
        <w:t>to</w:t>
      </w:r>
      <w:r>
        <w:rPr>
          <w:spacing w:val="-1"/>
        </w:rPr>
        <w:t> </w:t>
      </w:r>
      <w:r>
        <w:rPr/>
        <w:t>either</w:t>
      </w:r>
      <w:r>
        <w:rPr>
          <w:spacing w:val="-1"/>
        </w:rPr>
        <w:t> </w:t>
      </w:r>
      <w:r>
        <w:rPr/>
        <w:t>concentrate</w:t>
      </w:r>
      <w:r>
        <w:rPr>
          <w:spacing w:val="-1"/>
        </w:rPr>
        <w:t> </w:t>
      </w:r>
      <w:r>
        <w:rPr/>
        <w:t>on</w:t>
      </w:r>
      <w:r>
        <w:rPr>
          <w:spacing w:val="-1"/>
        </w:rPr>
        <w:t> </w:t>
      </w:r>
      <w:r>
        <w:rPr/>
        <w:t>the</w:t>
      </w:r>
      <w:r>
        <w:rPr>
          <w:spacing w:val="-1"/>
        </w:rPr>
        <w:t> </w:t>
      </w:r>
      <w:r>
        <w:rPr/>
        <w:t>public</w:t>
      </w:r>
      <w:r>
        <w:rPr>
          <w:spacing w:val="-1"/>
        </w:rPr>
        <w:t> </w:t>
      </w:r>
      <w:r>
        <w:rPr/>
        <w:t>sector</w:t>
      </w:r>
      <w:r>
        <w:rPr>
          <w:spacing w:val="-1"/>
        </w:rPr>
        <w:t> </w:t>
      </w:r>
      <w:r>
        <w:rPr/>
        <w:t>only or</w:t>
      </w:r>
      <w:r>
        <w:rPr>
          <w:spacing w:val="-14"/>
        </w:rPr>
        <w:t> </w:t>
      </w:r>
      <w:r>
        <w:rPr/>
        <w:t>particular</w:t>
      </w:r>
      <w:r>
        <w:rPr>
          <w:spacing w:val="-13"/>
        </w:rPr>
        <w:t> </w:t>
      </w:r>
      <w:r>
        <w:rPr/>
        <w:t>nation</w:t>
      </w:r>
      <w:r>
        <w:rPr>
          <w:spacing w:val="-13"/>
        </w:rPr>
        <w:t> </w:t>
      </w:r>
      <w:r>
        <w:rPr/>
        <w:t>states</w:t>
      </w:r>
      <w:r>
        <w:rPr>
          <w:spacing w:val="-13"/>
        </w:rPr>
        <w:t> </w:t>
      </w:r>
      <w:r>
        <w:rPr/>
        <w:t>with</w:t>
      </w:r>
      <w:r>
        <w:rPr>
          <w:spacing w:val="-14"/>
        </w:rPr>
        <w:t> </w:t>
      </w:r>
      <w:r>
        <w:rPr/>
        <w:t>little</w:t>
      </w:r>
      <w:r>
        <w:rPr>
          <w:spacing w:val="-13"/>
        </w:rPr>
        <w:t> </w:t>
      </w:r>
      <w:r>
        <w:rPr/>
        <w:t>studies</w:t>
      </w:r>
      <w:r>
        <w:rPr>
          <w:spacing w:val="-13"/>
        </w:rPr>
        <w:t> </w:t>
      </w:r>
      <w:r>
        <w:rPr/>
        <w:t>combining</w:t>
      </w:r>
      <w:r>
        <w:rPr>
          <w:spacing w:val="-13"/>
        </w:rPr>
        <w:t> </w:t>
      </w:r>
      <w:r>
        <w:rPr/>
        <w:t>the</w:t>
      </w:r>
      <w:r>
        <w:rPr>
          <w:spacing w:val="-13"/>
        </w:rPr>
        <w:t> </w:t>
      </w:r>
      <w:r>
        <w:rPr/>
        <w:t>perspectives</w:t>
      </w:r>
      <w:r>
        <w:rPr>
          <w:spacing w:val="-14"/>
        </w:rPr>
        <w:t> </w:t>
      </w:r>
      <w:r>
        <w:rPr/>
        <w:t>from</w:t>
      </w:r>
      <w:r>
        <w:rPr>
          <w:spacing w:val="-13"/>
        </w:rPr>
        <w:t> </w:t>
      </w:r>
      <w:r>
        <w:rPr/>
        <w:t>various</w:t>
      </w:r>
      <w:r>
        <w:rPr>
          <w:spacing w:val="-13"/>
        </w:rPr>
        <w:t> </w:t>
      </w:r>
      <w:r>
        <w:rPr/>
        <w:t>countries simultaneously</w:t>
      </w:r>
      <w:r>
        <w:rPr>
          <w:spacing w:val="-10"/>
        </w:rPr>
        <w:t> </w:t>
      </w:r>
      <w:r>
        <w:rPr/>
        <w:t>which</w:t>
      </w:r>
      <w:r>
        <w:rPr>
          <w:spacing w:val="-11"/>
        </w:rPr>
        <w:t> </w:t>
      </w:r>
      <w:r>
        <w:rPr/>
        <w:t>this</w:t>
      </w:r>
      <w:r>
        <w:rPr>
          <w:spacing w:val="-11"/>
        </w:rPr>
        <w:t> </w:t>
      </w:r>
      <w:r>
        <w:rPr/>
        <w:t>study</w:t>
      </w:r>
      <w:r>
        <w:rPr>
          <w:spacing w:val="-11"/>
        </w:rPr>
        <w:t> </w:t>
      </w:r>
      <w:r>
        <w:rPr/>
        <w:t>seeks</w:t>
      </w:r>
      <w:r>
        <w:rPr>
          <w:spacing w:val="-11"/>
        </w:rPr>
        <w:t> </w:t>
      </w:r>
      <w:r>
        <w:rPr/>
        <w:t>to</w:t>
      </w:r>
      <w:r>
        <w:rPr>
          <w:spacing w:val="-11"/>
        </w:rPr>
        <w:t> </w:t>
      </w:r>
      <w:r>
        <w:rPr/>
        <w:t>do</w:t>
      </w:r>
      <w:r>
        <w:rPr>
          <w:spacing w:val="-10"/>
        </w:rPr>
        <w:t> </w:t>
      </w:r>
      <w:r>
        <w:rPr/>
        <w:t>(Gbegi</w:t>
      </w:r>
      <w:r>
        <w:rPr>
          <w:spacing w:val="-11"/>
        </w:rPr>
        <w:t> </w:t>
      </w:r>
      <w:r>
        <w:rPr/>
        <w:t>and</w:t>
      </w:r>
      <w:r>
        <w:rPr>
          <w:spacing w:val="-11"/>
        </w:rPr>
        <w:t> </w:t>
      </w:r>
      <w:r>
        <w:rPr/>
        <w:t>Adebisi,</w:t>
      </w:r>
      <w:r>
        <w:rPr>
          <w:spacing w:val="-11"/>
        </w:rPr>
        <w:t> </w:t>
      </w:r>
      <w:r>
        <w:rPr/>
        <w:t>2014;</w:t>
      </w:r>
      <w:r>
        <w:rPr>
          <w:spacing w:val="-11"/>
        </w:rPr>
        <w:t> </w:t>
      </w:r>
      <w:r>
        <w:rPr/>
        <w:t>Akkeren</w:t>
      </w:r>
      <w:r>
        <w:rPr>
          <w:spacing w:val="-11"/>
        </w:rPr>
        <w:t> </w:t>
      </w:r>
      <w:r>
        <w:rPr/>
        <w:t>and</w:t>
      </w:r>
      <w:r>
        <w:rPr>
          <w:spacing w:val="-11"/>
        </w:rPr>
        <w:t> </w:t>
      </w:r>
      <w:r>
        <w:rPr/>
        <w:t>Tarr,</w:t>
      </w:r>
      <w:r>
        <w:rPr>
          <w:spacing w:val="-11"/>
        </w:rPr>
        <w:t> </w:t>
      </w:r>
      <w:r>
        <w:rPr/>
        <w:t>2014; Sireger and Tenoyo, 2015; Claire and Jude, 2016; Hakami and Rhamat, 2018; Abdulrahman, 2019; Saifullah and Abbas, 2020; Ngosa and Mwanza, 2021; Malle, Mwonge and Naho, 2022).</w:t>
      </w:r>
    </w:p>
    <w:p>
      <w:pPr>
        <w:pStyle w:val="BodyText"/>
        <w:spacing w:before="280"/>
        <w:ind w:left="643" w:right="873"/>
        <w:jc w:val="both"/>
      </w:pPr>
      <w:r>
        <w:rPr/>
        <w:t>Consequently, in contributing to extending the frontiers of knowledge, this study assessed the role that forensic accounting plays in ensuring the success of fraud prevention strategies for both corporate organizations and governmental institutions and from various national perspectives. The rest of the study was put together in this manner: In section 2, a review of extant literature was presented, methodology in section 3, while in sections 4 and 5, the study considered the discussion of findings, conclusion and recommendation of the work.</w:t>
      </w:r>
    </w:p>
    <w:p>
      <w:pPr>
        <w:pStyle w:val="BodyText"/>
        <w:spacing w:before="3"/>
      </w:pPr>
    </w:p>
    <w:p>
      <w:pPr>
        <w:pStyle w:val="Heading1"/>
        <w:spacing w:line="278" w:lineRule="exact"/>
        <w:ind w:right="782"/>
      </w:pPr>
      <w:r>
        <w:rPr/>
        <w:t>LITERATURE</w:t>
      </w:r>
      <w:r>
        <w:rPr>
          <w:spacing w:val="-7"/>
        </w:rPr>
        <w:t> </w:t>
      </w:r>
      <w:r>
        <w:rPr>
          <w:spacing w:val="-2"/>
        </w:rPr>
        <w:t>REVIEW</w:t>
      </w:r>
    </w:p>
    <w:p>
      <w:pPr>
        <w:pStyle w:val="Heading2"/>
      </w:pPr>
      <w:r>
        <w:rPr/>
        <w:t>Frauds and Fraud</w:t>
      </w:r>
      <w:r>
        <w:rPr>
          <w:spacing w:val="-1"/>
        </w:rPr>
        <w:t> </w:t>
      </w:r>
      <w:r>
        <w:rPr>
          <w:spacing w:val="-2"/>
        </w:rPr>
        <w:t>Dimensions</w:t>
      </w:r>
    </w:p>
    <w:p>
      <w:pPr>
        <w:pStyle w:val="BodyText"/>
        <w:spacing w:before="2"/>
        <w:ind w:left="643" w:right="873"/>
        <w:jc w:val="both"/>
      </w:pPr>
      <w:r>
        <w:rPr/>
        <w:t>Fraud</w:t>
      </w:r>
      <w:r>
        <w:rPr>
          <w:spacing w:val="-3"/>
        </w:rPr>
        <w:t> </w:t>
      </w:r>
      <w:r>
        <w:rPr/>
        <w:t>is</w:t>
      </w:r>
      <w:r>
        <w:rPr>
          <w:spacing w:val="-3"/>
        </w:rPr>
        <w:t> </w:t>
      </w:r>
      <w:r>
        <w:rPr/>
        <w:t>any</w:t>
      </w:r>
      <w:r>
        <w:rPr>
          <w:spacing w:val="-3"/>
        </w:rPr>
        <w:t> </w:t>
      </w:r>
      <w:r>
        <w:rPr/>
        <w:t>decisive</w:t>
      </w:r>
      <w:r>
        <w:rPr>
          <w:spacing w:val="-3"/>
        </w:rPr>
        <w:t> </w:t>
      </w:r>
      <w:r>
        <w:rPr/>
        <w:t>or</w:t>
      </w:r>
      <w:r>
        <w:rPr>
          <w:spacing w:val="-3"/>
        </w:rPr>
        <w:t> </w:t>
      </w:r>
      <w:r>
        <w:rPr/>
        <w:t>intentional</w:t>
      </w:r>
      <w:r>
        <w:rPr>
          <w:spacing w:val="-3"/>
        </w:rPr>
        <w:t> </w:t>
      </w:r>
      <w:r>
        <w:rPr/>
        <w:t>act</w:t>
      </w:r>
      <w:r>
        <w:rPr>
          <w:spacing w:val="-3"/>
        </w:rPr>
        <w:t> </w:t>
      </w:r>
      <w:r>
        <w:rPr/>
        <w:t>carried</w:t>
      </w:r>
      <w:r>
        <w:rPr>
          <w:spacing w:val="-3"/>
        </w:rPr>
        <w:t> </w:t>
      </w:r>
      <w:r>
        <w:rPr/>
        <w:t>out</w:t>
      </w:r>
      <w:r>
        <w:rPr>
          <w:spacing w:val="-3"/>
        </w:rPr>
        <w:t> </w:t>
      </w:r>
      <w:r>
        <w:rPr/>
        <w:t>to</w:t>
      </w:r>
      <w:r>
        <w:rPr>
          <w:spacing w:val="-3"/>
        </w:rPr>
        <w:t> </w:t>
      </w:r>
      <w:r>
        <w:rPr/>
        <w:t>secure</w:t>
      </w:r>
      <w:r>
        <w:rPr>
          <w:spacing w:val="-3"/>
        </w:rPr>
        <w:t> </w:t>
      </w:r>
      <w:r>
        <w:rPr/>
        <w:t>unlawful</w:t>
      </w:r>
      <w:r>
        <w:rPr>
          <w:spacing w:val="-3"/>
        </w:rPr>
        <w:t> </w:t>
      </w:r>
      <w:r>
        <w:rPr/>
        <w:t>benefit</w:t>
      </w:r>
      <w:r>
        <w:rPr>
          <w:spacing w:val="-3"/>
        </w:rPr>
        <w:t> </w:t>
      </w:r>
      <w:r>
        <w:rPr/>
        <w:t>at</w:t>
      </w:r>
      <w:r>
        <w:rPr>
          <w:spacing w:val="-3"/>
        </w:rPr>
        <w:t> </w:t>
      </w:r>
      <w:r>
        <w:rPr/>
        <w:t>the</w:t>
      </w:r>
      <w:r>
        <w:rPr>
          <w:spacing w:val="-3"/>
        </w:rPr>
        <w:t> </w:t>
      </w:r>
      <w:r>
        <w:rPr/>
        <w:t>expense</w:t>
      </w:r>
      <w:r>
        <w:rPr>
          <w:spacing w:val="-3"/>
        </w:rPr>
        <w:t> </w:t>
      </w:r>
      <w:r>
        <w:rPr/>
        <w:t>of another</w:t>
      </w:r>
      <w:r>
        <w:rPr>
          <w:spacing w:val="-2"/>
        </w:rPr>
        <w:t> </w:t>
      </w:r>
      <w:r>
        <w:rPr/>
        <w:t>person(s).</w:t>
      </w:r>
      <w:r>
        <w:rPr>
          <w:spacing w:val="-2"/>
        </w:rPr>
        <w:t> </w:t>
      </w:r>
      <w:r>
        <w:rPr/>
        <w:t>Persons</w:t>
      </w:r>
      <w:r>
        <w:rPr>
          <w:spacing w:val="-2"/>
        </w:rPr>
        <w:t> </w:t>
      </w:r>
      <w:r>
        <w:rPr/>
        <w:t>in</w:t>
      </w:r>
      <w:r>
        <w:rPr>
          <w:spacing w:val="-2"/>
        </w:rPr>
        <w:t> </w:t>
      </w:r>
      <w:r>
        <w:rPr/>
        <w:t>this</w:t>
      </w:r>
      <w:r>
        <w:rPr>
          <w:spacing w:val="-2"/>
        </w:rPr>
        <w:t> </w:t>
      </w:r>
      <w:r>
        <w:rPr/>
        <w:t>case</w:t>
      </w:r>
      <w:r>
        <w:rPr>
          <w:spacing w:val="-2"/>
        </w:rPr>
        <w:t> </w:t>
      </w:r>
      <w:r>
        <w:rPr/>
        <w:t>referring</w:t>
      </w:r>
      <w:r>
        <w:rPr>
          <w:spacing w:val="-2"/>
        </w:rPr>
        <w:t> </w:t>
      </w:r>
      <w:r>
        <w:rPr/>
        <w:t>to</w:t>
      </w:r>
      <w:r>
        <w:rPr>
          <w:spacing w:val="-2"/>
        </w:rPr>
        <w:t> </w:t>
      </w:r>
      <w:r>
        <w:rPr/>
        <w:t>both</w:t>
      </w:r>
      <w:r>
        <w:rPr>
          <w:spacing w:val="-2"/>
        </w:rPr>
        <w:t> </w:t>
      </w:r>
      <w:r>
        <w:rPr/>
        <w:t>natural</w:t>
      </w:r>
      <w:r>
        <w:rPr>
          <w:spacing w:val="-2"/>
        </w:rPr>
        <w:t> </w:t>
      </w:r>
      <w:r>
        <w:rPr/>
        <w:t>persons</w:t>
      </w:r>
      <w:r>
        <w:rPr>
          <w:spacing w:val="-2"/>
        </w:rPr>
        <w:t> </w:t>
      </w:r>
      <w:r>
        <w:rPr/>
        <w:t>and artificial</w:t>
      </w:r>
      <w:r>
        <w:rPr>
          <w:spacing w:val="-2"/>
        </w:rPr>
        <w:t> </w:t>
      </w:r>
      <w:r>
        <w:rPr/>
        <w:t>persons (corporate</w:t>
      </w:r>
      <w:r>
        <w:rPr>
          <w:spacing w:val="38"/>
        </w:rPr>
        <w:t> </w:t>
      </w:r>
      <w:r>
        <w:rPr/>
        <w:t>or</w:t>
      </w:r>
      <w:r>
        <w:rPr>
          <w:spacing w:val="41"/>
        </w:rPr>
        <w:t> </w:t>
      </w:r>
      <w:r>
        <w:rPr/>
        <w:t>governmental</w:t>
      </w:r>
      <w:r>
        <w:rPr>
          <w:spacing w:val="41"/>
        </w:rPr>
        <w:t> </w:t>
      </w:r>
      <w:r>
        <w:rPr/>
        <w:t>entities).</w:t>
      </w:r>
      <w:r>
        <w:rPr>
          <w:spacing w:val="41"/>
        </w:rPr>
        <w:t> </w:t>
      </w:r>
      <w:r>
        <w:rPr/>
        <w:t>According</w:t>
      </w:r>
      <w:r>
        <w:rPr>
          <w:spacing w:val="41"/>
        </w:rPr>
        <w:t> </w:t>
      </w:r>
      <w:r>
        <w:rPr/>
        <w:t>to</w:t>
      </w:r>
      <w:r>
        <w:rPr>
          <w:spacing w:val="41"/>
        </w:rPr>
        <w:t> </w:t>
      </w:r>
      <w:r>
        <w:rPr/>
        <w:t>the</w:t>
      </w:r>
      <w:r>
        <w:rPr>
          <w:spacing w:val="41"/>
        </w:rPr>
        <w:t> </w:t>
      </w:r>
      <w:r>
        <w:rPr/>
        <w:t>Chartered</w:t>
      </w:r>
      <w:r>
        <w:rPr>
          <w:spacing w:val="41"/>
        </w:rPr>
        <w:t> </w:t>
      </w:r>
      <w:r>
        <w:rPr/>
        <w:t>Institute</w:t>
      </w:r>
      <w:r>
        <w:rPr>
          <w:spacing w:val="41"/>
        </w:rPr>
        <w:t> </w:t>
      </w:r>
      <w:r>
        <w:rPr/>
        <w:t>of</w:t>
      </w:r>
      <w:r>
        <w:rPr>
          <w:spacing w:val="41"/>
        </w:rPr>
        <w:t> </w:t>
      </w:r>
      <w:r>
        <w:rPr>
          <w:spacing w:val="-2"/>
        </w:rPr>
        <w:t>Management</w:t>
      </w:r>
    </w:p>
    <w:p>
      <w:pPr>
        <w:pStyle w:val="BodyText"/>
        <w:spacing w:after="0"/>
        <w:jc w:val="both"/>
        <w:sectPr>
          <w:headerReference w:type="default" r:id="rId22"/>
          <w:headerReference w:type="even" r:id="rId23"/>
          <w:footerReference w:type="default" r:id="rId24"/>
          <w:footerReference w:type="even" r:id="rId25"/>
          <w:pgSz w:w="12240" w:h="15840"/>
          <w:pgMar w:header="732" w:footer="800" w:top="1160" w:bottom="1000" w:left="720" w:right="360"/>
          <w:pgNumType w:start="35"/>
        </w:sectPr>
      </w:pPr>
    </w:p>
    <w:p>
      <w:pPr>
        <w:pStyle w:val="BodyText"/>
        <w:spacing w:before="79"/>
        <w:ind w:left="643" w:right="874"/>
        <w:jc w:val="both"/>
      </w:pPr>
      <w:r>
        <w:rPr/>
        <w:t>Accountants (CIMA), fraud “includes activities such as theft, corruption, conspiracy, embezzlement,</w:t>
      </w:r>
      <w:r>
        <w:rPr>
          <w:spacing w:val="-11"/>
        </w:rPr>
        <w:t> </w:t>
      </w:r>
      <w:r>
        <w:rPr/>
        <w:t>money</w:t>
      </w:r>
      <w:r>
        <w:rPr>
          <w:spacing w:val="-11"/>
        </w:rPr>
        <w:t> </w:t>
      </w:r>
      <w:r>
        <w:rPr/>
        <w:t>laundering,</w:t>
      </w:r>
      <w:r>
        <w:rPr>
          <w:spacing w:val="-11"/>
        </w:rPr>
        <w:t> </w:t>
      </w:r>
      <w:r>
        <w:rPr/>
        <w:t>bribery</w:t>
      </w:r>
      <w:r>
        <w:rPr>
          <w:spacing w:val="-11"/>
        </w:rPr>
        <w:t> </w:t>
      </w:r>
      <w:r>
        <w:rPr/>
        <w:t>and</w:t>
      </w:r>
      <w:r>
        <w:rPr>
          <w:spacing w:val="-11"/>
        </w:rPr>
        <w:t> </w:t>
      </w:r>
      <w:r>
        <w:rPr/>
        <w:t>extortion</w:t>
      </w:r>
      <w:r>
        <w:rPr>
          <w:spacing w:val="-11"/>
        </w:rPr>
        <w:t> </w:t>
      </w:r>
      <w:r>
        <w:rPr/>
        <w:t>and</w:t>
      </w:r>
      <w:r>
        <w:rPr>
          <w:spacing w:val="-11"/>
        </w:rPr>
        <w:t> </w:t>
      </w:r>
      <w:r>
        <w:rPr/>
        <w:t>that</w:t>
      </w:r>
      <w:r>
        <w:rPr>
          <w:spacing w:val="-11"/>
        </w:rPr>
        <w:t> </w:t>
      </w:r>
      <w:r>
        <w:rPr/>
        <w:t>it</w:t>
      </w:r>
      <w:r>
        <w:rPr>
          <w:spacing w:val="-11"/>
        </w:rPr>
        <w:t> </w:t>
      </w:r>
      <w:r>
        <w:rPr/>
        <w:t>involves</w:t>
      </w:r>
      <w:r>
        <w:rPr>
          <w:spacing w:val="-11"/>
        </w:rPr>
        <w:t> </w:t>
      </w:r>
      <w:r>
        <w:rPr/>
        <w:t>using</w:t>
      </w:r>
      <w:r>
        <w:rPr>
          <w:spacing w:val="-11"/>
        </w:rPr>
        <w:t> </w:t>
      </w:r>
      <w:r>
        <w:rPr/>
        <w:t>deception</w:t>
      </w:r>
      <w:r>
        <w:rPr>
          <w:spacing w:val="-11"/>
        </w:rPr>
        <w:t> </w:t>
      </w:r>
      <w:r>
        <w:rPr/>
        <w:t>to dishonestly make a personal gain for oneself and/or create a loss for another.” On the other hand, The Association of Chartered Fraud Examiners (ACFE) defines it as the “the use of one's occupation for personal enrichment through the deliberate misuse or misapplication of the organization's resources or assets.” A common theme in these definitions therefore is the intentionality of the act by the perpetrators.</w:t>
      </w:r>
    </w:p>
    <w:p>
      <w:pPr>
        <w:pStyle w:val="BodyText"/>
      </w:pPr>
    </w:p>
    <w:p>
      <w:pPr>
        <w:pStyle w:val="BodyText"/>
        <w:ind w:left="643" w:right="873"/>
        <w:jc w:val="both"/>
      </w:pPr>
      <w:r>
        <w:rPr/>
        <w:t>Chen,Babaei</w:t>
      </w:r>
      <w:r>
        <w:rPr>
          <w:spacing w:val="-2"/>
        </w:rPr>
        <w:t> </w:t>
      </w:r>
      <w:r>
        <w:rPr/>
        <w:t>and</w:t>
      </w:r>
      <w:r>
        <w:rPr>
          <w:spacing w:val="-2"/>
        </w:rPr>
        <w:t> </w:t>
      </w:r>
      <w:r>
        <w:rPr/>
        <w:t>Maul</w:t>
      </w:r>
      <w:r>
        <w:rPr>
          <w:spacing w:val="-2"/>
        </w:rPr>
        <w:t> </w:t>
      </w:r>
      <w:r>
        <w:rPr/>
        <w:t>(2020)</w:t>
      </w:r>
      <w:r>
        <w:rPr>
          <w:spacing w:val="-2"/>
        </w:rPr>
        <w:t> </w:t>
      </w:r>
      <w:r>
        <w:rPr/>
        <w:t>opine</w:t>
      </w:r>
      <w:r>
        <w:rPr>
          <w:spacing w:val="-2"/>
        </w:rPr>
        <w:t> </w:t>
      </w:r>
      <w:r>
        <w:rPr/>
        <w:t>that</w:t>
      </w:r>
      <w:r>
        <w:rPr>
          <w:spacing w:val="-2"/>
        </w:rPr>
        <w:t> </w:t>
      </w:r>
      <w:r>
        <w:rPr/>
        <w:t>understanding</w:t>
      </w:r>
      <w:r>
        <w:rPr>
          <w:spacing w:val="-2"/>
        </w:rPr>
        <w:t> </w:t>
      </w:r>
      <w:r>
        <w:rPr/>
        <w:t>the</w:t>
      </w:r>
      <w:r>
        <w:rPr>
          <w:spacing w:val="-2"/>
        </w:rPr>
        <w:t> </w:t>
      </w:r>
      <w:r>
        <w:rPr/>
        <w:t>motivation</w:t>
      </w:r>
      <w:r>
        <w:rPr>
          <w:spacing w:val="-2"/>
        </w:rPr>
        <w:t> </w:t>
      </w:r>
      <w:r>
        <w:rPr/>
        <w:t>behind</w:t>
      </w:r>
      <w:r>
        <w:rPr>
          <w:spacing w:val="-2"/>
        </w:rPr>
        <w:t> </w:t>
      </w:r>
      <w:r>
        <w:rPr/>
        <w:t>perpetration</w:t>
      </w:r>
      <w:r>
        <w:rPr>
          <w:spacing w:val="-2"/>
        </w:rPr>
        <w:t> </w:t>
      </w:r>
      <w:r>
        <w:rPr/>
        <w:t>of frauds is key to be able to detecting or preventing them in the first place. Golden, Skalak and Clayton (2006) further argued that for fraud to successfully occur, four ingredients are crucial viz: existence of a material false representation; certainty of knowledge by the perpetrator of the false representation; reliance by the victim on the material false representation so made and the suffering of financial loss or quantifiable damage as a direct result. Various scholars have viewed frauds from various dimensions and typologies, however for the purpose of this study,</w:t>
      </w:r>
      <w:r>
        <w:rPr>
          <w:spacing w:val="-1"/>
        </w:rPr>
        <w:t> </w:t>
      </w:r>
      <w:r>
        <w:rPr/>
        <w:t>frauds</w:t>
      </w:r>
      <w:r>
        <w:rPr>
          <w:spacing w:val="-1"/>
        </w:rPr>
        <w:t> </w:t>
      </w:r>
      <w:r>
        <w:rPr/>
        <w:t>shall</w:t>
      </w:r>
      <w:r>
        <w:rPr>
          <w:spacing w:val="-1"/>
        </w:rPr>
        <w:t> </w:t>
      </w:r>
      <w:r>
        <w:rPr/>
        <w:t>be</w:t>
      </w:r>
      <w:r>
        <w:rPr>
          <w:spacing w:val="-1"/>
        </w:rPr>
        <w:t> </w:t>
      </w:r>
      <w:r>
        <w:rPr/>
        <w:t>categorized</w:t>
      </w:r>
      <w:r>
        <w:rPr>
          <w:spacing w:val="-2"/>
        </w:rPr>
        <w:t> </w:t>
      </w:r>
      <w:r>
        <w:rPr/>
        <w:t>into</w:t>
      </w:r>
      <w:r>
        <w:rPr>
          <w:spacing w:val="-2"/>
        </w:rPr>
        <w:t> </w:t>
      </w:r>
      <w:r>
        <w:rPr/>
        <w:t>five</w:t>
      </w:r>
      <w:r>
        <w:rPr>
          <w:spacing w:val="-2"/>
        </w:rPr>
        <w:t> </w:t>
      </w:r>
      <w:r>
        <w:rPr/>
        <w:t>(5)</w:t>
      </w:r>
      <w:r>
        <w:rPr>
          <w:spacing w:val="-2"/>
        </w:rPr>
        <w:t> </w:t>
      </w:r>
      <w:r>
        <w:rPr/>
        <w:t>broad</w:t>
      </w:r>
      <w:r>
        <w:rPr>
          <w:spacing w:val="-2"/>
        </w:rPr>
        <w:t> </w:t>
      </w:r>
      <w:r>
        <w:rPr/>
        <w:t>groups</w:t>
      </w:r>
      <w:r>
        <w:rPr>
          <w:spacing w:val="-2"/>
        </w:rPr>
        <w:t> </w:t>
      </w:r>
      <w:r>
        <w:rPr/>
        <w:t>as</w:t>
      </w:r>
      <w:r>
        <w:rPr>
          <w:spacing w:val="-2"/>
        </w:rPr>
        <w:t> </w:t>
      </w:r>
      <w:r>
        <w:rPr/>
        <w:t>depicted</w:t>
      </w:r>
      <w:r>
        <w:rPr>
          <w:spacing w:val="-2"/>
        </w:rPr>
        <w:t> </w:t>
      </w:r>
      <w:r>
        <w:rPr/>
        <w:t>in</w:t>
      </w:r>
      <w:r>
        <w:rPr>
          <w:spacing w:val="-2"/>
        </w:rPr>
        <w:t> </w:t>
      </w:r>
      <w:r>
        <w:rPr/>
        <w:t>the</w:t>
      </w:r>
      <w:r>
        <w:rPr>
          <w:spacing w:val="-2"/>
        </w:rPr>
        <w:t> </w:t>
      </w:r>
      <w:r>
        <w:rPr/>
        <w:t>following</w:t>
      </w:r>
      <w:r>
        <w:rPr>
          <w:spacing w:val="-2"/>
        </w:rPr>
        <w:t> </w:t>
      </w:r>
      <w:r>
        <w:rPr/>
        <w:t>chart:</w:t>
      </w:r>
    </w:p>
    <w:p>
      <w:pPr>
        <w:pStyle w:val="BodyText"/>
        <w:ind w:left="1959"/>
        <w:rPr>
          <w:sz w:val="20"/>
        </w:rPr>
      </w:pPr>
      <w:r>
        <w:rPr>
          <w:sz w:val="20"/>
        </w:rPr>
        <w:drawing>
          <wp:inline distT="0" distB="0" distL="0" distR="0">
            <wp:extent cx="4490468" cy="357606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6" cstate="print"/>
                    <a:stretch>
                      <a:fillRect/>
                    </a:stretch>
                  </pic:blipFill>
                  <pic:spPr>
                    <a:xfrm>
                      <a:off x="0" y="0"/>
                      <a:ext cx="4490468" cy="3576066"/>
                    </a:xfrm>
                    <a:prstGeom prst="rect">
                      <a:avLst/>
                    </a:prstGeom>
                  </pic:spPr>
                </pic:pic>
              </a:graphicData>
            </a:graphic>
          </wp:inline>
        </w:drawing>
      </w:r>
      <w:r>
        <w:rPr>
          <w:sz w:val="20"/>
        </w:rPr>
      </w:r>
    </w:p>
    <w:p>
      <w:pPr>
        <w:spacing w:line="207" w:lineRule="exact" w:before="0"/>
        <w:ind w:left="549" w:right="781" w:firstLine="0"/>
        <w:jc w:val="center"/>
        <w:rPr>
          <w:b/>
          <w:sz w:val="22"/>
        </w:rPr>
      </w:pPr>
      <w:r>
        <w:rPr>
          <w:b/>
          <w:sz w:val="22"/>
        </w:rPr>
        <w:t>Figure</w:t>
      </w:r>
      <w:r>
        <w:rPr>
          <w:b/>
          <w:spacing w:val="-4"/>
          <w:sz w:val="22"/>
        </w:rPr>
        <w:t> </w:t>
      </w:r>
      <w:r>
        <w:rPr>
          <w:b/>
          <w:sz w:val="22"/>
        </w:rPr>
        <w:t>1:</w:t>
      </w:r>
      <w:r>
        <w:rPr>
          <w:b/>
          <w:spacing w:val="-4"/>
          <w:sz w:val="22"/>
        </w:rPr>
        <w:t> </w:t>
      </w:r>
      <w:r>
        <w:rPr>
          <w:b/>
          <w:sz w:val="22"/>
        </w:rPr>
        <w:t>Types</w:t>
      </w:r>
      <w:r>
        <w:rPr>
          <w:b/>
          <w:spacing w:val="-4"/>
          <w:sz w:val="22"/>
        </w:rPr>
        <w:t> </w:t>
      </w:r>
      <w:r>
        <w:rPr>
          <w:b/>
          <w:sz w:val="22"/>
        </w:rPr>
        <w:t>of</w:t>
      </w:r>
      <w:r>
        <w:rPr>
          <w:b/>
          <w:spacing w:val="-3"/>
          <w:sz w:val="22"/>
        </w:rPr>
        <w:t> </w:t>
      </w:r>
      <w:r>
        <w:rPr>
          <w:b/>
          <w:spacing w:val="-2"/>
          <w:sz w:val="22"/>
        </w:rPr>
        <w:t>Frauds</w:t>
      </w:r>
    </w:p>
    <w:p>
      <w:pPr>
        <w:spacing w:line="256" w:lineRule="exact" w:before="0"/>
        <w:ind w:left="549" w:right="781" w:firstLine="0"/>
        <w:jc w:val="center"/>
        <w:rPr>
          <w:b/>
          <w:i/>
          <w:sz w:val="22"/>
        </w:rPr>
      </w:pPr>
      <w:r>
        <w:rPr>
          <w:b/>
          <w:i/>
          <w:sz w:val="22"/>
        </w:rPr>
        <w:t>Source:</w:t>
      </w:r>
      <w:r>
        <w:rPr>
          <w:b/>
          <w:i/>
          <w:spacing w:val="-7"/>
          <w:sz w:val="22"/>
        </w:rPr>
        <w:t> </w:t>
      </w:r>
      <w:r>
        <w:rPr>
          <w:b/>
          <w:i/>
          <w:sz w:val="22"/>
        </w:rPr>
        <w:t>Adapted</w:t>
      </w:r>
      <w:r>
        <w:rPr>
          <w:b/>
          <w:i/>
          <w:spacing w:val="-5"/>
          <w:sz w:val="22"/>
        </w:rPr>
        <w:t> </w:t>
      </w:r>
      <w:r>
        <w:rPr>
          <w:b/>
          <w:i/>
          <w:sz w:val="22"/>
        </w:rPr>
        <w:t>from</w:t>
      </w:r>
      <w:r>
        <w:rPr>
          <w:b/>
          <w:i/>
          <w:spacing w:val="-5"/>
          <w:sz w:val="22"/>
        </w:rPr>
        <w:t> </w:t>
      </w:r>
      <w:r>
        <w:rPr>
          <w:b/>
          <w:i/>
          <w:sz w:val="22"/>
        </w:rPr>
        <w:t>Golden</w:t>
      </w:r>
      <w:r>
        <w:rPr>
          <w:b/>
          <w:i/>
          <w:spacing w:val="-5"/>
          <w:sz w:val="22"/>
        </w:rPr>
        <w:t> </w:t>
      </w:r>
      <w:r>
        <w:rPr>
          <w:b/>
          <w:i/>
          <w:sz w:val="22"/>
        </w:rPr>
        <w:t>et</w:t>
      </w:r>
      <w:r>
        <w:rPr>
          <w:b/>
          <w:i/>
          <w:spacing w:val="-5"/>
          <w:sz w:val="22"/>
        </w:rPr>
        <w:t> </w:t>
      </w:r>
      <w:r>
        <w:rPr>
          <w:b/>
          <w:i/>
          <w:sz w:val="22"/>
        </w:rPr>
        <w:t>al,</w:t>
      </w:r>
      <w:r>
        <w:rPr>
          <w:b/>
          <w:i/>
          <w:spacing w:val="-5"/>
          <w:sz w:val="22"/>
        </w:rPr>
        <w:t> </w:t>
      </w:r>
      <w:r>
        <w:rPr>
          <w:b/>
          <w:i/>
          <w:sz w:val="22"/>
        </w:rPr>
        <w:t>(2006);</w:t>
      </w:r>
      <w:r>
        <w:rPr>
          <w:b/>
          <w:i/>
          <w:spacing w:val="-5"/>
          <w:sz w:val="22"/>
        </w:rPr>
        <w:t> </w:t>
      </w:r>
      <w:r>
        <w:rPr>
          <w:b/>
          <w:i/>
          <w:sz w:val="22"/>
        </w:rPr>
        <w:t>CIMA</w:t>
      </w:r>
      <w:r>
        <w:rPr>
          <w:b/>
          <w:i/>
          <w:spacing w:val="-5"/>
          <w:sz w:val="22"/>
        </w:rPr>
        <w:t> </w:t>
      </w:r>
      <w:r>
        <w:rPr>
          <w:b/>
          <w:i/>
          <w:sz w:val="22"/>
        </w:rPr>
        <w:t>(2008);</w:t>
      </w:r>
      <w:r>
        <w:rPr>
          <w:b/>
          <w:i/>
          <w:spacing w:val="-5"/>
          <w:sz w:val="22"/>
        </w:rPr>
        <w:t> </w:t>
      </w:r>
      <w:r>
        <w:rPr>
          <w:b/>
          <w:i/>
          <w:sz w:val="22"/>
        </w:rPr>
        <w:t>NSKT</w:t>
      </w:r>
      <w:r>
        <w:rPr>
          <w:b/>
          <w:i/>
          <w:spacing w:val="-5"/>
          <w:sz w:val="22"/>
        </w:rPr>
        <w:t> </w:t>
      </w:r>
      <w:r>
        <w:rPr>
          <w:b/>
          <w:i/>
          <w:sz w:val="22"/>
        </w:rPr>
        <w:t>Global</w:t>
      </w:r>
      <w:r>
        <w:rPr>
          <w:b/>
          <w:i/>
          <w:spacing w:val="-5"/>
          <w:sz w:val="22"/>
        </w:rPr>
        <w:t> </w:t>
      </w:r>
      <w:r>
        <w:rPr>
          <w:b/>
          <w:i/>
          <w:spacing w:val="-2"/>
          <w:sz w:val="22"/>
        </w:rPr>
        <w:t>(2022)</w:t>
      </w:r>
    </w:p>
    <w:p>
      <w:pPr>
        <w:pStyle w:val="BodyText"/>
        <w:spacing w:before="26"/>
        <w:rPr>
          <w:b/>
          <w:i/>
          <w:sz w:val="22"/>
        </w:rPr>
      </w:pPr>
    </w:p>
    <w:p>
      <w:pPr>
        <w:pStyle w:val="BodyText"/>
        <w:ind w:left="643" w:right="875"/>
        <w:jc w:val="both"/>
      </w:pPr>
      <w:r>
        <w:rPr/>
        <w:t>The Association of Certified Fraud Examiners (ACFE) recently released its 2022 Global report on occupational frauds based upon the survey it carried out covering 133 countries with very useful insights provided. First, the report showed that nearly half (49%) of all reported fraud cases emanated from four functions within an organization namely operations, accounting, sales and top management personnel in that order. Secondly, according to the report, apart from the United States and Canada (36%), Sub-Saharan Africa is the region of the world with the highest number of reported fraud cases accounting for nearly a quarter of global cases (23%).</w:t>
      </w:r>
      <w:r>
        <w:rPr>
          <w:spacing w:val="29"/>
        </w:rPr>
        <w:t> </w:t>
      </w:r>
      <w:r>
        <w:rPr/>
        <w:t>Additionally,</w:t>
      </w:r>
      <w:r>
        <w:rPr>
          <w:spacing w:val="29"/>
        </w:rPr>
        <w:t> </w:t>
      </w:r>
      <w:r>
        <w:rPr/>
        <w:t>in</w:t>
      </w:r>
      <w:r>
        <w:rPr>
          <w:spacing w:val="29"/>
        </w:rPr>
        <w:t> </w:t>
      </w:r>
      <w:r>
        <w:rPr/>
        <w:t>terms</w:t>
      </w:r>
      <w:r>
        <w:rPr>
          <w:spacing w:val="29"/>
        </w:rPr>
        <w:t> </w:t>
      </w:r>
      <w:r>
        <w:rPr/>
        <w:t>of</w:t>
      </w:r>
      <w:r>
        <w:rPr>
          <w:spacing w:val="29"/>
        </w:rPr>
        <w:t> </w:t>
      </w:r>
      <w:r>
        <w:rPr/>
        <w:t>global</w:t>
      </w:r>
      <w:r>
        <w:rPr>
          <w:spacing w:val="29"/>
        </w:rPr>
        <w:t> </w:t>
      </w:r>
      <w:r>
        <w:rPr/>
        <w:t>costs,</w:t>
      </w:r>
      <w:r>
        <w:rPr>
          <w:spacing w:val="30"/>
        </w:rPr>
        <w:t> </w:t>
      </w:r>
      <w:r>
        <w:rPr/>
        <w:t>about</w:t>
      </w:r>
      <w:r>
        <w:rPr>
          <w:spacing w:val="29"/>
        </w:rPr>
        <w:t> </w:t>
      </w:r>
      <w:r>
        <w:rPr/>
        <w:t>$4.7</w:t>
      </w:r>
      <w:r>
        <w:rPr>
          <w:spacing w:val="29"/>
        </w:rPr>
        <w:t> </w:t>
      </w:r>
      <w:r>
        <w:rPr/>
        <w:t>trillion</w:t>
      </w:r>
      <w:r>
        <w:rPr>
          <w:spacing w:val="30"/>
        </w:rPr>
        <w:t> </w:t>
      </w:r>
      <w:r>
        <w:rPr/>
        <w:t>(representing</w:t>
      </w:r>
      <w:r>
        <w:rPr>
          <w:spacing w:val="29"/>
        </w:rPr>
        <w:t> </w:t>
      </w:r>
      <w:r>
        <w:rPr/>
        <w:t>5%</w:t>
      </w:r>
      <w:r>
        <w:rPr>
          <w:spacing w:val="29"/>
        </w:rPr>
        <w:t> </w:t>
      </w:r>
      <w:r>
        <w:rPr/>
        <w:t>of</w:t>
      </w:r>
      <w:r>
        <w:rPr>
          <w:spacing w:val="30"/>
        </w:rPr>
        <w:t> </w:t>
      </w:r>
      <w:r>
        <w:rPr>
          <w:spacing w:val="-2"/>
        </w:rPr>
        <w:t>global</w:t>
      </w:r>
    </w:p>
    <w:p>
      <w:pPr>
        <w:pStyle w:val="BodyText"/>
        <w:spacing w:after="0"/>
        <w:jc w:val="both"/>
        <w:sectPr>
          <w:pgSz w:w="12240" w:h="15840"/>
          <w:pgMar w:header="868" w:footer="873" w:top="1200" w:bottom="1060" w:left="720" w:right="360"/>
        </w:sectPr>
      </w:pPr>
    </w:p>
    <w:p>
      <w:pPr>
        <w:pStyle w:val="BodyText"/>
        <w:spacing w:before="114"/>
        <w:ind w:left="643" w:right="875"/>
        <w:jc w:val="both"/>
      </w:pPr>
      <w:r>
        <w:rPr/>
        <w:t>corporate revenues) is lost to frauds annually with assets misappropriation and financial statements</w:t>
      </w:r>
      <w:r>
        <w:rPr>
          <w:spacing w:val="-12"/>
        </w:rPr>
        <w:t> </w:t>
      </w:r>
      <w:r>
        <w:rPr/>
        <w:t>frauds</w:t>
      </w:r>
      <w:r>
        <w:rPr>
          <w:spacing w:val="-12"/>
        </w:rPr>
        <w:t> </w:t>
      </w:r>
      <w:r>
        <w:rPr/>
        <w:t>accounting</w:t>
      </w:r>
      <w:r>
        <w:rPr>
          <w:spacing w:val="-12"/>
        </w:rPr>
        <w:t> </w:t>
      </w:r>
      <w:r>
        <w:rPr/>
        <w:t>for</w:t>
      </w:r>
      <w:r>
        <w:rPr>
          <w:spacing w:val="-12"/>
        </w:rPr>
        <w:t> </w:t>
      </w:r>
      <w:r>
        <w:rPr/>
        <w:t>about</w:t>
      </w:r>
      <w:r>
        <w:rPr>
          <w:spacing w:val="-12"/>
        </w:rPr>
        <w:t> </w:t>
      </w:r>
      <w:r>
        <w:rPr/>
        <w:t>95%</w:t>
      </w:r>
      <w:r>
        <w:rPr>
          <w:spacing w:val="-12"/>
        </w:rPr>
        <w:t> </w:t>
      </w:r>
      <w:r>
        <w:rPr/>
        <w:t>of</w:t>
      </w:r>
      <w:r>
        <w:rPr>
          <w:spacing w:val="-12"/>
        </w:rPr>
        <w:t> </w:t>
      </w:r>
      <w:r>
        <w:rPr/>
        <w:t>these</w:t>
      </w:r>
      <w:r>
        <w:rPr>
          <w:spacing w:val="-11"/>
        </w:rPr>
        <w:t> </w:t>
      </w:r>
      <w:r>
        <w:rPr/>
        <w:t>cases</w:t>
      </w:r>
      <w:r>
        <w:rPr>
          <w:spacing w:val="-12"/>
        </w:rPr>
        <w:t> </w:t>
      </w:r>
      <w:r>
        <w:rPr/>
        <w:t>in</w:t>
      </w:r>
      <w:r>
        <w:rPr>
          <w:spacing w:val="-12"/>
        </w:rPr>
        <w:t> </w:t>
      </w:r>
      <w:r>
        <w:rPr/>
        <w:t>terms</w:t>
      </w:r>
      <w:r>
        <w:rPr>
          <w:spacing w:val="-12"/>
        </w:rPr>
        <w:t> </w:t>
      </w:r>
      <w:r>
        <w:rPr/>
        <w:t>of</w:t>
      </w:r>
      <w:r>
        <w:rPr>
          <w:spacing w:val="-12"/>
        </w:rPr>
        <w:t> </w:t>
      </w:r>
      <w:r>
        <w:rPr/>
        <w:t>volumes</w:t>
      </w:r>
      <w:r>
        <w:rPr>
          <w:spacing w:val="-12"/>
        </w:rPr>
        <w:t> </w:t>
      </w:r>
      <w:r>
        <w:rPr/>
        <w:t>and</w:t>
      </w:r>
      <w:r>
        <w:rPr>
          <w:spacing w:val="-12"/>
        </w:rPr>
        <w:t> </w:t>
      </w:r>
      <w:r>
        <w:rPr/>
        <w:t>values.</w:t>
      </w:r>
      <w:r>
        <w:rPr>
          <w:spacing w:val="-12"/>
        </w:rPr>
        <w:t> </w:t>
      </w:r>
      <w:r>
        <w:rPr/>
        <w:t>This further underscore the need to have necessary machineries put in place to deter rather than merely detecting frauds.</w:t>
      </w:r>
    </w:p>
    <w:p>
      <w:pPr>
        <w:pStyle w:val="Heading2"/>
        <w:spacing w:before="281"/>
      </w:pPr>
      <w:r>
        <w:rPr/>
        <w:t>Fraud</w:t>
      </w:r>
      <w:r>
        <w:rPr>
          <w:spacing w:val="-1"/>
        </w:rPr>
        <w:t> </w:t>
      </w:r>
      <w:r>
        <w:rPr/>
        <w:t>Prevention Methodologies</w:t>
      </w:r>
      <w:r>
        <w:rPr>
          <w:spacing w:val="-1"/>
        </w:rPr>
        <w:t> </w:t>
      </w:r>
      <w:r>
        <w:rPr/>
        <w:t>and </w:t>
      </w:r>
      <w:r>
        <w:rPr>
          <w:spacing w:val="-2"/>
        </w:rPr>
        <w:t>Strategies</w:t>
      </w:r>
    </w:p>
    <w:p>
      <w:pPr>
        <w:pStyle w:val="BodyText"/>
        <w:spacing w:before="2"/>
        <w:ind w:left="643" w:right="874"/>
        <w:jc w:val="both"/>
      </w:pPr>
      <w:r>
        <w:rPr/>
        <w:t>Fraud</w:t>
      </w:r>
      <w:r>
        <w:rPr>
          <w:spacing w:val="-4"/>
        </w:rPr>
        <w:t> </w:t>
      </w:r>
      <w:r>
        <w:rPr/>
        <w:t>prevention</w:t>
      </w:r>
      <w:r>
        <w:rPr>
          <w:spacing w:val="-4"/>
        </w:rPr>
        <w:t> </w:t>
      </w:r>
      <w:r>
        <w:rPr/>
        <w:t>is</w:t>
      </w:r>
      <w:r>
        <w:rPr>
          <w:spacing w:val="-4"/>
        </w:rPr>
        <w:t> </w:t>
      </w:r>
      <w:r>
        <w:rPr/>
        <w:t>not</w:t>
      </w:r>
      <w:r>
        <w:rPr>
          <w:spacing w:val="-4"/>
        </w:rPr>
        <w:t> </w:t>
      </w:r>
      <w:r>
        <w:rPr/>
        <w:t>a</w:t>
      </w:r>
      <w:r>
        <w:rPr>
          <w:spacing w:val="-4"/>
        </w:rPr>
        <w:t> </w:t>
      </w:r>
      <w:r>
        <w:rPr/>
        <w:t>one</w:t>
      </w:r>
      <w:r>
        <w:rPr>
          <w:spacing w:val="-4"/>
        </w:rPr>
        <w:t> </w:t>
      </w:r>
      <w:r>
        <w:rPr/>
        <w:t>size</w:t>
      </w:r>
      <w:r>
        <w:rPr>
          <w:spacing w:val="-4"/>
        </w:rPr>
        <w:t> </w:t>
      </w:r>
      <w:r>
        <w:rPr/>
        <w:t>fits</w:t>
      </w:r>
      <w:r>
        <w:rPr>
          <w:spacing w:val="-4"/>
        </w:rPr>
        <w:t> </w:t>
      </w:r>
      <w:r>
        <w:rPr/>
        <w:t>all</w:t>
      </w:r>
      <w:r>
        <w:rPr>
          <w:spacing w:val="-4"/>
        </w:rPr>
        <w:t> </w:t>
      </w:r>
      <w:r>
        <w:rPr/>
        <w:t>mechanism</w:t>
      </w:r>
      <w:r>
        <w:rPr>
          <w:spacing w:val="-4"/>
        </w:rPr>
        <w:t> </w:t>
      </w:r>
      <w:r>
        <w:rPr/>
        <w:t>or</w:t>
      </w:r>
      <w:r>
        <w:rPr>
          <w:spacing w:val="-4"/>
        </w:rPr>
        <w:t> </w:t>
      </w:r>
      <w:r>
        <w:rPr/>
        <w:t>scheme.</w:t>
      </w:r>
      <w:r>
        <w:rPr>
          <w:spacing w:val="-4"/>
        </w:rPr>
        <w:t> </w:t>
      </w:r>
      <w:r>
        <w:rPr/>
        <w:t>Rather,</w:t>
      </w:r>
      <w:r>
        <w:rPr>
          <w:spacing w:val="-4"/>
        </w:rPr>
        <w:t> </w:t>
      </w:r>
      <w:r>
        <w:rPr/>
        <w:t>it</w:t>
      </w:r>
      <w:r>
        <w:rPr>
          <w:spacing w:val="-4"/>
        </w:rPr>
        <w:t> </w:t>
      </w:r>
      <w:r>
        <w:rPr/>
        <w:t>involves</w:t>
      </w:r>
      <w:r>
        <w:rPr>
          <w:spacing w:val="-4"/>
        </w:rPr>
        <w:t> </w:t>
      </w:r>
      <w:r>
        <w:rPr/>
        <w:t>a</w:t>
      </w:r>
      <w:r>
        <w:rPr>
          <w:spacing w:val="-4"/>
        </w:rPr>
        <w:t> </w:t>
      </w:r>
      <w:r>
        <w:rPr/>
        <w:t>potpourri of measures, methodologies and strategies geared towards anticipating and reducing both opportunities and likelihood of fraud occurring. Nyakarimi et, al (2020) stated that these measures must be such that individuals in the organization ultimately find no justification to engage in frauds both now or in the future. Itemized below are key methodologies and strategies for fraud prevention:</w:t>
      </w:r>
    </w:p>
    <w:p>
      <w:pPr>
        <w:pStyle w:val="ListParagraph"/>
        <w:numPr>
          <w:ilvl w:val="0"/>
          <w:numId w:val="1"/>
        </w:numPr>
        <w:tabs>
          <w:tab w:pos="1721" w:val="left" w:leader="none"/>
          <w:tab w:pos="1723" w:val="left" w:leader="none"/>
        </w:tabs>
        <w:spacing w:line="240" w:lineRule="auto" w:before="0" w:after="0"/>
        <w:ind w:left="1723" w:right="873" w:hanging="476"/>
        <w:jc w:val="both"/>
        <w:rPr>
          <w:sz w:val="24"/>
        </w:rPr>
      </w:pPr>
      <w:r>
        <w:rPr>
          <w:b/>
          <w:sz w:val="24"/>
        </w:rPr>
        <w:t>Creating and Living an Anti-Fraud Corporate Culture: </w:t>
      </w:r>
      <w:r>
        <w:rPr>
          <w:sz w:val="24"/>
        </w:rPr>
        <w:t>This is arguably the first and the most important fraud prevention strategy. If leadership demands and displays integrity and transparency, it typically permeates through an </w:t>
      </w:r>
      <w:r>
        <w:rPr>
          <w:sz w:val="24"/>
        </w:rPr>
        <w:t>institution. Business</w:t>
      </w:r>
      <w:r>
        <w:rPr>
          <w:spacing w:val="-12"/>
          <w:sz w:val="24"/>
        </w:rPr>
        <w:t> </w:t>
      </w:r>
      <w:r>
        <w:rPr>
          <w:sz w:val="24"/>
        </w:rPr>
        <w:t>owners,</w:t>
      </w:r>
      <w:r>
        <w:rPr>
          <w:spacing w:val="-12"/>
          <w:sz w:val="24"/>
        </w:rPr>
        <w:t> </w:t>
      </w:r>
      <w:r>
        <w:rPr>
          <w:sz w:val="24"/>
        </w:rPr>
        <w:t>management</w:t>
      </w:r>
      <w:r>
        <w:rPr>
          <w:spacing w:val="-12"/>
          <w:sz w:val="24"/>
        </w:rPr>
        <w:t> </w:t>
      </w:r>
      <w:r>
        <w:rPr>
          <w:sz w:val="24"/>
        </w:rPr>
        <w:t>and</w:t>
      </w:r>
      <w:r>
        <w:rPr>
          <w:spacing w:val="-12"/>
          <w:sz w:val="24"/>
        </w:rPr>
        <w:t> </w:t>
      </w:r>
      <w:r>
        <w:rPr>
          <w:sz w:val="24"/>
        </w:rPr>
        <w:t>public</w:t>
      </w:r>
      <w:r>
        <w:rPr>
          <w:spacing w:val="-12"/>
          <w:sz w:val="24"/>
        </w:rPr>
        <w:t> </w:t>
      </w:r>
      <w:r>
        <w:rPr>
          <w:sz w:val="24"/>
        </w:rPr>
        <w:t>sector</w:t>
      </w:r>
      <w:r>
        <w:rPr>
          <w:spacing w:val="-12"/>
          <w:sz w:val="24"/>
        </w:rPr>
        <w:t> </w:t>
      </w:r>
      <w:r>
        <w:rPr>
          <w:sz w:val="24"/>
        </w:rPr>
        <w:t>leaders</w:t>
      </w:r>
      <w:r>
        <w:rPr>
          <w:spacing w:val="-12"/>
          <w:sz w:val="24"/>
        </w:rPr>
        <w:t> </w:t>
      </w:r>
      <w:r>
        <w:rPr>
          <w:sz w:val="24"/>
        </w:rPr>
        <w:t>must</w:t>
      </w:r>
      <w:r>
        <w:rPr>
          <w:spacing w:val="-12"/>
          <w:sz w:val="24"/>
        </w:rPr>
        <w:t> </w:t>
      </w:r>
      <w:r>
        <w:rPr>
          <w:sz w:val="24"/>
        </w:rPr>
        <w:t>therefore</w:t>
      </w:r>
      <w:r>
        <w:rPr>
          <w:spacing w:val="-12"/>
          <w:sz w:val="24"/>
        </w:rPr>
        <w:t> </w:t>
      </w:r>
      <w:r>
        <w:rPr>
          <w:sz w:val="24"/>
        </w:rPr>
        <w:t>set</w:t>
      </w:r>
      <w:r>
        <w:rPr>
          <w:spacing w:val="-12"/>
          <w:sz w:val="24"/>
        </w:rPr>
        <w:t> </w:t>
      </w:r>
      <w:r>
        <w:rPr>
          <w:sz w:val="24"/>
        </w:rPr>
        <w:t>the</w:t>
      </w:r>
      <w:r>
        <w:rPr>
          <w:spacing w:val="-12"/>
          <w:sz w:val="24"/>
        </w:rPr>
        <w:t> </w:t>
      </w:r>
      <w:r>
        <w:rPr>
          <w:sz w:val="24"/>
        </w:rPr>
        <w:t>right ethical tone by instituting a zero-tolerance policy towards fraud which is communicated by their own words and actions (Gbegi and Adebisi, 2013; Golden et al, 2009; Okoro and Onyebueke, 2021; ACFE, 2022). Such zero tolerance policies must be well stated and continuously reinforced throughout the organization such that adherence to them become the norm rather than the exception. This is also reflected in the attitudes and decision of the organization on matters relating to corporate governance, legislations, honesty and openness and internal audit (Mangula and Kumari, 2015; Singal et al, 2019).</w:t>
      </w:r>
    </w:p>
    <w:p>
      <w:pPr>
        <w:pStyle w:val="ListParagraph"/>
        <w:numPr>
          <w:ilvl w:val="0"/>
          <w:numId w:val="1"/>
        </w:numPr>
        <w:tabs>
          <w:tab w:pos="1720" w:val="left" w:leader="none"/>
          <w:tab w:pos="1723" w:val="left" w:leader="none"/>
        </w:tabs>
        <w:spacing w:line="240" w:lineRule="auto" w:before="0" w:after="0"/>
        <w:ind w:left="1723" w:right="875" w:hanging="543"/>
        <w:jc w:val="both"/>
        <w:rPr>
          <w:sz w:val="24"/>
        </w:rPr>
      </w:pPr>
      <w:r>
        <w:rPr>
          <w:b/>
          <w:sz w:val="24"/>
        </w:rPr>
        <w:t>Streamlining Employee On-Boarding Process: </w:t>
      </w:r>
      <w:r>
        <w:rPr>
          <w:sz w:val="24"/>
        </w:rPr>
        <w:t>Given that frauds are perpetrated by individuals, it therefore becomes crucial to ensure that relevant background checks are conducted even before such individuals are on-boarded into the organization. Checks such as criminal records (if any), reference checks, past employment</w:t>
      </w:r>
      <w:r>
        <w:rPr>
          <w:spacing w:val="-6"/>
          <w:sz w:val="24"/>
        </w:rPr>
        <w:t> </w:t>
      </w:r>
      <w:r>
        <w:rPr>
          <w:sz w:val="24"/>
        </w:rPr>
        <w:t>verifications</w:t>
      </w:r>
      <w:r>
        <w:rPr>
          <w:spacing w:val="-6"/>
          <w:sz w:val="24"/>
        </w:rPr>
        <w:t> </w:t>
      </w:r>
      <w:r>
        <w:rPr>
          <w:sz w:val="24"/>
        </w:rPr>
        <w:t>and</w:t>
      </w:r>
      <w:r>
        <w:rPr>
          <w:spacing w:val="-6"/>
          <w:sz w:val="24"/>
        </w:rPr>
        <w:t> </w:t>
      </w:r>
      <w:r>
        <w:rPr>
          <w:sz w:val="24"/>
        </w:rPr>
        <w:t>similar</w:t>
      </w:r>
      <w:r>
        <w:rPr>
          <w:spacing w:val="-6"/>
          <w:sz w:val="24"/>
        </w:rPr>
        <w:t> </w:t>
      </w:r>
      <w:r>
        <w:rPr>
          <w:sz w:val="24"/>
        </w:rPr>
        <w:t>others</w:t>
      </w:r>
      <w:r>
        <w:rPr>
          <w:spacing w:val="-6"/>
          <w:sz w:val="24"/>
        </w:rPr>
        <w:t> </w:t>
      </w:r>
      <w:r>
        <w:rPr>
          <w:sz w:val="24"/>
        </w:rPr>
        <w:t>if</w:t>
      </w:r>
      <w:r>
        <w:rPr>
          <w:spacing w:val="-6"/>
          <w:sz w:val="24"/>
        </w:rPr>
        <w:t> </w:t>
      </w:r>
      <w:r>
        <w:rPr>
          <w:sz w:val="24"/>
        </w:rPr>
        <w:t>properly</w:t>
      </w:r>
      <w:r>
        <w:rPr>
          <w:spacing w:val="-6"/>
          <w:sz w:val="24"/>
        </w:rPr>
        <w:t> </w:t>
      </w:r>
      <w:r>
        <w:rPr>
          <w:sz w:val="24"/>
        </w:rPr>
        <w:t>done</w:t>
      </w:r>
      <w:r>
        <w:rPr>
          <w:spacing w:val="-6"/>
          <w:sz w:val="24"/>
        </w:rPr>
        <w:t> </w:t>
      </w:r>
      <w:r>
        <w:rPr>
          <w:sz w:val="24"/>
        </w:rPr>
        <w:t>may</w:t>
      </w:r>
      <w:r>
        <w:rPr>
          <w:spacing w:val="-6"/>
          <w:sz w:val="24"/>
        </w:rPr>
        <w:t> </w:t>
      </w:r>
      <w:r>
        <w:rPr>
          <w:sz w:val="24"/>
        </w:rPr>
        <w:t>reveal</w:t>
      </w:r>
      <w:r>
        <w:rPr>
          <w:spacing w:val="-6"/>
          <w:sz w:val="24"/>
        </w:rPr>
        <w:t> </w:t>
      </w:r>
      <w:r>
        <w:rPr>
          <w:sz w:val="24"/>
        </w:rPr>
        <w:t>behavioral traits that indicate likely propensity to fraud which can then be prevented by refusing such hires (Bangura, 2020; Ozili, 2020; Alhassan, 2021; Binns and Kempf, 2021). This is in line with the KYC/KYE (Know your customer/employee) principle which suggests taking necessary measures to verify identity and confirm suitability of</w:t>
      </w:r>
      <w:r>
        <w:rPr>
          <w:spacing w:val="-4"/>
          <w:sz w:val="24"/>
        </w:rPr>
        <w:t> </w:t>
      </w:r>
      <w:r>
        <w:rPr>
          <w:sz w:val="24"/>
        </w:rPr>
        <w:t>such</w:t>
      </w:r>
      <w:r>
        <w:rPr>
          <w:spacing w:val="-4"/>
          <w:sz w:val="24"/>
        </w:rPr>
        <w:t> </w:t>
      </w:r>
      <w:r>
        <w:rPr>
          <w:sz w:val="24"/>
        </w:rPr>
        <w:t>personnel</w:t>
      </w:r>
      <w:r>
        <w:rPr>
          <w:spacing w:val="-4"/>
          <w:sz w:val="24"/>
        </w:rPr>
        <w:t> </w:t>
      </w:r>
      <w:r>
        <w:rPr>
          <w:sz w:val="24"/>
        </w:rPr>
        <w:t>to</w:t>
      </w:r>
      <w:r>
        <w:rPr>
          <w:spacing w:val="-4"/>
          <w:sz w:val="24"/>
        </w:rPr>
        <w:t> </w:t>
      </w:r>
      <w:r>
        <w:rPr>
          <w:sz w:val="24"/>
        </w:rPr>
        <w:t>the</w:t>
      </w:r>
      <w:r>
        <w:rPr>
          <w:spacing w:val="-4"/>
          <w:sz w:val="24"/>
        </w:rPr>
        <w:t> </w:t>
      </w:r>
      <w:r>
        <w:rPr>
          <w:sz w:val="24"/>
        </w:rPr>
        <w:t>organization’s</w:t>
      </w:r>
      <w:r>
        <w:rPr>
          <w:spacing w:val="-4"/>
          <w:sz w:val="24"/>
        </w:rPr>
        <w:t> </w:t>
      </w:r>
      <w:r>
        <w:rPr>
          <w:sz w:val="24"/>
        </w:rPr>
        <w:t>ideals.</w:t>
      </w:r>
      <w:r>
        <w:rPr>
          <w:spacing w:val="-3"/>
          <w:sz w:val="24"/>
        </w:rPr>
        <w:t> </w:t>
      </w:r>
      <w:r>
        <w:rPr>
          <w:sz w:val="24"/>
        </w:rPr>
        <w:t>The</w:t>
      </w:r>
      <w:r>
        <w:rPr>
          <w:spacing w:val="-4"/>
          <w:sz w:val="24"/>
        </w:rPr>
        <w:t> </w:t>
      </w:r>
      <w:r>
        <w:rPr>
          <w:sz w:val="24"/>
        </w:rPr>
        <w:t>same</w:t>
      </w:r>
      <w:r>
        <w:rPr>
          <w:spacing w:val="-4"/>
          <w:sz w:val="24"/>
        </w:rPr>
        <w:t> </w:t>
      </w:r>
      <w:r>
        <w:rPr>
          <w:sz w:val="24"/>
        </w:rPr>
        <w:t>process</w:t>
      </w:r>
      <w:r>
        <w:rPr>
          <w:spacing w:val="-4"/>
          <w:sz w:val="24"/>
        </w:rPr>
        <w:t> </w:t>
      </w:r>
      <w:r>
        <w:rPr>
          <w:sz w:val="24"/>
        </w:rPr>
        <w:t>should</w:t>
      </w:r>
      <w:r>
        <w:rPr>
          <w:spacing w:val="-4"/>
          <w:sz w:val="24"/>
        </w:rPr>
        <w:t> </w:t>
      </w:r>
      <w:r>
        <w:rPr>
          <w:sz w:val="24"/>
        </w:rPr>
        <w:t>be</w:t>
      </w:r>
      <w:r>
        <w:rPr>
          <w:spacing w:val="-4"/>
          <w:sz w:val="24"/>
        </w:rPr>
        <w:t> </w:t>
      </w:r>
      <w:r>
        <w:rPr>
          <w:sz w:val="24"/>
        </w:rPr>
        <w:t>repeated when considering elevations into senior, sensitive roles within an organization.</w:t>
      </w:r>
    </w:p>
    <w:p>
      <w:pPr>
        <w:pStyle w:val="ListParagraph"/>
        <w:numPr>
          <w:ilvl w:val="0"/>
          <w:numId w:val="1"/>
        </w:numPr>
        <w:tabs>
          <w:tab w:pos="1719" w:val="left" w:leader="none"/>
          <w:tab w:pos="1723" w:val="left" w:leader="none"/>
        </w:tabs>
        <w:spacing w:line="240" w:lineRule="auto" w:before="0" w:after="0"/>
        <w:ind w:left="1723" w:right="875" w:hanging="610"/>
        <w:jc w:val="both"/>
        <w:rPr>
          <w:sz w:val="24"/>
        </w:rPr>
      </w:pPr>
      <w:r>
        <w:rPr>
          <w:b/>
          <w:sz w:val="24"/>
        </w:rPr>
        <w:t>Continuous</w:t>
      </w:r>
      <w:r>
        <w:rPr>
          <w:b/>
          <w:spacing w:val="-14"/>
          <w:sz w:val="24"/>
        </w:rPr>
        <w:t> </w:t>
      </w:r>
      <w:r>
        <w:rPr>
          <w:b/>
          <w:sz w:val="24"/>
        </w:rPr>
        <w:t>Anti-Fraud</w:t>
      </w:r>
      <w:r>
        <w:rPr>
          <w:b/>
          <w:spacing w:val="-13"/>
          <w:sz w:val="24"/>
        </w:rPr>
        <w:t> </w:t>
      </w:r>
      <w:r>
        <w:rPr>
          <w:b/>
          <w:sz w:val="24"/>
        </w:rPr>
        <w:t>Training</w:t>
      </w:r>
      <w:r>
        <w:rPr>
          <w:b/>
          <w:spacing w:val="-13"/>
          <w:sz w:val="24"/>
        </w:rPr>
        <w:t> </w:t>
      </w:r>
      <w:r>
        <w:rPr>
          <w:b/>
          <w:sz w:val="24"/>
        </w:rPr>
        <w:t>and</w:t>
      </w:r>
      <w:r>
        <w:rPr>
          <w:b/>
          <w:spacing w:val="-13"/>
          <w:sz w:val="24"/>
        </w:rPr>
        <w:t> </w:t>
      </w:r>
      <w:r>
        <w:rPr>
          <w:b/>
          <w:sz w:val="24"/>
        </w:rPr>
        <w:t>Awareness</w:t>
      </w:r>
      <w:r>
        <w:rPr>
          <w:b/>
          <w:spacing w:val="-14"/>
          <w:sz w:val="24"/>
        </w:rPr>
        <w:t> </w:t>
      </w:r>
      <w:r>
        <w:rPr>
          <w:b/>
          <w:sz w:val="24"/>
        </w:rPr>
        <w:t>Campaigns:</w:t>
      </w:r>
      <w:r>
        <w:rPr>
          <w:b/>
          <w:spacing w:val="-13"/>
          <w:sz w:val="24"/>
        </w:rPr>
        <w:t> </w:t>
      </w:r>
      <w:r>
        <w:rPr>
          <w:sz w:val="24"/>
        </w:rPr>
        <w:t>Organizations</w:t>
      </w:r>
      <w:r>
        <w:rPr>
          <w:spacing w:val="-13"/>
          <w:sz w:val="24"/>
        </w:rPr>
        <w:t> </w:t>
      </w:r>
      <w:r>
        <w:rPr>
          <w:sz w:val="24"/>
        </w:rPr>
        <w:t>must develop and carry out regular anti-fraud trainings and awareness within the organization to ensure employees are aware of what constitutes frauds and their associated</w:t>
      </w:r>
      <w:r>
        <w:rPr>
          <w:spacing w:val="-14"/>
          <w:sz w:val="24"/>
        </w:rPr>
        <w:t> </w:t>
      </w:r>
      <w:r>
        <w:rPr>
          <w:sz w:val="24"/>
        </w:rPr>
        <w:t>consequences</w:t>
      </w:r>
      <w:r>
        <w:rPr>
          <w:spacing w:val="-13"/>
          <w:sz w:val="24"/>
        </w:rPr>
        <w:t> </w:t>
      </w:r>
      <w:r>
        <w:rPr>
          <w:sz w:val="24"/>
        </w:rPr>
        <w:t>both</w:t>
      </w:r>
      <w:r>
        <w:rPr>
          <w:spacing w:val="-13"/>
          <w:sz w:val="24"/>
        </w:rPr>
        <w:t> </w:t>
      </w:r>
      <w:r>
        <w:rPr>
          <w:sz w:val="24"/>
        </w:rPr>
        <w:t>at</w:t>
      </w:r>
      <w:r>
        <w:rPr>
          <w:spacing w:val="-13"/>
          <w:sz w:val="24"/>
        </w:rPr>
        <w:t> </w:t>
      </w:r>
      <w:r>
        <w:rPr>
          <w:sz w:val="24"/>
        </w:rPr>
        <w:t>individual</w:t>
      </w:r>
      <w:r>
        <w:rPr>
          <w:spacing w:val="-14"/>
          <w:sz w:val="24"/>
        </w:rPr>
        <w:t> </w:t>
      </w:r>
      <w:r>
        <w:rPr>
          <w:sz w:val="24"/>
        </w:rPr>
        <w:t>and</w:t>
      </w:r>
      <w:r>
        <w:rPr>
          <w:spacing w:val="-13"/>
          <w:sz w:val="24"/>
        </w:rPr>
        <w:t> </w:t>
      </w:r>
      <w:r>
        <w:rPr>
          <w:sz w:val="24"/>
        </w:rPr>
        <w:t>organizational</w:t>
      </w:r>
      <w:r>
        <w:rPr>
          <w:spacing w:val="-13"/>
          <w:sz w:val="24"/>
        </w:rPr>
        <w:t> </w:t>
      </w:r>
      <w:r>
        <w:rPr>
          <w:sz w:val="24"/>
        </w:rPr>
        <w:t>levels</w:t>
      </w:r>
      <w:r>
        <w:rPr>
          <w:spacing w:val="-13"/>
          <w:sz w:val="24"/>
        </w:rPr>
        <w:t> </w:t>
      </w:r>
      <w:r>
        <w:rPr>
          <w:sz w:val="24"/>
        </w:rPr>
        <w:t>(Bartsiotas</w:t>
      </w:r>
      <w:r>
        <w:rPr>
          <w:spacing w:val="-13"/>
          <w:sz w:val="24"/>
        </w:rPr>
        <w:t> </w:t>
      </w:r>
      <w:r>
        <w:rPr>
          <w:sz w:val="24"/>
        </w:rPr>
        <w:t>and Achamkulangare, 2016; Hakami and Rahmat, 2018). Such trainings if properly structured</w:t>
      </w:r>
      <w:r>
        <w:rPr>
          <w:spacing w:val="-7"/>
          <w:sz w:val="24"/>
        </w:rPr>
        <w:t> </w:t>
      </w:r>
      <w:r>
        <w:rPr>
          <w:sz w:val="24"/>
        </w:rPr>
        <w:t>and</w:t>
      </w:r>
      <w:r>
        <w:rPr>
          <w:spacing w:val="-7"/>
          <w:sz w:val="24"/>
        </w:rPr>
        <w:t> </w:t>
      </w:r>
      <w:r>
        <w:rPr>
          <w:sz w:val="24"/>
        </w:rPr>
        <w:t>regularly</w:t>
      </w:r>
      <w:r>
        <w:rPr>
          <w:spacing w:val="-7"/>
          <w:sz w:val="24"/>
        </w:rPr>
        <w:t> </w:t>
      </w:r>
      <w:r>
        <w:rPr>
          <w:sz w:val="24"/>
        </w:rPr>
        <w:t>carried</w:t>
      </w:r>
      <w:r>
        <w:rPr>
          <w:spacing w:val="-7"/>
          <w:sz w:val="24"/>
        </w:rPr>
        <w:t> </w:t>
      </w:r>
      <w:r>
        <w:rPr>
          <w:sz w:val="24"/>
        </w:rPr>
        <w:t>out,</w:t>
      </w:r>
      <w:r>
        <w:rPr>
          <w:spacing w:val="-7"/>
          <w:sz w:val="24"/>
        </w:rPr>
        <w:t> </w:t>
      </w:r>
      <w:r>
        <w:rPr>
          <w:sz w:val="24"/>
        </w:rPr>
        <w:t>are</w:t>
      </w:r>
      <w:r>
        <w:rPr>
          <w:spacing w:val="-7"/>
          <w:sz w:val="24"/>
        </w:rPr>
        <w:t> </w:t>
      </w:r>
      <w:r>
        <w:rPr>
          <w:sz w:val="24"/>
        </w:rPr>
        <w:t>more</w:t>
      </w:r>
      <w:r>
        <w:rPr>
          <w:spacing w:val="-7"/>
          <w:sz w:val="24"/>
        </w:rPr>
        <w:t> </w:t>
      </w:r>
      <w:r>
        <w:rPr>
          <w:sz w:val="24"/>
        </w:rPr>
        <w:t>probable</w:t>
      </w:r>
      <w:r>
        <w:rPr>
          <w:spacing w:val="-7"/>
          <w:sz w:val="24"/>
        </w:rPr>
        <w:t> </w:t>
      </w:r>
      <w:r>
        <w:rPr>
          <w:sz w:val="24"/>
        </w:rPr>
        <w:t>to</w:t>
      </w:r>
      <w:r>
        <w:rPr>
          <w:spacing w:val="-7"/>
          <w:sz w:val="24"/>
        </w:rPr>
        <w:t> </w:t>
      </w:r>
      <w:r>
        <w:rPr>
          <w:sz w:val="24"/>
        </w:rPr>
        <w:t>decline</w:t>
      </w:r>
      <w:r>
        <w:rPr>
          <w:spacing w:val="-7"/>
          <w:sz w:val="24"/>
        </w:rPr>
        <w:t> </w:t>
      </w:r>
      <w:r>
        <w:rPr>
          <w:sz w:val="24"/>
        </w:rPr>
        <w:t>rather</w:t>
      </w:r>
      <w:r>
        <w:rPr>
          <w:spacing w:val="-7"/>
          <w:sz w:val="24"/>
        </w:rPr>
        <w:t> </w:t>
      </w:r>
      <w:r>
        <w:rPr>
          <w:sz w:val="24"/>
        </w:rPr>
        <w:t>than</w:t>
      </w:r>
      <w:r>
        <w:rPr>
          <w:spacing w:val="-7"/>
          <w:sz w:val="24"/>
        </w:rPr>
        <w:t> </w:t>
      </w:r>
      <w:r>
        <w:rPr>
          <w:sz w:val="24"/>
        </w:rPr>
        <w:t>cause an</w:t>
      </w:r>
      <w:r>
        <w:rPr>
          <w:spacing w:val="-7"/>
          <w:sz w:val="24"/>
        </w:rPr>
        <w:t> </w:t>
      </w:r>
      <w:r>
        <w:rPr>
          <w:sz w:val="24"/>
        </w:rPr>
        <w:t>upsurge</w:t>
      </w:r>
      <w:r>
        <w:rPr>
          <w:spacing w:val="-7"/>
          <w:sz w:val="24"/>
        </w:rPr>
        <w:t> </w:t>
      </w:r>
      <w:r>
        <w:rPr>
          <w:sz w:val="24"/>
        </w:rPr>
        <w:t>in</w:t>
      </w:r>
      <w:r>
        <w:rPr>
          <w:spacing w:val="-7"/>
          <w:sz w:val="24"/>
        </w:rPr>
        <w:t> </w:t>
      </w:r>
      <w:r>
        <w:rPr>
          <w:sz w:val="24"/>
        </w:rPr>
        <w:t>the</w:t>
      </w:r>
      <w:r>
        <w:rPr>
          <w:spacing w:val="-7"/>
          <w:sz w:val="24"/>
        </w:rPr>
        <w:t> </w:t>
      </w:r>
      <w:r>
        <w:rPr>
          <w:sz w:val="24"/>
        </w:rPr>
        <w:t>number</w:t>
      </w:r>
      <w:r>
        <w:rPr>
          <w:spacing w:val="-7"/>
          <w:sz w:val="24"/>
        </w:rPr>
        <w:t> </w:t>
      </w:r>
      <w:r>
        <w:rPr>
          <w:sz w:val="24"/>
        </w:rPr>
        <w:t>of</w:t>
      </w:r>
      <w:r>
        <w:rPr>
          <w:spacing w:val="-7"/>
          <w:sz w:val="24"/>
        </w:rPr>
        <w:t> </w:t>
      </w:r>
      <w:r>
        <w:rPr>
          <w:sz w:val="24"/>
        </w:rPr>
        <w:t>fraudulent</w:t>
      </w:r>
      <w:r>
        <w:rPr>
          <w:spacing w:val="-7"/>
          <w:sz w:val="24"/>
        </w:rPr>
        <w:t> </w:t>
      </w:r>
      <w:r>
        <w:rPr>
          <w:sz w:val="24"/>
        </w:rPr>
        <w:t>occurrences</w:t>
      </w:r>
      <w:r>
        <w:rPr>
          <w:spacing w:val="-7"/>
          <w:sz w:val="24"/>
        </w:rPr>
        <w:t> </w:t>
      </w:r>
      <w:r>
        <w:rPr>
          <w:sz w:val="24"/>
        </w:rPr>
        <w:t>(CIMA,</w:t>
      </w:r>
      <w:r>
        <w:rPr>
          <w:spacing w:val="-7"/>
          <w:sz w:val="24"/>
        </w:rPr>
        <w:t> </w:t>
      </w:r>
      <w:r>
        <w:rPr>
          <w:sz w:val="24"/>
        </w:rPr>
        <w:t>2008).</w:t>
      </w:r>
      <w:r>
        <w:rPr>
          <w:spacing w:val="-7"/>
          <w:sz w:val="24"/>
        </w:rPr>
        <w:t> </w:t>
      </w:r>
      <w:r>
        <w:rPr>
          <w:sz w:val="24"/>
        </w:rPr>
        <w:t>This</w:t>
      </w:r>
      <w:r>
        <w:rPr>
          <w:spacing w:val="-6"/>
          <w:sz w:val="24"/>
        </w:rPr>
        <w:t> </w:t>
      </w:r>
      <w:r>
        <w:rPr>
          <w:sz w:val="24"/>
        </w:rPr>
        <w:t>is</w:t>
      </w:r>
      <w:r>
        <w:rPr>
          <w:spacing w:val="-6"/>
          <w:sz w:val="24"/>
        </w:rPr>
        <w:t> </w:t>
      </w:r>
      <w:r>
        <w:rPr>
          <w:sz w:val="24"/>
        </w:rPr>
        <w:t>especially so, as employees are vital assets in the fight against the scourge of frauds.</w:t>
      </w:r>
    </w:p>
    <w:p>
      <w:pPr>
        <w:pStyle w:val="ListParagraph"/>
        <w:numPr>
          <w:ilvl w:val="0"/>
          <w:numId w:val="1"/>
        </w:numPr>
        <w:tabs>
          <w:tab w:pos="1720" w:val="left" w:leader="none"/>
          <w:tab w:pos="1723" w:val="left" w:leader="none"/>
        </w:tabs>
        <w:spacing w:line="240" w:lineRule="auto" w:before="0" w:after="0"/>
        <w:ind w:left="1723" w:right="875" w:hanging="597"/>
        <w:jc w:val="both"/>
        <w:rPr>
          <w:sz w:val="24"/>
        </w:rPr>
      </w:pPr>
      <w:r>
        <w:rPr>
          <w:b/>
          <w:sz w:val="24"/>
        </w:rPr>
        <w:t>Entrenchment of Sound Internal Control Systems: </w:t>
      </w:r>
      <w:r>
        <w:rPr>
          <w:sz w:val="24"/>
        </w:rPr>
        <w:t>An effective internal control system</w:t>
      </w:r>
      <w:r>
        <w:rPr>
          <w:spacing w:val="-14"/>
          <w:sz w:val="24"/>
        </w:rPr>
        <w:t> </w:t>
      </w:r>
      <w:r>
        <w:rPr>
          <w:sz w:val="24"/>
        </w:rPr>
        <w:t>is</w:t>
      </w:r>
      <w:r>
        <w:rPr>
          <w:spacing w:val="-13"/>
          <w:sz w:val="24"/>
        </w:rPr>
        <w:t> </w:t>
      </w:r>
      <w:r>
        <w:rPr>
          <w:sz w:val="24"/>
        </w:rPr>
        <w:t>made</w:t>
      </w:r>
      <w:r>
        <w:rPr>
          <w:spacing w:val="-13"/>
          <w:sz w:val="24"/>
        </w:rPr>
        <w:t> </w:t>
      </w:r>
      <w:r>
        <w:rPr>
          <w:sz w:val="24"/>
        </w:rPr>
        <w:t>up</w:t>
      </w:r>
      <w:r>
        <w:rPr>
          <w:spacing w:val="-13"/>
          <w:sz w:val="24"/>
        </w:rPr>
        <w:t> </w:t>
      </w:r>
      <w:r>
        <w:rPr>
          <w:sz w:val="24"/>
        </w:rPr>
        <w:t>a</w:t>
      </w:r>
      <w:r>
        <w:rPr>
          <w:spacing w:val="-14"/>
          <w:sz w:val="24"/>
        </w:rPr>
        <w:t> </w:t>
      </w:r>
      <w:r>
        <w:rPr>
          <w:sz w:val="24"/>
        </w:rPr>
        <w:t>combination</w:t>
      </w:r>
      <w:r>
        <w:rPr>
          <w:spacing w:val="-13"/>
          <w:sz w:val="24"/>
        </w:rPr>
        <w:t> </w:t>
      </w:r>
      <w:r>
        <w:rPr>
          <w:sz w:val="24"/>
        </w:rPr>
        <w:t>of</w:t>
      </w:r>
      <w:r>
        <w:rPr>
          <w:spacing w:val="-13"/>
          <w:sz w:val="24"/>
        </w:rPr>
        <w:t> </w:t>
      </w:r>
      <w:r>
        <w:rPr>
          <w:sz w:val="24"/>
        </w:rPr>
        <w:t>programs,</w:t>
      </w:r>
      <w:r>
        <w:rPr>
          <w:spacing w:val="-13"/>
          <w:sz w:val="24"/>
        </w:rPr>
        <w:t> </w:t>
      </w:r>
      <w:r>
        <w:rPr>
          <w:sz w:val="24"/>
        </w:rPr>
        <w:t>procedures</w:t>
      </w:r>
      <w:r>
        <w:rPr>
          <w:spacing w:val="-13"/>
          <w:sz w:val="24"/>
        </w:rPr>
        <w:t> </w:t>
      </w:r>
      <w:r>
        <w:rPr>
          <w:sz w:val="24"/>
        </w:rPr>
        <w:t>and</w:t>
      </w:r>
      <w:r>
        <w:rPr>
          <w:spacing w:val="-14"/>
          <w:sz w:val="24"/>
        </w:rPr>
        <w:t> </w:t>
      </w:r>
      <w:r>
        <w:rPr>
          <w:sz w:val="24"/>
        </w:rPr>
        <w:t>processes</w:t>
      </w:r>
      <w:r>
        <w:rPr>
          <w:spacing w:val="-13"/>
          <w:sz w:val="24"/>
        </w:rPr>
        <w:t> </w:t>
      </w:r>
      <w:r>
        <w:rPr>
          <w:sz w:val="24"/>
        </w:rPr>
        <w:t>put</w:t>
      </w:r>
      <w:r>
        <w:rPr>
          <w:spacing w:val="-13"/>
          <w:sz w:val="24"/>
        </w:rPr>
        <w:t> </w:t>
      </w:r>
      <w:r>
        <w:rPr>
          <w:sz w:val="24"/>
        </w:rPr>
        <w:t>in</w:t>
      </w:r>
      <w:r>
        <w:rPr>
          <w:spacing w:val="-13"/>
          <w:sz w:val="24"/>
        </w:rPr>
        <w:t> </w:t>
      </w:r>
      <w:r>
        <w:rPr>
          <w:sz w:val="24"/>
        </w:rPr>
        <w:t>place to foster overall operational effectiveness and efficiency. Strong in-built internal control</w:t>
      </w:r>
      <w:r>
        <w:rPr>
          <w:spacing w:val="73"/>
          <w:sz w:val="24"/>
        </w:rPr>
        <w:t> </w:t>
      </w:r>
      <w:r>
        <w:rPr>
          <w:sz w:val="24"/>
        </w:rPr>
        <w:t>systems</w:t>
      </w:r>
      <w:r>
        <w:rPr>
          <w:spacing w:val="73"/>
          <w:sz w:val="24"/>
        </w:rPr>
        <w:t> </w:t>
      </w:r>
      <w:r>
        <w:rPr>
          <w:sz w:val="24"/>
        </w:rPr>
        <w:t>is</w:t>
      </w:r>
      <w:r>
        <w:rPr>
          <w:spacing w:val="73"/>
          <w:sz w:val="24"/>
        </w:rPr>
        <w:t> </w:t>
      </w:r>
      <w:r>
        <w:rPr>
          <w:sz w:val="24"/>
        </w:rPr>
        <w:t>thus</w:t>
      </w:r>
      <w:r>
        <w:rPr>
          <w:spacing w:val="73"/>
          <w:sz w:val="24"/>
        </w:rPr>
        <w:t> </w:t>
      </w:r>
      <w:r>
        <w:rPr>
          <w:sz w:val="24"/>
        </w:rPr>
        <w:t>another</w:t>
      </w:r>
      <w:r>
        <w:rPr>
          <w:spacing w:val="73"/>
          <w:sz w:val="24"/>
        </w:rPr>
        <w:t> </w:t>
      </w:r>
      <w:r>
        <w:rPr>
          <w:sz w:val="24"/>
        </w:rPr>
        <w:t>critical</w:t>
      </w:r>
      <w:r>
        <w:rPr>
          <w:spacing w:val="73"/>
          <w:sz w:val="24"/>
        </w:rPr>
        <w:t> </w:t>
      </w:r>
      <w:r>
        <w:rPr>
          <w:sz w:val="24"/>
        </w:rPr>
        <w:t>component</w:t>
      </w:r>
      <w:r>
        <w:rPr>
          <w:spacing w:val="73"/>
          <w:sz w:val="24"/>
        </w:rPr>
        <w:t> </w:t>
      </w:r>
      <w:r>
        <w:rPr>
          <w:sz w:val="24"/>
        </w:rPr>
        <w:t>of</w:t>
      </w:r>
      <w:r>
        <w:rPr>
          <w:spacing w:val="73"/>
          <w:sz w:val="24"/>
        </w:rPr>
        <w:t> </w:t>
      </w:r>
      <w:r>
        <w:rPr>
          <w:sz w:val="24"/>
        </w:rPr>
        <w:t>a</w:t>
      </w:r>
      <w:r>
        <w:rPr>
          <w:spacing w:val="73"/>
          <w:sz w:val="24"/>
        </w:rPr>
        <w:t> </w:t>
      </w:r>
      <w:r>
        <w:rPr>
          <w:sz w:val="24"/>
        </w:rPr>
        <w:t>successful</w:t>
      </w:r>
      <w:r>
        <w:rPr>
          <w:spacing w:val="73"/>
          <w:sz w:val="24"/>
        </w:rPr>
        <w:t> </w:t>
      </w:r>
      <w:r>
        <w:rPr>
          <w:sz w:val="24"/>
        </w:rPr>
        <w:t>anti-fraud</w:t>
      </w:r>
    </w:p>
    <w:p>
      <w:pPr>
        <w:pStyle w:val="ListParagraph"/>
        <w:spacing w:after="0" w:line="240" w:lineRule="auto"/>
        <w:jc w:val="both"/>
        <w:rPr>
          <w:sz w:val="24"/>
        </w:rPr>
        <w:sectPr>
          <w:pgSz w:w="12240" w:h="15840"/>
          <w:pgMar w:header="732" w:footer="800" w:top="1160" w:bottom="1000" w:left="720" w:right="360"/>
        </w:sectPr>
      </w:pPr>
    </w:p>
    <w:p>
      <w:pPr>
        <w:pStyle w:val="BodyText"/>
        <w:spacing w:before="79"/>
        <w:ind w:left="1723" w:right="875"/>
        <w:jc w:val="both"/>
      </w:pPr>
      <w:r>
        <w:rPr/>
        <w:t>corporate environment (Hakami and Rahmat, 2018; Okoye and Ndah, 2019; Malle, Mwonge and Naho, 2022). Organizations must consider and entrench control processes that reinforce their stated anti-fraud corporate culture. These control processes include but not limited to conduct of surprise audits to identified high fraud</w:t>
      </w:r>
      <w:r>
        <w:rPr>
          <w:spacing w:val="-7"/>
        </w:rPr>
        <w:t> </w:t>
      </w:r>
      <w:r>
        <w:rPr/>
        <w:t>risk</w:t>
      </w:r>
      <w:r>
        <w:rPr>
          <w:spacing w:val="-7"/>
        </w:rPr>
        <w:t> </w:t>
      </w:r>
      <w:r>
        <w:rPr/>
        <w:t>areas,</w:t>
      </w:r>
      <w:r>
        <w:rPr>
          <w:spacing w:val="-8"/>
        </w:rPr>
        <w:t> </w:t>
      </w:r>
      <w:r>
        <w:rPr/>
        <w:t>mandatory</w:t>
      </w:r>
      <w:r>
        <w:rPr>
          <w:spacing w:val="-8"/>
        </w:rPr>
        <w:t> </w:t>
      </w:r>
      <w:r>
        <w:rPr/>
        <w:t>regular</w:t>
      </w:r>
      <w:r>
        <w:rPr>
          <w:spacing w:val="-8"/>
        </w:rPr>
        <w:t> </w:t>
      </w:r>
      <w:r>
        <w:rPr/>
        <w:t>vacations</w:t>
      </w:r>
      <w:r>
        <w:rPr>
          <w:spacing w:val="-8"/>
        </w:rPr>
        <w:t> </w:t>
      </w:r>
      <w:r>
        <w:rPr/>
        <w:t>for</w:t>
      </w:r>
      <w:r>
        <w:rPr>
          <w:spacing w:val="-8"/>
        </w:rPr>
        <w:t> </w:t>
      </w:r>
      <w:r>
        <w:rPr/>
        <w:t>all</w:t>
      </w:r>
      <w:r>
        <w:rPr>
          <w:spacing w:val="-8"/>
        </w:rPr>
        <w:t> </w:t>
      </w:r>
      <w:r>
        <w:rPr/>
        <w:t>employees,</w:t>
      </w:r>
      <w:r>
        <w:rPr>
          <w:spacing w:val="-8"/>
        </w:rPr>
        <w:t> </w:t>
      </w:r>
      <w:r>
        <w:rPr/>
        <w:t>physical</w:t>
      </w:r>
      <w:r>
        <w:rPr>
          <w:spacing w:val="-7"/>
        </w:rPr>
        <w:t> </w:t>
      </w:r>
      <w:r>
        <w:rPr/>
        <w:t>safeguards over assets, proper segregation of duties, job rotations, use of multi-levels authorizations and restriction of cash-based transactions.</w:t>
      </w:r>
    </w:p>
    <w:p>
      <w:pPr>
        <w:pStyle w:val="ListParagraph"/>
        <w:numPr>
          <w:ilvl w:val="0"/>
          <w:numId w:val="1"/>
        </w:numPr>
        <w:tabs>
          <w:tab w:pos="1721" w:val="left" w:leader="none"/>
          <w:tab w:pos="1723" w:val="left" w:leader="none"/>
        </w:tabs>
        <w:spacing w:line="240" w:lineRule="auto" w:before="0" w:after="0"/>
        <w:ind w:left="1723" w:right="875" w:hanging="531"/>
        <w:jc w:val="both"/>
        <w:rPr>
          <w:sz w:val="24"/>
        </w:rPr>
      </w:pPr>
      <w:r>
        <w:rPr>
          <w:b/>
          <w:sz w:val="24"/>
        </w:rPr>
        <w:t>Creating and Sustaining an Anti-Fraud Reporting Mechanism: </w:t>
      </w:r>
      <w:r>
        <w:rPr>
          <w:sz w:val="24"/>
        </w:rPr>
        <w:t>Organizations must create avenues where suspicious activities which may lead to fraudulent incidences</w:t>
      </w:r>
      <w:r>
        <w:rPr>
          <w:spacing w:val="-6"/>
          <w:sz w:val="24"/>
        </w:rPr>
        <w:t> </w:t>
      </w:r>
      <w:r>
        <w:rPr>
          <w:sz w:val="24"/>
        </w:rPr>
        <w:t>can</w:t>
      </w:r>
      <w:r>
        <w:rPr>
          <w:spacing w:val="-6"/>
          <w:sz w:val="24"/>
        </w:rPr>
        <w:t> </w:t>
      </w:r>
      <w:r>
        <w:rPr>
          <w:sz w:val="24"/>
        </w:rPr>
        <w:t>be</w:t>
      </w:r>
      <w:r>
        <w:rPr>
          <w:spacing w:val="-6"/>
          <w:sz w:val="24"/>
        </w:rPr>
        <w:t> </w:t>
      </w:r>
      <w:r>
        <w:rPr>
          <w:sz w:val="24"/>
        </w:rPr>
        <w:t>reported</w:t>
      </w:r>
      <w:r>
        <w:rPr>
          <w:spacing w:val="-6"/>
          <w:sz w:val="24"/>
        </w:rPr>
        <w:t> </w:t>
      </w:r>
      <w:r>
        <w:rPr>
          <w:sz w:val="24"/>
        </w:rPr>
        <w:t>anonymously</w:t>
      </w:r>
      <w:r>
        <w:rPr>
          <w:spacing w:val="-6"/>
          <w:sz w:val="24"/>
        </w:rPr>
        <w:t> </w:t>
      </w:r>
      <w:r>
        <w:rPr>
          <w:sz w:val="24"/>
        </w:rPr>
        <w:t>without</w:t>
      </w:r>
      <w:r>
        <w:rPr>
          <w:spacing w:val="-6"/>
          <w:sz w:val="24"/>
        </w:rPr>
        <w:t> </w:t>
      </w:r>
      <w:r>
        <w:rPr>
          <w:sz w:val="24"/>
        </w:rPr>
        <w:t>the</w:t>
      </w:r>
      <w:r>
        <w:rPr>
          <w:spacing w:val="-6"/>
          <w:sz w:val="24"/>
        </w:rPr>
        <w:t> </w:t>
      </w:r>
      <w:r>
        <w:rPr>
          <w:sz w:val="24"/>
        </w:rPr>
        <w:t>fear</w:t>
      </w:r>
      <w:r>
        <w:rPr>
          <w:spacing w:val="-6"/>
          <w:sz w:val="24"/>
        </w:rPr>
        <w:t> </w:t>
      </w:r>
      <w:r>
        <w:rPr>
          <w:sz w:val="24"/>
        </w:rPr>
        <w:t>of</w:t>
      </w:r>
      <w:r>
        <w:rPr>
          <w:spacing w:val="-6"/>
          <w:sz w:val="24"/>
        </w:rPr>
        <w:t> </w:t>
      </w:r>
      <w:r>
        <w:rPr>
          <w:sz w:val="24"/>
        </w:rPr>
        <w:t>backlash.</w:t>
      </w:r>
      <w:r>
        <w:rPr>
          <w:spacing w:val="-6"/>
          <w:sz w:val="24"/>
        </w:rPr>
        <w:t> </w:t>
      </w:r>
      <w:r>
        <w:rPr>
          <w:sz w:val="24"/>
        </w:rPr>
        <w:t>Such</w:t>
      </w:r>
      <w:r>
        <w:rPr>
          <w:spacing w:val="-6"/>
          <w:sz w:val="24"/>
        </w:rPr>
        <w:t> </w:t>
      </w:r>
      <w:r>
        <w:rPr>
          <w:sz w:val="24"/>
        </w:rPr>
        <w:t>avenues must be open to all categories of parties related to the organization: employees, clients,</w:t>
      </w:r>
      <w:r>
        <w:rPr>
          <w:spacing w:val="-12"/>
          <w:sz w:val="24"/>
        </w:rPr>
        <w:t> </w:t>
      </w:r>
      <w:r>
        <w:rPr>
          <w:sz w:val="24"/>
        </w:rPr>
        <w:t>suppliers,</w:t>
      </w:r>
      <w:r>
        <w:rPr>
          <w:spacing w:val="-12"/>
          <w:sz w:val="24"/>
        </w:rPr>
        <w:t> </w:t>
      </w:r>
      <w:r>
        <w:rPr>
          <w:sz w:val="24"/>
        </w:rPr>
        <w:t>vendors</w:t>
      </w:r>
      <w:r>
        <w:rPr>
          <w:spacing w:val="-12"/>
          <w:sz w:val="24"/>
        </w:rPr>
        <w:t> </w:t>
      </w:r>
      <w:r>
        <w:rPr>
          <w:sz w:val="24"/>
        </w:rPr>
        <w:t>and</w:t>
      </w:r>
      <w:r>
        <w:rPr>
          <w:spacing w:val="-12"/>
          <w:sz w:val="24"/>
        </w:rPr>
        <w:t> </w:t>
      </w:r>
      <w:r>
        <w:rPr>
          <w:sz w:val="24"/>
        </w:rPr>
        <w:t>other</w:t>
      </w:r>
      <w:r>
        <w:rPr>
          <w:spacing w:val="-12"/>
          <w:sz w:val="24"/>
        </w:rPr>
        <w:t> </w:t>
      </w:r>
      <w:r>
        <w:rPr>
          <w:sz w:val="24"/>
        </w:rPr>
        <w:t>third-party</w:t>
      </w:r>
      <w:r>
        <w:rPr>
          <w:spacing w:val="-12"/>
          <w:sz w:val="24"/>
        </w:rPr>
        <w:t> </w:t>
      </w:r>
      <w:r>
        <w:rPr>
          <w:sz w:val="24"/>
        </w:rPr>
        <w:t>contractors.</w:t>
      </w:r>
      <w:r>
        <w:rPr>
          <w:spacing w:val="-12"/>
          <w:sz w:val="24"/>
        </w:rPr>
        <w:t> </w:t>
      </w:r>
      <w:r>
        <w:rPr>
          <w:sz w:val="24"/>
        </w:rPr>
        <w:t>Doing</w:t>
      </w:r>
      <w:r>
        <w:rPr>
          <w:spacing w:val="-12"/>
          <w:sz w:val="24"/>
        </w:rPr>
        <w:t> </w:t>
      </w:r>
      <w:r>
        <w:rPr>
          <w:sz w:val="24"/>
        </w:rPr>
        <w:t>this</w:t>
      </w:r>
      <w:r>
        <w:rPr>
          <w:spacing w:val="-12"/>
          <w:sz w:val="24"/>
        </w:rPr>
        <w:t> </w:t>
      </w:r>
      <w:r>
        <w:rPr>
          <w:sz w:val="24"/>
        </w:rPr>
        <w:t>will</w:t>
      </w:r>
      <w:r>
        <w:rPr>
          <w:spacing w:val="-12"/>
          <w:sz w:val="24"/>
        </w:rPr>
        <w:t> </w:t>
      </w:r>
      <w:r>
        <w:rPr>
          <w:sz w:val="24"/>
        </w:rPr>
        <w:t>broaden the</w:t>
      </w:r>
      <w:r>
        <w:rPr>
          <w:spacing w:val="-14"/>
          <w:sz w:val="24"/>
        </w:rPr>
        <w:t> </w:t>
      </w:r>
      <w:r>
        <w:rPr>
          <w:sz w:val="24"/>
        </w:rPr>
        <w:t>scope</w:t>
      </w:r>
      <w:r>
        <w:rPr>
          <w:spacing w:val="-13"/>
          <w:sz w:val="24"/>
        </w:rPr>
        <w:t> </w:t>
      </w:r>
      <w:r>
        <w:rPr>
          <w:sz w:val="24"/>
        </w:rPr>
        <w:t>and</w:t>
      </w:r>
      <w:r>
        <w:rPr>
          <w:spacing w:val="-13"/>
          <w:sz w:val="24"/>
        </w:rPr>
        <w:t> </w:t>
      </w:r>
      <w:r>
        <w:rPr>
          <w:sz w:val="24"/>
        </w:rPr>
        <w:t>enhance</w:t>
      </w:r>
      <w:r>
        <w:rPr>
          <w:spacing w:val="-13"/>
          <w:sz w:val="24"/>
        </w:rPr>
        <w:t> </w:t>
      </w:r>
      <w:r>
        <w:rPr>
          <w:sz w:val="24"/>
        </w:rPr>
        <w:t>the</w:t>
      </w:r>
      <w:r>
        <w:rPr>
          <w:spacing w:val="-14"/>
          <w:sz w:val="24"/>
        </w:rPr>
        <w:t> </w:t>
      </w:r>
      <w:r>
        <w:rPr>
          <w:sz w:val="24"/>
        </w:rPr>
        <w:t>chances</w:t>
      </w:r>
      <w:r>
        <w:rPr>
          <w:spacing w:val="-13"/>
          <w:sz w:val="24"/>
        </w:rPr>
        <w:t> </w:t>
      </w:r>
      <w:r>
        <w:rPr>
          <w:sz w:val="24"/>
        </w:rPr>
        <w:t>of</w:t>
      </w:r>
      <w:r>
        <w:rPr>
          <w:spacing w:val="-13"/>
          <w:sz w:val="24"/>
        </w:rPr>
        <w:t> </w:t>
      </w:r>
      <w:r>
        <w:rPr>
          <w:sz w:val="24"/>
        </w:rPr>
        <w:t>picking</w:t>
      </w:r>
      <w:r>
        <w:rPr>
          <w:spacing w:val="-13"/>
          <w:sz w:val="24"/>
        </w:rPr>
        <w:t> </w:t>
      </w:r>
      <w:r>
        <w:rPr>
          <w:sz w:val="24"/>
        </w:rPr>
        <w:t>up</w:t>
      </w:r>
      <w:r>
        <w:rPr>
          <w:spacing w:val="-13"/>
          <w:sz w:val="24"/>
        </w:rPr>
        <w:t> </w:t>
      </w:r>
      <w:r>
        <w:rPr>
          <w:sz w:val="24"/>
        </w:rPr>
        <w:t>unethical</w:t>
      </w:r>
      <w:r>
        <w:rPr>
          <w:spacing w:val="-14"/>
          <w:sz w:val="24"/>
        </w:rPr>
        <w:t> </w:t>
      </w:r>
      <w:r>
        <w:rPr>
          <w:sz w:val="24"/>
        </w:rPr>
        <w:t>conduct</w:t>
      </w:r>
      <w:r>
        <w:rPr>
          <w:spacing w:val="-13"/>
          <w:sz w:val="24"/>
        </w:rPr>
        <w:t> </w:t>
      </w:r>
      <w:r>
        <w:rPr>
          <w:sz w:val="24"/>
        </w:rPr>
        <w:t>before</w:t>
      </w:r>
      <w:r>
        <w:rPr>
          <w:spacing w:val="-13"/>
          <w:sz w:val="24"/>
        </w:rPr>
        <w:t> </w:t>
      </w:r>
      <w:r>
        <w:rPr>
          <w:sz w:val="24"/>
        </w:rPr>
        <w:t>they</w:t>
      </w:r>
      <w:r>
        <w:rPr>
          <w:spacing w:val="-13"/>
          <w:sz w:val="24"/>
        </w:rPr>
        <w:t> </w:t>
      </w:r>
      <w:r>
        <w:rPr>
          <w:sz w:val="24"/>
        </w:rPr>
        <w:t>occur. Such avenues for whistleblowing and anonymous reporting may be in the form of hotlines, dedicated email addresses (CIMA, 2008; Efiong, Inyang and Joshua 2016). Whistleblowing is generally a difficult and risky venture especially where adequate safeguards are not put in place to protect the identity of the persons involved.</w:t>
      </w:r>
    </w:p>
    <w:p>
      <w:pPr>
        <w:pStyle w:val="ListParagraph"/>
        <w:numPr>
          <w:ilvl w:val="0"/>
          <w:numId w:val="1"/>
        </w:numPr>
        <w:tabs>
          <w:tab w:pos="1720" w:val="left" w:leader="none"/>
          <w:tab w:pos="1723" w:val="left" w:leader="none"/>
        </w:tabs>
        <w:spacing w:line="240" w:lineRule="auto" w:before="0" w:after="0"/>
        <w:ind w:left="1723" w:right="874" w:hanging="597"/>
        <w:jc w:val="both"/>
        <w:rPr>
          <w:sz w:val="24"/>
        </w:rPr>
      </w:pPr>
      <w:r>
        <w:rPr>
          <w:b/>
          <w:sz w:val="24"/>
        </w:rPr>
        <w:t>Use</w:t>
      </w:r>
      <w:r>
        <w:rPr>
          <w:b/>
          <w:spacing w:val="-9"/>
          <w:sz w:val="24"/>
        </w:rPr>
        <w:t> </w:t>
      </w:r>
      <w:r>
        <w:rPr>
          <w:b/>
          <w:sz w:val="24"/>
        </w:rPr>
        <w:t>of</w:t>
      </w:r>
      <w:r>
        <w:rPr>
          <w:b/>
          <w:spacing w:val="-9"/>
          <w:sz w:val="24"/>
        </w:rPr>
        <w:t> </w:t>
      </w:r>
      <w:r>
        <w:rPr>
          <w:b/>
          <w:sz w:val="24"/>
        </w:rPr>
        <w:t>Artificial</w:t>
      </w:r>
      <w:r>
        <w:rPr>
          <w:b/>
          <w:spacing w:val="-9"/>
          <w:sz w:val="24"/>
        </w:rPr>
        <w:t> </w:t>
      </w:r>
      <w:r>
        <w:rPr>
          <w:b/>
          <w:sz w:val="24"/>
        </w:rPr>
        <w:t>Intelligence</w:t>
      </w:r>
      <w:r>
        <w:rPr>
          <w:b/>
          <w:spacing w:val="-9"/>
          <w:sz w:val="24"/>
        </w:rPr>
        <w:t> </w:t>
      </w:r>
      <w:r>
        <w:rPr>
          <w:b/>
          <w:sz w:val="24"/>
        </w:rPr>
        <w:t>and</w:t>
      </w:r>
      <w:r>
        <w:rPr>
          <w:b/>
          <w:spacing w:val="-9"/>
          <w:sz w:val="24"/>
        </w:rPr>
        <w:t> </w:t>
      </w:r>
      <w:r>
        <w:rPr>
          <w:b/>
          <w:sz w:val="24"/>
        </w:rPr>
        <w:t>Data</w:t>
      </w:r>
      <w:r>
        <w:rPr>
          <w:b/>
          <w:spacing w:val="-9"/>
          <w:sz w:val="24"/>
        </w:rPr>
        <w:t> </w:t>
      </w:r>
      <w:r>
        <w:rPr>
          <w:b/>
          <w:sz w:val="24"/>
        </w:rPr>
        <w:t>Analytics</w:t>
      </w:r>
      <w:r>
        <w:rPr>
          <w:b/>
          <w:spacing w:val="-9"/>
          <w:sz w:val="24"/>
        </w:rPr>
        <w:t> </w:t>
      </w:r>
      <w:r>
        <w:rPr>
          <w:b/>
          <w:sz w:val="24"/>
        </w:rPr>
        <w:t>Techniques:</w:t>
      </w:r>
      <w:r>
        <w:rPr>
          <w:b/>
          <w:spacing w:val="-9"/>
          <w:sz w:val="24"/>
        </w:rPr>
        <w:t> </w:t>
      </w:r>
      <w:r>
        <w:rPr>
          <w:sz w:val="24"/>
        </w:rPr>
        <w:t>In</w:t>
      </w:r>
      <w:r>
        <w:rPr>
          <w:spacing w:val="-9"/>
          <w:sz w:val="24"/>
        </w:rPr>
        <w:t> </w:t>
      </w:r>
      <w:r>
        <w:rPr>
          <w:sz w:val="24"/>
        </w:rPr>
        <w:t>view</w:t>
      </w:r>
      <w:r>
        <w:rPr>
          <w:spacing w:val="-9"/>
          <w:sz w:val="24"/>
        </w:rPr>
        <w:t> </w:t>
      </w:r>
      <w:r>
        <w:rPr>
          <w:sz w:val="24"/>
        </w:rPr>
        <w:t>of</w:t>
      </w:r>
      <w:r>
        <w:rPr>
          <w:spacing w:val="-9"/>
          <w:sz w:val="24"/>
        </w:rPr>
        <w:t> </w:t>
      </w:r>
      <w:r>
        <w:rPr>
          <w:sz w:val="24"/>
        </w:rPr>
        <w:t>its</w:t>
      </w:r>
      <w:r>
        <w:rPr>
          <w:spacing w:val="-9"/>
          <w:sz w:val="24"/>
        </w:rPr>
        <w:t> </w:t>
      </w:r>
      <w:r>
        <w:rPr>
          <w:sz w:val="24"/>
        </w:rPr>
        <w:t>speed, detection capacity and ability to work unsupervised, Artificial Intelligence (AI) has been deemed “a perfect match for the rapid escalation of highly sophisticated fraud attempts”</w:t>
      </w:r>
      <w:r>
        <w:rPr>
          <w:spacing w:val="-13"/>
          <w:sz w:val="24"/>
        </w:rPr>
        <w:t> </w:t>
      </w:r>
      <w:r>
        <w:rPr>
          <w:sz w:val="24"/>
        </w:rPr>
        <w:t>now</w:t>
      </w:r>
      <w:r>
        <w:rPr>
          <w:spacing w:val="-13"/>
          <w:sz w:val="24"/>
        </w:rPr>
        <w:t> </w:t>
      </w:r>
      <w:r>
        <w:rPr>
          <w:sz w:val="24"/>
        </w:rPr>
        <w:t>occurring</w:t>
      </w:r>
      <w:r>
        <w:rPr>
          <w:spacing w:val="-13"/>
          <w:sz w:val="24"/>
        </w:rPr>
        <w:t> </w:t>
      </w:r>
      <w:r>
        <w:rPr>
          <w:sz w:val="24"/>
        </w:rPr>
        <w:t>in</w:t>
      </w:r>
      <w:r>
        <w:rPr>
          <w:spacing w:val="-13"/>
          <w:sz w:val="24"/>
        </w:rPr>
        <w:t> </w:t>
      </w:r>
      <w:r>
        <w:rPr>
          <w:sz w:val="24"/>
        </w:rPr>
        <w:t>the</w:t>
      </w:r>
      <w:r>
        <w:rPr>
          <w:spacing w:val="-13"/>
          <w:sz w:val="24"/>
        </w:rPr>
        <w:t> </w:t>
      </w:r>
      <w:r>
        <w:rPr>
          <w:sz w:val="24"/>
        </w:rPr>
        <w:t>digital</w:t>
      </w:r>
      <w:r>
        <w:rPr>
          <w:spacing w:val="-13"/>
          <w:sz w:val="24"/>
        </w:rPr>
        <w:t> </w:t>
      </w:r>
      <w:r>
        <w:rPr>
          <w:sz w:val="24"/>
        </w:rPr>
        <w:t>space</w:t>
      </w:r>
      <w:r>
        <w:rPr>
          <w:spacing w:val="-13"/>
          <w:sz w:val="24"/>
        </w:rPr>
        <w:t> </w:t>
      </w:r>
      <w:r>
        <w:rPr>
          <w:sz w:val="24"/>
        </w:rPr>
        <w:t>(Columbus,</w:t>
      </w:r>
      <w:r>
        <w:rPr>
          <w:spacing w:val="-13"/>
          <w:sz w:val="24"/>
        </w:rPr>
        <w:t> </w:t>
      </w:r>
      <w:r>
        <w:rPr>
          <w:sz w:val="24"/>
        </w:rPr>
        <w:t>2019;</w:t>
      </w:r>
      <w:r>
        <w:rPr>
          <w:spacing w:val="-13"/>
          <w:sz w:val="24"/>
        </w:rPr>
        <w:t> </w:t>
      </w:r>
      <w:r>
        <w:rPr>
          <w:sz w:val="24"/>
        </w:rPr>
        <w:t>Gencer,</w:t>
      </w:r>
      <w:r>
        <w:rPr>
          <w:spacing w:val="-13"/>
          <w:sz w:val="24"/>
        </w:rPr>
        <w:t> </w:t>
      </w:r>
      <w:r>
        <w:rPr>
          <w:sz w:val="24"/>
        </w:rPr>
        <w:t>2022).</w:t>
      </w:r>
      <w:r>
        <w:rPr>
          <w:spacing w:val="-13"/>
          <w:sz w:val="24"/>
        </w:rPr>
        <w:t> </w:t>
      </w:r>
      <w:r>
        <w:rPr>
          <w:sz w:val="24"/>
        </w:rPr>
        <w:t>Before the advent of AI, fraud prevention systems largely operated a rules-based architecture which focused on evaluating past fraud trends without shedding sufficient light on possible future outcomes. However, with the advent of AI now, it is possible to take into account emerging activities, behaviors, and trends in transaction anomalies to ensure the prevention of frauds. AI is particularly crucial for fraud prevention mechanisms in the financial services sector (Raj and Choudhary, 2022)</w:t>
      </w:r>
    </w:p>
    <w:p>
      <w:pPr>
        <w:pStyle w:val="BodyText"/>
      </w:pPr>
    </w:p>
    <w:p>
      <w:pPr>
        <w:pStyle w:val="BodyText"/>
        <w:spacing w:before="1"/>
        <w:ind w:left="643"/>
      </w:pPr>
      <w:r>
        <w:rPr/>
        <w:t>The</w:t>
      </w:r>
      <w:r>
        <w:rPr>
          <w:spacing w:val="-4"/>
        </w:rPr>
        <w:t> </w:t>
      </w:r>
      <w:r>
        <w:rPr/>
        <w:t>above</w:t>
      </w:r>
      <w:r>
        <w:rPr>
          <w:spacing w:val="-1"/>
        </w:rPr>
        <w:t> </w:t>
      </w:r>
      <w:r>
        <w:rPr/>
        <w:t>key</w:t>
      </w:r>
      <w:r>
        <w:rPr>
          <w:spacing w:val="-1"/>
        </w:rPr>
        <w:t> </w:t>
      </w:r>
      <w:r>
        <w:rPr/>
        <w:t>strategies</w:t>
      </w:r>
      <w:r>
        <w:rPr>
          <w:spacing w:val="-1"/>
        </w:rPr>
        <w:t> </w:t>
      </w:r>
      <w:r>
        <w:rPr/>
        <w:t>is</w:t>
      </w:r>
      <w:r>
        <w:rPr>
          <w:spacing w:val="-1"/>
        </w:rPr>
        <w:t> </w:t>
      </w:r>
      <w:r>
        <w:rPr/>
        <w:t>briefly</w:t>
      </w:r>
      <w:r>
        <w:rPr>
          <w:spacing w:val="-1"/>
        </w:rPr>
        <w:t> </w:t>
      </w:r>
      <w:r>
        <w:rPr/>
        <w:t>summarized</w:t>
      </w:r>
      <w:r>
        <w:rPr>
          <w:spacing w:val="-2"/>
        </w:rPr>
        <w:t> </w:t>
      </w:r>
      <w:r>
        <w:rPr/>
        <w:t>in</w:t>
      </w:r>
      <w:r>
        <w:rPr>
          <w:spacing w:val="-1"/>
        </w:rPr>
        <w:t> </w:t>
      </w:r>
      <w:r>
        <w:rPr/>
        <w:t>the</w:t>
      </w:r>
      <w:r>
        <w:rPr>
          <w:spacing w:val="-2"/>
        </w:rPr>
        <w:t> </w:t>
      </w:r>
      <w:r>
        <w:rPr/>
        <w:t>below </w:t>
      </w:r>
      <w:r>
        <w:rPr>
          <w:spacing w:val="-2"/>
        </w:rPr>
        <w:t>chart:</w:t>
      </w:r>
    </w:p>
    <w:p>
      <w:pPr>
        <w:pStyle w:val="BodyText"/>
        <w:spacing w:after="0"/>
        <w:sectPr>
          <w:pgSz w:w="12240" w:h="15840"/>
          <w:pgMar w:header="868" w:footer="873" w:top="1200" w:bottom="1060" w:left="720" w:right="360"/>
        </w:sectPr>
      </w:pPr>
    </w:p>
    <w:p>
      <w:pPr>
        <w:pStyle w:val="BodyText"/>
        <w:spacing w:before="7"/>
        <w:rPr>
          <w:sz w:val="9"/>
        </w:rPr>
      </w:pPr>
    </w:p>
    <w:p>
      <w:pPr>
        <w:pStyle w:val="BodyText"/>
        <w:ind w:left="2313"/>
        <w:rPr>
          <w:sz w:val="20"/>
        </w:rPr>
      </w:pPr>
      <w:r>
        <w:rPr>
          <w:sz w:val="20"/>
        </w:rPr>
        <w:drawing>
          <wp:inline distT="0" distB="0" distL="0" distR="0">
            <wp:extent cx="4015730" cy="324554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7" cstate="print"/>
                    <a:stretch>
                      <a:fillRect/>
                    </a:stretch>
                  </pic:blipFill>
                  <pic:spPr>
                    <a:xfrm>
                      <a:off x="0" y="0"/>
                      <a:ext cx="4015730" cy="3245548"/>
                    </a:xfrm>
                    <a:prstGeom prst="rect">
                      <a:avLst/>
                    </a:prstGeom>
                  </pic:spPr>
                </pic:pic>
              </a:graphicData>
            </a:graphic>
          </wp:inline>
        </w:drawing>
      </w:r>
      <w:r>
        <w:rPr>
          <w:sz w:val="20"/>
        </w:rPr>
      </w:r>
    </w:p>
    <w:p>
      <w:pPr>
        <w:spacing w:before="0"/>
        <w:ind w:left="549" w:right="781" w:firstLine="0"/>
        <w:jc w:val="center"/>
        <w:rPr>
          <w:b/>
          <w:sz w:val="22"/>
        </w:rPr>
      </w:pPr>
      <w:r>
        <w:rPr>
          <w:b/>
          <w:sz w:val="22"/>
        </w:rPr>
        <w:t>Figure</w:t>
      </w:r>
      <w:r>
        <w:rPr>
          <w:b/>
          <w:spacing w:val="-5"/>
          <w:sz w:val="22"/>
        </w:rPr>
        <w:t> </w:t>
      </w:r>
      <w:r>
        <w:rPr>
          <w:b/>
          <w:sz w:val="22"/>
        </w:rPr>
        <w:t>2:</w:t>
      </w:r>
      <w:r>
        <w:rPr>
          <w:b/>
          <w:spacing w:val="-4"/>
          <w:sz w:val="22"/>
        </w:rPr>
        <w:t> </w:t>
      </w:r>
      <w:r>
        <w:rPr>
          <w:b/>
          <w:sz w:val="22"/>
        </w:rPr>
        <w:t>Fraud</w:t>
      </w:r>
      <w:r>
        <w:rPr>
          <w:b/>
          <w:spacing w:val="-4"/>
          <w:sz w:val="22"/>
        </w:rPr>
        <w:t> </w:t>
      </w:r>
      <w:r>
        <w:rPr>
          <w:b/>
          <w:spacing w:val="-2"/>
          <w:sz w:val="22"/>
        </w:rPr>
        <w:t>Strategies</w:t>
      </w:r>
    </w:p>
    <w:p>
      <w:pPr>
        <w:spacing w:before="0"/>
        <w:ind w:left="549" w:right="781" w:firstLine="0"/>
        <w:jc w:val="center"/>
        <w:rPr>
          <w:b/>
          <w:i/>
          <w:sz w:val="22"/>
        </w:rPr>
      </w:pPr>
      <w:r>
        <w:rPr>
          <w:b/>
          <w:i/>
          <w:sz w:val="22"/>
        </w:rPr>
        <w:t>Source:</w:t>
      </w:r>
      <w:r>
        <w:rPr>
          <w:b/>
          <w:i/>
          <w:spacing w:val="-7"/>
          <w:sz w:val="22"/>
        </w:rPr>
        <w:t> </w:t>
      </w:r>
      <w:r>
        <w:rPr>
          <w:b/>
          <w:i/>
          <w:sz w:val="22"/>
        </w:rPr>
        <w:t>Adapted</w:t>
      </w:r>
      <w:r>
        <w:rPr>
          <w:b/>
          <w:i/>
          <w:spacing w:val="-6"/>
          <w:sz w:val="22"/>
        </w:rPr>
        <w:t> </w:t>
      </w:r>
      <w:r>
        <w:rPr>
          <w:b/>
          <w:i/>
          <w:sz w:val="22"/>
        </w:rPr>
        <w:t>from</w:t>
      </w:r>
      <w:r>
        <w:rPr>
          <w:b/>
          <w:i/>
          <w:spacing w:val="-6"/>
          <w:sz w:val="22"/>
        </w:rPr>
        <w:t> </w:t>
      </w:r>
      <w:r>
        <w:rPr>
          <w:b/>
          <w:i/>
          <w:sz w:val="22"/>
        </w:rPr>
        <w:t>CIMA</w:t>
      </w:r>
      <w:r>
        <w:rPr>
          <w:b/>
          <w:i/>
          <w:spacing w:val="-6"/>
          <w:sz w:val="22"/>
        </w:rPr>
        <w:t> </w:t>
      </w:r>
      <w:r>
        <w:rPr>
          <w:b/>
          <w:i/>
          <w:sz w:val="22"/>
        </w:rPr>
        <w:t>(2008);</w:t>
      </w:r>
      <w:r>
        <w:rPr>
          <w:b/>
          <w:i/>
          <w:spacing w:val="-6"/>
          <w:sz w:val="22"/>
        </w:rPr>
        <w:t> </w:t>
      </w:r>
      <w:r>
        <w:rPr>
          <w:b/>
          <w:i/>
          <w:sz w:val="22"/>
        </w:rPr>
        <w:t>BijliPay</w:t>
      </w:r>
      <w:r>
        <w:rPr>
          <w:b/>
          <w:i/>
          <w:spacing w:val="-6"/>
          <w:sz w:val="22"/>
        </w:rPr>
        <w:t> </w:t>
      </w:r>
      <w:r>
        <w:rPr>
          <w:b/>
          <w:i/>
          <w:sz w:val="22"/>
        </w:rPr>
        <w:t>(2016);</w:t>
      </w:r>
      <w:r>
        <w:rPr>
          <w:b/>
          <w:i/>
          <w:spacing w:val="-6"/>
          <w:sz w:val="22"/>
        </w:rPr>
        <w:t> </w:t>
      </w:r>
      <w:r>
        <w:rPr>
          <w:b/>
          <w:i/>
          <w:sz w:val="22"/>
        </w:rPr>
        <w:t>Columbus</w:t>
      </w:r>
      <w:r>
        <w:rPr>
          <w:b/>
          <w:i/>
          <w:spacing w:val="-6"/>
          <w:sz w:val="22"/>
        </w:rPr>
        <w:t> </w:t>
      </w:r>
      <w:r>
        <w:rPr>
          <w:b/>
          <w:i/>
          <w:sz w:val="22"/>
        </w:rPr>
        <w:t>(2019);</w:t>
      </w:r>
      <w:r>
        <w:rPr>
          <w:b/>
          <w:i/>
          <w:spacing w:val="-5"/>
          <w:sz w:val="22"/>
        </w:rPr>
        <w:t> </w:t>
      </w:r>
      <w:r>
        <w:rPr>
          <w:b/>
          <w:i/>
          <w:sz w:val="22"/>
        </w:rPr>
        <w:t>ACFE</w:t>
      </w:r>
      <w:r>
        <w:rPr>
          <w:b/>
          <w:i/>
          <w:spacing w:val="-6"/>
          <w:sz w:val="22"/>
        </w:rPr>
        <w:t> </w:t>
      </w:r>
      <w:r>
        <w:rPr>
          <w:b/>
          <w:i/>
          <w:spacing w:val="-2"/>
          <w:sz w:val="22"/>
        </w:rPr>
        <w:t>(2022)</w:t>
      </w:r>
    </w:p>
    <w:p>
      <w:pPr>
        <w:pStyle w:val="BodyText"/>
        <w:rPr>
          <w:b/>
          <w:i/>
          <w:sz w:val="22"/>
        </w:rPr>
      </w:pPr>
    </w:p>
    <w:p>
      <w:pPr>
        <w:pStyle w:val="Heading2"/>
      </w:pPr>
      <w:r>
        <w:rPr/>
        <w:t>Forensic</w:t>
      </w:r>
      <w:r>
        <w:rPr>
          <w:spacing w:val="-2"/>
        </w:rPr>
        <w:t> </w:t>
      </w:r>
      <w:r>
        <w:rPr/>
        <w:t>Accounting</w:t>
      </w:r>
      <w:r>
        <w:rPr>
          <w:spacing w:val="-1"/>
        </w:rPr>
        <w:t> </w:t>
      </w:r>
      <w:r>
        <w:rPr/>
        <w:t>and</w:t>
      </w:r>
      <w:r>
        <w:rPr>
          <w:spacing w:val="-1"/>
        </w:rPr>
        <w:t> </w:t>
      </w:r>
      <w:r>
        <w:rPr/>
        <w:t>Fraud</w:t>
      </w:r>
      <w:r>
        <w:rPr>
          <w:spacing w:val="-1"/>
        </w:rPr>
        <w:t> </w:t>
      </w:r>
      <w:r>
        <w:rPr>
          <w:spacing w:val="-2"/>
        </w:rPr>
        <w:t>Prevention</w:t>
      </w:r>
    </w:p>
    <w:p>
      <w:pPr>
        <w:pStyle w:val="BodyText"/>
        <w:spacing w:before="2"/>
        <w:ind w:left="643" w:right="874"/>
        <w:jc w:val="both"/>
      </w:pPr>
      <w:r>
        <w:rPr/>
        <w:t>Forensic accounting employs a mix of accounting, auditing and investigative capabilities to address</w:t>
      </w:r>
      <w:r>
        <w:rPr>
          <w:spacing w:val="-9"/>
        </w:rPr>
        <w:t> </w:t>
      </w:r>
      <w:r>
        <w:rPr/>
        <w:t>incidences</w:t>
      </w:r>
      <w:r>
        <w:rPr>
          <w:spacing w:val="-9"/>
        </w:rPr>
        <w:t> </w:t>
      </w:r>
      <w:r>
        <w:rPr/>
        <w:t>of</w:t>
      </w:r>
      <w:r>
        <w:rPr>
          <w:spacing w:val="-9"/>
        </w:rPr>
        <w:t> </w:t>
      </w:r>
      <w:r>
        <w:rPr/>
        <w:t>frauds</w:t>
      </w:r>
      <w:r>
        <w:rPr>
          <w:spacing w:val="-9"/>
        </w:rPr>
        <w:t> </w:t>
      </w:r>
      <w:r>
        <w:rPr/>
        <w:t>and</w:t>
      </w:r>
      <w:r>
        <w:rPr>
          <w:spacing w:val="-10"/>
        </w:rPr>
        <w:t> </w:t>
      </w:r>
      <w:r>
        <w:rPr/>
        <w:t>aid</w:t>
      </w:r>
      <w:r>
        <w:rPr>
          <w:spacing w:val="-9"/>
        </w:rPr>
        <w:t> </w:t>
      </w:r>
      <w:r>
        <w:rPr/>
        <w:t>resolution</w:t>
      </w:r>
      <w:r>
        <w:rPr>
          <w:spacing w:val="-9"/>
        </w:rPr>
        <w:t> </w:t>
      </w:r>
      <w:r>
        <w:rPr/>
        <w:t>of</w:t>
      </w:r>
      <w:r>
        <w:rPr>
          <w:spacing w:val="-10"/>
        </w:rPr>
        <w:t> </w:t>
      </w:r>
      <w:r>
        <w:rPr/>
        <w:t>civil</w:t>
      </w:r>
      <w:r>
        <w:rPr>
          <w:spacing w:val="-9"/>
        </w:rPr>
        <w:t> </w:t>
      </w:r>
      <w:r>
        <w:rPr/>
        <w:t>or</w:t>
      </w:r>
      <w:r>
        <w:rPr>
          <w:spacing w:val="-9"/>
        </w:rPr>
        <w:t> </w:t>
      </w:r>
      <w:r>
        <w:rPr/>
        <w:t>criminal</w:t>
      </w:r>
      <w:r>
        <w:rPr>
          <w:spacing w:val="-9"/>
        </w:rPr>
        <w:t> </w:t>
      </w:r>
      <w:r>
        <w:rPr/>
        <w:t>disputes</w:t>
      </w:r>
      <w:r>
        <w:rPr>
          <w:spacing w:val="-9"/>
        </w:rPr>
        <w:t> </w:t>
      </w:r>
      <w:r>
        <w:rPr/>
        <w:t>(Dada,</w:t>
      </w:r>
      <w:r>
        <w:rPr>
          <w:spacing w:val="-9"/>
        </w:rPr>
        <w:t> </w:t>
      </w:r>
      <w:r>
        <w:rPr/>
        <w:t>Owolabi</w:t>
      </w:r>
      <w:r>
        <w:rPr>
          <w:spacing w:val="-9"/>
        </w:rPr>
        <w:t> </w:t>
      </w:r>
      <w:r>
        <w:rPr/>
        <w:t>and Okwu,</w:t>
      </w:r>
      <w:r>
        <w:rPr>
          <w:spacing w:val="-8"/>
        </w:rPr>
        <w:t> </w:t>
      </w:r>
      <w:r>
        <w:rPr/>
        <w:t>2013;</w:t>
      </w:r>
      <w:r>
        <w:rPr>
          <w:spacing w:val="-8"/>
        </w:rPr>
        <w:t> </w:t>
      </w:r>
      <w:r>
        <w:rPr/>
        <w:t>Enofe,</w:t>
      </w:r>
      <w:r>
        <w:rPr>
          <w:spacing w:val="-7"/>
        </w:rPr>
        <w:t> </w:t>
      </w:r>
      <w:r>
        <w:rPr/>
        <w:t>Olorunnuho</w:t>
      </w:r>
      <w:r>
        <w:rPr>
          <w:spacing w:val="-8"/>
        </w:rPr>
        <w:t> </w:t>
      </w:r>
      <w:r>
        <w:rPr/>
        <w:t>and</w:t>
      </w:r>
      <w:r>
        <w:rPr>
          <w:spacing w:val="-8"/>
        </w:rPr>
        <w:t> </w:t>
      </w:r>
      <w:r>
        <w:rPr/>
        <w:t>Okporua,</w:t>
      </w:r>
      <w:r>
        <w:rPr>
          <w:spacing w:val="-8"/>
        </w:rPr>
        <w:t> </w:t>
      </w:r>
      <w:r>
        <w:rPr/>
        <w:t>2016;</w:t>
      </w:r>
      <w:r>
        <w:rPr>
          <w:spacing w:val="-7"/>
        </w:rPr>
        <w:t> </w:t>
      </w:r>
      <w:r>
        <w:rPr/>
        <w:t>Ozuomba,</w:t>
      </w:r>
      <w:r>
        <w:rPr>
          <w:spacing w:val="-7"/>
        </w:rPr>
        <w:t> </w:t>
      </w:r>
      <w:r>
        <w:rPr/>
        <w:t>Ofor</w:t>
      </w:r>
      <w:r>
        <w:rPr>
          <w:spacing w:val="-7"/>
        </w:rPr>
        <w:t> </w:t>
      </w:r>
      <w:r>
        <w:rPr/>
        <w:t>and</w:t>
      </w:r>
      <w:r>
        <w:rPr>
          <w:spacing w:val="-7"/>
        </w:rPr>
        <w:t> </w:t>
      </w:r>
      <w:r>
        <w:rPr/>
        <w:t>Okoye,</w:t>
      </w:r>
      <w:r>
        <w:rPr>
          <w:spacing w:val="-7"/>
        </w:rPr>
        <w:t> </w:t>
      </w:r>
      <w:r>
        <w:rPr/>
        <w:t>2016;</w:t>
      </w:r>
      <w:r>
        <w:rPr>
          <w:spacing w:val="-7"/>
        </w:rPr>
        <w:t> </w:t>
      </w:r>
      <w:r>
        <w:rPr/>
        <w:t>Nwaiwu and Aaron, 2018; Mohite, 2019; Obafemi, 2021). Fyneface and Oseiweh (2017) asserted that forensic accounting is crucial for both fraud detection and fraud prevention efforts in organizations</w:t>
      </w:r>
      <w:r>
        <w:rPr>
          <w:spacing w:val="-10"/>
        </w:rPr>
        <w:t> </w:t>
      </w:r>
      <w:r>
        <w:rPr/>
        <w:t>to</w:t>
      </w:r>
      <w:r>
        <w:rPr>
          <w:spacing w:val="-10"/>
        </w:rPr>
        <w:t> </w:t>
      </w:r>
      <w:r>
        <w:rPr/>
        <w:t>succeed.</w:t>
      </w:r>
      <w:r>
        <w:rPr>
          <w:spacing w:val="-10"/>
        </w:rPr>
        <w:t> </w:t>
      </w:r>
      <w:r>
        <w:rPr/>
        <w:t>According</w:t>
      </w:r>
      <w:r>
        <w:rPr>
          <w:spacing w:val="-10"/>
        </w:rPr>
        <w:t> </w:t>
      </w:r>
      <w:r>
        <w:rPr/>
        <w:t>to</w:t>
      </w:r>
      <w:r>
        <w:rPr>
          <w:spacing w:val="-10"/>
        </w:rPr>
        <w:t> </w:t>
      </w:r>
      <w:r>
        <w:rPr/>
        <w:t>the</w:t>
      </w:r>
      <w:r>
        <w:rPr>
          <w:spacing w:val="-10"/>
        </w:rPr>
        <w:t> </w:t>
      </w:r>
      <w:r>
        <w:rPr/>
        <w:t>studies</w:t>
      </w:r>
      <w:r>
        <w:rPr>
          <w:spacing w:val="-10"/>
        </w:rPr>
        <w:t> </w:t>
      </w:r>
      <w:r>
        <w:rPr/>
        <w:t>of</w:t>
      </w:r>
      <w:r>
        <w:rPr>
          <w:spacing w:val="-10"/>
        </w:rPr>
        <w:t> </w:t>
      </w:r>
      <w:r>
        <w:rPr/>
        <w:t>Imoniana,</w:t>
      </w:r>
      <w:r>
        <w:rPr>
          <w:spacing w:val="-10"/>
        </w:rPr>
        <w:t> </w:t>
      </w:r>
      <w:r>
        <w:rPr/>
        <w:t>Antunes</w:t>
      </w:r>
      <w:r>
        <w:rPr>
          <w:spacing w:val="-10"/>
        </w:rPr>
        <w:t> </w:t>
      </w:r>
      <w:r>
        <w:rPr/>
        <w:t>and</w:t>
      </w:r>
      <w:r>
        <w:rPr>
          <w:spacing w:val="-10"/>
        </w:rPr>
        <w:t> </w:t>
      </w:r>
      <w:r>
        <w:rPr/>
        <w:t>Formigoni</w:t>
      </w:r>
      <w:r>
        <w:rPr>
          <w:spacing w:val="-10"/>
        </w:rPr>
        <w:t> </w:t>
      </w:r>
      <w:r>
        <w:rPr/>
        <w:t>(2018), about</w:t>
      </w:r>
      <w:r>
        <w:rPr>
          <w:spacing w:val="-6"/>
        </w:rPr>
        <w:t> </w:t>
      </w:r>
      <w:r>
        <w:rPr/>
        <w:t>42%</w:t>
      </w:r>
      <w:r>
        <w:rPr>
          <w:spacing w:val="-6"/>
        </w:rPr>
        <w:t> </w:t>
      </w:r>
      <w:r>
        <w:rPr/>
        <w:t>of</w:t>
      </w:r>
      <w:r>
        <w:rPr>
          <w:spacing w:val="-6"/>
        </w:rPr>
        <w:t> </w:t>
      </w:r>
      <w:r>
        <w:rPr/>
        <w:t>corporate</w:t>
      </w:r>
      <w:r>
        <w:rPr>
          <w:spacing w:val="-6"/>
        </w:rPr>
        <w:t> </w:t>
      </w:r>
      <w:r>
        <w:rPr/>
        <w:t>entities</w:t>
      </w:r>
      <w:r>
        <w:rPr>
          <w:spacing w:val="-6"/>
        </w:rPr>
        <w:t> </w:t>
      </w:r>
      <w:r>
        <w:rPr/>
        <w:t>have</w:t>
      </w:r>
      <w:r>
        <w:rPr>
          <w:spacing w:val="-6"/>
        </w:rPr>
        <w:t> </w:t>
      </w:r>
      <w:r>
        <w:rPr/>
        <w:t>indicated</w:t>
      </w:r>
      <w:r>
        <w:rPr>
          <w:spacing w:val="-6"/>
        </w:rPr>
        <w:t> </w:t>
      </w:r>
      <w:r>
        <w:rPr/>
        <w:t>interest</w:t>
      </w:r>
      <w:r>
        <w:rPr>
          <w:spacing w:val="-6"/>
        </w:rPr>
        <w:t> </w:t>
      </w:r>
      <w:r>
        <w:rPr/>
        <w:t>in</w:t>
      </w:r>
      <w:r>
        <w:rPr>
          <w:spacing w:val="-6"/>
        </w:rPr>
        <w:t> </w:t>
      </w:r>
      <w:r>
        <w:rPr/>
        <w:t>having</w:t>
      </w:r>
      <w:r>
        <w:rPr>
          <w:spacing w:val="-6"/>
        </w:rPr>
        <w:t> </w:t>
      </w:r>
      <w:r>
        <w:rPr/>
        <w:t>at</w:t>
      </w:r>
      <w:r>
        <w:rPr>
          <w:spacing w:val="-6"/>
        </w:rPr>
        <w:t> </w:t>
      </w:r>
      <w:r>
        <w:rPr/>
        <w:t>least</w:t>
      </w:r>
      <w:r>
        <w:rPr>
          <w:spacing w:val="-6"/>
        </w:rPr>
        <w:t> </w:t>
      </w:r>
      <w:r>
        <w:rPr/>
        <w:t>a</w:t>
      </w:r>
      <w:r>
        <w:rPr>
          <w:spacing w:val="-6"/>
        </w:rPr>
        <w:t> </w:t>
      </w:r>
      <w:r>
        <w:rPr/>
        <w:t>forensic</w:t>
      </w:r>
      <w:r>
        <w:rPr>
          <w:spacing w:val="-6"/>
        </w:rPr>
        <w:t> </w:t>
      </w:r>
      <w:r>
        <w:rPr/>
        <w:t>accountant at</w:t>
      </w:r>
      <w:r>
        <w:rPr>
          <w:spacing w:val="-4"/>
        </w:rPr>
        <w:t> </w:t>
      </w:r>
      <w:r>
        <w:rPr/>
        <w:t>their</w:t>
      </w:r>
      <w:r>
        <w:rPr>
          <w:spacing w:val="-4"/>
        </w:rPr>
        <w:t> </w:t>
      </w:r>
      <w:r>
        <w:rPr/>
        <w:t>disposal</w:t>
      </w:r>
      <w:r>
        <w:rPr>
          <w:spacing w:val="-4"/>
        </w:rPr>
        <w:t> </w:t>
      </w:r>
      <w:r>
        <w:rPr/>
        <w:t>in</w:t>
      </w:r>
      <w:r>
        <w:rPr>
          <w:spacing w:val="-4"/>
        </w:rPr>
        <w:t> </w:t>
      </w:r>
      <w:r>
        <w:rPr/>
        <w:t>view</w:t>
      </w:r>
      <w:r>
        <w:rPr>
          <w:spacing w:val="-4"/>
        </w:rPr>
        <w:t> </w:t>
      </w:r>
      <w:r>
        <w:rPr/>
        <w:t>of</w:t>
      </w:r>
      <w:r>
        <w:rPr>
          <w:spacing w:val="-4"/>
        </w:rPr>
        <w:t> </w:t>
      </w:r>
      <w:r>
        <w:rPr/>
        <w:t>escalations</w:t>
      </w:r>
      <w:r>
        <w:rPr>
          <w:spacing w:val="-4"/>
        </w:rPr>
        <w:t> </w:t>
      </w:r>
      <w:r>
        <w:rPr/>
        <w:t>in</w:t>
      </w:r>
      <w:r>
        <w:rPr>
          <w:spacing w:val="-4"/>
        </w:rPr>
        <w:t> </w:t>
      </w:r>
      <w:r>
        <w:rPr/>
        <w:t>fraud</w:t>
      </w:r>
      <w:r>
        <w:rPr>
          <w:spacing w:val="-4"/>
        </w:rPr>
        <w:t> </w:t>
      </w:r>
      <w:r>
        <w:rPr/>
        <w:t>incidents.</w:t>
      </w:r>
      <w:r>
        <w:rPr>
          <w:spacing w:val="-4"/>
        </w:rPr>
        <w:t> </w:t>
      </w:r>
      <w:r>
        <w:rPr/>
        <w:t>Onodi,</w:t>
      </w:r>
      <w:r>
        <w:rPr>
          <w:spacing w:val="-4"/>
        </w:rPr>
        <w:t> </w:t>
      </w:r>
      <w:r>
        <w:rPr/>
        <w:t>Okafor</w:t>
      </w:r>
      <w:r>
        <w:rPr>
          <w:spacing w:val="-4"/>
        </w:rPr>
        <w:t> </w:t>
      </w:r>
      <w:r>
        <w:rPr/>
        <w:t>and</w:t>
      </w:r>
      <w:r>
        <w:rPr>
          <w:spacing w:val="-5"/>
        </w:rPr>
        <w:t> </w:t>
      </w:r>
      <w:r>
        <w:rPr/>
        <w:t>Onyali</w:t>
      </w:r>
      <w:r>
        <w:rPr>
          <w:spacing w:val="-5"/>
        </w:rPr>
        <w:t> </w:t>
      </w:r>
      <w:r>
        <w:rPr/>
        <w:t>(2015)</w:t>
      </w:r>
      <w:r>
        <w:rPr>
          <w:spacing w:val="-4"/>
        </w:rPr>
        <w:t> </w:t>
      </w:r>
      <w:r>
        <w:rPr/>
        <w:t>also affirm that the services of the forensic accountant are vital in the fraud detection and prevention</w:t>
      </w:r>
      <w:r>
        <w:rPr>
          <w:spacing w:val="-3"/>
        </w:rPr>
        <w:t> </w:t>
      </w:r>
      <w:r>
        <w:rPr/>
        <w:t>processes.</w:t>
      </w:r>
      <w:r>
        <w:rPr>
          <w:spacing w:val="-3"/>
        </w:rPr>
        <w:t> </w:t>
      </w:r>
      <w:r>
        <w:rPr/>
        <w:t>This</w:t>
      </w:r>
      <w:r>
        <w:rPr>
          <w:spacing w:val="-3"/>
        </w:rPr>
        <w:t> </w:t>
      </w:r>
      <w:r>
        <w:rPr/>
        <w:t>is</w:t>
      </w:r>
      <w:r>
        <w:rPr>
          <w:spacing w:val="-3"/>
        </w:rPr>
        <w:t> </w:t>
      </w:r>
      <w:r>
        <w:rPr/>
        <w:t>in</w:t>
      </w:r>
      <w:r>
        <w:rPr>
          <w:spacing w:val="-3"/>
        </w:rPr>
        <w:t> </w:t>
      </w:r>
      <w:r>
        <w:rPr/>
        <w:t>consonance</w:t>
      </w:r>
      <w:r>
        <w:rPr>
          <w:spacing w:val="-3"/>
        </w:rPr>
        <w:t> </w:t>
      </w:r>
      <w:r>
        <w:rPr/>
        <w:t>with</w:t>
      </w:r>
      <w:r>
        <w:rPr>
          <w:spacing w:val="-3"/>
        </w:rPr>
        <w:t> </w:t>
      </w:r>
      <w:r>
        <w:rPr/>
        <w:t>the</w:t>
      </w:r>
      <w:r>
        <w:rPr>
          <w:spacing w:val="-3"/>
        </w:rPr>
        <w:t> </w:t>
      </w:r>
      <w:r>
        <w:rPr/>
        <w:t>views</w:t>
      </w:r>
      <w:r>
        <w:rPr>
          <w:spacing w:val="-3"/>
        </w:rPr>
        <w:t> </w:t>
      </w:r>
      <w:r>
        <w:rPr/>
        <w:t>of</w:t>
      </w:r>
      <w:r>
        <w:rPr>
          <w:spacing w:val="-3"/>
        </w:rPr>
        <w:t> </w:t>
      </w:r>
      <w:r>
        <w:rPr/>
        <w:t>Crumbley</w:t>
      </w:r>
      <w:r>
        <w:rPr>
          <w:spacing w:val="-3"/>
        </w:rPr>
        <w:t> </w:t>
      </w:r>
      <w:r>
        <w:rPr/>
        <w:t>(2013)</w:t>
      </w:r>
      <w:r>
        <w:rPr>
          <w:spacing w:val="-3"/>
        </w:rPr>
        <w:t> </w:t>
      </w:r>
      <w:r>
        <w:rPr/>
        <w:t>who</w:t>
      </w:r>
      <w:r>
        <w:rPr>
          <w:spacing w:val="-3"/>
        </w:rPr>
        <w:t> </w:t>
      </w:r>
      <w:r>
        <w:rPr/>
        <w:t>predicted that the demand for the professional services of forensic accountants will continue to rise and therefore nation states battling with increasing cases of frauds should take advantage by stepping</w:t>
      </w:r>
      <w:r>
        <w:rPr>
          <w:spacing w:val="-5"/>
        </w:rPr>
        <w:t> </w:t>
      </w:r>
      <w:r>
        <w:rPr/>
        <w:t>up</w:t>
      </w:r>
      <w:r>
        <w:rPr>
          <w:spacing w:val="-5"/>
        </w:rPr>
        <w:t> </w:t>
      </w:r>
      <w:r>
        <w:rPr/>
        <w:t>their</w:t>
      </w:r>
      <w:r>
        <w:rPr>
          <w:spacing w:val="-5"/>
        </w:rPr>
        <w:t> </w:t>
      </w:r>
      <w:r>
        <w:rPr/>
        <w:t>engagements.</w:t>
      </w:r>
      <w:r>
        <w:rPr>
          <w:spacing w:val="-5"/>
        </w:rPr>
        <w:t> </w:t>
      </w:r>
      <w:r>
        <w:rPr/>
        <w:t>Thus,</w:t>
      </w:r>
      <w:r>
        <w:rPr>
          <w:spacing w:val="-5"/>
        </w:rPr>
        <w:t> </w:t>
      </w:r>
      <w:r>
        <w:rPr/>
        <w:t>it</w:t>
      </w:r>
      <w:r>
        <w:rPr>
          <w:spacing w:val="-6"/>
        </w:rPr>
        <w:t> </w:t>
      </w:r>
      <w:r>
        <w:rPr/>
        <w:t>is</w:t>
      </w:r>
      <w:r>
        <w:rPr>
          <w:spacing w:val="-5"/>
        </w:rPr>
        <w:t> </w:t>
      </w:r>
      <w:r>
        <w:rPr/>
        <w:t>expected</w:t>
      </w:r>
      <w:r>
        <w:rPr>
          <w:spacing w:val="-5"/>
        </w:rPr>
        <w:t> </w:t>
      </w:r>
      <w:r>
        <w:rPr/>
        <w:t>that</w:t>
      </w:r>
      <w:r>
        <w:rPr>
          <w:spacing w:val="-6"/>
        </w:rPr>
        <w:t> </w:t>
      </w:r>
      <w:r>
        <w:rPr/>
        <w:t>the</w:t>
      </w:r>
      <w:r>
        <w:rPr>
          <w:spacing w:val="-5"/>
        </w:rPr>
        <w:t> </w:t>
      </w:r>
      <w:r>
        <w:rPr/>
        <w:t>deployment</w:t>
      </w:r>
      <w:r>
        <w:rPr>
          <w:spacing w:val="-5"/>
        </w:rPr>
        <w:t> </w:t>
      </w:r>
      <w:r>
        <w:rPr/>
        <w:t>of</w:t>
      </w:r>
      <w:r>
        <w:rPr>
          <w:spacing w:val="-5"/>
        </w:rPr>
        <w:t> </w:t>
      </w:r>
      <w:r>
        <w:rPr/>
        <w:t>forensic</w:t>
      </w:r>
      <w:r>
        <w:rPr>
          <w:spacing w:val="-5"/>
        </w:rPr>
        <w:t> </w:t>
      </w:r>
      <w:r>
        <w:rPr/>
        <w:t>accounting and its techniques would help in the fight against the scourge of fraud.</w:t>
      </w:r>
    </w:p>
    <w:p>
      <w:pPr>
        <w:pStyle w:val="BodyText"/>
        <w:spacing w:before="280"/>
        <w:ind w:left="643" w:right="874"/>
        <w:jc w:val="both"/>
      </w:pPr>
      <w:r>
        <w:rPr/>
        <w:t>In the views of Uniamikogbo; Adeusi &amp; Amu (2019), forensic accounting can particularly be useful in fraud prevention initiatives in such areas as transactions monitoring, the design and development of workable anti-fraud policies and programs and contributions to the review of the criminal justice system while serving as expert witnesses. Transactions monitoring can be carried out using spreadsheet analysis and specialized packages like anti-money laundering software. Doing this will enable the forensic accountant to zero in early on suspicious transactions patterns and trends that may be a prelude to fraud occurring.</w:t>
      </w:r>
    </w:p>
    <w:p>
      <w:pPr>
        <w:pStyle w:val="BodyText"/>
        <w:spacing w:before="2"/>
      </w:pPr>
    </w:p>
    <w:p>
      <w:pPr>
        <w:pStyle w:val="BodyText"/>
        <w:spacing w:line="237" w:lineRule="auto"/>
        <w:ind w:left="643" w:right="876"/>
        <w:jc w:val="both"/>
      </w:pPr>
      <w:r>
        <w:rPr/>
        <w:t>Additional forensic accounting techniques and tools such as structured interview sessions, extensive</w:t>
      </w:r>
      <w:r>
        <w:rPr>
          <w:spacing w:val="14"/>
        </w:rPr>
        <w:t> </w:t>
      </w:r>
      <w:r>
        <w:rPr/>
        <w:t>documents</w:t>
      </w:r>
      <w:r>
        <w:rPr>
          <w:spacing w:val="15"/>
        </w:rPr>
        <w:t> </w:t>
      </w:r>
      <w:r>
        <w:rPr/>
        <w:t>review,</w:t>
      </w:r>
      <w:r>
        <w:rPr>
          <w:spacing w:val="15"/>
        </w:rPr>
        <w:t> </w:t>
      </w:r>
      <w:r>
        <w:rPr/>
        <w:t>data</w:t>
      </w:r>
      <w:r>
        <w:rPr>
          <w:spacing w:val="15"/>
        </w:rPr>
        <w:t> </w:t>
      </w:r>
      <w:r>
        <w:rPr/>
        <w:t>mining,</w:t>
      </w:r>
      <w:r>
        <w:rPr>
          <w:spacing w:val="15"/>
        </w:rPr>
        <w:t> </w:t>
      </w:r>
      <w:r>
        <w:rPr/>
        <w:t>use</w:t>
      </w:r>
      <w:r>
        <w:rPr>
          <w:spacing w:val="15"/>
        </w:rPr>
        <w:t> </w:t>
      </w:r>
      <w:r>
        <w:rPr/>
        <w:t>of</w:t>
      </w:r>
      <w:r>
        <w:rPr>
          <w:spacing w:val="14"/>
        </w:rPr>
        <w:t> </w:t>
      </w:r>
      <w:r>
        <w:rPr/>
        <w:t>digital</w:t>
      </w:r>
      <w:r>
        <w:rPr>
          <w:spacing w:val="15"/>
        </w:rPr>
        <w:t> </w:t>
      </w:r>
      <w:r>
        <w:rPr/>
        <w:t>tools</w:t>
      </w:r>
      <w:r>
        <w:rPr>
          <w:spacing w:val="15"/>
        </w:rPr>
        <w:t> </w:t>
      </w:r>
      <w:r>
        <w:rPr/>
        <w:t>(close</w:t>
      </w:r>
      <w:r>
        <w:rPr>
          <w:spacing w:val="15"/>
        </w:rPr>
        <w:t> </w:t>
      </w:r>
      <w:r>
        <w:rPr/>
        <w:t>circuit</w:t>
      </w:r>
      <w:r>
        <w:rPr>
          <w:spacing w:val="15"/>
        </w:rPr>
        <w:t> </w:t>
      </w:r>
      <w:r>
        <w:rPr/>
        <w:t>television,</w:t>
      </w:r>
      <w:r>
        <w:rPr>
          <w:spacing w:val="15"/>
        </w:rPr>
        <w:t> </w:t>
      </w:r>
      <w:r>
        <w:rPr>
          <w:spacing w:val="-2"/>
        </w:rPr>
        <w:t>optical</w:t>
      </w:r>
    </w:p>
    <w:p>
      <w:pPr>
        <w:pStyle w:val="BodyText"/>
        <w:spacing w:after="0" w:line="237" w:lineRule="auto"/>
        <w:jc w:val="both"/>
        <w:sectPr>
          <w:pgSz w:w="12240" w:h="15840"/>
          <w:pgMar w:header="732" w:footer="800" w:top="1160" w:bottom="1000" w:left="720" w:right="360"/>
        </w:sectPr>
      </w:pPr>
    </w:p>
    <w:p>
      <w:pPr>
        <w:pStyle w:val="BodyText"/>
        <w:spacing w:before="79"/>
        <w:ind w:left="643" w:right="874"/>
        <w:jc w:val="both"/>
      </w:pPr>
      <w:r>
        <w:rPr/>
        <w:t>character</w:t>
      </w:r>
      <w:r>
        <w:rPr>
          <w:spacing w:val="-6"/>
        </w:rPr>
        <w:t> </w:t>
      </w:r>
      <w:r>
        <w:rPr/>
        <w:t>recognition,</w:t>
      </w:r>
      <w:r>
        <w:rPr>
          <w:spacing w:val="-6"/>
        </w:rPr>
        <w:t> </w:t>
      </w:r>
      <w:r>
        <w:rPr/>
        <w:t>digital</w:t>
      </w:r>
      <w:r>
        <w:rPr>
          <w:spacing w:val="-6"/>
        </w:rPr>
        <w:t> </w:t>
      </w:r>
      <w:r>
        <w:rPr/>
        <w:t>cameras),</w:t>
      </w:r>
      <w:r>
        <w:rPr>
          <w:spacing w:val="-6"/>
        </w:rPr>
        <w:t> </w:t>
      </w:r>
      <w:r>
        <w:rPr/>
        <w:t>Benford’s</w:t>
      </w:r>
      <w:r>
        <w:rPr>
          <w:spacing w:val="-6"/>
        </w:rPr>
        <w:t> </w:t>
      </w:r>
      <w:r>
        <w:rPr/>
        <w:t>Law</w:t>
      </w:r>
      <w:r>
        <w:rPr>
          <w:spacing w:val="-6"/>
        </w:rPr>
        <w:t> </w:t>
      </w:r>
      <w:r>
        <w:rPr/>
        <w:t>and</w:t>
      </w:r>
      <w:r>
        <w:rPr>
          <w:spacing w:val="-6"/>
        </w:rPr>
        <w:t> </w:t>
      </w:r>
      <w:r>
        <w:rPr/>
        <w:t>Beneish</w:t>
      </w:r>
      <w:r>
        <w:rPr>
          <w:spacing w:val="-6"/>
        </w:rPr>
        <w:t> </w:t>
      </w:r>
      <w:r>
        <w:rPr/>
        <w:t>Model</w:t>
      </w:r>
      <w:r>
        <w:rPr>
          <w:spacing w:val="-6"/>
        </w:rPr>
        <w:t> </w:t>
      </w:r>
      <w:r>
        <w:rPr/>
        <w:t>also</w:t>
      </w:r>
      <w:r>
        <w:rPr>
          <w:spacing w:val="-6"/>
        </w:rPr>
        <w:t> </w:t>
      </w:r>
      <w:r>
        <w:rPr/>
        <w:t>offer</w:t>
      </w:r>
      <w:r>
        <w:rPr>
          <w:spacing w:val="-6"/>
        </w:rPr>
        <w:t> </w:t>
      </w:r>
      <w:r>
        <w:rPr/>
        <w:t>significant value add to fraud prevention initiatives (Effiong, Inyang and Joshua, 2016; Dada, Oyedokun and Enyi, 2018; Saleh, Azhar and Azeez, 2020). Through the structured interview session supported by extensive documents review, the forensic accountant may be able observe discrepancies</w:t>
      </w:r>
      <w:r>
        <w:rPr>
          <w:spacing w:val="-10"/>
        </w:rPr>
        <w:t> </w:t>
      </w:r>
      <w:r>
        <w:rPr/>
        <w:t>in</w:t>
      </w:r>
      <w:r>
        <w:rPr>
          <w:spacing w:val="-10"/>
        </w:rPr>
        <w:t> </w:t>
      </w:r>
      <w:r>
        <w:rPr/>
        <w:t>account</w:t>
      </w:r>
      <w:r>
        <w:rPr>
          <w:spacing w:val="-10"/>
        </w:rPr>
        <w:t> </w:t>
      </w:r>
      <w:r>
        <w:rPr/>
        <w:t>balances</w:t>
      </w:r>
      <w:r>
        <w:rPr>
          <w:spacing w:val="-10"/>
        </w:rPr>
        <w:t> </w:t>
      </w:r>
      <w:r>
        <w:rPr/>
        <w:t>as</w:t>
      </w:r>
      <w:r>
        <w:rPr>
          <w:spacing w:val="-10"/>
        </w:rPr>
        <w:t> </w:t>
      </w:r>
      <w:r>
        <w:rPr/>
        <w:t>well</w:t>
      </w:r>
      <w:r>
        <w:rPr>
          <w:spacing w:val="-10"/>
        </w:rPr>
        <w:t> </w:t>
      </w:r>
      <w:r>
        <w:rPr/>
        <w:t>as</w:t>
      </w:r>
      <w:r>
        <w:rPr>
          <w:spacing w:val="-10"/>
        </w:rPr>
        <w:t> </w:t>
      </w:r>
      <w:r>
        <w:rPr/>
        <w:t>extract</w:t>
      </w:r>
      <w:r>
        <w:rPr>
          <w:spacing w:val="-10"/>
        </w:rPr>
        <w:t> </w:t>
      </w:r>
      <w:r>
        <w:rPr/>
        <w:t>confessions</w:t>
      </w:r>
      <w:r>
        <w:rPr>
          <w:spacing w:val="-10"/>
        </w:rPr>
        <w:t> </w:t>
      </w:r>
      <w:r>
        <w:rPr/>
        <w:t>on</w:t>
      </w:r>
      <w:r>
        <w:rPr>
          <w:spacing w:val="-10"/>
        </w:rPr>
        <w:t> </w:t>
      </w:r>
      <w:r>
        <w:rPr/>
        <w:t>attempted</w:t>
      </w:r>
      <w:r>
        <w:rPr>
          <w:spacing w:val="-10"/>
        </w:rPr>
        <w:t> </w:t>
      </w:r>
      <w:r>
        <w:rPr/>
        <w:t>frauds.</w:t>
      </w:r>
      <w:r>
        <w:rPr>
          <w:spacing w:val="-10"/>
        </w:rPr>
        <w:t> </w:t>
      </w:r>
      <w:r>
        <w:rPr/>
        <w:t>Similarly, with the use of the Benford’s Law and Beneish model, it is possible to quickly decipher numerical data that are out of sequence with established normal financial flow and pattern which thus pinpoint likely illegal or fraudulent transaction occurring (Mbasiti, Ojaide and Gyang, 2021).</w:t>
      </w:r>
    </w:p>
    <w:p>
      <w:pPr>
        <w:pStyle w:val="BodyText"/>
        <w:spacing w:before="281"/>
        <w:ind w:left="643" w:right="875"/>
        <w:jc w:val="both"/>
      </w:pPr>
      <w:r>
        <w:rPr/>
        <w:t>These techniques therefore that are most suited for fraud prevention are as depicted in the figure below:</w:t>
      </w:r>
    </w:p>
    <w:p>
      <w:pPr>
        <w:pStyle w:val="BodyText"/>
        <w:ind w:left="1795"/>
        <w:rPr>
          <w:sz w:val="20"/>
        </w:rPr>
      </w:pPr>
      <w:r>
        <w:rPr>
          <w:sz w:val="20"/>
        </w:rPr>
        <w:drawing>
          <wp:inline distT="0" distB="0" distL="0" distR="0">
            <wp:extent cx="4582907" cy="430987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8" cstate="print"/>
                    <a:stretch>
                      <a:fillRect/>
                    </a:stretch>
                  </pic:blipFill>
                  <pic:spPr>
                    <a:xfrm>
                      <a:off x="0" y="0"/>
                      <a:ext cx="4582907" cy="4309872"/>
                    </a:xfrm>
                    <a:prstGeom prst="rect">
                      <a:avLst/>
                    </a:prstGeom>
                  </pic:spPr>
                </pic:pic>
              </a:graphicData>
            </a:graphic>
          </wp:inline>
        </w:drawing>
      </w:r>
      <w:r>
        <w:rPr>
          <w:sz w:val="20"/>
        </w:rPr>
      </w:r>
    </w:p>
    <w:p>
      <w:pPr>
        <w:spacing w:line="256" w:lineRule="exact" w:before="193"/>
        <w:ind w:left="549" w:right="781" w:firstLine="0"/>
        <w:jc w:val="center"/>
        <w:rPr>
          <w:b/>
          <w:sz w:val="22"/>
        </w:rPr>
      </w:pPr>
      <w:r>
        <w:rPr>
          <w:b/>
          <w:sz w:val="22"/>
        </w:rPr>
        <w:t>Figure</w:t>
      </w:r>
      <w:r>
        <w:rPr>
          <w:b/>
          <w:spacing w:val="-7"/>
          <w:sz w:val="22"/>
        </w:rPr>
        <w:t> </w:t>
      </w:r>
      <w:r>
        <w:rPr>
          <w:b/>
          <w:sz w:val="22"/>
        </w:rPr>
        <w:t>3:</w:t>
      </w:r>
      <w:r>
        <w:rPr>
          <w:b/>
          <w:spacing w:val="-6"/>
          <w:sz w:val="22"/>
        </w:rPr>
        <w:t> </w:t>
      </w:r>
      <w:r>
        <w:rPr>
          <w:b/>
          <w:sz w:val="22"/>
        </w:rPr>
        <w:t>Forensic</w:t>
      </w:r>
      <w:r>
        <w:rPr>
          <w:b/>
          <w:spacing w:val="-6"/>
          <w:sz w:val="22"/>
        </w:rPr>
        <w:t> </w:t>
      </w:r>
      <w:r>
        <w:rPr>
          <w:b/>
          <w:sz w:val="22"/>
        </w:rPr>
        <w:t>Accounting</w:t>
      </w:r>
      <w:r>
        <w:rPr>
          <w:b/>
          <w:spacing w:val="-7"/>
          <w:sz w:val="22"/>
        </w:rPr>
        <w:t> </w:t>
      </w:r>
      <w:r>
        <w:rPr>
          <w:b/>
          <w:sz w:val="22"/>
        </w:rPr>
        <w:t>Techniques</w:t>
      </w:r>
      <w:r>
        <w:rPr>
          <w:b/>
          <w:spacing w:val="-6"/>
          <w:sz w:val="22"/>
        </w:rPr>
        <w:t> </w:t>
      </w:r>
      <w:r>
        <w:rPr>
          <w:b/>
          <w:sz w:val="22"/>
        </w:rPr>
        <w:t>for</w:t>
      </w:r>
      <w:r>
        <w:rPr>
          <w:b/>
          <w:spacing w:val="-6"/>
          <w:sz w:val="22"/>
        </w:rPr>
        <w:t> </w:t>
      </w:r>
      <w:r>
        <w:rPr>
          <w:b/>
          <w:sz w:val="22"/>
        </w:rPr>
        <w:t>Fraud</w:t>
      </w:r>
      <w:r>
        <w:rPr>
          <w:b/>
          <w:spacing w:val="-6"/>
          <w:sz w:val="22"/>
        </w:rPr>
        <w:t> </w:t>
      </w:r>
      <w:r>
        <w:rPr>
          <w:b/>
          <w:spacing w:val="-2"/>
          <w:sz w:val="22"/>
        </w:rPr>
        <w:t>Prevention</w:t>
      </w:r>
    </w:p>
    <w:p>
      <w:pPr>
        <w:spacing w:line="256" w:lineRule="exact" w:before="0"/>
        <w:ind w:left="549" w:right="781" w:firstLine="0"/>
        <w:jc w:val="center"/>
        <w:rPr>
          <w:b/>
          <w:i/>
          <w:sz w:val="22"/>
        </w:rPr>
      </w:pPr>
      <w:r>
        <w:rPr>
          <w:b/>
          <w:i/>
          <w:sz w:val="22"/>
        </w:rPr>
        <w:t>Source:</w:t>
      </w:r>
      <w:r>
        <w:rPr>
          <w:b/>
          <w:i/>
          <w:spacing w:val="-7"/>
          <w:sz w:val="22"/>
        </w:rPr>
        <w:t> </w:t>
      </w:r>
      <w:r>
        <w:rPr>
          <w:b/>
          <w:i/>
          <w:sz w:val="22"/>
        </w:rPr>
        <w:t>Adapted</w:t>
      </w:r>
      <w:r>
        <w:rPr>
          <w:b/>
          <w:i/>
          <w:spacing w:val="-5"/>
          <w:sz w:val="22"/>
        </w:rPr>
        <w:t> </w:t>
      </w:r>
      <w:r>
        <w:rPr>
          <w:b/>
          <w:i/>
          <w:sz w:val="22"/>
        </w:rPr>
        <w:t>from</w:t>
      </w:r>
      <w:r>
        <w:rPr>
          <w:b/>
          <w:i/>
          <w:spacing w:val="-4"/>
          <w:sz w:val="22"/>
        </w:rPr>
        <w:t> </w:t>
      </w:r>
      <w:r>
        <w:rPr>
          <w:b/>
          <w:i/>
          <w:sz w:val="22"/>
        </w:rPr>
        <w:t>CIMA</w:t>
      </w:r>
      <w:r>
        <w:rPr>
          <w:b/>
          <w:i/>
          <w:spacing w:val="-5"/>
          <w:sz w:val="22"/>
        </w:rPr>
        <w:t> </w:t>
      </w:r>
      <w:r>
        <w:rPr>
          <w:b/>
          <w:i/>
          <w:sz w:val="22"/>
        </w:rPr>
        <w:t>(2008),</w:t>
      </w:r>
      <w:r>
        <w:rPr>
          <w:b/>
          <w:i/>
          <w:spacing w:val="-5"/>
          <w:sz w:val="22"/>
        </w:rPr>
        <w:t> </w:t>
      </w:r>
      <w:r>
        <w:rPr>
          <w:b/>
          <w:i/>
          <w:sz w:val="22"/>
        </w:rPr>
        <w:t>Dada</w:t>
      </w:r>
      <w:r>
        <w:rPr>
          <w:b/>
          <w:i/>
          <w:spacing w:val="-4"/>
          <w:sz w:val="22"/>
        </w:rPr>
        <w:t> </w:t>
      </w:r>
      <w:r>
        <w:rPr>
          <w:b/>
          <w:i/>
          <w:sz w:val="22"/>
        </w:rPr>
        <w:t>et</w:t>
      </w:r>
      <w:r>
        <w:rPr>
          <w:b/>
          <w:i/>
          <w:spacing w:val="-5"/>
          <w:sz w:val="22"/>
        </w:rPr>
        <w:t> </w:t>
      </w:r>
      <w:r>
        <w:rPr>
          <w:b/>
          <w:i/>
          <w:sz w:val="22"/>
        </w:rPr>
        <w:t>al,</w:t>
      </w:r>
      <w:r>
        <w:rPr>
          <w:b/>
          <w:i/>
          <w:spacing w:val="-3"/>
          <w:sz w:val="22"/>
        </w:rPr>
        <w:t> </w:t>
      </w:r>
      <w:r>
        <w:rPr>
          <w:b/>
          <w:i/>
          <w:sz w:val="22"/>
        </w:rPr>
        <w:t>(2018),</w:t>
      </w:r>
      <w:r>
        <w:rPr>
          <w:b/>
          <w:i/>
          <w:spacing w:val="-5"/>
          <w:sz w:val="22"/>
        </w:rPr>
        <w:t> </w:t>
      </w:r>
      <w:r>
        <w:rPr>
          <w:b/>
          <w:i/>
          <w:sz w:val="22"/>
        </w:rPr>
        <w:t>Saleh</w:t>
      </w:r>
      <w:r>
        <w:rPr>
          <w:b/>
          <w:i/>
          <w:spacing w:val="-5"/>
          <w:sz w:val="22"/>
        </w:rPr>
        <w:t> </w:t>
      </w:r>
      <w:r>
        <w:rPr>
          <w:b/>
          <w:i/>
          <w:sz w:val="22"/>
        </w:rPr>
        <w:t>et</w:t>
      </w:r>
      <w:r>
        <w:rPr>
          <w:b/>
          <w:i/>
          <w:spacing w:val="-4"/>
          <w:sz w:val="22"/>
        </w:rPr>
        <w:t> </w:t>
      </w:r>
      <w:r>
        <w:rPr>
          <w:b/>
          <w:i/>
          <w:sz w:val="22"/>
        </w:rPr>
        <w:t>al,</w:t>
      </w:r>
      <w:r>
        <w:rPr>
          <w:b/>
          <w:i/>
          <w:spacing w:val="-5"/>
          <w:sz w:val="22"/>
        </w:rPr>
        <w:t> </w:t>
      </w:r>
      <w:r>
        <w:rPr>
          <w:b/>
          <w:i/>
          <w:sz w:val="22"/>
        </w:rPr>
        <w:t>(2020),</w:t>
      </w:r>
      <w:r>
        <w:rPr>
          <w:b/>
          <w:i/>
          <w:spacing w:val="-4"/>
          <w:sz w:val="22"/>
        </w:rPr>
        <w:t> </w:t>
      </w:r>
      <w:r>
        <w:rPr>
          <w:b/>
          <w:i/>
          <w:sz w:val="22"/>
        </w:rPr>
        <w:t>Mbasiti</w:t>
      </w:r>
      <w:r>
        <w:rPr>
          <w:b/>
          <w:i/>
          <w:spacing w:val="-4"/>
          <w:sz w:val="22"/>
        </w:rPr>
        <w:t> </w:t>
      </w:r>
      <w:r>
        <w:rPr>
          <w:b/>
          <w:i/>
          <w:sz w:val="22"/>
        </w:rPr>
        <w:t>et</w:t>
      </w:r>
      <w:r>
        <w:rPr>
          <w:b/>
          <w:i/>
          <w:spacing w:val="-5"/>
          <w:sz w:val="22"/>
        </w:rPr>
        <w:t> </w:t>
      </w:r>
      <w:r>
        <w:rPr>
          <w:b/>
          <w:i/>
          <w:sz w:val="22"/>
        </w:rPr>
        <w:t>al,</w:t>
      </w:r>
      <w:r>
        <w:rPr>
          <w:b/>
          <w:i/>
          <w:spacing w:val="-3"/>
          <w:sz w:val="22"/>
        </w:rPr>
        <w:t> </w:t>
      </w:r>
      <w:r>
        <w:rPr>
          <w:b/>
          <w:i/>
          <w:spacing w:val="-2"/>
          <w:sz w:val="22"/>
        </w:rPr>
        <w:t>(2021)</w:t>
      </w:r>
    </w:p>
    <w:p>
      <w:pPr>
        <w:pStyle w:val="BodyText"/>
        <w:spacing w:before="27"/>
        <w:rPr>
          <w:b/>
          <w:i/>
          <w:sz w:val="22"/>
        </w:rPr>
      </w:pPr>
    </w:p>
    <w:p>
      <w:pPr>
        <w:pStyle w:val="Heading2"/>
        <w:spacing w:line="280" w:lineRule="exact"/>
      </w:pPr>
      <w:r>
        <w:rPr/>
        <w:t>Fraud</w:t>
      </w:r>
      <w:r>
        <w:rPr>
          <w:spacing w:val="-2"/>
        </w:rPr>
        <w:t> </w:t>
      </w:r>
      <w:r>
        <w:rPr/>
        <w:t>Prevention:</w:t>
      </w:r>
      <w:r>
        <w:rPr>
          <w:spacing w:val="-3"/>
        </w:rPr>
        <w:t> </w:t>
      </w:r>
      <w:r>
        <w:rPr/>
        <w:t>Perspectives</w:t>
      </w:r>
      <w:r>
        <w:rPr>
          <w:spacing w:val="-2"/>
        </w:rPr>
        <w:t> </w:t>
      </w:r>
      <w:r>
        <w:rPr/>
        <w:t>from</w:t>
      </w:r>
      <w:r>
        <w:rPr>
          <w:spacing w:val="-3"/>
        </w:rPr>
        <w:t> </w:t>
      </w:r>
      <w:r>
        <w:rPr/>
        <w:t>Emerging</w:t>
      </w:r>
      <w:r>
        <w:rPr>
          <w:spacing w:val="-1"/>
        </w:rPr>
        <w:t> </w:t>
      </w:r>
      <w:r>
        <w:rPr>
          <w:spacing w:val="-2"/>
        </w:rPr>
        <w:t>Economies</w:t>
      </w:r>
    </w:p>
    <w:p>
      <w:pPr>
        <w:pStyle w:val="BodyText"/>
        <w:ind w:left="643" w:right="874"/>
        <w:jc w:val="both"/>
      </w:pPr>
      <w:r>
        <w:rPr/>
        <w:t>This section reviews perspectives from various countries, especially from the emerging economies</w:t>
      </w:r>
      <w:r>
        <w:rPr>
          <w:spacing w:val="-9"/>
        </w:rPr>
        <w:t> </w:t>
      </w:r>
      <w:r>
        <w:rPr/>
        <w:t>on</w:t>
      </w:r>
      <w:r>
        <w:rPr>
          <w:spacing w:val="-9"/>
        </w:rPr>
        <w:t> </w:t>
      </w:r>
      <w:r>
        <w:rPr/>
        <w:t>the</w:t>
      </w:r>
      <w:r>
        <w:rPr>
          <w:spacing w:val="-9"/>
        </w:rPr>
        <w:t> </w:t>
      </w:r>
      <w:r>
        <w:rPr/>
        <w:t>state</w:t>
      </w:r>
      <w:r>
        <w:rPr>
          <w:spacing w:val="-9"/>
        </w:rPr>
        <w:t> </w:t>
      </w:r>
      <w:r>
        <w:rPr/>
        <w:t>of</w:t>
      </w:r>
      <w:r>
        <w:rPr>
          <w:spacing w:val="-9"/>
        </w:rPr>
        <w:t> </w:t>
      </w:r>
      <w:r>
        <w:rPr/>
        <w:t>play</w:t>
      </w:r>
      <w:r>
        <w:rPr>
          <w:spacing w:val="-9"/>
        </w:rPr>
        <w:t> </w:t>
      </w:r>
      <w:r>
        <w:rPr/>
        <w:t>with</w:t>
      </w:r>
      <w:r>
        <w:rPr>
          <w:spacing w:val="-9"/>
        </w:rPr>
        <w:t> </w:t>
      </w:r>
      <w:r>
        <w:rPr/>
        <w:t>respect</w:t>
      </w:r>
      <w:r>
        <w:rPr>
          <w:spacing w:val="-9"/>
        </w:rPr>
        <w:t> </w:t>
      </w:r>
      <w:r>
        <w:rPr/>
        <w:t>to</w:t>
      </w:r>
      <w:r>
        <w:rPr>
          <w:spacing w:val="-9"/>
        </w:rPr>
        <w:t> </w:t>
      </w:r>
      <w:r>
        <w:rPr/>
        <w:t>fraud</w:t>
      </w:r>
      <w:r>
        <w:rPr>
          <w:spacing w:val="-9"/>
        </w:rPr>
        <w:t> </w:t>
      </w:r>
      <w:r>
        <w:rPr/>
        <w:t>prevention</w:t>
      </w:r>
      <w:r>
        <w:rPr>
          <w:spacing w:val="-9"/>
        </w:rPr>
        <w:t> </w:t>
      </w:r>
      <w:r>
        <w:rPr/>
        <w:t>mechanism</w:t>
      </w:r>
      <w:r>
        <w:rPr>
          <w:spacing w:val="-9"/>
        </w:rPr>
        <w:t> </w:t>
      </w:r>
      <w:r>
        <w:rPr/>
        <w:t>and</w:t>
      </w:r>
      <w:r>
        <w:rPr>
          <w:spacing w:val="-9"/>
        </w:rPr>
        <w:t> </w:t>
      </w:r>
      <w:r>
        <w:rPr/>
        <w:t>the</w:t>
      </w:r>
      <w:r>
        <w:rPr>
          <w:spacing w:val="-9"/>
        </w:rPr>
        <w:t> </w:t>
      </w:r>
      <w:r>
        <w:rPr/>
        <w:t>use</w:t>
      </w:r>
      <w:r>
        <w:rPr>
          <w:spacing w:val="-9"/>
        </w:rPr>
        <w:t> </w:t>
      </w:r>
      <w:r>
        <w:rPr/>
        <w:t>or</w:t>
      </w:r>
      <w:r>
        <w:rPr>
          <w:spacing w:val="-9"/>
        </w:rPr>
        <w:t> </w:t>
      </w:r>
      <w:r>
        <w:rPr/>
        <w:t>non- use of forensic accounting tools with a view to eliciting useful lessons. In Tanzania, Malle, Mwonge</w:t>
      </w:r>
      <w:r>
        <w:rPr>
          <w:spacing w:val="-10"/>
        </w:rPr>
        <w:t> </w:t>
      </w:r>
      <w:r>
        <w:rPr/>
        <w:t>and</w:t>
      </w:r>
      <w:r>
        <w:rPr>
          <w:spacing w:val="-10"/>
        </w:rPr>
        <w:t> </w:t>
      </w:r>
      <w:r>
        <w:rPr/>
        <w:t>Naho</w:t>
      </w:r>
      <w:r>
        <w:rPr>
          <w:spacing w:val="-10"/>
        </w:rPr>
        <w:t> </w:t>
      </w:r>
      <w:r>
        <w:rPr/>
        <w:t>(2022)</w:t>
      </w:r>
      <w:r>
        <w:rPr>
          <w:spacing w:val="-10"/>
        </w:rPr>
        <w:t> </w:t>
      </w:r>
      <w:r>
        <w:rPr/>
        <w:t>carried</w:t>
      </w:r>
      <w:r>
        <w:rPr>
          <w:spacing w:val="-10"/>
        </w:rPr>
        <w:t> </w:t>
      </w:r>
      <w:r>
        <w:rPr/>
        <w:t>out</w:t>
      </w:r>
      <w:r>
        <w:rPr>
          <w:spacing w:val="-9"/>
        </w:rPr>
        <w:t> </w:t>
      </w:r>
      <w:r>
        <w:rPr/>
        <w:t>a</w:t>
      </w:r>
      <w:r>
        <w:rPr>
          <w:spacing w:val="-9"/>
        </w:rPr>
        <w:t> </w:t>
      </w:r>
      <w:r>
        <w:rPr/>
        <w:t>study</w:t>
      </w:r>
      <w:r>
        <w:rPr>
          <w:spacing w:val="-9"/>
        </w:rPr>
        <w:t> </w:t>
      </w:r>
      <w:r>
        <w:rPr/>
        <w:t>to</w:t>
      </w:r>
      <w:r>
        <w:rPr>
          <w:spacing w:val="-9"/>
        </w:rPr>
        <w:t> </w:t>
      </w:r>
      <w:r>
        <w:rPr/>
        <w:t>ascertain</w:t>
      </w:r>
      <w:r>
        <w:rPr>
          <w:spacing w:val="-9"/>
        </w:rPr>
        <w:t> </w:t>
      </w:r>
      <w:r>
        <w:rPr/>
        <w:t>the</w:t>
      </w:r>
      <w:r>
        <w:rPr>
          <w:spacing w:val="-9"/>
        </w:rPr>
        <w:t> </w:t>
      </w:r>
      <w:r>
        <w:rPr/>
        <w:t>effectiveness</w:t>
      </w:r>
      <w:r>
        <w:rPr>
          <w:spacing w:val="-9"/>
        </w:rPr>
        <w:t> </w:t>
      </w:r>
      <w:r>
        <w:rPr/>
        <w:t>of</w:t>
      </w:r>
      <w:r>
        <w:rPr>
          <w:spacing w:val="-9"/>
        </w:rPr>
        <w:t> </w:t>
      </w:r>
      <w:r>
        <w:rPr/>
        <w:t>fraud</w:t>
      </w:r>
      <w:r>
        <w:rPr>
          <w:spacing w:val="-9"/>
        </w:rPr>
        <w:t> </w:t>
      </w:r>
      <w:r>
        <w:rPr/>
        <w:t>prevention and</w:t>
      </w:r>
      <w:r>
        <w:rPr>
          <w:spacing w:val="-13"/>
        </w:rPr>
        <w:t> </w:t>
      </w:r>
      <w:r>
        <w:rPr/>
        <w:t>detection</w:t>
      </w:r>
      <w:r>
        <w:rPr>
          <w:spacing w:val="-13"/>
        </w:rPr>
        <w:t> </w:t>
      </w:r>
      <w:r>
        <w:rPr/>
        <w:t>measures</w:t>
      </w:r>
      <w:r>
        <w:rPr>
          <w:spacing w:val="-13"/>
        </w:rPr>
        <w:t> </w:t>
      </w:r>
      <w:r>
        <w:rPr/>
        <w:t>being</w:t>
      </w:r>
      <w:r>
        <w:rPr>
          <w:spacing w:val="-13"/>
        </w:rPr>
        <w:t> </w:t>
      </w:r>
      <w:r>
        <w:rPr/>
        <w:t>taken</w:t>
      </w:r>
      <w:r>
        <w:rPr>
          <w:spacing w:val="-13"/>
        </w:rPr>
        <w:t> </w:t>
      </w:r>
      <w:r>
        <w:rPr/>
        <w:t>in</w:t>
      </w:r>
      <w:r>
        <w:rPr>
          <w:spacing w:val="-13"/>
        </w:rPr>
        <w:t> </w:t>
      </w:r>
      <w:r>
        <w:rPr/>
        <w:t>the</w:t>
      </w:r>
      <w:r>
        <w:rPr>
          <w:spacing w:val="-13"/>
        </w:rPr>
        <w:t> </w:t>
      </w:r>
      <w:r>
        <w:rPr/>
        <w:t>country’s</w:t>
      </w:r>
      <w:r>
        <w:rPr>
          <w:spacing w:val="-13"/>
        </w:rPr>
        <w:t> </w:t>
      </w:r>
      <w:r>
        <w:rPr/>
        <w:t>public</w:t>
      </w:r>
      <w:r>
        <w:rPr>
          <w:spacing w:val="-13"/>
        </w:rPr>
        <w:t> </w:t>
      </w:r>
      <w:r>
        <w:rPr/>
        <w:t>sector.</w:t>
      </w:r>
      <w:r>
        <w:rPr>
          <w:spacing w:val="-14"/>
        </w:rPr>
        <w:t> </w:t>
      </w:r>
      <w:r>
        <w:rPr/>
        <w:t>Their</w:t>
      </w:r>
      <w:r>
        <w:rPr>
          <w:spacing w:val="-12"/>
        </w:rPr>
        <w:t> </w:t>
      </w:r>
      <w:r>
        <w:rPr/>
        <w:t>study</w:t>
      </w:r>
      <w:r>
        <w:rPr>
          <w:spacing w:val="-13"/>
        </w:rPr>
        <w:t> </w:t>
      </w:r>
      <w:r>
        <w:rPr/>
        <w:t>drew</w:t>
      </w:r>
      <w:r>
        <w:rPr>
          <w:spacing w:val="-13"/>
        </w:rPr>
        <w:t> </w:t>
      </w:r>
      <w:r>
        <w:rPr/>
        <w:t>inspiration from</w:t>
      </w:r>
      <w:r>
        <w:rPr>
          <w:spacing w:val="79"/>
        </w:rPr>
        <w:t> </w:t>
      </w:r>
      <w:r>
        <w:rPr/>
        <w:t>previous</w:t>
      </w:r>
      <w:r>
        <w:rPr>
          <w:spacing w:val="79"/>
        </w:rPr>
        <w:t> </w:t>
      </w:r>
      <w:r>
        <w:rPr/>
        <w:t>works</w:t>
      </w:r>
      <w:r>
        <w:rPr>
          <w:spacing w:val="53"/>
          <w:w w:val="150"/>
        </w:rPr>
        <w:t> </w:t>
      </w:r>
      <w:r>
        <w:rPr/>
        <w:t>in</w:t>
      </w:r>
      <w:r>
        <w:rPr>
          <w:spacing w:val="54"/>
          <w:w w:val="150"/>
        </w:rPr>
        <w:t> </w:t>
      </w:r>
      <w:r>
        <w:rPr/>
        <w:t>the</w:t>
      </w:r>
      <w:r>
        <w:rPr>
          <w:spacing w:val="79"/>
        </w:rPr>
        <w:t> </w:t>
      </w:r>
      <w:r>
        <w:rPr/>
        <w:t>country</w:t>
      </w:r>
      <w:r>
        <w:rPr>
          <w:spacing w:val="79"/>
        </w:rPr>
        <w:t> </w:t>
      </w:r>
      <w:r>
        <w:rPr/>
        <w:t>that</w:t>
      </w:r>
      <w:r>
        <w:rPr>
          <w:spacing w:val="53"/>
          <w:w w:val="150"/>
        </w:rPr>
        <w:t> </w:t>
      </w:r>
      <w:r>
        <w:rPr/>
        <w:t>suggested</w:t>
      </w:r>
      <w:r>
        <w:rPr>
          <w:spacing w:val="53"/>
          <w:w w:val="150"/>
        </w:rPr>
        <w:t> </w:t>
      </w:r>
      <w:r>
        <w:rPr/>
        <w:t>a</w:t>
      </w:r>
      <w:r>
        <w:rPr>
          <w:spacing w:val="54"/>
          <w:w w:val="150"/>
        </w:rPr>
        <w:t> </w:t>
      </w:r>
      <w:r>
        <w:rPr/>
        <w:t>prevalence</w:t>
      </w:r>
      <w:r>
        <w:rPr>
          <w:spacing w:val="79"/>
        </w:rPr>
        <w:t> </w:t>
      </w:r>
      <w:r>
        <w:rPr/>
        <w:t>of</w:t>
      </w:r>
      <w:r>
        <w:rPr>
          <w:spacing w:val="79"/>
        </w:rPr>
        <w:t> </w:t>
      </w:r>
      <w:r>
        <w:rPr/>
        <w:t>fraud</w:t>
      </w:r>
      <w:r>
        <w:rPr>
          <w:spacing w:val="53"/>
          <w:w w:val="150"/>
        </w:rPr>
        <w:t> </w:t>
      </w:r>
      <w:r>
        <w:rPr/>
        <w:t>scandals</w:t>
      </w:r>
      <w:r>
        <w:rPr>
          <w:spacing w:val="54"/>
          <w:w w:val="150"/>
        </w:rPr>
        <w:t> </w:t>
      </w:r>
      <w:r>
        <w:rPr>
          <w:spacing w:val="-5"/>
        </w:rPr>
        <w:t>in</w:t>
      </w:r>
    </w:p>
    <w:p>
      <w:pPr>
        <w:pStyle w:val="BodyText"/>
        <w:spacing w:after="0"/>
        <w:jc w:val="both"/>
        <w:sectPr>
          <w:pgSz w:w="12240" w:h="15840"/>
          <w:pgMar w:header="868" w:footer="873" w:top="1200" w:bottom="1060" w:left="720" w:right="360"/>
        </w:sectPr>
      </w:pPr>
    </w:p>
    <w:p>
      <w:pPr>
        <w:pStyle w:val="BodyText"/>
        <w:spacing w:before="114"/>
        <w:ind w:left="643" w:right="875"/>
        <w:jc w:val="both"/>
      </w:pPr>
      <w:r>
        <w:rPr/>
        <w:t>government institutions but with little empirical evidence to support the impact of fraud prevention measures. The study outcome showed that while traditional auditing tools such as bank reconciliations, inventory review and other internal controls were commonly used, forensic</w:t>
      </w:r>
      <w:r>
        <w:rPr>
          <w:spacing w:val="-9"/>
        </w:rPr>
        <w:t> </w:t>
      </w:r>
      <w:r>
        <w:rPr/>
        <w:t>accounting</w:t>
      </w:r>
      <w:r>
        <w:rPr>
          <w:spacing w:val="-10"/>
        </w:rPr>
        <w:t> </w:t>
      </w:r>
      <w:r>
        <w:rPr/>
        <w:t>tools</w:t>
      </w:r>
      <w:r>
        <w:rPr>
          <w:spacing w:val="-9"/>
        </w:rPr>
        <w:t> </w:t>
      </w:r>
      <w:r>
        <w:rPr/>
        <w:t>and</w:t>
      </w:r>
      <w:r>
        <w:rPr>
          <w:spacing w:val="-9"/>
        </w:rPr>
        <w:t> </w:t>
      </w:r>
      <w:r>
        <w:rPr/>
        <w:t>techniques</w:t>
      </w:r>
      <w:r>
        <w:rPr>
          <w:spacing w:val="-9"/>
        </w:rPr>
        <w:t> </w:t>
      </w:r>
      <w:r>
        <w:rPr/>
        <w:t>such</w:t>
      </w:r>
      <w:r>
        <w:rPr>
          <w:spacing w:val="-10"/>
        </w:rPr>
        <w:t> </w:t>
      </w:r>
      <w:r>
        <w:rPr/>
        <w:t>as</w:t>
      </w:r>
      <w:r>
        <w:rPr>
          <w:spacing w:val="-9"/>
        </w:rPr>
        <w:t> </w:t>
      </w:r>
      <w:r>
        <w:rPr/>
        <w:t>data</w:t>
      </w:r>
      <w:r>
        <w:rPr>
          <w:spacing w:val="-9"/>
        </w:rPr>
        <w:t> </w:t>
      </w:r>
      <w:r>
        <w:rPr/>
        <w:t>mining</w:t>
      </w:r>
      <w:r>
        <w:rPr>
          <w:spacing w:val="-9"/>
        </w:rPr>
        <w:t> </w:t>
      </w:r>
      <w:r>
        <w:rPr/>
        <w:t>and</w:t>
      </w:r>
      <w:r>
        <w:rPr>
          <w:spacing w:val="-10"/>
        </w:rPr>
        <w:t> </w:t>
      </w:r>
      <w:r>
        <w:rPr/>
        <w:t>digital</w:t>
      </w:r>
      <w:r>
        <w:rPr>
          <w:spacing w:val="-9"/>
        </w:rPr>
        <w:t> </w:t>
      </w:r>
      <w:r>
        <w:rPr/>
        <w:t>tools</w:t>
      </w:r>
      <w:r>
        <w:rPr>
          <w:spacing w:val="-9"/>
        </w:rPr>
        <w:t> </w:t>
      </w:r>
      <w:r>
        <w:rPr/>
        <w:t>were</w:t>
      </w:r>
      <w:r>
        <w:rPr>
          <w:spacing w:val="-10"/>
        </w:rPr>
        <w:t> </w:t>
      </w:r>
      <w:r>
        <w:rPr/>
        <w:t>rarely</w:t>
      </w:r>
      <w:r>
        <w:rPr>
          <w:spacing w:val="-10"/>
        </w:rPr>
        <w:t> </w:t>
      </w:r>
      <w:r>
        <w:rPr/>
        <w:t>used due largely to knowledge deficiencies. This therefore has the potential of limiting the effectiveness of the fraud prevention measures currently in use in the country.</w:t>
      </w:r>
    </w:p>
    <w:p>
      <w:pPr>
        <w:pStyle w:val="BodyText"/>
        <w:spacing w:before="280"/>
        <w:ind w:left="643" w:right="875"/>
        <w:jc w:val="both"/>
      </w:pPr>
      <w:r>
        <w:rPr/>
        <w:t>Similarly,</w:t>
      </w:r>
      <w:r>
        <w:rPr>
          <w:spacing w:val="-6"/>
        </w:rPr>
        <w:t> </w:t>
      </w:r>
      <w:r>
        <w:rPr/>
        <w:t>a</w:t>
      </w:r>
      <w:r>
        <w:rPr>
          <w:spacing w:val="-6"/>
        </w:rPr>
        <w:t> </w:t>
      </w:r>
      <w:r>
        <w:rPr/>
        <w:t>study</w:t>
      </w:r>
      <w:r>
        <w:rPr>
          <w:spacing w:val="-6"/>
        </w:rPr>
        <w:t> </w:t>
      </w:r>
      <w:r>
        <w:rPr/>
        <w:t>conducted</w:t>
      </w:r>
      <w:r>
        <w:rPr>
          <w:spacing w:val="-6"/>
        </w:rPr>
        <w:t> </w:t>
      </w:r>
      <w:r>
        <w:rPr/>
        <w:t>by</w:t>
      </w:r>
      <w:r>
        <w:rPr>
          <w:spacing w:val="-6"/>
        </w:rPr>
        <w:t> </w:t>
      </w:r>
      <w:r>
        <w:rPr/>
        <w:t>Singal,</w:t>
      </w:r>
      <w:r>
        <w:rPr>
          <w:spacing w:val="-6"/>
        </w:rPr>
        <w:t> </w:t>
      </w:r>
      <w:r>
        <w:rPr/>
        <w:t>Nagi</w:t>
      </w:r>
      <w:r>
        <w:rPr>
          <w:spacing w:val="-6"/>
        </w:rPr>
        <w:t> </w:t>
      </w:r>
      <w:r>
        <w:rPr/>
        <w:t>and</w:t>
      </w:r>
      <w:r>
        <w:rPr>
          <w:spacing w:val="-6"/>
        </w:rPr>
        <w:t> </w:t>
      </w:r>
      <w:r>
        <w:rPr/>
        <w:t>Goyal</w:t>
      </w:r>
      <w:r>
        <w:rPr>
          <w:spacing w:val="-6"/>
        </w:rPr>
        <w:t> </w:t>
      </w:r>
      <w:r>
        <w:rPr/>
        <w:t>(2019)</w:t>
      </w:r>
      <w:r>
        <w:rPr>
          <w:spacing w:val="-6"/>
        </w:rPr>
        <w:t> </w:t>
      </w:r>
      <w:r>
        <w:rPr/>
        <w:t>to</w:t>
      </w:r>
      <w:r>
        <w:rPr>
          <w:spacing w:val="-6"/>
        </w:rPr>
        <w:t> </w:t>
      </w:r>
      <w:r>
        <w:rPr/>
        <w:t>explain</w:t>
      </w:r>
      <w:r>
        <w:rPr>
          <w:spacing w:val="-6"/>
        </w:rPr>
        <w:t> </w:t>
      </w:r>
      <w:r>
        <w:rPr/>
        <w:t>the</w:t>
      </w:r>
      <w:r>
        <w:rPr>
          <w:spacing w:val="-6"/>
        </w:rPr>
        <w:t> </w:t>
      </w:r>
      <w:r>
        <w:rPr/>
        <w:t>Indian</w:t>
      </w:r>
      <w:r>
        <w:rPr>
          <w:spacing w:val="-6"/>
        </w:rPr>
        <w:t> </w:t>
      </w:r>
      <w:r>
        <w:rPr/>
        <w:t>perspective of the effectiveness of fraud prevention strategies recommended a focus on adherence to management policies as a remedy to curbing incidences of frauds in the public sector rather than a recourse to forensic accounting methodologies. The study obtained responses from participants drawn from thirty (30) public sector organizations and found that significant internal control failings in the institutions aided the occurrence of repeated frauds. However, </w:t>
      </w:r>
      <w:r>
        <w:rPr>
          <w:spacing w:val="-2"/>
        </w:rPr>
        <w:t>closing</w:t>
      </w:r>
      <w:r>
        <w:rPr>
          <w:spacing w:val="-4"/>
        </w:rPr>
        <w:t> </w:t>
      </w:r>
      <w:r>
        <w:rPr>
          <w:spacing w:val="-2"/>
        </w:rPr>
        <w:t>this</w:t>
      </w:r>
      <w:r>
        <w:rPr>
          <w:spacing w:val="-4"/>
        </w:rPr>
        <w:t> </w:t>
      </w:r>
      <w:r>
        <w:rPr>
          <w:spacing w:val="-2"/>
        </w:rPr>
        <w:t>gap</w:t>
      </w:r>
      <w:r>
        <w:rPr>
          <w:spacing w:val="-4"/>
        </w:rPr>
        <w:t> </w:t>
      </w:r>
      <w:r>
        <w:rPr>
          <w:spacing w:val="-2"/>
        </w:rPr>
        <w:t>of</w:t>
      </w:r>
      <w:r>
        <w:rPr>
          <w:spacing w:val="-4"/>
        </w:rPr>
        <w:t> </w:t>
      </w:r>
      <w:r>
        <w:rPr>
          <w:spacing w:val="-2"/>
        </w:rPr>
        <w:t>failings</w:t>
      </w:r>
      <w:r>
        <w:rPr>
          <w:spacing w:val="-4"/>
        </w:rPr>
        <w:t> </w:t>
      </w:r>
      <w:r>
        <w:rPr>
          <w:spacing w:val="-2"/>
        </w:rPr>
        <w:t>would</w:t>
      </w:r>
      <w:r>
        <w:rPr>
          <w:spacing w:val="-4"/>
        </w:rPr>
        <w:t> </w:t>
      </w:r>
      <w:r>
        <w:rPr>
          <w:spacing w:val="-2"/>
        </w:rPr>
        <w:t>have</w:t>
      </w:r>
      <w:r>
        <w:rPr>
          <w:spacing w:val="-4"/>
        </w:rPr>
        <w:t> </w:t>
      </w:r>
      <w:r>
        <w:rPr>
          <w:spacing w:val="-2"/>
        </w:rPr>
        <w:t>been</w:t>
      </w:r>
      <w:r>
        <w:rPr>
          <w:spacing w:val="-4"/>
        </w:rPr>
        <w:t> </w:t>
      </w:r>
      <w:r>
        <w:rPr>
          <w:spacing w:val="-2"/>
        </w:rPr>
        <w:t>further</w:t>
      </w:r>
      <w:r>
        <w:rPr>
          <w:spacing w:val="-4"/>
        </w:rPr>
        <w:t> </w:t>
      </w:r>
      <w:r>
        <w:rPr>
          <w:spacing w:val="-2"/>
        </w:rPr>
        <w:t>aided</w:t>
      </w:r>
      <w:r>
        <w:rPr>
          <w:spacing w:val="-4"/>
        </w:rPr>
        <w:t> </w:t>
      </w:r>
      <w:r>
        <w:rPr>
          <w:spacing w:val="-2"/>
        </w:rPr>
        <w:t>if</w:t>
      </w:r>
      <w:r>
        <w:rPr>
          <w:spacing w:val="-4"/>
        </w:rPr>
        <w:t> </w:t>
      </w:r>
      <w:r>
        <w:rPr>
          <w:spacing w:val="-2"/>
        </w:rPr>
        <w:t>forensic</w:t>
      </w:r>
      <w:r>
        <w:rPr>
          <w:spacing w:val="-3"/>
        </w:rPr>
        <w:t> </w:t>
      </w:r>
      <w:r>
        <w:rPr>
          <w:spacing w:val="-2"/>
        </w:rPr>
        <w:t>accounting</w:t>
      </w:r>
      <w:r>
        <w:rPr>
          <w:spacing w:val="-4"/>
        </w:rPr>
        <w:t> </w:t>
      </w:r>
      <w:r>
        <w:rPr>
          <w:spacing w:val="-2"/>
        </w:rPr>
        <w:t>techniques</w:t>
      </w:r>
      <w:r>
        <w:rPr>
          <w:spacing w:val="-4"/>
        </w:rPr>
        <w:t> </w:t>
      </w:r>
      <w:r>
        <w:rPr>
          <w:spacing w:val="-2"/>
        </w:rPr>
        <w:t>were </w:t>
      </w:r>
      <w:r>
        <w:rPr/>
        <w:t>also considered. In respect of Saudi Arabia, Hakami and Rahmat (2018), focused their interrogation of the effectiveness of fraud prevention strategies by considering its impact on the public sector. The study adopted a survey research design methodology using the instrument</w:t>
      </w:r>
      <w:r>
        <w:rPr>
          <w:spacing w:val="-12"/>
        </w:rPr>
        <w:t> </w:t>
      </w:r>
      <w:r>
        <w:rPr/>
        <w:t>of</w:t>
      </w:r>
      <w:r>
        <w:rPr>
          <w:spacing w:val="-12"/>
        </w:rPr>
        <w:t> </w:t>
      </w:r>
      <w:r>
        <w:rPr/>
        <w:t>an</w:t>
      </w:r>
      <w:r>
        <w:rPr>
          <w:spacing w:val="-12"/>
        </w:rPr>
        <w:t> </w:t>
      </w:r>
      <w:r>
        <w:rPr/>
        <w:t>administered</w:t>
      </w:r>
      <w:r>
        <w:rPr>
          <w:spacing w:val="-12"/>
        </w:rPr>
        <w:t> </w:t>
      </w:r>
      <w:r>
        <w:rPr/>
        <w:t>structured</w:t>
      </w:r>
      <w:r>
        <w:rPr>
          <w:spacing w:val="-12"/>
        </w:rPr>
        <w:t> </w:t>
      </w:r>
      <w:r>
        <w:rPr/>
        <w:t>questionnaire</w:t>
      </w:r>
      <w:r>
        <w:rPr>
          <w:spacing w:val="-12"/>
        </w:rPr>
        <w:t> </w:t>
      </w:r>
      <w:r>
        <w:rPr/>
        <w:t>to</w:t>
      </w:r>
      <w:r>
        <w:rPr>
          <w:spacing w:val="-12"/>
        </w:rPr>
        <w:t> </w:t>
      </w:r>
      <w:r>
        <w:rPr/>
        <w:t>obtain</w:t>
      </w:r>
      <w:r>
        <w:rPr>
          <w:spacing w:val="-12"/>
        </w:rPr>
        <w:t> </w:t>
      </w:r>
      <w:r>
        <w:rPr/>
        <w:t>responses</w:t>
      </w:r>
      <w:r>
        <w:rPr>
          <w:spacing w:val="-12"/>
        </w:rPr>
        <w:t> </w:t>
      </w:r>
      <w:r>
        <w:rPr/>
        <w:t>from</w:t>
      </w:r>
      <w:r>
        <w:rPr>
          <w:spacing w:val="-12"/>
        </w:rPr>
        <w:t> </w:t>
      </w:r>
      <w:r>
        <w:rPr/>
        <w:t>one</w:t>
      </w:r>
      <w:r>
        <w:rPr>
          <w:spacing w:val="-12"/>
        </w:rPr>
        <w:t> </w:t>
      </w:r>
      <w:r>
        <w:rPr/>
        <w:t>hundred and fifty (150) employees of twelve (12) commercial banks in the country. The study considered various strategies aimed at minimizing the occurrence of frauds from the standpoints of pressure, opportunity and rationalization provided by perpetrators. The research</w:t>
      </w:r>
      <w:r>
        <w:rPr>
          <w:spacing w:val="-6"/>
        </w:rPr>
        <w:t> </w:t>
      </w:r>
      <w:r>
        <w:rPr/>
        <w:t>however</w:t>
      </w:r>
      <w:r>
        <w:rPr>
          <w:spacing w:val="-6"/>
        </w:rPr>
        <w:t> </w:t>
      </w:r>
      <w:r>
        <w:rPr/>
        <w:t>concluded</w:t>
      </w:r>
      <w:r>
        <w:rPr>
          <w:spacing w:val="-6"/>
        </w:rPr>
        <w:t> </w:t>
      </w:r>
      <w:r>
        <w:rPr/>
        <w:t>that</w:t>
      </w:r>
      <w:r>
        <w:rPr>
          <w:spacing w:val="-6"/>
        </w:rPr>
        <w:t> </w:t>
      </w:r>
      <w:r>
        <w:rPr/>
        <w:t>continual</w:t>
      </w:r>
      <w:r>
        <w:rPr>
          <w:spacing w:val="-6"/>
        </w:rPr>
        <w:t> </w:t>
      </w:r>
      <w:r>
        <w:rPr/>
        <w:t>education</w:t>
      </w:r>
      <w:r>
        <w:rPr>
          <w:spacing w:val="-6"/>
        </w:rPr>
        <w:t> </w:t>
      </w:r>
      <w:r>
        <w:rPr/>
        <w:t>and</w:t>
      </w:r>
      <w:r>
        <w:rPr>
          <w:spacing w:val="-6"/>
        </w:rPr>
        <w:t> </w:t>
      </w:r>
      <w:r>
        <w:rPr/>
        <w:t>positive</w:t>
      </w:r>
      <w:r>
        <w:rPr>
          <w:spacing w:val="-6"/>
        </w:rPr>
        <w:t> </w:t>
      </w:r>
      <w:r>
        <w:rPr/>
        <w:t>employee</w:t>
      </w:r>
      <w:r>
        <w:rPr>
          <w:spacing w:val="-6"/>
        </w:rPr>
        <w:t> </w:t>
      </w:r>
      <w:r>
        <w:rPr/>
        <w:t>recognition</w:t>
      </w:r>
      <w:r>
        <w:rPr>
          <w:spacing w:val="-6"/>
        </w:rPr>
        <w:t> </w:t>
      </w:r>
      <w:r>
        <w:rPr/>
        <w:t>were the chief tools that can aid the success of fraud prevention measures.</w:t>
      </w:r>
    </w:p>
    <w:p>
      <w:pPr>
        <w:pStyle w:val="BodyText"/>
        <w:spacing w:before="2"/>
      </w:pPr>
    </w:p>
    <w:p>
      <w:pPr>
        <w:pStyle w:val="BodyText"/>
        <w:ind w:left="643" w:right="875"/>
        <w:jc w:val="both"/>
      </w:pPr>
      <w:r>
        <w:rPr/>
        <w:t>In</w:t>
      </w:r>
      <w:r>
        <w:rPr>
          <w:spacing w:val="-14"/>
        </w:rPr>
        <w:t> </w:t>
      </w:r>
      <w:r>
        <w:rPr/>
        <w:t>Iraq,</w:t>
      </w:r>
      <w:r>
        <w:rPr>
          <w:spacing w:val="-13"/>
        </w:rPr>
        <w:t> </w:t>
      </w:r>
      <w:r>
        <w:rPr/>
        <w:t>the</w:t>
      </w:r>
      <w:r>
        <w:rPr>
          <w:spacing w:val="-13"/>
        </w:rPr>
        <w:t> </w:t>
      </w:r>
      <w:r>
        <w:rPr/>
        <w:t>studies</w:t>
      </w:r>
      <w:r>
        <w:rPr>
          <w:spacing w:val="-13"/>
        </w:rPr>
        <w:t> </w:t>
      </w:r>
      <w:r>
        <w:rPr/>
        <w:t>of</w:t>
      </w:r>
      <w:r>
        <w:rPr>
          <w:spacing w:val="-14"/>
        </w:rPr>
        <w:t> </w:t>
      </w:r>
      <w:r>
        <w:rPr/>
        <w:t>Barzingi</w:t>
      </w:r>
      <w:r>
        <w:rPr>
          <w:spacing w:val="-13"/>
        </w:rPr>
        <w:t> </w:t>
      </w:r>
      <w:r>
        <w:rPr/>
        <w:t>et</w:t>
      </w:r>
      <w:r>
        <w:rPr>
          <w:spacing w:val="-13"/>
        </w:rPr>
        <w:t> </w:t>
      </w:r>
      <w:r>
        <w:rPr/>
        <w:t>al,</w:t>
      </w:r>
      <w:r>
        <w:rPr>
          <w:spacing w:val="-13"/>
        </w:rPr>
        <w:t> </w:t>
      </w:r>
      <w:r>
        <w:rPr/>
        <w:t>(2022)</w:t>
      </w:r>
      <w:r>
        <w:rPr>
          <w:spacing w:val="-13"/>
        </w:rPr>
        <w:t> </w:t>
      </w:r>
      <w:r>
        <w:rPr/>
        <w:t>tried</w:t>
      </w:r>
      <w:r>
        <w:rPr>
          <w:spacing w:val="-14"/>
        </w:rPr>
        <w:t> </w:t>
      </w:r>
      <w:r>
        <w:rPr/>
        <w:t>to</w:t>
      </w:r>
      <w:r>
        <w:rPr>
          <w:spacing w:val="-13"/>
        </w:rPr>
        <w:t> </w:t>
      </w:r>
      <w:r>
        <w:rPr/>
        <w:t>establish</w:t>
      </w:r>
      <w:r>
        <w:rPr>
          <w:spacing w:val="-13"/>
        </w:rPr>
        <w:t> </w:t>
      </w:r>
      <w:r>
        <w:rPr/>
        <w:t>a</w:t>
      </w:r>
      <w:r>
        <w:rPr>
          <w:spacing w:val="-13"/>
        </w:rPr>
        <w:t> </w:t>
      </w:r>
      <w:r>
        <w:rPr/>
        <w:t>nexus</w:t>
      </w:r>
      <w:r>
        <w:rPr>
          <w:spacing w:val="-13"/>
        </w:rPr>
        <w:t> </w:t>
      </w:r>
      <w:r>
        <w:rPr/>
        <w:t>between</w:t>
      </w:r>
      <w:r>
        <w:rPr>
          <w:spacing w:val="-14"/>
        </w:rPr>
        <w:t> </w:t>
      </w:r>
      <w:r>
        <w:rPr/>
        <w:t>the</w:t>
      </w:r>
      <w:r>
        <w:rPr>
          <w:spacing w:val="-13"/>
        </w:rPr>
        <w:t> </w:t>
      </w:r>
      <w:r>
        <w:rPr/>
        <w:t>use</w:t>
      </w:r>
      <w:r>
        <w:rPr>
          <w:spacing w:val="-13"/>
        </w:rPr>
        <w:t> </w:t>
      </w:r>
      <w:r>
        <w:rPr/>
        <w:t>of</w:t>
      </w:r>
      <w:r>
        <w:rPr>
          <w:spacing w:val="-13"/>
        </w:rPr>
        <w:t> </w:t>
      </w:r>
      <w:r>
        <w:rPr/>
        <w:t>forensic accounting</w:t>
      </w:r>
      <w:r>
        <w:rPr>
          <w:spacing w:val="-8"/>
        </w:rPr>
        <w:t> </w:t>
      </w:r>
      <w:r>
        <w:rPr/>
        <w:t>and</w:t>
      </w:r>
      <w:r>
        <w:rPr>
          <w:spacing w:val="-8"/>
        </w:rPr>
        <w:t> </w:t>
      </w:r>
      <w:r>
        <w:rPr/>
        <w:t>fraud</w:t>
      </w:r>
      <w:r>
        <w:rPr>
          <w:spacing w:val="-8"/>
        </w:rPr>
        <w:t> </w:t>
      </w:r>
      <w:r>
        <w:rPr/>
        <w:t>prevention</w:t>
      </w:r>
      <w:r>
        <w:rPr>
          <w:spacing w:val="-8"/>
        </w:rPr>
        <w:t> </w:t>
      </w:r>
      <w:r>
        <w:rPr/>
        <w:t>effectiveness</w:t>
      </w:r>
      <w:r>
        <w:rPr>
          <w:spacing w:val="-8"/>
        </w:rPr>
        <w:t> </w:t>
      </w:r>
      <w:r>
        <w:rPr/>
        <w:t>in</w:t>
      </w:r>
      <w:r>
        <w:rPr>
          <w:spacing w:val="-8"/>
        </w:rPr>
        <w:t> </w:t>
      </w:r>
      <w:r>
        <w:rPr/>
        <w:t>selected</w:t>
      </w:r>
      <w:r>
        <w:rPr>
          <w:spacing w:val="-8"/>
        </w:rPr>
        <w:t> </w:t>
      </w:r>
      <w:r>
        <w:rPr/>
        <w:t>companies</w:t>
      </w:r>
      <w:r>
        <w:rPr>
          <w:spacing w:val="-8"/>
        </w:rPr>
        <w:t> </w:t>
      </w:r>
      <w:r>
        <w:rPr/>
        <w:t>totaling</w:t>
      </w:r>
      <w:r>
        <w:rPr>
          <w:spacing w:val="-8"/>
        </w:rPr>
        <w:t> </w:t>
      </w:r>
      <w:r>
        <w:rPr/>
        <w:t>one</w:t>
      </w:r>
      <w:r>
        <w:rPr>
          <w:spacing w:val="-8"/>
        </w:rPr>
        <w:t> </w:t>
      </w:r>
      <w:r>
        <w:rPr/>
        <w:t>hundred</w:t>
      </w:r>
      <w:r>
        <w:rPr>
          <w:spacing w:val="-8"/>
        </w:rPr>
        <w:t> </w:t>
      </w:r>
      <w:r>
        <w:rPr/>
        <w:t>and ten (110) which are duly listed on the Stock Exchange. The study adopted a quantitative deductive</w:t>
      </w:r>
      <w:r>
        <w:rPr>
          <w:spacing w:val="-3"/>
        </w:rPr>
        <w:t> </w:t>
      </w:r>
      <w:r>
        <w:rPr/>
        <w:t>approach</w:t>
      </w:r>
      <w:r>
        <w:rPr>
          <w:spacing w:val="-3"/>
        </w:rPr>
        <w:t> </w:t>
      </w:r>
      <w:r>
        <w:rPr/>
        <w:t>to</w:t>
      </w:r>
      <w:r>
        <w:rPr>
          <w:spacing w:val="-3"/>
        </w:rPr>
        <w:t> </w:t>
      </w:r>
      <w:r>
        <w:rPr/>
        <w:t>extract</w:t>
      </w:r>
      <w:r>
        <w:rPr>
          <w:spacing w:val="-3"/>
        </w:rPr>
        <w:t> </w:t>
      </w:r>
      <w:r>
        <w:rPr/>
        <w:t>data</w:t>
      </w:r>
      <w:r>
        <w:rPr>
          <w:spacing w:val="-3"/>
        </w:rPr>
        <w:t> </w:t>
      </w:r>
      <w:r>
        <w:rPr/>
        <w:t>from</w:t>
      </w:r>
      <w:r>
        <w:rPr>
          <w:spacing w:val="-3"/>
        </w:rPr>
        <w:t> </w:t>
      </w:r>
      <w:r>
        <w:rPr/>
        <w:t>the</w:t>
      </w:r>
      <w:r>
        <w:rPr>
          <w:spacing w:val="-3"/>
        </w:rPr>
        <w:t> </w:t>
      </w:r>
      <w:r>
        <w:rPr/>
        <w:t>selected</w:t>
      </w:r>
      <w:r>
        <w:rPr>
          <w:spacing w:val="-3"/>
        </w:rPr>
        <w:t> </w:t>
      </w:r>
      <w:r>
        <w:rPr/>
        <w:t>respondents</w:t>
      </w:r>
      <w:r>
        <w:rPr>
          <w:spacing w:val="-2"/>
        </w:rPr>
        <w:t> </w:t>
      </w:r>
      <w:r>
        <w:rPr/>
        <w:t>which</w:t>
      </w:r>
      <w:r>
        <w:rPr>
          <w:spacing w:val="-3"/>
        </w:rPr>
        <w:t> </w:t>
      </w:r>
      <w:r>
        <w:rPr/>
        <w:t>were</w:t>
      </w:r>
      <w:r>
        <w:rPr>
          <w:spacing w:val="-3"/>
        </w:rPr>
        <w:t> </w:t>
      </w:r>
      <w:r>
        <w:rPr/>
        <w:t>drawn</w:t>
      </w:r>
      <w:r>
        <w:rPr>
          <w:spacing w:val="-3"/>
        </w:rPr>
        <w:t> </w:t>
      </w:r>
      <w:r>
        <w:rPr/>
        <w:t>from</w:t>
      </w:r>
      <w:r>
        <w:rPr>
          <w:spacing w:val="-3"/>
        </w:rPr>
        <w:t> </w:t>
      </w:r>
      <w:r>
        <w:rPr/>
        <w:t>the team of Audit Committee Chairmen of corporates, internal auditors, chief financial officers alongside their respective chief executive officers. Specifically, the study was able to establish that competence in the use of forensic accounting methodologies and techniques when moderated by sound internal control processes has a direct and positive impact in enhancing the success of fraud prevention initiatives within the Iraqi business environment.</w:t>
      </w:r>
    </w:p>
    <w:p>
      <w:pPr>
        <w:pStyle w:val="BodyText"/>
        <w:spacing w:before="281"/>
        <w:ind w:left="643" w:right="875"/>
        <w:jc w:val="both"/>
      </w:pPr>
      <w:r>
        <w:rPr/>
        <w:t>In Indonesia, Sumartono, Urumsah and Hamdani (2020) assessed the impact that the possession of requisite forensic accounting skills had on fraud prevention and detection activities</w:t>
      </w:r>
      <w:r>
        <w:rPr>
          <w:spacing w:val="-14"/>
        </w:rPr>
        <w:t> </w:t>
      </w:r>
      <w:r>
        <w:rPr/>
        <w:t>using</w:t>
      </w:r>
      <w:r>
        <w:rPr>
          <w:spacing w:val="-13"/>
        </w:rPr>
        <w:t> </w:t>
      </w:r>
      <w:r>
        <w:rPr/>
        <w:t>a</w:t>
      </w:r>
      <w:r>
        <w:rPr>
          <w:spacing w:val="-13"/>
        </w:rPr>
        <w:t> </w:t>
      </w:r>
      <w:r>
        <w:rPr/>
        <w:t>descriptive</w:t>
      </w:r>
      <w:r>
        <w:rPr>
          <w:spacing w:val="-13"/>
        </w:rPr>
        <w:t> </w:t>
      </w:r>
      <w:r>
        <w:rPr/>
        <w:t>survey</w:t>
      </w:r>
      <w:r>
        <w:rPr>
          <w:spacing w:val="-14"/>
        </w:rPr>
        <w:t> </w:t>
      </w:r>
      <w:r>
        <w:rPr/>
        <w:t>approach.</w:t>
      </w:r>
      <w:r>
        <w:rPr>
          <w:spacing w:val="-13"/>
        </w:rPr>
        <w:t> </w:t>
      </w:r>
      <w:r>
        <w:rPr/>
        <w:t>Data</w:t>
      </w:r>
      <w:r>
        <w:rPr>
          <w:spacing w:val="-13"/>
        </w:rPr>
        <w:t> </w:t>
      </w:r>
      <w:r>
        <w:rPr/>
        <w:t>for</w:t>
      </w:r>
      <w:r>
        <w:rPr>
          <w:spacing w:val="-13"/>
        </w:rPr>
        <w:t> </w:t>
      </w:r>
      <w:r>
        <w:rPr/>
        <w:t>the</w:t>
      </w:r>
      <w:r>
        <w:rPr>
          <w:spacing w:val="-13"/>
        </w:rPr>
        <w:t> </w:t>
      </w:r>
      <w:r>
        <w:rPr/>
        <w:t>work</w:t>
      </w:r>
      <w:r>
        <w:rPr>
          <w:spacing w:val="-14"/>
        </w:rPr>
        <w:t> </w:t>
      </w:r>
      <w:r>
        <w:rPr/>
        <w:t>was</w:t>
      </w:r>
      <w:r>
        <w:rPr>
          <w:spacing w:val="-13"/>
        </w:rPr>
        <w:t> </w:t>
      </w:r>
      <w:r>
        <w:rPr/>
        <w:t>gotten</w:t>
      </w:r>
      <w:r>
        <w:rPr>
          <w:spacing w:val="-13"/>
        </w:rPr>
        <w:t> </w:t>
      </w:r>
      <w:r>
        <w:rPr/>
        <w:t>from</w:t>
      </w:r>
      <w:r>
        <w:rPr>
          <w:spacing w:val="-13"/>
        </w:rPr>
        <w:t> </w:t>
      </w:r>
      <w:r>
        <w:rPr/>
        <w:t>questionnaire directed to members of Indonesia’s Supreme Audit Institution. The study identified that the problem of fraud was most prevalent in Indonesia’s public institution with the country occupying the 88</w:t>
      </w:r>
      <w:r>
        <w:rPr>
          <w:position w:val="6"/>
          <w:sz w:val="16"/>
        </w:rPr>
        <w:t>th</w:t>
      </w:r>
      <w:r>
        <w:rPr>
          <w:spacing w:val="40"/>
          <w:position w:val="6"/>
          <w:sz w:val="16"/>
        </w:rPr>
        <w:t> </w:t>
      </w:r>
      <w:r>
        <w:rPr/>
        <w:t>position out of 168 countries surveyed by Transparency International in 2015. The study’s ultimate findings suggested that the ability to draw upon investigative and business</w:t>
      </w:r>
      <w:r>
        <w:rPr>
          <w:spacing w:val="-2"/>
        </w:rPr>
        <w:t> </w:t>
      </w:r>
      <w:r>
        <w:rPr/>
        <w:t>valuation</w:t>
      </w:r>
      <w:r>
        <w:rPr>
          <w:spacing w:val="-2"/>
        </w:rPr>
        <w:t> </w:t>
      </w:r>
      <w:r>
        <w:rPr/>
        <w:t>skills</w:t>
      </w:r>
      <w:r>
        <w:rPr>
          <w:spacing w:val="-2"/>
        </w:rPr>
        <w:t> </w:t>
      </w:r>
      <w:r>
        <w:rPr/>
        <w:t>were</w:t>
      </w:r>
      <w:r>
        <w:rPr>
          <w:spacing w:val="-2"/>
        </w:rPr>
        <w:t> </w:t>
      </w:r>
      <w:r>
        <w:rPr/>
        <w:t>the</w:t>
      </w:r>
      <w:r>
        <w:rPr>
          <w:spacing w:val="-2"/>
        </w:rPr>
        <w:t> </w:t>
      </w:r>
      <w:r>
        <w:rPr/>
        <w:t>principal</w:t>
      </w:r>
      <w:r>
        <w:rPr>
          <w:spacing w:val="-2"/>
        </w:rPr>
        <w:t> </w:t>
      </w:r>
      <w:r>
        <w:rPr/>
        <w:t>tools</w:t>
      </w:r>
      <w:r>
        <w:rPr>
          <w:spacing w:val="-2"/>
        </w:rPr>
        <w:t> </w:t>
      </w:r>
      <w:r>
        <w:rPr/>
        <w:t>that</w:t>
      </w:r>
      <w:r>
        <w:rPr>
          <w:spacing w:val="-2"/>
        </w:rPr>
        <w:t> </w:t>
      </w:r>
      <w:r>
        <w:rPr/>
        <w:t>aided</w:t>
      </w:r>
      <w:r>
        <w:rPr>
          <w:spacing w:val="-2"/>
        </w:rPr>
        <w:t> </w:t>
      </w:r>
      <w:r>
        <w:rPr/>
        <w:t>the</w:t>
      </w:r>
      <w:r>
        <w:rPr>
          <w:spacing w:val="-2"/>
        </w:rPr>
        <w:t> </w:t>
      </w:r>
      <w:r>
        <w:rPr/>
        <w:t>country’s</w:t>
      </w:r>
      <w:r>
        <w:rPr>
          <w:spacing w:val="-2"/>
        </w:rPr>
        <w:t> </w:t>
      </w:r>
      <w:r>
        <w:rPr/>
        <w:t>forensic</w:t>
      </w:r>
      <w:r>
        <w:rPr>
          <w:spacing w:val="-2"/>
        </w:rPr>
        <w:t> </w:t>
      </w:r>
      <w:r>
        <w:rPr/>
        <w:t>accountants in fraud prevention and detection.</w:t>
      </w:r>
    </w:p>
    <w:p>
      <w:pPr>
        <w:pStyle w:val="BodyText"/>
        <w:spacing w:before="280"/>
        <w:ind w:left="643" w:right="875"/>
        <w:jc w:val="both"/>
      </w:pPr>
      <w:r>
        <w:rPr/>
        <w:t>In terms of Pakistan, Saifullah and Abbas (2020) evaluated the degree to which forensic accounting contributed in fostering fraud prevention and consequently overall efficiency of public</w:t>
      </w:r>
      <w:r>
        <w:rPr>
          <w:spacing w:val="14"/>
        </w:rPr>
        <w:t> </w:t>
      </w:r>
      <w:r>
        <w:rPr/>
        <w:t>sector</w:t>
      </w:r>
      <w:r>
        <w:rPr>
          <w:spacing w:val="16"/>
        </w:rPr>
        <w:t> </w:t>
      </w:r>
      <w:r>
        <w:rPr/>
        <w:t>organizations.</w:t>
      </w:r>
      <w:r>
        <w:rPr>
          <w:spacing w:val="16"/>
        </w:rPr>
        <w:t> </w:t>
      </w:r>
      <w:r>
        <w:rPr/>
        <w:t>The</w:t>
      </w:r>
      <w:r>
        <w:rPr>
          <w:spacing w:val="16"/>
        </w:rPr>
        <w:t> </w:t>
      </w:r>
      <w:r>
        <w:rPr/>
        <w:t>study</w:t>
      </w:r>
      <w:r>
        <w:rPr>
          <w:spacing w:val="17"/>
        </w:rPr>
        <w:t> </w:t>
      </w:r>
      <w:r>
        <w:rPr/>
        <w:t>documented</w:t>
      </w:r>
      <w:r>
        <w:rPr>
          <w:spacing w:val="16"/>
        </w:rPr>
        <w:t> </w:t>
      </w:r>
      <w:r>
        <w:rPr/>
        <w:t>that</w:t>
      </w:r>
      <w:r>
        <w:rPr>
          <w:spacing w:val="17"/>
        </w:rPr>
        <w:t> </w:t>
      </w:r>
      <w:r>
        <w:rPr/>
        <w:t>in</w:t>
      </w:r>
      <w:r>
        <w:rPr>
          <w:spacing w:val="16"/>
        </w:rPr>
        <w:t> </w:t>
      </w:r>
      <w:r>
        <w:rPr/>
        <w:t>a</w:t>
      </w:r>
      <w:r>
        <w:rPr>
          <w:spacing w:val="17"/>
        </w:rPr>
        <w:t> </w:t>
      </w:r>
      <w:r>
        <w:rPr/>
        <w:t>survey</w:t>
      </w:r>
      <w:r>
        <w:rPr>
          <w:spacing w:val="15"/>
        </w:rPr>
        <w:t> </w:t>
      </w:r>
      <w:r>
        <w:rPr/>
        <w:t>of</w:t>
      </w:r>
      <w:r>
        <w:rPr>
          <w:spacing w:val="16"/>
        </w:rPr>
        <w:t> </w:t>
      </w:r>
      <w:r>
        <w:rPr/>
        <w:t>one</w:t>
      </w:r>
      <w:r>
        <w:rPr>
          <w:spacing w:val="15"/>
        </w:rPr>
        <w:t> </w:t>
      </w:r>
      <w:r>
        <w:rPr/>
        <w:t>hundred</w:t>
      </w:r>
      <w:r>
        <w:rPr>
          <w:spacing w:val="16"/>
        </w:rPr>
        <w:t> </w:t>
      </w:r>
      <w:r>
        <w:rPr/>
        <w:t>and</w:t>
      </w:r>
      <w:r>
        <w:rPr>
          <w:spacing w:val="16"/>
        </w:rPr>
        <w:t> </w:t>
      </w:r>
      <w:r>
        <w:rPr>
          <w:spacing w:val="-2"/>
        </w:rPr>
        <w:t>fifty</w:t>
      </w:r>
    </w:p>
    <w:p>
      <w:pPr>
        <w:pStyle w:val="BodyText"/>
        <w:spacing w:after="0"/>
        <w:jc w:val="both"/>
        <w:sectPr>
          <w:pgSz w:w="12240" w:h="15840"/>
          <w:pgMar w:header="732" w:footer="800" w:top="1160" w:bottom="1000" w:left="720" w:right="360"/>
        </w:sectPr>
      </w:pPr>
    </w:p>
    <w:p>
      <w:pPr>
        <w:pStyle w:val="BodyText"/>
        <w:spacing w:before="79"/>
        <w:ind w:left="643" w:right="875"/>
        <w:jc w:val="both"/>
      </w:pPr>
      <w:r>
        <w:rPr/>
        <w:t>(159)</w:t>
      </w:r>
      <w:r>
        <w:rPr>
          <w:spacing w:val="-3"/>
        </w:rPr>
        <w:t> </w:t>
      </w:r>
      <w:r>
        <w:rPr/>
        <w:t>countries</w:t>
      </w:r>
      <w:r>
        <w:rPr>
          <w:spacing w:val="-3"/>
        </w:rPr>
        <w:t> </w:t>
      </w:r>
      <w:r>
        <w:rPr/>
        <w:t>conducted</w:t>
      </w:r>
      <w:r>
        <w:rPr>
          <w:spacing w:val="-3"/>
        </w:rPr>
        <w:t> </w:t>
      </w:r>
      <w:r>
        <w:rPr/>
        <w:t>in</w:t>
      </w:r>
      <w:r>
        <w:rPr>
          <w:spacing w:val="-3"/>
        </w:rPr>
        <w:t> </w:t>
      </w:r>
      <w:r>
        <w:rPr/>
        <w:t>2015,</w:t>
      </w:r>
      <w:r>
        <w:rPr>
          <w:spacing w:val="-3"/>
        </w:rPr>
        <w:t> </w:t>
      </w:r>
      <w:r>
        <w:rPr/>
        <w:t>Pakistan</w:t>
      </w:r>
      <w:r>
        <w:rPr>
          <w:spacing w:val="-3"/>
        </w:rPr>
        <w:t> </w:t>
      </w:r>
      <w:r>
        <w:rPr/>
        <w:t>ranked</w:t>
      </w:r>
      <w:r>
        <w:rPr>
          <w:spacing w:val="-3"/>
        </w:rPr>
        <w:t> </w:t>
      </w:r>
      <w:r>
        <w:rPr/>
        <w:t>as</w:t>
      </w:r>
      <w:r>
        <w:rPr>
          <w:spacing w:val="-3"/>
        </w:rPr>
        <w:t> </w:t>
      </w:r>
      <w:r>
        <w:rPr/>
        <w:t>the</w:t>
      </w:r>
      <w:r>
        <w:rPr>
          <w:spacing w:val="-3"/>
        </w:rPr>
        <w:t> </w:t>
      </w:r>
      <w:r>
        <w:rPr/>
        <w:t>worst</w:t>
      </w:r>
      <w:r>
        <w:rPr>
          <w:spacing w:val="-3"/>
        </w:rPr>
        <w:t> </w:t>
      </w:r>
      <w:r>
        <w:rPr/>
        <w:t>in</w:t>
      </w:r>
      <w:r>
        <w:rPr>
          <w:spacing w:val="-3"/>
        </w:rPr>
        <w:t> </w:t>
      </w:r>
      <w:r>
        <w:rPr/>
        <w:t>terms</w:t>
      </w:r>
      <w:r>
        <w:rPr>
          <w:spacing w:val="-3"/>
        </w:rPr>
        <w:t> </w:t>
      </w:r>
      <w:r>
        <w:rPr/>
        <w:t>of</w:t>
      </w:r>
      <w:r>
        <w:rPr>
          <w:spacing w:val="-3"/>
        </w:rPr>
        <w:t> </w:t>
      </w:r>
      <w:r>
        <w:rPr/>
        <w:t>tax</w:t>
      </w:r>
      <w:r>
        <w:rPr>
          <w:spacing w:val="-3"/>
        </w:rPr>
        <w:t> </w:t>
      </w:r>
      <w:r>
        <w:rPr/>
        <w:t>fraud,</w:t>
      </w:r>
      <w:r>
        <w:rPr>
          <w:spacing w:val="-3"/>
        </w:rPr>
        <w:t> </w:t>
      </w:r>
      <w:r>
        <w:rPr/>
        <w:t>bribery and corruption index thus underscoring the need to consider alternative tools other than traditional</w:t>
      </w:r>
      <w:r>
        <w:rPr>
          <w:spacing w:val="-6"/>
        </w:rPr>
        <w:t> </w:t>
      </w:r>
      <w:r>
        <w:rPr/>
        <w:t>auditing</w:t>
      </w:r>
      <w:r>
        <w:rPr>
          <w:spacing w:val="-6"/>
        </w:rPr>
        <w:t> </w:t>
      </w:r>
      <w:r>
        <w:rPr/>
        <w:t>to</w:t>
      </w:r>
      <w:r>
        <w:rPr>
          <w:spacing w:val="-6"/>
        </w:rPr>
        <w:t> </w:t>
      </w:r>
      <w:r>
        <w:rPr/>
        <w:t>combat</w:t>
      </w:r>
      <w:r>
        <w:rPr>
          <w:spacing w:val="-6"/>
        </w:rPr>
        <w:t> </w:t>
      </w:r>
      <w:r>
        <w:rPr/>
        <w:t>the</w:t>
      </w:r>
      <w:r>
        <w:rPr>
          <w:spacing w:val="-6"/>
        </w:rPr>
        <w:t> </w:t>
      </w:r>
      <w:r>
        <w:rPr/>
        <w:t>scourge.</w:t>
      </w:r>
      <w:r>
        <w:rPr>
          <w:spacing w:val="-6"/>
        </w:rPr>
        <w:t> </w:t>
      </w:r>
      <w:r>
        <w:rPr/>
        <w:t>However,</w:t>
      </w:r>
      <w:r>
        <w:rPr>
          <w:spacing w:val="-7"/>
        </w:rPr>
        <w:t> </w:t>
      </w:r>
      <w:r>
        <w:rPr/>
        <w:t>the</w:t>
      </w:r>
      <w:r>
        <w:rPr>
          <w:spacing w:val="-6"/>
        </w:rPr>
        <w:t> </w:t>
      </w:r>
      <w:r>
        <w:rPr/>
        <w:t>extent</w:t>
      </w:r>
      <w:r>
        <w:rPr>
          <w:spacing w:val="-6"/>
        </w:rPr>
        <w:t> </w:t>
      </w:r>
      <w:r>
        <w:rPr/>
        <w:t>of</w:t>
      </w:r>
      <w:r>
        <w:rPr>
          <w:spacing w:val="-6"/>
        </w:rPr>
        <w:t> </w:t>
      </w:r>
      <w:r>
        <w:rPr/>
        <w:t>usage</w:t>
      </w:r>
      <w:r>
        <w:rPr>
          <w:spacing w:val="-6"/>
        </w:rPr>
        <w:t> </w:t>
      </w:r>
      <w:r>
        <w:rPr/>
        <w:t>of</w:t>
      </w:r>
      <w:r>
        <w:rPr>
          <w:spacing w:val="-6"/>
        </w:rPr>
        <w:t> </w:t>
      </w:r>
      <w:r>
        <w:rPr/>
        <w:t>forensic</w:t>
      </w:r>
      <w:r>
        <w:rPr>
          <w:spacing w:val="-6"/>
        </w:rPr>
        <w:t> </w:t>
      </w:r>
      <w:r>
        <w:rPr/>
        <w:t>accounting tools were still low in the country’s public sector. The study recommended that alongside improvements in internal control and financial reporting quality, efforts must be made to also utilize forensic accounting methodologies to ensure the curtailing of frauds in public sector </w:t>
      </w:r>
      <w:r>
        <w:rPr>
          <w:spacing w:val="-2"/>
        </w:rPr>
        <w:t>organizations.</w:t>
      </w:r>
    </w:p>
    <w:p>
      <w:pPr>
        <w:pStyle w:val="BodyText"/>
      </w:pPr>
    </w:p>
    <w:p>
      <w:pPr>
        <w:pStyle w:val="BodyText"/>
        <w:ind w:left="643" w:right="875"/>
        <w:jc w:val="both"/>
      </w:pPr>
      <w:r>
        <w:rPr/>
        <w:t>Suleiman and Ahmi (2018) examined the extent to which anti-corruption agencies have been able</w:t>
      </w:r>
      <w:r>
        <w:rPr>
          <w:spacing w:val="-14"/>
        </w:rPr>
        <w:t> </w:t>
      </w:r>
      <w:r>
        <w:rPr/>
        <w:t>to</w:t>
      </w:r>
      <w:r>
        <w:rPr>
          <w:spacing w:val="-13"/>
        </w:rPr>
        <w:t> </w:t>
      </w:r>
      <w:r>
        <w:rPr/>
        <w:t>use</w:t>
      </w:r>
      <w:r>
        <w:rPr>
          <w:spacing w:val="-13"/>
        </w:rPr>
        <w:t> </w:t>
      </w:r>
      <w:r>
        <w:rPr/>
        <w:t>forensic</w:t>
      </w:r>
      <w:r>
        <w:rPr>
          <w:spacing w:val="-13"/>
        </w:rPr>
        <w:t> </w:t>
      </w:r>
      <w:r>
        <w:rPr/>
        <w:t>accounting</w:t>
      </w:r>
      <w:r>
        <w:rPr>
          <w:spacing w:val="-14"/>
        </w:rPr>
        <w:t> </w:t>
      </w:r>
      <w:r>
        <w:rPr/>
        <w:t>techniques</w:t>
      </w:r>
      <w:r>
        <w:rPr>
          <w:spacing w:val="-13"/>
        </w:rPr>
        <w:t> </w:t>
      </w:r>
      <w:r>
        <w:rPr/>
        <w:t>and</w:t>
      </w:r>
      <w:r>
        <w:rPr>
          <w:spacing w:val="-13"/>
        </w:rPr>
        <w:t> </w:t>
      </w:r>
      <w:r>
        <w:rPr/>
        <w:t>tools</w:t>
      </w:r>
      <w:r>
        <w:rPr>
          <w:spacing w:val="-13"/>
        </w:rPr>
        <w:t> </w:t>
      </w:r>
      <w:r>
        <w:rPr/>
        <w:t>to</w:t>
      </w:r>
      <w:r>
        <w:rPr>
          <w:spacing w:val="-13"/>
        </w:rPr>
        <w:t> </w:t>
      </w:r>
      <w:r>
        <w:rPr/>
        <w:t>combat</w:t>
      </w:r>
      <w:r>
        <w:rPr>
          <w:spacing w:val="-14"/>
        </w:rPr>
        <w:t> </w:t>
      </w:r>
      <w:r>
        <w:rPr/>
        <w:t>fraud</w:t>
      </w:r>
      <w:r>
        <w:rPr>
          <w:spacing w:val="-13"/>
        </w:rPr>
        <w:t> </w:t>
      </w:r>
      <w:r>
        <w:rPr/>
        <w:t>and</w:t>
      </w:r>
      <w:r>
        <w:rPr>
          <w:spacing w:val="-13"/>
        </w:rPr>
        <w:t> </w:t>
      </w:r>
      <w:r>
        <w:rPr/>
        <w:t>corruption</w:t>
      </w:r>
      <w:r>
        <w:rPr>
          <w:spacing w:val="-13"/>
        </w:rPr>
        <w:t> </w:t>
      </w:r>
      <w:r>
        <w:rPr/>
        <w:t>in</w:t>
      </w:r>
      <w:r>
        <w:rPr>
          <w:spacing w:val="-13"/>
        </w:rPr>
        <w:t> </w:t>
      </w:r>
      <w:r>
        <w:rPr/>
        <w:t>Nigeria’s government establishments. The paper based its conclusions on data that was gotten via the interview technique while the collated data was subsequently analyzed thematically. The respondents in the study were forensic experts attached to the country’s principal anti- corruption</w:t>
      </w:r>
      <w:r>
        <w:rPr>
          <w:spacing w:val="-12"/>
        </w:rPr>
        <w:t> </w:t>
      </w:r>
      <w:r>
        <w:rPr/>
        <w:t>agencies.</w:t>
      </w:r>
      <w:r>
        <w:rPr>
          <w:spacing w:val="-12"/>
        </w:rPr>
        <w:t> </w:t>
      </w:r>
      <w:r>
        <w:rPr/>
        <w:t>Analysis</w:t>
      </w:r>
      <w:r>
        <w:rPr>
          <w:spacing w:val="-12"/>
        </w:rPr>
        <w:t> </w:t>
      </w:r>
      <w:r>
        <w:rPr/>
        <w:t>of</w:t>
      </w:r>
      <w:r>
        <w:rPr>
          <w:spacing w:val="-12"/>
        </w:rPr>
        <w:t> </w:t>
      </w:r>
      <w:r>
        <w:rPr/>
        <w:t>the</w:t>
      </w:r>
      <w:r>
        <w:rPr>
          <w:spacing w:val="-12"/>
        </w:rPr>
        <w:t> </w:t>
      </w:r>
      <w:r>
        <w:rPr/>
        <w:t>responses</w:t>
      </w:r>
      <w:r>
        <w:rPr>
          <w:spacing w:val="-12"/>
        </w:rPr>
        <w:t> </w:t>
      </w:r>
      <w:r>
        <w:rPr/>
        <w:t>received</w:t>
      </w:r>
      <w:r>
        <w:rPr>
          <w:spacing w:val="-12"/>
        </w:rPr>
        <w:t> </w:t>
      </w:r>
      <w:r>
        <w:rPr/>
        <w:t>from</w:t>
      </w:r>
      <w:r>
        <w:rPr>
          <w:spacing w:val="-12"/>
        </w:rPr>
        <w:t> </w:t>
      </w:r>
      <w:r>
        <w:rPr/>
        <w:t>the</w:t>
      </w:r>
      <w:r>
        <w:rPr>
          <w:spacing w:val="-12"/>
        </w:rPr>
        <w:t> </w:t>
      </w:r>
      <w:r>
        <w:rPr/>
        <w:t>experts</w:t>
      </w:r>
      <w:r>
        <w:rPr>
          <w:spacing w:val="-12"/>
        </w:rPr>
        <w:t> </w:t>
      </w:r>
      <w:r>
        <w:rPr/>
        <w:t>established</w:t>
      </w:r>
      <w:r>
        <w:rPr>
          <w:spacing w:val="-12"/>
        </w:rPr>
        <w:t> </w:t>
      </w:r>
      <w:r>
        <w:rPr/>
        <w:t>the</w:t>
      </w:r>
      <w:r>
        <w:rPr>
          <w:spacing w:val="-12"/>
        </w:rPr>
        <w:t> </w:t>
      </w:r>
      <w:r>
        <w:rPr/>
        <w:t>notion that the use of forensic accounting techniques were pivotal in successfully tracking and combating</w:t>
      </w:r>
      <w:r>
        <w:rPr>
          <w:spacing w:val="-7"/>
        </w:rPr>
        <w:t> </w:t>
      </w:r>
      <w:r>
        <w:rPr/>
        <w:t>public</w:t>
      </w:r>
      <w:r>
        <w:rPr>
          <w:spacing w:val="-7"/>
        </w:rPr>
        <w:t> </w:t>
      </w:r>
      <w:r>
        <w:rPr/>
        <w:t>sector</w:t>
      </w:r>
      <w:r>
        <w:rPr>
          <w:spacing w:val="-7"/>
        </w:rPr>
        <w:t> </w:t>
      </w:r>
      <w:r>
        <w:rPr/>
        <w:t>frauds</w:t>
      </w:r>
      <w:r>
        <w:rPr>
          <w:spacing w:val="-7"/>
        </w:rPr>
        <w:t> </w:t>
      </w:r>
      <w:r>
        <w:rPr/>
        <w:t>and</w:t>
      </w:r>
      <w:r>
        <w:rPr>
          <w:spacing w:val="-7"/>
        </w:rPr>
        <w:t> </w:t>
      </w:r>
      <w:r>
        <w:rPr/>
        <w:t>corruptions</w:t>
      </w:r>
      <w:r>
        <w:rPr>
          <w:spacing w:val="-7"/>
        </w:rPr>
        <w:t> </w:t>
      </w:r>
      <w:r>
        <w:rPr/>
        <w:t>in</w:t>
      </w:r>
      <w:r>
        <w:rPr>
          <w:spacing w:val="-7"/>
        </w:rPr>
        <w:t> </w:t>
      </w:r>
      <w:r>
        <w:rPr/>
        <w:t>Nigeria.</w:t>
      </w:r>
      <w:r>
        <w:rPr>
          <w:spacing w:val="-7"/>
        </w:rPr>
        <w:t> </w:t>
      </w:r>
      <w:r>
        <w:rPr/>
        <w:t>The</w:t>
      </w:r>
      <w:r>
        <w:rPr>
          <w:spacing w:val="-7"/>
        </w:rPr>
        <w:t> </w:t>
      </w:r>
      <w:r>
        <w:rPr/>
        <w:t>study</w:t>
      </w:r>
      <w:r>
        <w:rPr>
          <w:spacing w:val="-7"/>
        </w:rPr>
        <w:t> </w:t>
      </w:r>
      <w:r>
        <w:rPr/>
        <w:t>therefore</w:t>
      </w:r>
      <w:r>
        <w:rPr>
          <w:spacing w:val="-7"/>
        </w:rPr>
        <w:t> </w:t>
      </w:r>
      <w:r>
        <w:rPr/>
        <w:t>advocated</w:t>
      </w:r>
      <w:r>
        <w:rPr>
          <w:spacing w:val="-7"/>
        </w:rPr>
        <w:t> </w:t>
      </w:r>
      <w:r>
        <w:rPr/>
        <w:t>for</w:t>
      </w:r>
      <w:r>
        <w:rPr>
          <w:spacing w:val="-7"/>
        </w:rPr>
        <w:t> </w:t>
      </w:r>
      <w:r>
        <w:rPr/>
        <w:t>a reinforcement of this approach through the purchase of more modern digital tools and increased</w:t>
      </w:r>
      <w:r>
        <w:rPr>
          <w:spacing w:val="-12"/>
        </w:rPr>
        <w:t> </w:t>
      </w:r>
      <w:r>
        <w:rPr/>
        <w:t>training</w:t>
      </w:r>
      <w:r>
        <w:rPr>
          <w:spacing w:val="-12"/>
        </w:rPr>
        <w:t> </w:t>
      </w:r>
      <w:r>
        <w:rPr/>
        <w:t>for</w:t>
      </w:r>
      <w:r>
        <w:rPr>
          <w:spacing w:val="-12"/>
        </w:rPr>
        <w:t> </w:t>
      </w:r>
      <w:r>
        <w:rPr/>
        <w:t>the</w:t>
      </w:r>
      <w:r>
        <w:rPr>
          <w:spacing w:val="-12"/>
        </w:rPr>
        <w:t> </w:t>
      </w:r>
      <w:r>
        <w:rPr/>
        <w:t>forensic</w:t>
      </w:r>
      <w:r>
        <w:rPr>
          <w:spacing w:val="-12"/>
        </w:rPr>
        <w:t> </w:t>
      </w:r>
      <w:r>
        <w:rPr/>
        <w:t>personnel.</w:t>
      </w:r>
      <w:r>
        <w:rPr>
          <w:spacing w:val="-12"/>
        </w:rPr>
        <w:t> </w:t>
      </w:r>
      <w:r>
        <w:rPr/>
        <w:t>We</w:t>
      </w:r>
      <w:r>
        <w:rPr>
          <w:spacing w:val="-12"/>
        </w:rPr>
        <w:t> </w:t>
      </w:r>
      <w:r>
        <w:rPr/>
        <w:t>note</w:t>
      </w:r>
      <w:r>
        <w:rPr>
          <w:spacing w:val="-12"/>
        </w:rPr>
        <w:t> </w:t>
      </w:r>
      <w:r>
        <w:rPr/>
        <w:t>that</w:t>
      </w:r>
      <w:r>
        <w:rPr>
          <w:spacing w:val="-12"/>
        </w:rPr>
        <w:t> </w:t>
      </w:r>
      <w:r>
        <w:rPr/>
        <w:t>the</w:t>
      </w:r>
      <w:r>
        <w:rPr>
          <w:spacing w:val="-12"/>
        </w:rPr>
        <w:t> </w:t>
      </w:r>
      <w:r>
        <w:rPr/>
        <w:t>study</w:t>
      </w:r>
      <w:r>
        <w:rPr>
          <w:spacing w:val="-12"/>
        </w:rPr>
        <w:t> </w:t>
      </w:r>
      <w:r>
        <w:rPr/>
        <w:t>findings</w:t>
      </w:r>
      <w:r>
        <w:rPr>
          <w:spacing w:val="-12"/>
        </w:rPr>
        <w:t> </w:t>
      </w:r>
      <w:r>
        <w:rPr/>
        <w:t>are</w:t>
      </w:r>
      <w:r>
        <w:rPr>
          <w:spacing w:val="-12"/>
        </w:rPr>
        <w:t> </w:t>
      </w:r>
      <w:r>
        <w:rPr/>
        <w:t>in</w:t>
      </w:r>
      <w:r>
        <w:rPr>
          <w:spacing w:val="-12"/>
        </w:rPr>
        <w:t> </w:t>
      </w:r>
      <w:r>
        <w:rPr/>
        <w:t>consonance with the works of Ocansey (2017) who conducted a similar study using the anti-corruption agency in Ghana as benchmark.</w:t>
      </w:r>
    </w:p>
    <w:p>
      <w:pPr>
        <w:pStyle w:val="BodyText"/>
      </w:pPr>
    </w:p>
    <w:p>
      <w:pPr>
        <w:pStyle w:val="Heading2"/>
        <w:spacing w:line="280" w:lineRule="exact"/>
      </w:pPr>
      <w:r>
        <w:rPr/>
        <w:t>Theoretical</w:t>
      </w:r>
      <w:r>
        <w:rPr>
          <w:spacing w:val="-9"/>
        </w:rPr>
        <w:t> </w:t>
      </w:r>
      <w:r>
        <w:rPr>
          <w:spacing w:val="-2"/>
        </w:rPr>
        <w:t>Review</w:t>
      </w:r>
    </w:p>
    <w:p>
      <w:pPr>
        <w:pStyle w:val="BodyText"/>
        <w:ind w:left="643" w:right="875"/>
        <w:jc w:val="both"/>
      </w:pPr>
      <w:r>
        <w:rPr/>
        <w:t>This research work is grounded on the Fraud Diamond Theory which was propounded by Messrs. Wolfe and Hermanson in 2004. The theory is essentially an upgrade on the fraud triangle theory which stressed that for any fraud to be successfully committed, four key elements must be present: opportunity, pressure, rationalization and capability (Wolfe and Hermanson, 2004). The fourth factor of capability is considered particularly germane because the fraud inclined individual must possess the requisite skills, traits and abilities required to execute</w:t>
      </w:r>
      <w:r>
        <w:rPr>
          <w:spacing w:val="-6"/>
        </w:rPr>
        <w:t> </w:t>
      </w:r>
      <w:r>
        <w:rPr/>
        <w:t>the</w:t>
      </w:r>
      <w:r>
        <w:rPr>
          <w:spacing w:val="-6"/>
        </w:rPr>
        <w:t> </w:t>
      </w:r>
      <w:r>
        <w:rPr/>
        <w:t>illicit</w:t>
      </w:r>
      <w:r>
        <w:rPr>
          <w:spacing w:val="-6"/>
        </w:rPr>
        <w:t> </w:t>
      </w:r>
      <w:r>
        <w:rPr/>
        <w:t>scheme.</w:t>
      </w:r>
      <w:r>
        <w:rPr>
          <w:spacing w:val="-6"/>
        </w:rPr>
        <w:t> </w:t>
      </w:r>
      <w:r>
        <w:rPr/>
        <w:t>They</w:t>
      </w:r>
      <w:r>
        <w:rPr>
          <w:spacing w:val="-6"/>
        </w:rPr>
        <w:t> </w:t>
      </w:r>
      <w:r>
        <w:rPr/>
        <w:t>were</w:t>
      </w:r>
      <w:r>
        <w:rPr>
          <w:spacing w:val="-6"/>
        </w:rPr>
        <w:t> </w:t>
      </w:r>
      <w:r>
        <w:rPr/>
        <w:t>of</w:t>
      </w:r>
      <w:r>
        <w:rPr>
          <w:spacing w:val="-6"/>
        </w:rPr>
        <w:t> </w:t>
      </w:r>
      <w:r>
        <w:rPr/>
        <w:t>the</w:t>
      </w:r>
      <w:r>
        <w:rPr>
          <w:spacing w:val="-6"/>
        </w:rPr>
        <w:t> </w:t>
      </w:r>
      <w:r>
        <w:rPr/>
        <w:t>view</w:t>
      </w:r>
      <w:r>
        <w:rPr>
          <w:spacing w:val="-5"/>
        </w:rPr>
        <w:t> </w:t>
      </w:r>
      <w:r>
        <w:rPr/>
        <w:t>that</w:t>
      </w:r>
      <w:r>
        <w:rPr>
          <w:spacing w:val="-6"/>
        </w:rPr>
        <w:t> </w:t>
      </w:r>
      <w:r>
        <w:rPr/>
        <w:t>“while</w:t>
      </w:r>
      <w:r>
        <w:rPr>
          <w:spacing w:val="-6"/>
        </w:rPr>
        <w:t> </w:t>
      </w:r>
      <w:r>
        <w:rPr/>
        <w:t>opportunity</w:t>
      </w:r>
      <w:r>
        <w:rPr>
          <w:spacing w:val="-6"/>
        </w:rPr>
        <w:t> </w:t>
      </w:r>
      <w:r>
        <w:rPr/>
        <w:t>opens</w:t>
      </w:r>
      <w:r>
        <w:rPr>
          <w:spacing w:val="-6"/>
        </w:rPr>
        <w:t> </w:t>
      </w:r>
      <w:r>
        <w:rPr/>
        <w:t>the</w:t>
      </w:r>
      <w:r>
        <w:rPr>
          <w:spacing w:val="-6"/>
        </w:rPr>
        <w:t> </w:t>
      </w:r>
      <w:r>
        <w:rPr/>
        <w:t>doorway</w:t>
      </w:r>
      <w:r>
        <w:rPr>
          <w:spacing w:val="-6"/>
        </w:rPr>
        <w:t> </w:t>
      </w:r>
      <w:r>
        <w:rPr/>
        <w:t>to fraud</w:t>
      </w:r>
      <w:r>
        <w:rPr>
          <w:spacing w:val="-4"/>
        </w:rPr>
        <w:t> </w:t>
      </w:r>
      <w:r>
        <w:rPr/>
        <w:t>and</w:t>
      </w:r>
      <w:r>
        <w:rPr>
          <w:spacing w:val="-4"/>
        </w:rPr>
        <w:t> </w:t>
      </w:r>
      <w:r>
        <w:rPr/>
        <w:t>pressure</w:t>
      </w:r>
      <w:r>
        <w:rPr>
          <w:spacing w:val="-4"/>
        </w:rPr>
        <w:t> </w:t>
      </w:r>
      <w:r>
        <w:rPr/>
        <w:t>or</w:t>
      </w:r>
      <w:r>
        <w:rPr>
          <w:spacing w:val="-4"/>
        </w:rPr>
        <w:t> </w:t>
      </w:r>
      <w:r>
        <w:rPr/>
        <w:t>incentives</w:t>
      </w:r>
      <w:r>
        <w:rPr>
          <w:spacing w:val="-4"/>
        </w:rPr>
        <w:t> </w:t>
      </w:r>
      <w:r>
        <w:rPr/>
        <w:t>added</w:t>
      </w:r>
      <w:r>
        <w:rPr>
          <w:spacing w:val="-4"/>
        </w:rPr>
        <w:t> </w:t>
      </w:r>
      <w:r>
        <w:rPr/>
        <w:t>to</w:t>
      </w:r>
      <w:r>
        <w:rPr>
          <w:spacing w:val="-4"/>
        </w:rPr>
        <w:t> </w:t>
      </w:r>
      <w:r>
        <w:rPr/>
        <w:t>rationalization</w:t>
      </w:r>
      <w:r>
        <w:rPr>
          <w:spacing w:val="-3"/>
        </w:rPr>
        <w:t> </w:t>
      </w:r>
      <w:r>
        <w:rPr/>
        <w:t>leads</w:t>
      </w:r>
      <w:r>
        <w:rPr>
          <w:spacing w:val="-4"/>
        </w:rPr>
        <w:t> </w:t>
      </w:r>
      <w:r>
        <w:rPr/>
        <w:t>the</w:t>
      </w:r>
      <w:r>
        <w:rPr>
          <w:spacing w:val="-4"/>
        </w:rPr>
        <w:t> </w:t>
      </w:r>
      <w:r>
        <w:rPr/>
        <w:t>fraud</w:t>
      </w:r>
      <w:r>
        <w:rPr>
          <w:spacing w:val="-4"/>
        </w:rPr>
        <w:t> </w:t>
      </w:r>
      <w:r>
        <w:rPr/>
        <w:t>inclined</w:t>
      </w:r>
      <w:r>
        <w:rPr>
          <w:spacing w:val="-4"/>
        </w:rPr>
        <w:t> </w:t>
      </w:r>
      <w:r>
        <w:rPr/>
        <w:t>individual</w:t>
      </w:r>
      <w:r>
        <w:rPr>
          <w:spacing w:val="-4"/>
        </w:rPr>
        <w:t> </w:t>
      </w:r>
      <w:r>
        <w:rPr/>
        <w:t>to the door, it is capability (possession of the required expertise) that will open the door and execute the fraudulent act.” This is as depicted in the chart below:</w:t>
      </w:r>
    </w:p>
    <w:p>
      <w:pPr>
        <w:pStyle w:val="BodyText"/>
        <w:spacing w:before="7"/>
        <w:rPr>
          <w:sz w:val="5"/>
        </w:rPr>
      </w:pPr>
      <w:r>
        <w:rPr>
          <w:sz w:val="5"/>
        </w:rPr>
        <mc:AlternateContent>
          <mc:Choice Requires="wps">
            <w:drawing>
              <wp:anchor distT="0" distB="0" distL="0" distR="0" allowOverlap="1" layoutInCell="1" locked="0" behindDoc="1" simplePos="0" relativeHeight="487591936">
                <wp:simplePos x="0" y="0"/>
                <wp:positionH relativeFrom="page">
                  <wp:posOffset>2347282</wp:posOffset>
                </wp:positionH>
                <wp:positionV relativeFrom="paragraph">
                  <wp:posOffset>57551</wp:posOffset>
                </wp:positionV>
                <wp:extent cx="3158490" cy="208978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158490" cy="2089785"/>
                          <a:chExt cx="3158490" cy="2089785"/>
                        </a:xfrm>
                      </wpg:grpSpPr>
                      <wps:wsp>
                        <wps:cNvPr id="31" name="Graphic 31"/>
                        <wps:cNvSpPr/>
                        <wps:spPr>
                          <a:xfrm>
                            <a:off x="778570" y="396971"/>
                            <a:ext cx="1436370" cy="1352550"/>
                          </a:xfrm>
                          <a:custGeom>
                            <a:avLst/>
                            <a:gdLst/>
                            <a:ahLst/>
                            <a:cxnLst/>
                            <a:rect l="l" t="t" r="r" b="b"/>
                            <a:pathLst>
                              <a:path w="1436370" h="1352550">
                                <a:moveTo>
                                  <a:pt x="717908" y="0"/>
                                </a:moveTo>
                                <a:lnTo>
                                  <a:pt x="0" y="676233"/>
                                </a:lnTo>
                                <a:lnTo>
                                  <a:pt x="717908" y="1352508"/>
                                </a:lnTo>
                                <a:lnTo>
                                  <a:pt x="1435768" y="676233"/>
                                </a:lnTo>
                                <a:lnTo>
                                  <a:pt x="717908" y="0"/>
                                </a:lnTo>
                                <a:close/>
                              </a:path>
                            </a:pathLst>
                          </a:custGeom>
                          <a:solidFill>
                            <a:srgbClr val="7F7F7F"/>
                          </a:solidFill>
                        </wps:spPr>
                        <wps:bodyPr wrap="square" lIns="0" tIns="0" rIns="0" bIns="0" rtlCol="0">
                          <a:prstTxWarp prst="textNoShape">
                            <a:avLst/>
                          </a:prstTxWarp>
                          <a:noAutofit/>
                        </wps:bodyPr>
                      </wps:wsp>
                      <wps:wsp>
                        <wps:cNvPr id="32" name="Graphic 32"/>
                        <wps:cNvSpPr/>
                        <wps:spPr>
                          <a:xfrm>
                            <a:off x="778570" y="396971"/>
                            <a:ext cx="1436370" cy="1352550"/>
                          </a:xfrm>
                          <a:custGeom>
                            <a:avLst/>
                            <a:gdLst/>
                            <a:ahLst/>
                            <a:cxnLst/>
                            <a:rect l="l" t="t" r="r" b="b"/>
                            <a:pathLst>
                              <a:path w="1436370" h="1352550">
                                <a:moveTo>
                                  <a:pt x="0" y="676232"/>
                                </a:moveTo>
                                <a:lnTo>
                                  <a:pt x="717907" y="0"/>
                                </a:lnTo>
                                <a:lnTo>
                                  <a:pt x="1435767" y="676232"/>
                                </a:lnTo>
                                <a:lnTo>
                                  <a:pt x="717907" y="1352507"/>
                                </a:lnTo>
                                <a:lnTo>
                                  <a:pt x="0" y="676232"/>
                                </a:lnTo>
                                <a:close/>
                              </a:path>
                            </a:pathLst>
                          </a:custGeom>
                          <a:ln w="6746">
                            <a:solidFill>
                              <a:srgbClr val="70AD47"/>
                            </a:solidFill>
                            <a:prstDash val="solid"/>
                          </a:ln>
                        </wps:spPr>
                        <wps:bodyPr wrap="square" lIns="0" tIns="0" rIns="0" bIns="0" rtlCol="0">
                          <a:prstTxWarp prst="textNoShape">
                            <a:avLst/>
                          </a:prstTxWarp>
                          <a:noAutofit/>
                        </wps:bodyPr>
                      </wps:wsp>
                      <wps:wsp>
                        <wps:cNvPr id="33" name="Graphic 33"/>
                        <wps:cNvSpPr/>
                        <wps:spPr>
                          <a:xfrm>
                            <a:off x="1008333" y="3271"/>
                            <a:ext cx="962025" cy="457200"/>
                          </a:xfrm>
                          <a:custGeom>
                            <a:avLst/>
                            <a:gdLst/>
                            <a:ahLst/>
                            <a:cxnLst/>
                            <a:rect l="l" t="t" r="r" b="b"/>
                            <a:pathLst>
                              <a:path w="962025" h="457200">
                                <a:moveTo>
                                  <a:pt x="480965" y="0"/>
                                </a:moveTo>
                                <a:lnTo>
                                  <a:pt x="415685" y="2085"/>
                                </a:lnTo>
                                <a:lnTo>
                                  <a:pt x="353080" y="8160"/>
                                </a:lnTo>
                                <a:lnTo>
                                  <a:pt x="293721" y="17954"/>
                                </a:lnTo>
                                <a:lnTo>
                                  <a:pt x="238180" y="31194"/>
                                </a:lnTo>
                                <a:lnTo>
                                  <a:pt x="187030" y="47610"/>
                                </a:lnTo>
                                <a:lnTo>
                                  <a:pt x="140844" y="66928"/>
                                </a:lnTo>
                                <a:lnTo>
                                  <a:pt x="100192" y="88879"/>
                                </a:lnTo>
                                <a:lnTo>
                                  <a:pt x="65649" y="113189"/>
                                </a:lnTo>
                                <a:lnTo>
                                  <a:pt x="37786" y="139588"/>
                                </a:lnTo>
                                <a:lnTo>
                                  <a:pt x="4389" y="197565"/>
                                </a:lnTo>
                                <a:lnTo>
                                  <a:pt x="0" y="228599"/>
                                </a:lnTo>
                                <a:lnTo>
                                  <a:pt x="4389" y="259616"/>
                                </a:lnTo>
                                <a:lnTo>
                                  <a:pt x="37786" y="317575"/>
                                </a:lnTo>
                                <a:lnTo>
                                  <a:pt x="65649" y="343972"/>
                                </a:lnTo>
                                <a:lnTo>
                                  <a:pt x="100192" y="368284"/>
                                </a:lnTo>
                                <a:lnTo>
                                  <a:pt x="140844" y="390239"/>
                                </a:lnTo>
                                <a:lnTo>
                                  <a:pt x="187030" y="409563"/>
                                </a:lnTo>
                                <a:lnTo>
                                  <a:pt x="238180" y="425986"/>
                                </a:lnTo>
                                <a:lnTo>
                                  <a:pt x="293721" y="439233"/>
                                </a:lnTo>
                                <a:lnTo>
                                  <a:pt x="353080" y="449033"/>
                                </a:lnTo>
                                <a:lnTo>
                                  <a:pt x="415685" y="455112"/>
                                </a:lnTo>
                                <a:lnTo>
                                  <a:pt x="480965" y="457199"/>
                                </a:lnTo>
                                <a:lnTo>
                                  <a:pt x="546225" y="455112"/>
                                </a:lnTo>
                                <a:lnTo>
                                  <a:pt x="608817" y="449033"/>
                                </a:lnTo>
                                <a:lnTo>
                                  <a:pt x="668169" y="439233"/>
                                </a:lnTo>
                                <a:lnTo>
                                  <a:pt x="723708" y="425986"/>
                                </a:lnTo>
                                <a:lnTo>
                                  <a:pt x="774860" y="409563"/>
                                </a:lnTo>
                                <a:lnTo>
                                  <a:pt x="821051" y="390239"/>
                                </a:lnTo>
                                <a:lnTo>
                                  <a:pt x="861709" y="368284"/>
                                </a:lnTo>
                                <a:lnTo>
                                  <a:pt x="896261" y="343972"/>
                                </a:lnTo>
                                <a:lnTo>
                                  <a:pt x="924132" y="317575"/>
                                </a:lnTo>
                                <a:lnTo>
                                  <a:pt x="957541" y="259616"/>
                                </a:lnTo>
                                <a:lnTo>
                                  <a:pt x="961932" y="228599"/>
                                </a:lnTo>
                                <a:lnTo>
                                  <a:pt x="957541" y="197565"/>
                                </a:lnTo>
                                <a:lnTo>
                                  <a:pt x="924132" y="139588"/>
                                </a:lnTo>
                                <a:lnTo>
                                  <a:pt x="896261" y="113189"/>
                                </a:lnTo>
                                <a:lnTo>
                                  <a:pt x="861709" y="88879"/>
                                </a:lnTo>
                                <a:lnTo>
                                  <a:pt x="821051" y="66928"/>
                                </a:lnTo>
                                <a:lnTo>
                                  <a:pt x="774860" y="47610"/>
                                </a:lnTo>
                                <a:lnTo>
                                  <a:pt x="723708" y="31194"/>
                                </a:lnTo>
                                <a:lnTo>
                                  <a:pt x="668169" y="17954"/>
                                </a:lnTo>
                                <a:lnTo>
                                  <a:pt x="608817" y="8160"/>
                                </a:lnTo>
                                <a:lnTo>
                                  <a:pt x="546225" y="2085"/>
                                </a:lnTo>
                                <a:lnTo>
                                  <a:pt x="480965" y="0"/>
                                </a:lnTo>
                                <a:close/>
                              </a:path>
                            </a:pathLst>
                          </a:custGeom>
                          <a:solidFill>
                            <a:srgbClr val="FFC000"/>
                          </a:solidFill>
                        </wps:spPr>
                        <wps:bodyPr wrap="square" lIns="0" tIns="0" rIns="0" bIns="0" rtlCol="0">
                          <a:prstTxWarp prst="textNoShape">
                            <a:avLst/>
                          </a:prstTxWarp>
                          <a:noAutofit/>
                        </wps:bodyPr>
                      </wps:wsp>
                      <wps:wsp>
                        <wps:cNvPr id="34" name="Graphic 34"/>
                        <wps:cNvSpPr/>
                        <wps:spPr>
                          <a:xfrm>
                            <a:off x="1008333" y="3271"/>
                            <a:ext cx="962025" cy="457200"/>
                          </a:xfrm>
                          <a:custGeom>
                            <a:avLst/>
                            <a:gdLst/>
                            <a:ahLst/>
                            <a:cxnLst/>
                            <a:rect l="l" t="t" r="r" b="b"/>
                            <a:pathLst>
                              <a:path w="962025" h="457200">
                                <a:moveTo>
                                  <a:pt x="0" y="228599"/>
                                </a:moveTo>
                                <a:lnTo>
                                  <a:pt x="17175" y="167804"/>
                                </a:lnTo>
                                <a:lnTo>
                                  <a:pt x="65649" y="113189"/>
                                </a:lnTo>
                                <a:lnTo>
                                  <a:pt x="100192" y="88879"/>
                                </a:lnTo>
                                <a:lnTo>
                                  <a:pt x="140844" y="66928"/>
                                </a:lnTo>
                                <a:lnTo>
                                  <a:pt x="187030" y="47610"/>
                                </a:lnTo>
                                <a:lnTo>
                                  <a:pt x="238180" y="31194"/>
                                </a:lnTo>
                                <a:lnTo>
                                  <a:pt x="293721" y="17954"/>
                                </a:lnTo>
                                <a:lnTo>
                                  <a:pt x="353080" y="8160"/>
                                </a:lnTo>
                                <a:lnTo>
                                  <a:pt x="415686" y="2085"/>
                                </a:lnTo>
                                <a:lnTo>
                                  <a:pt x="480966" y="0"/>
                                </a:lnTo>
                                <a:lnTo>
                                  <a:pt x="546225" y="2085"/>
                                </a:lnTo>
                                <a:lnTo>
                                  <a:pt x="608818" y="8160"/>
                                </a:lnTo>
                                <a:lnTo>
                                  <a:pt x="668170" y="17954"/>
                                </a:lnTo>
                                <a:lnTo>
                                  <a:pt x="723709" y="31194"/>
                                </a:lnTo>
                                <a:lnTo>
                                  <a:pt x="774860" y="47610"/>
                                </a:lnTo>
                                <a:lnTo>
                                  <a:pt x="821052" y="66928"/>
                                </a:lnTo>
                                <a:lnTo>
                                  <a:pt x="861710" y="88879"/>
                                </a:lnTo>
                                <a:lnTo>
                                  <a:pt x="896261" y="113189"/>
                                </a:lnTo>
                                <a:lnTo>
                                  <a:pt x="924132" y="139588"/>
                                </a:lnTo>
                                <a:lnTo>
                                  <a:pt x="957541" y="197565"/>
                                </a:lnTo>
                                <a:lnTo>
                                  <a:pt x="961932" y="228599"/>
                                </a:lnTo>
                                <a:lnTo>
                                  <a:pt x="957541" y="259616"/>
                                </a:lnTo>
                                <a:lnTo>
                                  <a:pt x="924132" y="317575"/>
                                </a:lnTo>
                                <a:lnTo>
                                  <a:pt x="896261" y="343972"/>
                                </a:lnTo>
                                <a:lnTo>
                                  <a:pt x="861710" y="368284"/>
                                </a:lnTo>
                                <a:lnTo>
                                  <a:pt x="821052" y="390239"/>
                                </a:lnTo>
                                <a:lnTo>
                                  <a:pt x="774860" y="409563"/>
                                </a:lnTo>
                                <a:lnTo>
                                  <a:pt x="723709" y="425986"/>
                                </a:lnTo>
                                <a:lnTo>
                                  <a:pt x="668170" y="439233"/>
                                </a:lnTo>
                                <a:lnTo>
                                  <a:pt x="608818" y="449033"/>
                                </a:lnTo>
                                <a:lnTo>
                                  <a:pt x="546225" y="455112"/>
                                </a:lnTo>
                                <a:lnTo>
                                  <a:pt x="480966" y="457199"/>
                                </a:lnTo>
                                <a:lnTo>
                                  <a:pt x="415686" y="455112"/>
                                </a:lnTo>
                                <a:lnTo>
                                  <a:pt x="353080" y="449033"/>
                                </a:lnTo>
                                <a:lnTo>
                                  <a:pt x="293721" y="439233"/>
                                </a:lnTo>
                                <a:lnTo>
                                  <a:pt x="238180" y="425986"/>
                                </a:lnTo>
                                <a:lnTo>
                                  <a:pt x="187030" y="409563"/>
                                </a:lnTo>
                                <a:lnTo>
                                  <a:pt x="140844" y="390239"/>
                                </a:lnTo>
                                <a:lnTo>
                                  <a:pt x="100192" y="368284"/>
                                </a:lnTo>
                                <a:lnTo>
                                  <a:pt x="65649" y="343972"/>
                                </a:lnTo>
                                <a:lnTo>
                                  <a:pt x="37786" y="317575"/>
                                </a:lnTo>
                                <a:lnTo>
                                  <a:pt x="4389" y="259616"/>
                                </a:lnTo>
                                <a:lnTo>
                                  <a:pt x="0" y="228599"/>
                                </a:lnTo>
                                <a:close/>
                              </a:path>
                            </a:pathLst>
                          </a:custGeom>
                          <a:ln w="6509">
                            <a:solidFill>
                              <a:srgbClr val="000000"/>
                            </a:solidFill>
                            <a:prstDash val="solid"/>
                          </a:ln>
                        </wps:spPr>
                        <wps:bodyPr wrap="square" lIns="0" tIns="0" rIns="0" bIns="0" rtlCol="0">
                          <a:prstTxWarp prst="textNoShape">
                            <a:avLst/>
                          </a:prstTxWarp>
                          <a:noAutofit/>
                        </wps:bodyPr>
                      </wps:wsp>
                      <wps:wsp>
                        <wps:cNvPr id="35" name="Graphic 35"/>
                        <wps:cNvSpPr/>
                        <wps:spPr>
                          <a:xfrm>
                            <a:off x="2049230" y="841471"/>
                            <a:ext cx="1105535" cy="450850"/>
                          </a:xfrm>
                          <a:custGeom>
                            <a:avLst/>
                            <a:gdLst/>
                            <a:ahLst/>
                            <a:cxnLst/>
                            <a:rect l="l" t="t" r="r" b="b"/>
                            <a:pathLst>
                              <a:path w="1105535" h="450850">
                                <a:moveTo>
                                  <a:pt x="552752" y="0"/>
                                </a:moveTo>
                                <a:lnTo>
                                  <a:pt x="488279" y="1516"/>
                                </a:lnTo>
                                <a:lnTo>
                                  <a:pt x="425994" y="5953"/>
                                </a:lnTo>
                                <a:lnTo>
                                  <a:pt x="366310" y="13141"/>
                                </a:lnTo>
                                <a:lnTo>
                                  <a:pt x="309642" y="22910"/>
                                </a:lnTo>
                                <a:lnTo>
                                  <a:pt x="256404" y="35093"/>
                                </a:lnTo>
                                <a:lnTo>
                                  <a:pt x="207011" y="49519"/>
                                </a:lnTo>
                                <a:lnTo>
                                  <a:pt x="161877" y="66019"/>
                                </a:lnTo>
                                <a:lnTo>
                                  <a:pt x="121416" y="84424"/>
                                </a:lnTo>
                                <a:lnTo>
                                  <a:pt x="86043" y="104564"/>
                                </a:lnTo>
                                <a:lnTo>
                                  <a:pt x="32218" y="149376"/>
                                </a:lnTo>
                                <a:lnTo>
                                  <a:pt x="3717" y="199101"/>
                                </a:lnTo>
                                <a:lnTo>
                                  <a:pt x="0" y="225383"/>
                                </a:lnTo>
                                <a:lnTo>
                                  <a:pt x="3717" y="251665"/>
                                </a:lnTo>
                                <a:lnTo>
                                  <a:pt x="32218" y="301399"/>
                                </a:lnTo>
                                <a:lnTo>
                                  <a:pt x="86043" y="346225"/>
                                </a:lnTo>
                                <a:lnTo>
                                  <a:pt x="121416" y="366375"/>
                                </a:lnTo>
                                <a:lnTo>
                                  <a:pt x="161877" y="384789"/>
                                </a:lnTo>
                                <a:lnTo>
                                  <a:pt x="207011" y="401297"/>
                                </a:lnTo>
                                <a:lnTo>
                                  <a:pt x="256404" y="415732"/>
                                </a:lnTo>
                                <a:lnTo>
                                  <a:pt x="309642" y="427922"/>
                                </a:lnTo>
                                <a:lnTo>
                                  <a:pt x="366310" y="437698"/>
                                </a:lnTo>
                                <a:lnTo>
                                  <a:pt x="425994" y="444892"/>
                                </a:lnTo>
                                <a:lnTo>
                                  <a:pt x="488279" y="449332"/>
                                </a:lnTo>
                                <a:lnTo>
                                  <a:pt x="552752" y="450850"/>
                                </a:lnTo>
                                <a:lnTo>
                                  <a:pt x="617206" y="449332"/>
                                </a:lnTo>
                                <a:lnTo>
                                  <a:pt x="679479" y="444892"/>
                                </a:lnTo>
                                <a:lnTo>
                                  <a:pt x="739155" y="437698"/>
                                </a:lnTo>
                                <a:lnTo>
                                  <a:pt x="795819" y="427922"/>
                                </a:lnTo>
                                <a:lnTo>
                                  <a:pt x="849056" y="415732"/>
                                </a:lnTo>
                                <a:lnTo>
                                  <a:pt x="898451" y="401297"/>
                                </a:lnTo>
                                <a:lnTo>
                                  <a:pt x="943590" y="384789"/>
                                </a:lnTo>
                                <a:lnTo>
                                  <a:pt x="984056" y="366375"/>
                                </a:lnTo>
                                <a:lnTo>
                                  <a:pt x="1019436" y="346225"/>
                                </a:lnTo>
                                <a:lnTo>
                                  <a:pt x="1073273" y="301399"/>
                                </a:lnTo>
                                <a:lnTo>
                                  <a:pt x="1101783" y="251665"/>
                                </a:lnTo>
                                <a:lnTo>
                                  <a:pt x="1105503" y="225383"/>
                                </a:lnTo>
                                <a:lnTo>
                                  <a:pt x="1101783" y="199101"/>
                                </a:lnTo>
                                <a:lnTo>
                                  <a:pt x="1073273" y="149376"/>
                                </a:lnTo>
                                <a:lnTo>
                                  <a:pt x="1019436" y="104564"/>
                                </a:lnTo>
                                <a:lnTo>
                                  <a:pt x="984056" y="84424"/>
                                </a:lnTo>
                                <a:lnTo>
                                  <a:pt x="943590" y="66019"/>
                                </a:lnTo>
                                <a:lnTo>
                                  <a:pt x="898451" y="49519"/>
                                </a:lnTo>
                                <a:lnTo>
                                  <a:pt x="849056" y="35093"/>
                                </a:lnTo>
                                <a:lnTo>
                                  <a:pt x="795819" y="22910"/>
                                </a:lnTo>
                                <a:lnTo>
                                  <a:pt x="739155" y="13141"/>
                                </a:lnTo>
                                <a:lnTo>
                                  <a:pt x="679479" y="5953"/>
                                </a:lnTo>
                                <a:lnTo>
                                  <a:pt x="617206" y="1516"/>
                                </a:lnTo>
                                <a:lnTo>
                                  <a:pt x="552752" y="0"/>
                                </a:lnTo>
                                <a:close/>
                              </a:path>
                            </a:pathLst>
                          </a:custGeom>
                          <a:solidFill>
                            <a:srgbClr val="4472C4"/>
                          </a:solidFill>
                        </wps:spPr>
                        <wps:bodyPr wrap="square" lIns="0" tIns="0" rIns="0" bIns="0" rtlCol="0">
                          <a:prstTxWarp prst="textNoShape">
                            <a:avLst/>
                          </a:prstTxWarp>
                          <a:noAutofit/>
                        </wps:bodyPr>
                      </wps:wsp>
                      <wps:wsp>
                        <wps:cNvPr id="36" name="Graphic 36"/>
                        <wps:cNvSpPr/>
                        <wps:spPr>
                          <a:xfrm>
                            <a:off x="2049230" y="841471"/>
                            <a:ext cx="1105535" cy="450850"/>
                          </a:xfrm>
                          <a:custGeom>
                            <a:avLst/>
                            <a:gdLst/>
                            <a:ahLst/>
                            <a:cxnLst/>
                            <a:rect l="l" t="t" r="r" b="b"/>
                            <a:pathLst>
                              <a:path w="1105535" h="450850">
                                <a:moveTo>
                                  <a:pt x="0" y="225382"/>
                                </a:moveTo>
                                <a:lnTo>
                                  <a:pt x="14595" y="173709"/>
                                </a:lnTo>
                                <a:lnTo>
                                  <a:pt x="56173" y="126271"/>
                                </a:lnTo>
                                <a:lnTo>
                                  <a:pt x="121416" y="84423"/>
                                </a:lnTo>
                                <a:lnTo>
                                  <a:pt x="161877" y="66018"/>
                                </a:lnTo>
                                <a:lnTo>
                                  <a:pt x="207011" y="49518"/>
                                </a:lnTo>
                                <a:lnTo>
                                  <a:pt x="256404" y="35093"/>
                                </a:lnTo>
                                <a:lnTo>
                                  <a:pt x="309642" y="22910"/>
                                </a:lnTo>
                                <a:lnTo>
                                  <a:pt x="366310" y="13141"/>
                                </a:lnTo>
                                <a:lnTo>
                                  <a:pt x="425994" y="5953"/>
                                </a:lnTo>
                                <a:lnTo>
                                  <a:pt x="488279" y="1516"/>
                                </a:lnTo>
                                <a:lnTo>
                                  <a:pt x="552752" y="0"/>
                                </a:lnTo>
                                <a:lnTo>
                                  <a:pt x="617206" y="1516"/>
                                </a:lnTo>
                                <a:lnTo>
                                  <a:pt x="679479" y="5953"/>
                                </a:lnTo>
                                <a:lnTo>
                                  <a:pt x="739155" y="13141"/>
                                </a:lnTo>
                                <a:lnTo>
                                  <a:pt x="795819" y="22910"/>
                                </a:lnTo>
                                <a:lnTo>
                                  <a:pt x="849057" y="35093"/>
                                </a:lnTo>
                                <a:lnTo>
                                  <a:pt x="898452" y="49518"/>
                                </a:lnTo>
                                <a:lnTo>
                                  <a:pt x="943591" y="66018"/>
                                </a:lnTo>
                                <a:lnTo>
                                  <a:pt x="984057" y="84423"/>
                                </a:lnTo>
                                <a:lnTo>
                                  <a:pt x="1019437" y="104564"/>
                                </a:lnTo>
                                <a:lnTo>
                                  <a:pt x="1073275" y="149376"/>
                                </a:lnTo>
                                <a:lnTo>
                                  <a:pt x="1101784" y="199101"/>
                                </a:lnTo>
                                <a:lnTo>
                                  <a:pt x="1105504" y="225382"/>
                                </a:lnTo>
                                <a:lnTo>
                                  <a:pt x="1101784" y="251665"/>
                                </a:lnTo>
                                <a:lnTo>
                                  <a:pt x="1073275" y="301398"/>
                                </a:lnTo>
                                <a:lnTo>
                                  <a:pt x="1019437" y="346225"/>
                                </a:lnTo>
                                <a:lnTo>
                                  <a:pt x="984057" y="366374"/>
                                </a:lnTo>
                                <a:lnTo>
                                  <a:pt x="943591" y="384788"/>
                                </a:lnTo>
                                <a:lnTo>
                                  <a:pt x="898452" y="401297"/>
                                </a:lnTo>
                                <a:lnTo>
                                  <a:pt x="849057" y="415732"/>
                                </a:lnTo>
                                <a:lnTo>
                                  <a:pt x="795819" y="427922"/>
                                </a:lnTo>
                                <a:lnTo>
                                  <a:pt x="739155" y="437698"/>
                                </a:lnTo>
                                <a:lnTo>
                                  <a:pt x="679479" y="444891"/>
                                </a:lnTo>
                                <a:lnTo>
                                  <a:pt x="617206" y="449332"/>
                                </a:lnTo>
                                <a:lnTo>
                                  <a:pt x="552752" y="450849"/>
                                </a:lnTo>
                                <a:lnTo>
                                  <a:pt x="488279" y="449332"/>
                                </a:lnTo>
                                <a:lnTo>
                                  <a:pt x="425994" y="444891"/>
                                </a:lnTo>
                                <a:lnTo>
                                  <a:pt x="366310" y="437698"/>
                                </a:lnTo>
                                <a:lnTo>
                                  <a:pt x="309642" y="427922"/>
                                </a:lnTo>
                                <a:lnTo>
                                  <a:pt x="256404" y="415732"/>
                                </a:lnTo>
                                <a:lnTo>
                                  <a:pt x="207011" y="401297"/>
                                </a:lnTo>
                                <a:lnTo>
                                  <a:pt x="161877" y="384788"/>
                                </a:lnTo>
                                <a:lnTo>
                                  <a:pt x="121416" y="366374"/>
                                </a:lnTo>
                                <a:lnTo>
                                  <a:pt x="86043" y="346225"/>
                                </a:lnTo>
                                <a:lnTo>
                                  <a:pt x="32218" y="301398"/>
                                </a:lnTo>
                                <a:lnTo>
                                  <a:pt x="3718" y="251665"/>
                                </a:lnTo>
                                <a:lnTo>
                                  <a:pt x="0" y="225382"/>
                                </a:lnTo>
                                <a:close/>
                              </a:path>
                            </a:pathLst>
                          </a:custGeom>
                          <a:ln w="6474">
                            <a:solidFill>
                              <a:srgbClr val="4472C4"/>
                            </a:solidFill>
                            <a:prstDash val="solid"/>
                          </a:ln>
                        </wps:spPr>
                        <wps:bodyPr wrap="square" lIns="0" tIns="0" rIns="0" bIns="0" rtlCol="0">
                          <a:prstTxWarp prst="textNoShape">
                            <a:avLst/>
                          </a:prstTxWarp>
                          <a:noAutofit/>
                        </wps:bodyPr>
                      </wps:wsp>
                      <wps:wsp>
                        <wps:cNvPr id="37" name="Graphic 37"/>
                        <wps:cNvSpPr/>
                        <wps:spPr>
                          <a:xfrm>
                            <a:off x="3280" y="790671"/>
                            <a:ext cx="897890" cy="457200"/>
                          </a:xfrm>
                          <a:custGeom>
                            <a:avLst/>
                            <a:gdLst/>
                            <a:ahLst/>
                            <a:cxnLst/>
                            <a:rect l="l" t="t" r="r" b="b"/>
                            <a:pathLst>
                              <a:path w="897890" h="457200">
                                <a:moveTo>
                                  <a:pt x="448663" y="0"/>
                                </a:moveTo>
                                <a:lnTo>
                                  <a:pt x="387782" y="2085"/>
                                </a:lnTo>
                                <a:lnTo>
                                  <a:pt x="329391" y="8160"/>
                                </a:lnTo>
                                <a:lnTo>
                                  <a:pt x="274024" y="17954"/>
                                </a:lnTo>
                                <a:lnTo>
                                  <a:pt x="222215" y="31194"/>
                                </a:lnTo>
                                <a:lnTo>
                                  <a:pt x="174500" y="47610"/>
                                </a:lnTo>
                                <a:lnTo>
                                  <a:pt x="131411" y="66928"/>
                                </a:lnTo>
                                <a:lnTo>
                                  <a:pt x="93485" y="88879"/>
                                </a:lnTo>
                                <a:lnTo>
                                  <a:pt x="61256" y="113189"/>
                                </a:lnTo>
                                <a:lnTo>
                                  <a:pt x="16026" y="167804"/>
                                </a:lnTo>
                                <a:lnTo>
                                  <a:pt x="0" y="228600"/>
                                </a:lnTo>
                                <a:lnTo>
                                  <a:pt x="4095" y="259616"/>
                                </a:lnTo>
                                <a:lnTo>
                                  <a:pt x="35258" y="317575"/>
                                </a:lnTo>
                                <a:lnTo>
                                  <a:pt x="93485" y="368284"/>
                                </a:lnTo>
                                <a:lnTo>
                                  <a:pt x="131411" y="390239"/>
                                </a:lnTo>
                                <a:lnTo>
                                  <a:pt x="174500" y="409563"/>
                                </a:lnTo>
                                <a:lnTo>
                                  <a:pt x="222215" y="425986"/>
                                </a:lnTo>
                                <a:lnTo>
                                  <a:pt x="274024" y="439233"/>
                                </a:lnTo>
                                <a:lnTo>
                                  <a:pt x="329391" y="449033"/>
                                </a:lnTo>
                                <a:lnTo>
                                  <a:pt x="387782" y="455112"/>
                                </a:lnTo>
                                <a:lnTo>
                                  <a:pt x="448663" y="457200"/>
                                </a:lnTo>
                                <a:lnTo>
                                  <a:pt x="509543" y="455112"/>
                                </a:lnTo>
                                <a:lnTo>
                                  <a:pt x="567934" y="449033"/>
                                </a:lnTo>
                                <a:lnTo>
                                  <a:pt x="623301" y="439233"/>
                                </a:lnTo>
                                <a:lnTo>
                                  <a:pt x="675109" y="425986"/>
                                </a:lnTo>
                                <a:lnTo>
                                  <a:pt x="722825" y="409563"/>
                                </a:lnTo>
                                <a:lnTo>
                                  <a:pt x="765913" y="390239"/>
                                </a:lnTo>
                                <a:lnTo>
                                  <a:pt x="803839" y="368284"/>
                                </a:lnTo>
                                <a:lnTo>
                                  <a:pt x="836068" y="343972"/>
                                </a:lnTo>
                                <a:lnTo>
                                  <a:pt x="881297" y="289365"/>
                                </a:lnTo>
                                <a:lnTo>
                                  <a:pt x="897324" y="228600"/>
                                </a:lnTo>
                                <a:lnTo>
                                  <a:pt x="893229" y="197565"/>
                                </a:lnTo>
                                <a:lnTo>
                                  <a:pt x="862066" y="139588"/>
                                </a:lnTo>
                                <a:lnTo>
                                  <a:pt x="803839" y="88879"/>
                                </a:lnTo>
                                <a:lnTo>
                                  <a:pt x="765913" y="66928"/>
                                </a:lnTo>
                                <a:lnTo>
                                  <a:pt x="722825" y="47610"/>
                                </a:lnTo>
                                <a:lnTo>
                                  <a:pt x="675109" y="31194"/>
                                </a:lnTo>
                                <a:lnTo>
                                  <a:pt x="623301" y="17954"/>
                                </a:lnTo>
                                <a:lnTo>
                                  <a:pt x="567934" y="8160"/>
                                </a:lnTo>
                                <a:lnTo>
                                  <a:pt x="509543" y="2085"/>
                                </a:lnTo>
                                <a:lnTo>
                                  <a:pt x="448663" y="0"/>
                                </a:lnTo>
                                <a:close/>
                              </a:path>
                            </a:pathLst>
                          </a:custGeom>
                          <a:solidFill>
                            <a:srgbClr val="7030A0"/>
                          </a:solidFill>
                        </wps:spPr>
                        <wps:bodyPr wrap="square" lIns="0" tIns="0" rIns="0" bIns="0" rtlCol="0">
                          <a:prstTxWarp prst="textNoShape">
                            <a:avLst/>
                          </a:prstTxWarp>
                          <a:noAutofit/>
                        </wps:bodyPr>
                      </wps:wsp>
                      <wps:wsp>
                        <wps:cNvPr id="38" name="Graphic 38"/>
                        <wps:cNvSpPr/>
                        <wps:spPr>
                          <a:xfrm>
                            <a:off x="3281" y="790671"/>
                            <a:ext cx="897890" cy="457200"/>
                          </a:xfrm>
                          <a:custGeom>
                            <a:avLst/>
                            <a:gdLst/>
                            <a:ahLst/>
                            <a:cxnLst/>
                            <a:rect l="l" t="t" r="r" b="b"/>
                            <a:pathLst>
                              <a:path w="897890" h="457200">
                                <a:moveTo>
                                  <a:pt x="0" y="228599"/>
                                </a:moveTo>
                                <a:lnTo>
                                  <a:pt x="16026" y="167804"/>
                                </a:lnTo>
                                <a:lnTo>
                                  <a:pt x="61256" y="113189"/>
                                </a:lnTo>
                                <a:lnTo>
                                  <a:pt x="93485" y="88879"/>
                                </a:lnTo>
                                <a:lnTo>
                                  <a:pt x="131411" y="66928"/>
                                </a:lnTo>
                                <a:lnTo>
                                  <a:pt x="174499" y="47610"/>
                                </a:lnTo>
                                <a:lnTo>
                                  <a:pt x="222215" y="31194"/>
                                </a:lnTo>
                                <a:lnTo>
                                  <a:pt x="274024" y="17954"/>
                                </a:lnTo>
                                <a:lnTo>
                                  <a:pt x="329391" y="8160"/>
                                </a:lnTo>
                                <a:lnTo>
                                  <a:pt x="387782" y="2085"/>
                                </a:lnTo>
                                <a:lnTo>
                                  <a:pt x="448662" y="0"/>
                                </a:lnTo>
                                <a:lnTo>
                                  <a:pt x="509542" y="2085"/>
                                </a:lnTo>
                                <a:lnTo>
                                  <a:pt x="567933" y="8160"/>
                                </a:lnTo>
                                <a:lnTo>
                                  <a:pt x="623300" y="17954"/>
                                </a:lnTo>
                                <a:lnTo>
                                  <a:pt x="675109" y="31194"/>
                                </a:lnTo>
                                <a:lnTo>
                                  <a:pt x="722825" y="47610"/>
                                </a:lnTo>
                                <a:lnTo>
                                  <a:pt x="765913" y="66928"/>
                                </a:lnTo>
                                <a:lnTo>
                                  <a:pt x="803839" y="88879"/>
                                </a:lnTo>
                                <a:lnTo>
                                  <a:pt x="836068" y="113189"/>
                                </a:lnTo>
                                <a:lnTo>
                                  <a:pt x="881298" y="167804"/>
                                </a:lnTo>
                                <a:lnTo>
                                  <a:pt x="897324" y="228599"/>
                                </a:lnTo>
                                <a:lnTo>
                                  <a:pt x="893229" y="259616"/>
                                </a:lnTo>
                                <a:lnTo>
                                  <a:pt x="862066" y="317575"/>
                                </a:lnTo>
                                <a:lnTo>
                                  <a:pt x="803839" y="368284"/>
                                </a:lnTo>
                                <a:lnTo>
                                  <a:pt x="765913" y="390239"/>
                                </a:lnTo>
                                <a:lnTo>
                                  <a:pt x="722825" y="409563"/>
                                </a:lnTo>
                                <a:lnTo>
                                  <a:pt x="675109" y="425986"/>
                                </a:lnTo>
                                <a:lnTo>
                                  <a:pt x="623300" y="439233"/>
                                </a:lnTo>
                                <a:lnTo>
                                  <a:pt x="567933" y="449033"/>
                                </a:lnTo>
                                <a:lnTo>
                                  <a:pt x="509542" y="455112"/>
                                </a:lnTo>
                                <a:lnTo>
                                  <a:pt x="448662" y="457199"/>
                                </a:lnTo>
                                <a:lnTo>
                                  <a:pt x="387782" y="455112"/>
                                </a:lnTo>
                                <a:lnTo>
                                  <a:pt x="329391" y="449033"/>
                                </a:lnTo>
                                <a:lnTo>
                                  <a:pt x="274024" y="439233"/>
                                </a:lnTo>
                                <a:lnTo>
                                  <a:pt x="222215" y="425986"/>
                                </a:lnTo>
                                <a:lnTo>
                                  <a:pt x="174499" y="409563"/>
                                </a:lnTo>
                                <a:lnTo>
                                  <a:pt x="131411" y="390239"/>
                                </a:lnTo>
                                <a:lnTo>
                                  <a:pt x="93485" y="368284"/>
                                </a:lnTo>
                                <a:lnTo>
                                  <a:pt x="61256" y="343972"/>
                                </a:lnTo>
                                <a:lnTo>
                                  <a:pt x="16026" y="289365"/>
                                </a:lnTo>
                                <a:lnTo>
                                  <a:pt x="0" y="228599"/>
                                </a:lnTo>
                                <a:close/>
                              </a:path>
                            </a:pathLst>
                          </a:custGeom>
                          <a:ln w="6527">
                            <a:solidFill>
                              <a:srgbClr val="ED7D31"/>
                            </a:solidFill>
                            <a:prstDash val="solid"/>
                          </a:ln>
                        </wps:spPr>
                        <wps:bodyPr wrap="square" lIns="0" tIns="0" rIns="0" bIns="0" rtlCol="0">
                          <a:prstTxWarp prst="textNoShape">
                            <a:avLst/>
                          </a:prstTxWarp>
                          <a:noAutofit/>
                        </wps:bodyPr>
                      </wps:wsp>
                      <pic:pic>
                        <pic:nvPicPr>
                          <pic:cNvPr id="39" name="Image 39"/>
                          <pic:cNvPicPr/>
                        </pic:nvPicPr>
                        <pic:blipFill>
                          <a:blip r:embed="rId29" cstate="print"/>
                          <a:stretch>
                            <a:fillRect/>
                          </a:stretch>
                        </pic:blipFill>
                        <pic:spPr>
                          <a:xfrm>
                            <a:off x="114549" y="838254"/>
                            <a:ext cx="559930" cy="241300"/>
                          </a:xfrm>
                          <a:prstGeom prst="rect">
                            <a:avLst/>
                          </a:prstGeom>
                        </pic:spPr>
                      </pic:pic>
                      <wps:wsp>
                        <wps:cNvPr id="40" name="Graphic 40"/>
                        <wps:cNvSpPr/>
                        <wps:spPr>
                          <a:xfrm>
                            <a:off x="1051404" y="1647879"/>
                            <a:ext cx="883285" cy="438150"/>
                          </a:xfrm>
                          <a:custGeom>
                            <a:avLst/>
                            <a:gdLst/>
                            <a:ahLst/>
                            <a:cxnLst/>
                            <a:rect l="l" t="t" r="r" b="b"/>
                            <a:pathLst>
                              <a:path w="883285" h="438150">
                                <a:moveTo>
                                  <a:pt x="441436" y="0"/>
                                </a:moveTo>
                                <a:lnTo>
                                  <a:pt x="381539" y="1999"/>
                                </a:lnTo>
                                <a:lnTo>
                                  <a:pt x="324090" y="7825"/>
                                </a:lnTo>
                                <a:lnTo>
                                  <a:pt x="269615" y="17216"/>
                                </a:lnTo>
                                <a:lnTo>
                                  <a:pt x="218641" y="29910"/>
                                </a:lnTo>
                                <a:lnTo>
                                  <a:pt x="171693" y="45647"/>
                                </a:lnTo>
                                <a:lnTo>
                                  <a:pt x="129298" y="64166"/>
                                </a:lnTo>
                                <a:lnTo>
                                  <a:pt x="91982" y="85205"/>
                                </a:lnTo>
                                <a:lnTo>
                                  <a:pt x="60272" y="108504"/>
                                </a:lnTo>
                                <a:lnTo>
                                  <a:pt x="15769" y="160837"/>
                                </a:lnTo>
                                <a:lnTo>
                                  <a:pt x="0" y="219075"/>
                                </a:lnTo>
                                <a:lnTo>
                                  <a:pt x="4030" y="248801"/>
                                </a:lnTo>
                                <a:lnTo>
                                  <a:pt x="34692" y="304347"/>
                                </a:lnTo>
                                <a:lnTo>
                                  <a:pt x="91982" y="352943"/>
                                </a:lnTo>
                                <a:lnTo>
                                  <a:pt x="129298" y="373982"/>
                                </a:lnTo>
                                <a:lnTo>
                                  <a:pt x="171693" y="392501"/>
                                </a:lnTo>
                                <a:lnTo>
                                  <a:pt x="218641" y="408238"/>
                                </a:lnTo>
                                <a:lnTo>
                                  <a:pt x="269615" y="420933"/>
                                </a:lnTo>
                                <a:lnTo>
                                  <a:pt x="324090" y="430324"/>
                                </a:lnTo>
                                <a:lnTo>
                                  <a:pt x="381539" y="436150"/>
                                </a:lnTo>
                                <a:lnTo>
                                  <a:pt x="441436" y="438150"/>
                                </a:lnTo>
                                <a:lnTo>
                                  <a:pt x="501336" y="436150"/>
                                </a:lnTo>
                                <a:lnTo>
                                  <a:pt x="558790" y="430324"/>
                                </a:lnTo>
                                <a:lnTo>
                                  <a:pt x="613273" y="420933"/>
                                </a:lnTo>
                                <a:lnTo>
                                  <a:pt x="664257" y="408238"/>
                                </a:lnTo>
                                <a:lnTo>
                                  <a:pt x="711215" y="392501"/>
                                </a:lnTo>
                                <a:lnTo>
                                  <a:pt x="753622" y="373982"/>
                                </a:lnTo>
                                <a:lnTo>
                                  <a:pt x="790949" y="352943"/>
                                </a:lnTo>
                                <a:lnTo>
                                  <a:pt x="822672" y="329644"/>
                                </a:lnTo>
                                <a:lnTo>
                                  <a:pt x="867192" y="277312"/>
                                </a:lnTo>
                                <a:lnTo>
                                  <a:pt x="882968" y="219075"/>
                                </a:lnTo>
                                <a:lnTo>
                                  <a:pt x="878936" y="189348"/>
                                </a:lnTo>
                                <a:lnTo>
                                  <a:pt x="848261" y="133802"/>
                                </a:lnTo>
                                <a:lnTo>
                                  <a:pt x="790949" y="85205"/>
                                </a:lnTo>
                                <a:lnTo>
                                  <a:pt x="753622" y="64166"/>
                                </a:lnTo>
                                <a:lnTo>
                                  <a:pt x="711215" y="45647"/>
                                </a:lnTo>
                                <a:lnTo>
                                  <a:pt x="664257" y="29910"/>
                                </a:lnTo>
                                <a:lnTo>
                                  <a:pt x="613273" y="17216"/>
                                </a:lnTo>
                                <a:lnTo>
                                  <a:pt x="558790" y="7825"/>
                                </a:lnTo>
                                <a:lnTo>
                                  <a:pt x="501336" y="1999"/>
                                </a:lnTo>
                                <a:lnTo>
                                  <a:pt x="441436" y="0"/>
                                </a:lnTo>
                                <a:close/>
                              </a:path>
                            </a:pathLst>
                          </a:custGeom>
                          <a:solidFill>
                            <a:srgbClr val="00B050"/>
                          </a:solidFill>
                        </wps:spPr>
                        <wps:bodyPr wrap="square" lIns="0" tIns="0" rIns="0" bIns="0" rtlCol="0">
                          <a:prstTxWarp prst="textNoShape">
                            <a:avLst/>
                          </a:prstTxWarp>
                          <a:noAutofit/>
                        </wps:bodyPr>
                      </wps:wsp>
                      <wps:wsp>
                        <wps:cNvPr id="41" name="Graphic 41"/>
                        <wps:cNvSpPr/>
                        <wps:spPr>
                          <a:xfrm>
                            <a:off x="1051404" y="1647878"/>
                            <a:ext cx="883285" cy="438150"/>
                          </a:xfrm>
                          <a:custGeom>
                            <a:avLst/>
                            <a:gdLst/>
                            <a:ahLst/>
                            <a:cxnLst/>
                            <a:rect l="l" t="t" r="r" b="b"/>
                            <a:pathLst>
                              <a:path w="883285" h="438150">
                                <a:moveTo>
                                  <a:pt x="0" y="219074"/>
                                </a:moveTo>
                                <a:lnTo>
                                  <a:pt x="15769" y="160837"/>
                                </a:lnTo>
                                <a:lnTo>
                                  <a:pt x="60271" y="108505"/>
                                </a:lnTo>
                                <a:lnTo>
                                  <a:pt x="91982" y="85206"/>
                                </a:lnTo>
                                <a:lnTo>
                                  <a:pt x="129298" y="64166"/>
                                </a:lnTo>
                                <a:lnTo>
                                  <a:pt x="171693" y="45647"/>
                                </a:lnTo>
                                <a:lnTo>
                                  <a:pt x="218640" y="29910"/>
                                </a:lnTo>
                                <a:lnTo>
                                  <a:pt x="269614" y="17216"/>
                                </a:lnTo>
                                <a:lnTo>
                                  <a:pt x="324089" y="7825"/>
                                </a:lnTo>
                                <a:lnTo>
                                  <a:pt x="381538" y="1999"/>
                                </a:lnTo>
                                <a:lnTo>
                                  <a:pt x="441436" y="0"/>
                                </a:lnTo>
                                <a:lnTo>
                                  <a:pt x="501335" y="1999"/>
                                </a:lnTo>
                                <a:lnTo>
                                  <a:pt x="558789" y="7825"/>
                                </a:lnTo>
                                <a:lnTo>
                                  <a:pt x="613272" y="17216"/>
                                </a:lnTo>
                                <a:lnTo>
                                  <a:pt x="664256" y="29910"/>
                                </a:lnTo>
                                <a:lnTo>
                                  <a:pt x="711214" y="45647"/>
                                </a:lnTo>
                                <a:lnTo>
                                  <a:pt x="753621" y="64166"/>
                                </a:lnTo>
                                <a:lnTo>
                                  <a:pt x="790949" y="85206"/>
                                </a:lnTo>
                                <a:lnTo>
                                  <a:pt x="822671" y="108505"/>
                                </a:lnTo>
                                <a:lnTo>
                                  <a:pt x="867191" y="160837"/>
                                </a:lnTo>
                                <a:lnTo>
                                  <a:pt x="882967" y="219074"/>
                                </a:lnTo>
                                <a:lnTo>
                                  <a:pt x="878935" y="248801"/>
                                </a:lnTo>
                                <a:lnTo>
                                  <a:pt x="848260" y="304347"/>
                                </a:lnTo>
                                <a:lnTo>
                                  <a:pt x="790949" y="352943"/>
                                </a:lnTo>
                                <a:lnTo>
                                  <a:pt x="753621" y="373983"/>
                                </a:lnTo>
                                <a:lnTo>
                                  <a:pt x="711214" y="392502"/>
                                </a:lnTo>
                                <a:lnTo>
                                  <a:pt x="664256" y="408239"/>
                                </a:lnTo>
                                <a:lnTo>
                                  <a:pt x="613272" y="420933"/>
                                </a:lnTo>
                                <a:lnTo>
                                  <a:pt x="558789" y="430324"/>
                                </a:lnTo>
                                <a:lnTo>
                                  <a:pt x="501335" y="436150"/>
                                </a:lnTo>
                                <a:lnTo>
                                  <a:pt x="441436" y="438149"/>
                                </a:lnTo>
                                <a:lnTo>
                                  <a:pt x="381538" y="436150"/>
                                </a:lnTo>
                                <a:lnTo>
                                  <a:pt x="324089" y="430324"/>
                                </a:lnTo>
                                <a:lnTo>
                                  <a:pt x="269614" y="420933"/>
                                </a:lnTo>
                                <a:lnTo>
                                  <a:pt x="218640" y="408239"/>
                                </a:lnTo>
                                <a:lnTo>
                                  <a:pt x="171693" y="392502"/>
                                </a:lnTo>
                                <a:lnTo>
                                  <a:pt x="129298" y="373983"/>
                                </a:lnTo>
                                <a:lnTo>
                                  <a:pt x="91982" y="352943"/>
                                </a:lnTo>
                                <a:lnTo>
                                  <a:pt x="60271" y="329644"/>
                                </a:lnTo>
                                <a:lnTo>
                                  <a:pt x="15769" y="277312"/>
                                </a:lnTo>
                                <a:lnTo>
                                  <a:pt x="0" y="219074"/>
                                </a:lnTo>
                                <a:close/>
                              </a:path>
                            </a:pathLst>
                          </a:custGeom>
                          <a:ln w="6520">
                            <a:solidFill>
                              <a:srgbClr val="ED7D31"/>
                            </a:solidFill>
                            <a:prstDash val="solid"/>
                          </a:ln>
                        </wps:spPr>
                        <wps:bodyPr wrap="square" lIns="0" tIns="0" rIns="0" bIns="0" rtlCol="0">
                          <a:prstTxWarp prst="textNoShape">
                            <a:avLst/>
                          </a:prstTxWarp>
                          <a:noAutofit/>
                        </wps:bodyPr>
                      </wps:wsp>
                      <wps:wsp>
                        <wps:cNvPr id="42" name="Textbox 42"/>
                        <wps:cNvSpPr txBox="1"/>
                        <wps:spPr>
                          <a:xfrm>
                            <a:off x="1217182" y="96273"/>
                            <a:ext cx="558800" cy="116839"/>
                          </a:xfrm>
                          <a:prstGeom prst="rect">
                            <a:avLst/>
                          </a:prstGeom>
                        </wps:spPr>
                        <wps:txbx>
                          <w:txbxContent>
                            <w:p>
                              <w:pPr>
                                <w:spacing w:before="0"/>
                                <w:ind w:left="0" w:right="0" w:firstLine="0"/>
                                <w:jc w:val="left"/>
                                <w:rPr>
                                  <w:rFonts w:ascii="Calibri"/>
                                  <w:sz w:val="15"/>
                                </w:rPr>
                              </w:pPr>
                              <w:r>
                                <w:rPr>
                                  <w:rFonts w:ascii="Calibri"/>
                                  <w:spacing w:val="-2"/>
                                  <w:w w:val="115"/>
                                  <w:sz w:val="15"/>
                                </w:rPr>
                                <w:t>Opportunity</w:t>
                              </w:r>
                            </w:p>
                          </w:txbxContent>
                        </wps:txbx>
                        <wps:bodyPr wrap="square" lIns="0" tIns="0" rIns="0" bIns="0" rtlCol="0">
                          <a:noAutofit/>
                        </wps:bodyPr>
                      </wps:wsp>
                      <wps:wsp>
                        <wps:cNvPr id="43" name="Textbox 43"/>
                        <wps:cNvSpPr txBox="1"/>
                        <wps:spPr>
                          <a:xfrm>
                            <a:off x="200453" y="885790"/>
                            <a:ext cx="398145" cy="116839"/>
                          </a:xfrm>
                          <a:prstGeom prst="rect">
                            <a:avLst/>
                          </a:prstGeom>
                        </wps:spPr>
                        <wps:txbx>
                          <w:txbxContent>
                            <w:p>
                              <w:pPr>
                                <w:spacing w:before="0"/>
                                <w:ind w:left="0" w:right="0" w:firstLine="0"/>
                                <w:jc w:val="left"/>
                                <w:rPr>
                                  <w:rFonts w:ascii="Calibri"/>
                                  <w:sz w:val="15"/>
                                </w:rPr>
                              </w:pPr>
                              <w:r>
                                <w:rPr>
                                  <w:rFonts w:ascii="Calibri"/>
                                  <w:spacing w:val="-2"/>
                                  <w:w w:val="115"/>
                                  <w:sz w:val="15"/>
                                </w:rPr>
                                <w:t>Pressure</w:t>
                              </w:r>
                            </w:p>
                          </w:txbxContent>
                        </wps:txbx>
                        <wps:bodyPr wrap="square" lIns="0" tIns="0" rIns="0" bIns="0" rtlCol="0">
                          <a:noAutofit/>
                        </wps:bodyPr>
                      </wps:wsp>
                      <wps:wsp>
                        <wps:cNvPr id="44" name="Textbox 44"/>
                        <wps:cNvSpPr txBox="1"/>
                        <wps:spPr>
                          <a:xfrm>
                            <a:off x="2281529" y="935743"/>
                            <a:ext cx="667385" cy="116839"/>
                          </a:xfrm>
                          <a:prstGeom prst="rect">
                            <a:avLst/>
                          </a:prstGeom>
                        </wps:spPr>
                        <wps:txbx>
                          <w:txbxContent>
                            <w:p>
                              <w:pPr>
                                <w:spacing w:before="0"/>
                                <w:ind w:left="0" w:right="0" w:firstLine="0"/>
                                <w:jc w:val="left"/>
                                <w:rPr>
                                  <w:rFonts w:ascii="Calibri"/>
                                  <w:sz w:val="15"/>
                                </w:rPr>
                              </w:pPr>
                              <w:r>
                                <w:rPr>
                                  <w:rFonts w:ascii="Calibri"/>
                                  <w:spacing w:val="-2"/>
                                  <w:w w:val="115"/>
                                  <w:sz w:val="15"/>
                                </w:rPr>
                                <w:t>Rationalization</w:t>
                              </w:r>
                            </w:p>
                          </w:txbxContent>
                        </wps:txbx>
                        <wps:bodyPr wrap="square" lIns="0" tIns="0" rIns="0" bIns="0" rtlCol="0">
                          <a:noAutofit/>
                        </wps:bodyPr>
                      </wps:wsp>
                      <wps:wsp>
                        <wps:cNvPr id="45" name="Textbox 45"/>
                        <wps:cNvSpPr txBox="1"/>
                        <wps:spPr>
                          <a:xfrm>
                            <a:off x="1248768" y="1742616"/>
                            <a:ext cx="458470" cy="116839"/>
                          </a:xfrm>
                          <a:prstGeom prst="rect">
                            <a:avLst/>
                          </a:prstGeom>
                        </wps:spPr>
                        <wps:txbx>
                          <w:txbxContent>
                            <w:p>
                              <w:pPr>
                                <w:spacing w:before="0"/>
                                <w:ind w:left="0" w:right="0" w:firstLine="0"/>
                                <w:jc w:val="left"/>
                                <w:rPr>
                                  <w:rFonts w:ascii="Calibri"/>
                                  <w:sz w:val="15"/>
                                </w:rPr>
                              </w:pPr>
                              <w:r>
                                <w:rPr>
                                  <w:rFonts w:ascii="Calibri"/>
                                  <w:spacing w:val="-2"/>
                                  <w:w w:val="115"/>
                                  <w:sz w:val="15"/>
                                </w:rPr>
                                <w:t>Capability</w:t>
                              </w:r>
                            </w:p>
                          </w:txbxContent>
                        </wps:txbx>
                        <wps:bodyPr wrap="square" lIns="0" tIns="0" rIns="0" bIns="0" rtlCol="0">
                          <a:noAutofit/>
                        </wps:bodyPr>
                      </wps:wsp>
                    </wpg:wgp>
                  </a:graphicData>
                </a:graphic>
              </wp:anchor>
            </w:drawing>
          </mc:Choice>
          <mc:Fallback>
            <w:pict>
              <v:group style="position:absolute;margin-left:184.825363pt;margin-top:4.531627pt;width:248.7pt;height:164.55pt;mso-position-horizontal-relative:page;mso-position-vertical-relative:paragraph;z-index:-15724544;mso-wrap-distance-left:0;mso-wrap-distance-right:0" id="docshapegroup18" coordorigin="3697,91" coordsize="4974,3291">
                <v:shape style="position:absolute;left:4922;top:715;width:2262;height:2130" id="docshape19" coordorigin="4923,716" coordsize="2262,2130" path="m6053,716l4923,1781,6053,2846,7184,1781,6053,716xe" filled="true" fillcolor="#7f7f7f" stroked="false">
                  <v:path arrowok="t"/>
                  <v:fill type="solid"/>
                </v:shape>
                <v:shape style="position:absolute;left:4922;top:715;width:2262;height:2130" id="docshape20" coordorigin="4923,716" coordsize="2262,2130" path="m4923,1781l6053,716,7184,1781,6053,2846,4923,1781xe" filled="false" stroked="true" strokeweight=".531206pt" strokecolor="#70ad47">
                  <v:path arrowok="t"/>
                  <v:stroke dashstyle="solid"/>
                </v:shape>
                <v:shape style="position:absolute;left:5284;top:95;width:1515;height:720" id="docshape21" coordorigin="5284,96" coordsize="1515,720" path="m6042,96l5939,99,5840,109,5747,124,5660,145,5579,171,5506,201,5442,236,5388,274,5344,316,5291,407,5284,456,5291,505,5344,596,5388,637,5442,676,5506,710,5579,741,5660,767,5747,787,5840,803,5939,812,6042,816,6145,812,6243,803,6337,787,6424,767,6505,741,6577,710,6641,676,6696,637,6740,596,6792,505,6799,456,6792,407,6740,316,6696,274,6641,236,6577,201,6505,171,6424,145,6337,124,6243,109,6145,99,6042,96xe" filled="true" fillcolor="#ffc000" stroked="false">
                  <v:path arrowok="t"/>
                  <v:fill type="solid"/>
                </v:shape>
                <v:shape style="position:absolute;left:5284;top:95;width:1515;height:720" id="docshape22" coordorigin="5284,96" coordsize="1515,720" path="m5284,456l5311,360,5388,274,5442,236,5506,201,5579,171,5660,145,5747,124,5840,109,5939,99,6042,96,6145,99,6243,109,6337,124,6424,145,6505,171,6577,201,6641,236,6696,274,6740,316,6792,407,6799,456,6792,505,6740,596,6696,637,6641,676,6577,710,6505,741,6424,767,6337,787,6243,803,6145,812,6042,816,5939,812,5840,803,5747,787,5660,767,5579,741,5506,710,5442,676,5388,637,5344,596,5291,505,5284,456xe" filled="false" stroked="true" strokeweight=".512535pt" strokecolor="#000000">
                  <v:path arrowok="t"/>
                  <v:stroke dashstyle="solid"/>
                </v:shape>
                <v:shape style="position:absolute;left:6923;top:1415;width:1741;height:710" id="docshape23" coordorigin="6924,1416" coordsize="1741,710" path="m7794,1416l7693,1418,7594,1425,7501,1436,7411,1452,7327,1471,7250,1494,7179,1520,7115,1549,7059,1580,6974,1651,6929,1729,6924,1771,6929,1812,6974,1890,7059,1961,7115,1993,7179,2022,7250,2048,7327,2070,7411,2090,7501,2105,7594,2116,7693,2123,7794,2126,7896,2123,7994,2116,8088,2105,8177,2090,8261,2070,8339,2048,8410,2022,8473,1993,8529,1961,8614,1890,8659,1812,8665,1771,8659,1729,8614,1651,8529,1580,8473,1549,8410,1520,8339,1494,8261,1471,8177,1452,8088,1436,7994,1425,7896,1418,7794,1416xe" filled="true" fillcolor="#4472c4" stroked="false">
                  <v:path arrowok="t"/>
                  <v:fill type="solid"/>
                </v:shape>
                <v:shape style="position:absolute;left:6923;top:1415;width:1741;height:710" id="docshape24" coordorigin="6924,1416" coordsize="1741,710" path="m6924,1771l6947,1689,7012,1615,7115,1549,7179,1520,7250,1494,7327,1471,7411,1452,7501,1436,7594,1425,7693,1418,7794,1416,7896,1418,7994,1425,8088,1436,8177,1452,8261,1471,8339,1494,8410,1520,8473,1549,8529,1580,8614,1651,8659,1729,8665,1771,8659,1812,8614,1890,8529,1961,8473,1993,8410,2022,8339,2048,8261,2070,8177,2090,8088,2105,7994,2116,7896,2123,7794,2126,7693,2123,7594,2116,7501,2105,7411,2090,7327,2070,7250,2048,7179,2022,7115,1993,7059,1961,6974,1890,6929,1812,6924,1771xe" filled="false" stroked="true" strokeweight=".509813pt" strokecolor="#4472c4">
                  <v:path arrowok="t"/>
                  <v:stroke dashstyle="solid"/>
                </v:shape>
                <v:shape style="position:absolute;left:3701;top:1335;width:1414;height:720" id="docshape25" coordorigin="3702,1336" coordsize="1414,720" path="m4408,1336l4312,1339,4220,1349,4133,1364,4052,1385,3976,1411,3909,1441,3849,1476,3798,1514,3727,1600,3702,1696,3708,1745,3757,1836,3849,1916,3909,1950,3976,1981,4052,2007,4133,2027,4220,2043,4312,2052,4408,2056,4504,2052,4596,2043,4683,2027,4765,2007,4840,1981,4908,1950,4968,1916,5018,1877,5090,1791,5115,1696,5108,1647,5059,1556,4968,1476,4908,1441,4840,1411,4765,1385,4683,1364,4596,1349,4504,1339,4408,1336xe" filled="true" fillcolor="#7030a0" stroked="false">
                  <v:path arrowok="t"/>
                  <v:fill type="solid"/>
                </v:shape>
                <v:shape style="position:absolute;left:3701;top:1335;width:1414;height:720" id="docshape26" coordorigin="3702,1336" coordsize="1414,720" path="m3702,1696l3727,1600,3798,1514,3849,1476,3909,1441,3976,1411,4052,1385,4133,1364,4220,1349,4312,1339,4408,1336,4504,1339,4596,1349,4683,1364,4765,1385,4840,1411,4908,1441,4968,1476,5018,1514,5090,1600,5115,1696,5108,1745,5059,1836,4968,1916,4908,1950,4840,1981,4765,2007,4683,2027,4596,2043,4504,2052,4408,2056,4312,2052,4220,2043,4133,2027,4052,2007,3976,1981,3909,1950,3849,1916,3798,1877,3727,1791,3702,1696xe" filled="false" stroked="true" strokeweight=".51396pt" strokecolor="#ed7d31">
                  <v:path arrowok="t"/>
                  <v:stroke dashstyle="solid"/>
                </v:shape>
                <v:shape style="position:absolute;left:3876;top:1410;width:882;height:380" type="#_x0000_t75" id="docshape27" stroked="false">
                  <v:imagedata r:id="rId29" o:title=""/>
                </v:shape>
                <v:shape style="position:absolute;left:5352;top:2685;width:1391;height:690" id="docshape28" coordorigin="5352,2686" coordsize="1391,690" path="m6047,2686l5953,2689,5863,2698,5777,2713,5697,2733,5623,2758,5556,2787,5497,2820,5447,2857,5377,2939,5352,3031,5359,3078,5407,3165,5497,3242,5556,3275,5623,3304,5697,3329,5777,3349,5863,3363,5953,3373,6047,3376,6142,3373,6232,3363,6318,3349,6398,3329,6472,3304,6539,3275,6598,3242,6648,3205,6718,3122,6743,3031,6736,2984,6688,2896,6598,2820,6539,2787,6472,2758,6398,2733,6318,2713,6232,2698,6142,2689,6047,2686xe" filled="true" fillcolor="#00b050" stroked="false">
                  <v:path arrowok="t"/>
                  <v:fill type="solid"/>
                </v:shape>
                <v:shape style="position:absolute;left:5352;top:2685;width:1391;height:690" id="docshape29" coordorigin="5352,2686" coordsize="1391,690" path="m5352,3031l5377,2939,5447,2857,5497,2820,5556,2787,5623,2758,5697,2733,5777,2713,5863,2698,5953,2689,6047,2686,6142,2689,6232,2698,6318,2713,6398,2733,6472,2758,6539,2787,6598,2820,6648,2857,6718,2939,6743,3031,6736,3078,6688,3165,6598,3242,6539,3275,6472,3304,6398,3329,6318,3349,6232,3363,6142,3373,6047,3376,5953,3373,5863,3363,5777,3349,5697,3329,5623,3304,5556,3275,5497,3242,5447,3205,5377,3122,5352,3031xe" filled="false" stroked="true" strokeweight=".513404pt" strokecolor="#ed7d31">
                  <v:path arrowok="t"/>
                  <v:stroke dashstyle="solid"/>
                </v:shape>
                <v:shape style="position:absolute;left:5613;top:242;width:880;height:184" type="#_x0000_t202" id="docshape30" filled="false" stroked="false">
                  <v:textbox inset="0,0,0,0">
                    <w:txbxContent>
                      <w:p>
                        <w:pPr>
                          <w:spacing w:before="0"/>
                          <w:ind w:left="0" w:right="0" w:firstLine="0"/>
                          <w:jc w:val="left"/>
                          <w:rPr>
                            <w:rFonts w:ascii="Calibri"/>
                            <w:sz w:val="15"/>
                          </w:rPr>
                        </w:pPr>
                        <w:r>
                          <w:rPr>
                            <w:rFonts w:ascii="Calibri"/>
                            <w:spacing w:val="-2"/>
                            <w:w w:val="115"/>
                            <w:sz w:val="15"/>
                          </w:rPr>
                          <w:t>Opportunity</w:t>
                        </w:r>
                      </w:p>
                    </w:txbxContent>
                  </v:textbox>
                  <w10:wrap type="none"/>
                </v:shape>
                <v:shape style="position:absolute;left:4012;top:1485;width:627;height:184" type="#_x0000_t202" id="docshape31" filled="false" stroked="false">
                  <v:textbox inset="0,0,0,0">
                    <w:txbxContent>
                      <w:p>
                        <w:pPr>
                          <w:spacing w:before="0"/>
                          <w:ind w:left="0" w:right="0" w:firstLine="0"/>
                          <w:jc w:val="left"/>
                          <w:rPr>
                            <w:rFonts w:ascii="Calibri"/>
                            <w:sz w:val="15"/>
                          </w:rPr>
                        </w:pPr>
                        <w:r>
                          <w:rPr>
                            <w:rFonts w:ascii="Calibri"/>
                            <w:spacing w:val="-2"/>
                            <w:w w:val="115"/>
                            <w:sz w:val="15"/>
                          </w:rPr>
                          <w:t>Pressure</w:t>
                        </w:r>
                      </w:p>
                    </w:txbxContent>
                  </v:textbox>
                  <w10:wrap type="none"/>
                </v:shape>
                <v:shape style="position:absolute;left:7289;top:1564;width:1051;height:184" type="#_x0000_t202" id="docshape32" filled="false" stroked="false">
                  <v:textbox inset="0,0,0,0">
                    <w:txbxContent>
                      <w:p>
                        <w:pPr>
                          <w:spacing w:before="0"/>
                          <w:ind w:left="0" w:right="0" w:firstLine="0"/>
                          <w:jc w:val="left"/>
                          <w:rPr>
                            <w:rFonts w:ascii="Calibri"/>
                            <w:sz w:val="15"/>
                          </w:rPr>
                        </w:pPr>
                        <w:r>
                          <w:rPr>
                            <w:rFonts w:ascii="Calibri"/>
                            <w:spacing w:val="-2"/>
                            <w:w w:val="115"/>
                            <w:sz w:val="15"/>
                          </w:rPr>
                          <w:t>Rationalization</w:t>
                        </w:r>
                      </w:p>
                    </w:txbxContent>
                  </v:textbox>
                  <w10:wrap type="none"/>
                </v:shape>
                <v:shape style="position:absolute;left:5663;top:2834;width:722;height:184" type="#_x0000_t202" id="docshape33" filled="false" stroked="false">
                  <v:textbox inset="0,0,0,0">
                    <w:txbxContent>
                      <w:p>
                        <w:pPr>
                          <w:spacing w:before="0"/>
                          <w:ind w:left="0" w:right="0" w:firstLine="0"/>
                          <w:jc w:val="left"/>
                          <w:rPr>
                            <w:rFonts w:ascii="Calibri"/>
                            <w:sz w:val="15"/>
                          </w:rPr>
                        </w:pPr>
                        <w:r>
                          <w:rPr>
                            <w:rFonts w:ascii="Calibri"/>
                            <w:spacing w:val="-2"/>
                            <w:w w:val="115"/>
                            <w:sz w:val="15"/>
                          </w:rPr>
                          <w:t>Capability</w:t>
                        </w:r>
                      </w:p>
                    </w:txbxContent>
                  </v:textbox>
                  <w10:wrap type="none"/>
                </v:shape>
                <w10:wrap type="topAndBottom"/>
              </v:group>
            </w:pict>
          </mc:Fallback>
        </mc:AlternateContent>
      </w:r>
    </w:p>
    <w:p>
      <w:pPr>
        <w:spacing w:before="241"/>
        <w:ind w:left="549" w:right="781" w:firstLine="0"/>
        <w:jc w:val="center"/>
        <w:rPr>
          <w:b/>
          <w:sz w:val="22"/>
        </w:rPr>
      </w:pPr>
      <w:r>
        <w:rPr>
          <w:b/>
          <w:sz w:val="22"/>
        </w:rPr>
        <w:t>Figure</w:t>
      </w:r>
      <w:r>
        <w:rPr>
          <w:b/>
          <w:spacing w:val="-5"/>
          <w:sz w:val="22"/>
        </w:rPr>
        <w:t> </w:t>
      </w:r>
      <w:r>
        <w:rPr>
          <w:b/>
          <w:sz w:val="22"/>
        </w:rPr>
        <w:t>4:</w:t>
      </w:r>
      <w:r>
        <w:rPr>
          <w:b/>
          <w:spacing w:val="-5"/>
          <w:sz w:val="22"/>
        </w:rPr>
        <w:t> </w:t>
      </w:r>
      <w:r>
        <w:rPr>
          <w:b/>
          <w:sz w:val="22"/>
        </w:rPr>
        <w:t>Fraud</w:t>
      </w:r>
      <w:r>
        <w:rPr>
          <w:b/>
          <w:spacing w:val="-5"/>
          <w:sz w:val="22"/>
        </w:rPr>
        <w:t> </w:t>
      </w:r>
      <w:r>
        <w:rPr>
          <w:b/>
          <w:sz w:val="22"/>
        </w:rPr>
        <w:t>Diamond</w:t>
      </w:r>
      <w:r>
        <w:rPr>
          <w:b/>
          <w:spacing w:val="-5"/>
          <w:sz w:val="22"/>
        </w:rPr>
        <w:t> </w:t>
      </w:r>
      <w:r>
        <w:rPr>
          <w:b/>
          <w:spacing w:val="-2"/>
          <w:sz w:val="22"/>
        </w:rPr>
        <w:t>Theory</w:t>
      </w:r>
    </w:p>
    <w:p>
      <w:pPr>
        <w:spacing w:before="1"/>
        <w:ind w:left="550" w:right="781" w:firstLine="0"/>
        <w:jc w:val="center"/>
        <w:rPr>
          <w:b/>
          <w:i/>
          <w:sz w:val="22"/>
        </w:rPr>
      </w:pPr>
      <w:r>
        <w:rPr>
          <w:b/>
          <w:i/>
          <w:sz w:val="22"/>
        </w:rPr>
        <w:t>Source:</w:t>
      </w:r>
      <w:r>
        <w:rPr>
          <w:b/>
          <w:i/>
          <w:spacing w:val="-6"/>
          <w:sz w:val="22"/>
        </w:rPr>
        <w:t> </w:t>
      </w:r>
      <w:r>
        <w:rPr>
          <w:b/>
          <w:i/>
          <w:sz w:val="22"/>
        </w:rPr>
        <w:t>Wolfe</w:t>
      </w:r>
      <w:r>
        <w:rPr>
          <w:b/>
          <w:i/>
          <w:spacing w:val="-6"/>
          <w:sz w:val="22"/>
        </w:rPr>
        <w:t> </w:t>
      </w:r>
      <w:r>
        <w:rPr>
          <w:b/>
          <w:i/>
          <w:sz w:val="22"/>
        </w:rPr>
        <w:t>and</w:t>
      </w:r>
      <w:r>
        <w:rPr>
          <w:b/>
          <w:i/>
          <w:spacing w:val="-6"/>
          <w:sz w:val="22"/>
        </w:rPr>
        <w:t> </w:t>
      </w:r>
      <w:r>
        <w:rPr>
          <w:b/>
          <w:i/>
          <w:sz w:val="22"/>
        </w:rPr>
        <w:t>Hermanson</w:t>
      </w:r>
      <w:r>
        <w:rPr>
          <w:b/>
          <w:i/>
          <w:spacing w:val="-6"/>
          <w:sz w:val="22"/>
        </w:rPr>
        <w:t> </w:t>
      </w:r>
      <w:r>
        <w:rPr>
          <w:b/>
          <w:i/>
          <w:spacing w:val="-2"/>
          <w:sz w:val="22"/>
        </w:rPr>
        <w:t>(2004)</w:t>
      </w:r>
    </w:p>
    <w:p>
      <w:pPr>
        <w:spacing w:after="0"/>
        <w:jc w:val="center"/>
        <w:rPr>
          <w:b/>
          <w:i/>
          <w:sz w:val="22"/>
        </w:rPr>
        <w:sectPr>
          <w:pgSz w:w="12240" w:h="15840"/>
          <w:pgMar w:header="868" w:footer="873" w:top="1200" w:bottom="1060" w:left="720" w:right="360"/>
        </w:sectPr>
      </w:pPr>
    </w:p>
    <w:p>
      <w:pPr>
        <w:pStyle w:val="BodyText"/>
        <w:spacing w:before="114"/>
        <w:ind w:left="643" w:right="875"/>
        <w:jc w:val="both"/>
      </w:pPr>
      <w:r>
        <w:rPr/>
        <w:t>Supporters</w:t>
      </w:r>
      <w:r>
        <w:rPr>
          <w:spacing w:val="-3"/>
        </w:rPr>
        <w:t> </w:t>
      </w:r>
      <w:r>
        <w:rPr/>
        <w:t>of</w:t>
      </w:r>
      <w:r>
        <w:rPr>
          <w:spacing w:val="-3"/>
        </w:rPr>
        <w:t> </w:t>
      </w:r>
      <w:r>
        <w:rPr/>
        <w:t>the</w:t>
      </w:r>
      <w:r>
        <w:rPr>
          <w:spacing w:val="-3"/>
        </w:rPr>
        <w:t> </w:t>
      </w:r>
      <w:r>
        <w:rPr/>
        <w:t>theory</w:t>
      </w:r>
      <w:r>
        <w:rPr>
          <w:spacing w:val="-3"/>
        </w:rPr>
        <w:t> </w:t>
      </w:r>
      <w:r>
        <w:rPr/>
        <w:t>have</w:t>
      </w:r>
      <w:r>
        <w:rPr>
          <w:spacing w:val="-3"/>
        </w:rPr>
        <w:t> </w:t>
      </w:r>
      <w:r>
        <w:rPr/>
        <w:t>argued</w:t>
      </w:r>
      <w:r>
        <w:rPr>
          <w:spacing w:val="-3"/>
        </w:rPr>
        <w:t> </w:t>
      </w:r>
      <w:r>
        <w:rPr/>
        <w:t>that</w:t>
      </w:r>
      <w:r>
        <w:rPr>
          <w:spacing w:val="-6"/>
        </w:rPr>
        <w:t> </w:t>
      </w:r>
      <w:r>
        <w:rPr/>
        <w:t>the</w:t>
      </w:r>
      <w:r>
        <w:rPr>
          <w:spacing w:val="-3"/>
        </w:rPr>
        <w:t> </w:t>
      </w:r>
      <w:r>
        <w:rPr/>
        <w:t>theory</w:t>
      </w:r>
      <w:r>
        <w:rPr>
          <w:spacing w:val="-3"/>
        </w:rPr>
        <w:t> </w:t>
      </w:r>
      <w:r>
        <w:rPr/>
        <w:t>provides</w:t>
      </w:r>
      <w:r>
        <w:rPr>
          <w:spacing w:val="-3"/>
        </w:rPr>
        <w:t> </w:t>
      </w:r>
      <w:r>
        <w:rPr/>
        <w:t>additional</w:t>
      </w:r>
      <w:r>
        <w:rPr>
          <w:spacing w:val="-3"/>
        </w:rPr>
        <w:t> </w:t>
      </w:r>
      <w:r>
        <w:rPr/>
        <w:t>context</w:t>
      </w:r>
      <w:r>
        <w:rPr>
          <w:spacing w:val="-3"/>
        </w:rPr>
        <w:t> </w:t>
      </w:r>
      <w:r>
        <w:rPr/>
        <w:t>to</w:t>
      </w:r>
      <w:r>
        <w:rPr>
          <w:spacing w:val="-3"/>
        </w:rPr>
        <w:t> </w:t>
      </w:r>
      <w:r>
        <w:rPr/>
        <w:t>the</w:t>
      </w:r>
      <w:r>
        <w:rPr>
          <w:spacing w:val="-3"/>
        </w:rPr>
        <w:t> </w:t>
      </w:r>
      <w:r>
        <w:rPr/>
        <w:t>notion of</w:t>
      </w:r>
      <w:r>
        <w:rPr>
          <w:spacing w:val="-1"/>
        </w:rPr>
        <w:t> </w:t>
      </w:r>
      <w:r>
        <w:rPr/>
        <w:t>pressure</w:t>
      </w:r>
      <w:r>
        <w:rPr>
          <w:spacing w:val="-1"/>
        </w:rPr>
        <w:t> </w:t>
      </w:r>
      <w:r>
        <w:rPr/>
        <w:t>beyond</w:t>
      </w:r>
      <w:r>
        <w:rPr>
          <w:spacing w:val="-1"/>
        </w:rPr>
        <w:t> </w:t>
      </w:r>
      <w:r>
        <w:rPr/>
        <w:t>money</w:t>
      </w:r>
      <w:r>
        <w:rPr>
          <w:spacing w:val="-1"/>
        </w:rPr>
        <w:t> </w:t>
      </w:r>
      <w:r>
        <w:rPr/>
        <w:t>as</w:t>
      </w:r>
      <w:r>
        <w:rPr>
          <w:spacing w:val="-1"/>
        </w:rPr>
        <w:t> </w:t>
      </w:r>
      <w:r>
        <w:rPr/>
        <w:t>earlier</w:t>
      </w:r>
      <w:r>
        <w:rPr>
          <w:spacing w:val="-1"/>
        </w:rPr>
        <w:t> </w:t>
      </w:r>
      <w:r>
        <w:rPr/>
        <w:t>encapsulated</w:t>
      </w:r>
      <w:r>
        <w:rPr>
          <w:spacing w:val="-1"/>
        </w:rPr>
        <w:t> </w:t>
      </w:r>
      <w:r>
        <w:rPr/>
        <w:t>in</w:t>
      </w:r>
      <w:r>
        <w:rPr>
          <w:spacing w:val="-1"/>
        </w:rPr>
        <w:t> </w:t>
      </w:r>
      <w:r>
        <w:rPr/>
        <w:t>the</w:t>
      </w:r>
      <w:r>
        <w:rPr>
          <w:spacing w:val="-1"/>
        </w:rPr>
        <w:t> </w:t>
      </w:r>
      <w:r>
        <w:rPr/>
        <w:t>fraud</w:t>
      </w:r>
      <w:r>
        <w:rPr>
          <w:spacing w:val="-1"/>
        </w:rPr>
        <w:t> </w:t>
      </w:r>
      <w:r>
        <w:rPr/>
        <w:t>triangle</w:t>
      </w:r>
      <w:r>
        <w:rPr>
          <w:spacing w:val="-1"/>
        </w:rPr>
        <w:t> </w:t>
      </w:r>
      <w:r>
        <w:rPr/>
        <w:t>theory.</w:t>
      </w:r>
      <w:r>
        <w:rPr>
          <w:spacing w:val="-1"/>
        </w:rPr>
        <w:t> </w:t>
      </w:r>
      <w:r>
        <w:rPr/>
        <w:t>They</w:t>
      </w:r>
      <w:r>
        <w:rPr>
          <w:spacing w:val="-1"/>
        </w:rPr>
        <w:t> </w:t>
      </w:r>
      <w:r>
        <w:rPr/>
        <w:t>therefore posit that pressure would include incidences of coercion, use of ego, entitlement and ideology especially when considering large scale heist perpetrated by corporate organizations (Dorminey,et</w:t>
      </w:r>
      <w:r>
        <w:rPr>
          <w:spacing w:val="-14"/>
        </w:rPr>
        <w:t> </w:t>
      </w:r>
      <w:r>
        <w:rPr/>
        <w:t>al</w:t>
      </w:r>
      <w:r>
        <w:rPr>
          <w:spacing w:val="-12"/>
        </w:rPr>
        <w:t> </w:t>
      </w:r>
      <w:r>
        <w:rPr/>
        <w:t>2010;</w:t>
      </w:r>
      <w:r>
        <w:rPr>
          <w:spacing w:val="-13"/>
        </w:rPr>
        <w:t> </w:t>
      </w:r>
      <w:r>
        <w:rPr/>
        <w:t>Kranacher,</w:t>
      </w:r>
      <w:r>
        <w:rPr>
          <w:spacing w:val="-13"/>
        </w:rPr>
        <w:t> </w:t>
      </w:r>
      <w:r>
        <w:rPr/>
        <w:t>et</w:t>
      </w:r>
      <w:r>
        <w:rPr>
          <w:spacing w:val="-13"/>
        </w:rPr>
        <w:t> </w:t>
      </w:r>
      <w:r>
        <w:rPr/>
        <w:t>al</w:t>
      </w:r>
      <w:r>
        <w:rPr>
          <w:spacing w:val="-13"/>
        </w:rPr>
        <w:t> </w:t>
      </w:r>
      <w:r>
        <w:rPr/>
        <w:t>2011;</w:t>
      </w:r>
      <w:r>
        <w:rPr>
          <w:spacing w:val="-13"/>
        </w:rPr>
        <w:t> </w:t>
      </w:r>
      <w:r>
        <w:rPr/>
        <w:t>Mackevicius</w:t>
      </w:r>
      <w:r>
        <w:rPr>
          <w:spacing w:val="-13"/>
        </w:rPr>
        <w:t> </w:t>
      </w:r>
      <w:r>
        <w:rPr/>
        <w:t>and</w:t>
      </w:r>
      <w:r>
        <w:rPr>
          <w:spacing w:val="-13"/>
        </w:rPr>
        <w:t> </w:t>
      </w:r>
      <w:r>
        <w:rPr/>
        <w:t>Giriunas,</w:t>
      </w:r>
      <w:r>
        <w:rPr>
          <w:spacing w:val="-13"/>
        </w:rPr>
        <w:t> </w:t>
      </w:r>
      <w:r>
        <w:rPr/>
        <w:t>2013;</w:t>
      </w:r>
      <w:r>
        <w:rPr>
          <w:spacing w:val="-14"/>
        </w:rPr>
        <w:t> </w:t>
      </w:r>
      <w:r>
        <w:rPr/>
        <w:t>Puspasari,</w:t>
      </w:r>
      <w:r>
        <w:rPr>
          <w:spacing w:val="-12"/>
        </w:rPr>
        <w:t> </w:t>
      </w:r>
      <w:r>
        <w:rPr/>
        <w:t>2016). Marks</w:t>
      </w:r>
      <w:r>
        <w:rPr>
          <w:spacing w:val="-14"/>
        </w:rPr>
        <w:t> </w:t>
      </w:r>
      <w:r>
        <w:rPr/>
        <w:t>(2012)</w:t>
      </w:r>
      <w:r>
        <w:rPr>
          <w:spacing w:val="-13"/>
        </w:rPr>
        <w:t> </w:t>
      </w:r>
      <w:r>
        <w:rPr/>
        <w:t>have</w:t>
      </w:r>
      <w:r>
        <w:rPr>
          <w:spacing w:val="-13"/>
        </w:rPr>
        <w:t> </w:t>
      </w:r>
      <w:r>
        <w:rPr/>
        <w:t>however</w:t>
      </w:r>
      <w:r>
        <w:rPr>
          <w:spacing w:val="-13"/>
        </w:rPr>
        <w:t> </w:t>
      </w:r>
      <w:r>
        <w:rPr/>
        <w:t>contended</w:t>
      </w:r>
      <w:r>
        <w:rPr>
          <w:spacing w:val="-14"/>
        </w:rPr>
        <w:t> </w:t>
      </w:r>
      <w:r>
        <w:rPr/>
        <w:t>that</w:t>
      </w:r>
      <w:r>
        <w:rPr>
          <w:spacing w:val="-13"/>
        </w:rPr>
        <w:t> </w:t>
      </w:r>
      <w:r>
        <w:rPr/>
        <w:t>in</w:t>
      </w:r>
      <w:r>
        <w:rPr>
          <w:spacing w:val="-13"/>
        </w:rPr>
        <w:t> </w:t>
      </w:r>
      <w:r>
        <w:rPr/>
        <w:t>view</w:t>
      </w:r>
      <w:r>
        <w:rPr>
          <w:spacing w:val="-13"/>
        </w:rPr>
        <w:t> </w:t>
      </w:r>
      <w:r>
        <w:rPr/>
        <w:t>of</w:t>
      </w:r>
      <w:r>
        <w:rPr>
          <w:spacing w:val="-13"/>
        </w:rPr>
        <w:t> </w:t>
      </w:r>
      <w:r>
        <w:rPr/>
        <w:t>the</w:t>
      </w:r>
      <w:r>
        <w:rPr>
          <w:spacing w:val="-14"/>
        </w:rPr>
        <w:t> </w:t>
      </w:r>
      <w:r>
        <w:rPr/>
        <w:t>preponderance</w:t>
      </w:r>
      <w:r>
        <w:rPr>
          <w:spacing w:val="-13"/>
        </w:rPr>
        <w:t> </w:t>
      </w:r>
      <w:r>
        <w:rPr/>
        <w:t>of</w:t>
      </w:r>
      <w:r>
        <w:rPr>
          <w:spacing w:val="-13"/>
        </w:rPr>
        <w:t> </w:t>
      </w:r>
      <w:r>
        <w:rPr/>
        <w:t>frauds</w:t>
      </w:r>
      <w:r>
        <w:rPr>
          <w:spacing w:val="-13"/>
        </w:rPr>
        <w:t> </w:t>
      </w:r>
      <w:r>
        <w:rPr/>
        <w:t>perpetrated largely</w:t>
      </w:r>
      <w:r>
        <w:rPr>
          <w:spacing w:val="-8"/>
        </w:rPr>
        <w:t> </w:t>
      </w:r>
      <w:r>
        <w:rPr/>
        <w:t>by</w:t>
      </w:r>
      <w:r>
        <w:rPr>
          <w:spacing w:val="-8"/>
        </w:rPr>
        <w:t> </w:t>
      </w:r>
      <w:r>
        <w:rPr/>
        <w:t>senior</w:t>
      </w:r>
      <w:r>
        <w:rPr>
          <w:spacing w:val="-8"/>
        </w:rPr>
        <w:t> </w:t>
      </w:r>
      <w:r>
        <w:rPr/>
        <w:t>management</w:t>
      </w:r>
      <w:r>
        <w:rPr>
          <w:spacing w:val="-8"/>
        </w:rPr>
        <w:t> </w:t>
      </w:r>
      <w:r>
        <w:rPr/>
        <w:t>of</w:t>
      </w:r>
      <w:r>
        <w:rPr>
          <w:spacing w:val="-8"/>
        </w:rPr>
        <w:t> </w:t>
      </w:r>
      <w:r>
        <w:rPr/>
        <w:t>organizations,</w:t>
      </w:r>
      <w:r>
        <w:rPr>
          <w:spacing w:val="-8"/>
        </w:rPr>
        <w:t> </w:t>
      </w:r>
      <w:r>
        <w:rPr/>
        <w:t>an</w:t>
      </w:r>
      <w:r>
        <w:rPr>
          <w:spacing w:val="-8"/>
        </w:rPr>
        <w:t> </w:t>
      </w:r>
      <w:r>
        <w:rPr/>
        <w:t>additional</w:t>
      </w:r>
      <w:r>
        <w:rPr>
          <w:spacing w:val="-8"/>
        </w:rPr>
        <w:t> </w:t>
      </w:r>
      <w:r>
        <w:rPr/>
        <w:t>element</w:t>
      </w:r>
      <w:r>
        <w:rPr>
          <w:spacing w:val="-8"/>
        </w:rPr>
        <w:t> </w:t>
      </w:r>
      <w:r>
        <w:rPr/>
        <w:t>called</w:t>
      </w:r>
      <w:r>
        <w:rPr>
          <w:spacing w:val="-8"/>
        </w:rPr>
        <w:t> </w:t>
      </w:r>
      <w:r>
        <w:rPr/>
        <w:t>arrogance</w:t>
      </w:r>
      <w:r>
        <w:rPr>
          <w:spacing w:val="-8"/>
        </w:rPr>
        <w:t> </w:t>
      </w:r>
      <w:r>
        <w:rPr/>
        <w:t>needed to be included to produce the fraud pentagon theory. Nevertheless, the fraud diamond theory is</w:t>
      </w:r>
      <w:r>
        <w:rPr>
          <w:spacing w:val="-8"/>
        </w:rPr>
        <w:t> </w:t>
      </w:r>
      <w:r>
        <w:rPr/>
        <w:t>considered</w:t>
      </w:r>
      <w:r>
        <w:rPr>
          <w:spacing w:val="-8"/>
        </w:rPr>
        <w:t> </w:t>
      </w:r>
      <w:r>
        <w:rPr/>
        <w:t>pivotal</w:t>
      </w:r>
      <w:r>
        <w:rPr>
          <w:spacing w:val="-8"/>
        </w:rPr>
        <w:t> </w:t>
      </w:r>
      <w:r>
        <w:rPr/>
        <w:t>for</w:t>
      </w:r>
      <w:r>
        <w:rPr>
          <w:spacing w:val="-8"/>
        </w:rPr>
        <w:t> </w:t>
      </w:r>
      <w:r>
        <w:rPr/>
        <w:t>this</w:t>
      </w:r>
      <w:r>
        <w:rPr>
          <w:spacing w:val="-8"/>
        </w:rPr>
        <w:t> </w:t>
      </w:r>
      <w:r>
        <w:rPr/>
        <w:t>study</w:t>
      </w:r>
      <w:r>
        <w:rPr>
          <w:spacing w:val="-8"/>
        </w:rPr>
        <w:t> </w:t>
      </w:r>
      <w:r>
        <w:rPr/>
        <w:t>as</w:t>
      </w:r>
      <w:r>
        <w:rPr>
          <w:spacing w:val="-8"/>
        </w:rPr>
        <w:t> </w:t>
      </w:r>
      <w:r>
        <w:rPr/>
        <w:t>it</w:t>
      </w:r>
      <w:r>
        <w:rPr>
          <w:spacing w:val="-8"/>
        </w:rPr>
        <w:t> </w:t>
      </w:r>
      <w:r>
        <w:rPr/>
        <w:t>recognizes</w:t>
      </w:r>
      <w:r>
        <w:rPr>
          <w:spacing w:val="-7"/>
        </w:rPr>
        <w:t> </w:t>
      </w:r>
      <w:r>
        <w:rPr/>
        <w:t>the</w:t>
      </w:r>
      <w:r>
        <w:rPr>
          <w:spacing w:val="-8"/>
        </w:rPr>
        <w:t> </w:t>
      </w:r>
      <w:r>
        <w:rPr/>
        <w:t>crucial</w:t>
      </w:r>
      <w:r>
        <w:rPr>
          <w:spacing w:val="-8"/>
        </w:rPr>
        <w:t> </w:t>
      </w:r>
      <w:r>
        <w:rPr/>
        <w:t>importance</w:t>
      </w:r>
      <w:r>
        <w:rPr>
          <w:spacing w:val="-8"/>
        </w:rPr>
        <w:t> </w:t>
      </w:r>
      <w:r>
        <w:rPr/>
        <w:t>forensic</w:t>
      </w:r>
      <w:r>
        <w:rPr>
          <w:spacing w:val="-8"/>
        </w:rPr>
        <w:t> </w:t>
      </w:r>
      <w:r>
        <w:rPr/>
        <w:t>accountants to</w:t>
      </w:r>
      <w:r>
        <w:rPr>
          <w:spacing w:val="-11"/>
        </w:rPr>
        <w:t> </w:t>
      </w:r>
      <w:r>
        <w:rPr/>
        <w:t>possess</w:t>
      </w:r>
      <w:r>
        <w:rPr>
          <w:spacing w:val="-11"/>
        </w:rPr>
        <w:t> </w:t>
      </w:r>
      <w:r>
        <w:rPr/>
        <w:t>the</w:t>
      </w:r>
      <w:r>
        <w:rPr>
          <w:spacing w:val="-11"/>
        </w:rPr>
        <w:t> </w:t>
      </w:r>
      <w:r>
        <w:rPr/>
        <w:t>requisite</w:t>
      </w:r>
      <w:r>
        <w:rPr>
          <w:spacing w:val="-11"/>
        </w:rPr>
        <w:t> </w:t>
      </w:r>
      <w:r>
        <w:rPr/>
        <w:t>skills,</w:t>
      </w:r>
      <w:r>
        <w:rPr>
          <w:spacing w:val="-11"/>
        </w:rPr>
        <w:t> </w:t>
      </w:r>
      <w:r>
        <w:rPr/>
        <w:t>abilities</w:t>
      </w:r>
      <w:r>
        <w:rPr>
          <w:spacing w:val="-11"/>
        </w:rPr>
        <w:t> </w:t>
      </w:r>
      <w:r>
        <w:rPr/>
        <w:t>and</w:t>
      </w:r>
      <w:r>
        <w:rPr>
          <w:spacing w:val="-11"/>
        </w:rPr>
        <w:t> </w:t>
      </w:r>
      <w:r>
        <w:rPr/>
        <w:t>expertise</w:t>
      </w:r>
      <w:r>
        <w:rPr>
          <w:spacing w:val="-11"/>
        </w:rPr>
        <w:t> </w:t>
      </w:r>
      <w:r>
        <w:rPr/>
        <w:t>needed</w:t>
      </w:r>
      <w:r>
        <w:rPr>
          <w:spacing w:val="-11"/>
        </w:rPr>
        <w:t> </w:t>
      </w:r>
      <w:r>
        <w:rPr/>
        <w:t>to</w:t>
      </w:r>
      <w:r>
        <w:rPr>
          <w:spacing w:val="-11"/>
        </w:rPr>
        <w:t> </w:t>
      </w:r>
      <w:r>
        <w:rPr/>
        <w:t>be</w:t>
      </w:r>
      <w:r>
        <w:rPr>
          <w:spacing w:val="-11"/>
        </w:rPr>
        <w:t> </w:t>
      </w:r>
      <w:r>
        <w:rPr/>
        <w:t>deployed</w:t>
      </w:r>
      <w:r>
        <w:rPr>
          <w:spacing w:val="-11"/>
        </w:rPr>
        <w:t> </w:t>
      </w:r>
      <w:r>
        <w:rPr/>
        <w:t>in</w:t>
      </w:r>
      <w:r>
        <w:rPr>
          <w:spacing w:val="-11"/>
        </w:rPr>
        <w:t> </w:t>
      </w:r>
      <w:r>
        <w:rPr/>
        <w:t>fraud</w:t>
      </w:r>
      <w:r>
        <w:rPr>
          <w:spacing w:val="-11"/>
        </w:rPr>
        <w:t> </w:t>
      </w:r>
      <w:r>
        <w:rPr/>
        <w:t>prevention </w:t>
      </w:r>
      <w:r>
        <w:rPr>
          <w:spacing w:val="-2"/>
        </w:rPr>
        <w:t>activities.</w:t>
      </w:r>
    </w:p>
    <w:p>
      <w:pPr>
        <w:pStyle w:val="Heading2"/>
        <w:spacing w:before="279"/>
      </w:pPr>
      <w:r>
        <w:rPr/>
        <w:t>Empirical</w:t>
      </w:r>
      <w:r>
        <w:rPr>
          <w:spacing w:val="-2"/>
        </w:rPr>
        <w:t> Review</w:t>
      </w:r>
    </w:p>
    <w:p>
      <w:pPr>
        <w:pStyle w:val="BodyText"/>
        <w:spacing w:before="2"/>
        <w:ind w:left="643" w:right="875"/>
        <w:jc w:val="both"/>
      </w:pPr>
      <w:r>
        <w:rPr/>
        <w:t>Alhassan (2021) explored the nexus between fraud detection, prevention and forensic accounting in Nigerian government establishments sector via the instrumentality of a survey research</w:t>
      </w:r>
      <w:r>
        <w:rPr>
          <w:spacing w:val="-7"/>
        </w:rPr>
        <w:t> </w:t>
      </w:r>
      <w:r>
        <w:rPr/>
        <w:t>design</w:t>
      </w:r>
      <w:r>
        <w:rPr>
          <w:spacing w:val="-8"/>
        </w:rPr>
        <w:t> </w:t>
      </w:r>
      <w:r>
        <w:rPr/>
        <w:t>approach.</w:t>
      </w:r>
      <w:r>
        <w:rPr>
          <w:spacing w:val="-8"/>
        </w:rPr>
        <w:t> </w:t>
      </w:r>
      <w:r>
        <w:rPr/>
        <w:t>Primary</w:t>
      </w:r>
      <w:r>
        <w:rPr>
          <w:spacing w:val="-8"/>
        </w:rPr>
        <w:t> </w:t>
      </w:r>
      <w:r>
        <w:rPr/>
        <w:t>data</w:t>
      </w:r>
      <w:r>
        <w:rPr>
          <w:spacing w:val="-8"/>
        </w:rPr>
        <w:t> </w:t>
      </w:r>
      <w:r>
        <w:rPr/>
        <w:t>was</w:t>
      </w:r>
      <w:r>
        <w:rPr>
          <w:spacing w:val="-8"/>
        </w:rPr>
        <w:t> </w:t>
      </w:r>
      <w:r>
        <w:rPr/>
        <w:t>elicited</w:t>
      </w:r>
      <w:r>
        <w:rPr>
          <w:spacing w:val="-8"/>
        </w:rPr>
        <w:t> </w:t>
      </w:r>
      <w:r>
        <w:rPr/>
        <w:t>from</w:t>
      </w:r>
      <w:r>
        <w:rPr>
          <w:spacing w:val="-8"/>
        </w:rPr>
        <w:t> </w:t>
      </w:r>
      <w:r>
        <w:rPr/>
        <w:t>selected</w:t>
      </w:r>
      <w:r>
        <w:rPr>
          <w:spacing w:val="-8"/>
        </w:rPr>
        <w:t> </w:t>
      </w:r>
      <w:r>
        <w:rPr/>
        <w:t>respondents</w:t>
      </w:r>
      <w:r>
        <w:rPr>
          <w:spacing w:val="-8"/>
        </w:rPr>
        <w:t> </w:t>
      </w:r>
      <w:r>
        <w:rPr/>
        <w:t>and</w:t>
      </w:r>
      <w:r>
        <w:rPr>
          <w:spacing w:val="-8"/>
        </w:rPr>
        <w:t> </w:t>
      </w:r>
      <w:r>
        <w:rPr/>
        <w:t>analysis</w:t>
      </w:r>
      <w:r>
        <w:rPr>
          <w:spacing w:val="-8"/>
        </w:rPr>
        <w:t> </w:t>
      </w:r>
      <w:r>
        <w:rPr/>
        <w:t>of the</w:t>
      </w:r>
      <w:r>
        <w:rPr>
          <w:spacing w:val="-5"/>
        </w:rPr>
        <w:t> </w:t>
      </w:r>
      <w:r>
        <w:rPr/>
        <w:t>collected</w:t>
      </w:r>
      <w:r>
        <w:rPr>
          <w:spacing w:val="-5"/>
        </w:rPr>
        <w:t> </w:t>
      </w:r>
      <w:r>
        <w:rPr/>
        <w:t>data</w:t>
      </w:r>
      <w:r>
        <w:rPr>
          <w:spacing w:val="-5"/>
        </w:rPr>
        <w:t> </w:t>
      </w:r>
      <w:r>
        <w:rPr/>
        <w:t>established</w:t>
      </w:r>
      <w:r>
        <w:rPr>
          <w:spacing w:val="-5"/>
        </w:rPr>
        <w:t> </w:t>
      </w:r>
      <w:r>
        <w:rPr/>
        <w:t>the</w:t>
      </w:r>
      <w:r>
        <w:rPr>
          <w:spacing w:val="-5"/>
        </w:rPr>
        <w:t> </w:t>
      </w:r>
      <w:r>
        <w:rPr/>
        <w:t>usefulness</w:t>
      </w:r>
      <w:r>
        <w:rPr>
          <w:spacing w:val="-5"/>
        </w:rPr>
        <w:t> </w:t>
      </w:r>
      <w:r>
        <w:rPr/>
        <w:t>of</w:t>
      </w:r>
      <w:r>
        <w:rPr>
          <w:spacing w:val="-5"/>
        </w:rPr>
        <w:t> </w:t>
      </w:r>
      <w:r>
        <w:rPr/>
        <w:t>forensic</w:t>
      </w:r>
      <w:r>
        <w:rPr>
          <w:spacing w:val="-5"/>
        </w:rPr>
        <w:t> </w:t>
      </w:r>
      <w:r>
        <w:rPr/>
        <w:t>accounting</w:t>
      </w:r>
      <w:r>
        <w:rPr>
          <w:spacing w:val="-5"/>
        </w:rPr>
        <w:t> </w:t>
      </w:r>
      <w:r>
        <w:rPr/>
        <w:t>as</w:t>
      </w:r>
      <w:r>
        <w:rPr>
          <w:spacing w:val="-5"/>
        </w:rPr>
        <w:t> </w:t>
      </w:r>
      <w:r>
        <w:rPr/>
        <w:t>a</w:t>
      </w:r>
      <w:r>
        <w:rPr>
          <w:spacing w:val="-5"/>
        </w:rPr>
        <w:t> </w:t>
      </w:r>
      <w:r>
        <w:rPr/>
        <w:t>panacea</w:t>
      </w:r>
      <w:r>
        <w:rPr>
          <w:spacing w:val="-5"/>
        </w:rPr>
        <w:t> </w:t>
      </w:r>
      <w:r>
        <w:rPr/>
        <w:t>for</w:t>
      </w:r>
      <w:r>
        <w:rPr>
          <w:spacing w:val="-5"/>
        </w:rPr>
        <w:t> </w:t>
      </w:r>
      <w:r>
        <w:rPr/>
        <w:t>both</w:t>
      </w:r>
      <w:r>
        <w:rPr>
          <w:spacing w:val="-5"/>
        </w:rPr>
        <w:t> </w:t>
      </w:r>
      <w:r>
        <w:rPr/>
        <w:t>fraud prevention and detection in the public sector. The study therefore recommended the need for upskilling</w:t>
      </w:r>
      <w:r>
        <w:rPr>
          <w:spacing w:val="-8"/>
        </w:rPr>
        <w:t> </w:t>
      </w:r>
      <w:r>
        <w:rPr/>
        <w:t>of</w:t>
      </w:r>
      <w:r>
        <w:rPr>
          <w:spacing w:val="-7"/>
        </w:rPr>
        <w:t> </w:t>
      </w:r>
      <w:r>
        <w:rPr/>
        <w:t>forensic</w:t>
      </w:r>
      <w:r>
        <w:rPr>
          <w:spacing w:val="-7"/>
        </w:rPr>
        <w:t> </w:t>
      </w:r>
      <w:r>
        <w:rPr/>
        <w:t>accountants</w:t>
      </w:r>
      <w:r>
        <w:rPr>
          <w:spacing w:val="-8"/>
        </w:rPr>
        <w:t> </w:t>
      </w:r>
      <w:r>
        <w:rPr/>
        <w:t>to</w:t>
      </w:r>
      <w:r>
        <w:rPr>
          <w:spacing w:val="-9"/>
        </w:rPr>
        <w:t> </w:t>
      </w:r>
      <w:r>
        <w:rPr/>
        <w:t>meet</w:t>
      </w:r>
      <w:r>
        <w:rPr>
          <w:spacing w:val="-8"/>
        </w:rPr>
        <w:t> </w:t>
      </w:r>
      <w:r>
        <w:rPr/>
        <w:t>with</w:t>
      </w:r>
      <w:r>
        <w:rPr>
          <w:spacing w:val="-8"/>
        </w:rPr>
        <w:t> </w:t>
      </w:r>
      <w:r>
        <w:rPr/>
        <w:t>emerging</w:t>
      </w:r>
      <w:r>
        <w:rPr>
          <w:spacing w:val="-8"/>
        </w:rPr>
        <w:t> </w:t>
      </w:r>
      <w:r>
        <w:rPr/>
        <w:t>financial</w:t>
      </w:r>
      <w:r>
        <w:rPr>
          <w:spacing w:val="-7"/>
        </w:rPr>
        <w:t> </w:t>
      </w:r>
      <w:r>
        <w:rPr/>
        <w:t>crimes</w:t>
      </w:r>
      <w:r>
        <w:rPr>
          <w:spacing w:val="-8"/>
        </w:rPr>
        <w:t> </w:t>
      </w:r>
      <w:r>
        <w:rPr/>
        <w:t>challenges.</w:t>
      </w:r>
      <w:r>
        <w:rPr>
          <w:spacing w:val="-8"/>
        </w:rPr>
        <w:t> </w:t>
      </w:r>
      <w:r>
        <w:rPr/>
        <w:t>Similarly, public servants should be encouraged to uphold high ethical conduct to mitigate incidences of financial frauds.</w:t>
      </w:r>
    </w:p>
    <w:p>
      <w:pPr>
        <w:pStyle w:val="BodyText"/>
        <w:spacing w:before="279"/>
        <w:ind w:left="643" w:right="875"/>
        <w:jc w:val="both"/>
      </w:pPr>
      <w:r>
        <w:rPr/>
        <w:t>Akinbowale, Klingelhofer and Zerihun (2021) explored the association between forensic accounting</w:t>
      </w:r>
      <w:r>
        <w:rPr>
          <w:spacing w:val="-10"/>
        </w:rPr>
        <w:t> </w:t>
      </w:r>
      <w:r>
        <w:rPr/>
        <w:t>and</w:t>
      </w:r>
      <w:r>
        <w:rPr>
          <w:spacing w:val="-11"/>
        </w:rPr>
        <w:t> </w:t>
      </w:r>
      <w:r>
        <w:rPr/>
        <w:t>Cyberfraud</w:t>
      </w:r>
      <w:r>
        <w:rPr>
          <w:spacing w:val="-9"/>
        </w:rPr>
        <w:t> </w:t>
      </w:r>
      <w:r>
        <w:rPr/>
        <w:t>detection</w:t>
      </w:r>
      <w:r>
        <w:rPr>
          <w:spacing w:val="-10"/>
        </w:rPr>
        <w:t> </w:t>
      </w:r>
      <w:r>
        <w:rPr/>
        <w:t>and</w:t>
      </w:r>
      <w:r>
        <w:rPr>
          <w:spacing w:val="-10"/>
        </w:rPr>
        <w:t> </w:t>
      </w:r>
      <w:r>
        <w:rPr/>
        <w:t>prevention</w:t>
      </w:r>
      <w:r>
        <w:rPr>
          <w:spacing w:val="-8"/>
        </w:rPr>
        <w:t> </w:t>
      </w:r>
      <w:r>
        <w:rPr/>
        <w:t>in</w:t>
      </w:r>
      <w:r>
        <w:rPr>
          <w:spacing w:val="-10"/>
        </w:rPr>
        <w:t> </w:t>
      </w:r>
      <w:r>
        <w:rPr/>
        <w:t>selected</w:t>
      </w:r>
      <w:r>
        <w:rPr>
          <w:spacing w:val="-10"/>
        </w:rPr>
        <w:t> </w:t>
      </w:r>
      <w:r>
        <w:rPr/>
        <w:t>Kenyan</w:t>
      </w:r>
      <w:r>
        <w:rPr>
          <w:spacing w:val="-10"/>
        </w:rPr>
        <w:t> </w:t>
      </w:r>
      <w:r>
        <w:rPr/>
        <w:t>Banks.</w:t>
      </w:r>
      <w:r>
        <w:rPr>
          <w:spacing w:val="-10"/>
        </w:rPr>
        <w:t> </w:t>
      </w:r>
      <w:r>
        <w:rPr/>
        <w:t>The</w:t>
      </w:r>
      <w:r>
        <w:rPr>
          <w:spacing w:val="-10"/>
        </w:rPr>
        <w:t> </w:t>
      </w:r>
      <w:r>
        <w:rPr/>
        <w:t>study</w:t>
      </w:r>
      <w:r>
        <w:rPr>
          <w:spacing w:val="-10"/>
        </w:rPr>
        <w:t> </w:t>
      </w:r>
      <w:r>
        <w:rPr/>
        <w:t>used a linear programming approach to establish the linkage between the study variables and discovered that the practice of forensic accounting supported the lessening of Cyberfraud incidences and improvement in the overall reputation of the affected banks. To ensure the sustenance of these benefits, the study recommended the introduction of legislations that would foster the practice of forensic accounting and enhancement of cybersecurity measures to ensure continued soundness of the banking system.</w:t>
      </w:r>
    </w:p>
    <w:p>
      <w:pPr>
        <w:pStyle w:val="BodyText"/>
        <w:spacing w:before="2"/>
      </w:pPr>
    </w:p>
    <w:p>
      <w:pPr>
        <w:pStyle w:val="BodyText"/>
        <w:ind w:left="643" w:right="874"/>
        <w:jc w:val="both"/>
      </w:pPr>
      <w:r>
        <w:rPr/>
        <w:t>Okoye</w:t>
      </w:r>
      <w:r>
        <w:rPr>
          <w:spacing w:val="-2"/>
        </w:rPr>
        <w:t> </w:t>
      </w:r>
      <w:r>
        <w:rPr/>
        <w:t>and</w:t>
      </w:r>
      <w:r>
        <w:rPr>
          <w:spacing w:val="-3"/>
        </w:rPr>
        <w:t> </w:t>
      </w:r>
      <w:r>
        <w:rPr/>
        <w:t>Mbanugo</w:t>
      </w:r>
      <w:r>
        <w:rPr>
          <w:spacing w:val="-3"/>
        </w:rPr>
        <w:t> </w:t>
      </w:r>
      <w:r>
        <w:rPr/>
        <w:t>(2020)</w:t>
      </w:r>
      <w:r>
        <w:rPr>
          <w:spacing w:val="-2"/>
        </w:rPr>
        <w:t> </w:t>
      </w:r>
      <w:r>
        <w:rPr/>
        <w:t>examined</w:t>
      </w:r>
      <w:r>
        <w:rPr>
          <w:spacing w:val="-2"/>
        </w:rPr>
        <w:t> </w:t>
      </w:r>
      <w:r>
        <w:rPr/>
        <w:t>the</w:t>
      </w:r>
      <w:r>
        <w:rPr>
          <w:spacing w:val="-2"/>
        </w:rPr>
        <w:t> </w:t>
      </w:r>
      <w:r>
        <w:rPr/>
        <w:t>proprietary</w:t>
      </w:r>
      <w:r>
        <w:rPr>
          <w:spacing w:val="-2"/>
        </w:rPr>
        <w:t> </w:t>
      </w:r>
      <w:r>
        <w:rPr/>
        <w:t>of</w:t>
      </w:r>
      <w:r>
        <w:rPr>
          <w:spacing w:val="-2"/>
        </w:rPr>
        <w:t> </w:t>
      </w:r>
      <w:r>
        <w:rPr/>
        <w:t>using</w:t>
      </w:r>
      <w:r>
        <w:rPr>
          <w:spacing w:val="-2"/>
        </w:rPr>
        <w:t> </w:t>
      </w:r>
      <w:r>
        <w:rPr/>
        <w:t>forensic</w:t>
      </w:r>
      <w:r>
        <w:rPr>
          <w:spacing w:val="-2"/>
        </w:rPr>
        <w:t> </w:t>
      </w:r>
      <w:r>
        <w:rPr/>
        <w:t>accounting</w:t>
      </w:r>
      <w:r>
        <w:rPr>
          <w:spacing w:val="-3"/>
        </w:rPr>
        <w:t> </w:t>
      </w:r>
      <w:r>
        <w:rPr/>
        <w:t>as</w:t>
      </w:r>
      <w:r>
        <w:rPr>
          <w:spacing w:val="-2"/>
        </w:rPr>
        <w:t> </w:t>
      </w:r>
      <w:r>
        <w:rPr/>
        <w:t>a</w:t>
      </w:r>
      <w:r>
        <w:rPr>
          <w:spacing w:val="-2"/>
        </w:rPr>
        <w:t> </w:t>
      </w:r>
      <w:r>
        <w:rPr/>
        <w:t>tool</w:t>
      </w:r>
      <w:r>
        <w:rPr>
          <w:spacing w:val="-2"/>
        </w:rPr>
        <w:t> </w:t>
      </w:r>
      <w:r>
        <w:rPr/>
        <w:t>to foster fraud prevention and detection in selected educational establishments. The study utilized a survey research design methodology using structured questionnaire and personal interviews as instruments for data collection from 350 respondents. Data collected was analyzed using the regression tool and the research made a case for the use of forensic accountants rather than conventional external auditors for the tasks of fraud detection and prevention in Nigerian educational institutions. This submission arose from the observed marked difference in outcomes between the engagements of forensic accountants and conventional external auditors.</w:t>
      </w:r>
    </w:p>
    <w:p>
      <w:pPr>
        <w:pStyle w:val="BodyText"/>
        <w:spacing w:before="280"/>
        <w:ind w:left="643" w:right="875"/>
        <w:jc w:val="both"/>
      </w:pPr>
      <w:r>
        <w:rPr/>
        <w:t>Dada and Jimoh (2020) studied the association between forensic accounting and financial crimes using the Nigerian Public Sector as focal point. The data for the work was gotten via administered questionnaire and personal interviews of sampled public sector officials in Nigeria’s economic</w:t>
      </w:r>
      <w:r>
        <w:rPr>
          <w:spacing w:val="1"/>
        </w:rPr>
        <w:t> </w:t>
      </w:r>
      <w:r>
        <w:rPr/>
        <w:t>capital, Lagos.</w:t>
      </w:r>
      <w:r>
        <w:rPr>
          <w:spacing w:val="1"/>
        </w:rPr>
        <w:t> </w:t>
      </w:r>
      <w:r>
        <w:rPr/>
        <w:t>Data was</w:t>
      </w:r>
      <w:r>
        <w:rPr>
          <w:spacing w:val="1"/>
        </w:rPr>
        <w:t> </w:t>
      </w:r>
      <w:r>
        <w:rPr/>
        <w:t>collected</w:t>
      </w:r>
      <w:r>
        <w:rPr>
          <w:spacing w:val="1"/>
        </w:rPr>
        <w:t> </w:t>
      </w:r>
      <w:r>
        <w:rPr/>
        <w:t>from only</w:t>
      </w:r>
      <w:r>
        <w:rPr>
          <w:spacing w:val="1"/>
        </w:rPr>
        <w:t> </w:t>
      </w:r>
      <w:r>
        <w:rPr/>
        <w:t>three hundred</w:t>
      </w:r>
      <w:r>
        <w:rPr>
          <w:spacing w:val="1"/>
        </w:rPr>
        <w:t> </w:t>
      </w:r>
      <w:r>
        <w:rPr/>
        <w:t>and</w:t>
      </w:r>
      <w:r>
        <w:rPr>
          <w:spacing w:val="1"/>
        </w:rPr>
        <w:t> </w:t>
      </w:r>
      <w:r>
        <w:rPr/>
        <w:t>eighty-</w:t>
      </w:r>
      <w:r>
        <w:rPr>
          <w:spacing w:val="-4"/>
        </w:rPr>
        <w:t>four</w:t>
      </w:r>
    </w:p>
    <w:p>
      <w:pPr>
        <w:pStyle w:val="BodyText"/>
        <w:spacing w:line="237" w:lineRule="auto" w:before="5"/>
        <w:ind w:left="643" w:right="875"/>
        <w:jc w:val="both"/>
      </w:pPr>
      <w:r>
        <w:rPr/>
        <w:t>(384) respondents. The collected data was subsequently analyzed using the regression technique</w:t>
      </w:r>
      <w:r>
        <w:rPr>
          <w:spacing w:val="33"/>
        </w:rPr>
        <w:t> </w:t>
      </w:r>
      <w:r>
        <w:rPr/>
        <w:t>and</w:t>
      </w:r>
      <w:r>
        <w:rPr>
          <w:spacing w:val="34"/>
        </w:rPr>
        <w:t> </w:t>
      </w:r>
      <w:r>
        <w:rPr/>
        <w:t>results</w:t>
      </w:r>
      <w:r>
        <w:rPr>
          <w:spacing w:val="34"/>
        </w:rPr>
        <w:t> </w:t>
      </w:r>
      <w:r>
        <w:rPr/>
        <w:t>indicated</w:t>
      </w:r>
      <w:r>
        <w:rPr>
          <w:spacing w:val="34"/>
        </w:rPr>
        <w:t> </w:t>
      </w:r>
      <w:r>
        <w:rPr/>
        <w:t>that</w:t>
      </w:r>
      <w:r>
        <w:rPr>
          <w:spacing w:val="34"/>
        </w:rPr>
        <w:t> </w:t>
      </w:r>
      <w:r>
        <w:rPr/>
        <w:t>litigation</w:t>
      </w:r>
      <w:r>
        <w:rPr>
          <w:spacing w:val="34"/>
        </w:rPr>
        <w:t> </w:t>
      </w:r>
      <w:r>
        <w:rPr/>
        <w:t>support</w:t>
      </w:r>
      <w:r>
        <w:rPr>
          <w:spacing w:val="34"/>
        </w:rPr>
        <w:t> </w:t>
      </w:r>
      <w:r>
        <w:rPr/>
        <w:t>service</w:t>
      </w:r>
      <w:r>
        <w:rPr>
          <w:spacing w:val="34"/>
        </w:rPr>
        <w:t> </w:t>
      </w:r>
      <w:r>
        <w:rPr/>
        <w:t>as</w:t>
      </w:r>
      <w:r>
        <w:rPr>
          <w:spacing w:val="34"/>
        </w:rPr>
        <w:t> </w:t>
      </w:r>
      <w:r>
        <w:rPr/>
        <w:t>a</w:t>
      </w:r>
      <w:r>
        <w:rPr>
          <w:spacing w:val="34"/>
        </w:rPr>
        <w:t> </w:t>
      </w:r>
      <w:r>
        <w:rPr/>
        <w:t>benchmark</w:t>
      </w:r>
      <w:r>
        <w:rPr>
          <w:spacing w:val="34"/>
        </w:rPr>
        <w:t> </w:t>
      </w:r>
      <w:r>
        <w:rPr/>
        <w:t>for</w:t>
      </w:r>
      <w:r>
        <w:rPr>
          <w:spacing w:val="34"/>
        </w:rPr>
        <w:t> </w:t>
      </w:r>
      <w:r>
        <w:rPr>
          <w:spacing w:val="-2"/>
        </w:rPr>
        <w:t>forensic</w:t>
      </w:r>
    </w:p>
    <w:p>
      <w:pPr>
        <w:pStyle w:val="BodyText"/>
        <w:spacing w:after="0" w:line="237" w:lineRule="auto"/>
        <w:jc w:val="both"/>
        <w:sectPr>
          <w:pgSz w:w="12240" w:h="15840"/>
          <w:pgMar w:header="732" w:footer="800" w:top="1160" w:bottom="1000" w:left="720" w:right="360"/>
        </w:sectPr>
      </w:pPr>
    </w:p>
    <w:p>
      <w:pPr>
        <w:pStyle w:val="BodyText"/>
        <w:spacing w:before="79"/>
        <w:ind w:left="643" w:right="875"/>
        <w:jc w:val="both"/>
      </w:pPr>
      <w:r>
        <w:rPr/>
        <w:t>accounting</w:t>
      </w:r>
      <w:r>
        <w:rPr>
          <w:spacing w:val="-7"/>
        </w:rPr>
        <w:t> </w:t>
      </w:r>
      <w:r>
        <w:rPr/>
        <w:t>had</w:t>
      </w:r>
      <w:r>
        <w:rPr>
          <w:spacing w:val="-7"/>
        </w:rPr>
        <w:t> </w:t>
      </w:r>
      <w:r>
        <w:rPr/>
        <w:t>significant</w:t>
      </w:r>
      <w:r>
        <w:rPr>
          <w:spacing w:val="-7"/>
        </w:rPr>
        <w:t> </w:t>
      </w:r>
      <w:r>
        <w:rPr/>
        <w:t>inverse</w:t>
      </w:r>
      <w:r>
        <w:rPr>
          <w:spacing w:val="-7"/>
        </w:rPr>
        <w:t> </w:t>
      </w:r>
      <w:r>
        <w:rPr/>
        <w:t>impact</w:t>
      </w:r>
      <w:r>
        <w:rPr>
          <w:spacing w:val="-7"/>
        </w:rPr>
        <w:t> </w:t>
      </w:r>
      <w:r>
        <w:rPr/>
        <w:t>on</w:t>
      </w:r>
      <w:r>
        <w:rPr>
          <w:spacing w:val="-7"/>
        </w:rPr>
        <w:t> </w:t>
      </w:r>
      <w:r>
        <w:rPr/>
        <w:t>financial</w:t>
      </w:r>
      <w:r>
        <w:rPr>
          <w:spacing w:val="-7"/>
        </w:rPr>
        <w:t> </w:t>
      </w:r>
      <w:r>
        <w:rPr/>
        <w:t>crimes.</w:t>
      </w:r>
      <w:r>
        <w:rPr>
          <w:spacing w:val="-7"/>
        </w:rPr>
        <w:t> </w:t>
      </w:r>
      <w:r>
        <w:rPr/>
        <w:t>This</w:t>
      </w:r>
      <w:r>
        <w:rPr>
          <w:spacing w:val="-7"/>
        </w:rPr>
        <w:t> </w:t>
      </w:r>
      <w:r>
        <w:rPr/>
        <w:t>implied</w:t>
      </w:r>
      <w:r>
        <w:rPr>
          <w:spacing w:val="-7"/>
        </w:rPr>
        <w:t> </w:t>
      </w:r>
      <w:r>
        <w:rPr/>
        <w:t>that</w:t>
      </w:r>
      <w:r>
        <w:rPr>
          <w:spacing w:val="-7"/>
        </w:rPr>
        <w:t> </w:t>
      </w:r>
      <w:r>
        <w:rPr/>
        <w:t>the</w:t>
      </w:r>
      <w:r>
        <w:rPr>
          <w:spacing w:val="-7"/>
        </w:rPr>
        <w:t> </w:t>
      </w:r>
      <w:r>
        <w:rPr/>
        <w:t>adoption</w:t>
      </w:r>
      <w:r>
        <w:rPr>
          <w:spacing w:val="-7"/>
        </w:rPr>
        <w:t> </w:t>
      </w:r>
      <w:r>
        <w:rPr/>
        <w:t>of litigation support service was found to be crucial in ensuring the fruitful trial of financial fraudulent schemes. It then suggested that as financial frauds become more digital in nature, public</w:t>
      </w:r>
      <w:r>
        <w:rPr>
          <w:spacing w:val="-1"/>
        </w:rPr>
        <w:t> </w:t>
      </w:r>
      <w:r>
        <w:rPr/>
        <w:t>institutions</w:t>
      </w:r>
      <w:r>
        <w:rPr>
          <w:spacing w:val="-1"/>
        </w:rPr>
        <w:t> </w:t>
      </w:r>
      <w:r>
        <w:rPr/>
        <w:t>should</w:t>
      </w:r>
      <w:r>
        <w:rPr>
          <w:spacing w:val="-1"/>
        </w:rPr>
        <w:t> </w:t>
      </w:r>
      <w:r>
        <w:rPr/>
        <w:t>also</w:t>
      </w:r>
      <w:r>
        <w:rPr>
          <w:spacing w:val="-1"/>
        </w:rPr>
        <w:t> </w:t>
      </w:r>
      <w:r>
        <w:rPr/>
        <w:t>seek</w:t>
      </w:r>
      <w:r>
        <w:rPr>
          <w:spacing w:val="-1"/>
        </w:rPr>
        <w:t> </w:t>
      </w:r>
      <w:r>
        <w:rPr/>
        <w:t>out</w:t>
      </w:r>
      <w:r>
        <w:rPr>
          <w:spacing w:val="-1"/>
        </w:rPr>
        <w:t> </w:t>
      </w:r>
      <w:r>
        <w:rPr/>
        <w:t>avenues</w:t>
      </w:r>
      <w:r>
        <w:rPr>
          <w:spacing w:val="-1"/>
        </w:rPr>
        <w:t> </w:t>
      </w:r>
      <w:r>
        <w:rPr/>
        <w:t>to</w:t>
      </w:r>
      <w:r>
        <w:rPr>
          <w:spacing w:val="-1"/>
        </w:rPr>
        <w:t> </w:t>
      </w:r>
      <w:r>
        <w:rPr/>
        <w:t>use</w:t>
      </w:r>
      <w:r>
        <w:rPr>
          <w:spacing w:val="-1"/>
        </w:rPr>
        <w:t> </w:t>
      </w:r>
      <w:r>
        <w:rPr/>
        <w:t>forensic</w:t>
      </w:r>
      <w:r>
        <w:rPr>
          <w:spacing w:val="-1"/>
        </w:rPr>
        <w:t> </w:t>
      </w:r>
      <w:r>
        <w:rPr/>
        <w:t>accounting</w:t>
      </w:r>
      <w:r>
        <w:rPr>
          <w:spacing w:val="-1"/>
        </w:rPr>
        <w:t> </w:t>
      </w:r>
      <w:r>
        <w:rPr/>
        <w:t>software</w:t>
      </w:r>
      <w:r>
        <w:rPr>
          <w:spacing w:val="-1"/>
        </w:rPr>
        <w:t> </w:t>
      </w:r>
      <w:r>
        <w:rPr/>
        <w:t>to</w:t>
      </w:r>
      <w:r>
        <w:rPr>
          <w:spacing w:val="-1"/>
        </w:rPr>
        <w:t> </w:t>
      </w:r>
      <w:r>
        <w:rPr/>
        <w:t>be</w:t>
      </w:r>
      <w:r>
        <w:rPr>
          <w:spacing w:val="-1"/>
        </w:rPr>
        <w:t> </w:t>
      </w:r>
      <w:r>
        <w:rPr/>
        <w:t>able to combat the scourge.</w:t>
      </w:r>
    </w:p>
    <w:p>
      <w:pPr>
        <w:pStyle w:val="BodyText"/>
        <w:spacing w:before="1"/>
      </w:pPr>
    </w:p>
    <w:p>
      <w:pPr>
        <w:pStyle w:val="BodyText"/>
        <w:spacing w:before="1"/>
        <w:ind w:left="643" w:right="875"/>
        <w:jc w:val="both"/>
      </w:pPr>
      <w:r>
        <w:rPr/>
        <w:t>Adesina, Erin, Ajetunmobi, Ilogho, and Asiriuwa (2020) empirically examined the role of forensic audit in frauds detection and prevention in Nigerian commercial banks. The research utilized the survey research design approach via the instrument of a structured questionnaire administered</w:t>
      </w:r>
      <w:r>
        <w:rPr>
          <w:spacing w:val="-14"/>
        </w:rPr>
        <w:t> </w:t>
      </w:r>
      <w:r>
        <w:rPr/>
        <w:t>to</w:t>
      </w:r>
      <w:r>
        <w:rPr>
          <w:spacing w:val="-13"/>
        </w:rPr>
        <w:t> </w:t>
      </w:r>
      <w:r>
        <w:rPr/>
        <w:t>seventeen</w:t>
      </w:r>
      <w:r>
        <w:rPr>
          <w:spacing w:val="-13"/>
        </w:rPr>
        <w:t> </w:t>
      </w:r>
      <w:r>
        <w:rPr/>
        <w:t>(17)</w:t>
      </w:r>
      <w:r>
        <w:rPr>
          <w:spacing w:val="-13"/>
        </w:rPr>
        <w:t> </w:t>
      </w:r>
      <w:r>
        <w:rPr/>
        <w:t>selected</w:t>
      </w:r>
      <w:r>
        <w:rPr>
          <w:spacing w:val="-14"/>
        </w:rPr>
        <w:t> </w:t>
      </w:r>
      <w:r>
        <w:rPr/>
        <w:t>financial</w:t>
      </w:r>
      <w:r>
        <w:rPr>
          <w:spacing w:val="-13"/>
        </w:rPr>
        <w:t> </w:t>
      </w:r>
      <w:r>
        <w:rPr/>
        <w:t>institutions.</w:t>
      </w:r>
      <w:r>
        <w:rPr>
          <w:spacing w:val="-13"/>
        </w:rPr>
        <w:t> </w:t>
      </w:r>
      <w:r>
        <w:rPr/>
        <w:t>Data</w:t>
      </w:r>
      <w:r>
        <w:rPr>
          <w:spacing w:val="-13"/>
        </w:rPr>
        <w:t> </w:t>
      </w:r>
      <w:r>
        <w:rPr/>
        <w:t>was</w:t>
      </w:r>
      <w:r>
        <w:rPr>
          <w:spacing w:val="-13"/>
        </w:rPr>
        <w:t> </w:t>
      </w:r>
      <w:r>
        <w:rPr/>
        <w:t>collected</w:t>
      </w:r>
      <w:r>
        <w:rPr>
          <w:spacing w:val="-14"/>
        </w:rPr>
        <w:t> </w:t>
      </w:r>
      <w:r>
        <w:rPr/>
        <w:t>from</w:t>
      </w:r>
      <w:r>
        <w:rPr>
          <w:spacing w:val="-13"/>
        </w:rPr>
        <w:t> </w:t>
      </w:r>
      <w:r>
        <w:rPr/>
        <w:t>only</w:t>
      </w:r>
      <w:r>
        <w:rPr>
          <w:spacing w:val="-13"/>
        </w:rPr>
        <w:t> </w:t>
      </w:r>
      <w:r>
        <w:rPr/>
        <w:t>one hundred and ninety-three (193) respondents. The research outcome established that the use of forensic accountants positively influenced financial frauds detection and prevention in the affected institutions. It therefore advocated for the establishment of dedicated forensic departments manned by qualified personnel in each of the financial institutions.</w:t>
      </w:r>
    </w:p>
    <w:p>
      <w:pPr>
        <w:pStyle w:val="BodyText"/>
        <w:spacing w:before="278"/>
        <w:ind w:left="643" w:right="875"/>
        <w:jc w:val="both"/>
      </w:pPr>
      <w:r>
        <w:rPr/>
        <w:t>Ndah and Okoye (2019) empirically examined the connection between the deployment of forensic accounting and fraud prevention of selected manufacturing entities operating in Nigeria. The data for the study was extracted via an administered structured questionnaire while</w:t>
      </w:r>
      <w:r>
        <w:rPr>
          <w:spacing w:val="-4"/>
        </w:rPr>
        <w:t> </w:t>
      </w:r>
      <w:r>
        <w:rPr/>
        <w:t>analysis</w:t>
      </w:r>
      <w:r>
        <w:rPr>
          <w:spacing w:val="-4"/>
        </w:rPr>
        <w:t> </w:t>
      </w:r>
      <w:r>
        <w:rPr/>
        <w:t>was</w:t>
      </w:r>
      <w:r>
        <w:rPr>
          <w:spacing w:val="-4"/>
        </w:rPr>
        <w:t> </w:t>
      </w:r>
      <w:r>
        <w:rPr/>
        <w:t>carried</w:t>
      </w:r>
      <w:r>
        <w:rPr>
          <w:spacing w:val="-4"/>
        </w:rPr>
        <w:t> </w:t>
      </w:r>
      <w:r>
        <w:rPr/>
        <w:t>out</w:t>
      </w:r>
      <w:r>
        <w:rPr>
          <w:spacing w:val="-4"/>
        </w:rPr>
        <w:t> </w:t>
      </w:r>
      <w:r>
        <w:rPr/>
        <w:t>using</w:t>
      </w:r>
      <w:r>
        <w:rPr>
          <w:spacing w:val="-4"/>
        </w:rPr>
        <w:t> </w:t>
      </w:r>
      <w:r>
        <w:rPr/>
        <w:t>the</w:t>
      </w:r>
      <w:r>
        <w:rPr>
          <w:spacing w:val="-4"/>
        </w:rPr>
        <w:t> </w:t>
      </w:r>
      <w:r>
        <w:rPr/>
        <w:t>multiple</w:t>
      </w:r>
      <w:r>
        <w:rPr>
          <w:spacing w:val="-4"/>
        </w:rPr>
        <w:t> </w:t>
      </w:r>
      <w:r>
        <w:rPr/>
        <w:t>regression</w:t>
      </w:r>
      <w:r>
        <w:rPr>
          <w:spacing w:val="-4"/>
        </w:rPr>
        <w:t> </w:t>
      </w:r>
      <w:r>
        <w:rPr/>
        <w:t>tool.</w:t>
      </w:r>
      <w:r>
        <w:rPr>
          <w:spacing w:val="-4"/>
        </w:rPr>
        <w:t> </w:t>
      </w:r>
      <w:r>
        <w:rPr/>
        <w:t>Data</w:t>
      </w:r>
      <w:r>
        <w:rPr>
          <w:spacing w:val="-4"/>
        </w:rPr>
        <w:t> </w:t>
      </w:r>
      <w:r>
        <w:rPr/>
        <w:t>was</w:t>
      </w:r>
      <w:r>
        <w:rPr>
          <w:spacing w:val="-4"/>
        </w:rPr>
        <w:t> </w:t>
      </w:r>
      <w:r>
        <w:rPr/>
        <w:t>collected</w:t>
      </w:r>
      <w:r>
        <w:rPr>
          <w:spacing w:val="-4"/>
        </w:rPr>
        <w:t> </w:t>
      </w:r>
      <w:r>
        <w:rPr/>
        <w:t>from</w:t>
      </w:r>
      <w:r>
        <w:rPr>
          <w:spacing w:val="-4"/>
        </w:rPr>
        <w:t> </w:t>
      </w:r>
      <w:r>
        <w:rPr/>
        <w:t>only fifty (50) respondents. The study’s main outcomes were to the effect that key forensic accounting practices such as fraud litigation support and fraud investigation significantly impacted fraud prevention in the sampled manufacturing concerns.</w:t>
      </w:r>
      <w:r>
        <w:rPr>
          <w:spacing w:val="-1"/>
        </w:rPr>
        <w:t> </w:t>
      </w:r>
      <w:r>
        <w:rPr/>
        <w:t>It therefore advocated for the sustained use of forensic professionals to deter incidences of frauds in the establishments. Abdulrahman</w:t>
      </w:r>
      <w:r>
        <w:rPr>
          <w:spacing w:val="-3"/>
        </w:rPr>
        <w:t> </w:t>
      </w:r>
      <w:r>
        <w:rPr/>
        <w:t>(2019)</w:t>
      </w:r>
      <w:r>
        <w:rPr>
          <w:spacing w:val="-3"/>
        </w:rPr>
        <w:t> </w:t>
      </w:r>
      <w:r>
        <w:rPr/>
        <w:t>conceptually</w:t>
      </w:r>
      <w:r>
        <w:rPr>
          <w:spacing w:val="-3"/>
        </w:rPr>
        <w:t> </w:t>
      </w:r>
      <w:r>
        <w:rPr/>
        <w:t>reviewed</w:t>
      </w:r>
      <w:r>
        <w:rPr>
          <w:spacing w:val="-3"/>
        </w:rPr>
        <w:t> </w:t>
      </w:r>
      <w:r>
        <w:rPr/>
        <w:t>the</w:t>
      </w:r>
      <w:r>
        <w:rPr>
          <w:spacing w:val="-3"/>
        </w:rPr>
        <w:t> </w:t>
      </w:r>
      <w:r>
        <w:rPr/>
        <w:t>nexus</w:t>
      </w:r>
      <w:r>
        <w:rPr>
          <w:spacing w:val="-3"/>
        </w:rPr>
        <w:t> </w:t>
      </w:r>
      <w:r>
        <w:rPr/>
        <w:t>between</w:t>
      </w:r>
      <w:r>
        <w:rPr>
          <w:spacing w:val="-3"/>
        </w:rPr>
        <w:t> </w:t>
      </w:r>
      <w:r>
        <w:rPr/>
        <w:t>forensic</w:t>
      </w:r>
      <w:r>
        <w:rPr>
          <w:spacing w:val="-3"/>
        </w:rPr>
        <w:t> </w:t>
      </w:r>
      <w:r>
        <w:rPr/>
        <w:t>accounting</w:t>
      </w:r>
      <w:r>
        <w:rPr>
          <w:spacing w:val="-3"/>
        </w:rPr>
        <w:t> </w:t>
      </w:r>
      <w:r>
        <w:rPr/>
        <w:t>and</w:t>
      </w:r>
      <w:r>
        <w:rPr>
          <w:spacing w:val="-3"/>
        </w:rPr>
        <w:t> </w:t>
      </w:r>
      <w:r>
        <w:rPr/>
        <w:t>fraud prevention using the exploratory research design methodology. The researcher carried out a review of previous related works in the field and observed that s significant positive relationship</w:t>
      </w:r>
      <w:r>
        <w:rPr>
          <w:spacing w:val="-6"/>
        </w:rPr>
        <w:t> </w:t>
      </w:r>
      <w:r>
        <w:rPr/>
        <w:t>subsists</w:t>
      </w:r>
      <w:r>
        <w:rPr>
          <w:spacing w:val="-7"/>
        </w:rPr>
        <w:t> </w:t>
      </w:r>
      <w:r>
        <w:rPr/>
        <w:t>between</w:t>
      </w:r>
      <w:r>
        <w:rPr>
          <w:spacing w:val="-7"/>
        </w:rPr>
        <w:t> </w:t>
      </w:r>
      <w:r>
        <w:rPr/>
        <w:t>the</w:t>
      </w:r>
      <w:r>
        <w:rPr>
          <w:spacing w:val="-7"/>
        </w:rPr>
        <w:t> </w:t>
      </w:r>
      <w:r>
        <w:rPr/>
        <w:t>practice</w:t>
      </w:r>
      <w:r>
        <w:rPr>
          <w:spacing w:val="-7"/>
        </w:rPr>
        <w:t> </w:t>
      </w:r>
      <w:r>
        <w:rPr/>
        <w:t>of</w:t>
      </w:r>
      <w:r>
        <w:rPr>
          <w:spacing w:val="-7"/>
        </w:rPr>
        <w:t> </w:t>
      </w:r>
      <w:r>
        <w:rPr/>
        <w:t>forensic</w:t>
      </w:r>
      <w:r>
        <w:rPr>
          <w:spacing w:val="-6"/>
        </w:rPr>
        <w:t> </w:t>
      </w:r>
      <w:r>
        <w:rPr/>
        <w:t>accounting</w:t>
      </w:r>
      <w:r>
        <w:rPr>
          <w:spacing w:val="-7"/>
        </w:rPr>
        <w:t> </w:t>
      </w:r>
      <w:r>
        <w:rPr/>
        <w:t>and</w:t>
      </w:r>
      <w:r>
        <w:rPr>
          <w:spacing w:val="-7"/>
        </w:rPr>
        <w:t> </w:t>
      </w:r>
      <w:r>
        <w:rPr/>
        <w:t>the</w:t>
      </w:r>
      <w:r>
        <w:rPr>
          <w:spacing w:val="-7"/>
        </w:rPr>
        <w:t> </w:t>
      </w:r>
      <w:r>
        <w:rPr/>
        <w:t>detection</w:t>
      </w:r>
      <w:r>
        <w:rPr>
          <w:spacing w:val="-7"/>
        </w:rPr>
        <w:t> </w:t>
      </w:r>
      <w:r>
        <w:rPr/>
        <w:t>of</w:t>
      </w:r>
      <w:r>
        <w:rPr>
          <w:spacing w:val="-7"/>
        </w:rPr>
        <w:t> </w:t>
      </w:r>
      <w:r>
        <w:rPr/>
        <w:t>frauds</w:t>
      </w:r>
      <w:r>
        <w:rPr>
          <w:spacing w:val="-7"/>
        </w:rPr>
        <w:t> </w:t>
      </w:r>
      <w:r>
        <w:rPr/>
        <w:t>in the public sector which was the focal point for consideration in the study. In concluding the work, the researcher canvassed for the enactment of and subsequent enforcement of appropriate legal framework with respect to the practice of forensic accounting in Nigeria.</w:t>
      </w:r>
    </w:p>
    <w:p>
      <w:pPr>
        <w:pStyle w:val="BodyText"/>
        <w:spacing w:before="1"/>
      </w:pPr>
    </w:p>
    <w:p>
      <w:pPr>
        <w:pStyle w:val="BodyText"/>
        <w:ind w:left="643" w:right="875"/>
        <w:jc w:val="both"/>
      </w:pPr>
      <w:r>
        <w:rPr/>
        <w:t>Bassey (2018) assessed the effect of forensic accounting on fraud management in selected microfinance entities. The research utilized a mix of ex-post facto and survey research design to</w:t>
      </w:r>
      <w:r>
        <w:rPr>
          <w:spacing w:val="-3"/>
        </w:rPr>
        <w:t> </w:t>
      </w:r>
      <w:r>
        <w:rPr/>
        <w:t>elicit</w:t>
      </w:r>
      <w:r>
        <w:rPr>
          <w:spacing w:val="-2"/>
        </w:rPr>
        <w:t> </w:t>
      </w:r>
      <w:r>
        <w:rPr/>
        <w:t>data</w:t>
      </w:r>
      <w:r>
        <w:rPr>
          <w:spacing w:val="-2"/>
        </w:rPr>
        <w:t> </w:t>
      </w:r>
      <w:r>
        <w:rPr/>
        <w:t>for</w:t>
      </w:r>
      <w:r>
        <w:rPr>
          <w:spacing w:val="-2"/>
        </w:rPr>
        <w:t> </w:t>
      </w:r>
      <w:r>
        <w:rPr/>
        <w:t>the</w:t>
      </w:r>
      <w:r>
        <w:rPr>
          <w:spacing w:val="-3"/>
        </w:rPr>
        <w:t> </w:t>
      </w:r>
      <w:r>
        <w:rPr/>
        <w:t>work</w:t>
      </w:r>
      <w:r>
        <w:rPr>
          <w:spacing w:val="-2"/>
        </w:rPr>
        <w:t> </w:t>
      </w:r>
      <w:r>
        <w:rPr/>
        <w:t>while</w:t>
      </w:r>
      <w:r>
        <w:rPr>
          <w:spacing w:val="-3"/>
        </w:rPr>
        <w:t> </w:t>
      </w:r>
      <w:r>
        <w:rPr/>
        <w:t>analysis</w:t>
      </w:r>
      <w:r>
        <w:rPr>
          <w:spacing w:val="-2"/>
        </w:rPr>
        <w:t> </w:t>
      </w:r>
      <w:r>
        <w:rPr/>
        <w:t>was</w:t>
      </w:r>
      <w:r>
        <w:rPr>
          <w:spacing w:val="-2"/>
        </w:rPr>
        <w:t> </w:t>
      </w:r>
      <w:r>
        <w:rPr/>
        <w:t>conducted</w:t>
      </w:r>
      <w:r>
        <w:rPr>
          <w:spacing w:val="-2"/>
        </w:rPr>
        <w:t> </w:t>
      </w:r>
      <w:r>
        <w:rPr/>
        <w:t>using</w:t>
      </w:r>
      <w:r>
        <w:rPr>
          <w:spacing w:val="-2"/>
        </w:rPr>
        <w:t> </w:t>
      </w:r>
      <w:r>
        <w:rPr/>
        <w:t>the</w:t>
      </w:r>
      <w:r>
        <w:rPr>
          <w:spacing w:val="-3"/>
        </w:rPr>
        <w:t> </w:t>
      </w:r>
      <w:r>
        <w:rPr/>
        <w:t>multivariate</w:t>
      </w:r>
      <w:r>
        <w:rPr>
          <w:spacing w:val="-3"/>
        </w:rPr>
        <w:t> </w:t>
      </w:r>
      <w:r>
        <w:rPr/>
        <w:t>regression</w:t>
      </w:r>
      <w:r>
        <w:rPr>
          <w:spacing w:val="-3"/>
        </w:rPr>
        <w:t> </w:t>
      </w:r>
      <w:r>
        <w:rPr/>
        <w:t>tool. Data was collected from only two hundred and fifty (250) respondents. The research outcome established</w:t>
      </w:r>
      <w:r>
        <w:rPr>
          <w:spacing w:val="-7"/>
        </w:rPr>
        <w:t> </w:t>
      </w:r>
      <w:r>
        <w:rPr/>
        <w:t>that</w:t>
      </w:r>
      <w:r>
        <w:rPr>
          <w:spacing w:val="-7"/>
        </w:rPr>
        <w:t> </w:t>
      </w:r>
      <w:r>
        <w:rPr/>
        <w:t>the</w:t>
      </w:r>
      <w:r>
        <w:rPr>
          <w:spacing w:val="-7"/>
        </w:rPr>
        <w:t> </w:t>
      </w:r>
      <w:r>
        <w:rPr/>
        <w:t>use</w:t>
      </w:r>
      <w:r>
        <w:rPr>
          <w:spacing w:val="-7"/>
        </w:rPr>
        <w:t> </w:t>
      </w:r>
      <w:r>
        <w:rPr/>
        <w:t>of</w:t>
      </w:r>
      <w:r>
        <w:rPr>
          <w:spacing w:val="-7"/>
        </w:rPr>
        <w:t> </w:t>
      </w:r>
      <w:r>
        <w:rPr/>
        <w:t>forensic</w:t>
      </w:r>
      <w:r>
        <w:rPr>
          <w:spacing w:val="-7"/>
        </w:rPr>
        <w:t> </w:t>
      </w:r>
      <w:r>
        <w:rPr/>
        <w:t>accounting</w:t>
      </w:r>
      <w:r>
        <w:rPr>
          <w:spacing w:val="-8"/>
        </w:rPr>
        <w:t> </w:t>
      </w:r>
      <w:r>
        <w:rPr/>
        <w:t>practices</w:t>
      </w:r>
      <w:r>
        <w:rPr>
          <w:spacing w:val="-7"/>
        </w:rPr>
        <w:t> </w:t>
      </w:r>
      <w:r>
        <w:rPr/>
        <w:t>reduces</w:t>
      </w:r>
      <w:r>
        <w:rPr>
          <w:spacing w:val="-7"/>
        </w:rPr>
        <w:t> </w:t>
      </w:r>
      <w:r>
        <w:rPr/>
        <w:t>the</w:t>
      </w:r>
      <w:r>
        <w:rPr>
          <w:spacing w:val="-7"/>
        </w:rPr>
        <w:t> </w:t>
      </w:r>
      <w:r>
        <w:rPr/>
        <w:t>incidences</w:t>
      </w:r>
      <w:r>
        <w:rPr>
          <w:spacing w:val="-7"/>
        </w:rPr>
        <w:t> </w:t>
      </w:r>
      <w:r>
        <w:rPr/>
        <w:t>of</w:t>
      </w:r>
      <w:r>
        <w:rPr>
          <w:spacing w:val="-7"/>
        </w:rPr>
        <w:t> </w:t>
      </w:r>
      <w:r>
        <w:rPr/>
        <w:t>frauds</w:t>
      </w:r>
      <w:r>
        <w:rPr>
          <w:spacing w:val="-7"/>
        </w:rPr>
        <w:t> </w:t>
      </w:r>
      <w:r>
        <w:rPr/>
        <w:t>in</w:t>
      </w:r>
      <w:r>
        <w:rPr>
          <w:spacing w:val="-8"/>
        </w:rPr>
        <w:t> </w:t>
      </w:r>
      <w:r>
        <w:rPr/>
        <w:t>the sampled</w:t>
      </w:r>
      <w:r>
        <w:rPr>
          <w:spacing w:val="-13"/>
        </w:rPr>
        <w:t> </w:t>
      </w:r>
      <w:r>
        <w:rPr/>
        <w:t>institutions</w:t>
      </w:r>
      <w:r>
        <w:rPr>
          <w:spacing w:val="-13"/>
        </w:rPr>
        <w:t> </w:t>
      </w:r>
      <w:r>
        <w:rPr/>
        <w:t>and</w:t>
      </w:r>
      <w:r>
        <w:rPr>
          <w:spacing w:val="-13"/>
        </w:rPr>
        <w:t> </w:t>
      </w:r>
      <w:r>
        <w:rPr/>
        <w:t>thus</w:t>
      </w:r>
      <w:r>
        <w:rPr>
          <w:spacing w:val="-13"/>
        </w:rPr>
        <w:t> </w:t>
      </w:r>
      <w:r>
        <w:rPr/>
        <w:t>recommended</w:t>
      </w:r>
      <w:r>
        <w:rPr>
          <w:spacing w:val="-13"/>
        </w:rPr>
        <w:t> </w:t>
      </w:r>
      <w:r>
        <w:rPr/>
        <w:t>the</w:t>
      </w:r>
      <w:r>
        <w:rPr>
          <w:spacing w:val="-13"/>
        </w:rPr>
        <w:t> </w:t>
      </w:r>
      <w:r>
        <w:rPr/>
        <w:t>sustenance</w:t>
      </w:r>
      <w:r>
        <w:rPr>
          <w:spacing w:val="-13"/>
        </w:rPr>
        <w:t> </w:t>
      </w:r>
      <w:r>
        <w:rPr/>
        <w:t>of</w:t>
      </w:r>
      <w:r>
        <w:rPr>
          <w:spacing w:val="-13"/>
        </w:rPr>
        <w:t> </w:t>
      </w:r>
      <w:r>
        <w:rPr/>
        <w:t>the</w:t>
      </w:r>
      <w:r>
        <w:rPr>
          <w:spacing w:val="-13"/>
        </w:rPr>
        <w:t> </w:t>
      </w:r>
      <w:r>
        <w:rPr/>
        <w:t>use</w:t>
      </w:r>
      <w:r>
        <w:rPr>
          <w:spacing w:val="-13"/>
        </w:rPr>
        <w:t> </w:t>
      </w:r>
      <w:r>
        <w:rPr/>
        <w:t>of</w:t>
      </w:r>
      <w:r>
        <w:rPr>
          <w:spacing w:val="-13"/>
        </w:rPr>
        <w:t> </w:t>
      </w:r>
      <w:r>
        <w:rPr/>
        <w:t>forensic</w:t>
      </w:r>
      <w:r>
        <w:rPr>
          <w:spacing w:val="-13"/>
        </w:rPr>
        <w:t> </w:t>
      </w:r>
      <w:r>
        <w:rPr/>
        <w:t>professionals to monitor, investigate and deter frauds on a continual basis.</w:t>
      </w:r>
    </w:p>
    <w:p>
      <w:pPr>
        <w:pStyle w:val="BodyText"/>
      </w:pPr>
    </w:p>
    <w:p>
      <w:pPr>
        <w:pStyle w:val="BodyText"/>
        <w:ind w:left="643" w:right="875"/>
        <w:jc w:val="both"/>
      </w:pPr>
      <w:r>
        <w:rPr/>
        <w:t>Enofe, Aigbepue, Igbarunmah and Ikponwonba (2017) conducted a research focusing on the interplay</w:t>
      </w:r>
      <w:r>
        <w:rPr>
          <w:spacing w:val="-14"/>
        </w:rPr>
        <w:t> </w:t>
      </w:r>
      <w:r>
        <w:rPr/>
        <w:t>between</w:t>
      </w:r>
      <w:r>
        <w:rPr>
          <w:spacing w:val="-13"/>
        </w:rPr>
        <w:t> </w:t>
      </w:r>
      <w:r>
        <w:rPr/>
        <w:t>the</w:t>
      </w:r>
      <w:r>
        <w:rPr>
          <w:spacing w:val="-13"/>
        </w:rPr>
        <w:t> </w:t>
      </w:r>
      <w:r>
        <w:rPr/>
        <w:t>forensic</w:t>
      </w:r>
      <w:r>
        <w:rPr>
          <w:spacing w:val="-13"/>
        </w:rPr>
        <w:t> </w:t>
      </w:r>
      <w:r>
        <w:rPr/>
        <w:t>practice</w:t>
      </w:r>
      <w:r>
        <w:rPr>
          <w:spacing w:val="-14"/>
        </w:rPr>
        <w:t> </w:t>
      </w:r>
      <w:r>
        <w:rPr/>
        <w:t>of</w:t>
      </w:r>
      <w:r>
        <w:rPr>
          <w:spacing w:val="-13"/>
        </w:rPr>
        <w:t> </w:t>
      </w:r>
      <w:r>
        <w:rPr/>
        <w:t>expert</w:t>
      </w:r>
      <w:r>
        <w:rPr>
          <w:spacing w:val="-13"/>
        </w:rPr>
        <w:t> </w:t>
      </w:r>
      <w:r>
        <w:rPr/>
        <w:t>witnessing</w:t>
      </w:r>
      <w:r>
        <w:rPr>
          <w:spacing w:val="-13"/>
        </w:rPr>
        <w:t> </w:t>
      </w:r>
      <w:r>
        <w:rPr/>
        <w:t>and</w:t>
      </w:r>
      <w:r>
        <w:rPr>
          <w:spacing w:val="-13"/>
        </w:rPr>
        <w:t> </w:t>
      </w:r>
      <w:r>
        <w:rPr/>
        <w:t>fraud</w:t>
      </w:r>
      <w:r>
        <w:rPr>
          <w:spacing w:val="-14"/>
        </w:rPr>
        <w:t> </w:t>
      </w:r>
      <w:r>
        <w:rPr/>
        <w:t>detection</w:t>
      </w:r>
      <w:r>
        <w:rPr>
          <w:spacing w:val="-13"/>
        </w:rPr>
        <w:t> </w:t>
      </w:r>
      <w:r>
        <w:rPr/>
        <w:t>in</w:t>
      </w:r>
      <w:r>
        <w:rPr>
          <w:spacing w:val="-13"/>
        </w:rPr>
        <w:t> </w:t>
      </w:r>
      <w:r>
        <w:rPr/>
        <w:t>the</w:t>
      </w:r>
      <w:r>
        <w:rPr>
          <w:spacing w:val="-13"/>
        </w:rPr>
        <w:t> </w:t>
      </w:r>
      <w:r>
        <w:rPr/>
        <w:t>Nigerian public sector space. The study gathered data from 90 respondents who were selected via the convenience sampling technique. Analysis of the data collected was carried out using the SPSS and EViews statistical tools. The study found that expert witnessing as a proxy of forensic accounting had a statistically positive influence on financial fraud detection. It therefore canvassed</w:t>
      </w:r>
      <w:r>
        <w:rPr>
          <w:spacing w:val="-14"/>
        </w:rPr>
        <w:t> </w:t>
      </w:r>
      <w:r>
        <w:rPr/>
        <w:t>for</w:t>
      </w:r>
      <w:r>
        <w:rPr>
          <w:spacing w:val="-13"/>
        </w:rPr>
        <w:t> </w:t>
      </w:r>
      <w:r>
        <w:rPr/>
        <w:t>an</w:t>
      </w:r>
      <w:r>
        <w:rPr>
          <w:spacing w:val="-13"/>
        </w:rPr>
        <w:t> </w:t>
      </w:r>
      <w:r>
        <w:rPr/>
        <w:t>increase</w:t>
      </w:r>
      <w:r>
        <w:rPr>
          <w:spacing w:val="-13"/>
        </w:rPr>
        <w:t> </w:t>
      </w:r>
      <w:r>
        <w:rPr/>
        <w:t>in</w:t>
      </w:r>
      <w:r>
        <w:rPr>
          <w:spacing w:val="-14"/>
        </w:rPr>
        <w:t> </w:t>
      </w:r>
      <w:r>
        <w:rPr/>
        <w:t>the</w:t>
      </w:r>
      <w:r>
        <w:rPr>
          <w:spacing w:val="-13"/>
        </w:rPr>
        <w:t> </w:t>
      </w:r>
      <w:r>
        <w:rPr/>
        <w:t>use</w:t>
      </w:r>
      <w:r>
        <w:rPr>
          <w:spacing w:val="-13"/>
        </w:rPr>
        <w:t> </w:t>
      </w:r>
      <w:r>
        <w:rPr/>
        <w:t>of</w:t>
      </w:r>
      <w:r>
        <w:rPr>
          <w:spacing w:val="-13"/>
        </w:rPr>
        <w:t> </w:t>
      </w:r>
      <w:r>
        <w:rPr/>
        <w:t>forensic</w:t>
      </w:r>
      <w:r>
        <w:rPr>
          <w:spacing w:val="-13"/>
        </w:rPr>
        <w:t> </w:t>
      </w:r>
      <w:r>
        <w:rPr/>
        <w:t>accountants</w:t>
      </w:r>
      <w:r>
        <w:rPr>
          <w:spacing w:val="-14"/>
        </w:rPr>
        <w:t> </w:t>
      </w:r>
      <w:r>
        <w:rPr/>
        <w:t>in</w:t>
      </w:r>
      <w:r>
        <w:rPr>
          <w:spacing w:val="-13"/>
        </w:rPr>
        <w:t> </w:t>
      </w:r>
      <w:r>
        <w:rPr/>
        <w:t>the</w:t>
      </w:r>
      <w:r>
        <w:rPr>
          <w:spacing w:val="-13"/>
        </w:rPr>
        <w:t> </w:t>
      </w:r>
      <w:r>
        <w:rPr/>
        <w:t>public</w:t>
      </w:r>
      <w:r>
        <w:rPr>
          <w:spacing w:val="-13"/>
        </w:rPr>
        <w:t> </w:t>
      </w:r>
      <w:r>
        <w:rPr/>
        <w:t>sector</w:t>
      </w:r>
      <w:r>
        <w:rPr>
          <w:spacing w:val="-13"/>
        </w:rPr>
        <w:t> </w:t>
      </w:r>
      <w:r>
        <w:rPr/>
        <w:t>to</w:t>
      </w:r>
      <w:r>
        <w:rPr>
          <w:spacing w:val="-14"/>
        </w:rPr>
        <w:t> </w:t>
      </w:r>
      <w:r>
        <w:rPr/>
        <w:t>aid</w:t>
      </w:r>
      <w:r>
        <w:rPr>
          <w:spacing w:val="-13"/>
        </w:rPr>
        <w:t> </w:t>
      </w:r>
      <w:r>
        <w:rPr/>
        <w:t>successful prosecution of financial crimes and hence reduction of financial frauds generally.</w:t>
      </w:r>
    </w:p>
    <w:p>
      <w:pPr>
        <w:pStyle w:val="BodyText"/>
        <w:spacing w:after="0"/>
        <w:jc w:val="both"/>
        <w:sectPr>
          <w:pgSz w:w="12240" w:h="15840"/>
          <w:pgMar w:header="868" w:footer="873" w:top="1200" w:bottom="1060" w:left="720" w:right="360"/>
        </w:sectPr>
      </w:pPr>
    </w:p>
    <w:p>
      <w:pPr>
        <w:pStyle w:val="BodyText"/>
        <w:spacing w:before="114"/>
        <w:ind w:left="643" w:right="875"/>
        <w:jc w:val="both"/>
      </w:pPr>
      <w:r>
        <w:rPr/>
        <w:t>Aigienohuwa, Okoye and Uniamikogbo (2017) examined the impact of forensic accounting on fraud prevention and detection in the Nigerian financial services industry using a survey research</w:t>
      </w:r>
      <w:r>
        <w:rPr>
          <w:spacing w:val="-8"/>
        </w:rPr>
        <w:t> </w:t>
      </w:r>
      <w:r>
        <w:rPr/>
        <w:t>design</w:t>
      </w:r>
      <w:r>
        <w:rPr>
          <w:spacing w:val="-8"/>
        </w:rPr>
        <w:t> </w:t>
      </w:r>
      <w:r>
        <w:rPr/>
        <w:t>methodology.</w:t>
      </w:r>
      <w:r>
        <w:rPr>
          <w:spacing w:val="-8"/>
        </w:rPr>
        <w:t> </w:t>
      </w:r>
      <w:r>
        <w:rPr/>
        <w:t>Data</w:t>
      </w:r>
      <w:r>
        <w:rPr>
          <w:spacing w:val="-8"/>
        </w:rPr>
        <w:t> </w:t>
      </w:r>
      <w:r>
        <w:rPr/>
        <w:t>was</w:t>
      </w:r>
      <w:r>
        <w:rPr>
          <w:spacing w:val="-8"/>
        </w:rPr>
        <w:t> </w:t>
      </w:r>
      <w:r>
        <w:rPr/>
        <w:t>extracted</w:t>
      </w:r>
      <w:r>
        <w:rPr>
          <w:spacing w:val="-8"/>
        </w:rPr>
        <w:t> </w:t>
      </w:r>
      <w:r>
        <w:rPr/>
        <w:t>from</w:t>
      </w:r>
      <w:r>
        <w:rPr>
          <w:spacing w:val="-8"/>
        </w:rPr>
        <w:t> </w:t>
      </w:r>
      <w:r>
        <w:rPr/>
        <w:t>administered</w:t>
      </w:r>
      <w:r>
        <w:rPr>
          <w:spacing w:val="-8"/>
        </w:rPr>
        <w:t> </w:t>
      </w:r>
      <w:r>
        <w:rPr/>
        <w:t>structured</w:t>
      </w:r>
      <w:r>
        <w:rPr>
          <w:spacing w:val="-8"/>
        </w:rPr>
        <w:t> </w:t>
      </w:r>
      <w:r>
        <w:rPr/>
        <w:t>questionnaire which was subsequently subjected to analysis using the tools of regression and correlation respectively. Data was collected from only one hundred and twenty (120) respondents. The study found that the adoption of forensic accounting methods in the sampled institutions positively improved the internal control system in place while also contributing to the reduction of fraud incidences. It therefore recommended that regulatory authorities should urgently consider enacting regulations that will make the use of forensic accountants a necessity by these institutions in view of their sensitivity and overall impact on the economy.</w:t>
      </w:r>
    </w:p>
    <w:p>
      <w:pPr>
        <w:pStyle w:val="BodyText"/>
        <w:spacing w:before="1"/>
      </w:pPr>
    </w:p>
    <w:p>
      <w:pPr>
        <w:pStyle w:val="BodyText"/>
        <w:ind w:left="643" w:right="874"/>
        <w:jc w:val="both"/>
      </w:pPr>
      <w:r>
        <w:rPr/>
        <w:t>Amahalu, Obi and Ezechukwu (2017) in their studies, focused on establishing the relationship between the use of forensic accounting techniques and fraud detection in selected deposit money banks. Data collected via the means of administered questionnaire was also analyzed using inferential statistics. Data was collected from only thirty-five (35) respondents. The research outcome was to the effect that the use of forensic accounting techniques positively impacted financial fraud prevention and detection in the selected financial institutions. To ensure improvement in the quality of both internal and external audits, the researchers recommended</w:t>
      </w:r>
      <w:r>
        <w:rPr>
          <w:spacing w:val="-7"/>
        </w:rPr>
        <w:t> </w:t>
      </w:r>
      <w:r>
        <w:rPr/>
        <w:t>the</w:t>
      </w:r>
      <w:r>
        <w:rPr>
          <w:spacing w:val="-7"/>
        </w:rPr>
        <w:t> </w:t>
      </w:r>
      <w:r>
        <w:rPr/>
        <w:t>introduction</w:t>
      </w:r>
      <w:r>
        <w:rPr>
          <w:spacing w:val="-7"/>
        </w:rPr>
        <w:t> </w:t>
      </w:r>
      <w:r>
        <w:rPr/>
        <w:t>of</w:t>
      </w:r>
      <w:r>
        <w:rPr>
          <w:spacing w:val="-7"/>
        </w:rPr>
        <w:t> </w:t>
      </w:r>
      <w:r>
        <w:rPr/>
        <w:t>certain</w:t>
      </w:r>
      <w:r>
        <w:rPr>
          <w:spacing w:val="-7"/>
        </w:rPr>
        <w:t> </w:t>
      </w:r>
      <w:r>
        <w:rPr/>
        <w:t>forensic</w:t>
      </w:r>
      <w:r>
        <w:rPr>
          <w:spacing w:val="-7"/>
        </w:rPr>
        <w:t> </w:t>
      </w:r>
      <w:r>
        <w:rPr/>
        <w:t>accounting</w:t>
      </w:r>
      <w:r>
        <w:rPr>
          <w:spacing w:val="-7"/>
        </w:rPr>
        <w:t> </w:t>
      </w:r>
      <w:r>
        <w:rPr/>
        <w:t>methodologies</w:t>
      </w:r>
      <w:r>
        <w:rPr>
          <w:spacing w:val="-8"/>
        </w:rPr>
        <w:t> </w:t>
      </w:r>
      <w:r>
        <w:rPr/>
        <w:t>in</w:t>
      </w:r>
      <w:r>
        <w:rPr>
          <w:spacing w:val="-7"/>
        </w:rPr>
        <w:t> </w:t>
      </w:r>
      <w:r>
        <w:rPr/>
        <w:t>the</w:t>
      </w:r>
      <w:r>
        <w:rPr>
          <w:spacing w:val="-8"/>
        </w:rPr>
        <w:t> </w:t>
      </w:r>
      <w:r>
        <w:rPr/>
        <w:t>audit</w:t>
      </w:r>
      <w:r>
        <w:rPr>
          <w:spacing w:val="-7"/>
        </w:rPr>
        <w:t> </w:t>
      </w:r>
      <w:r>
        <w:rPr/>
        <w:t>work plans so as to ensure overall effectiveness and efficiency of the audit work.</w:t>
      </w:r>
    </w:p>
    <w:p>
      <w:pPr>
        <w:pStyle w:val="Heading1"/>
        <w:spacing w:before="280"/>
      </w:pPr>
      <w:r>
        <w:rPr>
          <w:spacing w:val="-2"/>
        </w:rPr>
        <w:t>METHODOLOGY</w:t>
      </w:r>
    </w:p>
    <w:p>
      <w:pPr>
        <w:pStyle w:val="BodyText"/>
        <w:ind w:left="643" w:right="875"/>
        <w:jc w:val="both"/>
      </w:pPr>
      <w:r>
        <w:rPr/>
        <w:t>Fraud prevention strategies and the role of forensic accounting were examined in this study adopting</w:t>
      </w:r>
      <w:r>
        <w:rPr>
          <w:spacing w:val="-5"/>
        </w:rPr>
        <w:t> </w:t>
      </w:r>
      <w:r>
        <w:rPr/>
        <w:t>an</w:t>
      </w:r>
      <w:r>
        <w:rPr>
          <w:spacing w:val="-5"/>
        </w:rPr>
        <w:t> </w:t>
      </w:r>
      <w:r>
        <w:rPr/>
        <w:t>exploratory</w:t>
      </w:r>
      <w:r>
        <w:rPr>
          <w:spacing w:val="-5"/>
        </w:rPr>
        <w:t> </w:t>
      </w:r>
      <w:r>
        <w:rPr/>
        <w:t>research</w:t>
      </w:r>
      <w:r>
        <w:rPr>
          <w:spacing w:val="-5"/>
        </w:rPr>
        <w:t> </w:t>
      </w:r>
      <w:r>
        <w:rPr/>
        <w:t>approach.</w:t>
      </w:r>
      <w:r>
        <w:rPr>
          <w:spacing w:val="-5"/>
        </w:rPr>
        <w:t> </w:t>
      </w:r>
      <w:r>
        <w:rPr/>
        <w:t>In</w:t>
      </w:r>
      <w:r>
        <w:rPr>
          <w:spacing w:val="-5"/>
        </w:rPr>
        <w:t> </w:t>
      </w:r>
      <w:r>
        <w:rPr/>
        <w:t>addressing</w:t>
      </w:r>
      <w:r>
        <w:rPr>
          <w:spacing w:val="-5"/>
        </w:rPr>
        <w:t> </w:t>
      </w:r>
      <w:r>
        <w:rPr/>
        <w:t>this</w:t>
      </w:r>
      <w:r>
        <w:rPr>
          <w:spacing w:val="-5"/>
        </w:rPr>
        <w:t> </w:t>
      </w:r>
      <w:r>
        <w:rPr/>
        <w:t>nexus,</w:t>
      </w:r>
      <w:r>
        <w:rPr>
          <w:spacing w:val="-5"/>
        </w:rPr>
        <w:t> </w:t>
      </w:r>
      <w:r>
        <w:rPr/>
        <w:t>the</w:t>
      </w:r>
      <w:r>
        <w:rPr>
          <w:spacing w:val="-5"/>
        </w:rPr>
        <w:t> </w:t>
      </w:r>
      <w:r>
        <w:rPr/>
        <w:t>study</w:t>
      </w:r>
      <w:r>
        <w:rPr>
          <w:spacing w:val="-5"/>
        </w:rPr>
        <w:t> </w:t>
      </w:r>
      <w:r>
        <w:rPr/>
        <w:t>reverted</w:t>
      </w:r>
      <w:r>
        <w:rPr>
          <w:spacing w:val="-5"/>
        </w:rPr>
        <w:t> </w:t>
      </w:r>
      <w:r>
        <w:rPr/>
        <w:t>to</w:t>
      </w:r>
      <w:r>
        <w:rPr>
          <w:spacing w:val="-5"/>
        </w:rPr>
        <w:t> </w:t>
      </w:r>
      <w:r>
        <w:rPr/>
        <w:t>the use of germane materials including but not limited to periodicals and published academic papers from the broad fields of accounting, forensics and finance. Specifically, the review involved</w:t>
      </w:r>
      <w:r>
        <w:rPr>
          <w:spacing w:val="-9"/>
        </w:rPr>
        <w:t> </w:t>
      </w:r>
      <w:r>
        <w:rPr/>
        <w:t>three</w:t>
      </w:r>
      <w:r>
        <w:rPr>
          <w:spacing w:val="-9"/>
        </w:rPr>
        <w:t> </w:t>
      </w:r>
      <w:r>
        <w:rPr/>
        <w:t>phases.</w:t>
      </w:r>
      <w:r>
        <w:rPr>
          <w:spacing w:val="-9"/>
        </w:rPr>
        <w:t> </w:t>
      </w:r>
      <w:r>
        <w:rPr/>
        <w:t>First,</w:t>
      </w:r>
      <w:r>
        <w:rPr>
          <w:spacing w:val="-8"/>
        </w:rPr>
        <w:t> </w:t>
      </w:r>
      <w:r>
        <w:rPr/>
        <w:t>a</w:t>
      </w:r>
      <w:r>
        <w:rPr>
          <w:spacing w:val="-9"/>
        </w:rPr>
        <w:t> </w:t>
      </w:r>
      <w:r>
        <w:rPr/>
        <w:t>systematic</w:t>
      </w:r>
      <w:r>
        <w:rPr>
          <w:spacing w:val="-9"/>
        </w:rPr>
        <w:t> </w:t>
      </w:r>
      <w:r>
        <w:rPr/>
        <w:t>review</w:t>
      </w:r>
      <w:r>
        <w:rPr>
          <w:spacing w:val="-9"/>
        </w:rPr>
        <w:t> </w:t>
      </w:r>
      <w:r>
        <w:rPr/>
        <w:t>of</w:t>
      </w:r>
      <w:r>
        <w:rPr>
          <w:spacing w:val="-9"/>
        </w:rPr>
        <w:t> </w:t>
      </w:r>
      <w:r>
        <w:rPr/>
        <w:t>multiple</w:t>
      </w:r>
      <w:r>
        <w:rPr>
          <w:spacing w:val="-9"/>
        </w:rPr>
        <w:t> </w:t>
      </w:r>
      <w:r>
        <w:rPr/>
        <w:t>academic</w:t>
      </w:r>
      <w:r>
        <w:rPr>
          <w:spacing w:val="-9"/>
        </w:rPr>
        <w:t> </w:t>
      </w:r>
      <w:r>
        <w:rPr/>
        <w:t>databases</w:t>
      </w:r>
      <w:r>
        <w:rPr>
          <w:spacing w:val="-9"/>
        </w:rPr>
        <w:t> </w:t>
      </w:r>
      <w:r>
        <w:rPr/>
        <w:t>with</w:t>
      </w:r>
      <w:r>
        <w:rPr>
          <w:spacing w:val="-9"/>
        </w:rPr>
        <w:t> </w:t>
      </w:r>
      <w:r>
        <w:rPr/>
        <w:t>principal focus on the study’s identified keywords was carried out. These databases included Google Scholar, Emerald, JSTOR, ScienceDirect, Ulrich and ProQuest, EBSCO A-Z, Index Copernicus, CrossRef, World Cat and the Directory of Open Access Journals (DOAJ). This review revealed about 105 related academic papers at the first instance. This was subsequently pruned down to</w:t>
      </w:r>
      <w:r>
        <w:rPr>
          <w:spacing w:val="-14"/>
        </w:rPr>
        <w:t> </w:t>
      </w:r>
      <w:r>
        <w:rPr/>
        <w:t>42</w:t>
      </w:r>
      <w:r>
        <w:rPr>
          <w:spacing w:val="-13"/>
        </w:rPr>
        <w:t> </w:t>
      </w:r>
      <w:r>
        <w:rPr/>
        <w:t>using</w:t>
      </w:r>
      <w:r>
        <w:rPr>
          <w:spacing w:val="-13"/>
        </w:rPr>
        <w:t> </w:t>
      </w:r>
      <w:r>
        <w:rPr/>
        <w:t>period</w:t>
      </w:r>
      <w:r>
        <w:rPr>
          <w:spacing w:val="-13"/>
        </w:rPr>
        <w:t> </w:t>
      </w:r>
      <w:r>
        <w:rPr/>
        <w:t>and</w:t>
      </w:r>
      <w:r>
        <w:rPr>
          <w:spacing w:val="-14"/>
        </w:rPr>
        <w:t> </w:t>
      </w:r>
      <w:r>
        <w:rPr/>
        <w:t>scope</w:t>
      </w:r>
      <w:r>
        <w:rPr>
          <w:spacing w:val="-13"/>
        </w:rPr>
        <w:t> </w:t>
      </w:r>
      <w:r>
        <w:rPr/>
        <w:t>of</w:t>
      </w:r>
      <w:r>
        <w:rPr>
          <w:spacing w:val="-13"/>
        </w:rPr>
        <w:t> </w:t>
      </w:r>
      <w:r>
        <w:rPr/>
        <w:t>study</w:t>
      </w:r>
      <w:r>
        <w:rPr>
          <w:spacing w:val="-13"/>
        </w:rPr>
        <w:t> </w:t>
      </w:r>
      <w:r>
        <w:rPr/>
        <w:t>as</w:t>
      </w:r>
      <w:r>
        <w:rPr>
          <w:spacing w:val="-13"/>
        </w:rPr>
        <w:t> </w:t>
      </w:r>
      <w:r>
        <w:rPr/>
        <w:t>inclusion</w:t>
      </w:r>
      <w:r>
        <w:rPr>
          <w:spacing w:val="-14"/>
        </w:rPr>
        <w:t> </w:t>
      </w:r>
      <w:r>
        <w:rPr/>
        <w:t>criteria</w:t>
      </w:r>
      <w:r>
        <w:rPr>
          <w:spacing w:val="-13"/>
        </w:rPr>
        <w:t> </w:t>
      </w:r>
      <w:r>
        <w:rPr/>
        <w:t>to</w:t>
      </w:r>
      <w:r>
        <w:rPr>
          <w:spacing w:val="-13"/>
        </w:rPr>
        <w:t> </w:t>
      </w:r>
      <w:r>
        <w:rPr/>
        <w:t>enable</w:t>
      </w:r>
      <w:r>
        <w:rPr>
          <w:spacing w:val="-13"/>
        </w:rPr>
        <w:t> </w:t>
      </w:r>
      <w:r>
        <w:rPr/>
        <w:t>better</w:t>
      </w:r>
      <w:r>
        <w:rPr>
          <w:spacing w:val="-13"/>
        </w:rPr>
        <w:t> </w:t>
      </w:r>
      <w:r>
        <w:rPr/>
        <w:t>focus</w:t>
      </w:r>
      <w:r>
        <w:rPr>
          <w:spacing w:val="-14"/>
        </w:rPr>
        <w:t> </w:t>
      </w:r>
      <w:r>
        <w:rPr/>
        <w:t>and</w:t>
      </w:r>
      <w:r>
        <w:rPr>
          <w:spacing w:val="-13"/>
        </w:rPr>
        <w:t> </w:t>
      </w:r>
      <w:r>
        <w:rPr/>
        <w:t>relatability. Time horizon for the period selected was twelve years covering 2009 to 2021. Next, full-text scanning</w:t>
      </w:r>
      <w:r>
        <w:rPr>
          <w:spacing w:val="-7"/>
        </w:rPr>
        <w:t> </w:t>
      </w:r>
      <w:r>
        <w:rPr/>
        <w:t>of</w:t>
      </w:r>
      <w:r>
        <w:rPr>
          <w:spacing w:val="-7"/>
        </w:rPr>
        <w:t> </w:t>
      </w:r>
      <w:r>
        <w:rPr/>
        <w:t>the</w:t>
      </w:r>
      <w:r>
        <w:rPr>
          <w:spacing w:val="-7"/>
        </w:rPr>
        <w:t> </w:t>
      </w:r>
      <w:r>
        <w:rPr/>
        <w:t>selected</w:t>
      </w:r>
      <w:r>
        <w:rPr>
          <w:spacing w:val="-5"/>
        </w:rPr>
        <w:t> </w:t>
      </w:r>
      <w:r>
        <w:rPr/>
        <w:t>42</w:t>
      </w:r>
      <w:r>
        <w:rPr>
          <w:spacing w:val="-7"/>
        </w:rPr>
        <w:t> </w:t>
      </w:r>
      <w:r>
        <w:rPr/>
        <w:t>articles</w:t>
      </w:r>
      <w:r>
        <w:rPr>
          <w:spacing w:val="-7"/>
        </w:rPr>
        <w:t> </w:t>
      </w:r>
      <w:r>
        <w:rPr/>
        <w:t>was</w:t>
      </w:r>
      <w:r>
        <w:rPr>
          <w:spacing w:val="-7"/>
        </w:rPr>
        <w:t> </w:t>
      </w:r>
      <w:r>
        <w:rPr/>
        <w:t>done</w:t>
      </w:r>
      <w:r>
        <w:rPr>
          <w:spacing w:val="-7"/>
        </w:rPr>
        <w:t> </w:t>
      </w:r>
      <w:r>
        <w:rPr/>
        <w:t>that</w:t>
      </w:r>
      <w:r>
        <w:rPr>
          <w:spacing w:val="-7"/>
        </w:rPr>
        <w:t> </w:t>
      </w:r>
      <w:r>
        <w:rPr/>
        <w:t>culminated</w:t>
      </w:r>
      <w:r>
        <w:rPr>
          <w:spacing w:val="-7"/>
        </w:rPr>
        <w:t> </w:t>
      </w:r>
      <w:r>
        <w:rPr/>
        <w:t>in</w:t>
      </w:r>
      <w:r>
        <w:rPr>
          <w:spacing w:val="-7"/>
        </w:rPr>
        <w:t> </w:t>
      </w:r>
      <w:r>
        <w:rPr/>
        <w:t>the</w:t>
      </w:r>
      <w:r>
        <w:rPr>
          <w:spacing w:val="-7"/>
        </w:rPr>
        <w:t> </w:t>
      </w:r>
      <w:r>
        <w:rPr/>
        <w:t>final</w:t>
      </w:r>
      <w:r>
        <w:rPr>
          <w:spacing w:val="-7"/>
        </w:rPr>
        <w:t> </w:t>
      </w:r>
      <w:r>
        <w:rPr/>
        <w:t>selection</w:t>
      </w:r>
      <w:r>
        <w:rPr>
          <w:spacing w:val="-7"/>
        </w:rPr>
        <w:t> </w:t>
      </w:r>
      <w:r>
        <w:rPr/>
        <w:t>of</w:t>
      </w:r>
      <w:r>
        <w:rPr>
          <w:spacing w:val="-6"/>
        </w:rPr>
        <w:t> </w:t>
      </w:r>
      <w:r>
        <w:rPr/>
        <w:t>11</w:t>
      </w:r>
      <w:r>
        <w:rPr>
          <w:spacing w:val="-7"/>
        </w:rPr>
        <w:t> </w:t>
      </w:r>
      <w:r>
        <w:rPr/>
        <w:t>papers which fully met the research objective and were consequently reflected in the empirical </w:t>
      </w:r>
      <w:r>
        <w:rPr>
          <w:spacing w:val="-2"/>
        </w:rPr>
        <w:t>reviews.</w:t>
      </w:r>
    </w:p>
    <w:p>
      <w:pPr>
        <w:pStyle w:val="BodyText"/>
        <w:spacing w:before="2"/>
      </w:pPr>
    </w:p>
    <w:p>
      <w:pPr>
        <w:pStyle w:val="Heading1"/>
      </w:pPr>
      <w:r>
        <w:rPr/>
        <w:t>DISCUSSION</w:t>
      </w:r>
      <w:r>
        <w:rPr>
          <w:spacing w:val="-2"/>
        </w:rPr>
        <w:t> </w:t>
      </w:r>
      <w:r>
        <w:rPr/>
        <w:t>OF</w:t>
      </w:r>
      <w:r>
        <w:rPr>
          <w:spacing w:val="-1"/>
        </w:rPr>
        <w:t> </w:t>
      </w:r>
      <w:r>
        <w:rPr>
          <w:spacing w:val="-2"/>
        </w:rPr>
        <w:t>FINDINGS</w:t>
      </w:r>
    </w:p>
    <w:p>
      <w:pPr>
        <w:pStyle w:val="BodyText"/>
        <w:ind w:left="643" w:right="875"/>
        <w:jc w:val="both"/>
      </w:pPr>
      <w:r>
        <w:rPr/>
        <w:t>It can be observed from the review of extant literature that forensic accounting plays a pivotal role in aiding fraud prevention efforts of both corporate organizations’ and nation states. The study has shown that fraud prevention is not a reactive but forward-thinking process that is worth the consideration of every organization as it is cheaper and more effective than fraud detection.</w:t>
      </w:r>
      <w:r>
        <w:rPr>
          <w:spacing w:val="-9"/>
        </w:rPr>
        <w:t> </w:t>
      </w:r>
      <w:r>
        <w:rPr/>
        <w:t>The</w:t>
      </w:r>
      <w:r>
        <w:rPr>
          <w:spacing w:val="-9"/>
        </w:rPr>
        <w:t> </w:t>
      </w:r>
      <w:r>
        <w:rPr/>
        <w:t>study</w:t>
      </w:r>
      <w:r>
        <w:rPr>
          <w:spacing w:val="-9"/>
        </w:rPr>
        <w:t> </w:t>
      </w:r>
      <w:r>
        <w:rPr/>
        <w:t>discovered</w:t>
      </w:r>
      <w:r>
        <w:rPr>
          <w:spacing w:val="-10"/>
        </w:rPr>
        <w:t> </w:t>
      </w:r>
      <w:r>
        <w:rPr/>
        <w:t>that</w:t>
      </w:r>
      <w:r>
        <w:rPr>
          <w:spacing w:val="-9"/>
        </w:rPr>
        <w:t> </w:t>
      </w:r>
      <w:r>
        <w:rPr/>
        <w:t>while</w:t>
      </w:r>
      <w:r>
        <w:rPr>
          <w:spacing w:val="-9"/>
        </w:rPr>
        <w:t> </w:t>
      </w:r>
      <w:r>
        <w:rPr/>
        <w:t>the</w:t>
      </w:r>
      <w:r>
        <w:rPr>
          <w:spacing w:val="-9"/>
        </w:rPr>
        <w:t> </w:t>
      </w:r>
      <w:r>
        <w:rPr/>
        <w:t>use</w:t>
      </w:r>
      <w:r>
        <w:rPr>
          <w:spacing w:val="-9"/>
        </w:rPr>
        <w:t> </w:t>
      </w:r>
      <w:r>
        <w:rPr/>
        <w:t>and</w:t>
      </w:r>
      <w:r>
        <w:rPr>
          <w:spacing w:val="-9"/>
        </w:rPr>
        <w:t> </w:t>
      </w:r>
      <w:r>
        <w:rPr/>
        <w:t>deployment</w:t>
      </w:r>
      <w:r>
        <w:rPr>
          <w:spacing w:val="-9"/>
        </w:rPr>
        <w:t> </w:t>
      </w:r>
      <w:r>
        <w:rPr/>
        <w:t>of</w:t>
      </w:r>
      <w:r>
        <w:rPr>
          <w:spacing w:val="-9"/>
        </w:rPr>
        <w:t> </w:t>
      </w:r>
      <w:r>
        <w:rPr/>
        <w:t>forensic</w:t>
      </w:r>
      <w:r>
        <w:rPr>
          <w:spacing w:val="-9"/>
        </w:rPr>
        <w:t> </w:t>
      </w:r>
      <w:r>
        <w:rPr/>
        <w:t>accounting</w:t>
      </w:r>
      <w:r>
        <w:rPr>
          <w:spacing w:val="-9"/>
        </w:rPr>
        <w:t> </w:t>
      </w:r>
      <w:r>
        <w:rPr/>
        <w:t>tools and techniques have made appreciable progress in the developed world, its appreciation and usage in emerging economies is still at the embryonic stage. More therefore still needs to be done to maximize the benefits arising therefrom. This view is in consonance with the findings of Saifullah and Abbas (2020); Malle, Mwonge and Naho (2022).</w:t>
      </w:r>
    </w:p>
    <w:p>
      <w:pPr>
        <w:pStyle w:val="BodyText"/>
        <w:spacing w:after="0"/>
        <w:jc w:val="both"/>
        <w:sectPr>
          <w:pgSz w:w="12240" w:h="15840"/>
          <w:pgMar w:header="732" w:footer="800" w:top="1160" w:bottom="1000" w:left="720" w:right="360"/>
        </w:sectPr>
      </w:pPr>
    </w:p>
    <w:p>
      <w:pPr>
        <w:pStyle w:val="BodyText"/>
        <w:spacing w:before="79"/>
        <w:ind w:left="643" w:right="874"/>
        <w:jc w:val="both"/>
      </w:pPr>
      <w:r>
        <w:rPr/>
        <w:t>Furthermore, the study found that much studies are not available on the private sector due to the non-availability of publicly verifiable fraud statistics as well as the reluctance of private sector employees to participate in data gathering research process such as surveys or expert interviews. In addition, where surveys are conducted, the level of response are usually poor thus creating doubts as to the reliability of the research results as reflected in the studies of Yuniarti</w:t>
      </w:r>
      <w:r>
        <w:rPr>
          <w:spacing w:val="-7"/>
        </w:rPr>
        <w:t> </w:t>
      </w:r>
      <w:r>
        <w:rPr/>
        <w:t>and</w:t>
      </w:r>
      <w:r>
        <w:rPr>
          <w:spacing w:val="-7"/>
        </w:rPr>
        <w:t> </w:t>
      </w:r>
      <w:r>
        <w:rPr/>
        <w:t>Anaidi</w:t>
      </w:r>
      <w:r>
        <w:rPr>
          <w:spacing w:val="-7"/>
        </w:rPr>
        <w:t> </w:t>
      </w:r>
      <w:r>
        <w:rPr/>
        <w:t>(2017);</w:t>
      </w:r>
      <w:r>
        <w:rPr>
          <w:spacing w:val="-7"/>
        </w:rPr>
        <w:t> </w:t>
      </w:r>
      <w:r>
        <w:rPr/>
        <w:t>Hakami</w:t>
      </w:r>
      <w:r>
        <w:rPr>
          <w:spacing w:val="-7"/>
        </w:rPr>
        <w:t> </w:t>
      </w:r>
      <w:r>
        <w:rPr/>
        <w:t>and</w:t>
      </w:r>
      <w:r>
        <w:rPr>
          <w:spacing w:val="-7"/>
        </w:rPr>
        <w:t> </w:t>
      </w:r>
      <w:r>
        <w:rPr/>
        <w:t>Ariandi</w:t>
      </w:r>
      <w:r>
        <w:rPr>
          <w:spacing w:val="-6"/>
        </w:rPr>
        <w:t> </w:t>
      </w:r>
      <w:r>
        <w:rPr/>
        <w:t>(2018).</w:t>
      </w:r>
      <w:r>
        <w:rPr>
          <w:spacing w:val="-7"/>
        </w:rPr>
        <w:t> </w:t>
      </w:r>
      <w:r>
        <w:rPr/>
        <w:t>Also,</w:t>
      </w:r>
      <w:r>
        <w:rPr>
          <w:spacing w:val="-7"/>
        </w:rPr>
        <w:t> </w:t>
      </w:r>
      <w:r>
        <w:rPr/>
        <w:t>the</w:t>
      </w:r>
      <w:r>
        <w:rPr>
          <w:spacing w:val="-7"/>
        </w:rPr>
        <w:t> </w:t>
      </w:r>
      <w:r>
        <w:rPr/>
        <w:t>study</w:t>
      </w:r>
      <w:r>
        <w:rPr>
          <w:spacing w:val="-7"/>
        </w:rPr>
        <w:t> </w:t>
      </w:r>
      <w:r>
        <w:rPr/>
        <w:t>found</w:t>
      </w:r>
      <w:r>
        <w:rPr>
          <w:spacing w:val="-7"/>
        </w:rPr>
        <w:t> </w:t>
      </w:r>
      <w:r>
        <w:rPr/>
        <w:t>that</w:t>
      </w:r>
      <w:r>
        <w:rPr>
          <w:spacing w:val="-7"/>
        </w:rPr>
        <w:t> </w:t>
      </w:r>
      <w:r>
        <w:rPr/>
        <w:t>the</w:t>
      </w:r>
      <w:r>
        <w:rPr>
          <w:spacing w:val="-7"/>
        </w:rPr>
        <w:t> </w:t>
      </w:r>
      <w:r>
        <w:rPr/>
        <w:t>need</w:t>
      </w:r>
      <w:r>
        <w:rPr>
          <w:spacing w:val="-7"/>
        </w:rPr>
        <w:t> </w:t>
      </w:r>
      <w:r>
        <w:rPr/>
        <w:t>for the right ethical tone to be set at the top is crucial for the success of any fraud prevention mechanism. This is aptly demonstrated in the performance of anti-corruption agencies set up by nation states where the absence of or lack of political will significantly impacts their performance (Ocansey, 2017; Suleiman and Ahmi, 2018).</w:t>
      </w:r>
    </w:p>
    <w:p>
      <w:pPr>
        <w:pStyle w:val="BodyText"/>
        <w:spacing w:before="1"/>
      </w:pPr>
    </w:p>
    <w:p>
      <w:pPr>
        <w:pStyle w:val="BodyText"/>
        <w:ind w:left="643" w:right="875"/>
        <w:jc w:val="both"/>
      </w:pPr>
      <w:r>
        <w:rPr/>
        <w:t>In addition, from the review of related literature, the study found that forensic accounting had a direct and positive impact in enhancing the success of fraud prevention initiatives (Abdulrahman, 2019; Adesina et.al, 2020; Dada and Jimoh, 2020; Barzingi et al, 2022, Kaur, Sood</w:t>
      </w:r>
      <w:r>
        <w:rPr>
          <w:spacing w:val="-13"/>
        </w:rPr>
        <w:t> </w:t>
      </w:r>
      <w:r>
        <w:rPr/>
        <w:t>and</w:t>
      </w:r>
      <w:r>
        <w:rPr>
          <w:spacing w:val="-13"/>
        </w:rPr>
        <w:t> </w:t>
      </w:r>
      <w:r>
        <w:rPr/>
        <w:t>Grima,</w:t>
      </w:r>
      <w:r>
        <w:rPr>
          <w:spacing w:val="-13"/>
        </w:rPr>
        <w:t> </w:t>
      </w:r>
      <w:r>
        <w:rPr/>
        <w:t>2022).</w:t>
      </w:r>
      <w:r>
        <w:rPr>
          <w:spacing w:val="28"/>
        </w:rPr>
        <w:t> </w:t>
      </w:r>
      <w:r>
        <w:rPr/>
        <w:t>The</w:t>
      </w:r>
      <w:r>
        <w:rPr>
          <w:spacing w:val="-13"/>
        </w:rPr>
        <w:t> </w:t>
      </w:r>
      <w:r>
        <w:rPr/>
        <w:t>positive</w:t>
      </w:r>
      <w:r>
        <w:rPr>
          <w:spacing w:val="-12"/>
        </w:rPr>
        <w:t> </w:t>
      </w:r>
      <w:r>
        <w:rPr/>
        <w:t>relationship</w:t>
      </w:r>
      <w:r>
        <w:rPr>
          <w:spacing w:val="-12"/>
        </w:rPr>
        <w:t> </w:t>
      </w:r>
      <w:r>
        <w:rPr/>
        <w:t>therefore</w:t>
      </w:r>
      <w:r>
        <w:rPr>
          <w:spacing w:val="-12"/>
        </w:rPr>
        <w:t> </w:t>
      </w:r>
      <w:r>
        <w:rPr/>
        <w:t>suggests</w:t>
      </w:r>
      <w:r>
        <w:rPr>
          <w:spacing w:val="-13"/>
        </w:rPr>
        <w:t> </w:t>
      </w:r>
      <w:r>
        <w:rPr/>
        <w:t>that</w:t>
      </w:r>
      <w:r>
        <w:rPr>
          <w:spacing w:val="-12"/>
        </w:rPr>
        <w:t> </w:t>
      </w:r>
      <w:r>
        <w:rPr/>
        <w:t>increases</w:t>
      </w:r>
      <w:r>
        <w:rPr>
          <w:spacing w:val="-13"/>
        </w:rPr>
        <w:t> </w:t>
      </w:r>
      <w:r>
        <w:rPr/>
        <w:t>in</w:t>
      </w:r>
      <w:r>
        <w:rPr>
          <w:spacing w:val="-13"/>
        </w:rPr>
        <w:t> </w:t>
      </w:r>
      <w:r>
        <w:rPr/>
        <w:t>the</w:t>
      </w:r>
      <w:r>
        <w:rPr>
          <w:spacing w:val="-13"/>
        </w:rPr>
        <w:t> </w:t>
      </w:r>
      <w:r>
        <w:rPr/>
        <w:t>usage of forensic accounting will also lead to increases in the number and scale of frauds that are detected and prevented. However, some studies have suggested an insignificant relationship </w:t>
      </w:r>
      <w:r>
        <w:rPr>
          <w:spacing w:val="-2"/>
        </w:rPr>
        <w:t>due</w:t>
      </w:r>
      <w:r>
        <w:rPr>
          <w:spacing w:val="-3"/>
        </w:rPr>
        <w:t> </w:t>
      </w:r>
      <w:r>
        <w:rPr>
          <w:spacing w:val="-2"/>
        </w:rPr>
        <w:t>largely</w:t>
      </w:r>
      <w:r>
        <w:rPr>
          <w:spacing w:val="-3"/>
        </w:rPr>
        <w:t> </w:t>
      </w:r>
      <w:r>
        <w:rPr>
          <w:spacing w:val="-2"/>
        </w:rPr>
        <w:t>to</w:t>
      </w:r>
      <w:r>
        <w:rPr>
          <w:spacing w:val="-3"/>
        </w:rPr>
        <w:t> </w:t>
      </w:r>
      <w:r>
        <w:rPr>
          <w:spacing w:val="-2"/>
        </w:rPr>
        <w:t>gaps</w:t>
      </w:r>
      <w:r>
        <w:rPr>
          <w:spacing w:val="-3"/>
        </w:rPr>
        <w:t> </w:t>
      </w:r>
      <w:r>
        <w:rPr>
          <w:spacing w:val="-2"/>
        </w:rPr>
        <w:t>in</w:t>
      </w:r>
      <w:r>
        <w:rPr>
          <w:spacing w:val="-3"/>
        </w:rPr>
        <w:t> </w:t>
      </w:r>
      <w:r>
        <w:rPr>
          <w:spacing w:val="-2"/>
        </w:rPr>
        <w:t>knowledge,</w:t>
      </w:r>
      <w:r>
        <w:rPr>
          <w:spacing w:val="-3"/>
        </w:rPr>
        <w:t> </w:t>
      </w:r>
      <w:r>
        <w:rPr>
          <w:spacing w:val="-2"/>
        </w:rPr>
        <w:t>complexities</w:t>
      </w:r>
      <w:r>
        <w:rPr>
          <w:spacing w:val="-3"/>
        </w:rPr>
        <w:t> </w:t>
      </w:r>
      <w:r>
        <w:rPr>
          <w:spacing w:val="-2"/>
        </w:rPr>
        <w:t>of</w:t>
      </w:r>
      <w:r>
        <w:rPr>
          <w:spacing w:val="-3"/>
        </w:rPr>
        <w:t> </w:t>
      </w:r>
      <w:r>
        <w:rPr>
          <w:spacing w:val="-2"/>
        </w:rPr>
        <w:t>forensic</w:t>
      </w:r>
      <w:r>
        <w:rPr>
          <w:spacing w:val="-3"/>
        </w:rPr>
        <w:t> </w:t>
      </w:r>
      <w:r>
        <w:rPr>
          <w:spacing w:val="-2"/>
        </w:rPr>
        <w:t>accounting</w:t>
      </w:r>
      <w:r>
        <w:rPr>
          <w:spacing w:val="-3"/>
        </w:rPr>
        <w:t> </w:t>
      </w:r>
      <w:r>
        <w:rPr>
          <w:spacing w:val="-2"/>
        </w:rPr>
        <w:t>methodologies</w:t>
      </w:r>
      <w:r>
        <w:rPr>
          <w:spacing w:val="-3"/>
        </w:rPr>
        <w:t> </w:t>
      </w:r>
      <w:r>
        <w:rPr>
          <w:spacing w:val="-2"/>
        </w:rPr>
        <w:t>being</w:t>
      </w:r>
      <w:r>
        <w:rPr>
          <w:spacing w:val="-3"/>
        </w:rPr>
        <w:t> </w:t>
      </w:r>
      <w:r>
        <w:rPr>
          <w:spacing w:val="-2"/>
        </w:rPr>
        <w:t>used </w:t>
      </w:r>
      <w:r>
        <w:rPr/>
        <w:t>and the resistance to change of operators in the public sector (Yahaya, Suleiman and Abba, 2018). Thus, it is crucial for new adopters to begin implementation first with simple and easy to understand methodologies in order to get sustainable results.</w:t>
      </w:r>
    </w:p>
    <w:p>
      <w:pPr>
        <w:pStyle w:val="Heading1"/>
        <w:spacing w:line="240" w:lineRule="auto" w:before="278"/>
      </w:pPr>
      <w:r>
        <w:rPr>
          <w:spacing w:val="-2"/>
        </w:rPr>
        <w:t>CONCLUSION</w:t>
      </w:r>
    </w:p>
    <w:p>
      <w:pPr>
        <w:pStyle w:val="BodyText"/>
        <w:spacing w:before="1"/>
        <w:ind w:left="643" w:right="875"/>
        <w:jc w:val="both"/>
      </w:pPr>
      <w:r>
        <w:rPr/>
        <w:t>This study set out to explore theoretically the role that the implementation and usage of forensic accounting plays in facilitating the success of fraud prevention measures. The study established that forensic accounting is a fundamental tool that contributes to aiding the combating of the scourge of frauds both at corporate levels and in governmental establishments.</w:t>
      </w:r>
      <w:r>
        <w:rPr>
          <w:spacing w:val="-10"/>
        </w:rPr>
        <w:t> </w:t>
      </w:r>
      <w:r>
        <w:rPr/>
        <w:t>The</w:t>
      </w:r>
      <w:r>
        <w:rPr>
          <w:spacing w:val="-10"/>
        </w:rPr>
        <w:t> </w:t>
      </w:r>
      <w:r>
        <w:rPr/>
        <w:t>paper</w:t>
      </w:r>
      <w:r>
        <w:rPr>
          <w:spacing w:val="-10"/>
        </w:rPr>
        <w:t> </w:t>
      </w:r>
      <w:r>
        <w:rPr/>
        <w:t>however</w:t>
      </w:r>
      <w:r>
        <w:rPr>
          <w:spacing w:val="-10"/>
        </w:rPr>
        <w:t> </w:t>
      </w:r>
      <w:r>
        <w:rPr/>
        <w:t>identified</w:t>
      </w:r>
      <w:r>
        <w:rPr>
          <w:spacing w:val="-10"/>
        </w:rPr>
        <w:t> </w:t>
      </w:r>
      <w:r>
        <w:rPr/>
        <w:t>that</w:t>
      </w:r>
      <w:r>
        <w:rPr>
          <w:spacing w:val="-9"/>
        </w:rPr>
        <w:t> </w:t>
      </w:r>
      <w:r>
        <w:rPr/>
        <w:t>unlike</w:t>
      </w:r>
      <w:r>
        <w:rPr>
          <w:spacing w:val="-10"/>
        </w:rPr>
        <w:t> </w:t>
      </w:r>
      <w:r>
        <w:rPr/>
        <w:t>in</w:t>
      </w:r>
      <w:r>
        <w:rPr>
          <w:spacing w:val="-10"/>
        </w:rPr>
        <w:t> </w:t>
      </w:r>
      <w:r>
        <w:rPr/>
        <w:t>developed</w:t>
      </w:r>
      <w:r>
        <w:rPr>
          <w:spacing w:val="-10"/>
        </w:rPr>
        <w:t> </w:t>
      </w:r>
      <w:r>
        <w:rPr/>
        <w:t>economies,</w:t>
      </w:r>
      <w:r>
        <w:rPr>
          <w:spacing w:val="-10"/>
        </w:rPr>
        <w:t> </w:t>
      </w:r>
      <w:r>
        <w:rPr/>
        <w:t>the</w:t>
      </w:r>
      <w:r>
        <w:rPr>
          <w:spacing w:val="-10"/>
        </w:rPr>
        <w:t> </w:t>
      </w:r>
      <w:r>
        <w:rPr/>
        <w:t>rate</w:t>
      </w:r>
      <w:r>
        <w:rPr>
          <w:spacing w:val="-10"/>
        </w:rPr>
        <w:t> </w:t>
      </w:r>
      <w:r>
        <w:rPr/>
        <w:t>and pace</w:t>
      </w:r>
      <w:r>
        <w:rPr>
          <w:spacing w:val="-10"/>
        </w:rPr>
        <w:t> </w:t>
      </w:r>
      <w:r>
        <w:rPr/>
        <w:t>of</w:t>
      </w:r>
      <w:r>
        <w:rPr>
          <w:spacing w:val="-10"/>
        </w:rPr>
        <w:t> </w:t>
      </w:r>
      <w:r>
        <w:rPr/>
        <w:t>adoption</w:t>
      </w:r>
      <w:r>
        <w:rPr>
          <w:spacing w:val="-10"/>
        </w:rPr>
        <w:t> </w:t>
      </w:r>
      <w:r>
        <w:rPr/>
        <w:t>of</w:t>
      </w:r>
      <w:r>
        <w:rPr>
          <w:spacing w:val="-11"/>
        </w:rPr>
        <w:t> </w:t>
      </w:r>
      <w:r>
        <w:rPr/>
        <w:t>forensic</w:t>
      </w:r>
      <w:r>
        <w:rPr>
          <w:spacing w:val="-10"/>
        </w:rPr>
        <w:t> </w:t>
      </w:r>
      <w:r>
        <w:rPr/>
        <w:t>accounting</w:t>
      </w:r>
      <w:r>
        <w:rPr>
          <w:spacing w:val="-10"/>
        </w:rPr>
        <w:t> </w:t>
      </w:r>
      <w:r>
        <w:rPr/>
        <w:t>techniques</w:t>
      </w:r>
      <w:r>
        <w:rPr>
          <w:spacing w:val="-10"/>
        </w:rPr>
        <w:t> </w:t>
      </w:r>
      <w:r>
        <w:rPr/>
        <w:t>and</w:t>
      </w:r>
      <w:r>
        <w:rPr>
          <w:spacing w:val="-11"/>
        </w:rPr>
        <w:t> </w:t>
      </w:r>
      <w:r>
        <w:rPr/>
        <w:t>tools</w:t>
      </w:r>
      <w:r>
        <w:rPr>
          <w:spacing w:val="-10"/>
        </w:rPr>
        <w:t> </w:t>
      </w:r>
      <w:r>
        <w:rPr/>
        <w:t>in</w:t>
      </w:r>
      <w:r>
        <w:rPr>
          <w:spacing w:val="-10"/>
        </w:rPr>
        <w:t> </w:t>
      </w:r>
      <w:r>
        <w:rPr/>
        <w:t>fraud</w:t>
      </w:r>
      <w:r>
        <w:rPr>
          <w:spacing w:val="-10"/>
        </w:rPr>
        <w:t> </w:t>
      </w:r>
      <w:r>
        <w:rPr/>
        <w:t>prevention</w:t>
      </w:r>
      <w:r>
        <w:rPr>
          <w:spacing w:val="-11"/>
        </w:rPr>
        <w:t> </w:t>
      </w:r>
      <w:r>
        <w:rPr/>
        <w:t>initiatives</w:t>
      </w:r>
      <w:r>
        <w:rPr>
          <w:spacing w:val="-10"/>
        </w:rPr>
        <w:t> </w:t>
      </w:r>
      <w:r>
        <w:rPr/>
        <w:t>and have</w:t>
      </w:r>
      <w:r>
        <w:rPr>
          <w:spacing w:val="-1"/>
        </w:rPr>
        <w:t> </w:t>
      </w:r>
      <w:r>
        <w:rPr/>
        <w:t>been</w:t>
      </w:r>
      <w:r>
        <w:rPr>
          <w:spacing w:val="-1"/>
        </w:rPr>
        <w:t> </w:t>
      </w:r>
      <w:r>
        <w:rPr/>
        <w:t>slow</w:t>
      </w:r>
      <w:r>
        <w:rPr>
          <w:spacing w:val="-1"/>
        </w:rPr>
        <w:t> </w:t>
      </w:r>
      <w:r>
        <w:rPr/>
        <w:t>due</w:t>
      </w:r>
      <w:r>
        <w:rPr>
          <w:spacing w:val="-1"/>
        </w:rPr>
        <w:t> </w:t>
      </w:r>
      <w:r>
        <w:rPr/>
        <w:t>to</w:t>
      </w:r>
      <w:r>
        <w:rPr>
          <w:spacing w:val="-2"/>
        </w:rPr>
        <w:t> </w:t>
      </w:r>
      <w:r>
        <w:rPr/>
        <w:t>lack</w:t>
      </w:r>
      <w:r>
        <w:rPr>
          <w:spacing w:val="-1"/>
        </w:rPr>
        <w:t> </w:t>
      </w:r>
      <w:r>
        <w:rPr/>
        <w:t>of</w:t>
      </w:r>
      <w:r>
        <w:rPr>
          <w:spacing w:val="-1"/>
        </w:rPr>
        <w:t> </w:t>
      </w:r>
      <w:r>
        <w:rPr/>
        <w:t>political</w:t>
      </w:r>
      <w:r>
        <w:rPr>
          <w:spacing w:val="-1"/>
        </w:rPr>
        <w:t> </w:t>
      </w:r>
      <w:r>
        <w:rPr/>
        <w:t>will,</w:t>
      </w:r>
      <w:r>
        <w:rPr>
          <w:spacing w:val="-1"/>
        </w:rPr>
        <w:t> </w:t>
      </w:r>
      <w:r>
        <w:rPr/>
        <w:t>poor</w:t>
      </w:r>
      <w:r>
        <w:rPr>
          <w:spacing w:val="-2"/>
        </w:rPr>
        <w:t> </w:t>
      </w:r>
      <w:r>
        <w:rPr/>
        <w:t>ethical</w:t>
      </w:r>
      <w:r>
        <w:rPr>
          <w:spacing w:val="-1"/>
        </w:rPr>
        <w:t> </w:t>
      </w:r>
      <w:r>
        <w:rPr/>
        <w:t>tone</w:t>
      </w:r>
      <w:r>
        <w:rPr>
          <w:spacing w:val="-1"/>
        </w:rPr>
        <w:t> </w:t>
      </w:r>
      <w:r>
        <w:rPr/>
        <w:t>set</w:t>
      </w:r>
      <w:r>
        <w:rPr>
          <w:spacing w:val="-1"/>
        </w:rPr>
        <w:t> </w:t>
      </w:r>
      <w:r>
        <w:rPr/>
        <w:t>by</w:t>
      </w:r>
      <w:r>
        <w:rPr>
          <w:spacing w:val="-1"/>
        </w:rPr>
        <w:t> </w:t>
      </w:r>
      <w:r>
        <w:rPr/>
        <w:t>management</w:t>
      </w:r>
      <w:r>
        <w:rPr>
          <w:spacing w:val="-2"/>
        </w:rPr>
        <w:t> </w:t>
      </w:r>
      <w:r>
        <w:rPr/>
        <w:t>and</w:t>
      </w:r>
      <w:r>
        <w:rPr>
          <w:spacing w:val="-1"/>
        </w:rPr>
        <w:t> </w:t>
      </w:r>
      <w:r>
        <w:rPr/>
        <w:t>dearth</w:t>
      </w:r>
      <w:r>
        <w:rPr>
          <w:spacing w:val="-1"/>
        </w:rPr>
        <w:t> </w:t>
      </w:r>
      <w:r>
        <w:rPr/>
        <w:t>of skilled forensic accounting professionals in emerging economies.</w:t>
      </w:r>
    </w:p>
    <w:p>
      <w:pPr>
        <w:pStyle w:val="BodyText"/>
        <w:spacing w:before="2"/>
      </w:pPr>
    </w:p>
    <w:p>
      <w:pPr>
        <w:pStyle w:val="BodyText"/>
        <w:spacing w:line="280" w:lineRule="exact" w:before="1"/>
        <w:ind w:left="643"/>
        <w:jc w:val="both"/>
      </w:pPr>
      <w:r>
        <w:rPr/>
        <w:t>Consequently,</w:t>
      </w:r>
      <w:r>
        <w:rPr>
          <w:spacing w:val="-2"/>
        </w:rPr>
        <w:t> </w:t>
      </w:r>
      <w:r>
        <w:rPr/>
        <w:t>the</w:t>
      </w:r>
      <w:r>
        <w:rPr>
          <w:spacing w:val="-2"/>
        </w:rPr>
        <w:t> </w:t>
      </w:r>
      <w:r>
        <w:rPr/>
        <w:t>study</w:t>
      </w:r>
      <w:r>
        <w:rPr>
          <w:spacing w:val="-1"/>
        </w:rPr>
        <w:t> </w:t>
      </w:r>
      <w:r>
        <w:rPr/>
        <w:t>recommends</w:t>
      </w:r>
      <w:r>
        <w:rPr>
          <w:spacing w:val="-2"/>
        </w:rPr>
        <w:t> </w:t>
      </w:r>
      <w:r>
        <w:rPr/>
        <w:t>as</w:t>
      </w:r>
      <w:r>
        <w:rPr>
          <w:spacing w:val="-1"/>
        </w:rPr>
        <w:t> </w:t>
      </w:r>
      <w:r>
        <w:rPr>
          <w:spacing w:val="-2"/>
        </w:rPr>
        <w:t>follows:</w:t>
      </w:r>
    </w:p>
    <w:p>
      <w:pPr>
        <w:pStyle w:val="ListParagraph"/>
        <w:numPr>
          <w:ilvl w:val="0"/>
          <w:numId w:val="2"/>
        </w:numPr>
        <w:tabs>
          <w:tab w:pos="1361" w:val="left" w:leader="none"/>
          <w:tab w:pos="1363" w:val="left" w:leader="none"/>
        </w:tabs>
        <w:spacing w:line="240" w:lineRule="auto" w:before="0" w:after="0"/>
        <w:ind w:left="1363" w:right="875" w:hanging="360"/>
        <w:jc w:val="both"/>
        <w:rPr>
          <w:sz w:val="24"/>
        </w:rPr>
      </w:pPr>
      <w:r>
        <w:rPr>
          <w:sz w:val="24"/>
        </w:rPr>
        <w:t>That to ensure sustainable success of fraud prevention strategies, management of both public</w:t>
      </w:r>
      <w:r>
        <w:rPr>
          <w:spacing w:val="-14"/>
          <w:sz w:val="24"/>
        </w:rPr>
        <w:t> </w:t>
      </w:r>
      <w:r>
        <w:rPr>
          <w:sz w:val="24"/>
        </w:rPr>
        <w:t>sector</w:t>
      </w:r>
      <w:r>
        <w:rPr>
          <w:spacing w:val="-13"/>
          <w:sz w:val="24"/>
        </w:rPr>
        <w:t> </w:t>
      </w:r>
      <w:r>
        <w:rPr>
          <w:sz w:val="24"/>
        </w:rPr>
        <w:t>and</w:t>
      </w:r>
      <w:r>
        <w:rPr>
          <w:spacing w:val="-13"/>
          <w:sz w:val="24"/>
        </w:rPr>
        <w:t> </w:t>
      </w:r>
      <w:r>
        <w:rPr>
          <w:sz w:val="24"/>
        </w:rPr>
        <w:t>corporate</w:t>
      </w:r>
      <w:r>
        <w:rPr>
          <w:spacing w:val="-13"/>
          <w:sz w:val="24"/>
        </w:rPr>
        <w:t> </w:t>
      </w:r>
      <w:r>
        <w:rPr>
          <w:sz w:val="24"/>
        </w:rPr>
        <w:t>entities</w:t>
      </w:r>
      <w:r>
        <w:rPr>
          <w:spacing w:val="-14"/>
          <w:sz w:val="24"/>
        </w:rPr>
        <w:t> </w:t>
      </w:r>
      <w:r>
        <w:rPr>
          <w:sz w:val="24"/>
        </w:rPr>
        <w:t>should</w:t>
      </w:r>
      <w:r>
        <w:rPr>
          <w:spacing w:val="-13"/>
          <w:sz w:val="24"/>
        </w:rPr>
        <w:t> </w:t>
      </w:r>
      <w:r>
        <w:rPr>
          <w:sz w:val="24"/>
        </w:rPr>
        <w:t>demonstrate</w:t>
      </w:r>
      <w:r>
        <w:rPr>
          <w:spacing w:val="-13"/>
          <w:sz w:val="24"/>
        </w:rPr>
        <w:t> </w:t>
      </w:r>
      <w:r>
        <w:rPr>
          <w:sz w:val="24"/>
        </w:rPr>
        <w:t>at</w:t>
      </w:r>
      <w:r>
        <w:rPr>
          <w:spacing w:val="-13"/>
          <w:sz w:val="24"/>
        </w:rPr>
        <w:t> </w:t>
      </w:r>
      <w:r>
        <w:rPr>
          <w:sz w:val="24"/>
        </w:rPr>
        <w:t>all</w:t>
      </w:r>
      <w:r>
        <w:rPr>
          <w:spacing w:val="-13"/>
          <w:sz w:val="24"/>
        </w:rPr>
        <w:t> </w:t>
      </w:r>
      <w:r>
        <w:rPr>
          <w:sz w:val="24"/>
        </w:rPr>
        <w:t>times,</w:t>
      </w:r>
      <w:r>
        <w:rPr>
          <w:spacing w:val="-14"/>
          <w:sz w:val="24"/>
        </w:rPr>
        <w:t> </w:t>
      </w:r>
      <w:r>
        <w:rPr>
          <w:sz w:val="24"/>
        </w:rPr>
        <w:t>the</w:t>
      </w:r>
      <w:r>
        <w:rPr>
          <w:spacing w:val="-13"/>
          <w:sz w:val="24"/>
        </w:rPr>
        <w:t> </w:t>
      </w:r>
      <w:r>
        <w:rPr>
          <w:sz w:val="24"/>
        </w:rPr>
        <w:t>needed</w:t>
      </w:r>
      <w:r>
        <w:rPr>
          <w:spacing w:val="-13"/>
          <w:sz w:val="24"/>
        </w:rPr>
        <w:t> </w:t>
      </w:r>
      <w:r>
        <w:rPr>
          <w:sz w:val="24"/>
        </w:rPr>
        <w:t>political will and set the right ethical tone at the top through their actions and activities;</w:t>
      </w:r>
    </w:p>
    <w:p>
      <w:pPr>
        <w:pStyle w:val="ListParagraph"/>
        <w:numPr>
          <w:ilvl w:val="0"/>
          <w:numId w:val="2"/>
        </w:numPr>
        <w:tabs>
          <w:tab w:pos="1361" w:val="left" w:leader="none"/>
          <w:tab w:pos="1363" w:val="left" w:leader="none"/>
        </w:tabs>
        <w:spacing w:line="240" w:lineRule="auto" w:before="0" w:after="0"/>
        <w:ind w:left="1363" w:right="875" w:hanging="360"/>
        <w:jc w:val="both"/>
        <w:rPr>
          <w:sz w:val="24"/>
        </w:rPr>
      </w:pPr>
      <w:r>
        <w:rPr>
          <w:sz w:val="24"/>
        </w:rPr>
        <w:t>That both public sector and corporate entities should deliberately engage in continual upskilling of their anti-fraud staffs (internal audit, forensic accountants, forensic investigators)</w:t>
      </w:r>
      <w:r>
        <w:rPr>
          <w:spacing w:val="-14"/>
          <w:sz w:val="24"/>
        </w:rPr>
        <w:t> </w:t>
      </w:r>
      <w:r>
        <w:rPr>
          <w:sz w:val="24"/>
        </w:rPr>
        <w:t>through</w:t>
      </w:r>
      <w:r>
        <w:rPr>
          <w:spacing w:val="-13"/>
          <w:sz w:val="24"/>
        </w:rPr>
        <w:t> </w:t>
      </w:r>
      <w:r>
        <w:rPr>
          <w:sz w:val="24"/>
        </w:rPr>
        <w:t>trainings</w:t>
      </w:r>
      <w:r>
        <w:rPr>
          <w:spacing w:val="-13"/>
          <w:sz w:val="24"/>
        </w:rPr>
        <w:t> </w:t>
      </w:r>
      <w:r>
        <w:rPr>
          <w:sz w:val="24"/>
        </w:rPr>
        <w:t>and</w:t>
      </w:r>
      <w:r>
        <w:rPr>
          <w:spacing w:val="-13"/>
          <w:sz w:val="24"/>
        </w:rPr>
        <w:t> </w:t>
      </w:r>
      <w:r>
        <w:rPr>
          <w:sz w:val="24"/>
        </w:rPr>
        <w:t>awareness</w:t>
      </w:r>
      <w:r>
        <w:rPr>
          <w:spacing w:val="-14"/>
          <w:sz w:val="24"/>
        </w:rPr>
        <w:t> </w:t>
      </w:r>
      <w:r>
        <w:rPr>
          <w:sz w:val="24"/>
        </w:rPr>
        <w:t>programs</w:t>
      </w:r>
      <w:r>
        <w:rPr>
          <w:spacing w:val="-13"/>
          <w:sz w:val="24"/>
        </w:rPr>
        <w:t> </w:t>
      </w:r>
      <w:r>
        <w:rPr>
          <w:sz w:val="24"/>
        </w:rPr>
        <w:t>on</w:t>
      </w:r>
      <w:r>
        <w:rPr>
          <w:spacing w:val="-13"/>
          <w:sz w:val="24"/>
        </w:rPr>
        <w:t> </w:t>
      </w:r>
      <w:r>
        <w:rPr>
          <w:sz w:val="24"/>
        </w:rPr>
        <w:t>the</w:t>
      </w:r>
      <w:r>
        <w:rPr>
          <w:spacing w:val="-13"/>
          <w:sz w:val="24"/>
        </w:rPr>
        <w:t> </w:t>
      </w:r>
      <w:r>
        <w:rPr>
          <w:sz w:val="24"/>
        </w:rPr>
        <w:t>latest</w:t>
      </w:r>
      <w:r>
        <w:rPr>
          <w:spacing w:val="-13"/>
          <w:sz w:val="24"/>
        </w:rPr>
        <w:t> </w:t>
      </w:r>
      <w:r>
        <w:rPr>
          <w:sz w:val="24"/>
        </w:rPr>
        <w:t>fraud</w:t>
      </w:r>
      <w:r>
        <w:rPr>
          <w:spacing w:val="-14"/>
          <w:sz w:val="24"/>
        </w:rPr>
        <w:t> </w:t>
      </w:r>
      <w:r>
        <w:rPr>
          <w:sz w:val="24"/>
        </w:rPr>
        <w:t>prevention </w:t>
      </w:r>
      <w:r>
        <w:rPr>
          <w:spacing w:val="-2"/>
          <w:sz w:val="24"/>
        </w:rPr>
        <w:t>methodologies;</w:t>
      </w:r>
    </w:p>
    <w:p>
      <w:pPr>
        <w:pStyle w:val="ListParagraph"/>
        <w:numPr>
          <w:ilvl w:val="0"/>
          <w:numId w:val="2"/>
        </w:numPr>
        <w:tabs>
          <w:tab w:pos="1361" w:val="left" w:leader="none"/>
          <w:tab w:pos="1363" w:val="left" w:leader="none"/>
        </w:tabs>
        <w:spacing w:line="237" w:lineRule="auto" w:before="4" w:after="0"/>
        <w:ind w:left="1363" w:right="875" w:hanging="360"/>
        <w:jc w:val="both"/>
        <w:rPr>
          <w:sz w:val="24"/>
        </w:rPr>
      </w:pPr>
      <w:r>
        <w:rPr>
          <w:sz w:val="24"/>
        </w:rPr>
        <w:t>That in view of the rising cases of cybercrimes, nation states should urgently consider the</w:t>
      </w:r>
      <w:r>
        <w:rPr>
          <w:spacing w:val="-9"/>
          <w:sz w:val="24"/>
        </w:rPr>
        <w:t> </w:t>
      </w:r>
      <w:r>
        <w:rPr>
          <w:sz w:val="24"/>
        </w:rPr>
        <w:t>signing</w:t>
      </w:r>
      <w:r>
        <w:rPr>
          <w:spacing w:val="-9"/>
          <w:sz w:val="24"/>
        </w:rPr>
        <w:t> </w:t>
      </w:r>
      <w:r>
        <w:rPr>
          <w:sz w:val="24"/>
        </w:rPr>
        <w:t>and</w:t>
      </w:r>
      <w:r>
        <w:rPr>
          <w:spacing w:val="-9"/>
          <w:sz w:val="24"/>
        </w:rPr>
        <w:t> </w:t>
      </w:r>
      <w:r>
        <w:rPr>
          <w:sz w:val="24"/>
        </w:rPr>
        <w:t>implementation</w:t>
      </w:r>
      <w:r>
        <w:rPr>
          <w:spacing w:val="-9"/>
          <w:sz w:val="24"/>
        </w:rPr>
        <w:t> </w:t>
      </w:r>
      <w:r>
        <w:rPr>
          <w:sz w:val="24"/>
        </w:rPr>
        <w:t>of</w:t>
      </w:r>
      <w:r>
        <w:rPr>
          <w:spacing w:val="-9"/>
          <w:sz w:val="24"/>
        </w:rPr>
        <w:t> </w:t>
      </w:r>
      <w:r>
        <w:rPr>
          <w:sz w:val="24"/>
        </w:rPr>
        <w:t>legal</w:t>
      </w:r>
      <w:r>
        <w:rPr>
          <w:spacing w:val="-9"/>
          <w:sz w:val="24"/>
        </w:rPr>
        <w:t> </w:t>
      </w:r>
      <w:r>
        <w:rPr>
          <w:sz w:val="24"/>
        </w:rPr>
        <w:t>treaties</w:t>
      </w:r>
      <w:r>
        <w:rPr>
          <w:spacing w:val="-9"/>
          <w:sz w:val="24"/>
        </w:rPr>
        <w:t> </w:t>
      </w:r>
      <w:r>
        <w:rPr>
          <w:sz w:val="24"/>
        </w:rPr>
        <w:t>and</w:t>
      </w:r>
      <w:r>
        <w:rPr>
          <w:spacing w:val="-9"/>
          <w:sz w:val="24"/>
        </w:rPr>
        <w:t> </w:t>
      </w:r>
      <w:r>
        <w:rPr>
          <w:sz w:val="24"/>
        </w:rPr>
        <w:t>frameworks</w:t>
      </w:r>
      <w:r>
        <w:rPr>
          <w:spacing w:val="-9"/>
          <w:sz w:val="24"/>
        </w:rPr>
        <w:t> </w:t>
      </w:r>
      <w:r>
        <w:rPr>
          <w:sz w:val="24"/>
        </w:rPr>
        <w:t>to</w:t>
      </w:r>
      <w:r>
        <w:rPr>
          <w:spacing w:val="-9"/>
          <w:sz w:val="24"/>
        </w:rPr>
        <w:t> </w:t>
      </w:r>
      <w:r>
        <w:rPr>
          <w:sz w:val="24"/>
        </w:rPr>
        <w:t>combat</w:t>
      </w:r>
      <w:r>
        <w:rPr>
          <w:spacing w:val="-9"/>
          <w:sz w:val="24"/>
        </w:rPr>
        <w:t> </w:t>
      </w:r>
      <w:r>
        <w:rPr>
          <w:sz w:val="24"/>
        </w:rPr>
        <w:t>the</w:t>
      </w:r>
      <w:r>
        <w:rPr>
          <w:spacing w:val="-9"/>
          <w:sz w:val="24"/>
        </w:rPr>
        <w:t> </w:t>
      </w:r>
      <w:r>
        <w:rPr>
          <w:sz w:val="24"/>
        </w:rPr>
        <w:t>scourge.</w:t>
      </w:r>
    </w:p>
    <w:p>
      <w:pPr>
        <w:pStyle w:val="ListParagraph"/>
        <w:spacing w:after="0" w:line="237" w:lineRule="auto"/>
        <w:jc w:val="both"/>
        <w:rPr>
          <w:sz w:val="24"/>
        </w:rPr>
        <w:sectPr>
          <w:pgSz w:w="12240" w:h="15840"/>
          <w:pgMar w:header="868" w:footer="873" w:top="1200" w:bottom="1060" w:left="720" w:right="360"/>
        </w:sectPr>
      </w:pPr>
    </w:p>
    <w:p>
      <w:pPr>
        <w:pStyle w:val="Heading2"/>
        <w:spacing w:before="114"/>
        <w:jc w:val="left"/>
      </w:pPr>
      <w:r>
        <w:rPr>
          <w:spacing w:val="-2"/>
        </w:rPr>
        <w:t>References</w:t>
      </w:r>
    </w:p>
    <w:p>
      <w:pPr>
        <w:spacing w:before="1"/>
        <w:ind w:left="643" w:right="884" w:firstLine="0"/>
        <w:jc w:val="left"/>
        <w:rPr>
          <w:sz w:val="20"/>
        </w:rPr>
      </w:pPr>
      <w:r>
        <w:rPr>
          <w:sz w:val="20"/>
        </w:rPr>
        <w:t>Abdullahi, R., Mansor, N. (2015). Fraud Triangle Theory and Fraud Diamond Theory. Understanding the Convergent</w:t>
      </w:r>
      <w:r>
        <w:rPr>
          <w:spacing w:val="-3"/>
          <w:sz w:val="20"/>
        </w:rPr>
        <w:t> </w:t>
      </w:r>
      <w:r>
        <w:rPr>
          <w:sz w:val="20"/>
        </w:rPr>
        <w:t>and</w:t>
      </w:r>
      <w:r>
        <w:rPr>
          <w:spacing w:val="-3"/>
          <w:sz w:val="20"/>
        </w:rPr>
        <w:t> </w:t>
      </w:r>
      <w:r>
        <w:rPr>
          <w:sz w:val="20"/>
        </w:rPr>
        <w:t>Divergent</w:t>
      </w:r>
      <w:r>
        <w:rPr>
          <w:spacing w:val="-4"/>
          <w:sz w:val="20"/>
        </w:rPr>
        <w:t> </w:t>
      </w:r>
      <w:r>
        <w:rPr>
          <w:sz w:val="20"/>
        </w:rPr>
        <w:t>for</w:t>
      </w:r>
      <w:r>
        <w:rPr>
          <w:spacing w:val="-3"/>
          <w:sz w:val="20"/>
        </w:rPr>
        <w:t> </w:t>
      </w:r>
      <w:r>
        <w:rPr>
          <w:sz w:val="20"/>
        </w:rPr>
        <w:t>Future</w:t>
      </w:r>
      <w:r>
        <w:rPr>
          <w:spacing w:val="-3"/>
          <w:sz w:val="20"/>
        </w:rPr>
        <w:t> </w:t>
      </w:r>
      <w:r>
        <w:rPr>
          <w:sz w:val="20"/>
        </w:rPr>
        <w:t>Research.</w:t>
      </w:r>
      <w:r>
        <w:rPr>
          <w:spacing w:val="-3"/>
          <w:sz w:val="20"/>
        </w:rPr>
        <w:t> </w:t>
      </w:r>
      <w:r>
        <w:rPr>
          <w:i/>
          <w:sz w:val="20"/>
        </w:rPr>
        <w:t>International</w:t>
      </w:r>
      <w:r>
        <w:rPr>
          <w:i/>
          <w:spacing w:val="-3"/>
          <w:sz w:val="20"/>
        </w:rPr>
        <w:t> </w:t>
      </w:r>
      <w:r>
        <w:rPr>
          <w:i/>
          <w:sz w:val="20"/>
        </w:rPr>
        <w:t>Journal</w:t>
      </w:r>
      <w:r>
        <w:rPr>
          <w:i/>
          <w:spacing w:val="-3"/>
          <w:sz w:val="20"/>
        </w:rPr>
        <w:t> </w:t>
      </w:r>
      <w:r>
        <w:rPr>
          <w:i/>
          <w:sz w:val="20"/>
        </w:rPr>
        <w:t>of</w:t>
      </w:r>
      <w:r>
        <w:rPr>
          <w:i/>
          <w:spacing w:val="-3"/>
          <w:sz w:val="20"/>
        </w:rPr>
        <w:t> </w:t>
      </w:r>
      <w:r>
        <w:rPr>
          <w:i/>
          <w:sz w:val="20"/>
        </w:rPr>
        <w:t>Academic</w:t>
      </w:r>
      <w:r>
        <w:rPr>
          <w:i/>
          <w:spacing w:val="-3"/>
          <w:sz w:val="20"/>
        </w:rPr>
        <w:t> </w:t>
      </w:r>
      <w:r>
        <w:rPr>
          <w:i/>
          <w:sz w:val="20"/>
        </w:rPr>
        <w:t>Research</w:t>
      </w:r>
      <w:r>
        <w:rPr>
          <w:i/>
          <w:spacing w:val="-4"/>
          <w:sz w:val="20"/>
        </w:rPr>
        <w:t> </w:t>
      </w:r>
      <w:r>
        <w:rPr>
          <w:i/>
          <w:sz w:val="20"/>
        </w:rPr>
        <w:t>in</w:t>
      </w:r>
      <w:r>
        <w:rPr>
          <w:i/>
          <w:spacing w:val="-3"/>
          <w:sz w:val="20"/>
        </w:rPr>
        <w:t> </w:t>
      </w:r>
      <w:r>
        <w:rPr>
          <w:i/>
          <w:sz w:val="20"/>
        </w:rPr>
        <w:t>Accounting,</w:t>
      </w:r>
      <w:r>
        <w:rPr>
          <w:i/>
          <w:spacing w:val="-3"/>
          <w:sz w:val="20"/>
        </w:rPr>
        <w:t> </w:t>
      </w:r>
      <w:r>
        <w:rPr>
          <w:i/>
          <w:sz w:val="20"/>
        </w:rPr>
        <w:t>Finance and Management Sciences</w:t>
      </w:r>
      <w:r>
        <w:rPr>
          <w:sz w:val="20"/>
        </w:rPr>
        <w:t>. 5 (4): 38–45.</w:t>
      </w:r>
    </w:p>
    <w:p>
      <w:pPr>
        <w:spacing w:before="118"/>
        <w:ind w:left="643" w:right="884" w:firstLine="0"/>
        <w:jc w:val="left"/>
        <w:rPr>
          <w:sz w:val="20"/>
        </w:rPr>
      </w:pPr>
      <w:r>
        <w:rPr>
          <w:sz w:val="20"/>
        </w:rPr>
        <w:t>Abdulrahman,</w:t>
      </w:r>
      <w:r>
        <w:rPr>
          <w:spacing w:val="-3"/>
          <w:sz w:val="20"/>
        </w:rPr>
        <w:t> </w:t>
      </w:r>
      <w:r>
        <w:rPr>
          <w:sz w:val="20"/>
        </w:rPr>
        <w:t>S.,</w:t>
      </w:r>
      <w:r>
        <w:rPr>
          <w:spacing w:val="-3"/>
          <w:sz w:val="20"/>
        </w:rPr>
        <w:t> </w:t>
      </w:r>
      <w:r>
        <w:rPr>
          <w:sz w:val="20"/>
        </w:rPr>
        <w:t>(2019)</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w:t>
      </w:r>
      <w:r>
        <w:rPr>
          <w:spacing w:val="-3"/>
          <w:sz w:val="20"/>
        </w:rPr>
        <w:t> </w:t>
      </w:r>
      <w:r>
        <w:rPr>
          <w:sz w:val="20"/>
        </w:rPr>
        <w:t>Prevention</w:t>
      </w:r>
      <w:r>
        <w:rPr>
          <w:spacing w:val="-3"/>
          <w:sz w:val="20"/>
        </w:rPr>
        <w:t> </w:t>
      </w:r>
      <w:r>
        <w:rPr>
          <w:sz w:val="20"/>
        </w:rPr>
        <w:t>in</w:t>
      </w:r>
      <w:r>
        <w:rPr>
          <w:spacing w:val="-3"/>
          <w:sz w:val="20"/>
        </w:rPr>
        <w:t> </w:t>
      </w:r>
      <w:r>
        <w:rPr>
          <w:sz w:val="20"/>
        </w:rPr>
        <w:t>Nigerian</w:t>
      </w:r>
      <w:r>
        <w:rPr>
          <w:spacing w:val="-3"/>
          <w:sz w:val="20"/>
        </w:rPr>
        <w:t> </w:t>
      </w:r>
      <w:r>
        <w:rPr>
          <w:sz w:val="20"/>
        </w:rPr>
        <w:t>Public</w:t>
      </w:r>
      <w:r>
        <w:rPr>
          <w:spacing w:val="-3"/>
          <w:sz w:val="20"/>
        </w:rPr>
        <w:t> </w:t>
      </w:r>
      <w:r>
        <w:rPr>
          <w:sz w:val="20"/>
        </w:rPr>
        <w:t>Sector:</w:t>
      </w:r>
      <w:r>
        <w:rPr>
          <w:spacing w:val="-3"/>
          <w:sz w:val="20"/>
        </w:rPr>
        <w:t> </w:t>
      </w:r>
      <w:r>
        <w:rPr>
          <w:sz w:val="20"/>
        </w:rPr>
        <w:t>A</w:t>
      </w:r>
      <w:r>
        <w:rPr>
          <w:spacing w:val="-3"/>
          <w:sz w:val="20"/>
        </w:rPr>
        <w:t> </w:t>
      </w:r>
      <w:r>
        <w:rPr>
          <w:sz w:val="20"/>
        </w:rPr>
        <w:t>Conceptual Paper</w:t>
      </w:r>
      <w:r>
        <w:rPr>
          <w:i/>
          <w:sz w:val="20"/>
        </w:rPr>
        <w:t>. International Journal of Accounting &amp; Finance Review.</w:t>
      </w:r>
      <w:r>
        <w:rPr>
          <w:sz w:val="20"/>
        </w:rPr>
        <w:t>4(2):13-22</w:t>
      </w:r>
    </w:p>
    <w:p>
      <w:pPr>
        <w:spacing w:before="121"/>
        <w:ind w:left="643" w:right="884" w:firstLine="0"/>
        <w:jc w:val="left"/>
        <w:rPr>
          <w:sz w:val="20"/>
        </w:rPr>
      </w:pPr>
      <w:r>
        <w:rPr>
          <w:sz w:val="20"/>
        </w:rPr>
        <w:t>Adesina,</w:t>
      </w:r>
      <w:r>
        <w:rPr>
          <w:spacing w:val="-3"/>
          <w:sz w:val="20"/>
        </w:rPr>
        <w:t> </w:t>
      </w:r>
      <w:r>
        <w:rPr>
          <w:sz w:val="20"/>
        </w:rPr>
        <w:t>K.,</w:t>
      </w:r>
      <w:r>
        <w:rPr>
          <w:spacing w:val="-3"/>
          <w:sz w:val="20"/>
        </w:rPr>
        <w:t> </w:t>
      </w:r>
      <w:r>
        <w:rPr>
          <w:sz w:val="20"/>
        </w:rPr>
        <w:t>Erin,</w:t>
      </w:r>
      <w:r>
        <w:rPr>
          <w:spacing w:val="-3"/>
          <w:sz w:val="20"/>
        </w:rPr>
        <w:t> </w:t>
      </w:r>
      <w:r>
        <w:rPr>
          <w:sz w:val="20"/>
        </w:rPr>
        <w:t>O.,</w:t>
      </w:r>
      <w:r>
        <w:rPr>
          <w:spacing w:val="-3"/>
          <w:sz w:val="20"/>
        </w:rPr>
        <w:t> </w:t>
      </w:r>
      <w:r>
        <w:rPr>
          <w:sz w:val="20"/>
        </w:rPr>
        <w:t>Ajetunmobi,</w:t>
      </w:r>
      <w:r>
        <w:rPr>
          <w:spacing w:val="-3"/>
          <w:sz w:val="20"/>
        </w:rPr>
        <w:t> </w:t>
      </w:r>
      <w:r>
        <w:rPr>
          <w:sz w:val="20"/>
        </w:rPr>
        <w:t>O.,</w:t>
      </w:r>
      <w:r>
        <w:rPr>
          <w:spacing w:val="-3"/>
          <w:sz w:val="20"/>
        </w:rPr>
        <w:t> </w:t>
      </w:r>
      <w:r>
        <w:rPr>
          <w:sz w:val="20"/>
        </w:rPr>
        <w:t>Ilogho,</w:t>
      </w:r>
      <w:r>
        <w:rPr>
          <w:spacing w:val="-3"/>
          <w:sz w:val="20"/>
        </w:rPr>
        <w:t> </w:t>
      </w:r>
      <w:r>
        <w:rPr>
          <w:sz w:val="20"/>
        </w:rPr>
        <w:t>S.,</w:t>
      </w:r>
      <w:r>
        <w:rPr>
          <w:spacing w:val="-3"/>
          <w:sz w:val="20"/>
        </w:rPr>
        <w:t> </w:t>
      </w:r>
      <w:r>
        <w:rPr>
          <w:sz w:val="20"/>
        </w:rPr>
        <w:t>and</w:t>
      </w:r>
      <w:r>
        <w:rPr>
          <w:spacing w:val="-3"/>
          <w:sz w:val="20"/>
        </w:rPr>
        <w:t> </w:t>
      </w:r>
      <w:r>
        <w:rPr>
          <w:sz w:val="20"/>
        </w:rPr>
        <w:t>Asiriuwa,</w:t>
      </w:r>
      <w:r>
        <w:rPr>
          <w:spacing w:val="-3"/>
          <w:sz w:val="20"/>
        </w:rPr>
        <w:t> </w:t>
      </w:r>
      <w:r>
        <w:rPr>
          <w:sz w:val="20"/>
        </w:rPr>
        <w:t>O.,</w:t>
      </w:r>
      <w:r>
        <w:rPr>
          <w:spacing w:val="-3"/>
          <w:sz w:val="20"/>
        </w:rPr>
        <w:t> </w:t>
      </w:r>
      <w:r>
        <w:rPr>
          <w:sz w:val="20"/>
        </w:rPr>
        <w:t>(2020).</w:t>
      </w:r>
      <w:r>
        <w:rPr>
          <w:spacing w:val="-3"/>
          <w:sz w:val="20"/>
        </w:rPr>
        <w:t> </w:t>
      </w:r>
      <w:r>
        <w:rPr>
          <w:sz w:val="20"/>
        </w:rPr>
        <w:t>Does</w:t>
      </w:r>
      <w:r>
        <w:rPr>
          <w:spacing w:val="-3"/>
          <w:sz w:val="20"/>
        </w:rPr>
        <w:t> </w:t>
      </w:r>
      <w:r>
        <w:rPr>
          <w:sz w:val="20"/>
        </w:rPr>
        <w:t>forensic</w:t>
      </w:r>
      <w:r>
        <w:rPr>
          <w:spacing w:val="-3"/>
          <w:sz w:val="20"/>
        </w:rPr>
        <w:t> </w:t>
      </w:r>
      <w:r>
        <w:rPr>
          <w:sz w:val="20"/>
        </w:rPr>
        <w:t>audit</w:t>
      </w:r>
      <w:r>
        <w:rPr>
          <w:spacing w:val="-3"/>
          <w:sz w:val="20"/>
        </w:rPr>
        <w:t> </w:t>
      </w:r>
      <w:r>
        <w:rPr>
          <w:sz w:val="20"/>
        </w:rPr>
        <w:t>influence</w:t>
      </w:r>
      <w:r>
        <w:rPr>
          <w:spacing w:val="-3"/>
          <w:sz w:val="20"/>
        </w:rPr>
        <w:t> </w:t>
      </w:r>
      <w:r>
        <w:rPr>
          <w:sz w:val="20"/>
        </w:rPr>
        <w:t>fraud control? Evidence from Nigerian deposit money banks. </w:t>
      </w:r>
      <w:r>
        <w:rPr>
          <w:i/>
          <w:sz w:val="20"/>
        </w:rPr>
        <w:t>Banks and Bank Systems</w:t>
      </w:r>
      <w:r>
        <w:rPr>
          <w:sz w:val="20"/>
        </w:rPr>
        <w:t>,15(2),214-229</w:t>
      </w:r>
    </w:p>
    <w:p>
      <w:pPr>
        <w:spacing w:before="122"/>
        <w:ind w:left="643" w:right="0" w:firstLine="0"/>
        <w:jc w:val="left"/>
        <w:rPr>
          <w:sz w:val="20"/>
        </w:rPr>
      </w:pPr>
      <w:r>
        <w:rPr>
          <w:sz w:val="20"/>
        </w:rPr>
        <w:t>Akkeren,</w:t>
      </w:r>
      <w:r>
        <w:rPr>
          <w:spacing w:val="-6"/>
          <w:sz w:val="20"/>
        </w:rPr>
        <w:t> </w:t>
      </w:r>
      <w:r>
        <w:rPr>
          <w:sz w:val="20"/>
        </w:rPr>
        <w:t>J.</w:t>
      </w:r>
      <w:r>
        <w:rPr>
          <w:spacing w:val="-6"/>
          <w:sz w:val="20"/>
        </w:rPr>
        <w:t> </w:t>
      </w:r>
      <w:r>
        <w:rPr>
          <w:sz w:val="20"/>
        </w:rPr>
        <w:t>V.</w:t>
      </w:r>
      <w:r>
        <w:rPr>
          <w:spacing w:val="-5"/>
          <w:sz w:val="20"/>
        </w:rPr>
        <w:t> </w:t>
      </w:r>
      <w:r>
        <w:rPr>
          <w:sz w:val="20"/>
        </w:rPr>
        <w:t>&amp;</w:t>
      </w:r>
      <w:r>
        <w:rPr>
          <w:spacing w:val="-6"/>
          <w:sz w:val="20"/>
        </w:rPr>
        <w:t> </w:t>
      </w:r>
      <w:r>
        <w:rPr>
          <w:sz w:val="20"/>
        </w:rPr>
        <w:t>Tarr,</w:t>
      </w:r>
      <w:r>
        <w:rPr>
          <w:spacing w:val="-6"/>
          <w:sz w:val="20"/>
        </w:rPr>
        <w:t> </w:t>
      </w:r>
      <w:r>
        <w:rPr>
          <w:sz w:val="20"/>
        </w:rPr>
        <w:t>J.</w:t>
      </w:r>
      <w:r>
        <w:rPr>
          <w:spacing w:val="-6"/>
          <w:sz w:val="20"/>
        </w:rPr>
        <w:t> </w:t>
      </w:r>
      <w:r>
        <w:rPr>
          <w:sz w:val="20"/>
        </w:rPr>
        <w:t>(2014).</w:t>
      </w:r>
      <w:r>
        <w:rPr>
          <w:spacing w:val="-6"/>
          <w:sz w:val="20"/>
        </w:rPr>
        <w:t> </w:t>
      </w:r>
      <w:r>
        <w:rPr>
          <w:sz w:val="20"/>
        </w:rPr>
        <w:t>Regulation,</w:t>
      </w:r>
      <w:r>
        <w:rPr>
          <w:spacing w:val="-6"/>
          <w:sz w:val="20"/>
        </w:rPr>
        <w:t> </w:t>
      </w:r>
      <w:r>
        <w:rPr>
          <w:sz w:val="20"/>
        </w:rPr>
        <w:t>Compliance</w:t>
      </w:r>
      <w:r>
        <w:rPr>
          <w:spacing w:val="-6"/>
          <w:sz w:val="20"/>
        </w:rPr>
        <w:t> </w:t>
      </w:r>
      <w:r>
        <w:rPr>
          <w:sz w:val="20"/>
        </w:rPr>
        <w:t>and</w:t>
      </w:r>
      <w:r>
        <w:rPr>
          <w:spacing w:val="-6"/>
          <w:sz w:val="20"/>
        </w:rPr>
        <w:t> </w:t>
      </w:r>
      <w:r>
        <w:rPr>
          <w:sz w:val="20"/>
        </w:rPr>
        <w:t>the</w:t>
      </w:r>
      <w:r>
        <w:rPr>
          <w:spacing w:val="-6"/>
          <w:sz w:val="20"/>
        </w:rPr>
        <w:t> </w:t>
      </w:r>
      <w:r>
        <w:rPr>
          <w:sz w:val="20"/>
        </w:rPr>
        <w:t>Australian</w:t>
      </w:r>
      <w:r>
        <w:rPr>
          <w:spacing w:val="-6"/>
          <w:sz w:val="20"/>
        </w:rPr>
        <w:t> </w:t>
      </w:r>
      <w:r>
        <w:rPr>
          <w:sz w:val="20"/>
        </w:rPr>
        <w:t>Forensic</w:t>
      </w:r>
      <w:r>
        <w:rPr>
          <w:spacing w:val="-6"/>
          <w:sz w:val="20"/>
        </w:rPr>
        <w:t> </w:t>
      </w:r>
      <w:r>
        <w:rPr>
          <w:sz w:val="20"/>
        </w:rPr>
        <w:t>Accounting</w:t>
      </w:r>
      <w:r>
        <w:rPr>
          <w:spacing w:val="-5"/>
          <w:sz w:val="20"/>
        </w:rPr>
        <w:t> </w:t>
      </w:r>
      <w:r>
        <w:rPr>
          <w:spacing w:val="-2"/>
          <w:sz w:val="20"/>
        </w:rPr>
        <w:t>Profession.</w:t>
      </w:r>
    </w:p>
    <w:p>
      <w:pPr>
        <w:spacing w:before="0"/>
        <w:ind w:left="643" w:right="0" w:firstLine="0"/>
        <w:jc w:val="left"/>
        <w:rPr>
          <w:sz w:val="20"/>
        </w:rPr>
      </w:pPr>
      <w:r>
        <w:rPr>
          <w:i/>
          <w:sz w:val="20"/>
        </w:rPr>
        <w:t>Journal</w:t>
      </w:r>
      <w:r>
        <w:rPr>
          <w:i/>
          <w:spacing w:val="-6"/>
          <w:sz w:val="20"/>
        </w:rPr>
        <w:t> </w:t>
      </w:r>
      <w:r>
        <w:rPr>
          <w:i/>
          <w:sz w:val="20"/>
        </w:rPr>
        <w:t>of</w:t>
      </w:r>
      <w:r>
        <w:rPr>
          <w:i/>
          <w:spacing w:val="-6"/>
          <w:sz w:val="20"/>
        </w:rPr>
        <w:t> </w:t>
      </w:r>
      <w:r>
        <w:rPr>
          <w:i/>
          <w:sz w:val="20"/>
        </w:rPr>
        <w:t>Forensic</w:t>
      </w:r>
      <w:r>
        <w:rPr>
          <w:i/>
          <w:spacing w:val="-5"/>
          <w:sz w:val="20"/>
        </w:rPr>
        <w:t> </w:t>
      </w:r>
      <w:r>
        <w:rPr>
          <w:i/>
          <w:sz w:val="20"/>
        </w:rPr>
        <w:t>&amp;</w:t>
      </w:r>
      <w:r>
        <w:rPr>
          <w:i/>
          <w:spacing w:val="-6"/>
          <w:sz w:val="20"/>
        </w:rPr>
        <w:t> </w:t>
      </w:r>
      <w:r>
        <w:rPr>
          <w:i/>
          <w:sz w:val="20"/>
        </w:rPr>
        <w:t>Investigative</w:t>
      </w:r>
      <w:r>
        <w:rPr>
          <w:i/>
          <w:spacing w:val="-5"/>
          <w:sz w:val="20"/>
        </w:rPr>
        <w:t> </w:t>
      </w:r>
      <w:r>
        <w:rPr>
          <w:i/>
          <w:sz w:val="20"/>
        </w:rPr>
        <w:t>Accounting</w:t>
      </w:r>
      <w:r>
        <w:rPr>
          <w:sz w:val="20"/>
        </w:rPr>
        <w:t>.</w:t>
      </w:r>
      <w:r>
        <w:rPr>
          <w:spacing w:val="-6"/>
          <w:sz w:val="20"/>
        </w:rPr>
        <w:t> </w:t>
      </w:r>
      <w:r>
        <w:rPr>
          <w:sz w:val="20"/>
        </w:rPr>
        <w:t>6(3),</w:t>
      </w:r>
      <w:r>
        <w:rPr>
          <w:spacing w:val="-5"/>
          <w:sz w:val="20"/>
        </w:rPr>
        <w:t> </w:t>
      </w:r>
      <w:r>
        <w:rPr>
          <w:sz w:val="20"/>
        </w:rPr>
        <w:t>1</w:t>
      </w:r>
      <w:r>
        <w:rPr>
          <w:spacing w:val="-6"/>
          <w:sz w:val="20"/>
        </w:rPr>
        <w:t> </w:t>
      </w:r>
      <w:r>
        <w:rPr>
          <w:sz w:val="20"/>
        </w:rPr>
        <w:t>–</w:t>
      </w:r>
      <w:r>
        <w:rPr>
          <w:spacing w:val="-5"/>
          <w:sz w:val="20"/>
        </w:rPr>
        <w:t> </w:t>
      </w:r>
      <w:r>
        <w:rPr>
          <w:spacing w:val="-7"/>
          <w:sz w:val="20"/>
        </w:rPr>
        <w:t>26</w:t>
      </w:r>
    </w:p>
    <w:p>
      <w:pPr>
        <w:spacing w:before="116"/>
        <w:ind w:left="643" w:right="884" w:firstLine="0"/>
        <w:jc w:val="left"/>
        <w:rPr>
          <w:sz w:val="20"/>
        </w:rPr>
      </w:pPr>
      <w:r>
        <w:rPr>
          <w:sz w:val="20"/>
        </w:rPr>
        <w:t>Akinbowale, O.E., Klingelhofer, H.E., Zerihun, M.F., (2021). The Integration of Forensic Accounting and the Management</w:t>
      </w:r>
      <w:r>
        <w:rPr>
          <w:spacing w:val="-3"/>
          <w:sz w:val="20"/>
        </w:rPr>
        <w:t> </w:t>
      </w:r>
      <w:r>
        <w:rPr>
          <w:sz w:val="20"/>
        </w:rPr>
        <w:t>Control</w:t>
      </w:r>
      <w:r>
        <w:rPr>
          <w:spacing w:val="-3"/>
          <w:sz w:val="20"/>
        </w:rPr>
        <w:t> </w:t>
      </w:r>
      <w:r>
        <w:rPr>
          <w:sz w:val="20"/>
        </w:rPr>
        <w:t>System</w:t>
      </w:r>
      <w:r>
        <w:rPr>
          <w:spacing w:val="-4"/>
          <w:sz w:val="20"/>
        </w:rPr>
        <w:t> </w:t>
      </w:r>
      <w:r>
        <w:rPr>
          <w:sz w:val="20"/>
        </w:rPr>
        <w:t>as</w:t>
      </w:r>
      <w:r>
        <w:rPr>
          <w:spacing w:val="-3"/>
          <w:sz w:val="20"/>
        </w:rPr>
        <w:t> </w:t>
      </w:r>
      <w:r>
        <w:rPr>
          <w:sz w:val="20"/>
        </w:rPr>
        <w:t>Tools</w:t>
      </w:r>
      <w:r>
        <w:rPr>
          <w:spacing w:val="-3"/>
          <w:sz w:val="20"/>
        </w:rPr>
        <w:t> </w:t>
      </w:r>
      <w:r>
        <w:rPr>
          <w:sz w:val="20"/>
        </w:rPr>
        <w:t>for</w:t>
      </w:r>
      <w:r>
        <w:rPr>
          <w:spacing w:val="-3"/>
          <w:sz w:val="20"/>
        </w:rPr>
        <w:t> </w:t>
      </w:r>
      <w:r>
        <w:rPr>
          <w:sz w:val="20"/>
        </w:rPr>
        <w:t>Combating</w:t>
      </w:r>
      <w:r>
        <w:rPr>
          <w:spacing w:val="-4"/>
          <w:sz w:val="20"/>
        </w:rPr>
        <w:t> </w:t>
      </w:r>
      <w:r>
        <w:rPr>
          <w:sz w:val="20"/>
        </w:rPr>
        <w:t>Cyberfraud.</w:t>
      </w:r>
      <w:r>
        <w:rPr>
          <w:spacing w:val="-3"/>
          <w:sz w:val="20"/>
        </w:rPr>
        <w:t> </w:t>
      </w:r>
      <w:r>
        <w:rPr>
          <w:i/>
          <w:sz w:val="20"/>
        </w:rPr>
        <w:t>Academy</w:t>
      </w:r>
      <w:r>
        <w:rPr>
          <w:i/>
          <w:spacing w:val="-3"/>
          <w:sz w:val="20"/>
        </w:rPr>
        <w:t> </w:t>
      </w:r>
      <w:r>
        <w:rPr>
          <w:i/>
          <w:sz w:val="20"/>
        </w:rPr>
        <w:t>of</w:t>
      </w:r>
      <w:r>
        <w:rPr>
          <w:i/>
          <w:spacing w:val="-3"/>
          <w:sz w:val="20"/>
        </w:rPr>
        <w:t> </w:t>
      </w:r>
      <w:r>
        <w:rPr>
          <w:i/>
          <w:sz w:val="20"/>
        </w:rPr>
        <w:t>Accounting</w:t>
      </w:r>
      <w:r>
        <w:rPr>
          <w:i/>
          <w:spacing w:val="-3"/>
          <w:sz w:val="20"/>
        </w:rPr>
        <w:t> </w:t>
      </w:r>
      <w:r>
        <w:rPr>
          <w:i/>
          <w:sz w:val="20"/>
        </w:rPr>
        <w:t>and</w:t>
      </w:r>
      <w:r>
        <w:rPr>
          <w:i/>
          <w:spacing w:val="-3"/>
          <w:sz w:val="20"/>
        </w:rPr>
        <w:t> </w:t>
      </w:r>
      <w:r>
        <w:rPr>
          <w:i/>
          <w:sz w:val="20"/>
        </w:rPr>
        <w:t>Financial</w:t>
      </w:r>
      <w:r>
        <w:rPr>
          <w:i/>
          <w:spacing w:val="-3"/>
          <w:sz w:val="20"/>
        </w:rPr>
        <w:t> </w:t>
      </w:r>
      <w:r>
        <w:rPr>
          <w:i/>
          <w:sz w:val="20"/>
        </w:rPr>
        <w:t>Studies Journal. </w:t>
      </w:r>
      <w:r>
        <w:rPr>
          <w:sz w:val="20"/>
        </w:rPr>
        <w:t>25(2):47-63</w:t>
      </w:r>
    </w:p>
    <w:p>
      <w:pPr>
        <w:spacing w:before="122"/>
        <w:ind w:left="643" w:right="0" w:firstLine="0"/>
        <w:jc w:val="left"/>
        <w:rPr>
          <w:sz w:val="20"/>
        </w:rPr>
      </w:pPr>
      <w:r>
        <w:rPr>
          <w:sz w:val="20"/>
        </w:rPr>
        <w:t>Alhassan,</w:t>
      </w:r>
      <w:r>
        <w:rPr>
          <w:spacing w:val="-9"/>
          <w:sz w:val="20"/>
        </w:rPr>
        <w:t> </w:t>
      </w:r>
      <w:r>
        <w:rPr>
          <w:sz w:val="20"/>
        </w:rPr>
        <w:t>I.,</w:t>
      </w:r>
      <w:r>
        <w:rPr>
          <w:spacing w:val="-6"/>
          <w:sz w:val="20"/>
        </w:rPr>
        <w:t> </w:t>
      </w:r>
      <w:r>
        <w:rPr>
          <w:sz w:val="20"/>
        </w:rPr>
        <w:t>(2021)</w:t>
      </w:r>
      <w:r>
        <w:rPr>
          <w:spacing w:val="-6"/>
          <w:sz w:val="20"/>
        </w:rPr>
        <w:t> </w:t>
      </w:r>
      <w:r>
        <w:rPr>
          <w:sz w:val="20"/>
        </w:rPr>
        <w:t>Forensic</w:t>
      </w:r>
      <w:r>
        <w:rPr>
          <w:spacing w:val="-7"/>
          <w:sz w:val="20"/>
        </w:rPr>
        <w:t> </w:t>
      </w:r>
      <w:r>
        <w:rPr>
          <w:sz w:val="20"/>
        </w:rPr>
        <w:t>Accounting</w:t>
      </w:r>
      <w:r>
        <w:rPr>
          <w:spacing w:val="-6"/>
          <w:sz w:val="20"/>
        </w:rPr>
        <w:t> </w:t>
      </w:r>
      <w:r>
        <w:rPr>
          <w:sz w:val="20"/>
        </w:rPr>
        <w:t>and</w:t>
      </w:r>
      <w:r>
        <w:rPr>
          <w:spacing w:val="-6"/>
          <w:sz w:val="20"/>
        </w:rPr>
        <w:t> </w:t>
      </w:r>
      <w:r>
        <w:rPr>
          <w:sz w:val="20"/>
        </w:rPr>
        <w:t>Fraud</w:t>
      </w:r>
      <w:r>
        <w:rPr>
          <w:spacing w:val="-6"/>
          <w:sz w:val="20"/>
        </w:rPr>
        <w:t> </w:t>
      </w:r>
      <w:r>
        <w:rPr>
          <w:sz w:val="20"/>
        </w:rPr>
        <w:t>Detection</w:t>
      </w:r>
      <w:r>
        <w:rPr>
          <w:spacing w:val="-7"/>
          <w:sz w:val="20"/>
        </w:rPr>
        <w:t> </w:t>
      </w:r>
      <w:r>
        <w:rPr>
          <w:sz w:val="20"/>
        </w:rPr>
        <w:t>and</w:t>
      </w:r>
      <w:r>
        <w:rPr>
          <w:spacing w:val="-6"/>
          <w:sz w:val="20"/>
        </w:rPr>
        <w:t> </w:t>
      </w:r>
      <w:r>
        <w:rPr>
          <w:sz w:val="20"/>
        </w:rPr>
        <w:t>Prevention</w:t>
      </w:r>
      <w:r>
        <w:rPr>
          <w:spacing w:val="-6"/>
          <w:sz w:val="20"/>
        </w:rPr>
        <w:t> </w:t>
      </w:r>
      <w:r>
        <w:rPr>
          <w:sz w:val="20"/>
        </w:rPr>
        <w:t>in</w:t>
      </w:r>
      <w:r>
        <w:rPr>
          <w:spacing w:val="-7"/>
          <w:sz w:val="20"/>
        </w:rPr>
        <w:t> </w:t>
      </w:r>
      <w:r>
        <w:rPr>
          <w:sz w:val="20"/>
        </w:rPr>
        <w:t>the</w:t>
      </w:r>
      <w:r>
        <w:rPr>
          <w:spacing w:val="-6"/>
          <w:sz w:val="20"/>
        </w:rPr>
        <w:t> </w:t>
      </w:r>
      <w:r>
        <w:rPr>
          <w:sz w:val="20"/>
        </w:rPr>
        <w:t>Nigerian</w:t>
      </w:r>
      <w:r>
        <w:rPr>
          <w:spacing w:val="-6"/>
          <w:sz w:val="20"/>
        </w:rPr>
        <w:t> </w:t>
      </w:r>
      <w:r>
        <w:rPr>
          <w:sz w:val="20"/>
        </w:rPr>
        <w:t>Public</w:t>
      </w:r>
      <w:r>
        <w:rPr>
          <w:spacing w:val="-6"/>
          <w:sz w:val="20"/>
        </w:rPr>
        <w:t> </w:t>
      </w:r>
      <w:r>
        <w:rPr>
          <w:spacing w:val="-2"/>
          <w:sz w:val="20"/>
        </w:rPr>
        <w:t>Sector.</w:t>
      </w:r>
    </w:p>
    <w:p>
      <w:pPr>
        <w:spacing w:before="1"/>
        <w:ind w:left="643" w:right="0" w:firstLine="0"/>
        <w:jc w:val="left"/>
        <w:rPr>
          <w:sz w:val="20"/>
        </w:rPr>
      </w:pPr>
      <w:r>
        <w:rPr>
          <w:i/>
          <w:sz w:val="20"/>
        </w:rPr>
        <w:t>International</w:t>
      </w:r>
      <w:r>
        <w:rPr>
          <w:i/>
          <w:spacing w:val="-11"/>
          <w:sz w:val="20"/>
        </w:rPr>
        <w:t> </w:t>
      </w:r>
      <w:r>
        <w:rPr>
          <w:i/>
          <w:sz w:val="20"/>
        </w:rPr>
        <w:t>Journal</w:t>
      </w:r>
      <w:r>
        <w:rPr>
          <w:i/>
          <w:spacing w:val="-9"/>
          <w:sz w:val="20"/>
        </w:rPr>
        <w:t> </w:t>
      </w:r>
      <w:r>
        <w:rPr>
          <w:i/>
          <w:sz w:val="20"/>
        </w:rPr>
        <w:t>of</w:t>
      </w:r>
      <w:r>
        <w:rPr>
          <w:i/>
          <w:spacing w:val="-9"/>
          <w:sz w:val="20"/>
        </w:rPr>
        <w:t> </w:t>
      </w:r>
      <w:r>
        <w:rPr>
          <w:i/>
          <w:sz w:val="20"/>
        </w:rPr>
        <w:t>Empirical</w:t>
      </w:r>
      <w:r>
        <w:rPr>
          <w:i/>
          <w:spacing w:val="-9"/>
          <w:sz w:val="20"/>
        </w:rPr>
        <w:t> </w:t>
      </w:r>
      <w:r>
        <w:rPr>
          <w:i/>
          <w:sz w:val="20"/>
        </w:rPr>
        <w:t>Finance</w:t>
      </w:r>
      <w:r>
        <w:rPr>
          <w:i/>
          <w:spacing w:val="-9"/>
          <w:sz w:val="20"/>
        </w:rPr>
        <w:t> </w:t>
      </w:r>
      <w:r>
        <w:rPr>
          <w:i/>
          <w:sz w:val="20"/>
        </w:rPr>
        <w:t>and</w:t>
      </w:r>
      <w:r>
        <w:rPr>
          <w:i/>
          <w:spacing w:val="-9"/>
          <w:sz w:val="20"/>
        </w:rPr>
        <w:t> </w:t>
      </w:r>
      <w:r>
        <w:rPr>
          <w:i/>
          <w:sz w:val="20"/>
        </w:rPr>
        <w:t>Management</w:t>
      </w:r>
      <w:r>
        <w:rPr>
          <w:i/>
          <w:spacing w:val="-9"/>
          <w:sz w:val="20"/>
        </w:rPr>
        <w:t> </w:t>
      </w:r>
      <w:r>
        <w:rPr>
          <w:i/>
          <w:sz w:val="20"/>
        </w:rPr>
        <w:t>Sciences,</w:t>
      </w:r>
      <w:r>
        <w:rPr>
          <w:i/>
          <w:spacing w:val="-9"/>
          <w:sz w:val="20"/>
        </w:rPr>
        <w:t> </w:t>
      </w:r>
      <w:r>
        <w:rPr>
          <w:sz w:val="20"/>
        </w:rPr>
        <w:t>3(1):12-</w:t>
      </w:r>
      <w:r>
        <w:rPr>
          <w:spacing w:val="-5"/>
          <w:sz w:val="20"/>
        </w:rPr>
        <w:t>23</w:t>
      </w:r>
    </w:p>
    <w:p>
      <w:pPr>
        <w:spacing w:line="237" w:lineRule="auto" w:before="123"/>
        <w:ind w:left="643" w:right="913" w:firstLine="0"/>
        <w:jc w:val="left"/>
        <w:rPr>
          <w:sz w:val="20"/>
        </w:rPr>
      </w:pPr>
      <w:r>
        <w:rPr>
          <w:sz w:val="20"/>
        </w:rPr>
        <w:t>Amahalu,</w:t>
      </w:r>
      <w:r>
        <w:rPr>
          <w:spacing w:val="-3"/>
          <w:sz w:val="20"/>
        </w:rPr>
        <w:t> </w:t>
      </w:r>
      <w:r>
        <w:rPr>
          <w:sz w:val="20"/>
        </w:rPr>
        <w:t>N.</w:t>
      </w:r>
      <w:r>
        <w:rPr>
          <w:spacing w:val="-3"/>
          <w:sz w:val="20"/>
        </w:rPr>
        <w:t> </w:t>
      </w:r>
      <w:r>
        <w:rPr>
          <w:sz w:val="20"/>
        </w:rPr>
        <w:t>N.;</w:t>
      </w:r>
      <w:r>
        <w:rPr>
          <w:spacing w:val="-3"/>
          <w:sz w:val="20"/>
        </w:rPr>
        <w:t> </w:t>
      </w:r>
      <w:r>
        <w:rPr>
          <w:sz w:val="20"/>
        </w:rPr>
        <w:t>Ezechukwu,</w:t>
      </w:r>
      <w:r>
        <w:rPr>
          <w:spacing w:val="-3"/>
          <w:sz w:val="20"/>
        </w:rPr>
        <w:t> </w:t>
      </w:r>
      <w:r>
        <w:rPr>
          <w:sz w:val="20"/>
        </w:rPr>
        <w:t>B.</w:t>
      </w:r>
      <w:r>
        <w:rPr>
          <w:spacing w:val="-3"/>
          <w:sz w:val="20"/>
        </w:rPr>
        <w:t> </w:t>
      </w:r>
      <w:r>
        <w:rPr>
          <w:sz w:val="20"/>
        </w:rPr>
        <w:t>O;</w:t>
      </w:r>
      <w:r>
        <w:rPr>
          <w:spacing w:val="-3"/>
          <w:sz w:val="20"/>
        </w:rPr>
        <w:t> </w:t>
      </w:r>
      <w:r>
        <w:rPr>
          <w:sz w:val="20"/>
        </w:rPr>
        <w:t>and</w:t>
      </w:r>
      <w:r>
        <w:rPr>
          <w:spacing w:val="-3"/>
          <w:sz w:val="20"/>
        </w:rPr>
        <w:t> </w:t>
      </w:r>
      <w:r>
        <w:rPr>
          <w:sz w:val="20"/>
        </w:rPr>
        <w:t>Obi,</w:t>
      </w:r>
      <w:r>
        <w:rPr>
          <w:spacing w:val="-3"/>
          <w:sz w:val="20"/>
        </w:rPr>
        <w:t> </w:t>
      </w:r>
      <w:r>
        <w:rPr>
          <w:sz w:val="20"/>
        </w:rPr>
        <w:t>J.</w:t>
      </w:r>
      <w:r>
        <w:rPr>
          <w:spacing w:val="-3"/>
          <w:sz w:val="20"/>
        </w:rPr>
        <w:t> </w:t>
      </w:r>
      <w:r>
        <w:rPr>
          <w:sz w:val="20"/>
        </w:rPr>
        <w:t>C.</w:t>
      </w:r>
      <w:r>
        <w:rPr>
          <w:spacing w:val="-3"/>
          <w:sz w:val="20"/>
        </w:rPr>
        <w:t> </w:t>
      </w:r>
      <w:r>
        <w:rPr>
          <w:sz w:val="20"/>
        </w:rPr>
        <w:t>(2017).</w:t>
      </w:r>
      <w:r>
        <w:rPr>
          <w:spacing w:val="-3"/>
          <w:sz w:val="20"/>
        </w:rPr>
        <w:t> </w:t>
      </w:r>
      <w:r>
        <w:rPr>
          <w:sz w:val="20"/>
        </w:rPr>
        <w:t>Effect</w:t>
      </w:r>
      <w:r>
        <w:rPr>
          <w:spacing w:val="-3"/>
          <w:sz w:val="20"/>
        </w:rPr>
        <w:t> </w:t>
      </w:r>
      <w:r>
        <w:rPr>
          <w:sz w:val="20"/>
        </w:rPr>
        <w:t>of</w:t>
      </w:r>
      <w:r>
        <w:rPr>
          <w:spacing w:val="-3"/>
          <w:sz w:val="20"/>
        </w:rPr>
        <w:t> </w:t>
      </w:r>
      <w:r>
        <w:rPr>
          <w:sz w:val="20"/>
        </w:rPr>
        <w:t>forensic</w:t>
      </w:r>
      <w:r>
        <w:rPr>
          <w:spacing w:val="-3"/>
          <w:sz w:val="20"/>
        </w:rPr>
        <w:t> </w:t>
      </w:r>
      <w:r>
        <w:rPr>
          <w:sz w:val="20"/>
        </w:rPr>
        <w:t>accounting</w:t>
      </w:r>
      <w:r>
        <w:rPr>
          <w:spacing w:val="-3"/>
          <w:sz w:val="20"/>
        </w:rPr>
        <w:t> </w:t>
      </w:r>
      <w:r>
        <w:rPr>
          <w:sz w:val="20"/>
        </w:rPr>
        <w:t>application</w:t>
      </w:r>
      <w:r>
        <w:rPr>
          <w:spacing w:val="-3"/>
          <w:sz w:val="20"/>
        </w:rPr>
        <w:t> </w:t>
      </w:r>
      <w:r>
        <w:rPr>
          <w:sz w:val="20"/>
        </w:rPr>
        <w:t>on</w:t>
      </w:r>
      <w:r>
        <w:rPr>
          <w:spacing w:val="-3"/>
          <w:sz w:val="20"/>
        </w:rPr>
        <w:t> </w:t>
      </w:r>
      <w:r>
        <w:rPr>
          <w:sz w:val="20"/>
        </w:rPr>
        <w:t>financial</w:t>
      </w:r>
      <w:r>
        <w:rPr>
          <w:spacing w:val="-3"/>
          <w:sz w:val="20"/>
        </w:rPr>
        <w:t> </w:t>
      </w:r>
      <w:r>
        <w:rPr>
          <w:sz w:val="20"/>
        </w:rPr>
        <w:t>crime detection in deposit money banks, </w:t>
      </w:r>
      <w:r>
        <w:rPr>
          <w:i/>
          <w:sz w:val="20"/>
        </w:rPr>
        <w:t>International Journal of Advanced Engineering and Management Research, </w:t>
      </w:r>
      <w:r>
        <w:rPr>
          <w:spacing w:val="-2"/>
          <w:sz w:val="20"/>
        </w:rPr>
        <w:t>2(6):1-11</w:t>
      </w:r>
    </w:p>
    <w:p>
      <w:pPr>
        <w:spacing w:before="122"/>
        <w:ind w:left="643" w:right="913" w:firstLine="0"/>
        <w:jc w:val="left"/>
        <w:rPr>
          <w:sz w:val="20"/>
        </w:rPr>
      </w:pPr>
      <w:r>
        <w:rPr>
          <w:sz w:val="20"/>
        </w:rPr>
        <w:t>Aigienohuwa,</w:t>
      </w:r>
      <w:r>
        <w:rPr>
          <w:spacing w:val="-3"/>
          <w:sz w:val="20"/>
        </w:rPr>
        <w:t> </w:t>
      </w:r>
      <w:r>
        <w:rPr>
          <w:sz w:val="20"/>
        </w:rPr>
        <w:t>O.</w:t>
      </w:r>
      <w:r>
        <w:rPr>
          <w:spacing w:val="-3"/>
          <w:sz w:val="20"/>
        </w:rPr>
        <w:t> </w:t>
      </w:r>
      <w:r>
        <w:rPr>
          <w:sz w:val="20"/>
        </w:rPr>
        <w:t>O.,</w:t>
      </w:r>
      <w:r>
        <w:rPr>
          <w:spacing w:val="-3"/>
          <w:sz w:val="20"/>
        </w:rPr>
        <w:t> </w:t>
      </w:r>
      <w:r>
        <w:rPr>
          <w:sz w:val="20"/>
        </w:rPr>
        <w:t>Okoye,</w:t>
      </w:r>
      <w:r>
        <w:rPr>
          <w:spacing w:val="-3"/>
          <w:sz w:val="20"/>
        </w:rPr>
        <w:t> </w:t>
      </w:r>
      <w:r>
        <w:rPr>
          <w:sz w:val="20"/>
        </w:rPr>
        <w:t>E.</w:t>
      </w:r>
      <w:r>
        <w:rPr>
          <w:spacing w:val="-3"/>
          <w:sz w:val="20"/>
        </w:rPr>
        <w:t> </w:t>
      </w:r>
      <w:r>
        <w:rPr>
          <w:sz w:val="20"/>
        </w:rPr>
        <w:t>I.,</w:t>
      </w:r>
      <w:r>
        <w:rPr>
          <w:spacing w:val="-3"/>
          <w:sz w:val="20"/>
        </w:rPr>
        <w:t> </w:t>
      </w:r>
      <w:r>
        <w:rPr>
          <w:sz w:val="20"/>
        </w:rPr>
        <w:t>&amp;Uniamikogbo,</w:t>
      </w:r>
      <w:r>
        <w:rPr>
          <w:spacing w:val="-3"/>
          <w:sz w:val="20"/>
        </w:rPr>
        <w:t> </w:t>
      </w:r>
      <w:r>
        <w:rPr>
          <w:sz w:val="20"/>
        </w:rPr>
        <w:t>E.</w:t>
      </w:r>
      <w:r>
        <w:rPr>
          <w:spacing w:val="-3"/>
          <w:sz w:val="20"/>
        </w:rPr>
        <w:t> </w:t>
      </w:r>
      <w:r>
        <w:rPr>
          <w:sz w:val="20"/>
        </w:rPr>
        <w:t>(2017)</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w:t>
      </w:r>
      <w:r>
        <w:rPr>
          <w:spacing w:val="-3"/>
          <w:sz w:val="20"/>
        </w:rPr>
        <w:t> </w:t>
      </w:r>
      <w:r>
        <w:rPr>
          <w:sz w:val="20"/>
        </w:rPr>
        <w:t>mitigation</w:t>
      </w:r>
      <w:r>
        <w:rPr>
          <w:spacing w:val="-3"/>
          <w:sz w:val="20"/>
        </w:rPr>
        <w:t> </w:t>
      </w:r>
      <w:r>
        <w:rPr>
          <w:sz w:val="20"/>
        </w:rPr>
        <w:t>in</w:t>
      </w:r>
      <w:r>
        <w:rPr>
          <w:spacing w:val="-3"/>
          <w:sz w:val="20"/>
        </w:rPr>
        <w:t> </w:t>
      </w:r>
      <w:r>
        <w:rPr>
          <w:sz w:val="20"/>
        </w:rPr>
        <w:t>the Nigerian banking industry. </w:t>
      </w:r>
      <w:r>
        <w:rPr>
          <w:i/>
          <w:sz w:val="20"/>
        </w:rPr>
        <w:t>International Accounting and Taxation Research Group</w:t>
      </w:r>
      <w:r>
        <w:rPr>
          <w:sz w:val="20"/>
        </w:rPr>
        <w:t>,1(1),177-195</w:t>
      </w:r>
    </w:p>
    <w:p>
      <w:pPr>
        <w:spacing w:before="122"/>
        <w:ind w:left="643" w:right="2537" w:firstLine="0"/>
        <w:jc w:val="left"/>
        <w:rPr>
          <w:sz w:val="20"/>
        </w:rPr>
      </w:pPr>
      <w:r>
        <w:rPr>
          <w:sz w:val="20"/>
        </w:rPr>
        <w:t>Association</w:t>
      </w:r>
      <w:r>
        <w:rPr>
          <w:spacing w:val="-4"/>
          <w:sz w:val="20"/>
        </w:rPr>
        <w:t> </w:t>
      </w:r>
      <w:r>
        <w:rPr>
          <w:sz w:val="20"/>
        </w:rPr>
        <w:t>of</w:t>
      </w:r>
      <w:r>
        <w:rPr>
          <w:spacing w:val="-4"/>
          <w:sz w:val="20"/>
        </w:rPr>
        <w:t> </w:t>
      </w:r>
      <w:r>
        <w:rPr>
          <w:sz w:val="20"/>
        </w:rPr>
        <w:t>Certified</w:t>
      </w:r>
      <w:r>
        <w:rPr>
          <w:spacing w:val="-4"/>
          <w:sz w:val="20"/>
        </w:rPr>
        <w:t> </w:t>
      </w:r>
      <w:r>
        <w:rPr>
          <w:sz w:val="20"/>
        </w:rPr>
        <w:t>Fraud</w:t>
      </w:r>
      <w:r>
        <w:rPr>
          <w:spacing w:val="-4"/>
          <w:sz w:val="20"/>
        </w:rPr>
        <w:t> </w:t>
      </w:r>
      <w:r>
        <w:rPr>
          <w:sz w:val="20"/>
        </w:rPr>
        <w:t>Examiners</w:t>
      </w:r>
      <w:r>
        <w:rPr>
          <w:spacing w:val="-4"/>
          <w:sz w:val="20"/>
        </w:rPr>
        <w:t> </w:t>
      </w:r>
      <w:r>
        <w:rPr>
          <w:sz w:val="20"/>
        </w:rPr>
        <w:t>(2022).</w:t>
      </w:r>
      <w:r>
        <w:rPr>
          <w:spacing w:val="-4"/>
          <w:sz w:val="20"/>
        </w:rPr>
        <w:t> </w:t>
      </w:r>
      <w:r>
        <w:rPr>
          <w:sz w:val="20"/>
        </w:rPr>
        <w:t>Report</w:t>
      </w:r>
      <w:r>
        <w:rPr>
          <w:spacing w:val="-4"/>
          <w:sz w:val="20"/>
        </w:rPr>
        <w:t> </w:t>
      </w:r>
      <w:r>
        <w:rPr>
          <w:sz w:val="20"/>
        </w:rPr>
        <w:t>to</w:t>
      </w:r>
      <w:r>
        <w:rPr>
          <w:spacing w:val="-4"/>
          <w:sz w:val="20"/>
        </w:rPr>
        <w:t> </w:t>
      </w:r>
      <w:r>
        <w:rPr>
          <w:sz w:val="20"/>
        </w:rPr>
        <w:t>the</w:t>
      </w:r>
      <w:r>
        <w:rPr>
          <w:spacing w:val="-4"/>
          <w:sz w:val="20"/>
        </w:rPr>
        <w:t> </w:t>
      </w:r>
      <w:r>
        <w:rPr>
          <w:sz w:val="20"/>
        </w:rPr>
        <w:t>Nation</w:t>
      </w:r>
      <w:r>
        <w:rPr>
          <w:spacing w:val="-4"/>
          <w:sz w:val="20"/>
        </w:rPr>
        <w:t> </w:t>
      </w:r>
      <w:r>
        <w:rPr>
          <w:sz w:val="20"/>
        </w:rPr>
        <w:t>on</w:t>
      </w:r>
      <w:r>
        <w:rPr>
          <w:spacing w:val="-4"/>
          <w:sz w:val="20"/>
        </w:rPr>
        <w:t> </w:t>
      </w:r>
      <w:r>
        <w:rPr>
          <w:sz w:val="20"/>
        </w:rPr>
        <w:t>Occupational</w:t>
      </w:r>
      <w:r>
        <w:rPr>
          <w:spacing w:val="-4"/>
          <w:sz w:val="20"/>
        </w:rPr>
        <w:t> </w:t>
      </w:r>
      <w:r>
        <w:rPr>
          <w:sz w:val="20"/>
        </w:rPr>
        <w:t>Fraud. </w:t>
      </w:r>
      <w:r>
        <w:rPr>
          <w:spacing w:val="-2"/>
          <w:sz w:val="20"/>
        </w:rPr>
        <w:t>https://legacy.acfe.com/report-to-the-nations/2022/</w:t>
      </w:r>
    </w:p>
    <w:p>
      <w:pPr>
        <w:spacing w:before="121"/>
        <w:ind w:left="643" w:right="884" w:firstLine="0"/>
        <w:jc w:val="left"/>
        <w:rPr>
          <w:sz w:val="20"/>
        </w:rPr>
      </w:pPr>
      <w:r>
        <w:rPr>
          <w:sz w:val="20"/>
        </w:rPr>
        <w:t>Bangura,</w:t>
      </w:r>
      <w:r>
        <w:rPr>
          <w:spacing w:val="-3"/>
          <w:sz w:val="20"/>
        </w:rPr>
        <w:t> </w:t>
      </w:r>
      <w:r>
        <w:rPr>
          <w:sz w:val="20"/>
        </w:rPr>
        <w:t>A.B.,</w:t>
      </w:r>
      <w:r>
        <w:rPr>
          <w:spacing w:val="-3"/>
          <w:sz w:val="20"/>
        </w:rPr>
        <w:t> </w:t>
      </w:r>
      <w:r>
        <w:rPr>
          <w:sz w:val="20"/>
        </w:rPr>
        <w:t>(2020)</w:t>
      </w:r>
      <w:r>
        <w:rPr>
          <w:spacing w:val="-3"/>
          <w:sz w:val="20"/>
        </w:rPr>
        <w:t> </w:t>
      </w:r>
      <w:r>
        <w:rPr>
          <w:sz w:val="20"/>
        </w:rPr>
        <w:t>Forensic</w:t>
      </w:r>
      <w:r>
        <w:rPr>
          <w:spacing w:val="-3"/>
          <w:sz w:val="20"/>
        </w:rPr>
        <w:t> </w:t>
      </w:r>
      <w:r>
        <w:rPr>
          <w:sz w:val="20"/>
        </w:rPr>
        <w:t>Accounting</w:t>
      </w:r>
      <w:r>
        <w:rPr>
          <w:spacing w:val="-3"/>
          <w:sz w:val="20"/>
        </w:rPr>
        <w:t> </w:t>
      </w:r>
      <w:r>
        <w:rPr>
          <w:sz w:val="20"/>
        </w:rPr>
        <w:t>Techniques</w:t>
      </w:r>
      <w:r>
        <w:rPr>
          <w:spacing w:val="-3"/>
          <w:sz w:val="20"/>
        </w:rPr>
        <w:t> </w:t>
      </w:r>
      <w:r>
        <w:rPr>
          <w:sz w:val="20"/>
        </w:rPr>
        <w:t>and</w:t>
      </w:r>
      <w:r>
        <w:rPr>
          <w:spacing w:val="-3"/>
          <w:sz w:val="20"/>
        </w:rPr>
        <w:t> </w:t>
      </w:r>
      <w:r>
        <w:rPr>
          <w:sz w:val="20"/>
        </w:rPr>
        <w:t>Fraud</w:t>
      </w:r>
      <w:r>
        <w:rPr>
          <w:spacing w:val="-4"/>
          <w:sz w:val="20"/>
        </w:rPr>
        <w:t> </w:t>
      </w:r>
      <w:r>
        <w:rPr>
          <w:sz w:val="20"/>
        </w:rPr>
        <w:t>Prevention</w:t>
      </w:r>
      <w:r>
        <w:rPr>
          <w:spacing w:val="-3"/>
          <w:sz w:val="20"/>
        </w:rPr>
        <w:t> </w:t>
      </w:r>
      <w:r>
        <w:rPr>
          <w:sz w:val="20"/>
        </w:rPr>
        <w:t>in</w:t>
      </w:r>
      <w:r>
        <w:rPr>
          <w:spacing w:val="-3"/>
          <w:sz w:val="20"/>
        </w:rPr>
        <w:t> </w:t>
      </w:r>
      <w:r>
        <w:rPr>
          <w:sz w:val="20"/>
        </w:rPr>
        <w:t>Sierra</w:t>
      </w:r>
      <w:r>
        <w:rPr>
          <w:spacing w:val="-3"/>
          <w:sz w:val="20"/>
        </w:rPr>
        <w:t> </w:t>
      </w:r>
      <w:r>
        <w:rPr>
          <w:sz w:val="20"/>
        </w:rPr>
        <w:t>Leonean</w:t>
      </w:r>
      <w:r>
        <w:rPr>
          <w:spacing w:val="-3"/>
          <w:sz w:val="20"/>
        </w:rPr>
        <w:t> </w:t>
      </w:r>
      <w:r>
        <w:rPr>
          <w:sz w:val="20"/>
        </w:rPr>
        <w:t>Deposit</w:t>
      </w:r>
      <w:r>
        <w:rPr>
          <w:spacing w:val="-3"/>
          <w:sz w:val="20"/>
        </w:rPr>
        <w:t> </w:t>
      </w:r>
      <w:r>
        <w:rPr>
          <w:sz w:val="20"/>
        </w:rPr>
        <w:t>Money Banks. </w:t>
      </w:r>
      <w:r>
        <w:rPr>
          <w:i/>
          <w:sz w:val="20"/>
        </w:rPr>
        <w:t>Asian Journal of Economics, Business and Accounting</w:t>
      </w:r>
      <w:r>
        <w:rPr>
          <w:sz w:val="20"/>
        </w:rPr>
        <w:t>, 14(2):20-50</w:t>
      </w:r>
    </w:p>
    <w:p>
      <w:pPr>
        <w:spacing w:before="117"/>
        <w:ind w:left="643" w:right="884" w:firstLine="0"/>
        <w:jc w:val="left"/>
        <w:rPr>
          <w:sz w:val="20"/>
        </w:rPr>
      </w:pPr>
      <w:r>
        <w:rPr>
          <w:sz w:val="20"/>
        </w:rPr>
        <w:t>Bassey,</w:t>
      </w:r>
      <w:r>
        <w:rPr>
          <w:spacing w:val="-3"/>
          <w:sz w:val="20"/>
        </w:rPr>
        <w:t> </w:t>
      </w:r>
      <w:r>
        <w:rPr>
          <w:sz w:val="20"/>
        </w:rPr>
        <w:t>A.A.</w:t>
      </w:r>
      <w:r>
        <w:rPr>
          <w:spacing w:val="-3"/>
          <w:sz w:val="20"/>
        </w:rPr>
        <w:t> </w:t>
      </w:r>
      <w:r>
        <w:rPr>
          <w:sz w:val="20"/>
        </w:rPr>
        <w:t>(2018)</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financial</w:t>
      </w:r>
      <w:r>
        <w:rPr>
          <w:spacing w:val="-3"/>
          <w:sz w:val="20"/>
        </w:rPr>
        <w:t> </w:t>
      </w:r>
      <w:r>
        <w:rPr>
          <w:sz w:val="20"/>
        </w:rPr>
        <w:t>fraud</w:t>
      </w:r>
      <w:r>
        <w:rPr>
          <w:spacing w:val="-3"/>
          <w:sz w:val="20"/>
        </w:rPr>
        <w:t> </w:t>
      </w:r>
      <w:r>
        <w:rPr>
          <w:sz w:val="20"/>
        </w:rPr>
        <w:t>in</w:t>
      </w:r>
      <w:r>
        <w:rPr>
          <w:spacing w:val="-3"/>
          <w:sz w:val="20"/>
        </w:rPr>
        <w:t> </w:t>
      </w:r>
      <w:r>
        <w:rPr>
          <w:sz w:val="20"/>
        </w:rPr>
        <w:t>Sierra</w:t>
      </w:r>
      <w:r>
        <w:rPr>
          <w:spacing w:val="-3"/>
          <w:sz w:val="20"/>
        </w:rPr>
        <w:t> </w:t>
      </w:r>
      <w:r>
        <w:rPr>
          <w:sz w:val="20"/>
        </w:rPr>
        <w:t>Leonean</w:t>
      </w:r>
      <w:r>
        <w:rPr>
          <w:spacing w:val="-3"/>
          <w:sz w:val="20"/>
        </w:rPr>
        <w:t> </w:t>
      </w:r>
      <w:r>
        <w:rPr>
          <w:sz w:val="20"/>
        </w:rPr>
        <w:t>deposit</w:t>
      </w:r>
      <w:r>
        <w:rPr>
          <w:spacing w:val="-3"/>
          <w:sz w:val="20"/>
        </w:rPr>
        <w:t> </w:t>
      </w:r>
      <w:r>
        <w:rPr>
          <w:sz w:val="20"/>
        </w:rPr>
        <w:t>money</w:t>
      </w:r>
      <w:r>
        <w:rPr>
          <w:spacing w:val="-3"/>
          <w:sz w:val="20"/>
        </w:rPr>
        <w:t> </w:t>
      </w:r>
      <w:r>
        <w:rPr>
          <w:sz w:val="20"/>
        </w:rPr>
        <w:t>banks.</w:t>
      </w:r>
      <w:r>
        <w:rPr>
          <w:spacing w:val="-3"/>
          <w:sz w:val="20"/>
        </w:rPr>
        <w:t> </w:t>
      </w:r>
      <w:r>
        <w:rPr>
          <w:i/>
          <w:sz w:val="20"/>
        </w:rPr>
        <w:t>European Journal of Accounting, Auditing and Financial Research</w:t>
      </w:r>
      <w:r>
        <w:rPr>
          <w:sz w:val="20"/>
        </w:rPr>
        <w:t>. 2018;4(8):1-19</w:t>
      </w:r>
    </w:p>
    <w:p>
      <w:pPr>
        <w:spacing w:before="121"/>
        <w:ind w:left="643" w:right="0" w:firstLine="0"/>
        <w:jc w:val="left"/>
        <w:rPr>
          <w:sz w:val="20"/>
        </w:rPr>
      </w:pPr>
      <w:r>
        <w:rPr>
          <w:sz w:val="20"/>
        </w:rPr>
        <w:t>Bartsiotas,</w:t>
      </w:r>
      <w:r>
        <w:rPr>
          <w:spacing w:val="-3"/>
          <w:sz w:val="20"/>
        </w:rPr>
        <w:t> </w:t>
      </w:r>
      <w:r>
        <w:rPr>
          <w:sz w:val="20"/>
        </w:rPr>
        <w:t>G.A.,</w:t>
      </w:r>
      <w:r>
        <w:rPr>
          <w:spacing w:val="-3"/>
          <w:sz w:val="20"/>
        </w:rPr>
        <w:t> </w:t>
      </w:r>
      <w:r>
        <w:rPr>
          <w:sz w:val="20"/>
        </w:rPr>
        <w:t>Achamkulangare,</w:t>
      </w:r>
      <w:r>
        <w:rPr>
          <w:spacing w:val="-3"/>
          <w:sz w:val="20"/>
        </w:rPr>
        <w:t> </w:t>
      </w:r>
      <w:r>
        <w:rPr>
          <w:sz w:val="20"/>
        </w:rPr>
        <w:t>G.,</w:t>
      </w:r>
      <w:r>
        <w:rPr>
          <w:spacing w:val="-3"/>
          <w:sz w:val="20"/>
        </w:rPr>
        <w:t> </w:t>
      </w:r>
      <w:r>
        <w:rPr>
          <w:sz w:val="20"/>
        </w:rPr>
        <w:t>(2016)</w:t>
      </w:r>
      <w:r>
        <w:rPr>
          <w:spacing w:val="-3"/>
          <w:sz w:val="20"/>
        </w:rPr>
        <w:t> </w:t>
      </w:r>
      <w:r>
        <w:rPr>
          <w:sz w:val="20"/>
        </w:rPr>
        <w:t>Fraud</w:t>
      </w:r>
      <w:r>
        <w:rPr>
          <w:spacing w:val="-3"/>
          <w:sz w:val="20"/>
        </w:rPr>
        <w:t> </w:t>
      </w:r>
      <w:r>
        <w:rPr>
          <w:sz w:val="20"/>
        </w:rPr>
        <w:t>Prevention,</w:t>
      </w:r>
      <w:r>
        <w:rPr>
          <w:spacing w:val="-3"/>
          <w:sz w:val="20"/>
        </w:rPr>
        <w:t> </w:t>
      </w:r>
      <w:r>
        <w:rPr>
          <w:sz w:val="20"/>
        </w:rPr>
        <w:t>Detection</w:t>
      </w:r>
      <w:r>
        <w:rPr>
          <w:spacing w:val="-3"/>
          <w:sz w:val="20"/>
        </w:rPr>
        <w:t> </w:t>
      </w:r>
      <w:r>
        <w:rPr>
          <w:sz w:val="20"/>
        </w:rPr>
        <w:t>and</w:t>
      </w:r>
      <w:r>
        <w:rPr>
          <w:spacing w:val="-3"/>
          <w:sz w:val="20"/>
        </w:rPr>
        <w:t> </w:t>
      </w:r>
      <w:r>
        <w:rPr>
          <w:sz w:val="20"/>
        </w:rPr>
        <w:t>Response</w:t>
      </w:r>
      <w:r>
        <w:rPr>
          <w:spacing w:val="-3"/>
          <w:sz w:val="20"/>
        </w:rPr>
        <w:t> </w:t>
      </w:r>
      <w:r>
        <w:rPr>
          <w:sz w:val="20"/>
        </w:rPr>
        <w:t>in</w:t>
      </w:r>
      <w:r>
        <w:rPr>
          <w:spacing w:val="-3"/>
          <w:sz w:val="20"/>
        </w:rPr>
        <w:t> </w:t>
      </w:r>
      <w:r>
        <w:rPr>
          <w:sz w:val="20"/>
        </w:rPr>
        <w:t>United</w:t>
      </w:r>
      <w:r>
        <w:rPr>
          <w:spacing w:val="-3"/>
          <w:sz w:val="20"/>
        </w:rPr>
        <w:t> </w:t>
      </w:r>
      <w:r>
        <w:rPr>
          <w:sz w:val="20"/>
        </w:rPr>
        <w:t>Nations</w:t>
      </w:r>
      <w:r>
        <w:rPr>
          <w:spacing w:val="-3"/>
          <w:sz w:val="20"/>
        </w:rPr>
        <w:t> </w:t>
      </w:r>
      <w:r>
        <w:rPr>
          <w:sz w:val="20"/>
        </w:rPr>
        <w:t>System Organizations. United Nations, Geneva</w:t>
      </w:r>
    </w:p>
    <w:p>
      <w:pPr>
        <w:spacing w:before="122"/>
        <w:ind w:left="643" w:right="3524" w:firstLine="0"/>
        <w:jc w:val="left"/>
        <w:rPr>
          <w:sz w:val="20"/>
        </w:rPr>
      </w:pPr>
      <w:r>
        <w:rPr>
          <w:sz w:val="20"/>
        </w:rPr>
        <w:t>BijliPay (2016) Five Precautionary Measures to Prevent Frauds in your Business. </w:t>
      </w:r>
      <w:r>
        <w:rPr>
          <w:spacing w:val="-2"/>
          <w:sz w:val="20"/>
        </w:rPr>
        <w:t>https://bijlipay.co.in/blog/five-precautionary-measures-prevent-fraud-business/</w:t>
      </w:r>
    </w:p>
    <w:p>
      <w:pPr>
        <w:spacing w:before="116"/>
        <w:ind w:left="643" w:right="0" w:firstLine="0"/>
        <w:jc w:val="left"/>
        <w:rPr>
          <w:sz w:val="20"/>
        </w:rPr>
      </w:pPr>
      <w:r>
        <w:rPr>
          <w:sz w:val="20"/>
        </w:rPr>
        <w:t>Binns,</w:t>
      </w:r>
      <w:r>
        <w:rPr>
          <w:spacing w:val="-10"/>
          <w:sz w:val="20"/>
        </w:rPr>
        <w:t> </w:t>
      </w:r>
      <w:r>
        <w:rPr>
          <w:sz w:val="20"/>
        </w:rPr>
        <w:t>C.A.,</w:t>
      </w:r>
      <w:r>
        <w:rPr>
          <w:spacing w:val="-7"/>
          <w:sz w:val="20"/>
        </w:rPr>
        <w:t> </w:t>
      </w:r>
      <w:r>
        <w:rPr>
          <w:sz w:val="20"/>
        </w:rPr>
        <w:t>Kempf,</w:t>
      </w:r>
      <w:r>
        <w:rPr>
          <w:spacing w:val="-7"/>
          <w:sz w:val="20"/>
        </w:rPr>
        <w:t> </w:t>
      </w:r>
      <w:r>
        <w:rPr>
          <w:sz w:val="20"/>
        </w:rPr>
        <w:t>R.I.,</w:t>
      </w:r>
      <w:r>
        <w:rPr>
          <w:spacing w:val="-7"/>
          <w:sz w:val="20"/>
        </w:rPr>
        <w:t> </w:t>
      </w:r>
      <w:r>
        <w:rPr>
          <w:sz w:val="20"/>
        </w:rPr>
        <w:t>(2021)</w:t>
      </w:r>
      <w:r>
        <w:rPr>
          <w:spacing w:val="-8"/>
          <w:sz w:val="20"/>
        </w:rPr>
        <w:t> </w:t>
      </w:r>
      <w:r>
        <w:rPr>
          <w:sz w:val="20"/>
        </w:rPr>
        <w:t>Background</w:t>
      </w:r>
      <w:r>
        <w:rPr>
          <w:spacing w:val="-7"/>
          <w:sz w:val="20"/>
        </w:rPr>
        <w:t> </w:t>
      </w:r>
      <w:r>
        <w:rPr>
          <w:sz w:val="20"/>
        </w:rPr>
        <w:t>checks:</w:t>
      </w:r>
      <w:r>
        <w:rPr>
          <w:spacing w:val="-7"/>
          <w:sz w:val="20"/>
        </w:rPr>
        <w:t> </w:t>
      </w:r>
      <w:r>
        <w:rPr>
          <w:sz w:val="20"/>
        </w:rPr>
        <w:t>the</w:t>
      </w:r>
      <w:r>
        <w:rPr>
          <w:spacing w:val="-7"/>
          <w:sz w:val="20"/>
        </w:rPr>
        <w:t> </w:t>
      </w:r>
      <w:r>
        <w:rPr>
          <w:sz w:val="20"/>
        </w:rPr>
        <w:t>theories</w:t>
      </w:r>
      <w:r>
        <w:rPr>
          <w:spacing w:val="-7"/>
          <w:sz w:val="20"/>
        </w:rPr>
        <w:t> </w:t>
      </w:r>
      <w:r>
        <w:rPr>
          <w:sz w:val="20"/>
        </w:rPr>
        <w:t>behind</w:t>
      </w:r>
      <w:r>
        <w:rPr>
          <w:spacing w:val="-8"/>
          <w:sz w:val="20"/>
        </w:rPr>
        <w:t> </w:t>
      </w:r>
      <w:r>
        <w:rPr>
          <w:sz w:val="20"/>
        </w:rPr>
        <w:t>the</w:t>
      </w:r>
      <w:r>
        <w:rPr>
          <w:spacing w:val="-7"/>
          <w:sz w:val="20"/>
        </w:rPr>
        <w:t> </w:t>
      </w:r>
      <w:r>
        <w:rPr>
          <w:sz w:val="20"/>
        </w:rPr>
        <w:t>process.</w:t>
      </w:r>
      <w:r>
        <w:rPr>
          <w:spacing w:val="-7"/>
          <w:sz w:val="20"/>
        </w:rPr>
        <w:t> </w:t>
      </w:r>
      <w:r>
        <w:rPr>
          <w:i/>
          <w:sz w:val="20"/>
        </w:rPr>
        <w:t>Security</w:t>
      </w:r>
      <w:r>
        <w:rPr>
          <w:i/>
          <w:spacing w:val="-7"/>
          <w:sz w:val="20"/>
        </w:rPr>
        <w:t> </w:t>
      </w:r>
      <w:r>
        <w:rPr>
          <w:i/>
          <w:sz w:val="20"/>
        </w:rPr>
        <w:t>Journal</w:t>
      </w:r>
      <w:r>
        <w:rPr>
          <w:sz w:val="20"/>
        </w:rPr>
        <w:t>,</w:t>
      </w:r>
      <w:r>
        <w:rPr>
          <w:spacing w:val="-7"/>
          <w:sz w:val="20"/>
        </w:rPr>
        <w:t> </w:t>
      </w:r>
      <w:r>
        <w:rPr>
          <w:sz w:val="20"/>
        </w:rPr>
        <w:t>34(1):1-</w:t>
      </w:r>
      <w:r>
        <w:rPr>
          <w:spacing w:val="-5"/>
          <w:sz w:val="20"/>
        </w:rPr>
        <w:t>22</w:t>
      </w:r>
    </w:p>
    <w:p>
      <w:pPr>
        <w:spacing w:before="121"/>
        <w:ind w:left="643" w:right="3080" w:firstLine="0"/>
        <w:jc w:val="left"/>
        <w:rPr>
          <w:sz w:val="20"/>
        </w:rPr>
      </w:pPr>
      <w:r>
        <w:rPr>
          <w:sz w:val="20"/>
        </w:rPr>
        <w:t>Complete Controller (2019) Six Strategies For Fraud Prevention In Your Business. </w:t>
      </w:r>
      <w:r>
        <w:rPr>
          <w:spacing w:val="-2"/>
          <w:sz w:val="20"/>
        </w:rPr>
        <w:t>https://completecontroller.com/six-strategies-for-fraud-prevention-in-your-business/</w:t>
      </w:r>
    </w:p>
    <w:p>
      <w:pPr>
        <w:spacing w:before="122"/>
        <w:ind w:left="643" w:right="1567" w:firstLine="0"/>
        <w:jc w:val="left"/>
        <w:rPr>
          <w:sz w:val="20"/>
        </w:rPr>
      </w:pPr>
      <w:r>
        <w:rPr>
          <w:sz w:val="20"/>
        </w:rPr>
        <w:t>Columbus, L., (2019) Top 9 Ways Artificial Intelligence Prevents Fraud. </w:t>
      </w:r>
      <w:r>
        <w:rPr>
          <w:spacing w:val="-2"/>
          <w:sz w:val="20"/>
        </w:rPr>
        <w:t>https://</w:t>
      </w:r>
      <w:hyperlink r:id="rId30">
        <w:r>
          <w:rPr>
            <w:spacing w:val="-2"/>
            <w:sz w:val="20"/>
          </w:rPr>
          <w:t>www.forbes.com/sites/louiscolumbus/2019/07/09/top-9-ways-artificial-intelligence-prevents-</w:t>
        </w:r>
      </w:hyperlink>
      <w:r>
        <w:rPr>
          <w:spacing w:val="-2"/>
          <w:sz w:val="20"/>
        </w:rPr>
        <w:t> fraud/?sh=54de52a114b4</w:t>
      </w:r>
    </w:p>
    <w:p>
      <w:pPr>
        <w:spacing w:before="117"/>
        <w:ind w:left="643" w:right="884" w:firstLine="0"/>
        <w:jc w:val="left"/>
        <w:rPr>
          <w:sz w:val="20"/>
        </w:rPr>
      </w:pPr>
      <w:r>
        <w:rPr>
          <w:sz w:val="20"/>
        </w:rPr>
        <w:t>Chartered</w:t>
      </w:r>
      <w:r>
        <w:rPr>
          <w:spacing w:val="-3"/>
          <w:sz w:val="20"/>
        </w:rPr>
        <w:t> </w:t>
      </w:r>
      <w:r>
        <w:rPr>
          <w:sz w:val="20"/>
        </w:rPr>
        <w:t>Institute</w:t>
      </w:r>
      <w:r>
        <w:rPr>
          <w:spacing w:val="-3"/>
          <w:sz w:val="20"/>
        </w:rPr>
        <w:t> </w:t>
      </w:r>
      <w:r>
        <w:rPr>
          <w:sz w:val="20"/>
        </w:rPr>
        <w:t>of</w:t>
      </w:r>
      <w:r>
        <w:rPr>
          <w:spacing w:val="-3"/>
          <w:sz w:val="20"/>
        </w:rPr>
        <w:t> </w:t>
      </w:r>
      <w:r>
        <w:rPr>
          <w:sz w:val="20"/>
        </w:rPr>
        <w:t>Management</w:t>
      </w:r>
      <w:r>
        <w:rPr>
          <w:spacing w:val="-3"/>
          <w:sz w:val="20"/>
        </w:rPr>
        <w:t> </w:t>
      </w:r>
      <w:r>
        <w:rPr>
          <w:sz w:val="20"/>
        </w:rPr>
        <w:t>Accountants</w:t>
      </w:r>
      <w:r>
        <w:rPr>
          <w:spacing w:val="-3"/>
          <w:sz w:val="20"/>
        </w:rPr>
        <w:t> </w:t>
      </w:r>
      <w:r>
        <w:rPr>
          <w:sz w:val="20"/>
        </w:rPr>
        <w:t>(2009).</w:t>
      </w:r>
      <w:r>
        <w:rPr>
          <w:spacing w:val="-3"/>
          <w:sz w:val="20"/>
        </w:rPr>
        <w:t> </w:t>
      </w:r>
      <w:r>
        <w:rPr>
          <w:sz w:val="20"/>
        </w:rPr>
        <w:t>Fraud</w:t>
      </w:r>
      <w:r>
        <w:rPr>
          <w:spacing w:val="-4"/>
          <w:sz w:val="20"/>
        </w:rPr>
        <w:t> </w:t>
      </w:r>
      <w:r>
        <w:rPr>
          <w:sz w:val="20"/>
        </w:rPr>
        <w:t>risk</w:t>
      </w:r>
      <w:r>
        <w:rPr>
          <w:spacing w:val="-3"/>
          <w:sz w:val="20"/>
        </w:rPr>
        <w:t> </w:t>
      </w:r>
      <w:r>
        <w:rPr>
          <w:sz w:val="20"/>
        </w:rPr>
        <w:t>management</w:t>
      </w:r>
      <w:r>
        <w:rPr>
          <w:spacing w:val="-3"/>
          <w:sz w:val="20"/>
        </w:rPr>
        <w:t> </w:t>
      </w:r>
      <w:r>
        <w:rPr>
          <w:sz w:val="20"/>
        </w:rPr>
        <w:t>A</w:t>
      </w:r>
      <w:r>
        <w:rPr>
          <w:spacing w:val="-3"/>
          <w:sz w:val="20"/>
        </w:rPr>
        <w:t> </w:t>
      </w:r>
      <w:r>
        <w:rPr>
          <w:sz w:val="20"/>
        </w:rPr>
        <w:t>guide</w:t>
      </w:r>
      <w:r>
        <w:rPr>
          <w:spacing w:val="-3"/>
          <w:sz w:val="20"/>
        </w:rPr>
        <w:t> </w:t>
      </w:r>
      <w:r>
        <w:rPr>
          <w:sz w:val="20"/>
        </w:rPr>
        <w:t>to</w:t>
      </w:r>
      <w:r>
        <w:rPr>
          <w:spacing w:val="-3"/>
          <w:sz w:val="20"/>
        </w:rPr>
        <w:t> </w:t>
      </w:r>
      <w:r>
        <w:rPr>
          <w:sz w:val="20"/>
        </w:rPr>
        <w:t>good</w:t>
      </w:r>
      <w:r>
        <w:rPr>
          <w:spacing w:val="-3"/>
          <w:sz w:val="20"/>
        </w:rPr>
        <w:t> </w:t>
      </w:r>
      <w:r>
        <w:rPr>
          <w:sz w:val="20"/>
        </w:rPr>
        <w:t>practice.</w:t>
      </w:r>
      <w:r>
        <w:rPr>
          <w:spacing w:val="-3"/>
          <w:sz w:val="20"/>
        </w:rPr>
        <w:t> </w:t>
      </w:r>
      <w:r>
        <w:rPr>
          <w:sz w:val="20"/>
        </w:rPr>
        <w:t>CIMA, 2</w:t>
      </w:r>
      <w:r>
        <w:rPr>
          <w:position w:val="5"/>
          <w:sz w:val="13"/>
        </w:rPr>
        <w:t>nd </w:t>
      </w:r>
      <w:r>
        <w:rPr>
          <w:sz w:val="20"/>
        </w:rPr>
        <w:t>Edition</w:t>
      </w:r>
    </w:p>
    <w:p>
      <w:pPr>
        <w:spacing w:before="121"/>
        <w:ind w:left="643" w:right="1766" w:firstLine="0"/>
        <w:jc w:val="left"/>
        <w:rPr>
          <w:sz w:val="20"/>
        </w:rPr>
      </w:pPr>
      <w:r>
        <w:rPr>
          <w:sz w:val="20"/>
        </w:rPr>
        <w:t>Chen,</w:t>
      </w:r>
      <w:r>
        <w:rPr>
          <w:spacing w:val="-3"/>
          <w:sz w:val="20"/>
        </w:rPr>
        <w:t> </w:t>
      </w:r>
      <w:r>
        <w:rPr>
          <w:sz w:val="20"/>
        </w:rPr>
        <w:t>Z.Y.,</w:t>
      </w:r>
      <w:r>
        <w:rPr>
          <w:spacing w:val="-3"/>
          <w:sz w:val="20"/>
        </w:rPr>
        <w:t> </w:t>
      </w:r>
      <w:r>
        <w:rPr>
          <w:sz w:val="20"/>
        </w:rPr>
        <w:t>Babaei,</w:t>
      </w:r>
      <w:r>
        <w:rPr>
          <w:spacing w:val="-3"/>
          <w:sz w:val="20"/>
        </w:rPr>
        <w:t> </w:t>
      </w:r>
      <w:r>
        <w:rPr>
          <w:sz w:val="20"/>
        </w:rPr>
        <w:t>K.,</w:t>
      </w:r>
      <w:r>
        <w:rPr>
          <w:spacing w:val="-3"/>
          <w:sz w:val="20"/>
        </w:rPr>
        <w:t> </w:t>
      </w:r>
      <w:r>
        <w:rPr>
          <w:sz w:val="20"/>
        </w:rPr>
        <w:t>Maul,</w:t>
      </w:r>
      <w:r>
        <w:rPr>
          <w:spacing w:val="-3"/>
          <w:sz w:val="20"/>
        </w:rPr>
        <w:t> </w:t>
      </w:r>
      <w:r>
        <w:rPr>
          <w:sz w:val="20"/>
        </w:rPr>
        <w:t>T.,</w:t>
      </w:r>
      <w:r>
        <w:rPr>
          <w:spacing w:val="-3"/>
          <w:sz w:val="20"/>
        </w:rPr>
        <w:t> </w:t>
      </w:r>
      <w:r>
        <w:rPr>
          <w:sz w:val="20"/>
        </w:rPr>
        <w:t>(2020).</w:t>
      </w:r>
      <w:r>
        <w:rPr>
          <w:spacing w:val="-3"/>
          <w:sz w:val="20"/>
        </w:rPr>
        <w:t> </w:t>
      </w:r>
      <w:r>
        <w:rPr>
          <w:sz w:val="20"/>
        </w:rPr>
        <w:t>A</w:t>
      </w:r>
      <w:r>
        <w:rPr>
          <w:spacing w:val="-4"/>
          <w:sz w:val="20"/>
        </w:rPr>
        <w:t> </w:t>
      </w:r>
      <w:r>
        <w:rPr>
          <w:sz w:val="20"/>
        </w:rPr>
        <w:t>Study</w:t>
      </w:r>
      <w:r>
        <w:rPr>
          <w:spacing w:val="-3"/>
          <w:sz w:val="20"/>
        </w:rPr>
        <w:t> </w:t>
      </w:r>
      <w:r>
        <w:rPr>
          <w:sz w:val="20"/>
        </w:rPr>
        <w:t>of</w:t>
      </w:r>
      <w:r>
        <w:rPr>
          <w:spacing w:val="-3"/>
          <w:sz w:val="20"/>
        </w:rPr>
        <w:t> </w:t>
      </w:r>
      <w:r>
        <w:rPr>
          <w:sz w:val="20"/>
        </w:rPr>
        <w:t>Fraud</w:t>
      </w:r>
      <w:r>
        <w:rPr>
          <w:spacing w:val="-3"/>
          <w:sz w:val="20"/>
        </w:rPr>
        <w:t> </w:t>
      </w:r>
      <w:r>
        <w:rPr>
          <w:sz w:val="20"/>
        </w:rPr>
        <w:t>Types,</w:t>
      </w:r>
      <w:r>
        <w:rPr>
          <w:spacing w:val="-3"/>
          <w:sz w:val="20"/>
        </w:rPr>
        <w:t> </w:t>
      </w:r>
      <w:r>
        <w:rPr>
          <w:sz w:val="20"/>
        </w:rPr>
        <w:t>Challenges</w:t>
      </w:r>
      <w:r>
        <w:rPr>
          <w:spacing w:val="-3"/>
          <w:sz w:val="20"/>
        </w:rPr>
        <w:t> </w:t>
      </w:r>
      <w:r>
        <w:rPr>
          <w:sz w:val="20"/>
        </w:rPr>
        <w:t>and</w:t>
      </w:r>
      <w:r>
        <w:rPr>
          <w:spacing w:val="-3"/>
          <w:sz w:val="20"/>
        </w:rPr>
        <w:t> </w:t>
      </w:r>
      <w:r>
        <w:rPr>
          <w:sz w:val="20"/>
        </w:rPr>
        <w:t>Detection</w:t>
      </w:r>
      <w:r>
        <w:rPr>
          <w:spacing w:val="-3"/>
          <w:sz w:val="20"/>
        </w:rPr>
        <w:t> </w:t>
      </w:r>
      <w:r>
        <w:rPr>
          <w:sz w:val="20"/>
        </w:rPr>
        <w:t>Approaches</w:t>
      </w:r>
      <w:r>
        <w:rPr>
          <w:spacing w:val="-3"/>
          <w:sz w:val="20"/>
        </w:rPr>
        <w:t> </w:t>
      </w:r>
      <w:r>
        <w:rPr>
          <w:sz w:val="20"/>
        </w:rPr>
        <w:t>in Telecommunication. </w:t>
      </w:r>
      <w:r>
        <w:rPr>
          <w:i/>
          <w:sz w:val="20"/>
        </w:rPr>
        <w:t>Journal of Information Systems and Telecommunication</w:t>
      </w:r>
      <w:r>
        <w:rPr>
          <w:sz w:val="20"/>
        </w:rPr>
        <w:t>, 7(4):247-263</w:t>
      </w:r>
    </w:p>
    <w:p>
      <w:pPr>
        <w:spacing w:before="122"/>
        <w:ind w:left="643" w:right="884" w:firstLine="0"/>
        <w:jc w:val="left"/>
        <w:rPr>
          <w:sz w:val="20"/>
        </w:rPr>
      </w:pPr>
      <w:r>
        <w:rPr>
          <w:sz w:val="20"/>
        </w:rPr>
        <w:t>Claire,</w:t>
      </w:r>
      <w:r>
        <w:rPr>
          <w:spacing w:val="-3"/>
          <w:sz w:val="20"/>
        </w:rPr>
        <w:t> </w:t>
      </w:r>
      <w:r>
        <w:rPr>
          <w:sz w:val="20"/>
        </w:rPr>
        <w:t>A.</w:t>
      </w:r>
      <w:r>
        <w:rPr>
          <w:spacing w:val="-3"/>
          <w:sz w:val="20"/>
        </w:rPr>
        <w:t> </w:t>
      </w:r>
      <w:r>
        <w:rPr>
          <w:sz w:val="20"/>
        </w:rPr>
        <w:t>C.,</w:t>
      </w:r>
      <w:r>
        <w:rPr>
          <w:spacing w:val="-3"/>
          <w:sz w:val="20"/>
        </w:rPr>
        <w:t> </w:t>
      </w:r>
      <w:r>
        <w:rPr>
          <w:sz w:val="20"/>
        </w:rPr>
        <w:t>&amp;</w:t>
      </w:r>
      <w:r>
        <w:rPr>
          <w:spacing w:val="-3"/>
          <w:sz w:val="20"/>
        </w:rPr>
        <w:t> </w:t>
      </w:r>
      <w:r>
        <w:rPr>
          <w:sz w:val="20"/>
        </w:rPr>
        <w:t>Jude,</w:t>
      </w:r>
      <w:r>
        <w:rPr>
          <w:spacing w:val="-3"/>
          <w:sz w:val="20"/>
        </w:rPr>
        <w:t> </w:t>
      </w:r>
      <w:r>
        <w:rPr>
          <w:sz w:val="20"/>
        </w:rPr>
        <w:t>I.</w:t>
      </w:r>
      <w:r>
        <w:rPr>
          <w:spacing w:val="-3"/>
          <w:sz w:val="20"/>
        </w:rPr>
        <w:t> </w:t>
      </w:r>
      <w:r>
        <w:rPr>
          <w:sz w:val="20"/>
        </w:rPr>
        <w:t>O.</w:t>
      </w:r>
      <w:r>
        <w:rPr>
          <w:spacing w:val="-3"/>
          <w:sz w:val="20"/>
        </w:rPr>
        <w:t> </w:t>
      </w:r>
      <w:r>
        <w:rPr>
          <w:sz w:val="20"/>
        </w:rPr>
        <w:t>(2016).</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w:t>
      </w:r>
      <w:r>
        <w:rPr>
          <w:spacing w:val="-3"/>
          <w:sz w:val="20"/>
        </w:rPr>
        <w:t> </w:t>
      </w:r>
      <w:r>
        <w:rPr>
          <w:sz w:val="20"/>
        </w:rPr>
        <w:t>Detection</w:t>
      </w:r>
      <w:r>
        <w:rPr>
          <w:spacing w:val="-4"/>
          <w:sz w:val="20"/>
        </w:rPr>
        <w:t> </w:t>
      </w:r>
      <w:r>
        <w:rPr>
          <w:sz w:val="20"/>
        </w:rPr>
        <w:t>in</w:t>
      </w:r>
      <w:r>
        <w:rPr>
          <w:spacing w:val="-3"/>
          <w:sz w:val="20"/>
        </w:rPr>
        <w:t> </w:t>
      </w:r>
      <w:r>
        <w:rPr>
          <w:sz w:val="20"/>
        </w:rPr>
        <w:t>Nigerian</w:t>
      </w:r>
      <w:r>
        <w:rPr>
          <w:spacing w:val="-3"/>
          <w:sz w:val="20"/>
        </w:rPr>
        <w:t> </w:t>
      </w:r>
      <w:r>
        <w:rPr>
          <w:sz w:val="20"/>
        </w:rPr>
        <w:t>Public</w:t>
      </w:r>
      <w:r>
        <w:rPr>
          <w:spacing w:val="-3"/>
          <w:sz w:val="20"/>
        </w:rPr>
        <w:t> </w:t>
      </w:r>
      <w:r>
        <w:rPr>
          <w:sz w:val="20"/>
        </w:rPr>
        <w:t>Sector.</w:t>
      </w:r>
      <w:r>
        <w:rPr>
          <w:spacing w:val="-3"/>
          <w:sz w:val="20"/>
        </w:rPr>
        <w:t> </w:t>
      </w:r>
      <w:r>
        <w:rPr>
          <w:i/>
          <w:sz w:val="20"/>
        </w:rPr>
        <w:t>Igbinedion University Journal of Accounting</w:t>
      </w:r>
      <w:r>
        <w:rPr>
          <w:sz w:val="20"/>
        </w:rPr>
        <w:t>. 2(5), 148 - 173</w:t>
      </w:r>
    </w:p>
    <w:p>
      <w:pPr>
        <w:spacing w:before="117"/>
        <w:ind w:left="643" w:right="1567" w:firstLine="0"/>
        <w:jc w:val="left"/>
        <w:rPr>
          <w:sz w:val="20"/>
        </w:rPr>
      </w:pPr>
      <w:r>
        <w:rPr>
          <w:sz w:val="20"/>
        </w:rPr>
        <w:t>Crumbly,</w:t>
      </w:r>
      <w:r>
        <w:rPr>
          <w:spacing w:val="-3"/>
          <w:sz w:val="20"/>
        </w:rPr>
        <w:t> </w:t>
      </w:r>
      <w:r>
        <w:rPr>
          <w:sz w:val="20"/>
        </w:rPr>
        <w:t>G.S.,</w:t>
      </w:r>
      <w:r>
        <w:rPr>
          <w:spacing w:val="-3"/>
          <w:sz w:val="20"/>
        </w:rPr>
        <w:t> </w:t>
      </w:r>
      <w:r>
        <w:rPr>
          <w:sz w:val="20"/>
        </w:rPr>
        <w:t>(2013)</w:t>
      </w:r>
      <w:r>
        <w:rPr>
          <w:spacing w:val="-3"/>
          <w:sz w:val="20"/>
        </w:rPr>
        <w:t> </w:t>
      </w:r>
      <w:r>
        <w:rPr>
          <w:sz w:val="20"/>
        </w:rPr>
        <w:t>Preventing</w:t>
      </w:r>
      <w:r>
        <w:rPr>
          <w:spacing w:val="-3"/>
          <w:sz w:val="20"/>
        </w:rPr>
        <w:t> </w:t>
      </w:r>
      <w:r>
        <w:rPr>
          <w:sz w:val="20"/>
        </w:rPr>
        <w:t>financial</w:t>
      </w:r>
      <w:r>
        <w:rPr>
          <w:spacing w:val="-3"/>
          <w:sz w:val="20"/>
        </w:rPr>
        <w:t> </w:t>
      </w:r>
      <w:r>
        <w:rPr>
          <w:sz w:val="20"/>
        </w:rPr>
        <w:t>fraud</w:t>
      </w:r>
      <w:r>
        <w:rPr>
          <w:spacing w:val="-3"/>
          <w:sz w:val="20"/>
        </w:rPr>
        <w:t> </w:t>
      </w:r>
      <w:r>
        <w:rPr>
          <w:sz w:val="20"/>
        </w:rPr>
        <w:t>through</w:t>
      </w:r>
      <w:r>
        <w:rPr>
          <w:spacing w:val="-3"/>
          <w:sz w:val="20"/>
        </w:rPr>
        <w:t> </w:t>
      </w:r>
      <w:r>
        <w:rPr>
          <w:sz w:val="20"/>
        </w:rPr>
        <w:t>forensic</w:t>
      </w:r>
      <w:r>
        <w:rPr>
          <w:spacing w:val="-3"/>
          <w:sz w:val="20"/>
        </w:rPr>
        <w:t> </w:t>
      </w:r>
      <w:r>
        <w:rPr>
          <w:sz w:val="20"/>
        </w:rPr>
        <w:t>accounting.</w:t>
      </w:r>
      <w:r>
        <w:rPr>
          <w:spacing w:val="-5"/>
          <w:sz w:val="20"/>
        </w:rPr>
        <w:t> </w:t>
      </w:r>
      <w:r>
        <w:rPr>
          <w:i/>
          <w:sz w:val="20"/>
        </w:rPr>
        <w:t>The</w:t>
      </w:r>
      <w:r>
        <w:rPr>
          <w:i/>
          <w:spacing w:val="-3"/>
          <w:sz w:val="20"/>
        </w:rPr>
        <w:t> </w:t>
      </w:r>
      <w:r>
        <w:rPr>
          <w:i/>
          <w:sz w:val="20"/>
        </w:rPr>
        <w:t>Journal</w:t>
      </w:r>
      <w:r>
        <w:rPr>
          <w:i/>
          <w:spacing w:val="-3"/>
          <w:sz w:val="20"/>
        </w:rPr>
        <w:t> </w:t>
      </w:r>
      <w:r>
        <w:rPr>
          <w:i/>
          <w:sz w:val="20"/>
        </w:rPr>
        <w:t>of</w:t>
      </w:r>
      <w:r>
        <w:rPr>
          <w:i/>
          <w:spacing w:val="-3"/>
          <w:sz w:val="20"/>
        </w:rPr>
        <w:t> </w:t>
      </w:r>
      <w:r>
        <w:rPr>
          <w:i/>
          <w:sz w:val="20"/>
        </w:rPr>
        <w:t>Chartered Accountant, India</w:t>
      </w:r>
      <w:r>
        <w:rPr>
          <w:sz w:val="20"/>
        </w:rPr>
        <w:t>,7(9):1575-1580</w:t>
      </w:r>
    </w:p>
    <w:p>
      <w:pPr>
        <w:spacing w:before="121"/>
        <w:ind w:left="643" w:right="884" w:firstLine="0"/>
        <w:jc w:val="left"/>
        <w:rPr>
          <w:sz w:val="20"/>
        </w:rPr>
      </w:pPr>
      <w:r>
        <w:rPr>
          <w:sz w:val="20"/>
        </w:rPr>
        <w:t>Dada,</w:t>
      </w:r>
      <w:r>
        <w:rPr>
          <w:spacing w:val="-3"/>
          <w:sz w:val="20"/>
        </w:rPr>
        <w:t> </w:t>
      </w:r>
      <w:r>
        <w:rPr>
          <w:sz w:val="20"/>
        </w:rPr>
        <w:t>S.O.,</w:t>
      </w:r>
      <w:r>
        <w:rPr>
          <w:spacing w:val="-3"/>
          <w:sz w:val="20"/>
        </w:rPr>
        <w:t> </w:t>
      </w:r>
      <w:r>
        <w:rPr>
          <w:sz w:val="20"/>
        </w:rPr>
        <w:t>Jimoh,</w:t>
      </w:r>
      <w:r>
        <w:rPr>
          <w:spacing w:val="-3"/>
          <w:sz w:val="20"/>
        </w:rPr>
        <w:t> </w:t>
      </w:r>
      <w:r>
        <w:rPr>
          <w:sz w:val="20"/>
        </w:rPr>
        <w:t>F.B.,</w:t>
      </w:r>
      <w:r>
        <w:rPr>
          <w:spacing w:val="-3"/>
          <w:sz w:val="20"/>
        </w:rPr>
        <w:t> </w:t>
      </w:r>
      <w:r>
        <w:rPr>
          <w:sz w:val="20"/>
        </w:rPr>
        <w:t>(2020)</w:t>
      </w:r>
      <w:r>
        <w:rPr>
          <w:spacing w:val="-2"/>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financial</w:t>
      </w:r>
      <w:r>
        <w:rPr>
          <w:spacing w:val="-3"/>
          <w:sz w:val="20"/>
        </w:rPr>
        <w:t> </w:t>
      </w:r>
      <w:r>
        <w:rPr>
          <w:sz w:val="20"/>
        </w:rPr>
        <w:t>crimes</w:t>
      </w:r>
      <w:r>
        <w:rPr>
          <w:spacing w:val="-3"/>
          <w:sz w:val="20"/>
        </w:rPr>
        <w:t> </w:t>
      </w:r>
      <w:r>
        <w:rPr>
          <w:sz w:val="20"/>
        </w:rPr>
        <w:t>in</w:t>
      </w:r>
      <w:r>
        <w:rPr>
          <w:spacing w:val="-3"/>
          <w:sz w:val="20"/>
        </w:rPr>
        <w:t> </w:t>
      </w:r>
      <w:r>
        <w:rPr>
          <w:sz w:val="20"/>
        </w:rPr>
        <w:t>Nigerian</w:t>
      </w:r>
      <w:r>
        <w:rPr>
          <w:spacing w:val="-3"/>
          <w:sz w:val="20"/>
        </w:rPr>
        <w:t> </w:t>
      </w:r>
      <w:r>
        <w:rPr>
          <w:sz w:val="20"/>
        </w:rPr>
        <w:t>public</w:t>
      </w:r>
      <w:r>
        <w:rPr>
          <w:spacing w:val="-3"/>
          <w:sz w:val="20"/>
        </w:rPr>
        <w:t> </w:t>
      </w:r>
      <w:r>
        <w:rPr>
          <w:sz w:val="20"/>
        </w:rPr>
        <w:t>sector.</w:t>
      </w:r>
      <w:r>
        <w:rPr>
          <w:spacing w:val="-3"/>
          <w:sz w:val="20"/>
        </w:rPr>
        <w:t> </w:t>
      </w:r>
      <w:r>
        <w:rPr>
          <w:i/>
          <w:sz w:val="20"/>
        </w:rPr>
        <w:t>Journal</w:t>
      </w:r>
      <w:r>
        <w:rPr>
          <w:i/>
          <w:spacing w:val="-3"/>
          <w:sz w:val="20"/>
        </w:rPr>
        <w:t> </w:t>
      </w:r>
      <w:r>
        <w:rPr>
          <w:i/>
          <w:sz w:val="20"/>
        </w:rPr>
        <w:t>of Accounting and Taxation.</w:t>
      </w:r>
      <w:r>
        <w:rPr>
          <w:sz w:val="20"/>
        </w:rPr>
        <w:t>12(4):118-125</w:t>
      </w:r>
    </w:p>
    <w:p>
      <w:pPr>
        <w:spacing w:after="0"/>
        <w:jc w:val="left"/>
        <w:rPr>
          <w:sz w:val="20"/>
        </w:rPr>
        <w:sectPr>
          <w:pgSz w:w="12240" w:h="15840"/>
          <w:pgMar w:header="732" w:footer="800" w:top="1160" w:bottom="1000" w:left="720" w:right="360"/>
        </w:sectPr>
      </w:pPr>
    </w:p>
    <w:p>
      <w:pPr>
        <w:spacing w:before="79"/>
        <w:ind w:left="643" w:right="884" w:firstLine="0"/>
        <w:jc w:val="left"/>
        <w:rPr>
          <w:sz w:val="20"/>
        </w:rPr>
      </w:pPr>
      <w:r>
        <w:rPr>
          <w:sz w:val="20"/>
        </w:rPr>
        <w:t>Dada</w:t>
      </w:r>
      <w:r>
        <w:rPr>
          <w:spacing w:val="-3"/>
          <w:sz w:val="20"/>
        </w:rPr>
        <w:t> </w:t>
      </w:r>
      <w:r>
        <w:rPr>
          <w:sz w:val="20"/>
        </w:rPr>
        <w:t>S.,</w:t>
      </w:r>
      <w:r>
        <w:rPr>
          <w:spacing w:val="-3"/>
          <w:sz w:val="20"/>
        </w:rPr>
        <w:t> </w:t>
      </w:r>
      <w:r>
        <w:rPr>
          <w:sz w:val="20"/>
        </w:rPr>
        <w:t>Owolabi</w:t>
      </w:r>
      <w:r>
        <w:rPr>
          <w:spacing w:val="-3"/>
          <w:sz w:val="20"/>
        </w:rPr>
        <w:t> </w:t>
      </w:r>
      <w:r>
        <w:rPr>
          <w:sz w:val="20"/>
        </w:rPr>
        <w:t>S.,</w:t>
      </w:r>
      <w:r>
        <w:rPr>
          <w:spacing w:val="-3"/>
          <w:sz w:val="20"/>
        </w:rPr>
        <w:t> </w:t>
      </w:r>
      <w:r>
        <w:rPr>
          <w:sz w:val="20"/>
        </w:rPr>
        <w:t>&amp;</w:t>
      </w:r>
      <w:r>
        <w:rPr>
          <w:spacing w:val="-4"/>
          <w:sz w:val="20"/>
        </w:rPr>
        <w:t> </w:t>
      </w:r>
      <w:r>
        <w:rPr>
          <w:sz w:val="20"/>
        </w:rPr>
        <w:t>Okwu</w:t>
      </w:r>
      <w:r>
        <w:rPr>
          <w:spacing w:val="-3"/>
          <w:sz w:val="20"/>
        </w:rPr>
        <w:t> </w:t>
      </w:r>
      <w:r>
        <w:rPr>
          <w:sz w:val="20"/>
        </w:rPr>
        <w:t>A.,</w:t>
      </w:r>
      <w:r>
        <w:rPr>
          <w:spacing w:val="-3"/>
          <w:sz w:val="20"/>
        </w:rPr>
        <w:t> </w:t>
      </w:r>
      <w:r>
        <w:rPr>
          <w:sz w:val="20"/>
        </w:rPr>
        <w:t>(2015)</w:t>
      </w:r>
      <w:r>
        <w:rPr>
          <w:spacing w:val="-3"/>
          <w:sz w:val="20"/>
        </w:rPr>
        <w:t> </w:t>
      </w:r>
      <w:r>
        <w:rPr>
          <w:sz w:val="20"/>
        </w:rPr>
        <w:t>Forensic</w:t>
      </w:r>
      <w:r>
        <w:rPr>
          <w:spacing w:val="-3"/>
          <w:sz w:val="20"/>
        </w:rPr>
        <w:t> </w:t>
      </w:r>
      <w:r>
        <w:rPr>
          <w:sz w:val="20"/>
        </w:rPr>
        <w:t>accounting</w:t>
      </w:r>
      <w:r>
        <w:rPr>
          <w:spacing w:val="-3"/>
          <w:sz w:val="20"/>
        </w:rPr>
        <w:t> </w:t>
      </w:r>
      <w:r>
        <w:rPr>
          <w:sz w:val="20"/>
        </w:rPr>
        <w:t>a</w:t>
      </w:r>
      <w:r>
        <w:rPr>
          <w:spacing w:val="-3"/>
          <w:sz w:val="20"/>
        </w:rPr>
        <w:t> </w:t>
      </w:r>
      <w:r>
        <w:rPr>
          <w:sz w:val="20"/>
        </w:rPr>
        <w:t>panacea</w:t>
      </w:r>
      <w:r>
        <w:rPr>
          <w:spacing w:val="-3"/>
          <w:sz w:val="20"/>
        </w:rPr>
        <w:t> </w:t>
      </w:r>
      <w:r>
        <w:rPr>
          <w:sz w:val="20"/>
        </w:rPr>
        <w:t>to</w:t>
      </w:r>
      <w:r>
        <w:rPr>
          <w:spacing w:val="-3"/>
          <w:sz w:val="20"/>
        </w:rPr>
        <w:t> </w:t>
      </w:r>
      <w:r>
        <w:rPr>
          <w:sz w:val="20"/>
        </w:rPr>
        <w:t>alleviation</w:t>
      </w:r>
      <w:r>
        <w:rPr>
          <w:spacing w:val="-3"/>
          <w:sz w:val="20"/>
        </w:rPr>
        <w:t> </w:t>
      </w:r>
      <w:r>
        <w:rPr>
          <w:sz w:val="20"/>
        </w:rPr>
        <w:t>of</w:t>
      </w:r>
      <w:r>
        <w:rPr>
          <w:spacing w:val="-3"/>
          <w:sz w:val="20"/>
        </w:rPr>
        <w:t> </w:t>
      </w:r>
      <w:r>
        <w:rPr>
          <w:sz w:val="20"/>
        </w:rPr>
        <w:t>fraudulent</w:t>
      </w:r>
      <w:r>
        <w:rPr>
          <w:spacing w:val="-3"/>
          <w:sz w:val="20"/>
        </w:rPr>
        <w:t> </w:t>
      </w:r>
      <w:r>
        <w:rPr>
          <w:sz w:val="20"/>
        </w:rPr>
        <w:t>practices</w:t>
      </w:r>
      <w:r>
        <w:rPr>
          <w:spacing w:val="-3"/>
          <w:sz w:val="20"/>
        </w:rPr>
        <w:t> </w:t>
      </w:r>
      <w:r>
        <w:rPr>
          <w:sz w:val="20"/>
        </w:rPr>
        <w:t>in Nigeria. </w:t>
      </w:r>
      <w:r>
        <w:rPr>
          <w:i/>
          <w:sz w:val="20"/>
        </w:rPr>
        <w:t>International Journal Business Management Economic Research.</w:t>
      </w:r>
      <w:r>
        <w:rPr>
          <w:sz w:val="20"/>
        </w:rPr>
        <w:t>, 4(5), 787-792</w:t>
      </w:r>
    </w:p>
    <w:p>
      <w:pPr>
        <w:spacing w:before="121"/>
        <w:ind w:left="643" w:right="884" w:firstLine="0"/>
        <w:jc w:val="left"/>
        <w:rPr>
          <w:sz w:val="20"/>
        </w:rPr>
      </w:pPr>
      <w:r>
        <w:rPr>
          <w:sz w:val="20"/>
        </w:rPr>
        <w:t>Dada,</w:t>
      </w:r>
      <w:r>
        <w:rPr>
          <w:spacing w:val="-3"/>
          <w:sz w:val="20"/>
        </w:rPr>
        <w:t> </w:t>
      </w:r>
      <w:r>
        <w:rPr>
          <w:sz w:val="20"/>
        </w:rPr>
        <w:t>S.O.,</w:t>
      </w:r>
      <w:r>
        <w:rPr>
          <w:spacing w:val="-3"/>
          <w:sz w:val="20"/>
        </w:rPr>
        <w:t> </w:t>
      </w:r>
      <w:r>
        <w:rPr>
          <w:sz w:val="20"/>
        </w:rPr>
        <w:t>Oyedokun,</w:t>
      </w:r>
      <w:r>
        <w:rPr>
          <w:spacing w:val="-3"/>
          <w:sz w:val="20"/>
        </w:rPr>
        <w:t> </w:t>
      </w:r>
      <w:r>
        <w:rPr>
          <w:sz w:val="20"/>
        </w:rPr>
        <w:t>G.E.,</w:t>
      </w:r>
      <w:r>
        <w:rPr>
          <w:spacing w:val="-3"/>
          <w:sz w:val="20"/>
        </w:rPr>
        <w:t> </w:t>
      </w:r>
      <w:r>
        <w:rPr>
          <w:sz w:val="20"/>
        </w:rPr>
        <w:t>Enyi,</w:t>
      </w:r>
      <w:r>
        <w:rPr>
          <w:spacing w:val="-3"/>
          <w:sz w:val="20"/>
        </w:rPr>
        <w:t> </w:t>
      </w:r>
      <w:r>
        <w:rPr>
          <w:sz w:val="20"/>
        </w:rPr>
        <w:t>P.E.,</w:t>
      </w:r>
      <w:r>
        <w:rPr>
          <w:spacing w:val="-3"/>
          <w:sz w:val="20"/>
        </w:rPr>
        <w:t> </w:t>
      </w:r>
      <w:r>
        <w:rPr>
          <w:sz w:val="20"/>
        </w:rPr>
        <w:t>(2018)</w:t>
      </w:r>
      <w:r>
        <w:rPr>
          <w:spacing w:val="-4"/>
          <w:sz w:val="20"/>
        </w:rPr>
        <w:t> </w:t>
      </w:r>
      <w:r>
        <w:rPr>
          <w:sz w:val="20"/>
        </w:rPr>
        <w:t>Forensic</w:t>
      </w:r>
      <w:r>
        <w:rPr>
          <w:spacing w:val="-3"/>
          <w:sz w:val="20"/>
        </w:rPr>
        <w:t> </w:t>
      </w:r>
      <w:r>
        <w:rPr>
          <w:sz w:val="20"/>
        </w:rPr>
        <w:t>Accounting</w:t>
      </w:r>
      <w:r>
        <w:rPr>
          <w:spacing w:val="-3"/>
          <w:sz w:val="20"/>
        </w:rPr>
        <w:t> </w:t>
      </w:r>
      <w:r>
        <w:rPr>
          <w:sz w:val="20"/>
        </w:rPr>
        <w:t>Techniques</w:t>
      </w:r>
      <w:r>
        <w:rPr>
          <w:spacing w:val="-4"/>
          <w:sz w:val="20"/>
        </w:rPr>
        <w:t> </w:t>
      </w:r>
      <w:r>
        <w:rPr>
          <w:sz w:val="20"/>
        </w:rPr>
        <w:t>and</w:t>
      </w:r>
      <w:r>
        <w:rPr>
          <w:spacing w:val="-3"/>
          <w:sz w:val="20"/>
        </w:rPr>
        <w:t> </w:t>
      </w:r>
      <w:r>
        <w:rPr>
          <w:sz w:val="20"/>
        </w:rPr>
        <w:t>Integrity</w:t>
      </w:r>
      <w:r>
        <w:rPr>
          <w:spacing w:val="-4"/>
          <w:sz w:val="20"/>
        </w:rPr>
        <w:t> </w:t>
      </w:r>
      <w:r>
        <w:rPr>
          <w:sz w:val="20"/>
        </w:rPr>
        <w:t>of</w:t>
      </w:r>
      <w:r>
        <w:rPr>
          <w:spacing w:val="-3"/>
          <w:sz w:val="20"/>
        </w:rPr>
        <w:t> </w:t>
      </w:r>
      <w:r>
        <w:rPr>
          <w:sz w:val="20"/>
        </w:rPr>
        <w:t>Financial Statements: An Investigative Approach. </w:t>
      </w:r>
      <w:r>
        <w:rPr>
          <w:i/>
          <w:sz w:val="20"/>
        </w:rPr>
        <w:t>Journal of African Interdisciplinary Studies</w:t>
      </w:r>
      <w:r>
        <w:rPr>
          <w:sz w:val="20"/>
        </w:rPr>
        <w:t>, 2(3): 1-24</w:t>
      </w:r>
    </w:p>
    <w:p>
      <w:pPr>
        <w:spacing w:before="117"/>
        <w:ind w:left="643" w:right="884" w:firstLine="0"/>
        <w:jc w:val="left"/>
        <w:rPr>
          <w:sz w:val="20"/>
        </w:rPr>
      </w:pPr>
      <w:r>
        <w:rPr>
          <w:sz w:val="20"/>
        </w:rPr>
        <w:t>Dorminey</w:t>
      </w:r>
      <w:r>
        <w:rPr>
          <w:spacing w:val="-3"/>
          <w:sz w:val="20"/>
        </w:rPr>
        <w:t> </w:t>
      </w:r>
      <w:r>
        <w:rPr>
          <w:sz w:val="20"/>
        </w:rPr>
        <w:t>J.,</w:t>
      </w:r>
      <w:r>
        <w:rPr>
          <w:spacing w:val="-3"/>
          <w:sz w:val="20"/>
        </w:rPr>
        <w:t> </w:t>
      </w:r>
      <w:r>
        <w:rPr>
          <w:sz w:val="20"/>
        </w:rPr>
        <w:t>A.</w:t>
      </w:r>
      <w:r>
        <w:rPr>
          <w:spacing w:val="-3"/>
          <w:sz w:val="20"/>
        </w:rPr>
        <w:t> </w:t>
      </w:r>
      <w:r>
        <w:rPr>
          <w:sz w:val="20"/>
        </w:rPr>
        <w:t>S.</w:t>
      </w:r>
      <w:r>
        <w:rPr>
          <w:spacing w:val="-3"/>
          <w:sz w:val="20"/>
        </w:rPr>
        <w:t> </w:t>
      </w:r>
      <w:r>
        <w:rPr>
          <w:sz w:val="20"/>
        </w:rPr>
        <w:t>Fleming.,</w:t>
      </w:r>
      <w:r>
        <w:rPr>
          <w:spacing w:val="-3"/>
          <w:sz w:val="20"/>
        </w:rPr>
        <w:t> </w:t>
      </w:r>
      <w:r>
        <w:rPr>
          <w:sz w:val="20"/>
        </w:rPr>
        <w:t>M.</w:t>
      </w:r>
      <w:r>
        <w:rPr>
          <w:spacing w:val="-3"/>
          <w:sz w:val="20"/>
        </w:rPr>
        <w:t> </w:t>
      </w:r>
      <w:r>
        <w:rPr>
          <w:sz w:val="20"/>
        </w:rPr>
        <w:t>J.</w:t>
      </w:r>
      <w:r>
        <w:rPr>
          <w:spacing w:val="-3"/>
          <w:sz w:val="20"/>
        </w:rPr>
        <w:t> </w:t>
      </w:r>
      <w:r>
        <w:rPr>
          <w:sz w:val="20"/>
        </w:rPr>
        <w:t>Kranacher</w:t>
      </w:r>
      <w:r>
        <w:rPr>
          <w:spacing w:val="-3"/>
          <w:sz w:val="20"/>
        </w:rPr>
        <w:t> </w:t>
      </w:r>
      <w:r>
        <w:rPr>
          <w:sz w:val="20"/>
        </w:rPr>
        <w:t>dan</w:t>
      </w:r>
      <w:r>
        <w:rPr>
          <w:spacing w:val="-3"/>
          <w:sz w:val="20"/>
        </w:rPr>
        <w:t> </w:t>
      </w:r>
      <w:r>
        <w:rPr>
          <w:sz w:val="20"/>
        </w:rPr>
        <w:t>R.</w:t>
      </w:r>
      <w:r>
        <w:rPr>
          <w:spacing w:val="-3"/>
          <w:sz w:val="20"/>
        </w:rPr>
        <w:t> </w:t>
      </w:r>
      <w:r>
        <w:rPr>
          <w:sz w:val="20"/>
        </w:rPr>
        <w:t>A.</w:t>
      </w:r>
      <w:r>
        <w:rPr>
          <w:spacing w:val="-3"/>
          <w:sz w:val="20"/>
        </w:rPr>
        <w:t> </w:t>
      </w:r>
      <w:r>
        <w:rPr>
          <w:sz w:val="20"/>
        </w:rPr>
        <w:t>Riley,</w:t>
      </w:r>
      <w:r>
        <w:rPr>
          <w:spacing w:val="-3"/>
          <w:sz w:val="20"/>
        </w:rPr>
        <w:t> </w:t>
      </w:r>
      <w:r>
        <w:rPr>
          <w:sz w:val="20"/>
        </w:rPr>
        <w:t>Jr.</w:t>
      </w:r>
      <w:r>
        <w:rPr>
          <w:spacing w:val="-3"/>
          <w:sz w:val="20"/>
        </w:rPr>
        <w:t> </w:t>
      </w:r>
      <w:r>
        <w:rPr>
          <w:sz w:val="20"/>
        </w:rPr>
        <w:t>(2010).</w:t>
      </w:r>
      <w:r>
        <w:rPr>
          <w:spacing w:val="-3"/>
          <w:sz w:val="20"/>
        </w:rPr>
        <w:t> </w:t>
      </w:r>
      <w:r>
        <w:rPr>
          <w:sz w:val="20"/>
        </w:rPr>
        <w:t>Beyond</w:t>
      </w:r>
      <w:r>
        <w:rPr>
          <w:spacing w:val="-3"/>
          <w:sz w:val="20"/>
        </w:rPr>
        <w:t> </w:t>
      </w:r>
      <w:r>
        <w:rPr>
          <w:sz w:val="20"/>
        </w:rPr>
        <w:t>the</w:t>
      </w:r>
      <w:r>
        <w:rPr>
          <w:spacing w:val="-3"/>
          <w:sz w:val="20"/>
        </w:rPr>
        <w:t> </w:t>
      </w:r>
      <w:r>
        <w:rPr>
          <w:sz w:val="20"/>
        </w:rPr>
        <w:t>Fraud</w:t>
      </w:r>
      <w:r>
        <w:rPr>
          <w:spacing w:val="-3"/>
          <w:sz w:val="20"/>
        </w:rPr>
        <w:t> </w:t>
      </w:r>
      <w:r>
        <w:rPr>
          <w:sz w:val="20"/>
        </w:rPr>
        <w:t>Triangle:</w:t>
      </w:r>
      <w:r>
        <w:rPr>
          <w:spacing w:val="-3"/>
          <w:sz w:val="20"/>
        </w:rPr>
        <w:t> </w:t>
      </w:r>
      <w:r>
        <w:rPr>
          <w:sz w:val="20"/>
        </w:rPr>
        <w:t>Enhancing Deterrence of Economic Crimes. The CPA Journal July Edition.</w:t>
      </w:r>
    </w:p>
    <w:p>
      <w:pPr>
        <w:spacing w:before="121"/>
        <w:ind w:left="643" w:right="884" w:firstLine="0"/>
        <w:jc w:val="left"/>
        <w:rPr>
          <w:sz w:val="20"/>
        </w:rPr>
      </w:pPr>
      <w:r>
        <w:rPr>
          <w:sz w:val="20"/>
        </w:rPr>
        <w:t>Efiong,</w:t>
      </w:r>
      <w:r>
        <w:rPr>
          <w:spacing w:val="-3"/>
          <w:sz w:val="20"/>
        </w:rPr>
        <w:t> </w:t>
      </w:r>
      <w:r>
        <w:rPr>
          <w:sz w:val="20"/>
        </w:rPr>
        <w:t>E.</w:t>
      </w:r>
      <w:r>
        <w:rPr>
          <w:spacing w:val="-3"/>
          <w:sz w:val="20"/>
        </w:rPr>
        <w:t> </w:t>
      </w:r>
      <w:r>
        <w:rPr>
          <w:sz w:val="20"/>
        </w:rPr>
        <w:t>J.,</w:t>
      </w:r>
      <w:r>
        <w:rPr>
          <w:spacing w:val="-3"/>
          <w:sz w:val="20"/>
        </w:rPr>
        <w:t> </w:t>
      </w:r>
      <w:r>
        <w:rPr>
          <w:sz w:val="20"/>
        </w:rPr>
        <w:t>Inyang,</w:t>
      </w:r>
      <w:r>
        <w:rPr>
          <w:spacing w:val="-3"/>
          <w:sz w:val="20"/>
        </w:rPr>
        <w:t> </w:t>
      </w:r>
      <w:r>
        <w:rPr>
          <w:sz w:val="20"/>
        </w:rPr>
        <w:t>I.O.,</w:t>
      </w:r>
      <w:r>
        <w:rPr>
          <w:spacing w:val="-3"/>
          <w:sz w:val="20"/>
        </w:rPr>
        <w:t> </w:t>
      </w:r>
      <w:r>
        <w:rPr>
          <w:sz w:val="20"/>
        </w:rPr>
        <w:t>and</w:t>
      </w:r>
      <w:r>
        <w:rPr>
          <w:spacing w:val="-3"/>
          <w:sz w:val="20"/>
        </w:rPr>
        <w:t> </w:t>
      </w:r>
      <w:r>
        <w:rPr>
          <w:sz w:val="20"/>
        </w:rPr>
        <w:t>Joshua,</w:t>
      </w:r>
      <w:r>
        <w:rPr>
          <w:spacing w:val="-3"/>
          <w:sz w:val="20"/>
        </w:rPr>
        <w:t> </w:t>
      </w:r>
      <w:r>
        <w:rPr>
          <w:sz w:val="20"/>
        </w:rPr>
        <w:t>U.,</w:t>
      </w:r>
      <w:r>
        <w:rPr>
          <w:spacing w:val="-3"/>
          <w:sz w:val="20"/>
        </w:rPr>
        <w:t> </w:t>
      </w:r>
      <w:r>
        <w:rPr>
          <w:sz w:val="20"/>
        </w:rPr>
        <w:t>(2016).</w:t>
      </w:r>
      <w:r>
        <w:rPr>
          <w:spacing w:val="-2"/>
          <w:sz w:val="20"/>
        </w:rPr>
        <w:t> </w:t>
      </w:r>
      <w:r>
        <w:rPr>
          <w:sz w:val="20"/>
        </w:rPr>
        <w:t>Effectiveness</w:t>
      </w:r>
      <w:r>
        <w:rPr>
          <w:spacing w:val="-3"/>
          <w:sz w:val="20"/>
        </w:rPr>
        <w:t> </w:t>
      </w:r>
      <w:r>
        <w:rPr>
          <w:sz w:val="20"/>
        </w:rPr>
        <w:t>of'</w:t>
      </w:r>
      <w:r>
        <w:rPr>
          <w:spacing w:val="-3"/>
          <w:sz w:val="20"/>
        </w:rPr>
        <w:t> </w:t>
      </w:r>
      <w:r>
        <w:rPr>
          <w:sz w:val="20"/>
        </w:rPr>
        <w:t>the</w:t>
      </w:r>
      <w:r>
        <w:rPr>
          <w:spacing w:val="-3"/>
          <w:sz w:val="20"/>
        </w:rPr>
        <w:t> </w:t>
      </w:r>
      <w:r>
        <w:rPr>
          <w:sz w:val="20"/>
        </w:rPr>
        <w:t>Mechanisms</w:t>
      </w:r>
      <w:r>
        <w:rPr>
          <w:spacing w:val="-3"/>
          <w:sz w:val="20"/>
        </w:rPr>
        <w:t> </w:t>
      </w:r>
      <w:r>
        <w:rPr>
          <w:sz w:val="20"/>
        </w:rPr>
        <w:t>of</w:t>
      </w:r>
      <w:r>
        <w:rPr>
          <w:spacing w:val="-3"/>
          <w:sz w:val="20"/>
        </w:rPr>
        <w:t> </w:t>
      </w:r>
      <w:r>
        <w:rPr>
          <w:sz w:val="20"/>
        </w:rPr>
        <w:t>Fraud</w:t>
      </w:r>
      <w:r>
        <w:rPr>
          <w:spacing w:val="-4"/>
          <w:sz w:val="20"/>
        </w:rPr>
        <w:t> </w:t>
      </w:r>
      <w:r>
        <w:rPr>
          <w:sz w:val="20"/>
        </w:rPr>
        <w:t>Prevention</w:t>
      </w:r>
      <w:r>
        <w:rPr>
          <w:spacing w:val="-3"/>
          <w:sz w:val="20"/>
        </w:rPr>
        <w:t> </w:t>
      </w:r>
      <w:r>
        <w:rPr>
          <w:sz w:val="20"/>
        </w:rPr>
        <w:t>and Detection in Nigeria. </w:t>
      </w:r>
      <w:r>
        <w:rPr>
          <w:i/>
          <w:sz w:val="20"/>
        </w:rPr>
        <w:t>Advances in Social Sciences Research Journal</w:t>
      </w:r>
      <w:r>
        <w:rPr>
          <w:sz w:val="20"/>
        </w:rPr>
        <w:t>, 3(3)206-217</w:t>
      </w:r>
    </w:p>
    <w:p>
      <w:pPr>
        <w:spacing w:before="122"/>
        <w:ind w:left="643" w:right="884" w:firstLine="0"/>
        <w:jc w:val="left"/>
        <w:rPr>
          <w:sz w:val="20"/>
        </w:rPr>
      </w:pPr>
      <w:r>
        <w:rPr>
          <w:sz w:val="20"/>
        </w:rPr>
        <w:t>Ehioghiren</w:t>
      </w:r>
      <w:r>
        <w:rPr>
          <w:spacing w:val="-3"/>
          <w:sz w:val="20"/>
        </w:rPr>
        <w:t> </w:t>
      </w:r>
      <w:r>
        <w:rPr>
          <w:sz w:val="20"/>
        </w:rPr>
        <w:t>E.</w:t>
      </w:r>
      <w:r>
        <w:rPr>
          <w:spacing w:val="-3"/>
          <w:sz w:val="20"/>
        </w:rPr>
        <w:t> </w:t>
      </w:r>
      <w:r>
        <w:rPr>
          <w:sz w:val="20"/>
        </w:rPr>
        <w:t>&amp;</w:t>
      </w:r>
      <w:r>
        <w:rPr>
          <w:spacing w:val="-4"/>
          <w:sz w:val="20"/>
        </w:rPr>
        <w:t> </w:t>
      </w:r>
      <w:r>
        <w:rPr>
          <w:sz w:val="20"/>
        </w:rPr>
        <w:t>Atu</w:t>
      </w:r>
      <w:r>
        <w:rPr>
          <w:spacing w:val="-3"/>
          <w:sz w:val="20"/>
        </w:rPr>
        <w:t> </w:t>
      </w:r>
      <w:r>
        <w:rPr>
          <w:sz w:val="20"/>
        </w:rPr>
        <w:t>O.</w:t>
      </w:r>
      <w:r>
        <w:rPr>
          <w:spacing w:val="-3"/>
          <w:sz w:val="20"/>
        </w:rPr>
        <w:t> </w:t>
      </w:r>
      <w:r>
        <w:rPr>
          <w:sz w:val="20"/>
        </w:rPr>
        <w:t>(2016)</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w:t>
      </w:r>
      <w:r>
        <w:rPr>
          <w:spacing w:val="-3"/>
          <w:sz w:val="20"/>
        </w:rPr>
        <w:t> </w:t>
      </w:r>
      <w:r>
        <w:rPr>
          <w:sz w:val="20"/>
        </w:rPr>
        <w:t>management:</w:t>
      </w:r>
      <w:r>
        <w:rPr>
          <w:spacing w:val="-3"/>
          <w:sz w:val="20"/>
        </w:rPr>
        <w:t> </w:t>
      </w:r>
      <w:r>
        <w:rPr>
          <w:sz w:val="20"/>
        </w:rPr>
        <w:t>Evidence</w:t>
      </w:r>
      <w:r>
        <w:rPr>
          <w:spacing w:val="-3"/>
          <w:sz w:val="20"/>
        </w:rPr>
        <w:t> </w:t>
      </w:r>
      <w:r>
        <w:rPr>
          <w:sz w:val="20"/>
        </w:rPr>
        <w:t>from</w:t>
      </w:r>
      <w:r>
        <w:rPr>
          <w:spacing w:val="-3"/>
          <w:sz w:val="20"/>
        </w:rPr>
        <w:t> </w:t>
      </w:r>
      <w:r>
        <w:rPr>
          <w:sz w:val="20"/>
        </w:rPr>
        <w:t>Nigeria.</w:t>
      </w:r>
      <w:r>
        <w:rPr>
          <w:spacing w:val="-3"/>
          <w:sz w:val="20"/>
        </w:rPr>
        <w:t> </w:t>
      </w:r>
      <w:r>
        <w:rPr>
          <w:i/>
          <w:sz w:val="20"/>
        </w:rPr>
        <w:t>Igbinedion University Journal of Accounting, </w:t>
      </w:r>
      <w:r>
        <w:rPr>
          <w:sz w:val="20"/>
        </w:rPr>
        <w:t>2, 245-307</w:t>
      </w:r>
    </w:p>
    <w:p>
      <w:pPr>
        <w:spacing w:before="121"/>
        <w:ind w:left="643" w:right="884" w:firstLine="0"/>
        <w:jc w:val="left"/>
        <w:rPr>
          <w:sz w:val="20"/>
        </w:rPr>
      </w:pPr>
      <w:r>
        <w:rPr>
          <w:sz w:val="20"/>
        </w:rPr>
        <w:t>Enofe,</w:t>
      </w:r>
      <w:r>
        <w:rPr>
          <w:spacing w:val="-3"/>
          <w:sz w:val="20"/>
        </w:rPr>
        <w:t> </w:t>
      </w:r>
      <w:r>
        <w:rPr>
          <w:sz w:val="20"/>
        </w:rPr>
        <w:t>A.</w:t>
      </w:r>
      <w:r>
        <w:rPr>
          <w:spacing w:val="-3"/>
          <w:sz w:val="20"/>
        </w:rPr>
        <w:t> </w:t>
      </w:r>
      <w:r>
        <w:rPr>
          <w:sz w:val="20"/>
        </w:rPr>
        <w:t>O.,</w:t>
      </w:r>
      <w:r>
        <w:rPr>
          <w:spacing w:val="-3"/>
          <w:sz w:val="20"/>
        </w:rPr>
        <w:t> </w:t>
      </w:r>
      <w:r>
        <w:rPr>
          <w:sz w:val="20"/>
        </w:rPr>
        <w:t>Aigbepue,</w:t>
      </w:r>
      <w:r>
        <w:rPr>
          <w:spacing w:val="-3"/>
          <w:sz w:val="20"/>
        </w:rPr>
        <w:t> </w:t>
      </w:r>
      <w:r>
        <w:rPr>
          <w:sz w:val="20"/>
        </w:rPr>
        <w:t>F.</w:t>
      </w:r>
      <w:r>
        <w:rPr>
          <w:spacing w:val="-3"/>
          <w:sz w:val="20"/>
        </w:rPr>
        <w:t> </w:t>
      </w:r>
      <w:r>
        <w:rPr>
          <w:sz w:val="20"/>
        </w:rPr>
        <w:t>O.,</w:t>
      </w:r>
      <w:r>
        <w:rPr>
          <w:spacing w:val="-3"/>
          <w:sz w:val="20"/>
        </w:rPr>
        <w:t> </w:t>
      </w:r>
      <w:r>
        <w:rPr>
          <w:sz w:val="20"/>
        </w:rPr>
        <w:t>Igbarumah,</w:t>
      </w:r>
      <w:r>
        <w:rPr>
          <w:spacing w:val="-3"/>
          <w:sz w:val="20"/>
        </w:rPr>
        <w:t> </w:t>
      </w:r>
      <w:r>
        <w:rPr>
          <w:sz w:val="20"/>
        </w:rPr>
        <w:t>O.</w:t>
      </w:r>
      <w:r>
        <w:rPr>
          <w:spacing w:val="-3"/>
          <w:sz w:val="20"/>
        </w:rPr>
        <w:t> </w:t>
      </w:r>
      <w:r>
        <w:rPr>
          <w:sz w:val="20"/>
        </w:rPr>
        <w:t>H.,</w:t>
      </w:r>
      <w:r>
        <w:rPr>
          <w:spacing w:val="-3"/>
          <w:sz w:val="20"/>
        </w:rPr>
        <w:t> </w:t>
      </w:r>
      <w:r>
        <w:rPr>
          <w:sz w:val="20"/>
        </w:rPr>
        <w:t>&amp;</w:t>
      </w:r>
      <w:r>
        <w:rPr>
          <w:spacing w:val="-4"/>
          <w:sz w:val="20"/>
        </w:rPr>
        <w:t> </w:t>
      </w:r>
      <w:r>
        <w:rPr>
          <w:sz w:val="20"/>
        </w:rPr>
        <w:t>Ikponmwonba,</w:t>
      </w:r>
      <w:r>
        <w:rPr>
          <w:spacing w:val="-3"/>
          <w:sz w:val="20"/>
        </w:rPr>
        <w:t> </w:t>
      </w:r>
      <w:r>
        <w:rPr>
          <w:sz w:val="20"/>
        </w:rPr>
        <w:t>N.</w:t>
      </w:r>
      <w:r>
        <w:rPr>
          <w:spacing w:val="-3"/>
          <w:sz w:val="20"/>
        </w:rPr>
        <w:t> </w:t>
      </w:r>
      <w:r>
        <w:rPr>
          <w:sz w:val="20"/>
        </w:rPr>
        <w:t>(2017).</w:t>
      </w:r>
      <w:r>
        <w:rPr>
          <w:spacing w:val="-3"/>
          <w:sz w:val="20"/>
        </w:rPr>
        <w:t> </w:t>
      </w:r>
      <w:r>
        <w:rPr>
          <w:sz w:val="20"/>
        </w:rPr>
        <w:t>Expert</w:t>
      </w:r>
      <w:r>
        <w:rPr>
          <w:spacing w:val="-3"/>
          <w:sz w:val="20"/>
        </w:rPr>
        <w:t> </w:t>
      </w:r>
      <w:r>
        <w:rPr>
          <w:sz w:val="20"/>
        </w:rPr>
        <w:t>witness</w:t>
      </w:r>
      <w:r>
        <w:rPr>
          <w:spacing w:val="-3"/>
          <w:sz w:val="20"/>
        </w:rPr>
        <w:t> </w:t>
      </w:r>
      <w:r>
        <w:rPr>
          <w:sz w:val="20"/>
        </w:rPr>
        <w:t>and</w:t>
      </w:r>
      <w:r>
        <w:rPr>
          <w:spacing w:val="-3"/>
          <w:sz w:val="20"/>
        </w:rPr>
        <w:t> </w:t>
      </w:r>
      <w:r>
        <w:rPr>
          <w:sz w:val="20"/>
        </w:rPr>
        <w:t>financial</w:t>
      </w:r>
      <w:r>
        <w:rPr>
          <w:spacing w:val="-3"/>
          <w:sz w:val="20"/>
        </w:rPr>
        <w:t> </w:t>
      </w:r>
      <w:r>
        <w:rPr>
          <w:sz w:val="20"/>
        </w:rPr>
        <w:t>fraud detection in the public sector. </w:t>
      </w:r>
      <w:r>
        <w:rPr>
          <w:i/>
          <w:sz w:val="20"/>
        </w:rPr>
        <w:t>International Journal of Advanced Academic Research.</w:t>
      </w:r>
      <w:r>
        <w:rPr>
          <w:sz w:val="20"/>
        </w:rPr>
        <w:t>3(7), 70 - 87</w:t>
      </w:r>
    </w:p>
    <w:p>
      <w:pPr>
        <w:spacing w:before="117"/>
        <w:ind w:left="643" w:right="897" w:firstLine="0"/>
        <w:jc w:val="left"/>
        <w:rPr>
          <w:sz w:val="20"/>
        </w:rPr>
      </w:pPr>
      <w:r>
        <w:rPr>
          <w:sz w:val="20"/>
        </w:rPr>
        <w:t>Enofe,</w:t>
      </w:r>
      <w:r>
        <w:rPr>
          <w:spacing w:val="-3"/>
          <w:sz w:val="20"/>
        </w:rPr>
        <w:t> </w:t>
      </w:r>
      <w:r>
        <w:rPr>
          <w:sz w:val="20"/>
        </w:rPr>
        <w:t>A.</w:t>
      </w:r>
      <w:r>
        <w:rPr>
          <w:spacing w:val="-3"/>
          <w:sz w:val="20"/>
        </w:rPr>
        <w:t> </w:t>
      </w:r>
      <w:r>
        <w:rPr>
          <w:sz w:val="20"/>
        </w:rPr>
        <w:t>O.,</w:t>
      </w:r>
      <w:r>
        <w:rPr>
          <w:spacing w:val="-3"/>
          <w:sz w:val="20"/>
        </w:rPr>
        <w:t> </w:t>
      </w:r>
      <w:r>
        <w:rPr>
          <w:sz w:val="20"/>
        </w:rPr>
        <w:t>Ochuwa,</w:t>
      </w:r>
      <w:r>
        <w:rPr>
          <w:spacing w:val="-3"/>
          <w:sz w:val="20"/>
        </w:rPr>
        <w:t> </w:t>
      </w:r>
      <w:r>
        <w:rPr>
          <w:sz w:val="20"/>
        </w:rPr>
        <w:t>A.</w:t>
      </w:r>
      <w:r>
        <w:rPr>
          <w:spacing w:val="-3"/>
          <w:sz w:val="20"/>
        </w:rPr>
        <w:t> </w:t>
      </w:r>
      <w:r>
        <w:rPr>
          <w:sz w:val="20"/>
        </w:rPr>
        <w:t>F.,</w:t>
      </w:r>
      <w:r>
        <w:rPr>
          <w:spacing w:val="-3"/>
          <w:sz w:val="20"/>
        </w:rPr>
        <w:t> </w:t>
      </w:r>
      <w:r>
        <w:rPr>
          <w:sz w:val="20"/>
        </w:rPr>
        <w:t>Henrietta,</w:t>
      </w:r>
      <w:r>
        <w:rPr>
          <w:spacing w:val="-3"/>
          <w:sz w:val="20"/>
        </w:rPr>
        <w:t> </w:t>
      </w:r>
      <w:r>
        <w:rPr>
          <w:sz w:val="20"/>
        </w:rPr>
        <w:t>I.</w:t>
      </w:r>
      <w:r>
        <w:rPr>
          <w:spacing w:val="-3"/>
          <w:sz w:val="20"/>
        </w:rPr>
        <w:t> </w:t>
      </w:r>
      <w:r>
        <w:rPr>
          <w:sz w:val="20"/>
        </w:rPr>
        <w:t>O.,</w:t>
      </w:r>
      <w:r>
        <w:rPr>
          <w:spacing w:val="-3"/>
          <w:sz w:val="20"/>
        </w:rPr>
        <w:t> </w:t>
      </w:r>
      <w:r>
        <w:rPr>
          <w:sz w:val="20"/>
        </w:rPr>
        <w:t>&amp;</w:t>
      </w:r>
      <w:r>
        <w:rPr>
          <w:spacing w:val="-3"/>
          <w:sz w:val="20"/>
        </w:rPr>
        <w:t> </w:t>
      </w:r>
      <w:r>
        <w:rPr>
          <w:sz w:val="20"/>
        </w:rPr>
        <w:t>Nosareimen,</w:t>
      </w:r>
      <w:r>
        <w:rPr>
          <w:spacing w:val="-3"/>
          <w:sz w:val="20"/>
        </w:rPr>
        <w:t> </w:t>
      </w:r>
      <w:r>
        <w:rPr>
          <w:sz w:val="20"/>
        </w:rPr>
        <w:t>I.</w:t>
      </w:r>
      <w:r>
        <w:rPr>
          <w:spacing w:val="-3"/>
          <w:sz w:val="20"/>
        </w:rPr>
        <w:t> </w:t>
      </w:r>
      <w:r>
        <w:rPr>
          <w:sz w:val="20"/>
        </w:rPr>
        <w:t>(2017).</w:t>
      </w:r>
      <w:r>
        <w:rPr>
          <w:spacing w:val="-3"/>
          <w:sz w:val="20"/>
        </w:rPr>
        <w:t> </w:t>
      </w:r>
      <w:r>
        <w:rPr>
          <w:sz w:val="20"/>
        </w:rPr>
        <w:t>Expert</w:t>
      </w:r>
      <w:r>
        <w:rPr>
          <w:spacing w:val="-3"/>
          <w:sz w:val="20"/>
        </w:rPr>
        <w:t> </w:t>
      </w:r>
      <w:r>
        <w:rPr>
          <w:sz w:val="20"/>
        </w:rPr>
        <w:t>Witness</w:t>
      </w:r>
      <w:r>
        <w:rPr>
          <w:spacing w:val="-3"/>
          <w:sz w:val="20"/>
        </w:rPr>
        <w:t> </w:t>
      </w:r>
      <w:r>
        <w:rPr>
          <w:sz w:val="20"/>
        </w:rPr>
        <w:t>and</w:t>
      </w:r>
      <w:r>
        <w:rPr>
          <w:spacing w:val="-3"/>
          <w:sz w:val="20"/>
        </w:rPr>
        <w:t> </w:t>
      </w:r>
      <w:r>
        <w:rPr>
          <w:sz w:val="20"/>
        </w:rPr>
        <w:t>Financial</w:t>
      </w:r>
      <w:r>
        <w:rPr>
          <w:spacing w:val="-3"/>
          <w:sz w:val="20"/>
        </w:rPr>
        <w:t> </w:t>
      </w:r>
      <w:r>
        <w:rPr>
          <w:sz w:val="20"/>
        </w:rPr>
        <w:t>Fraud</w:t>
      </w:r>
      <w:r>
        <w:rPr>
          <w:spacing w:val="-3"/>
          <w:sz w:val="20"/>
        </w:rPr>
        <w:t> </w:t>
      </w:r>
      <w:r>
        <w:rPr>
          <w:sz w:val="20"/>
        </w:rPr>
        <w:t>Detection in The Public Sector. </w:t>
      </w:r>
      <w:r>
        <w:rPr>
          <w:i/>
          <w:sz w:val="20"/>
        </w:rPr>
        <w:t>International Journal of Advanced Academic Research Social &amp; Management Sciences</w:t>
      </w:r>
      <w:r>
        <w:rPr>
          <w:sz w:val="20"/>
        </w:rPr>
        <w:t>. 3 (7), 70- 87</w:t>
      </w:r>
    </w:p>
    <w:p>
      <w:pPr>
        <w:spacing w:before="122"/>
        <w:ind w:left="643" w:right="1008" w:firstLine="0"/>
        <w:jc w:val="left"/>
        <w:rPr>
          <w:sz w:val="20"/>
        </w:rPr>
      </w:pPr>
      <w:r>
        <w:rPr>
          <w:sz w:val="20"/>
        </w:rPr>
        <w:t>Enofe</w:t>
      </w:r>
      <w:r>
        <w:rPr>
          <w:spacing w:val="-3"/>
          <w:sz w:val="20"/>
        </w:rPr>
        <w:t> </w:t>
      </w:r>
      <w:r>
        <w:rPr>
          <w:sz w:val="20"/>
        </w:rPr>
        <w:t>A.,</w:t>
      </w:r>
      <w:r>
        <w:rPr>
          <w:spacing w:val="-3"/>
          <w:sz w:val="20"/>
        </w:rPr>
        <w:t> </w:t>
      </w:r>
      <w:r>
        <w:rPr>
          <w:sz w:val="20"/>
        </w:rPr>
        <w:t>Olorunnuho</w:t>
      </w:r>
      <w:r>
        <w:rPr>
          <w:spacing w:val="-3"/>
          <w:sz w:val="20"/>
        </w:rPr>
        <w:t> </w:t>
      </w:r>
      <w:r>
        <w:rPr>
          <w:sz w:val="20"/>
        </w:rPr>
        <w:t>M.</w:t>
      </w:r>
      <w:r>
        <w:rPr>
          <w:spacing w:val="-3"/>
          <w:sz w:val="20"/>
        </w:rPr>
        <w:t> </w:t>
      </w:r>
      <w:r>
        <w:rPr>
          <w:sz w:val="20"/>
        </w:rPr>
        <w:t>and</w:t>
      </w:r>
      <w:r>
        <w:rPr>
          <w:spacing w:val="-3"/>
          <w:sz w:val="20"/>
        </w:rPr>
        <w:t> </w:t>
      </w:r>
      <w:r>
        <w:rPr>
          <w:sz w:val="20"/>
        </w:rPr>
        <w:t>Okporua</w:t>
      </w:r>
      <w:r>
        <w:rPr>
          <w:spacing w:val="-3"/>
          <w:sz w:val="20"/>
        </w:rPr>
        <w:t> </w:t>
      </w:r>
      <w:r>
        <w:rPr>
          <w:sz w:val="20"/>
        </w:rPr>
        <w:t>A.</w:t>
      </w:r>
      <w:r>
        <w:rPr>
          <w:spacing w:val="-3"/>
          <w:sz w:val="20"/>
        </w:rPr>
        <w:t> </w:t>
      </w:r>
      <w:r>
        <w:rPr>
          <w:sz w:val="20"/>
        </w:rPr>
        <w:t>(2016)</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fraudulent</w:t>
      </w:r>
      <w:r>
        <w:rPr>
          <w:spacing w:val="-3"/>
          <w:sz w:val="20"/>
        </w:rPr>
        <w:t> </w:t>
      </w:r>
      <w:r>
        <w:rPr>
          <w:sz w:val="20"/>
        </w:rPr>
        <w:t>financial</w:t>
      </w:r>
      <w:r>
        <w:rPr>
          <w:spacing w:val="-3"/>
          <w:sz w:val="20"/>
        </w:rPr>
        <w:t> </w:t>
      </w:r>
      <w:r>
        <w:rPr>
          <w:sz w:val="20"/>
        </w:rPr>
        <w:t>reporting</w:t>
      </w:r>
      <w:r>
        <w:rPr>
          <w:spacing w:val="-3"/>
          <w:sz w:val="20"/>
        </w:rPr>
        <w:t> </w:t>
      </w:r>
      <w:r>
        <w:rPr>
          <w:sz w:val="20"/>
        </w:rPr>
        <w:t>in Nigeria. </w:t>
      </w:r>
      <w:r>
        <w:rPr>
          <w:i/>
          <w:sz w:val="20"/>
        </w:rPr>
        <w:t>Journal of Accounting and Financial Management</w:t>
      </w:r>
      <w:r>
        <w:rPr>
          <w:sz w:val="20"/>
        </w:rPr>
        <w:t>, 2 (1), 2-7</w:t>
      </w:r>
    </w:p>
    <w:p>
      <w:pPr>
        <w:spacing w:before="122"/>
        <w:ind w:left="643" w:right="884" w:firstLine="0"/>
        <w:jc w:val="left"/>
        <w:rPr>
          <w:sz w:val="20"/>
        </w:rPr>
      </w:pPr>
      <w:r>
        <w:rPr>
          <w:sz w:val="20"/>
        </w:rPr>
        <w:t>Fyneface</w:t>
      </w:r>
      <w:r>
        <w:rPr>
          <w:spacing w:val="-3"/>
          <w:sz w:val="20"/>
        </w:rPr>
        <w:t> </w:t>
      </w:r>
      <w:r>
        <w:rPr>
          <w:sz w:val="20"/>
        </w:rPr>
        <w:t>N.</w:t>
      </w:r>
      <w:r>
        <w:rPr>
          <w:spacing w:val="-3"/>
          <w:sz w:val="20"/>
        </w:rPr>
        <w:t> </w:t>
      </w:r>
      <w:r>
        <w:rPr>
          <w:sz w:val="20"/>
        </w:rPr>
        <w:t>A.</w:t>
      </w:r>
      <w:r>
        <w:rPr>
          <w:spacing w:val="-3"/>
          <w:sz w:val="20"/>
        </w:rPr>
        <w:t> </w:t>
      </w:r>
      <w:r>
        <w:rPr>
          <w:sz w:val="20"/>
        </w:rPr>
        <w:t>&amp;</w:t>
      </w:r>
      <w:r>
        <w:rPr>
          <w:spacing w:val="-4"/>
          <w:sz w:val="20"/>
        </w:rPr>
        <w:t> </w:t>
      </w:r>
      <w:r>
        <w:rPr>
          <w:sz w:val="20"/>
        </w:rPr>
        <w:t>Oseiweh,</w:t>
      </w:r>
      <w:r>
        <w:rPr>
          <w:spacing w:val="-3"/>
          <w:sz w:val="20"/>
        </w:rPr>
        <w:t> </w:t>
      </w:r>
      <w:r>
        <w:rPr>
          <w:sz w:val="20"/>
        </w:rPr>
        <w:t>O.</w:t>
      </w:r>
      <w:r>
        <w:rPr>
          <w:spacing w:val="-3"/>
          <w:sz w:val="20"/>
        </w:rPr>
        <w:t> </w:t>
      </w:r>
      <w:r>
        <w:rPr>
          <w:sz w:val="20"/>
        </w:rPr>
        <w:t>S.</w:t>
      </w:r>
      <w:r>
        <w:rPr>
          <w:spacing w:val="-3"/>
          <w:sz w:val="20"/>
        </w:rPr>
        <w:t> </w:t>
      </w:r>
      <w:r>
        <w:rPr>
          <w:sz w:val="20"/>
        </w:rPr>
        <w:t>(2017).</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Fraudulent</w:t>
      </w:r>
      <w:r>
        <w:rPr>
          <w:spacing w:val="-3"/>
          <w:sz w:val="20"/>
        </w:rPr>
        <w:t> </w:t>
      </w:r>
      <w:r>
        <w:rPr>
          <w:sz w:val="20"/>
        </w:rPr>
        <w:t>Practices</w:t>
      </w:r>
      <w:r>
        <w:rPr>
          <w:spacing w:val="-3"/>
          <w:sz w:val="20"/>
        </w:rPr>
        <w:t> </w:t>
      </w:r>
      <w:r>
        <w:rPr>
          <w:sz w:val="20"/>
        </w:rPr>
        <w:t>in</w:t>
      </w:r>
      <w:r>
        <w:rPr>
          <w:spacing w:val="-3"/>
          <w:sz w:val="20"/>
        </w:rPr>
        <w:t> </w:t>
      </w:r>
      <w:r>
        <w:rPr>
          <w:sz w:val="20"/>
        </w:rPr>
        <w:t>the</w:t>
      </w:r>
      <w:r>
        <w:rPr>
          <w:spacing w:val="-3"/>
          <w:sz w:val="20"/>
        </w:rPr>
        <w:t> </w:t>
      </w:r>
      <w:r>
        <w:rPr>
          <w:sz w:val="20"/>
        </w:rPr>
        <w:t>Nigerian</w:t>
      </w:r>
      <w:r>
        <w:rPr>
          <w:spacing w:val="-3"/>
          <w:sz w:val="20"/>
        </w:rPr>
        <w:t> </w:t>
      </w:r>
      <w:r>
        <w:rPr>
          <w:sz w:val="20"/>
        </w:rPr>
        <w:t>Public Sector. </w:t>
      </w:r>
      <w:r>
        <w:rPr>
          <w:i/>
          <w:sz w:val="20"/>
        </w:rPr>
        <w:t>International Journal of Arts and Humanities. </w:t>
      </w:r>
      <w:r>
        <w:rPr>
          <w:sz w:val="20"/>
        </w:rPr>
        <w:t>2 (1), 171- 181</w:t>
      </w:r>
    </w:p>
    <w:p>
      <w:pPr>
        <w:spacing w:before="116"/>
        <w:ind w:left="643" w:right="3795" w:firstLine="0"/>
        <w:jc w:val="left"/>
        <w:rPr>
          <w:sz w:val="20"/>
        </w:rPr>
      </w:pPr>
      <w:r>
        <w:rPr>
          <w:sz w:val="20"/>
        </w:rPr>
        <w:t>Gencer,</w:t>
      </w:r>
      <w:r>
        <w:rPr>
          <w:spacing w:val="-3"/>
          <w:sz w:val="20"/>
        </w:rPr>
        <w:t> </w:t>
      </w:r>
      <w:r>
        <w:rPr>
          <w:sz w:val="20"/>
        </w:rPr>
        <w:t>G.,</w:t>
      </w:r>
      <w:r>
        <w:rPr>
          <w:spacing w:val="-3"/>
          <w:sz w:val="20"/>
        </w:rPr>
        <w:t> </w:t>
      </w:r>
      <w:r>
        <w:rPr>
          <w:sz w:val="20"/>
        </w:rPr>
        <w:t>(2022)</w:t>
      </w:r>
      <w:r>
        <w:rPr>
          <w:spacing w:val="-3"/>
          <w:sz w:val="20"/>
        </w:rPr>
        <w:t> </w:t>
      </w:r>
      <w:r>
        <w:rPr>
          <w:sz w:val="20"/>
        </w:rPr>
        <w:t>How</w:t>
      </w:r>
      <w:r>
        <w:rPr>
          <w:spacing w:val="-4"/>
          <w:sz w:val="20"/>
        </w:rPr>
        <w:t> </w:t>
      </w:r>
      <w:r>
        <w:rPr>
          <w:sz w:val="20"/>
        </w:rPr>
        <w:t>AI</w:t>
      </w:r>
      <w:r>
        <w:rPr>
          <w:spacing w:val="-3"/>
          <w:sz w:val="20"/>
        </w:rPr>
        <w:t> </w:t>
      </w:r>
      <w:r>
        <w:rPr>
          <w:sz w:val="20"/>
        </w:rPr>
        <w:t>Can</w:t>
      </w:r>
      <w:r>
        <w:rPr>
          <w:spacing w:val="-3"/>
          <w:sz w:val="20"/>
        </w:rPr>
        <w:t> </w:t>
      </w:r>
      <w:r>
        <w:rPr>
          <w:sz w:val="20"/>
        </w:rPr>
        <w:t>Improve</w:t>
      </w:r>
      <w:r>
        <w:rPr>
          <w:spacing w:val="-3"/>
          <w:sz w:val="20"/>
        </w:rPr>
        <w:t> </w:t>
      </w:r>
      <w:r>
        <w:rPr>
          <w:sz w:val="20"/>
        </w:rPr>
        <w:t>Fraud</w:t>
      </w:r>
      <w:r>
        <w:rPr>
          <w:spacing w:val="-3"/>
          <w:sz w:val="20"/>
        </w:rPr>
        <w:t> </w:t>
      </w:r>
      <w:r>
        <w:rPr>
          <w:sz w:val="20"/>
        </w:rPr>
        <w:t>Detection</w:t>
      </w:r>
      <w:r>
        <w:rPr>
          <w:spacing w:val="-3"/>
          <w:sz w:val="20"/>
        </w:rPr>
        <w:t> </w:t>
      </w:r>
      <w:r>
        <w:rPr>
          <w:sz w:val="20"/>
        </w:rPr>
        <w:t>&amp;</w:t>
      </w:r>
      <w:r>
        <w:rPr>
          <w:spacing w:val="-4"/>
          <w:sz w:val="20"/>
        </w:rPr>
        <w:t> </w:t>
      </w:r>
      <w:r>
        <w:rPr>
          <w:sz w:val="20"/>
        </w:rPr>
        <w:t>Prevention</w:t>
      </w:r>
      <w:r>
        <w:rPr>
          <w:spacing w:val="-3"/>
          <w:sz w:val="20"/>
        </w:rPr>
        <w:t> </w:t>
      </w:r>
      <w:r>
        <w:rPr>
          <w:sz w:val="20"/>
        </w:rPr>
        <w:t>in</w:t>
      </w:r>
      <w:r>
        <w:rPr>
          <w:spacing w:val="-3"/>
          <w:sz w:val="20"/>
        </w:rPr>
        <w:t> </w:t>
      </w:r>
      <w:r>
        <w:rPr>
          <w:sz w:val="20"/>
        </w:rPr>
        <w:t>2022? </w:t>
      </w:r>
      <w:r>
        <w:rPr>
          <w:spacing w:val="-2"/>
          <w:sz w:val="20"/>
        </w:rPr>
        <w:t>https://research.aimultiple.com/ai-fraud-detection/</w:t>
      </w:r>
    </w:p>
    <w:p>
      <w:pPr>
        <w:spacing w:before="122"/>
        <w:ind w:left="643" w:right="884" w:firstLine="0"/>
        <w:jc w:val="left"/>
        <w:rPr>
          <w:sz w:val="20"/>
        </w:rPr>
      </w:pPr>
      <w:r>
        <w:rPr>
          <w:sz w:val="20"/>
        </w:rPr>
        <w:t>Gbegi</w:t>
      </w:r>
      <w:r>
        <w:rPr>
          <w:spacing w:val="-3"/>
          <w:sz w:val="20"/>
        </w:rPr>
        <w:t> </w:t>
      </w:r>
      <w:r>
        <w:rPr>
          <w:sz w:val="20"/>
        </w:rPr>
        <w:t>D.</w:t>
      </w:r>
      <w:r>
        <w:rPr>
          <w:spacing w:val="-3"/>
          <w:sz w:val="20"/>
        </w:rPr>
        <w:t> </w:t>
      </w:r>
      <w:r>
        <w:rPr>
          <w:sz w:val="20"/>
        </w:rPr>
        <w:t>and</w:t>
      </w:r>
      <w:r>
        <w:rPr>
          <w:spacing w:val="-3"/>
          <w:sz w:val="20"/>
        </w:rPr>
        <w:t> </w:t>
      </w:r>
      <w:r>
        <w:rPr>
          <w:sz w:val="20"/>
        </w:rPr>
        <w:t>Adebisi</w:t>
      </w:r>
      <w:r>
        <w:rPr>
          <w:spacing w:val="-3"/>
          <w:sz w:val="20"/>
        </w:rPr>
        <w:t> </w:t>
      </w:r>
      <w:r>
        <w:rPr>
          <w:sz w:val="20"/>
        </w:rPr>
        <w:t>J.,</w:t>
      </w:r>
      <w:r>
        <w:rPr>
          <w:spacing w:val="-3"/>
          <w:sz w:val="20"/>
        </w:rPr>
        <w:t> </w:t>
      </w:r>
      <w:r>
        <w:rPr>
          <w:sz w:val="20"/>
        </w:rPr>
        <w:t>(2014)</w:t>
      </w:r>
      <w:r>
        <w:rPr>
          <w:spacing w:val="-3"/>
          <w:sz w:val="20"/>
        </w:rPr>
        <w:t> </w:t>
      </w:r>
      <w:r>
        <w:rPr>
          <w:sz w:val="20"/>
        </w:rPr>
        <w:t>Forensic</w:t>
      </w:r>
      <w:r>
        <w:rPr>
          <w:spacing w:val="-3"/>
          <w:sz w:val="20"/>
        </w:rPr>
        <w:t> </w:t>
      </w:r>
      <w:r>
        <w:rPr>
          <w:sz w:val="20"/>
        </w:rPr>
        <w:t>accounting</w:t>
      </w:r>
      <w:r>
        <w:rPr>
          <w:spacing w:val="-3"/>
          <w:sz w:val="20"/>
        </w:rPr>
        <w:t> </w:t>
      </w:r>
      <w:r>
        <w:rPr>
          <w:sz w:val="20"/>
        </w:rPr>
        <w:t>skills</w:t>
      </w:r>
      <w:r>
        <w:rPr>
          <w:spacing w:val="-3"/>
          <w:sz w:val="20"/>
        </w:rPr>
        <w:t> </w:t>
      </w:r>
      <w:r>
        <w:rPr>
          <w:sz w:val="20"/>
        </w:rPr>
        <w:t>and</w:t>
      </w:r>
      <w:r>
        <w:rPr>
          <w:spacing w:val="-3"/>
          <w:sz w:val="20"/>
        </w:rPr>
        <w:t> </w:t>
      </w:r>
      <w:r>
        <w:rPr>
          <w:sz w:val="20"/>
        </w:rPr>
        <w:t>techniques</w:t>
      </w:r>
      <w:r>
        <w:rPr>
          <w:spacing w:val="-3"/>
          <w:sz w:val="20"/>
        </w:rPr>
        <w:t> </w:t>
      </w:r>
      <w:r>
        <w:rPr>
          <w:sz w:val="20"/>
        </w:rPr>
        <w:t>in</w:t>
      </w:r>
      <w:r>
        <w:rPr>
          <w:spacing w:val="-3"/>
          <w:sz w:val="20"/>
        </w:rPr>
        <w:t> </w:t>
      </w:r>
      <w:r>
        <w:rPr>
          <w:sz w:val="20"/>
        </w:rPr>
        <w:t>fraud:</w:t>
      </w:r>
      <w:r>
        <w:rPr>
          <w:spacing w:val="-3"/>
          <w:sz w:val="20"/>
        </w:rPr>
        <w:t> </w:t>
      </w:r>
      <w:r>
        <w:rPr>
          <w:sz w:val="20"/>
        </w:rPr>
        <w:t>Investigation</w:t>
      </w:r>
      <w:r>
        <w:rPr>
          <w:spacing w:val="-3"/>
          <w:sz w:val="20"/>
        </w:rPr>
        <w:t> </w:t>
      </w:r>
      <w:r>
        <w:rPr>
          <w:sz w:val="20"/>
        </w:rPr>
        <w:t>in</w:t>
      </w:r>
      <w:r>
        <w:rPr>
          <w:spacing w:val="-3"/>
          <w:sz w:val="20"/>
        </w:rPr>
        <w:t> </w:t>
      </w:r>
      <w:r>
        <w:rPr>
          <w:sz w:val="20"/>
        </w:rPr>
        <w:t>the</w:t>
      </w:r>
      <w:r>
        <w:rPr>
          <w:spacing w:val="-3"/>
          <w:sz w:val="20"/>
        </w:rPr>
        <w:t> </w:t>
      </w:r>
      <w:r>
        <w:rPr>
          <w:sz w:val="20"/>
        </w:rPr>
        <w:t>Nigerian public sector. </w:t>
      </w:r>
      <w:r>
        <w:rPr>
          <w:i/>
          <w:sz w:val="20"/>
        </w:rPr>
        <w:t>Mediterranean Journal of Social Sciences </w:t>
      </w:r>
      <w:r>
        <w:rPr>
          <w:sz w:val="20"/>
        </w:rPr>
        <w:t>5(3); 244-253</w:t>
      </w:r>
    </w:p>
    <w:p>
      <w:pPr>
        <w:spacing w:before="121"/>
        <w:ind w:left="643" w:right="884" w:firstLine="0"/>
        <w:jc w:val="left"/>
        <w:rPr>
          <w:sz w:val="20"/>
        </w:rPr>
      </w:pPr>
      <w:r>
        <w:rPr>
          <w:sz w:val="20"/>
        </w:rPr>
        <w:t>Golden,</w:t>
      </w:r>
      <w:r>
        <w:rPr>
          <w:spacing w:val="-3"/>
          <w:sz w:val="20"/>
        </w:rPr>
        <w:t> </w:t>
      </w:r>
      <w:r>
        <w:rPr>
          <w:sz w:val="20"/>
        </w:rPr>
        <w:t>T.W.,</w:t>
      </w:r>
      <w:r>
        <w:rPr>
          <w:spacing w:val="-3"/>
          <w:sz w:val="20"/>
        </w:rPr>
        <w:t> </w:t>
      </w:r>
      <w:r>
        <w:rPr>
          <w:sz w:val="20"/>
        </w:rPr>
        <w:t>Skalak,</w:t>
      </w:r>
      <w:r>
        <w:rPr>
          <w:spacing w:val="-3"/>
          <w:sz w:val="20"/>
        </w:rPr>
        <w:t> </w:t>
      </w:r>
      <w:r>
        <w:rPr>
          <w:sz w:val="20"/>
        </w:rPr>
        <w:t>S.L.,</w:t>
      </w:r>
      <w:r>
        <w:rPr>
          <w:spacing w:val="-3"/>
          <w:sz w:val="20"/>
        </w:rPr>
        <w:t> </w:t>
      </w:r>
      <w:r>
        <w:rPr>
          <w:sz w:val="20"/>
        </w:rPr>
        <w:t>Clayton,</w:t>
      </w:r>
      <w:r>
        <w:rPr>
          <w:spacing w:val="-3"/>
          <w:sz w:val="20"/>
        </w:rPr>
        <w:t> </w:t>
      </w:r>
      <w:r>
        <w:rPr>
          <w:sz w:val="20"/>
        </w:rPr>
        <w:t>M.M.,</w:t>
      </w:r>
      <w:r>
        <w:rPr>
          <w:spacing w:val="-3"/>
          <w:sz w:val="20"/>
        </w:rPr>
        <w:t> </w:t>
      </w:r>
      <w:r>
        <w:rPr>
          <w:sz w:val="20"/>
        </w:rPr>
        <w:t>(xxxx).</w:t>
      </w:r>
      <w:r>
        <w:rPr>
          <w:spacing w:val="-3"/>
          <w:sz w:val="20"/>
        </w:rPr>
        <w:t> </w:t>
      </w:r>
      <w:r>
        <w:rPr>
          <w:sz w:val="20"/>
        </w:rPr>
        <w:t>A</w:t>
      </w:r>
      <w:r>
        <w:rPr>
          <w:spacing w:val="-3"/>
          <w:sz w:val="20"/>
        </w:rPr>
        <w:t> </w:t>
      </w:r>
      <w:r>
        <w:rPr>
          <w:sz w:val="20"/>
        </w:rPr>
        <w:t>Guide</w:t>
      </w:r>
      <w:r>
        <w:rPr>
          <w:spacing w:val="-3"/>
          <w:sz w:val="20"/>
        </w:rPr>
        <w:t> </w:t>
      </w:r>
      <w:r>
        <w:rPr>
          <w:sz w:val="20"/>
        </w:rPr>
        <w:t>to</w:t>
      </w:r>
      <w:r>
        <w:rPr>
          <w:spacing w:val="-3"/>
          <w:sz w:val="20"/>
        </w:rPr>
        <w:t> </w:t>
      </w:r>
      <w:r>
        <w:rPr>
          <w:sz w:val="20"/>
        </w:rPr>
        <w:t>Forensic</w:t>
      </w:r>
      <w:r>
        <w:rPr>
          <w:spacing w:val="-3"/>
          <w:sz w:val="20"/>
        </w:rPr>
        <w:t> </w:t>
      </w:r>
      <w:r>
        <w:rPr>
          <w:sz w:val="20"/>
        </w:rPr>
        <w:t>Investigation.</w:t>
      </w:r>
      <w:r>
        <w:rPr>
          <w:spacing w:val="-3"/>
          <w:sz w:val="20"/>
        </w:rPr>
        <w:t> </w:t>
      </w:r>
      <w:r>
        <w:rPr>
          <w:sz w:val="20"/>
        </w:rPr>
        <w:t>John</w:t>
      </w:r>
      <w:r>
        <w:rPr>
          <w:spacing w:val="-4"/>
          <w:sz w:val="20"/>
        </w:rPr>
        <w:t> </w:t>
      </w:r>
      <w:r>
        <w:rPr>
          <w:sz w:val="20"/>
        </w:rPr>
        <w:t>Wiley</w:t>
      </w:r>
      <w:r>
        <w:rPr>
          <w:spacing w:val="-3"/>
          <w:sz w:val="20"/>
        </w:rPr>
        <w:t> </w:t>
      </w:r>
      <w:r>
        <w:rPr>
          <w:sz w:val="20"/>
        </w:rPr>
        <w:t>&amp;</w:t>
      </w:r>
      <w:r>
        <w:rPr>
          <w:spacing w:val="-4"/>
          <w:sz w:val="20"/>
        </w:rPr>
        <w:t> </w:t>
      </w:r>
      <w:r>
        <w:rPr>
          <w:sz w:val="20"/>
        </w:rPr>
        <w:t>Sons,</w:t>
      </w:r>
      <w:r>
        <w:rPr>
          <w:spacing w:val="-3"/>
          <w:sz w:val="20"/>
        </w:rPr>
        <w:t> </w:t>
      </w:r>
      <w:r>
        <w:rPr>
          <w:sz w:val="20"/>
        </w:rPr>
        <w:t>Inc., Hoboken, New Jersey</w:t>
      </w:r>
    </w:p>
    <w:p>
      <w:pPr>
        <w:spacing w:before="117"/>
        <w:ind w:left="643" w:right="884" w:firstLine="0"/>
        <w:jc w:val="left"/>
        <w:rPr>
          <w:sz w:val="20"/>
        </w:rPr>
      </w:pPr>
      <w:r>
        <w:rPr>
          <w:sz w:val="20"/>
        </w:rPr>
        <w:t>Hakami,</w:t>
      </w:r>
      <w:r>
        <w:rPr>
          <w:spacing w:val="-3"/>
          <w:sz w:val="20"/>
        </w:rPr>
        <w:t> </w:t>
      </w:r>
      <w:r>
        <w:rPr>
          <w:sz w:val="20"/>
        </w:rPr>
        <w:t>T.A.,</w:t>
      </w:r>
      <w:r>
        <w:rPr>
          <w:spacing w:val="-3"/>
          <w:sz w:val="20"/>
        </w:rPr>
        <w:t> </w:t>
      </w:r>
      <w:r>
        <w:rPr>
          <w:sz w:val="20"/>
        </w:rPr>
        <w:t>Rahmat,</w:t>
      </w:r>
      <w:r>
        <w:rPr>
          <w:spacing w:val="-3"/>
          <w:sz w:val="20"/>
        </w:rPr>
        <w:t> </w:t>
      </w:r>
      <w:r>
        <w:rPr>
          <w:sz w:val="20"/>
        </w:rPr>
        <w:t>M.M.,</w:t>
      </w:r>
      <w:r>
        <w:rPr>
          <w:spacing w:val="-3"/>
          <w:sz w:val="20"/>
        </w:rPr>
        <w:t> </w:t>
      </w:r>
      <w:r>
        <w:rPr>
          <w:sz w:val="20"/>
        </w:rPr>
        <w:t>(2018)</w:t>
      </w:r>
      <w:r>
        <w:rPr>
          <w:spacing w:val="-2"/>
          <w:sz w:val="20"/>
        </w:rPr>
        <w:t> </w:t>
      </w:r>
      <w:r>
        <w:rPr>
          <w:sz w:val="20"/>
        </w:rPr>
        <w:t>Fraud</w:t>
      </w:r>
      <w:r>
        <w:rPr>
          <w:spacing w:val="-3"/>
          <w:sz w:val="20"/>
        </w:rPr>
        <w:t> </w:t>
      </w:r>
      <w:r>
        <w:rPr>
          <w:sz w:val="20"/>
        </w:rPr>
        <w:t>Prevention</w:t>
      </w:r>
      <w:r>
        <w:rPr>
          <w:spacing w:val="-3"/>
          <w:sz w:val="20"/>
        </w:rPr>
        <w:t> </w:t>
      </w:r>
      <w:r>
        <w:rPr>
          <w:sz w:val="20"/>
        </w:rPr>
        <w:t>Strategies:</w:t>
      </w:r>
      <w:r>
        <w:rPr>
          <w:spacing w:val="-3"/>
          <w:sz w:val="20"/>
        </w:rPr>
        <w:t> </w:t>
      </w:r>
      <w:r>
        <w:rPr>
          <w:sz w:val="20"/>
        </w:rPr>
        <w:t>The</w:t>
      </w:r>
      <w:r>
        <w:rPr>
          <w:spacing w:val="-3"/>
          <w:sz w:val="20"/>
        </w:rPr>
        <w:t> </w:t>
      </w:r>
      <w:r>
        <w:rPr>
          <w:sz w:val="20"/>
        </w:rPr>
        <w:t>Perception</w:t>
      </w:r>
      <w:r>
        <w:rPr>
          <w:spacing w:val="-3"/>
          <w:sz w:val="20"/>
        </w:rPr>
        <w:t> </w:t>
      </w:r>
      <w:r>
        <w:rPr>
          <w:sz w:val="20"/>
        </w:rPr>
        <w:t>of</w:t>
      </w:r>
      <w:r>
        <w:rPr>
          <w:spacing w:val="-3"/>
          <w:sz w:val="20"/>
        </w:rPr>
        <w:t> </w:t>
      </w:r>
      <w:r>
        <w:rPr>
          <w:sz w:val="20"/>
        </w:rPr>
        <w:t>Saudi</w:t>
      </w:r>
      <w:r>
        <w:rPr>
          <w:spacing w:val="-3"/>
          <w:sz w:val="20"/>
        </w:rPr>
        <w:t> </w:t>
      </w:r>
      <w:r>
        <w:rPr>
          <w:sz w:val="20"/>
        </w:rPr>
        <w:t>Arabian</w:t>
      </w:r>
      <w:r>
        <w:rPr>
          <w:spacing w:val="-3"/>
          <w:sz w:val="20"/>
        </w:rPr>
        <w:t> </w:t>
      </w:r>
      <w:r>
        <w:rPr>
          <w:sz w:val="20"/>
        </w:rPr>
        <w:t>Banks Employees. </w:t>
      </w:r>
      <w:r>
        <w:rPr>
          <w:i/>
          <w:sz w:val="20"/>
        </w:rPr>
        <w:t>Asian Journal of Accounting and Governance</w:t>
      </w:r>
      <w:r>
        <w:rPr>
          <w:sz w:val="20"/>
        </w:rPr>
        <w:t>,1(1):1-15</w:t>
      </w:r>
    </w:p>
    <w:p>
      <w:pPr>
        <w:spacing w:before="121"/>
        <w:ind w:left="643" w:right="884" w:firstLine="0"/>
        <w:jc w:val="left"/>
        <w:rPr>
          <w:sz w:val="20"/>
        </w:rPr>
      </w:pPr>
      <w:r>
        <w:rPr>
          <w:sz w:val="20"/>
        </w:rPr>
        <w:t>Ibanichuka,</w:t>
      </w:r>
      <w:r>
        <w:rPr>
          <w:spacing w:val="-3"/>
          <w:sz w:val="20"/>
        </w:rPr>
        <w:t> </w:t>
      </w:r>
      <w:r>
        <w:rPr>
          <w:sz w:val="20"/>
        </w:rPr>
        <w:t>E.,</w:t>
      </w:r>
      <w:r>
        <w:rPr>
          <w:spacing w:val="-3"/>
          <w:sz w:val="20"/>
        </w:rPr>
        <w:t> </w:t>
      </w:r>
      <w:r>
        <w:rPr>
          <w:sz w:val="20"/>
        </w:rPr>
        <w:t>Ejimofor,</w:t>
      </w:r>
      <w:r>
        <w:rPr>
          <w:spacing w:val="-3"/>
          <w:sz w:val="20"/>
        </w:rPr>
        <w:t> </w:t>
      </w:r>
      <w:r>
        <w:rPr>
          <w:sz w:val="20"/>
        </w:rPr>
        <w:t>L.,</w:t>
      </w:r>
      <w:r>
        <w:rPr>
          <w:spacing w:val="-3"/>
          <w:sz w:val="20"/>
        </w:rPr>
        <w:t> </w:t>
      </w:r>
      <w:r>
        <w:rPr>
          <w:sz w:val="20"/>
        </w:rPr>
        <w:t>&amp;</w:t>
      </w:r>
      <w:r>
        <w:rPr>
          <w:spacing w:val="-4"/>
          <w:sz w:val="20"/>
        </w:rPr>
        <w:t> </w:t>
      </w:r>
      <w:r>
        <w:rPr>
          <w:sz w:val="20"/>
        </w:rPr>
        <w:t>Okwu,</w:t>
      </w:r>
      <w:r>
        <w:rPr>
          <w:spacing w:val="-3"/>
          <w:sz w:val="20"/>
        </w:rPr>
        <w:t> </w:t>
      </w:r>
      <w:r>
        <w:rPr>
          <w:sz w:val="20"/>
        </w:rPr>
        <w:t>P.</w:t>
      </w:r>
      <w:r>
        <w:rPr>
          <w:spacing w:val="-3"/>
          <w:sz w:val="20"/>
        </w:rPr>
        <w:t> </w:t>
      </w:r>
      <w:r>
        <w:rPr>
          <w:sz w:val="20"/>
        </w:rPr>
        <w:t>(2020).</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quality</w:t>
      </w:r>
      <w:r>
        <w:rPr>
          <w:spacing w:val="-3"/>
          <w:sz w:val="20"/>
        </w:rPr>
        <w:t> </w:t>
      </w:r>
      <w:r>
        <w:rPr>
          <w:sz w:val="20"/>
        </w:rPr>
        <w:t>financial</w:t>
      </w:r>
      <w:r>
        <w:rPr>
          <w:spacing w:val="-3"/>
          <w:sz w:val="20"/>
        </w:rPr>
        <w:t> </w:t>
      </w:r>
      <w:r>
        <w:rPr>
          <w:sz w:val="20"/>
        </w:rPr>
        <w:t>reporting</w:t>
      </w:r>
      <w:r>
        <w:rPr>
          <w:spacing w:val="-3"/>
          <w:sz w:val="20"/>
        </w:rPr>
        <w:t> </w:t>
      </w:r>
      <w:r>
        <w:rPr>
          <w:sz w:val="20"/>
        </w:rPr>
        <w:t>of</w:t>
      </w:r>
      <w:r>
        <w:rPr>
          <w:spacing w:val="-3"/>
          <w:sz w:val="20"/>
        </w:rPr>
        <w:t> </w:t>
      </w:r>
      <w:r>
        <w:rPr>
          <w:sz w:val="20"/>
        </w:rPr>
        <w:t>quoted banks in Nigeria. </w:t>
      </w:r>
      <w:r>
        <w:rPr>
          <w:i/>
          <w:sz w:val="20"/>
        </w:rPr>
        <w:t>International Journal of Innovative Finance and Economics Research, </w:t>
      </w:r>
      <w:r>
        <w:rPr>
          <w:sz w:val="20"/>
        </w:rPr>
        <w:t>8(3), 77-91</w:t>
      </w:r>
    </w:p>
    <w:p>
      <w:pPr>
        <w:spacing w:before="122"/>
        <w:ind w:left="643" w:right="1008" w:firstLine="0"/>
        <w:jc w:val="left"/>
        <w:rPr>
          <w:sz w:val="20"/>
        </w:rPr>
      </w:pPr>
      <w:r>
        <w:rPr>
          <w:sz w:val="20"/>
        </w:rPr>
        <w:t>Imoniana,</w:t>
      </w:r>
      <w:r>
        <w:rPr>
          <w:spacing w:val="-3"/>
          <w:sz w:val="20"/>
        </w:rPr>
        <w:t> </w:t>
      </w:r>
      <w:r>
        <w:rPr>
          <w:sz w:val="20"/>
        </w:rPr>
        <w:t>J.</w:t>
      </w:r>
      <w:r>
        <w:rPr>
          <w:spacing w:val="-3"/>
          <w:sz w:val="20"/>
        </w:rPr>
        <w:t> </w:t>
      </w:r>
      <w:r>
        <w:rPr>
          <w:sz w:val="20"/>
        </w:rPr>
        <w:t>O.,</w:t>
      </w:r>
      <w:r>
        <w:rPr>
          <w:spacing w:val="-3"/>
          <w:sz w:val="20"/>
        </w:rPr>
        <w:t> </w:t>
      </w:r>
      <w:r>
        <w:rPr>
          <w:sz w:val="20"/>
        </w:rPr>
        <w:t>Antunes,</w:t>
      </w:r>
      <w:r>
        <w:rPr>
          <w:spacing w:val="-3"/>
          <w:sz w:val="20"/>
        </w:rPr>
        <w:t> </w:t>
      </w:r>
      <w:r>
        <w:rPr>
          <w:sz w:val="20"/>
        </w:rPr>
        <w:t>M.</w:t>
      </w:r>
      <w:r>
        <w:rPr>
          <w:spacing w:val="-3"/>
          <w:sz w:val="20"/>
        </w:rPr>
        <w:t> </w:t>
      </w:r>
      <w:r>
        <w:rPr>
          <w:sz w:val="20"/>
        </w:rPr>
        <w:t>T.</w:t>
      </w:r>
      <w:r>
        <w:rPr>
          <w:spacing w:val="-3"/>
          <w:sz w:val="20"/>
        </w:rPr>
        <w:t> </w:t>
      </w:r>
      <w:r>
        <w:rPr>
          <w:sz w:val="20"/>
        </w:rPr>
        <w:t>P.</w:t>
      </w:r>
      <w:r>
        <w:rPr>
          <w:spacing w:val="-3"/>
          <w:sz w:val="20"/>
        </w:rPr>
        <w:t> </w:t>
      </w:r>
      <w:r>
        <w:rPr>
          <w:sz w:val="20"/>
        </w:rPr>
        <w:t>&amp;</w:t>
      </w:r>
      <w:r>
        <w:rPr>
          <w:spacing w:val="-4"/>
          <w:sz w:val="20"/>
        </w:rPr>
        <w:t> </w:t>
      </w:r>
      <w:r>
        <w:rPr>
          <w:sz w:val="20"/>
        </w:rPr>
        <w:t>Formigoni,</w:t>
      </w:r>
      <w:r>
        <w:rPr>
          <w:spacing w:val="-3"/>
          <w:sz w:val="20"/>
        </w:rPr>
        <w:t> </w:t>
      </w:r>
      <w:r>
        <w:rPr>
          <w:sz w:val="20"/>
        </w:rPr>
        <w:t>H.</w:t>
      </w:r>
      <w:r>
        <w:rPr>
          <w:spacing w:val="-3"/>
          <w:sz w:val="20"/>
        </w:rPr>
        <w:t> </w:t>
      </w:r>
      <w:r>
        <w:rPr>
          <w:sz w:val="20"/>
        </w:rPr>
        <w:t>(2018).</w:t>
      </w:r>
      <w:r>
        <w:rPr>
          <w:spacing w:val="-3"/>
          <w:sz w:val="20"/>
        </w:rPr>
        <w:t> </w:t>
      </w:r>
      <w:r>
        <w:rPr>
          <w:sz w:val="20"/>
        </w:rPr>
        <w:t>The</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Corporate</w:t>
      </w:r>
      <w:r>
        <w:rPr>
          <w:spacing w:val="-3"/>
          <w:sz w:val="20"/>
        </w:rPr>
        <w:t> </w:t>
      </w:r>
      <w:r>
        <w:rPr>
          <w:sz w:val="20"/>
        </w:rPr>
        <w:t>Fraud.</w:t>
      </w:r>
      <w:r>
        <w:rPr>
          <w:spacing w:val="-3"/>
          <w:sz w:val="20"/>
        </w:rPr>
        <w:t> </w:t>
      </w:r>
      <w:r>
        <w:rPr>
          <w:i/>
          <w:sz w:val="20"/>
        </w:rPr>
        <w:t>Journal of Information Systems and Technology Management</w:t>
      </w:r>
      <w:r>
        <w:rPr>
          <w:sz w:val="20"/>
        </w:rPr>
        <w:t>. 10(1), 119-144</w:t>
      </w:r>
    </w:p>
    <w:p>
      <w:pPr>
        <w:spacing w:before="116"/>
        <w:ind w:left="643" w:right="1008" w:firstLine="0"/>
        <w:jc w:val="left"/>
        <w:rPr>
          <w:sz w:val="20"/>
        </w:rPr>
      </w:pPr>
      <w:r>
        <w:rPr>
          <w:sz w:val="20"/>
        </w:rPr>
        <w:t>Kaur, B Sood, K and Grima, S. (2022), "A systematic review on forensic accounting and its contribution towards fraud</w:t>
      </w:r>
      <w:r>
        <w:rPr>
          <w:spacing w:val="-3"/>
          <w:sz w:val="20"/>
        </w:rPr>
        <w:t> </w:t>
      </w:r>
      <w:r>
        <w:rPr>
          <w:sz w:val="20"/>
        </w:rPr>
        <w:t>detection</w:t>
      </w:r>
      <w:r>
        <w:rPr>
          <w:spacing w:val="-3"/>
          <w:sz w:val="20"/>
        </w:rPr>
        <w:t> </w:t>
      </w:r>
      <w:r>
        <w:rPr>
          <w:sz w:val="20"/>
        </w:rPr>
        <w:t>and</w:t>
      </w:r>
      <w:r>
        <w:rPr>
          <w:spacing w:val="-3"/>
          <w:sz w:val="20"/>
        </w:rPr>
        <w:t> </w:t>
      </w:r>
      <w:r>
        <w:rPr>
          <w:sz w:val="20"/>
        </w:rPr>
        <w:t>prevention",</w:t>
      </w:r>
      <w:r>
        <w:rPr>
          <w:spacing w:val="-3"/>
          <w:sz w:val="20"/>
        </w:rPr>
        <w:t> </w:t>
      </w:r>
      <w:r>
        <w:rPr>
          <w:sz w:val="20"/>
        </w:rPr>
        <w:t>Journal</w:t>
      </w:r>
      <w:r>
        <w:rPr>
          <w:spacing w:val="-3"/>
          <w:sz w:val="20"/>
        </w:rPr>
        <w:t> </w:t>
      </w:r>
      <w:r>
        <w:rPr>
          <w:sz w:val="20"/>
        </w:rPr>
        <w:t>of</w:t>
      </w:r>
      <w:r>
        <w:rPr>
          <w:spacing w:val="-3"/>
          <w:sz w:val="20"/>
        </w:rPr>
        <w:t> </w:t>
      </w:r>
      <w:r>
        <w:rPr>
          <w:sz w:val="20"/>
        </w:rPr>
        <w:t>Financial</w:t>
      </w:r>
      <w:r>
        <w:rPr>
          <w:spacing w:val="-2"/>
          <w:sz w:val="20"/>
        </w:rPr>
        <w:t> </w:t>
      </w:r>
      <w:r>
        <w:rPr>
          <w:sz w:val="20"/>
        </w:rPr>
        <w:t>Regulation</w:t>
      </w:r>
      <w:r>
        <w:rPr>
          <w:spacing w:val="-3"/>
          <w:sz w:val="20"/>
        </w:rPr>
        <w:t> </w:t>
      </w:r>
      <w:r>
        <w:rPr>
          <w:sz w:val="20"/>
        </w:rPr>
        <w:t>and</w:t>
      </w:r>
      <w:r>
        <w:rPr>
          <w:spacing w:val="-3"/>
          <w:sz w:val="20"/>
        </w:rPr>
        <w:t> </w:t>
      </w:r>
      <w:r>
        <w:rPr>
          <w:sz w:val="20"/>
        </w:rPr>
        <w:t>Compliance,</w:t>
      </w:r>
      <w:r>
        <w:rPr>
          <w:spacing w:val="-3"/>
          <w:sz w:val="20"/>
        </w:rPr>
        <w:t> </w:t>
      </w:r>
      <w:r>
        <w:rPr>
          <w:sz w:val="20"/>
        </w:rPr>
        <w:t>Vol.</w:t>
      </w:r>
      <w:r>
        <w:rPr>
          <w:spacing w:val="-3"/>
          <w:sz w:val="20"/>
        </w:rPr>
        <w:t> </w:t>
      </w:r>
      <w:r>
        <w:rPr>
          <w:sz w:val="20"/>
        </w:rPr>
        <w:t>ahead-of-print</w:t>
      </w:r>
      <w:r>
        <w:rPr>
          <w:spacing w:val="-3"/>
          <w:sz w:val="20"/>
        </w:rPr>
        <w:t> </w:t>
      </w:r>
      <w:r>
        <w:rPr>
          <w:sz w:val="20"/>
        </w:rPr>
        <w:t>No.</w:t>
      </w:r>
      <w:r>
        <w:rPr>
          <w:spacing w:val="-3"/>
          <w:sz w:val="20"/>
        </w:rPr>
        <w:t> </w:t>
      </w:r>
      <w:r>
        <w:rPr>
          <w:sz w:val="20"/>
        </w:rPr>
        <w:t>ahead- of-print. https://doi.org/10.1108/JFRC-02-2022-0015</w:t>
      </w:r>
    </w:p>
    <w:p>
      <w:pPr>
        <w:spacing w:before="122"/>
        <w:ind w:left="643" w:right="552" w:firstLine="0"/>
        <w:jc w:val="left"/>
        <w:rPr>
          <w:sz w:val="20"/>
        </w:rPr>
      </w:pPr>
      <w:r>
        <w:rPr>
          <w:sz w:val="20"/>
        </w:rPr>
        <w:t>Kranacher,</w:t>
      </w:r>
      <w:r>
        <w:rPr>
          <w:spacing w:val="-2"/>
          <w:sz w:val="20"/>
        </w:rPr>
        <w:t> </w:t>
      </w:r>
      <w:r>
        <w:rPr>
          <w:sz w:val="20"/>
        </w:rPr>
        <w:t>M.</w:t>
      </w:r>
      <w:r>
        <w:rPr>
          <w:spacing w:val="-2"/>
          <w:sz w:val="20"/>
        </w:rPr>
        <w:t> </w:t>
      </w:r>
      <w:r>
        <w:rPr>
          <w:sz w:val="20"/>
        </w:rPr>
        <w:t>J.,</w:t>
      </w:r>
      <w:r>
        <w:rPr>
          <w:spacing w:val="-2"/>
          <w:sz w:val="20"/>
        </w:rPr>
        <w:t> </w:t>
      </w:r>
      <w:r>
        <w:rPr>
          <w:sz w:val="20"/>
        </w:rPr>
        <w:t>R.</w:t>
      </w:r>
      <w:r>
        <w:rPr>
          <w:spacing w:val="-2"/>
          <w:sz w:val="20"/>
        </w:rPr>
        <w:t> </w:t>
      </w:r>
      <w:r>
        <w:rPr>
          <w:sz w:val="20"/>
        </w:rPr>
        <w:t>A.</w:t>
      </w:r>
      <w:r>
        <w:rPr>
          <w:spacing w:val="-2"/>
          <w:sz w:val="20"/>
        </w:rPr>
        <w:t> </w:t>
      </w:r>
      <w:r>
        <w:rPr>
          <w:sz w:val="20"/>
        </w:rPr>
        <w:t>Riley</w:t>
      </w:r>
      <w:r>
        <w:rPr>
          <w:spacing w:val="-2"/>
          <w:sz w:val="20"/>
        </w:rPr>
        <w:t> </w:t>
      </w:r>
      <w:r>
        <w:rPr>
          <w:sz w:val="20"/>
        </w:rPr>
        <w:t>Jr.,</w:t>
      </w:r>
      <w:r>
        <w:rPr>
          <w:spacing w:val="-2"/>
          <w:sz w:val="20"/>
        </w:rPr>
        <w:t> </w:t>
      </w:r>
      <w:r>
        <w:rPr>
          <w:sz w:val="20"/>
        </w:rPr>
        <w:t>dan</w:t>
      </w:r>
      <w:r>
        <w:rPr>
          <w:spacing w:val="-2"/>
          <w:sz w:val="20"/>
        </w:rPr>
        <w:t> </w:t>
      </w:r>
      <w:r>
        <w:rPr>
          <w:sz w:val="20"/>
        </w:rPr>
        <w:t>J.</w:t>
      </w:r>
      <w:r>
        <w:rPr>
          <w:spacing w:val="-2"/>
          <w:sz w:val="20"/>
        </w:rPr>
        <w:t> </w:t>
      </w:r>
      <w:r>
        <w:rPr>
          <w:sz w:val="20"/>
        </w:rPr>
        <w:t>T.</w:t>
      </w:r>
      <w:r>
        <w:rPr>
          <w:spacing w:val="-2"/>
          <w:sz w:val="20"/>
        </w:rPr>
        <w:t> </w:t>
      </w:r>
      <w:r>
        <w:rPr>
          <w:sz w:val="20"/>
        </w:rPr>
        <w:t>Wells.</w:t>
      </w:r>
      <w:r>
        <w:rPr>
          <w:spacing w:val="-2"/>
          <w:sz w:val="20"/>
        </w:rPr>
        <w:t> </w:t>
      </w:r>
      <w:r>
        <w:rPr>
          <w:sz w:val="20"/>
        </w:rPr>
        <w:t>(2011).</w:t>
      </w:r>
      <w:r>
        <w:rPr>
          <w:spacing w:val="-2"/>
          <w:sz w:val="20"/>
        </w:rPr>
        <w:t> </w:t>
      </w:r>
      <w:r>
        <w:rPr>
          <w:sz w:val="20"/>
        </w:rPr>
        <w:t>Forensic</w:t>
      </w:r>
      <w:r>
        <w:rPr>
          <w:spacing w:val="-2"/>
          <w:sz w:val="20"/>
        </w:rPr>
        <w:t> </w:t>
      </w:r>
      <w:r>
        <w:rPr>
          <w:sz w:val="20"/>
        </w:rPr>
        <w:t>Accounting</w:t>
      </w:r>
      <w:r>
        <w:rPr>
          <w:spacing w:val="-2"/>
          <w:sz w:val="20"/>
        </w:rPr>
        <w:t> </w:t>
      </w:r>
      <w:r>
        <w:rPr>
          <w:sz w:val="20"/>
        </w:rPr>
        <w:t>and</w:t>
      </w:r>
      <w:r>
        <w:rPr>
          <w:spacing w:val="-2"/>
          <w:sz w:val="20"/>
        </w:rPr>
        <w:t> </w:t>
      </w:r>
      <w:r>
        <w:rPr>
          <w:sz w:val="20"/>
        </w:rPr>
        <w:t>Fraud</w:t>
      </w:r>
      <w:r>
        <w:rPr>
          <w:spacing w:val="-3"/>
          <w:sz w:val="20"/>
        </w:rPr>
        <w:t> </w:t>
      </w:r>
      <w:r>
        <w:rPr>
          <w:sz w:val="20"/>
        </w:rPr>
        <w:t>Examination.</w:t>
      </w:r>
      <w:r>
        <w:rPr>
          <w:spacing w:val="-2"/>
          <w:sz w:val="20"/>
        </w:rPr>
        <w:t> </w:t>
      </w:r>
      <w:r>
        <w:rPr>
          <w:sz w:val="20"/>
        </w:rPr>
        <w:t>New</w:t>
      </w:r>
      <w:r>
        <w:rPr>
          <w:spacing w:val="-3"/>
          <w:sz w:val="20"/>
        </w:rPr>
        <w:t> </w:t>
      </w:r>
      <w:r>
        <w:rPr>
          <w:sz w:val="20"/>
        </w:rPr>
        <w:t>York,</w:t>
      </w:r>
      <w:r>
        <w:rPr>
          <w:spacing w:val="-2"/>
          <w:sz w:val="20"/>
        </w:rPr>
        <w:t> </w:t>
      </w:r>
      <w:r>
        <w:rPr>
          <w:sz w:val="20"/>
        </w:rPr>
        <w:t>NY: John Wiley &amp; Sons</w:t>
      </w:r>
    </w:p>
    <w:p>
      <w:pPr>
        <w:spacing w:before="122"/>
        <w:ind w:left="643" w:right="884" w:firstLine="0"/>
        <w:jc w:val="left"/>
        <w:rPr>
          <w:sz w:val="20"/>
        </w:rPr>
      </w:pPr>
      <w:r>
        <w:rPr>
          <w:sz w:val="20"/>
        </w:rPr>
        <w:t>Kumari,</w:t>
      </w:r>
      <w:r>
        <w:rPr>
          <w:spacing w:val="-3"/>
          <w:sz w:val="20"/>
        </w:rPr>
        <w:t> </w:t>
      </w:r>
      <w:r>
        <w:rPr>
          <w:sz w:val="20"/>
        </w:rPr>
        <w:t>P.,</w:t>
      </w:r>
      <w:r>
        <w:rPr>
          <w:spacing w:val="-3"/>
          <w:sz w:val="20"/>
        </w:rPr>
        <w:t> </w:t>
      </w:r>
      <w:r>
        <w:rPr>
          <w:sz w:val="20"/>
        </w:rPr>
        <w:t>Mangala,</w:t>
      </w:r>
      <w:r>
        <w:rPr>
          <w:spacing w:val="-3"/>
          <w:sz w:val="20"/>
        </w:rPr>
        <w:t> </w:t>
      </w:r>
      <w:r>
        <w:rPr>
          <w:sz w:val="20"/>
        </w:rPr>
        <w:t>D.,</w:t>
      </w:r>
      <w:r>
        <w:rPr>
          <w:spacing w:val="-3"/>
          <w:sz w:val="20"/>
        </w:rPr>
        <w:t> </w:t>
      </w:r>
      <w:r>
        <w:rPr>
          <w:sz w:val="20"/>
        </w:rPr>
        <w:t>(2015)</w:t>
      </w:r>
      <w:r>
        <w:rPr>
          <w:spacing w:val="-3"/>
          <w:sz w:val="20"/>
        </w:rPr>
        <w:t> </w:t>
      </w:r>
      <w:r>
        <w:rPr>
          <w:sz w:val="20"/>
        </w:rPr>
        <w:t>Corporate</w:t>
      </w:r>
      <w:r>
        <w:rPr>
          <w:spacing w:val="-3"/>
          <w:sz w:val="20"/>
        </w:rPr>
        <w:t> </w:t>
      </w:r>
      <w:r>
        <w:rPr>
          <w:sz w:val="20"/>
        </w:rPr>
        <w:t>Fraud</w:t>
      </w:r>
      <w:r>
        <w:rPr>
          <w:spacing w:val="-3"/>
          <w:sz w:val="20"/>
        </w:rPr>
        <w:t> </w:t>
      </w:r>
      <w:r>
        <w:rPr>
          <w:sz w:val="20"/>
        </w:rPr>
        <w:t>Prevention</w:t>
      </w:r>
      <w:r>
        <w:rPr>
          <w:spacing w:val="-3"/>
          <w:sz w:val="20"/>
        </w:rPr>
        <w:t> </w:t>
      </w:r>
      <w:r>
        <w:rPr>
          <w:sz w:val="20"/>
        </w:rPr>
        <w:t>and</w:t>
      </w:r>
      <w:r>
        <w:rPr>
          <w:spacing w:val="-3"/>
          <w:sz w:val="20"/>
        </w:rPr>
        <w:t> </w:t>
      </w:r>
      <w:r>
        <w:rPr>
          <w:sz w:val="20"/>
        </w:rPr>
        <w:t>Detection:</w:t>
      </w:r>
      <w:r>
        <w:rPr>
          <w:spacing w:val="-3"/>
          <w:sz w:val="20"/>
        </w:rPr>
        <w:t> </w:t>
      </w:r>
      <w:r>
        <w:rPr>
          <w:sz w:val="20"/>
        </w:rPr>
        <w:t>Revisiting</w:t>
      </w:r>
      <w:r>
        <w:rPr>
          <w:spacing w:val="-3"/>
          <w:sz w:val="20"/>
        </w:rPr>
        <w:t> </w:t>
      </w:r>
      <w:r>
        <w:rPr>
          <w:sz w:val="20"/>
        </w:rPr>
        <w:t>the</w:t>
      </w:r>
      <w:r>
        <w:rPr>
          <w:spacing w:val="-3"/>
          <w:sz w:val="20"/>
        </w:rPr>
        <w:t> </w:t>
      </w:r>
      <w:r>
        <w:rPr>
          <w:sz w:val="20"/>
        </w:rPr>
        <w:t>Literature.</w:t>
      </w:r>
      <w:r>
        <w:rPr>
          <w:spacing w:val="-3"/>
          <w:sz w:val="20"/>
        </w:rPr>
        <w:t> </w:t>
      </w:r>
      <w:r>
        <w:rPr>
          <w:i/>
          <w:sz w:val="20"/>
        </w:rPr>
        <w:t>Journal</w:t>
      </w:r>
      <w:r>
        <w:rPr>
          <w:i/>
          <w:spacing w:val="-3"/>
          <w:sz w:val="20"/>
        </w:rPr>
        <w:t> </w:t>
      </w:r>
      <w:r>
        <w:rPr>
          <w:i/>
          <w:sz w:val="20"/>
        </w:rPr>
        <w:t>of Commerce &amp; Accounting Research</w:t>
      </w:r>
      <w:r>
        <w:rPr>
          <w:sz w:val="20"/>
        </w:rPr>
        <w:t>. 4(1):35-46</w:t>
      </w:r>
    </w:p>
    <w:p>
      <w:pPr>
        <w:spacing w:before="117"/>
        <w:ind w:left="643" w:right="1554" w:firstLine="0"/>
        <w:jc w:val="left"/>
        <w:rPr>
          <w:sz w:val="20"/>
        </w:rPr>
      </w:pPr>
      <w:r>
        <w:rPr>
          <w:sz w:val="20"/>
        </w:rPr>
        <w:t>Mbasiti,</w:t>
      </w:r>
      <w:r>
        <w:rPr>
          <w:spacing w:val="-4"/>
          <w:sz w:val="20"/>
        </w:rPr>
        <w:t> </w:t>
      </w:r>
      <w:r>
        <w:rPr>
          <w:sz w:val="20"/>
        </w:rPr>
        <w:t>T.H.,</w:t>
      </w:r>
      <w:r>
        <w:rPr>
          <w:spacing w:val="-4"/>
          <w:sz w:val="20"/>
        </w:rPr>
        <w:t> </w:t>
      </w:r>
      <w:r>
        <w:rPr>
          <w:sz w:val="20"/>
        </w:rPr>
        <w:t>Ojaide,</w:t>
      </w:r>
      <w:r>
        <w:rPr>
          <w:spacing w:val="-4"/>
          <w:sz w:val="20"/>
        </w:rPr>
        <w:t> </w:t>
      </w:r>
      <w:r>
        <w:rPr>
          <w:sz w:val="20"/>
        </w:rPr>
        <w:t>F.,</w:t>
      </w:r>
      <w:r>
        <w:rPr>
          <w:spacing w:val="-4"/>
          <w:sz w:val="20"/>
        </w:rPr>
        <w:t> </w:t>
      </w:r>
      <w:r>
        <w:rPr>
          <w:sz w:val="20"/>
        </w:rPr>
        <w:t>Gyang,J.Y.,</w:t>
      </w:r>
      <w:r>
        <w:rPr>
          <w:spacing w:val="-4"/>
          <w:sz w:val="20"/>
        </w:rPr>
        <w:t> </w:t>
      </w:r>
      <w:r>
        <w:rPr>
          <w:sz w:val="20"/>
        </w:rPr>
        <w:t>(2021)</w:t>
      </w:r>
      <w:r>
        <w:rPr>
          <w:spacing w:val="-4"/>
          <w:sz w:val="20"/>
        </w:rPr>
        <w:t> </w:t>
      </w:r>
      <w:r>
        <w:rPr>
          <w:sz w:val="20"/>
        </w:rPr>
        <w:t>Forensic</w:t>
      </w:r>
      <w:r>
        <w:rPr>
          <w:spacing w:val="-4"/>
          <w:sz w:val="20"/>
        </w:rPr>
        <w:t> </w:t>
      </w:r>
      <w:r>
        <w:rPr>
          <w:sz w:val="20"/>
        </w:rPr>
        <w:t>Accounting</w:t>
      </w:r>
      <w:r>
        <w:rPr>
          <w:spacing w:val="-4"/>
          <w:sz w:val="20"/>
        </w:rPr>
        <w:t> </w:t>
      </w:r>
      <w:r>
        <w:rPr>
          <w:sz w:val="20"/>
        </w:rPr>
        <w:t>Techniques:</w:t>
      </w:r>
      <w:r>
        <w:rPr>
          <w:spacing w:val="-4"/>
          <w:sz w:val="20"/>
        </w:rPr>
        <w:t> </w:t>
      </w:r>
      <w:r>
        <w:rPr>
          <w:sz w:val="20"/>
        </w:rPr>
        <w:t>Tools</w:t>
      </w:r>
      <w:r>
        <w:rPr>
          <w:spacing w:val="-4"/>
          <w:sz w:val="20"/>
        </w:rPr>
        <w:t> </w:t>
      </w:r>
      <w:r>
        <w:rPr>
          <w:sz w:val="20"/>
        </w:rPr>
        <w:t>for</w:t>
      </w:r>
      <w:r>
        <w:rPr>
          <w:spacing w:val="-4"/>
          <w:sz w:val="20"/>
        </w:rPr>
        <w:t> </w:t>
      </w:r>
      <w:r>
        <w:rPr>
          <w:sz w:val="20"/>
        </w:rPr>
        <w:t>Preventing</w:t>
      </w:r>
      <w:r>
        <w:rPr>
          <w:spacing w:val="-4"/>
          <w:sz w:val="20"/>
        </w:rPr>
        <w:t> </w:t>
      </w:r>
      <w:r>
        <w:rPr>
          <w:sz w:val="20"/>
        </w:rPr>
        <w:t>Revenue Leakages in Nigerian Federal Universities. </w:t>
      </w:r>
      <w:r>
        <w:rPr>
          <w:i/>
          <w:sz w:val="20"/>
        </w:rPr>
        <w:t>International Journal of Innovative Science and Research </w:t>
      </w:r>
      <w:r>
        <w:rPr>
          <w:i/>
          <w:spacing w:val="-2"/>
          <w:sz w:val="20"/>
        </w:rPr>
        <w:t>Technology</w:t>
      </w:r>
      <w:r>
        <w:rPr>
          <w:spacing w:val="-2"/>
          <w:sz w:val="20"/>
        </w:rPr>
        <w:t>,6(5):1384-1394</w:t>
      </w:r>
    </w:p>
    <w:p>
      <w:pPr>
        <w:spacing w:before="122"/>
        <w:ind w:left="643" w:right="884" w:firstLine="0"/>
        <w:jc w:val="left"/>
        <w:rPr>
          <w:sz w:val="20"/>
        </w:rPr>
      </w:pPr>
      <w:r>
        <w:rPr>
          <w:sz w:val="20"/>
        </w:rPr>
        <w:t>Malle,</w:t>
      </w:r>
      <w:r>
        <w:rPr>
          <w:spacing w:val="-3"/>
          <w:sz w:val="20"/>
        </w:rPr>
        <w:t> </w:t>
      </w:r>
      <w:r>
        <w:rPr>
          <w:sz w:val="20"/>
        </w:rPr>
        <w:t>G.G.,</w:t>
      </w:r>
      <w:r>
        <w:rPr>
          <w:spacing w:val="-3"/>
          <w:sz w:val="20"/>
        </w:rPr>
        <w:t> </w:t>
      </w:r>
      <w:r>
        <w:rPr>
          <w:sz w:val="20"/>
        </w:rPr>
        <w:t>Mwonge,</w:t>
      </w:r>
      <w:r>
        <w:rPr>
          <w:spacing w:val="-3"/>
          <w:sz w:val="20"/>
        </w:rPr>
        <w:t> </w:t>
      </w:r>
      <w:r>
        <w:rPr>
          <w:sz w:val="20"/>
        </w:rPr>
        <w:t>L.A.,</w:t>
      </w:r>
      <w:r>
        <w:rPr>
          <w:spacing w:val="-3"/>
          <w:sz w:val="20"/>
        </w:rPr>
        <w:t> </w:t>
      </w:r>
      <w:r>
        <w:rPr>
          <w:sz w:val="20"/>
        </w:rPr>
        <w:t>Naho,</w:t>
      </w:r>
      <w:r>
        <w:rPr>
          <w:spacing w:val="-3"/>
          <w:sz w:val="20"/>
        </w:rPr>
        <w:t> </w:t>
      </w:r>
      <w:r>
        <w:rPr>
          <w:sz w:val="20"/>
        </w:rPr>
        <w:t>A.,</w:t>
      </w:r>
      <w:r>
        <w:rPr>
          <w:spacing w:val="-3"/>
          <w:sz w:val="20"/>
        </w:rPr>
        <w:t> </w:t>
      </w:r>
      <w:r>
        <w:rPr>
          <w:sz w:val="20"/>
        </w:rPr>
        <w:t>(2022).</w:t>
      </w:r>
      <w:r>
        <w:rPr>
          <w:spacing w:val="-3"/>
          <w:sz w:val="20"/>
        </w:rPr>
        <w:t> </w:t>
      </w:r>
      <w:r>
        <w:rPr>
          <w:sz w:val="20"/>
        </w:rPr>
        <w:t>Effectiveness</w:t>
      </w:r>
      <w:r>
        <w:rPr>
          <w:spacing w:val="-3"/>
          <w:sz w:val="20"/>
        </w:rPr>
        <w:t> </w:t>
      </w:r>
      <w:r>
        <w:rPr>
          <w:sz w:val="20"/>
        </w:rPr>
        <w:t>of</w:t>
      </w:r>
      <w:r>
        <w:rPr>
          <w:spacing w:val="-3"/>
          <w:sz w:val="20"/>
        </w:rPr>
        <w:t> </w:t>
      </w:r>
      <w:r>
        <w:rPr>
          <w:sz w:val="20"/>
        </w:rPr>
        <w:t>fraud</w:t>
      </w:r>
      <w:r>
        <w:rPr>
          <w:spacing w:val="-3"/>
          <w:sz w:val="20"/>
        </w:rPr>
        <w:t> </w:t>
      </w:r>
      <w:r>
        <w:rPr>
          <w:sz w:val="20"/>
        </w:rPr>
        <w:t>prevention</w:t>
      </w:r>
      <w:r>
        <w:rPr>
          <w:spacing w:val="-3"/>
          <w:sz w:val="20"/>
        </w:rPr>
        <w:t> </w:t>
      </w:r>
      <w:r>
        <w:rPr>
          <w:sz w:val="20"/>
        </w:rPr>
        <w:t>and</w:t>
      </w:r>
      <w:r>
        <w:rPr>
          <w:spacing w:val="-3"/>
          <w:sz w:val="20"/>
        </w:rPr>
        <w:t> </w:t>
      </w:r>
      <w:r>
        <w:rPr>
          <w:sz w:val="20"/>
        </w:rPr>
        <w:t>detection</w:t>
      </w:r>
      <w:r>
        <w:rPr>
          <w:spacing w:val="-3"/>
          <w:sz w:val="20"/>
        </w:rPr>
        <w:t> </w:t>
      </w:r>
      <w:r>
        <w:rPr>
          <w:sz w:val="20"/>
        </w:rPr>
        <w:t>methods</w:t>
      </w:r>
      <w:r>
        <w:rPr>
          <w:spacing w:val="-3"/>
          <w:sz w:val="20"/>
        </w:rPr>
        <w:t> </w:t>
      </w:r>
      <w:r>
        <w:rPr>
          <w:sz w:val="20"/>
        </w:rPr>
        <w:t>in</w:t>
      </w:r>
      <w:r>
        <w:rPr>
          <w:spacing w:val="-3"/>
          <w:sz w:val="20"/>
        </w:rPr>
        <w:t> </w:t>
      </w:r>
      <w:r>
        <w:rPr>
          <w:sz w:val="20"/>
        </w:rPr>
        <w:t>the</w:t>
      </w:r>
      <w:r>
        <w:rPr>
          <w:spacing w:val="-3"/>
          <w:sz w:val="20"/>
        </w:rPr>
        <w:t> </w:t>
      </w:r>
      <w:r>
        <w:rPr>
          <w:sz w:val="20"/>
        </w:rPr>
        <w:t>public sector in Tanzania. </w:t>
      </w:r>
      <w:r>
        <w:rPr>
          <w:i/>
          <w:sz w:val="20"/>
        </w:rPr>
        <w:t>Journal of Accounting and Taxation</w:t>
      </w:r>
      <w:r>
        <w:rPr>
          <w:sz w:val="20"/>
        </w:rPr>
        <w:t>, 14(1):30-36</w:t>
      </w:r>
    </w:p>
    <w:p>
      <w:pPr>
        <w:spacing w:before="121"/>
        <w:ind w:left="643" w:right="1254" w:firstLine="0"/>
        <w:jc w:val="left"/>
        <w:rPr>
          <w:sz w:val="20"/>
        </w:rPr>
      </w:pPr>
      <w:r>
        <w:rPr>
          <w:sz w:val="20"/>
        </w:rPr>
        <w:t>Mackevicius,</w:t>
      </w:r>
      <w:r>
        <w:rPr>
          <w:spacing w:val="-3"/>
          <w:sz w:val="20"/>
        </w:rPr>
        <w:t> </w:t>
      </w:r>
      <w:r>
        <w:rPr>
          <w:sz w:val="20"/>
        </w:rPr>
        <w:t>J.,</w:t>
      </w:r>
      <w:r>
        <w:rPr>
          <w:spacing w:val="-3"/>
          <w:sz w:val="20"/>
        </w:rPr>
        <w:t> </w:t>
      </w:r>
      <w:r>
        <w:rPr>
          <w:sz w:val="20"/>
        </w:rPr>
        <w:t>and</w:t>
      </w:r>
      <w:r>
        <w:rPr>
          <w:spacing w:val="-3"/>
          <w:sz w:val="20"/>
        </w:rPr>
        <w:t> </w:t>
      </w:r>
      <w:r>
        <w:rPr>
          <w:sz w:val="20"/>
        </w:rPr>
        <w:t>Giriunas,</w:t>
      </w:r>
      <w:r>
        <w:rPr>
          <w:spacing w:val="-3"/>
          <w:sz w:val="20"/>
        </w:rPr>
        <w:t> </w:t>
      </w:r>
      <w:r>
        <w:rPr>
          <w:sz w:val="20"/>
        </w:rPr>
        <w:t>L.</w:t>
      </w:r>
      <w:r>
        <w:rPr>
          <w:spacing w:val="-3"/>
          <w:sz w:val="20"/>
        </w:rPr>
        <w:t> </w:t>
      </w:r>
      <w:r>
        <w:rPr>
          <w:sz w:val="20"/>
        </w:rPr>
        <w:t>(2013).</w:t>
      </w:r>
      <w:r>
        <w:rPr>
          <w:spacing w:val="-3"/>
          <w:sz w:val="20"/>
        </w:rPr>
        <w:t> </w:t>
      </w:r>
      <w:r>
        <w:rPr>
          <w:sz w:val="20"/>
        </w:rPr>
        <w:t>Transformational</w:t>
      </w:r>
      <w:r>
        <w:rPr>
          <w:spacing w:val="-3"/>
          <w:sz w:val="20"/>
        </w:rPr>
        <w:t> </w:t>
      </w:r>
      <w:r>
        <w:rPr>
          <w:sz w:val="20"/>
        </w:rPr>
        <w:t>Research</w:t>
      </w:r>
      <w:r>
        <w:rPr>
          <w:spacing w:val="-3"/>
          <w:sz w:val="20"/>
        </w:rPr>
        <w:t> </w:t>
      </w:r>
      <w:r>
        <w:rPr>
          <w:sz w:val="20"/>
        </w:rPr>
        <w:t>of</w:t>
      </w:r>
      <w:r>
        <w:rPr>
          <w:spacing w:val="-3"/>
          <w:sz w:val="20"/>
        </w:rPr>
        <w:t> </w:t>
      </w:r>
      <w:r>
        <w:rPr>
          <w:sz w:val="20"/>
        </w:rPr>
        <w:t>the</w:t>
      </w:r>
      <w:r>
        <w:rPr>
          <w:spacing w:val="-3"/>
          <w:sz w:val="20"/>
        </w:rPr>
        <w:t> </w:t>
      </w:r>
      <w:r>
        <w:rPr>
          <w:sz w:val="20"/>
        </w:rPr>
        <w:t>Fraud</w:t>
      </w:r>
      <w:r>
        <w:rPr>
          <w:spacing w:val="-3"/>
          <w:sz w:val="20"/>
        </w:rPr>
        <w:t> </w:t>
      </w:r>
      <w:r>
        <w:rPr>
          <w:sz w:val="20"/>
        </w:rPr>
        <w:t>Triangle,</w:t>
      </w:r>
      <w:r>
        <w:rPr>
          <w:spacing w:val="-2"/>
          <w:sz w:val="20"/>
        </w:rPr>
        <w:t> </w:t>
      </w:r>
      <w:r>
        <w:rPr>
          <w:i/>
          <w:sz w:val="20"/>
        </w:rPr>
        <w:t>EKONOMICA</w:t>
      </w:r>
      <w:r>
        <w:rPr>
          <w:sz w:val="20"/>
        </w:rPr>
        <w:t>,</w:t>
      </w:r>
      <w:r>
        <w:rPr>
          <w:spacing w:val="-3"/>
          <w:sz w:val="20"/>
        </w:rPr>
        <w:t> </w:t>
      </w:r>
      <w:r>
        <w:rPr>
          <w:sz w:val="20"/>
        </w:rPr>
        <w:t>92(4) </w:t>
      </w:r>
      <w:r>
        <w:rPr>
          <w:spacing w:val="-2"/>
          <w:sz w:val="20"/>
        </w:rPr>
        <w:t>150-163</w:t>
      </w:r>
    </w:p>
    <w:p>
      <w:pPr>
        <w:spacing w:after="0"/>
        <w:jc w:val="left"/>
        <w:rPr>
          <w:sz w:val="20"/>
        </w:rPr>
        <w:sectPr>
          <w:pgSz w:w="12240" w:h="15840"/>
          <w:pgMar w:header="868" w:footer="873" w:top="1200" w:bottom="1060" w:left="720" w:right="360"/>
        </w:sectPr>
      </w:pPr>
    </w:p>
    <w:p>
      <w:pPr>
        <w:spacing w:before="113"/>
        <w:ind w:left="643" w:right="884" w:firstLine="0"/>
        <w:jc w:val="left"/>
        <w:rPr>
          <w:sz w:val="20"/>
        </w:rPr>
      </w:pPr>
      <w:r>
        <w:rPr>
          <w:sz w:val="20"/>
        </w:rPr>
        <w:t>Marks</w:t>
      </w:r>
      <w:r>
        <w:rPr>
          <w:spacing w:val="-3"/>
          <w:sz w:val="20"/>
        </w:rPr>
        <w:t> </w:t>
      </w:r>
      <w:r>
        <w:rPr>
          <w:sz w:val="20"/>
        </w:rPr>
        <w:t>J</w:t>
      </w:r>
      <w:r>
        <w:rPr>
          <w:spacing w:val="-3"/>
          <w:sz w:val="20"/>
        </w:rPr>
        <w:t> </w:t>
      </w:r>
      <w:r>
        <w:rPr>
          <w:sz w:val="20"/>
        </w:rPr>
        <w:t>(2012).</w:t>
      </w:r>
      <w:r>
        <w:rPr>
          <w:spacing w:val="-3"/>
          <w:sz w:val="20"/>
        </w:rPr>
        <w:t> </w:t>
      </w:r>
      <w:r>
        <w:rPr>
          <w:sz w:val="20"/>
        </w:rPr>
        <w:t>The</w:t>
      </w:r>
      <w:r>
        <w:rPr>
          <w:spacing w:val="-3"/>
          <w:sz w:val="20"/>
        </w:rPr>
        <w:t> </w:t>
      </w:r>
      <w:r>
        <w:rPr>
          <w:sz w:val="20"/>
        </w:rPr>
        <w:t>Mind</w:t>
      </w:r>
      <w:r>
        <w:rPr>
          <w:spacing w:val="-3"/>
          <w:sz w:val="20"/>
        </w:rPr>
        <w:t> </w:t>
      </w:r>
      <w:r>
        <w:rPr>
          <w:sz w:val="20"/>
        </w:rPr>
        <w:t>Behind</w:t>
      </w:r>
      <w:r>
        <w:rPr>
          <w:spacing w:val="-3"/>
          <w:sz w:val="20"/>
        </w:rPr>
        <w:t> </w:t>
      </w:r>
      <w:r>
        <w:rPr>
          <w:sz w:val="20"/>
        </w:rPr>
        <w:t>the</w:t>
      </w:r>
      <w:r>
        <w:rPr>
          <w:spacing w:val="-3"/>
          <w:sz w:val="20"/>
        </w:rPr>
        <w:t> </w:t>
      </w:r>
      <w:r>
        <w:rPr>
          <w:sz w:val="20"/>
        </w:rPr>
        <w:t>Fraudsters</w:t>
      </w:r>
      <w:r>
        <w:rPr>
          <w:spacing w:val="-3"/>
          <w:sz w:val="20"/>
        </w:rPr>
        <w:t> </w:t>
      </w:r>
      <w:r>
        <w:rPr>
          <w:sz w:val="20"/>
        </w:rPr>
        <w:t>Crime:</w:t>
      </w:r>
      <w:r>
        <w:rPr>
          <w:spacing w:val="-3"/>
          <w:sz w:val="20"/>
        </w:rPr>
        <w:t> </w:t>
      </w:r>
      <w:r>
        <w:rPr>
          <w:sz w:val="20"/>
        </w:rPr>
        <w:t>Key</w:t>
      </w:r>
      <w:r>
        <w:rPr>
          <w:spacing w:val="-3"/>
          <w:sz w:val="20"/>
        </w:rPr>
        <w:t> </w:t>
      </w:r>
      <w:r>
        <w:rPr>
          <w:sz w:val="20"/>
        </w:rPr>
        <w:t>Behavioral</w:t>
      </w:r>
      <w:r>
        <w:rPr>
          <w:spacing w:val="-4"/>
          <w:sz w:val="20"/>
        </w:rPr>
        <w:t> </w:t>
      </w:r>
      <w:r>
        <w:rPr>
          <w:sz w:val="20"/>
        </w:rPr>
        <w:t>and</w:t>
      </w:r>
      <w:r>
        <w:rPr>
          <w:spacing w:val="-3"/>
          <w:sz w:val="20"/>
        </w:rPr>
        <w:t> </w:t>
      </w:r>
      <w:r>
        <w:rPr>
          <w:sz w:val="20"/>
        </w:rPr>
        <w:t>Environmental</w:t>
      </w:r>
      <w:r>
        <w:rPr>
          <w:spacing w:val="-3"/>
          <w:sz w:val="20"/>
        </w:rPr>
        <w:t> </w:t>
      </w:r>
      <w:r>
        <w:rPr>
          <w:sz w:val="20"/>
        </w:rPr>
        <w:t>Elements.</w:t>
      </w:r>
      <w:r>
        <w:rPr>
          <w:spacing w:val="-3"/>
          <w:sz w:val="20"/>
        </w:rPr>
        <w:t> </w:t>
      </w:r>
      <w:r>
        <w:rPr>
          <w:sz w:val="20"/>
        </w:rPr>
        <w:t>Crowe Horwath LLP</w:t>
      </w:r>
    </w:p>
    <w:p>
      <w:pPr>
        <w:spacing w:before="122"/>
        <w:ind w:left="643" w:right="1008" w:firstLine="0"/>
        <w:jc w:val="left"/>
        <w:rPr>
          <w:sz w:val="20"/>
        </w:rPr>
      </w:pPr>
      <w:r>
        <w:rPr>
          <w:sz w:val="20"/>
        </w:rPr>
        <w:t>Mohite,</w:t>
      </w:r>
      <w:r>
        <w:rPr>
          <w:spacing w:val="-3"/>
          <w:sz w:val="20"/>
        </w:rPr>
        <w:t> </w:t>
      </w:r>
      <w:r>
        <w:rPr>
          <w:sz w:val="20"/>
        </w:rPr>
        <w:t>S.V.,</w:t>
      </w:r>
      <w:r>
        <w:rPr>
          <w:spacing w:val="-3"/>
          <w:sz w:val="20"/>
        </w:rPr>
        <w:t> </w:t>
      </w:r>
      <w:r>
        <w:rPr>
          <w:sz w:val="20"/>
        </w:rPr>
        <w:t>(2020)</w:t>
      </w:r>
      <w:r>
        <w:rPr>
          <w:spacing w:val="-3"/>
          <w:sz w:val="20"/>
        </w:rPr>
        <w:t> </w:t>
      </w:r>
      <w:r>
        <w:rPr>
          <w:sz w:val="20"/>
        </w:rPr>
        <w:t>“Forensic</w:t>
      </w:r>
      <w:r>
        <w:rPr>
          <w:spacing w:val="-3"/>
          <w:sz w:val="20"/>
        </w:rPr>
        <w:t> </w:t>
      </w:r>
      <w:r>
        <w:rPr>
          <w:sz w:val="20"/>
        </w:rPr>
        <w:t>Accounting:</w:t>
      </w:r>
      <w:r>
        <w:rPr>
          <w:spacing w:val="-3"/>
          <w:sz w:val="20"/>
        </w:rPr>
        <w:t> </w:t>
      </w:r>
      <w:r>
        <w:rPr>
          <w:sz w:val="20"/>
        </w:rPr>
        <w:t>An</w:t>
      </w:r>
      <w:r>
        <w:rPr>
          <w:spacing w:val="-3"/>
          <w:sz w:val="20"/>
        </w:rPr>
        <w:t> </w:t>
      </w:r>
      <w:r>
        <w:rPr>
          <w:sz w:val="20"/>
        </w:rPr>
        <w:t>Ex-Ante</w:t>
      </w:r>
      <w:r>
        <w:rPr>
          <w:spacing w:val="-3"/>
          <w:sz w:val="20"/>
        </w:rPr>
        <w:t> </w:t>
      </w:r>
      <w:r>
        <w:rPr>
          <w:sz w:val="20"/>
        </w:rPr>
        <w:t>-</w:t>
      </w:r>
      <w:r>
        <w:rPr>
          <w:spacing w:val="-3"/>
          <w:sz w:val="20"/>
        </w:rPr>
        <w:t> </w:t>
      </w:r>
      <w:r>
        <w:rPr>
          <w:sz w:val="20"/>
        </w:rPr>
        <w:t>Expost</w:t>
      </w:r>
      <w:r>
        <w:rPr>
          <w:spacing w:val="-3"/>
          <w:sz w:val="20"/>
        </w:rPr>
        <w:t> </w:t>
      </w:r>
      <w:r>
        <w:rPr>
          <w:sz w:val="20"/>
        </w:rPr>
        <w:t>Evaluation</w:t>
      </w:r>
      <w:r>
        <w:rPr>
          <w:spacing w:val="-3"/>
          <w:sz w:val="20"/>
        </w:rPr>
        <w:t> </w:t>
      </w:r>
      <w:r>
        <w:rPr>
          <w:sz w:val="20"/>
        </w:rPr>
        <w:t>for</w:t>
      </w:r>
      <w:r>
        <w:rPr>
          <w:spacing w:val="-3"/>
          <w:sz w:val="20"/>
        </w:rPr>
        <w:t> </w:t>
      </w:r>
      <w:r>
        <w:rPr>
          <w:sz w:val="20"/>
        </w:rPr>
        <w:t>India”</w:t>
      </w:r>
      <w:r>
        <w:rPr>
          <w:spacing w:val="-3"/>
          <w:sz w:val="20"/>
        </w:rPr>
        <w:t> </w:t>
      </w:r>
      <w:r>
        <w:rPr>
          <w:i/>
          <w:sz w:val="20"/>
        </w:rPr>
        <w:t>International</w:t>
      </w:r>
      <w:r>
        <w:rPr>
          <w:i/>
          <w:spacing w:val="-3"/>
          <w:sz w:val="20"/>
        </w:rPr>
        <w:t> </w:t>
      </w:r>
      <w:r>
        <w:rPr>
          <w:i/>
          <w:sz w:val="20"/>
        </w:rPr>
        <w:t>Journal</w:t>
      </w:r>
      <w:r>
        <w:rPr>
          <w:i/>
          <w:spacing w:val="-3"/>
          <w:sz w:val="20"/>
        </w:rPr>
        <w:t> </w:t>
      </w:r>
      <w:r>
        <w:rPr>
          <w:i/>
          <w:sz w:val="20"/>
        </w:rPr>
        <w:t>of Trend in Scientific Research and Development </w:t>
      </w:r>
      <w:r>
        <w:rPr>
          <w:sz w:val="20"/>
        </w:rPr>
        <w:t>1 (1):190-195</w:t>
      </w:r>
    </w:p>
    <w:p>
      <w:pPr>
        <w:spacing w:before="117"/>
        <w:ind w:left="643" w:right="884" w:firstLine="0"/>
        <w:jc w:val="left"/>
        <w:rPr>
          <w:sz w:val="20"/>
        </w:rPr>
      </w:pPr>
      <w:r>
        <w:rPr>
          <w:sz w:val="20"/>
        </w:rPr>
        <w:t>Ngosa,</w:t>
      </w:r>
      <w:r>
        <w:rPr>
          <w:spacing w:val="-3"/>
          <w:sz w:val="20"/>
        </w:rPr>
        <w:t> </w:t>
      </w:r>
      <w:r>
        <w:rPr>
          <w:sz w:val="20"/>
        </w:rPr>
        <w:t>P.B,</w:t>
      </w:r>
      <w:r>
        <w:rPr>
          <w:spacing w:val="-3"/>
          <w:sz w:val="20"/>
        </w:rPr>
        <w:t> </w:t>
      </w:r>
      <w:r>
        <w:rPr>
          <w:sz w:val="20"/>
        </w:rPr>
        <w:t>Mwanza,</w:t>
      </w:r>
      <w:r>
        <w:rPr>
          <w:spacing w:val="-3"/>
          <w:sz w:val="20"/>
        </w:rPr>
        <w:t> </w:t>
      </w:r>
      <w:r>
        <w:rPr>
          <w:sz w:val="20"/>
        </w:rPr>
        <w:t>J.,</w:t>
      </w:r>
      <w:r>
        <w:rPr>
          <w:spacing w:val="-3"/>
          <w:sz w:val="20"/>
        </w:rPr>
        <w:t> </w:t>
      </w:r>
      <w:r>
        <w:rPr>
          <w:sz w:val="20"/>
        </w:rPr>
        <w:t>(2021)</w:t>
      </w:r>
      <w:r>
        <w:rPr>
          <w:spacing w:val="-3"/>
          <w:sz w:val="20"/>
        </w:rPr>
        <w:t> </w:t>
      </w:r>
      <w:r>
        <w:rPr>
          <w:sz w:val="20"/>
        </w:rPr>
        <w:t>Integration</w:t>
      </w:r>
      <w:r>
        <w:rPr>
          <w:spacing w:val="-3"/>
          <w:sz w:val="20"/>
        </w:rPr>
        <w:t> </w:t>
      </w:r>
      <w:r>
        <w:rPr>
          <w:sz w:val="20"/>
        </w:rPr>
        <w:t>of</w:t>
      </w:r>
      <w:r>
        <w:rPr>
          <w:spacing w:val="-3"/>
          <w:sz w:val="20"/>
        </w:rPr>
        <w:t> </w:t>
      </w:r>
      <w:r>
        <w:rPr>
          <w:sz w:val="20"/>
        </w:rPr>
        <w:t>Accountability</w:t>
      </w:r>
      <w:r>
        <w:rPr>
          <w:spacing w:val="-3"/>
          <w:sz w:val="20"/>
        </w:rPr>
        <w:t> </w:t>
      </w:r>
      <w:r>
        <w:rPr>
          <w:sz w:val="20"/>
        </w:rPr>
        <w:t>and</w:t>
      </w:r>
      <w:r>
        <w:rPr>
          <w:spacing w:val="-3"/>
          <w:sz w:val="20"/>
        </w:rPr>
        <w:t> </w:t>
      </w:r>
      <w:r>
        <w:rPr>
          <w:sz w:val="20"/>
        </w:rPr>
        <w:t>Fraud</w:t>
      </w:r>
      <w:r>
        <w:rPr>
          <w:spacing w:val="-3"/>
          <w:sz w:val="20"/>
        </w:rPr>
        <w:t> </w:t>
      </w:r>
      <w:r>
        <w:rPr>
          <w:sz w:val="20"/>
        </w:rPr>
        <w:t>Diamond</w:t>
      </w:r>
      <w:r>
        <w:rPr>
          <w:spacing w:val="-3"/>
          <w:sz w:val="20"/>
        </w:rPr>
        <w:t> </w:t>
      </w:r>
      <w:r>
        <w:rPr>
          <w:sz w:val="20"/>
        </w:rPr>
        <w:t>Theories</w:t>
      </w:r>
      <w:r>
        <w:rPr>
          <w:spacing w:val="-3"/>
          <w:sz w:val="20"/>
        </w:rPr>
        <w:t> </w:t>
      </w:r>
      <w:r>
        <w:rPr>
          <w:sz w:val="20"/>
        </w:rPr>
        <w:t>as</w:t>
      </w:r>
      <w:r>
        <w:rPr>
          <w:spacing w:val="-3"/>
          <w:sz w:val="20"/>
        </w:rPr>
        <w:t> </w:t>
      </w:r>
      <w:r>
        <w:rPr>
          <w:sz w:val="20"/>
        </w:rPr>
        <w:t>a</w:t>
      </w:r>
      <w:r>
        <w:rPr>
          <w:spacing w:val="-3"/>
          <w:sz w:val="20"/>
        </w:rPr>
        <w:t> </w:t>
      </w:r>
      <w:r>
        <w:rPr>
          <w:sz w:val="20"/>
        </w:rPr>
        <w:t>Framework</w:t>
      </w:r>
      <w:r>
        <w:rPr>
          <w:spacing w:val="-3"/>
          <w:sz w:val="20"/>
        </w:rPr>
        <w:t> </w:t>
      </w:r>
      <w:r>
        <w:rPr>
          <w:sz w:val="20"/>
        </w:rPr>
        <w:t>to Predict Fraud in the General Education Sector: A Case Study of Zambia </w:t>
      </w:r>
      <w:r>
        <w:rPr>
          <w:i/>
          <w:sz w:val="20"/>
        </w:rPr>
        <w:t>International Journal of Advances in Scientific Research and Engineering</w:t>
      </w:r>
      <w:r>
        <w:rPr>
          <w:sz w:val="20"/>
        </w:rPr>
        <w:t>,7(8):127-144</w:t>
      </w:r>
    </w:p>
    <w:p>
      <w:pPr>
        <w:spacing w:before="122"/>
        <w:ind w:left="643" w:right="1306" w:firstLine="0"/>
        <w:jc w:val="left"/>
        <w:rPr>
          <w:sz w:val="20"/>
        </w:rPr>
      </w:pPr>
      <w:r>
        <w:rPr>
          <w:sz w:val="20"/>
        </w:rPr>
        <w:t>NSKT</w:t>
      </w:r>
      <w:r>
        <w:rPr>
          <w:spacing w:val="-5"/>
          <w:sz w:val="20"/>
        </w:rPr>
        <w:t> </w:t>
      </w:r>
      <w:r>
        <w:rPr>
          <w:sz w:val="20"/>
        </w:rPr>
        <w:t>Global</w:t>
      </w:r>
      <w:r>
        <w:rPr>
          <w:spacing w:val="-4"/>
          <w:sz w:val="20"/>
        </w:rPr>
        <w:t> </w:t>
      </w:r>
      <w:r>
        <w:rPr>
          <w:sz w:val="20"/>
        </w:rPr>
        <w:t>(2022)</w:t>
      </w:r>
      <w:r>
        <w:rPr>
          <w:spacing w:val="-3"/>
          <w:sz w:val="20"/>
        </w:rPr>
        <w:t> </w:t>
      </w:r>
      <w:r>
        <w:rPr>
          <w:sz w:val="20"/>
        </w:rPr>
        <w:t>Forensic</w:t>
      </w:r>
      <w:r>
        <w:rPr>
          <w:spacing w:val="-4"/>
          <w:sz w:val="20"/>
        </w:rPr>
        <w:t> </w:t>
      </w:r>
      <w:r>
        <w:rPr>
          <w:sz w:val="20"/>
        </w:rPr>
        <w:t>/</w:t>
      </w:r>
      <w:r>
        <w:rPr>
          <w:spacing w:val="-4"/>
          <w:sz w:val="20"/>
        </w:rPr>
        <w:t> </w:t>
      </w:r>
      <w:r>
        <w:rPr>
          <w:sz w:val="20"/>
        </w:rPr>
        <w:t>Fraud</w:t>
      </w:r>
      <w:r>
        <w:rPr>
          <w:spacing w:val="-4"/>
          <w:sz w:val="20"/>
        </w:rPr>
        <w:t> </w:t>
      </w:r>
      <w:r>
        <w:rPr>
          <w:sz w:val="20"/>
        </w:rPr>
        <w:t>Investigation</w:t>
      </w:r>
      <w:r>
        <w:rPr>
          <w:spacing w:val="-4"/>
          <w:sz w:val="20"/>
        </w:rPr>
        <w:t> </w:t>
      </w:r>
      <w:r>
        <w:rPr>
          <w:sz w:val="20"/>
        </w:rPr>
        <w:t>Services</w:t>
      </w:r>
      <w:r>
        <w:rPr>
          <w:spacing w:val="-4"/>
          <w:sz w:val="20"/>
        </w:rPr>
        <w:t> </w:t>
      </w:r>
      <w:r>
        <w:rPr>
          <w:sz w:val="20"/>
        </w:rPr>
        <w:t>In</w:t>
      </w:r>
      <w:r>
        <w:rPr>
          <w:spacing w:val="-4"/>
          <w:sz w:val="20"/>
        </w:rPr>
        <w:t> </w:t>
      </w:r>
      <w:r>
        <w:rPr>
          <w:sz w:val="20"/>
        </w:rPr>
        <w:t>UAE.</w:t>
      </w:r>
      <w:r>
        <w:rPr>
          <w:spacing w:val="-4"/>
          <w:sz w:val="20"/>
        </w:rPr>
        <w:t> </w:t>
      </w:r>
      <w:r>
        <w:rPr>
          <w:sz w:val="20"/>
        </w:rPr>
        <w:t>https:</w:t>
      </w:r>
      <w:hyperlink r:id="rId31">
        <w:r>
          <w:rPr>
            <w:sz w:val="20"/>
          </w:rPr>
          <w:t>//www.nsktglobal.com/Forensic-</w:t>
        </w:r>
      </w:hyperlink>
      <w:r>
        <w:rPr>
          <w:sz w:val="20"/>
        </w:rPr>
        <w:t> </w:t>
      </w:r>
      <w:r>
        <w:rPr>
          <w:spacing w:val="-2"/>
          <w:sz w:val="20"/>
        </w:rPr>
        <w:t>Fraud-Investigation-services.php</w:t>
      </w:r>
    </w:p>
    <w:p>
      <w:pPr>
        <w:spacing w:before="121"/>
        <w:ind w:left="643" w:right="884" w:firstLine="0"/>
        <w:jc w:val="left"/>
        <w:rPr>
          <w:sz w:val="20"/>
        </w:rPr>
      </w:pPr>
      <w:r>
        <w:rPr>
          <w:sz w:val="20"/>
        </w:rPr>
        <w:t>Nwaiwu</w:t>
      </w:r>
      <w:r>
        <w:rPr>
          <w:spacing w:val="-3"/>
          <w:sz w:val="20"/>
        </w:rPr>
        <w:t> </w:t>
      </w:r>
      <w:r>
        <w:rPr>
          <w:sz w:val="20"/>
        </w:rPr>
        <w:t>O.</w:t>
      </w:r>
      <w:r>
        <w:rPr>
          <w:spacing w:val="-3"/>
          <w:sz w:val="20"/>
        </w:rPr>
        <w:t> </w:t>
      </w:r>
      <w:r>
        <w:rPr>
          <w:sz w:val="20"/>
        </w:rPr>
        <w:t>and</w:t>
      </w:r>
      <w:r>
        <w:rPr>
          <w:spacing w:val="-3"/>
          <w:sz w:val="20"/>
        </w:rPr>
        <w:t> </w:t>
      </w:r>
      <w:r>
        <w:rPr>
          <w:sz w:val="20"/>
        </w:rPr>
        <w:t>Aaron</w:t>
      </w:r>
      <w:r>
        <w:rPr>
          <w:spacing w:val="-3"/>
          <w:sz w:val="20"/>
        </w:rPr>
        <w:t> </w:t>
      </w:r>
      <w:r>
        <w:rPr>
          <w:sz w:val="20"/>
        </w:rPr>
        <w:t>W.,</w:t>
      </w:r>
      <w:r>
        <w:rPr>
          <w:spacing w:val="-3"/>
          <w:sz w:val="20"/>
        </w:rPr>
        <w:t> </w:t>
      </w:r>
      <w:r>
        <w:rPr>
          <w:sz w:val="20"/>
        </w:rPr>
        <w:t>(2018)</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w:t>
      </w:r>
      <w:r>
        <w:rPr>
          <w:spacing w:val="-3"/>
          <w:sz w:val="20"/>
        </w:rPr>
        <w:t> </w:t>
      </w:r>
      <w:r>
        <w:rPr>
          <w:sz w:val="20"/>
        </w:rPr>
        <w:t>Prevention</w:t>
      </w:r>
      <w:r>
        <w:rPr>
          <w:spacing w:val="-3"/>
          <w:sz w:val="20"/>
        </w:rPr>
        <w:t> </w:t>
      </w:r>
      <w:r>
        <w:rPr>
          <w:sz w:val="20"/>
        </w:rPr>
        <w:t>and</w:t>
      </w:r>
      <w:r>
        <w:rPr>
          <w:spacing w:val="-3"/>
          <w:sz w:val="20"/>
        </w:rPr>
        <w:t> </w:t>
      </w:r>
      <w:r>
        <w:rPr>
          <w:sz w:val="20"/>
        </w:rPr>
        <w:t>Detection</w:t>
      </w:r>
      <w:r>
        <w:rPr>
          <w:spacing w:val="-3"/>
          <w:sz w:val="20"/>
        </w:rPr>
        <w:t> </w:t>
      </w:r>
      <w:r>
        <w:rPr>
          <w:sz w:val="20"/>
        </w:rPr>
        <w:t>in</w:t>
      </w:r>
      <w:r>
        <w:rPr>
          <w:spacing w:val="-3"/>
          <w:sz w:val="20"/>
        </w:rPr>
        <w:t> </w:t>
      </w:r>
      <w:r>
        <w:rPr>
          <w:sz w:val="20"/>
        </w:rPr>
        <w:t>Nigerian</w:t>
      </w:r>
      <w:r>
        <w:rPr>
          <w:spacing w:val="-4"/>
          <w:sz w:val="20"/>
        </w:rPr>
        <w:t> </w:t>
      </w:r>
      <w:r>
        <w:rPr>
          <w:sz w:val="20"/>
        </w:rPr>
        <w:t>Banking Industry. </w:t>
      </w:r>
      <w:r>
        <w:rPr>
          <w:i/>
          <w:sz w:val="20"/>
        </w:rPr>
        <w:t>COJ Reviews &amp; Research</w:t>
      </w:r>
      <w:r>
        <w:rPr>
          <w:sz w:val="20"/>
        </w:rPr>
        <w:t>, 1 (1), 1-8</w:t>
      </w:r>
    </w:p>
    <w:p>
      <w:pPr>
        <w:spacing w:before="117"/>
        <w:ind w:left="643" w:right="0" w:firstLine="0"/>
        <w:jc w:val="left"/>
        <w:rPr>
          <w:sz w:val="20"/>
        </w:rPr>
      </w:pPr>
      <w:r>
        <w:rPr>
          <w:sz w:val="20"/>
        </w:rPr>
        <w:t>Obafemi,</w:t>
      </w:r>
      <w:r>
        <w:rPr>
          <w:spacing w:val="-9"/>
          <w:sz w:val="20"/>
        </w:rPr>
        <w:t> </w:t>
      </w:r>
      <w:r>
        <w:rPr>
          <w:sz w:val="20"/>
        </w:rPr>
        <w:t>F.J.,</w:t>
      </w:r>
      <w:r>
        <w:rPr>
          <w:spacing w:val="-6"/>
          <w:sz w:val="20"/>
        </w:rPr>
        <w:t> </w:t>
      </w:r>
      <w:r>
        <w:rPr>
          <w:sz w:val="20"/>
        </w:rPr>
        <w:t>(2021)</w:t>
      </w:r>
      <w:r>
        <w:rPr>
          <w:spacing w:val="-6"/>
          <w:sz w:val="20"/>
        </w:rPr>
        <w:t> </w:t>
      </w:r>
      <w:r>
        <w:rPr>
          <w:sz w:val="20"/>
        </w:rPr>
        <w:t>The</w:t>
      </w:r>
      <w:r>
        <w:rPr>
          <w:spacing w:val="-7"/>
          <w:sz w:val="20"/>
        </w:rPr>
        <w:t> </w:t>
      </w:r>
      <w:r>
        <w:rPr>
          <w:sz w:val="20"/>
        </w:rPr>
        <w:t>Effect</w:t>
      </w:r>
      <w:r>
        <w:rPr>
          <w:spacing w:val="-6"/>
          <w:sz w:val="20"/>
        </w:rPr>
        <w:t> </w:t>
      </w:r>
      <w:r>
        <w:rPr>
          <w:sz w:val="20"/>
        </w:rPr>
        <w:t>of</w:t>
      </w:r>
      <w:r>
        <w:rPr>
          <w:spacing w:val="-6"/>
          <w:sz w:val="20"/>
        </w:rPr>
        <w:t> </w:t>
      </w:r>
      <w:r>
        <w:rPr>
          <w:sz w:val="20"/>
        </w:rPr>
        <w:t>Forensic</w:t>
      </w:r>
      <w:r>
        <w:rPr>
          <w:spacing w:val="-6"/>
          <w:sz w:val="20"/>
        </w:rPr>
        <w:t> </w:t>
      </w:r>
      <w:r>
        <w:rPr>
          <w:sz w:val="20"/>
        </w:rPr>
        <w:t>Accounting</w:t>
      </w:r>
      <w:r>
        <w:rPr>
          <w:spacing w:val="-7"/>
          <w:sz w:val="20"/>
        </w:rPr>
        <w:t> </w:t>
      </w:r>
      <w:r>
        <w:rPr>
          <w:sz w:val="20"/>
        </w:rPr>
        <w:t>on</w:t>
      </w:r>
      <w:r>
        <w:rPr>
          <w:spacing w:val="-6"/>
          <w:sz w:val="20"/>
        </w:rPr>
        <w:t> </w:t>
      </w:r>
      <w:r>
        <w:rPr>
          <w:sz w:val="20"/>
        </w:rPr>
        <w:t>Financial</w:t>
      </w:r>
      <w:r>
        <w:rPr>
          <w:spacing w:val="-6"/>
          <w:sz w:val="20"/>
        </w:rPr>
        <w:t> </w:t>
      </w:r>
      <w:r>
        <w:rPr>
          <w:sz w:val="20"/>
        </w:rPr>
        <w:t>Fraud</w:t>
      </w:r>
      <w:r>
        <w:rPr>
          <w:spacing w:val="-6"/>
          <w:sz w:val="20"/>
        </w:rPr>
        <w:t> </w:t>
      </w:r>
      <w:r>
        <w:rPr>
          <w:sz w:val="20"/>
        </w:rPr>
        <w:t>Management</w:t>
      </w:r>
      <w:r>
        <w:rPr>
          <w:spacing w:val="-7"/>
          <w:sz w:val="20"/>
        </w:rPr>
        <w:t> </w:t>
      </w:r>
      <w:r>
        <w:rPr>
          <w:sz w:val="20"/>
        </w:rPr>
        <w:t>in</w:t>
      </w:r>
      <w:r>
        <w:rPr>
          <w:spacing w:val="-6"/>
          <w:sz w:val="20"/>
        </w:rPr>
        <w:t> </w:t>
      </w:r>
      <w:r>
        <w:rPr>
          <w:sz w:val="20"/>
        </w:rPr>
        <w:t>Nigeria</w:t>
      </w:r>
      <w:r>
        <w:rPr>
          <w:spacing w:val="-6"/>
          <w:sz w:val="20"/>
        </w:rPr>
        <w:t> </w:t>
      </w:r>
      <w:r>
        <w:rPr>
          <w:sz w:val="20"/>
        </w:rPr>
        <w:t>Public</w:t>
      </w:r>
      <w:r>
        <w:rPr>
          <w:spacing w:val="-6"/>
          <w:sz w:val="20"/>
        </w:rPr>
        <w:t> </w:t>
      </w:r>
      <w:r>
        <w:rPr>
          <w:spacing w:val="-2"/>
          <w:sz w:val="20"/>
        </w:rPr>
        <w:t>Sector.</w:t>
      </w:r>
    </w:p>
    <w:p>
      <w:pPr>
        <w:spacing w:before="1"/>
        <w:ind w:left="643" w:right="0" w:firstLine="0"/>
        <w:jc w:val="left"/>
        <w:rPr>
          <w:sz w:val="20"/>
        </w:rPr>
      </w:pPr>
      <w:r>
        <w:rPr>
          <w:i/>
          <w:sz w:val="20"/>
        </w:rPr>
        <w:t>International</w:t>
      </w:r>
      <w:r>
        <w:rPr>
          <w:i/>
          <w:spacing w:val="-11"/>
          <w:sz w:val="20"/>
        </w:rPr>
        <w:t> </w:t>
      </w:r>
      <w:r>
        <w:rPr>
          <w:i/>
          <w:sz w:val="20"/>
        </w:rPr>
        <w:t>Journal</w:t>
      </w:r>
      <w:r>
        <w:rPr>
          <w:i/>
          <w:spacing w:val="-8"/>
          <w:sz w:val="20"/>
        </w:rPr>
        <w:t> </w:t>
      </w:r>
      <w:r>
        <w:rPr>
          <w:i/>
          <w:sz w:val="20"/>
        </w:rPr>
        <w:t>of</w:t>
      </w:r>
      <w:r>
        <w:rPr>
          <w:i/>
          <w:spacing w:val="-9"/>
          <w:sz w:val="20"/>
        </w:rPr>
        <w:t> </w:t>
      </w:r>
      <w:r>
        <w:rPr>
          <w:i/>
          <w:sz w:val="20"/>
        </w:rPr>
        <w:t>Innovative</w:t>
      </w:r>
      <w:r>
        <w:rPr>
          <w:i/>
          <w:spacing w:val="-8"/>
          <w:sz w:val="20"/>
        </w:rPr>
        <w:t> </w:t>
      </w:r>
      <w:r>
        <w:rPr>
          <w:i/>
          <w:sz w:val="20"/>
        </w:rPr>
        <w:t>Research</w:t>
      </w:r>
      <w:r>
        <w:rPr>
          <w:i/>
          <w:spacing w:val="-9"/>
          <w:sz w:val="20"/>
        </w:rPr>
        <w:t> </w:t>
      </w:r>
      <w:r>
        <w:rPr>
          <w:i/>
          <w:sz w:val="20"/>
        </w:rPr>
        <w:t>and</w:t>
      </w:r>
      <w:r>
        <w:rPr>
          <w:i/>
          <w:spacing w:val="-8"/>
          <w:sz w:val="20"/>
        </w:rPr>
        <w:t> </w:t>
      </w:r>
      <w:r>
        <w:rPr>
          <w:i/>
          <w:sz w:val="20"/>
        </w:rPr>
        <w:t>Advanced</w:t>
      </w:r>
      <w:r>
        <w:rPr>
          <w:i/>
          <w:spacing w:val="-9"/>
          <w:sz w:val="20"/>
        </w:rPr>
        <w:t> </w:t>
      </w:r>
      <w:r>
        <w:rPr>
          <w:i/>
          <w:sz w:val="20"/>
        </w:rPr>
        <w:t>Studies</w:t>
      </w:r>
      <w:r>
        <w:rPr>
          <w:sz w:val="20"/>
        </w:rPr>
        <w:t>,</w:t>
      </w:r>
      <w:r>
        <w:rPr>
          <w:spacing w:val="-8"/>
          <w:sz w:val="20"/>
        </w:rPr>
        <w:t> </w:t>
      </w:r>
      <w:r>
        <w:rPr>
          <w:sz w:val="20"/>
        </w:rPr>
        <w:t>8(7):27-</w:t>
      </w:r>
      <w:r>
        <w:rPr>
          <w:spacing w:val="-5"/>
          <w:sz w:val="20"/>
        </w:rPr>
        <w:t>35</w:t>
      </w:r>
    </w:p>
    <w:p>
      <w:pPr>
        <w:spacing w:before="120"/>
        <w:ind w:left="643" w:right="0" w:firstLine="0"/>
        <w:jc w:val="left"/>
        <w:rPr>
          <w:sz w:val="20"/>
        </w:rPr>
      </w:pPr>
      <w:r>
        <w:rPr>
          <w:sz w:val="20"/>
        </w:rPr>
        <w:t>Ocansey,</w:t>
      </w:r>
      <w:r>
        <w:rPr>
          <w:spacing w:val="-8"/>
          <w:sz w:val="20"/>
        </w:rPr>
        <w:t> </w:t>
      </w:r>
      <w:r>
        <w:rPr>
          <w:sz w:val="20"/>
        </w:rPr>
        <w:t>E.</w:t>
      </w:r>
      <w:r>
        <w:rPr>
          <w:spacing w:val="-5"/>
          <w:sz w:val="20"/>
        </w:rPr>
        <w:t> </w:t>
      </w:r>
      <w:r>
        <w:rPr>
          <w:sz w:val="20"/>
        </w:rPr>
        <w:t>O.</w:t>
      </w:r>
      <w:r>
        <w:rPr>
          <w:spacing w:val="-5"/>
          <w:sz w:val="20"/>
        </w:rPr>
        <w:t> </w:t>
      </w:r>
      <w:r>
        <w:rPr>
          <w:sz w:val="20"/>
        </w:rPr>
        <w:t>N.</w:t>
      </w:r>
      <w:r>
        <w:rPr>
          <w:spacing w:val="-6"/>
          <w:sz w:val="20"/>
        </w:rPr>
        <w:t> </w:t>
      </w:r>
      <w:r>
        <w:rPr>
          <w:sz w:val="20"/>
        </w:rPr>
        <w:t>D.</w:t>
      </w:r>
      <w:r>
        <w:rPr>
          <w:spacing w:val="-5"/>
          <w:sz w:val="20"/>
        </w:rPr>
        <w:t> </w:t>
      </w:r>
      <w:r>
        <w:rPr>
          <w:sz w:val="20"/>
        </w:rPr>
        <w:t>(2017).</w:t>
      </w:r>
      <w:r>
        <w:rPr>
          <w:spacing w:val="-5"/>
          <w:sz w:val="20"/>
        </w:rPr>
        <w:t> </w:t>
      </w:r>
      <w:r>
        <w:rPr>
          <w:sz w:val="20"/>
        </w:rPr>
        <w:t>Forensic</w:t>
      </w:r>
      <w:r>
        <w:rPr>
          <w:spacing w:val="-6"/>
          <w:sz w:val="20"/>
        </w:rPr>
        <w:t> </w:t>
      </w:r>
      <w:r>
        <w:rPr>
          <w:sz w:val="20"/>
        </w:rPr>
        <w:t>accounting</w:t>
      </w:r>
      <w:r>
        <w:rPr>
          <w:spacing w:val="-5"/>
          <w:sz w:val="20"/>
        </w:rPr>
        <w:t> </w:t>
      </w:r>
      <w:r>
        <w:rPr>
          <w:sz w:val="20"/>
        </w:rPr>
        <w:t>and</w:t>
      </w:r>
      <w:r>
        <w:rPr>
          <w:spacing w:val="-5"/>
          <w:sz w:val="20"/>
        </w:rPr>
        <w:t> </w:t>
      </w:r>
      <w:r>
        <w:rPr>
          <w:sz w:val="20"/>
        </w:rPr>
        <w:t>the</w:t>
      </w:r>
      <w:r>
        <w:rPr>
          <w:spacing w:val="-5"/>
          <w:sz w:val="20"/>
        </w:rPr>
        <w:t> </w:t>
      </w:r>
      <w:r>
        <w:rPr>
          <w:sz w:val="20"/>
        </w:rPr>
        <w:t>combating</w:t>
      </w:r>
      <w:r>
        <w:rPr>
          <w:spacing w:val="-6"/>
          <w:sz w:val="20"/>
        </w:rPr>
        <w:t> </w:t>
      </w:r>
      <w:r>
        <w:rPr>
          <w:sz w:val="20"/>
        </w:rPr>
        <w:t>of</w:t>
      </w:r>
      <w:r>
        <w:rPr>
          <w:spacing w:val="-5"/>
          <w:sz w:val="20"/>
        </w:rPr>
        <w:t> </w:t>
      </w:r>
      <w:r>
        <w:rPr>
          <w:sz w:val="20"/>
        </w:rPr>
        <w:t>economic</w:t>
      </w:r>
      <w:r>
        <w:rPr>
          <w:spacing w:val="-5"/>
          <w:sz w:val="20"/>
        </w:rPr>
        <w:t> </w:t>
      </w:r>
      <w:r>
        <w:rPr>
          <w:sz w:val="20"/>
        </w:rPr>
        <w:t>and</w:t>
      </w:r>
      <w:r>
        <w:rPr>
          <w:spacing w:val="-6"/>
          <w:sz w:val="20"/>
        </w:rPr>
        <w:t> </w:t>
      </w:r>
      <w:r>
        <w:rPr>
          <w:sz w:val="20"/>
        </w:rPr>
        <w:t>financial</w:t>
      </w:r>
      <w:r>
        <w:rPr>
          <w:spacing w:val="-5"/>
          <w:sz w:val="20"/>
        </w:rPr>
        <w:t> </w:t>
      </w:r>
      <w:r>
        <w:rPr>
          <w:sz w:val="20"/>
        </w:rPr>
        <w:t>crimes</w:t>
      </w:r>
      <w:r>
        <w:rPr>
          <w:spacing w:val="-5"/>
          <w:sz w:val="20"/>
        </w:rPr>
        <w:t> </w:t>
      </w:r>
      <w:r>
        <w:rPr>
          <w:sz w:val="20"/>
        </w:rPr>
        <w:t>in</w:t>
      </w:r>
      <w:r>
        <w:rPr>
          <w:spacing w:val="-5"/>
          <w:sz w:val="20"/>
        </w:rPr>
        <w:t> </w:t>
      </w:r>
      <w:r>
        <w:rPr>
          <w:spacing w:val="-2"/>
          <w:sz w:val="20"/>
        </w:rPr>
        <w:t>Ghana.</w:t>
      </w:r>
    </w:p>
    <w:p>
      <w:pPr>
        <w:spacing w:before="1"/>
        <w:ind w:left="643" w:right="0" w:firstLine="0"/>
        <w:jc w:val="left"/>
        <w:rPr>
          <w:sz w:val="20"/>
        </w:rPr>
      </w:pPr>
      <w:r>
        <w:rPr>
          <w:i/>
          <w:sz w:val="20"/>
        </w:rPr>
        <w:t>European</w:t>
      </w:r>
      <w:r>
        <w:rPr>
          <w:i/>
          <w:spacing w:val="-12"/>
          <w:sz w:val="20"/>
        </w:rPr>
        <w:t> </w:t>
      </w:r>
      <w:r>
        <w:rPr>
          <w:i/>
          <w:sz w:val="20"/>
        </w:rPr>
        <w:t>Scientific</w:t>
      </w:r>
      <w:r>
        <w:rPr>
          <w:i/>
          <w:spacing w:val="-9"/>
          <w:sz w:val="20"/>
        </w:rPr>
        <w:t> </w:t>
      </w:r>
      <w:r>
        <w:rPr>
          <w:i/>
          <w:sz w:val="20"/>
        </w:rPr>
        <w:t>Journal</w:t>
      </w:r>
      <w:r>
        <w:rPr>
          <w:sz w:val="20"/>
        </w:rPr>
        <w:t>,</w:t>
      </w:r>
      <w:r>
        <w:rPr>
          <w:spacing w:val="-10"/>
          <w:sz w:val="20"/>
        </w:rPr>
        <w:t> </w:t>
      </w:r>
      <w:r>
        <w:rPr>
          <w:sz w:val="20"/>
        </w:rPr>
        <w:t>13(31),</w:t>
      </w:r>
      <w:r>
        <w:rPr>
          <w:spacing w:val="-9"/>
          <w:sz w:val="20"/>
        </w:rPr>
        <w:t> </w:t>
      </w:r>
      <w:r>
        <w:rPr>
          <w:sz w:val="20"/>
        </w:rPr>
        <w:t>379-</w:t>
      </w:r>
      <w:r>
        <w:rPr>
          <w:spacing w:val="-5"/>
          <w:sz w:val="20"/>
        </w:rPr>
        <w:t>393</w:t>
      </w:r>
    </w:p>
    <w:p>
      <w:pPr>
        <w:spacing w:before="121"/>
        <w:ind w:left="643" w:right="1223" w:firstLine="0"/>
        <w:jc w:val="left"/>
        <w:rPr>
          <w:sz w:val="20"/>
        </w:rPr>
      </w:pPr>
      <w:r>
        <w:rPr>
          <w:sz w:val="20"/>
        </w:rPr>
        <w:t>Ogwiji, J., and Lasisi, I.O., (2022) Internal Control System and Fraud Prevention of Quoted Financial Services Firms</w:t>
      </w:r>
      <w:r>
        <w:rPr>
          <w:spacing w:val="-3"/>
          <w:sz w:val="20"/>
        </w:rPr>
        <w:t> </w:t>
      </w:r>
      <w:r>
        <w:rPr>
          <w:sz w:val="20"/>
        </w:rPr>
        <w:t>in</w:t>
      </w:r>
      <w:r>
        <w:rPr>
          <w:spacing w:val="-3"/>
          <w:sz w:val="20"/>
        </w:rPr>
        <w:t> </w:t>
      </w:r>
      <w:r>
        <w:rPr>
          <w:sz w:val="20"/>
        </w:rPr>
        <w:t>Nigeria:</w:t>
      </w:r>
      <w:r>
        <w:rPr>
          <w:spacing w:val="-3"/>
          <w:sz w:val="20"/>
        </w:rPr>
        <w:t> </w:t>
      </w:r>
      <w:r>
        <w:rPr>
          <w:sz w:val="20"/>
        </w:rPr>
        <w:t>A</w:t>
      </w:r>
      <w:r>
        <w:rPr>
          <w:spacing w:val="-3"/>
          <w:sz w:val="20"/>
        </w:rPr>
        <w:t> </w:t>
      </w:r>
      <w:r>
        <w:rPr>
          <w:sz w:val="20"/>
        </w:rPr>
        <w:t>Smart</w:t>
      </w:r>
      <w:r>
        <w:rPr>
          <w:spacing w:val="-3"/>
          <w:sz w:val="20"/>
        </w:rPr>
        <w:t> </w:t>
      </w:r>
      <w:r>
        <w:rPr>
          <w:sz w:val="20"/>
        </w:rPr>
        <w:t>PLS-SEM</w:t>
      </w:r>
      <w:r>
        <w:rPr>
          <w:spacing w:val="-4"/>
          <w:sz w:val="20"/>
        </w:rPr>
        <w:t> </w:t>
      </w:r>
      <w:r>
        <w:rPr>
          <w:sz w:val="20"/>
        </w:rPr>
        <w:t>Approach.</w:t>
      </w:r>
      <w:r>
        <w:rPr>
          <w:spacing w:val="-3"/>
          <w:sz w:val="20"/>
        </w:rPr>
        <w:t> </w:t>
      </w:r>
      <w:r>
        <w:rPr>
          <w:i/>
          <w:sz w:val="20"/>
        </w:rPr>
        <w:t>European</w:t>
      </w:r>
      <w:r>
        <w:rPr>
          <w:i/>
          <w:spacing w:val="-3"/>
          <w:sz w:val="20"/>
        </w:rPr>
        <w:t> </w:t>
      </w:r>
      <w:r>
        <w:rPr>
          <w:i/>
          <w:sz w:val="20"/>
        </w:rPr>
        <w:t>Journal</w:t>
      </w:r>
      <w:r>
        <w:rPr>
          <w:i/>
          <w:spacing w:val="-3"/>
          <w:sz w:val="20"/>
        </w:rPr>
        <w:t> </w:t>
      </w:r>
      <w:r>
        <w:rPr>
          <w:i/>
          <w:sz w:val="20"/>
        </w:rPr>
        <w:t>of</w:t>
      </w:r>
      <w:r>
        <w:rPr>
          <w:i/>
          <w:spacing w:val="-3"/>
          <w:sz w:val="20"/>
        </w:rPr>
        <w:t> </w:t>
      </w:r>
      <w:r>
        <w:rPr>
          <w:i/>
          <w:sz w:val="20"/>
        </w:rPr>
        <w:t>Accounting,</w:t>
      </w:r>
      <w:r>
        <w:rPr>
          <w:i/>
          <w:spacing w:val="-3"/>
          <w:sz w:val="20"/>
        </w:rPr>
        <w:t> </w:t>
      </w:r>
      <w:r>
        <w:rPr>
          <w:i/>
          <w:sz w:val="20"/>
        </w:rPr>
        <w:t>Auditing</w:t>
      </w:r>
      <w:r>
        <w:rPr>
          <w:i/>
          <w:spacing w:val="-3"/>
          <w:sz w:val="20"/>
        </w:rPr>
        <w:t> </w:t>
      </w:r>
      <w:r>
        <w:rPr>
          <w:i/>
          <w:sz w:val="20"/>
        </w:rPr>
        <w:t>and</w:t>
      </w:r>
      <w:r>
        <w:rPr>
          <w:i/>
          <w:spacing w:val="-3"/>
          <w:sz w:val="20"/>
        </w:rPr>
        <w:t> </w:t>
      </w:r>
      <w:r>
        <w:rPr>
          <w:i/>
          <w:sz w:val="20"/>
        </w:rPr>
        <w:t>Finance</w:t>
      </w:r>
      <w:r>
        <w:rPr>
          <w:i/>
          <w:spacing w:val="-3"/>
          <w:sz w:val="20"/>
        </w:rPr>
        <w:t> </w:t>
      </w:r>
      <w:r>
        <w:rPr>
          <w:i/>
          <w:sz w:val="20"/>
        </w:rPr>
        <w:t>Research, </w:t>
      </w:r>
      <w:r>
        <w:rPr>
          <w:spacing w:val="-2"/>
          <w:sz w:val="20"/>
        </w:rPr>
        <w:t>10(4):1-13</w:t>
      </w:r>
    </w:p>
    <w:p>
      <w:pPr>
        <w:spacing w:before="117"/>
        <w:ind w:left="643" w:right="884" w:firstLine="0"/>
        <w:jc w:val="left"/>
        <w:rPr>
          <w:sz w:val="20"/>
        </w:rPr>
      </w:pPr>
      <w:r>
        <w:rPr>
          <w:sz w:val="20"/>
        </w:rPr>
        <w:t>Oladipo,</w:t>
      </w:r>
      <w:r>
        <w:rPr>
          <w:spacing w:val="-3"/>
          <w:sz w:val="20"/>
        </w:rPr>
        <w:t> </w:t>
      </w:r>
      <w:r>
        <w:rPr>
          <w:sz w:val="20"/>
        </w:rPr>
        <w:t>O.N.,</w:t>
      </w:r>
      <w:r>
        <w:rPr>
          <w:spacing w:val="-3"/>
          <w:sz w:val="20"/>
        </w:rPr>
        <w:t> </w:t>
      </w:r>
      <w:r>
        <w:rPr>
          <w:sz w:val="20"/>
        </w:rPr>
        <w:t>Olurotimi,</w:t>
      </w:r>
      <w:r>
        <w:rPr>
          <w:spacing w:val="-3"/>
          <w:sz w:val="20"/>
        </w:rPr>
        <w:t> </w:t>
      </w:r>
      <w:r>
        <w:rPr>
          <w:sz w:val="20"/>
        </w:rPr>
        <w:t>A.S.,</w:t>
      </w:r>
      <w:r>
        <w:rPr>
          <w:spacing w:val="-3"/>
          <w:sz w:val="20"/>
        </w:rPr>
        <w:t> </w:t>
      </w:r>
      <w:r>
        <w:rPr>
          <w:sz w:val="20"/>
        </w:rPr>
        <w:t>(2021)</w:t>
      </w:r>
      <w:r>
        <w:rPr>
          <w:spacing w:val="-3"/>
          <w:sz w:val="20"/>
        </w:rPr>
        <w:t> </w:t>
      </w:r>
      <w:r>
        <w:rPr>
          <w:sz w:val="20"/>
        </w:rPr>
        <w:t>Forensic</w:t>
      </w:r>
      <w:r>
        <w:rPr>
          <w:spacing w:val="-3"/>
          <w:sz w:val="20"/>
        </w:rPr>
        <w:t> </w:t>
      </w:r>
      <w:r>
        <w:rPr>
          <w:sz w:val="20"/>
        </w:rPr>
        <w:t>Accounting</w:t>
      </w:r>
      <w:r>
        <w:rPr>
          <w:spacing w:val="-3"/>
          <w:sz w:val="20"/>
        </w:rPr>
        <w:t> </w:t>
      </w:r>
      <w:r>
        <w:rPr>
          <w:sz w:val="20"/>
        </w:rPr>
        <w:t>as</w:t>
      </w:r>
      <w:r>
        <w:rPr>
          <w:spacing w:val="-3"/>
          <w:sz w:val="20"/>
        </w:rPr>
        <w:t> </w:t>
      </w:r>
      <w:r>
        <w:rPr>
          <w:sz w:val="20"/>
        </w:rPr>
        <w:t>a</w:t>
      </w:r>
      <w:r>
        <w:rPr>
          <w:spacing w:val="-3"/>
          <w:sz w:val="20"/>
        </w:rPr>
        <w:t> </w:t>
      </w:r>
      <w:r>
        <w:rPr>
          <w:sz w:val="20"/>
        </w:rPr>
        <w:t>Tool</w:t>
      </w:r>
      <w:r>
        <w:rPr>
          <w:spacing w:val="-3"/>
          <w:sz w:val="20"/>
        </w:rPr>
        <w:t> </w:t>
      </w:r>
      <w:r>
        <w:rPr>
          <w:sz w:val="20"/>
        </w:rPr>
        <w:t>for</w:t>
      </w:r>
      <w:r>
        <w:rPr>
          <w:spacing w:val="-3"/>
          <w:sz w:val="20"/>
        </w:rPr>
        <w:t> </w:t>
      </w:r>
      <w:r>
        <w:rPr>
          <w:sz w:val="20"/>
        </w:rPr>
        <w:t>Fraud</w:t>
      </w:r>
      <w:r>
        <w:rPr>
          <w:spacing w:val="-3"/>
          <w:sz w:val="20"/>
        </w:rPr>
        <w:t> </w:t>
      </w:r>
      <w:r>
        <w:rPr>
          <w:sz w:val="20"/>
        </w:rPr>
        <w:t>Detection</w:t>
      </w:r>
      <w:r>
        <w:rPr>
          <w:spacing w:val="-3"/>
          <w:sz w:val="20"/>
        </w:rPr>
        <w:t> </w:t>
      </w:r>
      <w:r>
        <w:rPr>
          <w:sz w:val="20"/>
        </w:rPr>
        <w:t>and</w:t>
      </w:r>
      <w:r>
        <w:rPr>
          <w:spacing w:val="-3"/>
          <w:sz w:val="20"/>
        </w:rPr>
        <w:t> </w:t>
      </w:r>
      <w:r>
        <w:rPr>
          <w:sz w:val="20"/>
        </w:rPr>
        <w:t>Prevention</w:t>
      </w:r>
      <w:r>
        <w:rPr>
          <w:spacing w:val="-3"/>
          <w:sz w:val="20"/>
        </w:rPr>
        <w:t> </w:t>
      </w:r>
      <w:r>
        <w:rPr>
          <w:sz w:val="20"/>
        </w:rPr>
        <w:t>in</w:t>
      </w:r>
      <w:r>
        <w:rPr>
          <w:spacing w:val="-3"/>
          <w:sz w:val="20"/>
        </w:rPr>
        <w:t> </w:t>
      </w:r>
      <w:r>
        <w:rPr>
          <w:sz w:val="20"/>
        </w:rPr>
        <w:t>Public Sector: Moderating on MDAs. </w:t>
      </w:r>
      <w:r>
        <w:rPr>
          <w:i/>
          <w:sz w:val="20"/>
        </w:rPr>
        <w:t>International Business Management Journal.</w:t>
      </w:r>
      <w:r>
        <w:rPr>
          <w:sz w:val="20"/>
        </w:rPr>
        <w:t>, 15 (1): 1-8</w:t>
      </w:r>
    </w:p>
    <w:p>
      <w:pPr>
        <w:spacing w:before="122"/>
        <w:ind w:left="643" w:right="884" w:firstLine="0"/>
        <w:jc w:val="left"/>
        <w:rPr>
          <w:sz w:val="20"/>
        </w:rPr>
      </w:pPr>
      <w:r>
        <w:rPr>
          <w:sz w:val="20"/>
        </w:rPr>
        <w:t>Olaniyan, N. O., Ekundayo, A. T., Oluwadare, O. E., &amp; Omolade Bamisaye, T. (2021). Forensic Accounting as An Instrument</w:t>
      </w:r>
      <w:r>
        <w:rPr>
          <w:spacing w:val="-3"/>
          <w:sz w:val="20"/>
        </w:rPr>
        <w:t> </w:t>
      </w:r>
      <w:r>
        <w:rPr>
          <w:sz w:val="20"/>
        </w:rPr>
        <w:t>for</w:t>
      </w:r>
      <w:r>
        <w:rPr>
          <w:spacing w:val="-3"/>
          <w:sz w:val="20"/>
        </w:rPr>
        <w:t> </w:t>
      </w:r>
      <w:r>
        <w:rPr>
          <w:sz w:val="20"/>
        </w:rPr>
        <w:t>Fraud</w:t>
      </w:r>
      <w:r>
        <w:rPr>
          <w:spacing w:val="-3"/>
          <w:sz w:val="20"/>
        </w:rPr>
        <w:t> </w:t>
      </w:r>
      <w:r>
        <w:rPr>
          <w:sz w:val="20"/>
        </w:rPr>
        <w:t>Detection</w:t>
      </w:r>
      <w:r>
        <w:rPr>
          <w:spacing w:val="-3"/>
          <w:sz w:val="20"/>
        </w:rPr>
        <w:t> </w:t>
      </w:r>
      <w:r>
        <w:rPr>
          <w:sz w:val="20"/>
        </w:rPr>
        <w:t>and</w:t>
      </w:r>
      <w:r>
        <w:rPr>
          <w:spacing w:val="-3"/>
          <w:sz w:val="20"/>
        </w:rPr>
        <w:t> </w:t>
      </w:r>
      <w:r>
        <w:rPr>
          <w:sz w:val="20"/>
        </w:rPr>
        <w:t>Prevention</w:t>
      </w:r>
      <w:r>
        <w:rPr>
          <w:spacing w:val="-3"/>
          <w:sz w:val="20"/>
        </w:rPr>
        <w:t> </w:t>
      </w:r>
      <w:r>
        <w:rPr>
          <w:sz w:val="20"/>
        </w:rPr>
        <w:t>in</w:t>
      </w:r>
      <w:r>
        <w:rPr>
          <w:spacing w:val="-3"/>
          <w:sz w:val="20"/>
        </w:rPr>
        <w:t> </w:t>
      </w:r>
      <w:r>
        <w:rPr>
          <w:sz w:val="20"/>
        </w:rPr>
        <w:t>The</w:t>
      </w:r>
      <w:r>
        <w:rPr>
          <w:spacing w:val="-3"/>
          <w:sz w:val="20"/>
        </w:rPr>
        <w:t> </w:t>
      </w:r>
      <w:r>
        <w:rPr>
          <w:sz w:val="20"/>
        </w:rPr>
        <w:t>Public</w:t>
      </w:r>
      <w:r>
        <w:rPr>
          <w:spacing w:val="-3"/>
          <w:sz w:val="20"/>
        </w:rPr>
        <w:t> </w:t>
      </w:r>
      <w:r>
        <w:rPr>
          <w:sz w:val="20"/>
        </w:rPr>
        <w:t>Sector:</w:t>
      </w:r>
      <w:r>
        <w:rPr>
          <w:spacing w:val="-3"/>
          <w:sz w:val="20"/>
        </w:rPr>
        <w:t> </w:t>
      </w:r>
      <w:r>
        <w:rPr>
          <w:sz w:val="20"/>
        </w:rPr>
        <w:t>Moderating</w:t>
      </w:r>
      <w:r>
        <w:rPr>
          <w:spacing w:val="-3"/>
          <w:sz w:val="20"/>
        </w:rPr>
        <w:t> </w:t>
      </w:r>
      <w:r>
        <w:rPr>
          <w:sz w:val="20"/>
        </w:rPr>
        <w:t>on</w:t>
      </w:r>
      <w:r>
        <w:rPr>
          <w:spacing w:val="-3"/>
          <w:sz w:val="20"/>
        </w:rPr>
        <w:t> </w:t>
      </w:r>
      <w:r>
        <w:rPr>
          <w:sz w:val="20"/>
        </w:rPr>
        <w:t>Ministries,</w:t>
      </w:r>
      <w:r>
        <w:rPr>
          <w:spacing w:val="-3"/>
          <w:sz w:val="20"/>
        </w:rPr>
        <w:t> </w:t>
      </w:r>
      <w:r>
        <w:rPr>
          <w:sz w:val="20"/>
        </w:rPr>
        <w:t>Departments</w:t>
      </w:r>
      <w:r>
        <w:rPr>
          <w:spacing w:val="-4"/>
          <w:sz w:val="20"/>
        </w:rPr>
        <w:t> </w:t>
      </w:r>
      <w:r>
        <w:rPr>
          <w:sz w:val="20"/>
        </w:rPr>
        <w:t>and Agencies in Nigeria. </w:t>
      </w:r>
      <w:r>
        <w:rPr>
          <w:i/>
          <w:sz w:val="20"/>
        </w:rPr>
        <w:t>Acta Scientiarum Polonorum. Oeconomia</w:t>
      </w:r>
      <w:r>
        <w:rPr>
          <w:sz w:val="20"/>
        </w:rPr>
        <w:t>, </w:t>
      </w:r>
      <w:r>
        <w:rPr>
          <w:i/>
          <w:sz w:val="20"/>
        </w:rPr>
        <w:t>20</w:t>
      </w:r>
      <w:r>
        <w:rPr>
          <w:sz w:val="20"/>
        </w:rPr>
        <w:t>(1), 49–59</w:t>
      </w:r>
    </w:p>
    <w:p>
      <w:pPr>
        <w:spacing w:before="122"/>
        <w:ind w:left="643" w:right="884" w:firstLine="0"/>
        <w:jc w:val="left"/>
        <w:rPr>
          <w:sz w:val="20"/>
        </w:rPr>
      </w:pPr>
      <w:r>
        <w:rPr>
          <w:sz w:val="20"/>
        </w:rPr>
        <w:t>Okafor,</w:t>
      </w:r>
      <w:r>
        <w:rPr>
          <w:spacing w:val="-3"/>
          <w:sz w:val="20"/>
        </w:rPr>
        <w:t> </w:t>
      </w:r>
      <w:r>
        <w:rPr>
          <w:sz w:val="20"/>
        </w:rPr>
        <w:t>M.,</w:t>
      </w:r>
      <w:r>
        <w:rPr>
          <w:spacing w:val="-3"/>
          <w:sz w:val="20"/>
        </w:rPr>
        <w:t> </w:t>
      </w:r>
      <w:r>
        <w:rPr>
          <w:sz w:val="20"/>
        </w:rPr>
        <w:t>and</w:t>
      </w:r>
      <w:r>
        <w:rPr>
          <w:spacing w:val="-3"/>
          <w:sz w:val="20"/>
        </w:rPr>
        <w:t> </w:t>
      </w:r>
      <w:r>
        <w:rPr>
          <w:sz w:val="20"/>
        </w:rPr>
        <w:t>Agbiogwu,</w:t>
      </w:r>
      <w:r>
        <w:rPr>
          <w:spacing w:val="-3"/>
          <w:sz w:val="20"/>
        </w:rPr>
        <w:t> </w:t>
      </w:r>
      <w:r>
        <w:rPr>
          <w:sz w:val="20"/>
        </w:rPr>
        <w:t>A.,</w:t>
      </w:r>
      <w:r>
        <w:rPr>
          <w:spacing w:val="-3"/>
          <w:sz w:val="20"/>
        </w:rPr>
        <w:t> </w:t>
      </w:r>
      <w:r>
        <w:rPr>
          <w:sz w:val="20"/>
        </w:rPr>
        <w:t>(2016)</w:t>
      </w:r>
      <w:r>
        <w:rPr>
          <w:spacing w:val="-3"/>
          <w:sz w:val="20"/>
        </w:rPr>
        <w:t> </w:t>
      </w:r>
      <w:r>
        <w:rPr>
          <w:sz w:val="20"/>
        </w:rPr>
        <w:t>Effects</w:t>
      </w:r>
      <w:r>
        <w:rPr>
          <w:spacing w:val="-3"/>
          <w:sz w:val="20"/>
        </w:rPr>
        <w:t> </w:t>
      </w:r>
      <w:r>
        <w:rPr>
          <w:sz w:val="20"/>
        </w:rPr>
        <w:t>of</w:t>
      </w:r>
      <w:r>
        <w:rPr>
          <w:spacing w:val="-3"/>
          <w:sz w:val="20"/>
        </w:rPr>
        <w:t> </w:t>
      </w:r>
      <w:r>
        <w:rPr>
          <w:sz w:val="20"/>
        </w:rPr>
        <w:t>forensic</w:t>
      </w:r>
      <w:r>
        <w:rPr>
          <w:spacing w:val="-3"/>
          <w:sz w:val="20"/>
        </w:rPr>
        <w:t> </w:t>
      </w:r>
      <w:r>
        <w:rPr>
          <w:sz w:val="20"/>
        </w:rPr>
        <w:t>accounting</w:t>
      </w:r>
      <w:r>
        <w:rPr>
          <w:spacing w:val="-3"/>
          <w:sz w:val="20"/>
        </w:rPr>
        <w:t> </w:t>
      </w:r>
      <w:r>
        <w:rPr>
          <w:sz w:val="20"/>
        </w:rPr>
        <w:t>skills</w:t>
      </w:r>
      <w:r>
        <w:rPr>
          <w:spacing w:val="-3"/>
          <w:sz w:val="20"/>
        </w:rPr>
        <w:t> </w:t>
      </w:r>
      <w:r>
        <w:rPr>
          <w:sz w:val="20"/>
        </w:rPr>
        <w:t>on</w:t>
      </w:r>
      <w:r>
        <w:rPr>
          <w:spacing w:val="-3"/>
          <w:sz w:val="20"/>
        </w:rPr>
        <w:t> </w:t>
      </w:r>
      <w:r>
        <w:rPr>
          <w:sz w:val="20"/>
        </w:rPr>
        <w:t>the</w:t>
      </w:r>
      <w:r>
        <w:rPr>
          <w:spacing w:val="-3"/>
          <w:sz w:val="20"/>
        </w:rPr>
        <w:t> </w:t>
      </w:r>
      <w:r>
        <w:rPr>
          <w:sz w:val="20"/>
        </w:rPr>
        <w:t>management</w:t>
      </w:r>
      <w:r>
        <w:rPr>
          <w:spacing w:val="-3"/>
          <w:sz w:val="20"/>
        </w:rPr>
        <w:t> </w:t>
      </w:r>
      <w:r>
        <w:rPr>
          <w:sz w:val="20"/>
        </w:rPr>
        <w:t>of</w:t>
      </w:r>
      <w:r>
        <w:rPr>
          <w:spacing w:val="-3"/>
          <w:sz w:val="20"/>
        </w:rPr>
        <w:t> </w:t>
      </w:r>
      <w:r>
        <w:rPr>
          <w:sz w:val="20"/>
        </w:rPr>
        <w:t>bank</w:t>
      </w:r>
      <w:r>
        <w:rPr>
          <w:spacing w:val="-3"/>
          <w:sz w:val="20"/>
        </w:rPr>
        <w:t> </w:t>
      </w:r>
      <w:r>
        <w:rPr>
          <w:sz w:val="20"/>
        </w:rPr>
        <w:t>fraud</w:t>
      </w:r>
      <w:r>
        <w:rPr>
          <w:spacing w:val="-3"/>
          <w:sz w:val="20"/>
        </w:rPr>
        <w:t> </w:t>
      </w:r>
      <w:r>
        <w:rPr>
          <w:sz w:val="20"/>
        </w:rPr>
        <w:t>in Nigeria. </w:t>
      </w:r>
      <w:r>
        <w:rPr>
          <w:i/>
          <w:sz w:val="20"/>
        </w:rPr>
        <w:t>European Journal of Accounting, Auditing and Finance Research</w:t>
      </w:r>
      <w:r>
        <w:rPr>
          <w:sz w:val="20"/>
        </w:rPr>
        <w:t>, .4 (6), 70-80</w:t>
      </w:r>
    </w:p>
    <w:p>
      <w:pPr>
        <w:spacing w:before="116"/>
        <w:ind w:left="643" w:right="0" w:firstLine="0"/>
        <w:jc w:val="left"/>
        <w:rPr>
          <w:sz w:val="20"/>
        </w:rPr>
      </w:pPr>
      <w:r>
        <w:rPr>
          <w:sz w:val="20"/>
        </w:rPr>
        <w:t>Okoro,</w:t>
      </w:r>
      <w:r>
        <w:rPr>
          <w:spacing w:val="-10"/>
          <w:sz w:val="20"/>
        </w:rPr>
        <w:t> </w:t>
      </w:r>
      <w:r>
        <w:rPr>
          <w:sz w:val="20"/>
        </w:rPr>
        <w:t>L.U.,</w:t>
      </w:r>
      <w:r>
        <w:rPr>
          <w:spacing w:val="-7"/>
          <w:sz w:val="20"/>
        </w:rPr>
        <w:t> </w:t>
      </w:r>
      <w:r>
        <w:rPr>
          <w:sz w:val="20"/>
        </w:rPr>
        <w:t>Onyebueke,</w:t>
      </w:r>
      <w:r>
        <w:rPr>
          <w:spacing w:val="-7"/>
          <w:sz w:val="20"/>
        </w:rPr>
        <w:t> </w:t>
      </w:r>
      <w:r>
        <w:rPr>
          <w:sz w:val="20"/>
        </w:rPr>
        <w:t>C.R.,</w:t>
      </w:r>
      <w:r>
        <w:rPr>
          <w:spacing w:val="-8"/>
          <w:sz w:val="20"/>
        </w:rPr>
        <w:t> </w:t>
      </w:r>
      <w:r>
        <w:rPr>
          <w:sz w:val="20"/>
        </w:rPr>
        <w:t>(2021)</w:t>
      </w:r>
      <w:r>
        <w:rPr>
          <w:spacing w:val="-7"/>
          <w:sz w:val="20"/>
        </w:rPr>
        <w:t> </w:t>
      </w:r>
      <w:r>
        <w:rPr>
          <w:sz w:val="20"/>
        </w:rPr>
        <w:t>Fraud</w:t>
      </w:r>
      <w:r>
        <w:rPr>
          <w:spacing w:val="-7"/>
          <w:sz w:val="20"/>
        </w:rPr>
        <w:t> </w:t>
      </w:r>
      <w:r>
        <w:rPr>
          <w:sz w:val="20"/>
        </w:rPr>
        <w:t>Detection,</w:t>
      </w:r>
      <w:r>
        <w:rPr>
          <w:spacing w:val="-8"/>
          <w:sz w:val="20"/>
        </w:rPr>
        <w:t> </w:t>
      </w:r>
      <w:r>
        <w:rPr>
          <w:sz w:val="20"/>
        </w:rPr>
        <w:t>Prevention,</w:t>
      </w:r>
      <w:r>
        <w:rPr>
          <w:spacing w:val="-7"/>
          <w:sz w:val="20"/>
        </w:rPr>
        <w:t> </w:t>
      </w:r>
      <w:r>
        <w:rPr>
          <w:sz w:val="20"/>
        </w:rPr>
        <w:t>Control,</w:t>
      </w:r>
      <w:r>
        <w:rPr>
          <w:spacing w:val="-7"/>
          <w:sz w:val="20"/>
        </w:rPr>
        <w:t> </w:t>
      </w:r>
      <w:r>
        <w:rPr>
          <w:sz w:val="20"/>
        </w:rPr>
        <w:t>and</w:t>
      </w:r>
      <w:r>
        <w:rPr>
          <w:spacing w:val="-8"/>
          <w:sz w:val="20"/>
        </w:rPr>
        <w:t> </w:t>
      </w:r>
      <w:r>
        <w:rPr>
          <w:sz w:val="20"/>
        </w:rPr>
        <w:t>Investigation</w:t>
      </w:r>
      <w:r>
        <w:rPr>
          <w:spacing w:val="-7"/>
          <w:sz w:val="20"/>
        </w:rPr>
        <w:t> </w:t>
      </w:r>
      <w:r>
        <w:rPr>
          <w:sz w:val="20"/>
        </w:rPr>
        <w:t>in</w:t>
      </w:r>
      <w:r>
        <w:rPr>
          <w:spacing w:val="-7"/>
          <w:sz w:val="20"/>
        </w:rPr>
        <w:t> </w:t>
      </w:r>
      <w:r>
        <w:rPr>
          <w:spacing w:val="-2"/>
          <w:sz w:val="20"/>
        </w:rPr>
        <w:t>Nigeria.</w:t>
      </w:r>
    </w:p>
    <w:p>
      <w:pPr>
        <w:spacing w:before="1"/>
        <w:ind w:left="643" w:right="0" w:firstLine="0"/>
        <w:jc w:val="left"/>
        <w:rPr>
          <w:sz w:val="20"/>
        </w:rPr>
      </w:pPr>
      <w:r>
        <w:rPr>
          <w:i/>
          <w:sz w:val="20"/>
        </w:rPr>
        <w:t>International</w:t>
      </w:r>
      <w:r>
        <w:rPr>
          <w:i/>
          <w:spacing w:val="-9"/>
          <w:sz w:val="20"/>
        </w:rPr>
        <w:t> </w:t>
      </w:r>
      <w:r>
        <w:rPr>
          <w:i/>
          <w:sz w:val="20"/>
        </w:rPr>
        <w:t>Journal</w:t>
      </w:r>
      <w:r>
        <w:rPr>
          <w:i/>
          <w:spacing w:val="-8"/>
          <w:sz w:val="20"/>
        </w:rPr>
        <w:t> </w:t>
      </w:r>
      <w:r>
        <w:rPr>
          <w:i/>
          <w:sz w:val="20"/>
        </w:rPr>
        <w:t>of</w:t>
      </w:r>
      <w:r>
        <w:rPr>
          <w:i/>
          <w:spacing w:val="-9"/>
          <w:sz w:val="20"/>
        </w:rPr>
        <w:t> </w:t>
      </w:r>
      <w:r>
        <w:rPr>
          <w:i/>
          <w:sz w:val="20"/>
        </w:rPr>
        <w:t>Advanced</w:t>
      </w:r>
      <w:r>
        <w:rPr>
          <w:i/>
          <w:spacing w:val="-9"/>
          <w:sz w:val="20"/>
        </w:rPr>
        <w:t> </w:t>
      </w:r>
      <w:r>
        <w:rPr>
          <w:i/>
          <w:sz w:val="20"/>
        </w:rPr>
        <w:t>Finance</w:t>
      </w:r>
      <w:r>
        <w:rPr>
          <w:i/>
          <w:spacing w:val="-8"/>
          <w:sz w:val="20"/>
        </w:rPr>
        <w:t> </w:t>
      </w:r>
      <w:r>
        <w:rPr>
          <w:i/>
          <w:sz w:val="20"/>
        </w:rPr>
        <w:t>and</w:t>
      </w:r>
      <w:r>
        <w:rPr>
          <w:i/>
          <w:spacing w:val="-8"/>
          <w:sz w:val="20"/>
        </w:rPr>
        <w:t> </w:t>
      </w:r>
      <w:r>
        <w:rPr>
          <w:i/>
          <w:sz w:val="20"/>
        </w:rPr>
        <w:t>Accounting,</w:t>
      </w:r>
      <w:r>
        <w:rPr>
          <w:i/>
          <w:spacing w:val="-8"/>
          <w:sz w:val="20"/>
        </w:rPr>
        <w:t> </w:t>
      </w:r>
      <w:r>
        <w:rPr>
          <w:sz w:val="20"/>
        </w:rPr>
        <w:t>2(8):1-</w:t>
      </w:r>
      <w:r>
        <w:rPr>
          <w:spacing w:val="-5"/>
          <w:sz w:val="20"/>
        </w:rPr>
        <w:t>17</w:t>
      </w:r>
    </w:p>
    <w:p>
      <w:pPr>
        <w:spacing w:before="121"/>
        <w:ind w:left="643" w:right="0" w:firstLine="0"/>
        <w:jc w:val="left"/>
        <w:rPr>
          <w:sz w:val="20"/>
        </w:rPr>
      </w:pPr>
      <w:r>
        <w:rPr>
          <w:sz w:val="20"/>
        </w:rPr>
        <w:t>Okoye</w:t>
      </w:r>
      <w:r>
        <w:rPr>
          <w:spacing w:val="-8"/>
          <w:sz w:val="20"/>
        </w:rPr>
        <w:t> </w:t>
      </w:r>
      <w:r>
        <w:rPr>
          <w:sz w:val="20"/>
        </w:rPr>
        <w:t>E.</w:t>
      </w:r>
      <w:r>
        <w:rPr>
          <w:spacing w:val="-6"/>
          <w:sz w:val="20"/>
        </w:rPr>
        <w:t> </w:t>
      </w:r>
      <w:r>
        <w:rPr>
          <w:sz w:val="20"/>
        </w:rPr>
        <w:t>&amp;</w:t>
      </w:r>
      <w:r>
        <w:rPr>
          <w:spacing w:val="-6"/>
          <w:sz w:val="20"/>
        </w:rPr>
        <w:t> </w:t>
      </w:r>
      <w:r>
        <w:rPr>
          <w:sz w:val="20"/>
        </w:rPr>
        <w:t>Ndah</w:t>
      </w:r>
      <w:r>
        <w:rPr>
          <w:spacing w:val="-5"/>
          <w:sz w:val="20"/>
        </w:rPr>
        <w:t> </w:t>
      </w:r>
      <w:r>
        <w:rPr>
          <w:sz w:val="20"/>
        </w:rPr>
        <w:t>E.</w:t>
      </w:r>
      <w:r>
        <w:rPr>
          <w:spacing w:val="-6"/>
          <w:sz w:val="20"/>
        </w:rPr>
        <w:t> </w:t>
      </w:r>
      <w:r>
        <w:rPr>
          <w:sz w:val="20"/>
        </w:rPr>
        <w:t>(2019)</w:t>
      </w:r>
      <w:r>
        <w:rPr>
          <w:spacing w:val="-6"/>
          <w:sz w:val="20"/>
        </w:rPr>
        <w:t> </w:t>
      </w:r>
      <w:r>
        <w:rPr>
          <w:sz w:val="20"/>
        </w:rPr>
        <w:t>Forensic</w:t>
      </w:r>
      <w:r>
        <w:rPr>
          <w:spacing w:val="-6"/>
          <w:sz w:val="20"/>
        </w:rPr>
        <w:t> </w:t>
      </w:r>
      <w:r>
        <w:rPr>
          <w:sz w:val="20"/>
        </w:rPr>
        <w:t>accounting</w:t>
      </w:r>
      <w:r>
        <w:rPr>
          <w:spacing w:val="-5"/>
          <w:sz w:val="20"/>
        </w:rPr>
        <w:t> </w:t>
      </w:r>
      <w:r>
        <w:rPr>
          <w:sz w:val="20"/>
        </w:rPr>
        <w:t>and</w:t>
      </w:r>
      <w:r>
        <w:rPr>
          <w:spacing w:val="-6"/>
          <w:sz w:val="20"/>
        </w:rPr>
        <w:t> </w:t>
      </w:r>
      <w:r>
        <w:rPr>
          <w:sz w:val="20"/>
        </w:rPr>
        <w:t>fraud</w:t>
      </w:r>
      <w:r>
        <w:rPr>
          <w:spacing w:val="-6"/>
          <w:sz w:val="20"/>
        </w:rPr>
        <w:t> </w:t>
      </w:r>
      <w:r>
        <w:rPr>
          <w:sz w:val="20"/>
        </w:rPr>
        <w:t>prevention</w:t>
      </w:r>
      <w:r>
        <w:rPr>
          <w:spacing w:val="-6"/>
          <w:sz w:val="20"/>
        </w:rPr>
        <w:t> </w:t>
      </w:r>
      <w:r>
        <w:rPr>
          <w:sz w:val="20"/>
        </w:rPr>
        <w:t>in</w:t>
      </w:r>
      <w:r>
        <w:rPr>
          <w:spacing w:val="-5"/>
          <w:sz w:val="20"/>
        </w:rPr>
        <w:t> </w:t>
      </w:r>
      <w:r>
        <w:rPr>
          <w:sz w:val="20"/>
        </w:rPr>
        <w:t>manufacturing</w:t>
      </w:r>
      <w:r>
        <w:rPr>
          <w:spacing w:val="-6"/>
          <w:sz w:val="20"/>
        </w:rPr>
        <w:t> </w:t>
      </w:r>
      <w:r>
        <w:rPr>
          <w:sz w:val="20"/>
        </w:rPr>
        <w:t>companies</w:t>
      </w:r>
      <w:r>
        <w:rPr>
          <w:spacing w:val="-6"/>
          <w:sz w:val="20"/>
        </w:rPr>
        <w:t> </w:t>
      </w:r>
      <w:r>
        <w:rPr>
          <w:sz w:val="20"/>
        </w:rPr>
        <w:t>in</w:t>
      </w:r>
      <w:r>
        <w:rPr>
          <w:spacing w:val="-5"/>
          <w:sz w:val="20"/>
        </w:rPr>
        <w:t> </w:t>
      </w:r>
      <w:r>
        <w:rPr>
          <w:spacing w:val="-2"/>
          <w:sz w:val="20"/>
        </w:rPr>
        <w:t>Nigeria.</w:t>
      </w:r>
    </w:p>
    <w:p>
      <w:pPr>
        <w:spacing w:before="1"/>
        <w:ind w:left="643" w:right="0" w:firstLine="0"/>
        <w:jc w:val="left"/>
        <w:rPr>
          <w:sz w:val="20"/>
        </w:rPr>
      </w:pPr>
      <w:r>
        <w:rPr>
          <w:i/>
          <w:sz w:val="20"/>
        </w:rPr>
        <w:t>International</w:t>
      </w:r>
      <w:r>
        <w:rPr>
          <w:i/>
          <w:spacing w:val="-12"/>
          <w:sz w:val="20"/>
        </w:rPr>
        <w:t> </w:t>
      </w:r>
      <w:r>
        <w:rPr>
          <w:i/>
          <w:sz w:val="20"/>
        </w:rPr>
        <w:t>Journal</w:t>
      </w:r>
      <w:r>
        <w:rPr>
          <w:i/>
          <w:spacing w:val="-9"/>
          <w:sz w:val="20"/>
        </w:rPr>
        <w:t> </w:t>
      </w:r>
      <w:r>
        <w:rPr>
          <w:i/>
          <w:sz w:val="20"/>
        </w:rPr>
        <w:t>of</w:t>
      </w:r>
      <w:r>
        <w:rPr>
          <w:i/>
          <w:spacing w:val="-9"/>
          <w:sz w:val="20"/>
        </w:rPr>
        <w:t> </w:t>
      </w:r>
      <w:r>
        <w:rPr>
          <w:i/>
          <w:sz w:val="20"/>
        </w:rPr>
        <w:t>Innovative</w:t>
      </w:r>
      <w:r>
        <w:rPr>
          <w:i/>
          <w:spacing w:val="-9"/>
          <w:sz w:val="20"/>
        </w:rPr>
        <w:t> </w:t>
      </w:r>
      <w:r>
        <w:rPr>
          <w:i/>
          <w:sz w:val="20"/>
        </w:rPr>
        <w:t>Finance</w:t>
      </w:r>
      <w:r>
        <w:rPr>
          <w:i/>
          <w:spacing w:val="-9"/>
          <w:sz w:val="20"/>
        </w:rPr>
        <w:t> </w:t>
      </w:r>
      <w:r>
        <w:rPr>
          <w:i/>
          <w:sz w:val="20"/>
        </w:rPr>
        <w:t>and</w:t>
      </w:r>
      <w:r>
        <w:rPr>
          <w:i/>
          <w:spacing w:val="-9"/>
          <w:sz w:val="20"/>
        </w:rPr>
        <w:t> </w:t>
      </w:r>
      <w:r>
        <w:rPr>
          <w:i/>
          <w:sz w:val="20"/>
        </w:rPr>
        <w:t>Economics</w:t>
      </w:r>
      <w:r>
        <w:rPr>
          <w:i/>
          <w:spacing w:val="-9"/>
          <w:sz w:val="20"/>
        </w:rPr>
        <w:t> </w:t>
      </w:r>
      <w:r>
        <w:rPr>
          <w:i/>
          <w:sz w:val="20"/>
        </w:rPr>
        <w:t>Research,</w:t>
      </w:r>
      <w:r>
        <w:rPr>
          <w:i/>
          <w:spacing w:val="-9"/>
          <w:sz w:val="20"/>
        </w:rPr>
        <w:t> </w:t>
      </w:r>
      <w:r>
        <w:rPr>
          <w:sz w:val="20"/>
        </w:rPr>
        <w:t>7(1):107-</w:t>
      </w:r>
      <w:r>
        <w:rPr>
          <w:spacing w:val="-5"/>
          <w:sz w:val="20"/>
        </w:rPr>
        <w:t>116</w:t>
      </w:r>
    </w:p>
    <w:p>
      <w:pPr>
        <w:spacing w:before="120"/>
        <w:ind w:left="643" w:right="1008" w:firstLine="0"/>
        <w:jc w:val="left"/>
        <w:rPr>
          <w:sz w:val="20"/>
        </w:rPr>
      </w:pPr>
      <w:r>
        <w:rPr>
          <w:sz w:val="20"/>
        </w:rPr>
        <w:t>Okoye,</w:t>
      </w:r>
      <w:r>
        <w:rPr>
          <w:spacing w:val="-3"/>
          <w:sz w:val="20"/>
        </w:rPr>
        <w:t> </w:t>
      </w:r>
      <w:r>
        <w:rPr>
          <w:sz w:val="20"/>
        </w:rPr>
        <w:t>K.R.E.,</w:t>
      </w:r>
      <w:r>
        <w:rPr>
          <w:spacing w:val="-3"/>
          <w:sz w:val="20"/>
        </w:rPr>
        <w:t> </w:t>
      </w:r>
      <w:r>
        <w:rPr>
          <w:sz w:val="20"/>
        </w:rPr>
        <w:t>Mbanugo,</w:t>
      </w:r>
      <w:r>
        <w:rPr>
          <w:spacing w:val="-3"/>
          <w:sz w:val="20"/>
        </w:rPr>
        <w:t> </w:t>
      </w:r>
      <w:r>
        <w:rPr>
          <w:sz w:val="20"/>
        </w:rPr>
        <w:t>C.</w:t>
      </w:r>
      <w:r>
        <w:rPr>
          <w:spacing w:val="-3"/>
          <w:sz w:val="20"/>
        </w:rPr>
        <w:t> </w:t>
      </w:r>
      <w:r>
        <w:rPr>
          <w:sz w:val="20"/>
        </w:rPr>
        <w:t>I.,</w:t>
      </w:r>
      <w:r>
        <w:rPr>
          <w:spacing w:val="-3"/>
          <w:sz w:val="20"/>
        </w:rPr>
        <w:t> </w:t>
      </w:r>
      <w:r>
        <w:rPr>
          <w:sz w:val="20"/>
        </w:rPr>
        <w:t>(2020)</w:t>
      </w:r>
      <w:r>
        <w:rPr>
          <w:spacing w:val="-3"/>
          <w:sz w:val="20"/>
        </w:rPr>
        <w:t> </w:t>
      </w:r>
      <w:r>
        <w:rPr>
          <w:sz w:val="20"/>
        </w:rPr>
        <w:t>Forensic</w:t>
      </w:r>
      <w:r>
        <w:rPr>
          <w:spacing w:val="-3"/>
          <w:sz w:val="20"/>
        </w:rPr>
        <w:t> </w:t>
      </w:r>
      <w:r>
        <w:rPr>
          <w:sz w:val="20"/>
        </w:rPr>
        <w:t>Accounting</w:t>
      </w:r>
      <w:r>
        <w:rPr>
          <w:spacing w:val="-3"/>
          <w:sz w:val="20"/>
        </w:rPr>
        <w:t> </w:t>
      </w:r>
      <w:r>
        <w:rPr>
          <w:sz w:val="20"/>
        </w:rPr>
        <w:t>A</w:t>
      </w:r>
      <w:r>
        <w:rPr>
          <w:spacing w:val="-4"/>
          <w:sz w:val="20"/>
        </w:rPr>
        <w:t> </w:t>
      </w:r>
      <w:r>
        <w:rPr>
          <w:sz w:val="20"/>
        </w:rPr>
        <w:t>Tool</w:t>
      </w:r>
      <w:r>
        <w:rPr>
          <w:spacing w:val="-3"/>
          <w:sz w:val="20"/>
        </w:rPr>
        <w:t> </w:t>
      </w:r>
      <w:r>
        <w:rPr>
          <w:sz w:val="20"/>
        </w:rPr>
        <w:t>for</w:t>
      </w:r>
      <w:r>
        <w:rPr>
          <w:spacing w:val="-3"/>
          <w:sz w:val="20"/>
        </w:rPr>
        <w:t> </w:t>
      </w:r>
      <w:r>
        <w:rPr>
          <w:sz w:val="20"/>
        </w:rPr>
        <w:t>Fraud</w:t>
      </w:r>
      <w:r>
        <w:rPr>
          <w:spacing w:val="-4"/>
          <w:sz w:val="20"/>
        </w:rPr>
        <w:t> </w:t>
      </w:r>
      <w:r>
        <w:rPr>
          <w:sz w:val="20"/>
        </w:rPr>
        <w:t>Detection</w:t>
      </w:r>
      <w:r>
        <w:rPr>
          <w:spacing w:val="-4"/>
          <w:sz w:val="20"/>
        </w:rPr>
        <w:t> </w:t>
      </w:r>
      <w:r>
        <w:rPr>
          <w:sz w:val="20"/>
        </w:rPr>
        <w:t>and</w:t>
      </w:r>
      <w:r>
        <w:rPr>
          <w:spacing w:val="-3"/>
          <w:sz w:val="20"/>
        </w:rPr>
        <w:t> </w:t>
      </w:r>
      <w:r>
        <w:rPr>
          <w:sz w:val="20"/>
        </w:rPr>
        <w:t>Prevention</w:t>
      </w:r>
      <w:r>
        <w:rPr>
          <w:spacing w:val="-3"/>
          <w:sz w:val="20"/>
        </w:rPr>
        <w:t> </w:t>
      </w:r>
      <w:r>
        <w:rPr>
          <w:sz w:val="20"/>
        </w:rPr>
        <w:t>in</w:t>
      </w:r>
      <w:r>
        <w:rPr>
          <w:spacing w:val="-3"/>
          <w:sz w:val="20"/>
        </w:rPr>
        <w:t> </w:t>
      </w:r>
      <w:r>
        <w:rPr>
          <w:sz w:val="20"/>
        </w:rPr>
        <w:t>The Public Tertiary Institutions in South East Nigeria. </w:t>
      </w:r>
      <w:r>
        <w:rPr>
          <w:i/>
          <w:sz w:val="20"/>
        </w:rPr>
        <w:t>European Journal of Education Studies </w:t>
      </w:r>
      <w:r>
        <w:rPr>
          <w:sz w:val="20"/>
        </w:rPr>
        <w:t>7(6):323-335</w:t>
      </w:r>
    </w:p>
    <w:p>
      <w:pPr>
        <w:spacing w:before="117"/>
        <w:ind w:left="643" w:right="884" w:firstLine="0"/>
        <w:jc w:val="left"/>
        <w:rPr>
          <w:sz w:val="20"/>
        </w:rPr>
      </w:pPr>
      <w:r>
        <w:rPr>
          <w:sz w:val="20"/>
        </w:rPr>
        <w:t>Onodi,</w:t>
      </w:r>
      <w:r>
        <w:rPr>
          <w:spacing w:val="-3"/>
          <w:sz w:val="20"/>
        </w:rPr>
        <w:t> </w:t>
      </w:r>
      <w:r>
        <w:rPr>
          <w:sz w:val="20"/>
        </w:rPr>
        <w:t>B.</w:t>
      </w:r>
      <w:r>
        <w:rPr>
          <w:spacing w:val="-3"/>
          <w:sz w:val="20"/>
        </w:rPr>
        <w:t> </w:t>
      </w:r>
      <w:r>
        <w:rPr>
          <w:sz w:val="20"/>
        </w:rPr>
        <w:t>E.,</w:t>
      </w:r>
      <w:r>
        <w:rPr>
          <w:spacing w:val="-3"/>
          <w:sz w:val="20"/>
        </w:rPr>
        <w:t> </w:t>
      </w:r>
      <w:r>
        <w:rPr>
          <w:sz w:val="20"/>
        </w:rPr>
        <w:t>Okafor,</w:t>
      </w:r>
      <w:r>
        <w:rPr>
          <w:spacing w:val="-3"/>
          <w:sz w:val="20"/>
        </w:rPr>
        <w:t> </w:t>
      </w:r>
      <w:r>
        <w:rPr>
          <w:sz w:val="20"/>
        </w:rPr>
        <w:t>T.</w:t>
      </w:r>
      <w:r>
        <w:rPr>
          <w:spacing w:val="-3"/>
          <w:sz w:val="20"/>
        </w:rPr>
        <w:t> </w:t>
      </w:r>
      <w:r>
        <w:rPr>
          <w:sz w:val="20"/>
        </w:rPr>
        <w:t>G.</w:t>
      </w:r>
      <w:r>
        <w:rPr>
          <w:spacing w:val="-3"/>
          <w:sz w:val="20"/>
        </w:rPr>
        <w:t> </w:t>
      </w:r>
      <w:r>
        <w:rPr>
          <w:sz w:val="20"/>
        </w:rPr>
        <w:t>&amp;Onyali,</w:t>
      </w:r>
      <w:r>
        <w:rPr>
          <w:spacing w:val="-3"/>
          <w:sz w:val="20"/>
        </w:rPr>
        <w:t> </w:t>
      </w:r>
      <w:r>
        <w:rPr>
          <w:sz w:val="20"/>
        </w:rPr>
        <w:t>C.</w:t>
      </w:r>
      <w:r>
        <w:rPr>
          <w:spacing w:val="-3"/>
          <w:sz w:val="20"/>
        </w:rPr>
        <w:t> </w:t>
      </w:r>
      <w:r>
        <w:rPr>
          <w:sz w:val="20"/>
        </w:rPr>
        <w:t>I.</w:t>
      </w:r>
      <w:r>
        <w:rPr>
          <w:spacing w:val="-3"/>
          <w:sz w:val="20"/>
        </w:rPr>
        <w:t> </w:t>
      </w:r>
      <w:r>
        <w:rPr>
          <w:sz w:val="20"/>
        </w:rPr>
        <w:t>(2015)</w:t>
      </w:r>
      <w:r>
        <w:rPr>
          <w:spacing w:val="-1"/>
          <w:sz w:val="20"/>
        </w:rPr>
        <w:t> </w:t>
      </w:r>
      <w:r>
        <w:rPr>
          <w:sz w:val="20"/>
        </w:rPr>
        <w:t>The</w:t>
      </w:r>
      <w:r>
        <w:rPr>
          <w:spacing w:val="-3"/>
          <w:sz w:val="20"/>
        </w:rPr>
        <w:t> </w:t>
      </w:r>
      <w:r>
        <w:rPr>
          <w:sz w:val="20"/>
        </w:rPr>
        <w:t>impact</w:t>
      </w:r>
      <w:r>
        <w:rPr>
          <w:spacing w:val="-3"/>
          <w:sz w:val="20"/>
        </w:rPr>
        <w:t> </w:t>
      </w:r>
      <w:r>
        <w:rPr>
          <w:sz w:val="20"/>
        </w:rPr>
        <w:t>of</w:t>
      </w:r>
      <w:r>
        <w:rPr>
          <w:spacing w:val="-3"/>
          <w:sz w:val="20"/>
        </w:rPr>
        <w:t> </w:t>
      </w:r>
      <w:r>
        <w:rPr>
          <w:sz w:val="20"/>
        </w:rPr>
        <w:t>forensic</w:t>
      </w:r>
      <w:r>
        <w:rPr>
          <w:spacing w:val="-3"/>
          <w:sz w:val="20"/>
        </w:rPr>
        <w:t> </w:t>
      </w:r>
      <w:r>
        <w:rPr>
          <w:sz w:val="20"/>
        </w:rPr>
        <w:t>investigative</w:t>
      </w:r>
      <w:r>
        <w:rPr>
          <w:spacing w:val="-3"/>
          <w:sz w:val="20"/>
        </w:rPr>
        <w:t> </w:t>
      </w:r>
      <w:r>
        <w:rPr>
          <w:sz w:val="20"/>
        </w:rPr>
        <w:t>methods</w:t>
      </w:r>
      <w:r>
        <w:rPr>
          <w:spacing w:val="-3"/>
          <w:sz w:val="20"/>
        </w:rPr>
        <w:t> </w:t>
      </w:r>
      <w:r>
        <w:rPr>
          <w:sz w:val="20"/>
        </w:rPr>
        <w:t>on</w:t>
      </w:r>
      <w:r>
        <w:rPr>
          <w:spacing w:val="-3"/>
          <w:sz w:val="20"/>
        </w:rPr>
        <w:t> </w:t>
      </w:r>
      <w:r>
        <w:rPr>
          <w:sz w:val="20"/>
        </w:rPr>
        <w:t>corporate</w:t>
      </w:r>
      <w:r>
        <w:rPr>
          <w:spacing w:val="-3"/>
          <w:sz w:val="20"/>
        </w:rPr>
        <w:t> </w:t>
      </w:r>
      <w:r>
        <w:rPr>
          <w:sz w:val="20"/>
        </w:rPr>
        <w:t>fraud deterrence in banks in Nigeria. </w:t>
      </w:r>
      <w:r>
        <w:rPr>
          <w:i/>
          <w:sz w:val="20"/>
        </w:rPr>
        <w:t>European Journal of Accounting, Auditing and Finance, </w:t>
      </w:r>
      <w:r>
        <w:rPr>
          <w:sz w:val="20"/>
        </w:rPr>
        <w:t>3(4), 69 – 85</w:t>
      </w:r>
    </w:p>
    <w:p>
      <w:pPr>
        <w:spacing w:before="121"/>
        <w:ind w:left="643" w:right="0" w:firstLine="0"/>
        <w:jc w:val="left"/>
        <w:rPr>
          <w:sz w:val="20"/>
        </w:rPr>
      </w:pPr>
      <w:r>
        <w:rPr>
          <w:sz w:val="20"/>
        </w:rPr>
        <w:t>Ozili,</w:t>
      </w:r>
      <w:r>
        <w:rPr>
          <w:spacing w:val="-9"/>
          <w:sz w:val="20"/>
        </w:rPr>
        <w:t> </w:t>
      </w:r>
      <w:r>
        <w:rPr>
          <w:sz w:val="20"/>
        </w:rPr>
        <w:t>P.K.</w:t>
      </w:r>
      <w:r>
        <w:rPr>
          <w:spacing w:val="-7"/>
          <w:sz w:val="20"/>
        </w:rPr>
        <w:t> </w:t>
      </w:r>
      <w:r>
        <w:rPr>
          <w:sz w:val="20"/>
        </w:rPr>
        <w:t>(2020).</w:t>
      </w:r>
      <w:r>
        <w:rPr>
          <w:spacing w:val="-7"/>
          <w:sz w:val="20"/>
        </w:rPr>
        <w:t> </w:t>
      </w:r>
      <w:r>
        <w:rPr>
          <w:sz w:val="20"/>
        </w:rPr>
        <w:t>Advances</w:t>
      </w:r>
      <w:r>
        <w:rPr>
          <w:spacing w:val="-6"/>
          <w:sz w:val="20"/>
        </w:rPr>
        <w:t> </w:t>
      </w:r>
      <w:r>
        <w:rPr>
          <w:sz w:val="20"/>
        </w:rPr>
        <w:t>and</w:t>
      </w:r>
      <w:r>
        <w:rPr>
          <w:spacing w:val="-7"/>
          <w:sz w:val="20"/>
        </w:rPr>
        <w:t> </w:t>
      </w:r>
      <w:r>
        <w:rPr>
          <w:sz w:val="20"/>
        </w:rPr>
        <w:t>Issues</w:t>
      </w:r>
      <w:r>
        <w:rPr>
          <w:spacing w:val="-7"/>
          <w:sz w:val="20"/>
        </w:rPr>
        <w:t> </w:t>
      </w:r>
      <w:r>
        <w:rPr>
          <w:sz w:val="20"/>
        </w:rPr>
        <w:t>in</w:t>
      </w:r>
      <w:r>
        <w:rPr>
          <w:spacing w:val="-7"/>
          <w:sz w:val="20"/>
        </w:rPr>
        <w:t> </w:t>
      </w:r>
      <w:r>
        <w:rPr>
          <w:sz w:val="20"/>
        </w:rPr>
        <w:t>Fraud</w:t>
      </w:r>
      <w:r>
        <w:rPr>
          <w:spacing w:val="-6"/>
          <w:sz w:val="20"/>
        </w:rPr>
        <w:t> </w:t>
      </w:r>
      <w:r>
        <w:rPr>
          <w:sz w:val="20"/>
        </w:rPr>
        <w:t>Research:</w:t>
      </w:r>
      <w:r>
        <w:rPr>
          <w:spacing w:val="-7"/>
          <w:sz w:val="20"/>
        </w:rPr>
        <w:t> </w:t>
      </w:r>
      <w:r>
        <w:rPr>
          <w:sz w:val="20"/>
        </w:rPr>
        <w:t>A</w:t>
      </w:r>
      <w:r>
        <w:rPr>
          <w:spacing w:val="-7"/>
          <w:sz w:val="20"/>
        </w:rPr>
        <w:t> </w:t>
      </w:r>
      <w:r>
        <w:rPr>
          <w:sz w:val="20"/>
        </w:rPr>
        <w:t>Commentary.</w:t>
      </w:r>
      <w:r>
        <w:rPr>
          <w:spacing w:val="-7"/>
          <w:sz w:val="20"/>
        </w:rPr>
        <w:t> </w:t>
      </w:r>
      <w:r>
        <w:rPr>
          <w:i/>
          <w:sz w:val="20"/>
        </w:rPr>
        <w:t>Journal</w:t>
      </w:r>
      <w:r>
        <w:rPr>
          <w:i/>
          <w:spacing w:val="-6"/>
          <w:sz w:val="20"/>
        </w:rPr>
        <w:t> </w:t>
      </w:r>
      <w:r>
        <w:rPr>
          <w:i/>
          <w:sz w:val="20"/>
        </w:rPr>
        <w:t>of</w:t>
      </w:r>
      <w:r>
        <w:rPr>
          <w:i/>
          <w:spacing w:val="-7"/>
          <w:sz w:val="20"/>
        </w:rPr>
        <w:t> </w:t>
      </w:r>
      <w:r>
        <w:rPr>
          <w:i/>
          <w:sz w:val="20"/>
        </w:rPr>
        <w:t>Financial</w:t>
      </w:r>
      <w:r>
        <w:rPr>
          <w:i/>
          <w:spacing w:val="-7"/>
          <w:sz w:val="20"/>
        </w:rPr>
        <w:t> </w:t>
      </w:r>
      <w:r>
        <w:rPr>
          <w:i/>
          <w:sz w:val="20"/>
        </w:rPr>
        <w:t>Crime</w:t>
      </w:r>
      <w:r>
        <w:rPr>
          <w:sz w:val="20"/>
        </w:rPr>
        <w:t>.</w:t>
      </w:r>
      <w:r>
        <w:rPr>
          <w:spacing w:val="-6"/>
          <w:sz w:val="20"/>
        </w:rPr>
        <w:t> </w:t>
      </w:r>
      <w:r>
        <w:rPr>
          <w:sz w:val="20"/>
        </w:rPr>
        <w:t>27(1):1-</w:t>
      </w:r>
      <w:r>
        <w:rPr>
          <w:spacing w:val="-5"/>
          <w:sz w:val="20"/>
        </w:rPr>
        <w:t>16</w:t>
      </w:r>
    </w:p>
    <w:p>
      <w:pPr>
        <w:spacing w:before="121"/>
        <w:ind w:left="643" w:right="884" w:firstLine="0"/>
        <w:jc w:val="left"/>
        <w:rPr>
          <w:sz w:val="20"/>
        </w:rPr>
      </w:pPr>
      <w:r>
        <w:rPr>
          <w:sz w:val="20"/>
        </w:rPr>
        <w:t>Ozuomba</w:t>
      </w:r>
      <w:r>
        <w:rPr>
          <w:spacing w:val="-3"/>
          <w:sz w:val="20"/>
        </w:rPr>
        <w:t> </w:t>
      </w:r>
      <w:r>
        <w:rPr>
          <w:sz w:val="20"/>
        </w:rPr>
        <w:t>C.N.,</w:t>
      </w:r>
      <w:r>
        <w:rPr>
          <w:spacing w:val="-3"/>
          <w:sz w:val="20"/>
        </w:rPr>
        <w:t> </w:t>
      </w:r>
      <w:r>
        <w:rPr>
          <w:sz w:val="20"/>
        </w:rPr>
        <w:t>Ofor</w:t>
      </w:r>
      <w:r>
        <w:rPr>
          <w:spacing w:val="-3"/>
          <w:sz w:val="20"/>
        </w:rPr>
        <w:t> </w:t>
      </w:r>
      <w:r>
        <w:rPr>
          <w:sz w:val="20"/>
        </w:rPr>
        <w:t>T.N.and</w:t>
      </w:r>
      <w:r>
        <w:rPr>
          <w:spacing w:val="-3"/>
          <w:sz w:val="20"/>
        </w:rPr>
        <w:t> </w:t>
      </w:r>
      <w:r>
        <w:rPr>
          <w:sz w:val="20"/>
        </w:rPr>
        <w:t>Okoye</w:t>
      </w:r>
      <w:r>
        <w:rPr>
          <w:spacing w:val="-3"/>
          <w:sz w:val="20"/>
        </w:rPr>
        <w:t> </w:t>
      </w:r>
      <w:r>
        <w:rPr>
          <w:sz w:val="20"/>
        </w:rPr>
        <w:t>P.V.C.,</w:t>
      </w:r>
      <w:r>
        <w:rPr>
          <w:spacing w:val="-3"/>
          <w:sz w:val="20"/>
        </w:rPr>
        <w:t> </w:t>
      </w:r>
      <w:r>
        <w:rPr>
          <w:sz w:val="20"/>
        </w:rPr>
        <w:t>(2016).</w:t>
      </w:r>
      <w:r>
        <w:rPr>
          <w:spacing w:val="-3"/>
          <w:sz w:val="20"/>
        </w:rPr>
        <w:t> </w:t>
      </w:r>
      <w:r>
        <w:rPr>
          <w:sz w:val="20"/>
        </w:rPr>
        <w:t>Forensic</w:t>
      </w:r>
      <w:r>
        <w:rPr>
          <w:spacing w:val="-3"/>
          <w:sz w:val="20"/>
        </w:rPr>
        <w:t> </w:t>
      </w:r>
      <w:r>
        <w:rPr>
          <w:sz w:val="20"/>
        </w:rPr>
        <w:t>Accounting</w:t>
      </w:r>
      <w:r>
        <w:rPr>
          <w:spacing w:val="-3"/>
          <w:sz w:val="20"/>
        </w:rPr>
        <w:t> </w:t>
      </w:r>
      <w:r>
        <w:rPr>
          <w:sz w:val="20"/>
        </w:rPr>
        <w:t>and</w:t>
      </w:r>
      <w:r>
        <w:rPr>
          <w:spacing w:val="-3"/>
          <w:sz w:val="20"/>
        </w:rPr>
        <w:t> </w:t>
      </w:r>
      <w:r>
        <w:rPr>
          <w:sz w:val="20"/>
        </w:rPr>
        <w:t>Fraud</w:t>
      </w:r>
      <w:r>
        <w:rPr>
          <w:spacing w:val="-3"/>
          <w:sz w:val="20"/>
        </w:rPr>
        <w:t> </w:t>
      </w:r>
      <w:r>
        <w:rPr>
          <w:sz w:val="20"/>
        </w:rPr>
        <w:t>in</w:t>
      </w:r>
      <w:r>
        <w:rPr>
          <w:spacing w:val="-3"/>
          <w:sz w:val="20"/>
        </w:rPr>
        <w:t> </w:t>
      </w:r>
      <w:r>
        <w:rPr>
          <w:sz w:val="20"/>
        </w:rPr>
        <w:t>the</w:t>
      </w:r>
      <w:r>
        <w:rPr>
          <w:spacing w:val="-3"/>
          <w:sz w:val="20"/>
        </w:rPr>
        <w:t> </w:t>
      </w:r>
      <w:r>
        <w:rPr>
          <w:sz w:val="20"/>
        </w:rPr>
        <w:t>Public</w:t>
      </w:r>
      <w:r>
        <w:rPr>
          <w:spacing w:val="-3"/>
          <w:sz w:val="20"/>
        </w:rPr>
        <w:t> </w:t>
      </w:r>
      <w:r>
        <w:rPr>
          <w:sz w:val="20"/>
        </w:rPr>
        <w:t>Sector</w:t>
      </w:r>
      <w:r>
        <w:rPr>
          <w:spacing w:val="-3"/>
          <w:sz w:val="20"/>
        </w:rPr>
        <w:t> </w:t>
      </w:r>
      <w:r>
        <w:rPr>
          <w:sz w:val="20"/>
        </w:rPr>
        <w:t>(A</w:t>
      </w:r>
      <w:r>
        <w:rPr>
          <w:spacing w:val="-4"/>
          <w:sz w:val="20"/>
        </w:rPr>
        <w:t> </w:t>
      </w:r>
      <w:r>
        <w:rPr>
          <w:sz w:val="20"/>
        </w:rPr>
        <w:t>Case</w:t>
      </w:r>
      <w:r>
        <w:rPr>
          <w:spacing w:val="-3"/>
          <w:sz w:val="20"/>
        </w:rPr>
        <w:t> </w:t>
      </w:r>
      <w:r>
        <w:rPr>
          <w:sz w:val="20"/>
        </w:rPr>
        <w:t>of Imo State Ministry of Finance. </w:t>
      </w:r>
      <w:r>
        <w:rPr>
          <w:i/>
          <w:sz w:val="20"/>
        </w:rPr>
        <w:t>Research Journal of Management Science</w:t>
      </w:r>
      <w:r>
        <w:rPr>
          <w:sz w:val="20"/>
        </w:rPr>
        <w:t>, 1-6</w:t>
      </w:r>
    </w:p>
    <w:p>
      <w:pPr>
        <w:spacing w:before="122"/>
        <w:ind w:left="643" w:right="913" w:firstLine="0"/>
        <w:jc w:val="left"/>
        <w:rPr>
          <w:sz w:val="20"/>
        </w:rPr>
      </w:pPr>
      <w:r>
        <w:rPr>
          <w:sz w:val="20"/>
        </w:rPr>
        <w:t>Puspasari,</w:t>
      </w:r>
      <w:r>
        <w:rPr>
          <w:spacing w:val="-3"/>
          <w:sz w:val="20"/>
        </w:rPr>
        <w:t> </w:t>
      </w:r>
      <w:r>
        <w:rPr>
          <w:sz w:val="20"/>
        </w:rPr>
        <w:t>N.,</w:t>
      </w:r>
      <w:r>
        <w:rPr>
          <w:spacing w:val="-3"/>
          <w:sz w:val="20"/>
        </w:rPr>
        <w:t> </w:t>
      </w:r>
      <w:r>
        <w:rPr>
          <w:sz w:val="20"/>
        </w:rPr>
        <w:t>(2016).</w:t>
      </w:r>
      <w:r>
        <w:rPr>
          <w:spacing w:val="-3"/>
          <w:sz w:val="20"/>
        </w:rPr>
        <w:t> </w:t>
      </w:r>
      <w:r>
        <w:rPr>
          <w:sz w:val="20"/>
        </w:rPr>
        <w:t>Fraud</w:t>
      </w:r>
      <w:r>
        <w:rPr>
          <w:spacing w:val="-3"/>
          <w:sz w:val="20"/>
        </w:rPr>
        <w:t> </w:t>
      </w:r>
      <w:r>
        <w:rPr>
          <w:sz w:val="20"/>
        </w:rPr>
        <w:t>Theory</w:t>
      </w:r>
      <w:r>
        <w:rPr>
          <w:spacing w:val="-3"/>
          <w:sz w:val="20"/>
        </w:rPr>
        <w:t> </w:t>
      </w:r>
      <w:r>
        <w:rPr>
          <w:sz w:val="20"/>
        </w:rPr>
        <w:t>Evolution</w:t>
      </w:r>
      <w:r>
        <w:rPr>
          <w:spacing w:val="-4"/>
          <w:sz w:val="20"/>
        </w:rPr>
        <w:t> </w:t>
      </w:r>
      <w:r>
        <w:rPr>
          <w:sz w:val="20"/>
        </w:rPr>
        <w:t>and</w:t>
      </w:r>
      <w:r>
        <w:rPr>
          <w:spacing w:val="-3"/>
          <w:sz w:val="20"/>
        </w:rPr>
        <w:t> </w:t>
      </w:r>
      <w:r>
        <w:rPr>
          <w:sz w:val="20"/>
        </w:rPr>
        <w:t>Its</w:t>
      </w:r>
      <w:r>
        <w:rPr>
          <w:spacing w:val="-3"/>
          <w:sz w:val="20"/>
        </w:rPr>
        <w:t> </w:t>
      </w:r>
      <w:r>
        <w:rPr>
          <w:sz w:val="20"/>
        </w:rPr>
        <w:t>Relevance</w:t>
      </w:r>
      <w:r>
        <w:rPr>
          <w:spacing w:val="-4"/>
          <w:sz w:val="20"/>
        </w:rPr>
        <w:t> </w:t>
      </w:r>
      <w:r>
        <w:rPr>
          <w:sz w:val="20"/>
        </w:rPr>
        <w:t>to</w:t>
      </w:r>
      <w:r>
        <w:rPr>
          <w:spacing w:val="-3"/>
          <w:sz w:val="20"/>
        </w:rPr>
        <w:t> </w:t>
      </w:r>
      <w:r>
        <w:rPr>
          <w:sz w:val="20"/>
        </w:rPr>
        <w:t>Fraud</w:t>
      </w:r>
      <w:r>
        <w:rPr>
          <w:spacing w:val="-3"/>
          <w:sz w:val="20"/>
        </w:rPr>
        <w:t> </w:t>
      </w:r>
      <w:r>
        <w:rPr>
          <w:sz w:val="20"/>
        </w:rPr>
        <w:t>Prevention</w:t>
      </w:r>
      <w:r>
        <w:rPr>
          <w:spacing w:val="-3"/>
          <w:sz w:val="20"/>
        </w:rPr>
        <w:t> </w:t>
      </w:r>
      <w:r>
        <w:rPr>
          <w:sz w:val="20"/>
        </w:rPr>
        <w:t>in</w:t>
      </w:r>
      <w:r>
        <w:rPr>
          <w:spacing w:val="-3"/>
          <w:sz w:val="20"/>
        </w:rPr>
        <w:t> </w:t>
      </w:r>
      <w:r>
        <w:rPr>
          <w:sz w:val="20"/>
        </w:rPr>
        <w:t>The</w:t>
      </w:r>
      <w:r>
        <w:rPr>
          <w:spacing w:val="-3"/>
          <w:sz w:val="20"/>
        </w:rPr>
        <w:t> </w:t>
      </w:r>
      <w:r>
        <w:rPr>
          <w:sz w:val="20"/>
        </w:rPr>
        <w:t>Village</w:t>
      </w:r>
      <w:r>
        <w:rPr>
          <w:spacing w:val="-3"/>
          <w:sz w:val="20"/>
        </w:rPr>
        <w:t> </w:t>
      </w:r>
      <w:r>
        <w:rPr>
          <w:sz w:val="20"/>
        </w:rPr>
        <w:t>Government in Indonesia. </w:t>
      </w:r>
      <w:r>
        <w:rPr>
          <w:i/>
          <w:sz w:val="20"/>
        </w:rPr>
        <w:t>Asia Pasific Journal</w:t>
      </w:r>
      <w:r>
        <w:rPr>
          <w:sz w:val="20"/>
        </w:rPr>
        <w:t>. 1(2):177-183</w:t>
      </w:r>
    </w:p>
    <w:p>
      <w:pPr>
        <w:spacing w:before="116"/>
        <w:ind w:left="643" w:right="884" w:firstLine="0"/>
        <w:jc w:val="left"/>
        <w:rPr>
          <w:sz w:val="20"/>
        </w:rPr>
      </w:pPr>
      <w:r>
        <w:rPr>
          <w:sz w:val="20"/>
        </w:rPr>
        <w:t>Peprah, W.K. (2018). Predictive Relationships among the Elements of the Fraud Diamond Theory: The Perspective</w:t>
      </w:r>
      <w:r>
        <w:rPr>
          <w:spacing w:val="-4"/>
          <w:sz w:val="20"/>
        </w:rPr>
        <w:t> </w:t>
      </w:r>
      <w:r>
        <w:rPr>
          <w:sz w:val="20"/>
        </w:rPr>
        <w:t>of</w:t>
      </w:r>
      <w:r>
        <w:rPr>
          <w:spacing w:val="-4"/>
          <w:sz w:val="20"/>
        </w:rPr>
        <w:t> </w:t>
      </w:r>
      <w:r>
        <w:rPr>
          <w:sz w:val="20"/>
        </w:rPr>
        <w:t>Accountants,</w:t>
      </w:r>
      <w:r>
        <w:rPr>
          <w:spacing w:val="-3"/>
          <w:sz w:val="20"/>
        </w:rPr>
        <w:t> </w:t>
      </w:r>
      <w:r>
        <w:rPr>
          <w:i/>
          <w:sz w:val="20"/>
        </w:rPr>
        <w:t>International</w:t>
      </w:r>
      <w:r>
        <w:rPr>
          <w:i/>
          <w:spacing w:val="-4"/>
          <w:sz w:val="20"/>
        </w:rPr>
        <w:t> </w:t>
      </w:r>
      <w:r>
        <w:rPr>
          <w:i/>
          <w:sz w:val="20"/>
        </w:rPr>
        <w:t>Journal</w:t>
      </w:r>
      <w:r>
        <w:rPr>
          <w:i/>
          <w:spacing w:val="-4"/>
          <w:sz w:val="20"/>
        </w:rPr>
        <w:t> </w:t>
      </w:r>
      <w:r>
        <w:rPr>
          <w:i/>
          <w:sz w:val="20"/>
        </w:rPr>
        <w:t>of</w:t>
      </w:r>
      <w:r>
        <w:rPr>
          <w:i/>
          <w:spacing w:val="-4"/>
          <w:sz w:val="20"/>
        </w:rPr>
        <w:t> </w:t>
      </w:r>
      <w:r>
        <w:rPr>
          <w:i/>
          <w:sz w:val="20"/>
        </w:rPr>
        <w:t>Academic</w:t>
      </w:r>
      <w:r>
        <w:rPr>
          <w:i/>
          <w:spacing w:val="-4"/>
          <w:sz w:val="20"/>
        </w:rPr>
        <w:t> </w:t>
      </w:r>
      <w:r>
        <w:rPr>
          <w:i/>
          <w:sz w:val="20"/>
        </w:rPr>
        <w:t>Research</w:t>
      </w:r>
      <w:r>
        <w:rPr>
          <w:i/>
          <w:spacing w:val="-5"/>
          <w:sz w:val="20"/>
        </w:rPr>
        <w:t> </w:t>
      </w:r>
      <w:r>
        <w:rPr>
          <w:i/>
          <w:sz w:val="20"/>
        </w:rPr>
        <w:t>in</w:t>
      </w:r>
      <w:r>
        <w:rPr>
          <w:i/>
          <w:spacing w:val="-4"/>
          <w:sz w:val="20"/>
        </w:rPr>
        <w:t> </w:t>
      </w:r>
      <w:r>
        <w:rPr>
          <w:i/>
          <w:sz w:val="20"/>
        </w:rPr>
        <w:t>Accounting,</w:t>
      </w:r>
      <w:r>
        <w:rPr>
          <w:i/>
          <w:spacing w:val="-4"/>
          <w:sz w:val="20"/>
        </w:rPr>
        <w:t> </w:t>
      </w:r>
      <w:r>
        <w:rPr>
          <w:i/>
          <w:sz w:val="20"/>
        </w:rPr>
        <w:t>Finance</w:t>
      </w:r>
      <w:r>
        <w:rPr>
          <w:i/>
          <w:spacing w:val="-4"/>
          <w:sz w:val="20"/>
        </w:rPr>
        <w:t> </w:t>
      </w:r>
      <w:r>
        <w:rPr>
          <w:i/>
          <w:sz w:val="20"/>
        </w:rPr>
        <w:t>and</w:t>
      </w:r>
      <w:r>
        <w:rPr>
          <w:i/>
          <w:spacing w:val="-4"/>
          <w:sz w:val="20"/>
        </w:rPr>
        <w:t> </w:t>
      </w:r>
      <w:r>
        <w:rPr>
          <w:i/>
          <w:sz w:val="20"/>
        </w:rPr>
        <w:t>Management Sciences. </w:t>
      </w:r>
      <w:r>
        <w:rPr>
          <w:sz w:val="20"/>
        </w:rPr>
        <w:t>8 (3): 141-14</w:t>
      </w:r>
    </w:p>
    <w:p>
      <w:pPr>
        <w:spacing w:line="350" w:lineRule="atLeast" w:before="7"/>
        <w:ind w:left="643" w:right="884" w:firstLine="0"/>
        <w:jc w:val="left"/>
        <w:rPr>
          <w:sz w:val="20"/>
        </w:rPr>
      </w:pPr>
      <w:r>
        <w:rPr>
          <w:sz w:val="20"/>
        </w:rPr>
        <w:t>PwC</w:t>
      </w:r>
      <w:r>
        <w:rPr>
          <w:spacing w:val="-3"/>
          <w:sz w:val="20"/>
        </w:rPr>
        <w:t> </w:t>
      </w:r>
      <w:r>
        <w:rPr>
          <w:sz w:val="20"/>
        </w:rPr>
        <w:t>(2022)</w:t>
      </w:r>
      <w:r>
        <w:rPr>
          <w:spacing w:val="-3"/>
          <w:sz w:val="20"/>
        </w:rPr>
        <w:t> </w:t>
      </w:r>
      <w:r>
        <w:rPr>
          <w:sz w:val="20"/>
        </w:rPr>
        <w:t>Global</w:t>
      </w:r>
      <w:r>
        <w:rPr>
          <w:spacing w:val="-3"/>
          <w:sz w:val="20"/>
        </w:rPr>
        <w:t> </w:t>
      </w:r>
      <w:r>
        <w:rPr>
          <w:sz w:val="20"/>
        </w:rPr>
        <w:t>Economic</w:t>
      </w:r>
      <w:r>
        <w:rPr>
          <w:spacing w:val="-3"/>
          <w:sz w:val="20"/>
        </w:rPr>
        <w:t> </w:t>
      </w:r>
      <w:r>
        <w:rPr>
          <w:sz w:val="20"/>
        </w:rPr>
        <w:t>Crime</w:t>
      </w:r>
      <w:r>
        <w:rPr>
          <w:spacing w:val="-3"/>
          <w:sz w:val="20"/>
        </w:rPr>
        <w:t> </w:t>
      </w:r>
      <w:r>
        <w:rPr>
          <w:sz w:val="20"/>
        </w:rPr>
        <w:t>and</w:t>
      </w:r>
      <w:r>
        <w:rPr>
          <w:spacing w:val="-3"/>
          <w:sz w:val="20"/>
        </w:rPr>
        <w:t> </w:t>
      </w:r>
      <w:r>
        <w:rPr>
          <w:sz w:val="20"/>
        </w:rPr>
        <w:t>Fraud</w:t>
      </w:r>
      <w:r>
        <w:rPr>
          <w:spacing w:val="-3"/>
          <w:sz w:val="20"/>
        </w:rPr>
        <w:t> </w:t>
      </w:r>
      <w:r>
        <w:rPr>
          <w:sz w:val="20"/>
        </w:rPr>
        <w:t>Survey</w:t>
      </w:r>
      <w:r>
        <w:rPr>
          <w:spacing w:val="-3"/>
          <w:sz w:val="20"/>
        </w:rPr>
        <w:t> </w:t>
      </w:r>
      <w:r>
        <w:rPr>
          <w:sz w:val="20"/>
        </w:rPr>
        <w:t>2022.</w:t>
      </w:r>
      <w:r>
        <w:rPr>
          <w:spacing w:val="-3"/>
          <w:sz w:val="20"/>
        </w:rPr>
        <w:t> </w:t>
      </w:r>
      <w:r>
        <w:rPr>
          <w:sz w:val="20"/>
        </w:rPr>
        <w:t>Protecting</w:t>
      </w:r>
      <w:r>
        <w:rPr>
          <w:spacing w:val="-3"/>
          <w:sz w:val="20"/>
        </w:rPr>
        <w:t> </w:t>
      </w:r>
      <w:r>
        <w:rPr>
          <w:sz w:val="20"/>
        </w:rPr>
        <w:t>the</w:t>
      </w:r>
      <w:r>
        <w:rPr>
          <w:spacing w:val="-3"/>
          <w:sz w:val="20"/>
        </w:rPr>
        <w:t> </w:t>
      </w:r>
      <w:r>
        <w:rPr>
          <w:sz w:val="20"/>
        </w:rPr>
        <w:t>perimeter:</w:t>
      </w:r>
      <w:r>
        <w:rPr>
          <w:spacing w:val="-3"/>
          <w:sz w:val="20"/>
        </w:rPr>
        <w:t> </w:t>
      </w:r>
      <w:r>
        <w:rPr>
          <w:sz w:val="20"/>
        </w:rPr>
        <w:t>The</w:t>
      </w:r>
      <w:r>
        <w:rPr>
          <w:spacing w:val="-3"/>
          <w:sz w:val="20"/>
        </w:rPr>
        <w:t> </w:t>
      </w:r>
      <w:r>
        <w:rPr>
          <w:sz w:val="20"/>
        </w:rPr>
        <w:t>rise</w:t>
      </w:r>
      <w:r>
        <w:rPr>
          <w:spacing w:val="-3"/>
          <w:sz w:val="20"/>
        </w:rPr>
        <w:t> </w:t>
      </w:r>
      <w:r>
        <w:rPr>
          <w:sz w:val="20"/>
        </w:rPr>
        <w:t>of</w:t>
      </w:r>
      <w:r>
        <w:rPr>
          <w:spacing w:val="-3"/>
          <w:sz w:val="20"/>
        </w:rPr>
        <w:t> </w:t>
      </w:r>
      <w:r>
        <w:rPr>
          <w:sz w:val="20"/>
        </w:rPr>
        <w:t>external</w:t>
      </w:r>
      <w:r>
        <w:rPr>
          <w:spacing w:val="-3"/>
          <w:sz w:val="20"/>
        </w:rPr>
        <w:t> </w:t>
      </w:r>
      <w:r>
        <w:rPr>
          <w:sz w:val="20"/>
        </w:rPr>
        <w:t>fraud. Raj, R., Choudhary, S.P., (2022), Analysis of Artificial Intelligence Techniques for Prevention of Financial Fraud,</w:t>
      </w:r>
    </w:p>
    <w:p>
      <w:pPr>
        <w:spacing w:before="6"/>
        <w:ind w:left="643" w:right="0" w:firstLine="0"/>
        <w:jc w:val="left"/>
        <w:rPr>
          <w:sz w:val="20"/>
        </w:rPr>
      </w:pPr>
      <w:r>
        <w:rPr>
          <w:i/>
          <w:sz w:val="20"/>
        </w:rPr>
        <w:t>International</w:t>
      </w:r>
      <w:r>
        <w:rPr>
          <w:i/>
          <w:spacing w:val="-13"/>
          <w:sz w:val="20"/>
        </w:rPr>
        <w:t> </w:t>
      </w:r>
      <w:r>
        <w:rPr>
          <w:i/>
          <w:sz w:val="20"/>
        </w:rPr>
        <w:t>Journal</w:t>
      </w:r>
      <w:r>
        <w:rPr>
          <w:i/>
          <w:spacing w:val="-10"/>
          <w:sz w:val="20"/>
        </w:rPr>
        <w:t> </w:t>
      </w:r>
      <w:r>
        <w:rPr>
          <w:i/>
          <w:sz w:val="20"/>
        </w:rPr>
        <w:t>of</w:t>
      </w:r>
      <w:r>
        <w:rPr>
          <w:i/>
          <w:spacing w:val="-11"/>
          <w:sz w:val="20"/>
        </w:rPr>
        <w:t> </w:t>
      </w:r>
      <w:r>
        <w:rPr>
          <w:i/>
          <w:sz w:val="20"/>
        </w:rPr>
        <w:t>Engineering</w:t>
      </w:r>
      <w:r>
        <w:rPr>
          <w:i/>
          <w:spacing w:val="-10"/>
          <w:sz w:val="20"/>
        </w:rPr>
        <w:t> </w:t>
      </w:r>
      <w:r>
        <w:rPr>
          <w:i/>
          <w:sz w:val="20"/>
        </w:rPr>
        <w:t>Research</w:t>
      </w:r>
      <w:r>
        <w:rPr>
          <w:i/>
          <w:spacing w:val="-11"/>
          <w:sz w:val="20"/>
        </w:rPr>
        <w:t> </w:t>
      </w:r>
      <w:r>
        <w:rPr>
          <w:i/>
          <w:sz w:val="20"/>
        </w:rPr>
        <w:t>&amp;</w:t>
      </w:r>
      <w:r>
        <w:rPr>
          <w:i/>
          <w:spacing w:val="-10"/>
          <w:sz w:val="20"/>
        </w:rPr>
        <w:t> </w:t>
      </w:r>
      <w:r>
        <w:rPr>
          <w:i/>
          <w:sz w:val="20"/>
        </w:rPr>
        <w:t>Technology,</w:t>
      </w:r>
      <w:r>
        <w:rPr>
          <w:sz w:val="20"/>
        </w:rPr>
        <w:t>11(2):1-</w:t>
      </w:r>
      <w:r>
        <w:rPr>
          <w:spacing w:val="-5"/>
          <w:sz w:val="20"/>
        </w:rPr>
        <w:t>11</w:t>
      </w:r>
    </w:p>
    <w:p>
      <w:pPr>
        <w:spacing w:before="116"/>
        <w:ind w:left="643" w:right="1008" w:firstLine="0"/>
        <w:jc w:val="left"/>
        <w:rPr>
          <w:sz w:val="20"/>
        </w:rPr>
      </w:pPr>
      <w:r>
        <w:rPr>
          <w:sz w:val="20"/>
        </w:rPr>
        <w:t>Saleh,</w:t>
      </w:r>
      <w:r>
        <w:rPr>
          <w:spacing w:val="-3"/>
          <w:sz w:val="20"/>
        </w:rPr>
        <w:t> </w:t>
      </w:r>
      <w:r>
        <w:rPr>
          <w:sz w:val="20"/>
        </w:rPr>
        <w:t>S.M.,</w:t>
      </w:r>
      <w:r>
        <w:rPr>
          <w:spacing w:val="-3"/>
          <w:sz w:val="20"/>
        </w:rPr>
        <w:t> </w:t>
      </w:r>
      <w:r>
        <w:rPr>
          <w:sz w:val="20"/>
        </w:rPr>
        <w:t>Azhar,</w:t>
      </w:r>
      <w:r>
        <w:rPr>
          <w:spacing w:val="-3"/>
          <w:sz w:val="20"/>
        </w:rPr>
        <w:t> </w:t>
      </w:r>
      <w:r>
        <w:rPr>
          <w:sz w:val="20"/>
        </w:rPr>
        <w:t>Z.,</w:t>
      </w:r>
      <w:r>
        <w:rPr>
          <w:spacing w:val="-3"/>
          <w:sz w:val="20"/>
        </w:rPr>
        <w:t> </w:t>
      </w:r>
      <w:r>
        <w:rPr>
          <w:sz w:val="20"/>
        </w:rPr>
        <w:t>Azeez,</w:t>
      </w:r>
      <w:r>
        <w:rPr>
          <w:spacing w:val="-3"/>
          <w:sz w:val="20"/>
        </w:rPr>
        <w:t> </w:t>
      </w:r>
      <w:r>
        <w:rPr>
          <w:sz w:val="20"/>
        </w:rPr>
        <w:t>B.S.,</w:t>
      </w:r>
      <w:r>
        <w:rPr>
          <w:spacing w:val="-3"/>
          <w:sz w:val="20"/>
        </w:rPr>
        <w:t> </w:t>
      </w:r>
      <w:r>
        <w:rPr>
          <w:sz w:val="20"/>
        </w:rPr>
        <w:t>(2020)</w:t>
      </w:r>
      <w:r>
        <w:rPr>
          <w:spacing w:val="-3"/>
          <w:sz w:val="20"/>
        </w:rPr>
        <w:t> </w:t>
      </w:r>
      <w:r>
        <w:rPr>
          <w:sz w:val="20"/>
        </w:rPr>
        <w:t>The</w:t>
      </w:r>
      <w:r>
        <w:rPr>
          <w:spacing w:val="-3"/>
          <w:sz w:val="20"/>
        </w:rPr>
        <w:t> </w:t>
      </w:r>
      <w:r>
        <w:rPr>
          <w:sz w:val="20"/>
        </w:rPr>
        <w:t>Effect</w:t>
      </w:r>
      <w:r>
        <w:rPr>
          <w:spacing w:val="-3"/>
          <w:sz w:val="20"/>
        </w:rPr>
        <w:t> </w:t>
      </w:r>
      <w:r>
        <w:rPr>
          <w:sz w:val="20"/>
        </w:rPr>
        <w:t>of</w:t>
      </w:r>
      <w:r>
        <w:rPr>
          <w:spacing w:val="-3"/>
          <w:sz w:val="20"/>
        </w:rPr>
        <w:t> </w:t>
      </w:r>
      <w:r>
        <w:rPr>
          <w:sz w:val="20"/>
        </w:rPr>
        <w:t>Forensic</w:t>
      </w:r>
      <w:r>
        <w:rPr>
          <w:spacing w:val="-3"/>
          <w:sz w:val="20"/>
        </w:rPr>
        <w:t> </w:t>
      </w:r>
      <w:r>
        <w:rPr>
          <w:sz w:val="20"/>
        </w:rPr>
        <w:t>Accounting</w:t>
      </w:r>
      <w:r>
        <w:rPr>
          <w:spacing w:val="-3"/>
          <w:sz w:val="20"/>
        </w:rPr>
        <w:t> </w:t>
      </w:r>
      <w:r>
        <w:rPr>
          <w:sz w:val="20"/>
        </w:rPr>
        <w:t>Techniques</w:t>
      </w:r>
      <w:r>
        <w:rPr>
          <w:spacing w:val="-3"/>
          <w:sz w:val="20"/>
        </w:rPr>
        <w:t> </w:t>
      </w:r>
      <w:r>
        <w:rPr>
          <w:sz w:val="20"/>
        </w:rPr>
        <w:t>and</w:t>
      </w:r>
      <w:r>
        <w:rPr>
          <w:spacing w:val="-3"/>
          <w:sz w:val="20"/>
        </w:rPr>
        <w:t> </w:t>
      </w:r>
      <w:r>
        <w:rPr>
          <w:sz w:val="20"/>
        </w:rPr>
        <w:t>Skills</w:t>
      </w:r>
      <w:r>
        <w:rPr>
          <w:spacing w:val="-4"/>
          <w:sz w:val="20"/>
        </w:rPr>
        <w:t> </w:t>
      </w:r>
      <w:r>
        <w:rPr>
          <w:sz w:val="20"/>
        </w:rPr>
        <w:t>on</w:t>
      </w:r>
      <w:r>
        <w:rPr>
          <w:spacing w:val="-3"/>
          <w:sz w:val="20"/>
        </w:rPr>
        <w:t> </w:t>
      </w:r>
      <w:r>
        <w:rPr>
          <w:sz w:val="20"/>
        </w:rPr>
        <w:t>Detecting and Combating Financial Corruption. </w:t>
      </w:r>
      <w:r>
        <w:rPr>
          <w:i/>
          <w:sz w:val="20"/>
        </w:rPr>
        <w:t>Qalaai Zanistscientific Journal</w:t>
      </w:r>
      <w:r>
        <w:rPr>
          <w:sz w:val="20"/>
        </w:rPr>
        <w:t>, 5(1):329-354</w:t>
      </w:r>
    </w:p>
    <w:p>
      <w:pPr>
        <w:spacing w:after="0"/>
        <w:jc w:val="left"/>
        <w:rPr>
          <w:sz w:val="20"/>
        </w:rPr>
        <w:sectPr>
          <w:pgSz w:w="12240" w:h="15840"/>
          <w:pgMar w:header="732" w:footer="800" w:top="1160" w:bottom="1000" w:left="720" w:right="360"/>
        </w:sectPr>
      </w:pPr>
    </w:p>
    <w:p>
      <w:pPr>
        <w:spacing w:before="79"/>
        <w:ind w:left="643" w:right="0" w:firstLine="0"/>
        <w:jc w:val="left"/>
        <w:rPr>
          <w:sz w:val="20"/>
        </w:rPr>
      </w:pPr>
      <w:r>
        <w:rPr>
          <w:sz w:val="20"/>
        </w:rPr>
        <w:t>Salleh,</w:t>
      </w:r>
      <w:r>
        <w:rPr>
          <w:spacing w:val="-8"/>
          <w:sz w:val="20"/>
        </w:rPr>
        <w:t> </w:t>
      </w:r>
      <w:r>
        <w:rPr>
          <w:sz w:val="20"/>
        </w:rPr>
        <w:t>O.,</w:t>
      </w:r>
      <w:r>
        <w:rPr>
          <w:spacing w:val="-6"/>
          <w:sz w:val="20"/>
        </w:rPr>
        <w:t> </w:t>
      </w:r>
      <w:r>
        <w:rPr>
          <w:sz w:val="20"/>
        </w:rPr>
        <w:t>and</w:t>
      </w:r>
      <w:r>
        <w:rPr>
          <w:spacing w:val="-6"/>
          <w:sz w:val="20"/>
        </w:rPr>
        <w:t> </w:t>
      </w:r>
      <w:r>
        <w:rPr>
          <w:sz w:val="20"/>
        </w:rPr>
        <w:t>Babatunde</w:t>
      </w:r>
      <w:r>
        <w:rPr>
          <w:spacing w:val="-5"/>
          <w:sz w:val="20"/>
        </w:rPr>
        <w:t> </w:t>
      </w:r>
      <w:r>
        <w:rPr>
          <w:sz w:val="20"/>
        </w:rPr>
        <w:t>P.,</w:t>
      </w:r>
      <w:r>
        <w:rPr>
          <w:spacing w:val="-6"/>
          <w:sz w:val="20"/>
        </w:rPr>
        <w:t> </w:t>
      </w:r>
      <w:r>
        <w:rPr>
          <w:sz w:val="20"/>
        </w:rPr>
        <w:t>(2016)</w:t>
      </w:r>
      <w:r>
        <w:rPr>
          <w:spacing w:val="-6"/>
          <w:sz w:val="20"/>
        </w:rPr>
        <w:t> </w:t>
      </w:r>
      <w:r>
        <w:rPr>
          <w:sz w:val="20"/>
        </w:rPr>
        <w:t>Forensic</w:t>
      </w:r>
      <w:r>
        <w:rPr>
          <w:spacing w:val="-5"/>
          <w:sz w:val="20"/>
        </w:rPr>
        <w:t> </w:t>
      </w:r>
      <w:r>
        <w:rPr>
          <w:sz w:val="20"/>
        </w:rPr>
        <w:t>accounting:</w:t>
      </w:r>
      <w:r>
        <w:rPr>
          <w:spacing w:val="-6"/>
          <w:sz w:val="20"/>
        </w:rPr>
        <w:t> </w:t>
      </w:r>
      <w:r>
        <w:rPr>
          <w:sz w:val="20"/>
        </w:rPr>
        <w:t>An</w:t>
      </w:r>
      <w:r>
        <w:rPr>
          <w:spacing w:val="-6"/>
          <w:sz w:val="20"/>
        </w:rPr>
        <w:t> </w:t>
      </w:r>
      <w:r>
        <w:rPr>
          <w:sz w:val="20"/>
        </w:rPr>
        <w:t>antidote</w:t>
      </w:r>
      <w:r>
        <w:rPr>
          <w:spacing w:val="-5"/>
          <w:sz w:val="20"/>
        </w:rPr>
        <w:t> </w:t>
      </w:r>
      <w:r>
        <w:rPr>
          <w:sz w:val="20"/>
        </w:rPr>
        <w:t>to</w:t>
      </w:r>
      <w:r>
        <w:rPr>
          <w:spacing w:val="-6"/>
          <w:sz w:val="20"/>
        </w:rPr>
        <w:t> </w:t>
      </w:r>
      <w:r>
        <w:rPr>
          <w:sz w:val="20"/>
        </w:rPr>
        <w:t>fraud</w:t>
      </w:r>
      <w:r>
        <w:rPr>
          <w:spacing w:val="-6"/>
          <w:sz w:val="20"/>
        </w:rPr>
        <w:t> </w:t>
      </w:r>
      <w:r>
        <w:rPr>
          <w:sz w:val="20"/>
        </w:rPr>
        <w:t>in</w:t>
      </w:r>
      <w:r>
        <w:rPr>
          <w:spacing w:val="-5"/>
          <w:sz w:val="20"/>
        </w:rPr>
        <w:t> </w:t>
      </w:r>
      <w:r>
        <w:rPr>
          <w:sz w:val="20"/>
        </w:rPr>
        <w:t>Nigeria</w:t>
      </w:r>
      <w:r>
        <w:rPr>
          <w:spacing w:val="-6"/>
          <w:sz w:val="20"/>
        </w:rPr>
        <w:t> </w:t>
      </w:r>
      <w:r>
        <w:rPr>
          <w:sz w:val="20"/>
        </w:rPr>
        <w:t>deposit</w:t>
      </w:r>
      <w:r>
        <w:rPr>
          <w:spacing w:val="-6"/>
          <w:sz w:val="20"/>
        </w:rPr>
        <w:t> </w:t>
      </w:r>
      <w:r>
        <w:rPr>
          <w:sz w:val="20"/>
        </w:rPr>
        <w:t>money</w:t>
      </w:r>
      <w:r>
        <w:rPr>
          <w:spacing w:val="-5"/>
          <w:sz w:val="20"/>
        </w:rPr>
        <w:t> </w:t>
      </w:r>
      <w:r>
        <w:rPr>
          <w:spacing w:val="-2"/>
          <w:sz w:val="20"/>
        </w:rPr>
        <w:t>banks.</w:t>
      </w:r>
    </w:p>
    <w:p>
      <w:pPr>
        <w:spacing w:before="0"/>
        <w:ind w:left="643" w:right="0" w:firstLine="0"/>
        <w:jc w:val="left"/>
        <w:rPr>
          <w:sz w:val="20"/>
        </w:rPr>
      </w:pPr>
      <w:r>
        <w:rPr>
          <w:i/>
          <w:sz w:val="20"/>
        </w:rPr>
        <w:t>International</w:t>
      </w:r>
      <w:r>
        <w:rPr>
          <w:i/>
          <w:spacing w:val="-7"/>
          <w:sz w:val="20"/>
        </w:rPr>
        <w:t> </w:t>
      </w:r>
      <w:r>
        <w:rPr>
          <w:i/>
          <w:sz w:val="20"/>
        </w:rPr>
        <w:t>Journal</w:t>
      </w:r>
      <w:r>
        <w:rPr>
          <w:i/>
          <w:spacing w:val="-7"/>
          <w:sz w:val="20"/>
        </w:rPr>
        <w:t> </w:t>
      </w:r>
      <w:r>
        <w:rPr>
          <w:i/>
          <w:sz w:val="20"/>
        </w:rPr>
        <w:t>in</w:t>
      </w:r>
      <w:r>
        <w:rPr>
          <w:i/>
          <w:spacing w:val="-6"/>
          <w:sz w:val="20"/>
        </w:rPr>
        <w:t> </w:t>
      </w:r>
      <w:r>
        <w:rPr>
          <w:i/>
          <w:sz w:val="20"/>
        </w:rPr>
        <w:t>Management</w:t>
      </w:r>
      <w:r>
        <w:rPr>
          <w:i/>
          <w:spacing w:val="-7"/>
          <w:sz w:val="20"/>
        </w:rPr>
        <w:t> </w:t>
      </w:r>
      <w:r>
        <w:rPr>
          <w:i/>
          <w:sz w:val="20"/>
        </w:rPr>
        <w:t>and</w:t>
      </w:r>
      <w:r>
        <w:rPr>
          <w:i/>
          <w:spacing w:val="-7"/>
          <w:sz w:val="20"/>
        </w:rPr>
        <w:t> </w:t>
      </w:r>
      <w:r>
        <w:rPr>
          <w:i/>
          <w:sz w:val="20"/>
        </w:rPr>
        <w:t>Social</w:t>
      </w:r>
      <w:r>
        <w:rPr>
          <w:i/>
          <w:spacing w:val="-6"/>
          <w:sz w:val="20"/>
        </w:rPr>
        <w:t> </w:t>
      </w:r>
      <w:r>
        <w:rPr>
          <w:i/>
          <w:sz w:val="20"/>
        </w:rPr>
        <w:t>Science</w:t>
      </w:r>
      <w:r>
        <w:rPr>
          <w:sz w:val="20"/>
        </w:rPr>
        <w:t>,</w:t>
      </w:r>
      <w:r>
        <w:rPr>
          <w:spacing w:val="-7"/>
          <w:sz w:val="20"/>
        </w:rPr>
        <w:t> </w:t>
      </w:r>
      <w:r>
        <w:rPr>
          <w:sz w:val="20"/>
        </w:rPr>
        <w:t>3</w:t>
      </w:r>
      <w:r>
        <w:rPr>
          <w:spacing w:val="-7"/>
          <w:sz w:val="20"/>
        </w:rPr>
        <w:t> </w:t>
      </w:r>
      <w:r>
        <w:rPr>
          <w:sz w:val="20"/>
        </w:rPr>
        <w:t>(4),</w:t>
      </w:r>
      <w:r>
        <w:rPr>
          <w:spacing w:val="-6"/>
          <w:sz w:val="20"/>
        </w:rPr>
        <w:t> </w:t>
      </w:r>
      <w:r>
        <w:rPr>
          <w:sz w:val="20"/>
        </w:rPr>
        <w:t>619-</w:t>
      </w:r>
      <w:r>
        <w:rPr>
          <w:spacing w:val="-5"/>
          <w:sz w:val="20"/>
        </w:rPr>
        <w:t>629</w:t>
      </w:r>
    </w:p>
    <w:p>
      <w:pPr>
        <w:spacing w:before="121"/>
        <w:ind w:left="643" w:right="0" w:firstLine="0"/>
        <w:jc w:val="left"/>
        <w:rPr>
          <w:sz w:val="20"/>
        </w:rPr>
      </w:pPr>
      <w:r>
        <w:rPr>
          <w:sz w:val="20"/>
        </w:rPr>
        <w:t>Saifullah,</w:t>
      </w:r>
      <w:r>
        <w:rPr>
          <w:spacing w:val="-8"/>
          <w:sz w:val="20"/>
        </w:rPr>
        <w:t> </w:t>
      </w:r>
      <w:r>
        <w:rPr>
          <w:sz w:val="20"/>
        </w:rPr>
        <w:t>Abbas,</w:t>
      </w:r>
      <w:r>
        <w:rPr>
          <w:spacing w:val="-6"/>
          <w:sz w:val="20"/>
        </w:rPr>
        <w:t> </w:t>
      </w:r>
      <w:r>
        <w:rPr>
          <w:sz w:val="20"/>
        </w:rPr>
        <w:t>G.,</w:t>
      </w:r>
      <w:r>
        <w:rPr>
          <w:spacing w:val="-6"/>
          <w:sz w:val="20"/>
        </w:rPr>
        <w:t> </w:t>
      </w:r>
      <w:r>
        <w:rPr>
          <w:sz w:val="20"/>
        </w:rPr>
        <w:t>(2020)</w:t>
      </w:r>
      <w:r>
        <w:rPr>
          <w:spacing w:val="-6"/>
          <w:sz w:val="20"/>
        </w:rPr>
        <w:t> </w:t>
      </w:r>
      <w:r>
        <w:rPr>
          <w:sz w:val="20"/>
        </w:rPr>
        <w:t>Role</w:t>
      </w:r>
      <w:r>
        <w:rPr>
          <w:spacing w:val="-6"/>
          <w:sz w:val="20"/>
        </w:rPr>
        <w:t> </w:t>
      </w:r>
      <w:r>
        <w:rPr>
          <w:sz w:val="20"/>
        </w:rPr>
        <w:t>of</w:t>
      </w:r>
      <w:r>
        <w:rPr>
          <w:spacing w:val="-6"/>
          <w:sz w:val="20"/>
        </w:rPr>
        <w:t> </w:t>
      </w:r>
      <w:r>
        <w:rPr>
          <w:sz w:val="20"/>
        </w:rPr>
        <w:t>Forensic</w:t>
      </w:r>
      <w:r>
        <w:rPr>
          <w:spacing w:val="-6"/>
          <w:sz w:val="20"/>
        </w:rPr>
        <w:t> </w:t>
      </w:r>
      <w:r>
        <w:rPr>
          <w:sz w:val="20"/>
        </w:rPr>
        <w:t>Auditing</w:t>
      </w:r>
      <w:r>
        <w:rPr>
          <w:spacing w:val="-5"/>
          <w:sz w:val="20"/>
        </w:rPr>
        <w:t> </w:t>
      </w:r>
      <w:r>
        <w:rPr>
          <w:sz w:val="20"/>
        </w:rPr>
        <w:t>in</w:t>
      </w:r>
      <w:r>
        <w:rPr>
          <w:spacing w:val="-6"/>
          <w:sz w:val="20"/>
        </w:rPr>
        <w:t> </w:t>
      </w:r>
      <w:r>
        <w:rPr>
          <w:sz w:val="20"/>
        </w:rPr>
        <w:t>Enhancing</w:t>
      </w:r>
      <w:r>
        <w:rPr>
          <w:spacing w:val="-6"/>
          <w:sz w:val="20"/>
        </w:rPr>
        <w:t> </w:t>
      </w:r>
      <w:r>
        <w:rPr>
          <w:sz w:val="20"/>
        </w:rPr>
        <w:t>the</w:t>
      </w:r>
      <w:r>
        <w:rPr>
          <w:spacing w:val="-6"/>
          <w:sz w:val="20"/>
        </w:rPr>
        <w:t> </w:t>
      </w:r>
      <w:r>
        <w:rPr>
          <w:sz w:val="20"/>
        </w:rPr>
        <w:t>Efficiency</w:t>
      </w:r>
      <w:r>
        <w:rPr>
          <w:spacing w:val="-6"/>
          <w:sz w:val="20"/>
        </w:rPr>
        <w:t> </w:t>
      </w:r>
      <w:r>
        <w:rPr>
          <w:sz w:val="20"/>
        </w:rPr>
        <w:t>of</w:t>
      </w:r>
      <w:r>
        <w:rPr>
          <w:spacing w:val="-6"/>
          <w:sz w:val="20"/>
        </w:rPr>
        <w:t> </w:t>
      </w:r>
      <w:r>
        <w:rPr>
          <w:sz w:val="20"/>
        </w:rPr>
        <w:t>Public</w:t>
      </w:r>
      <w:r>
        <w:rPr>
          <w:spacing w:val="-6"/>
          <w:sz w:val="20"/>
        </w:rPr>
        <w:t> </w:t>
      </w:r>
      <w:r>
        <w:rPr>
          <w:sz w:val="20"/>
        </w:rPr>
        <w:t>Sector</w:t>
      </w:r>
      <w:r>
        <w:rPr>
          <w:spacing w:val="-5"/>
          <w:sz w:val="20"/>
        </w:rPr>
        <w:t> </w:t>
      </w:r>
      <w:r>
        <w:rPr>
          <w:spacing w:val="-2"/>
          <w:sz w:val="20"/>
        </w:rPr>
        <w:t>Organization.</w:t>
      </w:r>
    </w:p>
    <w:p>
      <w:pPr>
        <w:spacing w:before="1"/>
        <w:ind w:left="643" w:right="0" w:firstLine="0"/>
        <w:jc w:val="left"/>
        <w:rPr>
          <w:sz w:val="20"/>
        </w:rPr>
      </w:pPr>
      <w:r>
        <w:rPr>
          <w:i/>
          <w:sz w:val="20"/>
        </w:rPr>
        <w:t>Review</w:t>
      </w:r>
      <w:r>
        <w:rPr>
          <w:i/>
          <w:spacing w:val="-13"/>
          <w:sz w:val="20"/>
        </w:rPr>
        <w:t> </w:t>
      </w:r>
      <w:r>
        <w:rPr>
          <w:i/>
          <w:sz w:val="20"/>
        </w:rPr>
        <w:t>of</w:t>
      </w:r>
      <w:r>
        <w:rPr>
          <w:i/>
          <w:spacing w:val="-9"/>
          <w:sz w:val="20"/>
        </w:rPr>
        <w:t> </w:t>
      </w:r>
      <w:r>
        <w:rPr>
          <w:i/>
          <w:sz w:val="20"/>
        </w:rPr>
        <w:t>Management</w:t>
      </w:r>
      <w:r>
        <w:rPr>
          <w:i/>
          <w:spacing w:val="-9"/>
          <w:sz w:val="20"/>
        </w:rPr>
        <w:t> </w:t>
      </w:r>
      <w:r>
        <w:rPr>
          <w:i/>
          <w:sz w:val="20"/>
        </w:rPr>
        <w:t>Sciences</w:t>
      </w:r>
      <w:r>
        <w:rPr>
          <w:sz w:val="20"/>
        </w:rPr>
        <w:t>,</w:t>
      </w:r>
      <w:r>
        <w:rPr>
          <w:spacing w:val="-9"/>
          <w:sz w:val="20"/>
        </w:rPr>
        <w:t> </w:t>
      </w:r>
      <w:r>
        <w:rPr>
          <w:sz w:val="20"/>
        </w:rPr>
        <w:t>2(1):40-</w:t>
      </w:r>
      <w:r>
        <w:rPr>
          <w:spacing w:val="-5"/>
          <w:sz w:val="20"/>
        </w:rPr>
        <w:t>60</w:t>
      </w:r>
    </w:p>
    <w:p>
      <w:pPr>
        <w:spacing w:before="116"/>
        <w:ind w:left="643" w:right="884" w:firstLine="0"/>
        <w:jc w:val="left"/>
        <w:rPr>
          <w:sz w:val="20"/>
        </w:rPr>
      </w:pPr>
      <w:r>
        <w:rPr>
          <w:sz w:val="20"/>
        </w:rPr>
        <w:t>Singal,</w:t>
      </w:r>
      <w:r>
        <w:rPr>
          <w:spacing w:val="-3"/>
          <w:sz w:val="20"/>
        </w:rPr>
        <w:t> </w:t>
      </w:r>
      <w:r>
        <w:rPr>
          <w:sz w:val="20"/>
        </w:rPr>
        <w:t>G.,</w:t>
      </w:r>
      <w:r>
        <w:rPr>
          <w:spacing w:val="-3"/>
          <w:sz w:val="20"/>
        </w:rPr>
        <w:t> </w:t>
      </w:r>
      <w:r>
        <w:rPr>
          <w:sz w:val="20"/>
        </w:rPr>
        <w:t>Nagi,</w:t>
      </w:r>
      <w:r>
        <w:rPr>
          <w:spacing w:val="-3"/>
          <w:sz w:val="20"/>
        </w:rPr>
        <w:t> </w:t>
      </w:r>
      <w:r>
        <w:rPr>
          <w:sz w:val="20"/>
        </w:rPr>
        <w:t>B.S.,</w:t>
      </w:r>
      <w:r>
        <w:rPr>
          <w:spacing w:val="-3"/>
          <w:sz w:val="20"/>
        </w:rPr>
        <w:t> </w:t>
      </w:r>
      <w:r>
        <w:rPr>
          <w:sz w:val="20"/>
        </w:rPr>
        <w:t>Goyal,</w:t>
      </w:r>
      <w:r>
        <w:rPr>
          <w:spacing w:val="-3"/>
          <w:sz w:val="20"/>
        </w:rPr>
        <w:t> </w:t>
      </w:r>
      <w:r>
        <w:rPr>
          <w:sz w:val="20"/>
        </w:rPr>
        <w:t>A.P.,</w:t>
      </w:r>
      <w:r>
        <w:rPr>
          <w:spacing w:val="-3"/>
          <w:sz w:val="20"/>
        </w:rPr>
        <w:t> </w:t>
      </w:r>
      <w:r>
        <w:rPr>
          <w:sz w:val="20"/>
        </w:rPr>
        <w:t>(2019)</w:t>
      </w:r>
      <w:r>
        <w:rPr>
          <w:spacing w:val="-3"/>
          <w:sz w:val="20"/>
        </w:rPr>
        <w:t> </w:t>
      </w:r>
      <w:r>
        <w:rPr>
          <w:sz w:val="20"/>
        </w:rPr>
        <w:t>Analysis</w:t>
      </w:r>
      <w:r>
        <w:rPr>
          <w:spacing w:val="-3"/>
          <w:sz w:val="20"/>
        </w:rPr>
        <w:t> </w:t>
      </w:r>
      <w:r>
        <w:rPr>
          <w:sz w:val="20"/>
        </w:rPr>
        <w:t>of</w:t>
      </w:r>
      <w:r>
        <w:rPr>
          <w:spacing w:val="-3"/>
          <w:sz w:val="20"/>
        </w:rPr>
        <w:t> </w:t>
      </w:r>
      <w:r>
        <w:rPr>
          <w:sz w:val="20"/>
        </w:rPr>
        <w:t>Fraud</w:t>
      </w:r>
      <w:r>
        <w:rPr>
          <w:spacing w:val="-3"/>
          <w:sz w:val="20"/>
        </w:rPr>
        <w:t> </w:t>
      </w:r>
      <w:r>
        <w:rPr>
          <w:sz w:val="20"/>
        </w:rPr>
        <w:t>Detection</w:t>
      </w:r>
      <w:r>
        <w:rPr>
          <w:spacing w:val="-3"/>
          <w:sz w:val="20"/>
        </w:rPr>
        <w:t> </w:t>
      </w:r>
      <w:r>
        <w:rPr>
          <w:sz w:val="20"/>
        </w:rPr>
        <w:t>and</w:t>
      </w:r>
      <w:r>
        <w:rPr>
          <w:spacing w:val="-3"/>
          <w:sz w:val="20"/>
        </w:rPr>
        <w:t> </w:t>
      </w:r>
      <w:r>
        <w:rPr>
          <w:sz w:val="20"/>
        </w:rPr>
        <w:t>Prevention</w:t>
      </w:r>
      <w:r>
        <w:rPr>
          <w:spacing w:val="-3"/>
          <w:sz w:val="20"/>
        </w:rPr>
        <w:t> </w:t>
      </w:r>
      <w:r>
        <w:rPr>
          <w:sz w:val="20"/>
        </w:rPr>
        <w:t>Strategies</w:t>
      </w:r>
      <w:r>
        <w:rPr>
          <w:spacing w:val="-3"/>
          <w:sz w:val="20"/>
        </w:rPr>
        <w:t> </w:t>
      </w:r>
      <w:r>
        <w:rPr>
          <w:sz w:val="20"/>
        </w:rPr>
        <w:t>in</w:t>
      </w:r>
      <w:r>
        <w:rPr>
          <w:spacing w:val="-3"/>
          <w:sz w:val="20"/>
        </w:rPr>
        <w:t> </w:t>
      </w:r>
      <w:r>
        <w:rPr>
          <w:sz w:val="20"/>
        </w:rPr>
        <w:t>the</w:t>
      </w:r>
      <w:r>
        <w:rPr>
          <w:spacing w:val="-3"/>
          <w:sz w:val="20"/>
        </w:rPr>
        <w:t> </w:t>
      </w:r>
      <w:r>
        <w:rPr>
          <w:sz w:val="20"/>
        </w:rPr>
        <w:t>Indian</w:t>
      </w:r>
      <w:r>
        <w:rPr>
          <w:spacing w:val="-3"/>
          <w:sz w:val="20"/>
        </w:rPr>
        <w:t> </w:t>
      </w:r>
      <w:r>
        <w:rPr>
          <w:sz w:val="20"/>
        </w:rPr>
        <w:t>Public Sector. </w:t>
      </w:r>
      <w:r>
        <w:rPr>
          <w:i/>
          <w:sz w:val="20"/>
        </w:rPr>
        <w:t>International Journal of Applied Engineering Research, </w:t>
      </w:r>
      <w:r>
        <w:rPr>
          <w:sz w:val="20"/>
        </w:rPr>
        <w:t>14(6):1357-1367</w:t>
      </w:r>
    </w:p>
    <w:p>
      <w:pPr>
        <w:spacing w:before="121"/>
        <w:ind w:left="643" w:right="1008" w:firstLine="0"/>
        <w:jc w:val="left"/>
        <w:rPr>
          <w:sz w:val="20"/>
        </w:rPr>
      </w:pPr>
      <w:r>
        <w:rPr>
          <w:sz w:val="20"/>
        </w:rPr>
        <w:t>Siregar</w:t>
      </w:r>
      <w:r>
        <w:rPr>
          <w:spacing w:val="-3"/>
          <w:sz w:val="20"/>
        </w:rPr>
        <w:t> </w:t>
      </w:r>
      <w:r>
        <w:rPr>
          <w:sz w:val="20"/>
        </w:rPr>
        <w:t>SVNP,</w:t>
      </w:r>
      <w:r>
        <w:rPr>
          <w:spacing w:val="-3"/>
          <w:sz w:val="20"/>
        </w:rPr>
        <w:t> </w:t>
      </w:r>
      <w:r>
        <w:rPr>
          <w:sz w:val="20"/>
        </w:rPr>
        <w:t>Tenoyo</w:t>
      </w:r>
      <w:r>
        <w:rPr>
          <w:spacing w:val="-3"/>
          <w:sz w:val="20"/>
        </w:rPr>
        <w:t> </w:t>
      </w:r>
      <w:r>
        <w:rPr>
          <w:sz w:val="20"/>
        </w:rPr>
        <w:t>B</w:t>
      </w:r>
      <w:r>
        <w:rPr>
          <w:spacing w:val="-3"/>
          <w:sz w:val="20"/>
        </w:rPr>
        <w:t> </w:t>
      </w:r>
      <w:r>
        <w:rPr>
          <w:sz w:val="20"/>
        </w:rPr>
        <w:t>(2015).</w:t>
      </w:r>
      <w:r>
        <w:rPr>
          <w:spacing w:val="-3"/>
          <w:sz w:val="20"/>
        </w:rPr>
        <w:t> </w:t>
      </w:r>
      <w:r>
        <w:rPr>
          <w:sz w:val="20"/>
        </w:rPr>
        <w:t>Fraud</w:t>
      </w:r>
      <w:r>
        <w:rPr>
          <w:spacing w:val="-3"/>
          <w:sz w:val="20"/>
        </w:rPr>
        <w:t> </w:t>
      </w:r>
      <w:r>
        <w:rPr>
          <w:sz w:val="20"/>
        </w:rPr>
        <w:t>awareness</w:t>
      </w:r>
      <w:r>
        <w:rPr>
          <w:spacing w:val="-3"/>
          <w:sz w:val="20"/>
        </w:rPr>
        <w:t> </w:t>
      </w:r>
      <w:r>
        <w:rPr>
          <w:sz w:val="20"/>
        </w:rPr>
        <w:t>survey</w:t>
      </w:r>
      <w:r>
        <w:rPr>
          <w:spacing w:val="-3"/>
          <w:sz w:val="20"/>
        </w:rPr>
        <w:t> </w:t>
      </w:r>
      <w:r>
        <w:rPr>
          <w:sz w:val="20"/>
        </w:rPr>
        <w:t>of</w:t>
      </w:r>
      <w:r>
        <w:rPr>
          <w:spacing w:val="-3"/>
          <w:sz w:val="20"/>
        </w:rPr>
        <w:t> </w:t>
      </w:r>
      <w:r>
        <w:rPr>
          <w:sz w:val="20"/>
        </w:rPr>
        <w:t>private</w:t>
      </w:r>
      <w:r>
        <w:rPr>
          <w:spacing w:val="-3"/>
          <w:sz w:val="20"/>
        </w:rPr>
        <w:t> </w:t>
      </w:r>
      <w:r>
        <w:rPr>
          <w:sz w:val="20"/>
        </w:rPr>
        <w:t>sector</w:t>
      </w:r>
      <w:r>
        <w:rPr>
          <w:spacing w:val="-3"/>
          <w:sz w:val="20"/>
        </w:rPr>
        <w:t> </w:t>
      </w:r>
      <w:r>
        <w:rPr>
          <w:sz w:val="20"/>
        </w:rPr>
        <w:t>in</w:t>
      </w:r>
      <w:r>
        <w:rPr>
          <w:spacing w:val="-3"/>
          <w:sz w:val="20"/>
        </w:rPr>
        <w:t> </w:t>
      </w:r>
      <w:r>
        <w:rPr>
          <w:sz w:val="20"/>
        </w:rPr>
        <w:t>Indonesia.</w:t>
      </w:r>
      <w:r>
        <w:rPr>
          <w:spacing w:val="-3"/>
          <w:sz w:val="20"/>
        </w:rPr>
        <w:t> </w:t>
      </w:r>
      <w:r>
        <w:rPr>
          <w:i/>
          <w:sz w:val="20"/>
        </w:rPr>
        <w:t>Journal</w:t>
      </w:r>
      <w:r>
        <w:rPr>
          <w:i/>
          <w:spacing w:val="-3"/>
          <w:sz w:val="20"/>
        </w:rPr>
        <w:t> </w:t>
      </w:r>
      <w:r>
        <w:rPr>
          <w:i/>
          <w:sz w:val="20"/>
        </w:rPr>
        <w:t>of</w:t>
      </w:r>
      <w:r>
        <w:rPr>
          <w:i/>
          <w:spacing w:val="-3"/>
          <w:sz w:val="20"/>
        </w:rPr>
        <w:t> </w:t>
      </w:r>
      <w:r>
        <w:rPr>
          <w:i/>
          <w:sz w:val="20"/>
        </w:rPr>
        <w:t>Financial Crime</w:t>
      </w:r>
      <w:r>
        <w:rPr>
          <w:sz w:val="20"/>
        </w:rPr>
        <w:t>. 22(3):329-346.</w:t>
      </w:r>
    </w:p>
    <w:p>
      <w:pPr>
        <w:spacing w:before="122"/>
        <w:ind w:left="643" w:right="884" w:firstLine="0"/>
        <w:jc w:val="left"/>
        <w:rPr>
          <w:sz w:val="20"/>
        </w:rPr>
      </w:pPr>
      <w:r>
        <w:rPr>
          <w:sz w:val="20"/>
        </w:rPr>
        <w:t>Sule</w:t>
      </w:r>
      <w:r>
        <w:rPr>
          <w:spacing w:val="-2"/>
          <w:sz w:val="20"/>
        </w:rPr>
        <w:t> </w:t>
      </w:r>
      <w:r>
        <w:rPr>
          <w:sz w:val="20"/>
        </w:rPr>
        <w:t>S.,</w:t>
      </w:r>
      <w:r>
        <w:rPr>
          <w:spacing w:val="-2"/>
          <w:sz w:val="20"/>
        </w:rPr>
        <w:t> </w:t>
      </w:r>
      <w:r>
        <w:rPr>
          <w:sz w:val="20"/>
        </w:rPr>
        <w:t>Ibrahim</w:t>
      </w:r>
      <w:r>
        <w:rPr>
          <w:spacing w:val="-3"/>
          <w:sz w:val="20"/>
        </w:rPr>
        <w:t> </w:t>
      </w:r>
      <w:r>
        <w:rPr>
          <w:sz w:val="20"/>
        </w:rPr>
        <w:t>S.,</w:t>
      </w:r>
      <w:r>
        <w:rPr>
          <w:spacing w:val="-2"/>
          <w:sz w:val="20"/>
        </w:rPr>
        <w:t> </w:t>
      </w:r>
      <w:r>
        <w:rPr>
          <w:sz w:val="20"/>
        </w:rPr>
        <w:t>&amp;</w:t>
      </w:r>
      <w:r>
        <w:rPr>
          <w:spacing w:val="-3"/>
          <w:sz w:val="20"/>
        </w:rPr>
        <w:t> </w:t>
      </w:r>
      <w:r>
        <w:rPr>
          <w:sz w:val="20"/>
        </w:rPr>
        <w:t>Sani</w:t>
      </w:r>
      <w:r>
        <w:rPr>
          <w:spacing w:val="-2"/>
          <w:sz w:val="20"/>
        </w:rPr>
        <w:t> </w:t>
      </w:r>
      <w:r>
        <w:rPr>
          <w:sz w:val="20"/>
        </w:rPr>
        <w:t>A.,</w:t>
      </w:r>
      <w:r>
        <w:rPr>
          <w:spacing w:val="-2"/>
          <w:sz w:val="20"/>
        </w:rPr>
        <w:t> </w:t>
      </w:r>
      <w:r>
        <w:rPr>
          <w:sz w:val="20"/>
        </w:rPr>
        <w:t>(2019)</w:t>
      </w:r>
      <w:r>
        <w:rPr>
          <w:spacing w:val="-1"/>
          <w:sz w:val="20"/>
        </w:rPr>
        <w:t> </w:t>
      </w:r>
      <w:r>
        <w:rPr>
          <w:sz w:val="20"/>
        </w:rPr>
        <w:t>The</w:t>
      </w:r>
      <w:r>
        <w:rPr>
          <w:spacing w:val="-2"/>
          <w:sz w:val="20"/>
        </w:rPr>
        <w:t> </w:t>
      </w:r>
      <w:r>
        <w:rPr>
          <w:sz w:val="20"/>
        </w:rPr>
        <w:t>effect</w:t>
      </w:r>
      <w:r>
        <w:rPr>
          <w:spacing w:val="-2"/>
          <w:sz w:val="20"/>
        </w:rPr>
        <w:t> </w:t>
      </w:r>
      <w:r>
        <w:rPr>
          <w:sz w:val="20"/>
        </w:rPr>
        <w:t>of</w:t>
      </w:r>
      <w:r>
        <w:rPr>
          <w:spacing w:val="-2"/>
          <w:sz w:val="20"/>
        </w:rPr>
        <w:t> </w:t>
      </w:r>
      <w:r>
        <w:rPr>
          <w:sz w:val="20"/>
        </w:rPr>
        <w:t>forensic</w:t>
      </w:r>
      <w:r>
        <w:rPr>
          <w:spacing w:val="-2"/>
          <w:sz w:val="20"/>
        </w:rPr>
        <w:t> </w:t>
      </w:r>
      <w:r>
        <w:rPr>
          <w:sz w:val="20"/>
        </w:rPr>
        <w:t>accounting</w:t>
      </w:r>
      <w:r>
        <w:rPr>
          <w:spacing w:val="-2"/>
          <w:sz w:val="20"/>
        </w:rPr>
        <w:t> </w:t>
      </w:r>
      <w:r>
        <w:rPr>
          <w:sz w:val="20"/>
        </w:rPr>
        <w:t>investigation</w:t>
      </w:r>
      <w:r>
        <w:rPr>
          <w:spacing w:val="-2"/>
          <w:sz w:val="20"/>
        </w:rPr>
        <w:t> </w:t>
      </w:r>
      <w:r>
        <w:rPr>
          <w:sz w:val="20"/>
        </w:rPr>
        <w:t>in</w:t>
      </w:r>
      <w:r>
        <w:rPr>
          <w:spacing w:val="-2"/>
          <w:sz w:val="20"/>
        </w:rPr>
        <w:t> </w:t>
      </w:r>
      <w:r>
        <w:rPr>
          <w:sz w:val="20"/>
        </w:rPr>
        <w:t>detecting</w:t>
      </w:r>
      <w:r>
        <w:rPr>
          <w:spacing w:val="-2"/>
          <w:sz w:val="20"/>
        </w:rPr>
        <w:t> </w:t>
      </w:r>
      <w:r>
        <w:rPr>
          <w:sz w:val="20"/>
        </w:rPr>
        <w:t>financial</w:t>
      </w:r>
      <w:r>
        <w:rPr>
          <w:spacing w:val="-2"/>
          <w:sz w:val="20"/>
        </w:rPr>
        <w:t> </w:t>
      </w:r>
      <w:r>
        <w:rPr>
          <w:sz w:val="20"/>
        </w:rPr>
        <w:t>fraud:</w:t>
      </w:r>
      <w:r>
        <w:rPr>
          <w:spacing w:val="-2"/>
          <w:sz w:val="20"/>
        </w:rPr>
        <w:t> </w:t>
      </w:r>
      <w:r>
        <w:rPr>
          <w:sz w:val="20"/>
        </w:rPr>
        <w:t>A study in Nigeria. </w:t>
      </w:r>
      <w:r>
        <w:rPr>
          <w:i/>
          <w:sz w:val="20"/>
        </w:rPr>
        <w:t>International Journal of Academic Research in Business and Social Sciences, </w:t>
      </w:r>
      <w:r>
        <w:rPr>
          <w:sz w:val="20"/>
        </w:rPr>
        <w:t>9(2), 545–553</w:t>
      </w:r>
    </w:p>
    <w:p>
      <w:pPr>
        <w:spacing w:before="121"/>
        <w:ind w:left="643" w:right="884" w:firstLine="0"/>
        <w:jc w:val="left"/>
        <w:rPr>
          <w:sz w:val="20"/>
        </w:rPr>
      </w:pPr>
      <w:r>
        <w:rPr>
          <w:sz w:val="20"/>
        </w:rPr>
        <w:t>Sumartono,</w:t>
      </w:r>
      <w:r>
        <w:rPr>
          <w:spacing w:val="-3"/>
          <w:sz w:val="20"/>
        </w:rPr>
        <w:t> </w:t>
      </w:r>
      <w:r>
        <w:rPr>
          <w:sz w:val="20"/>
        </w:rPr>
        <w:t>S.,</w:t>
      </w:r>
      <w:r>
        <w:rPr>
          <w:spacing w:val="-3"/>
          <w:sz w:val="20"/>
        </w:rPr>
        <w:t> </w:t>
      </w:r>
      <w:r>
        <w:rPr>
          <w:sz w:val="20"/>
        </w:rPr>
        <w:t>Urumsah,</w:t>
      </w:r>
      <w:r>
        <w:rPr>
          <w:spacing w:val="-3"/>
          <w:sz w:val="20"/>
        </w:rPr>
        <w:t> </w:t>
      </w:r>
      <w:r>
        <w:rPr>
          <w:sz w:val="20"/>
        </w:rPr>
        <w:t>D.,</w:t>
      </w:r>
      <w:r>
        <w:rPr>
          <w:spacing w:val="-3"/>
          <w:sz w:val="20"/>
        </w:rPr>
        <w:t> </w:t>
      </w:r>
      <w:r>
        <w:rPr>
          <w:sz w:val="20"/>
        </w:rPr>
        <w:t>&amp;</w:t>
      </w:r>
      <w:r>
        <w:rPr>
          <w:spacing w:val="-4"/>
          <w:sz w:val="20"/>
        </w:rPr>
        <w:t> </w:t>
      </w:r>
      <w:r>
        <w:rPr>
          <w:sz w:val="20"/>
        </w:rPr>
        <w:t>Hamdani,</w:t>
      </w:r>
      <w:r>
        <w:rPr>
          <w:spacing w:val="-3"/>
          <w:sz w:val="20"/>
        </w:rPr>
        <w:t> </w:t>
      </w:r>
      <w:r>
        <w:rPr>
          <w:sz w:val="20"/>
        </w:rPr>
        <w:t>R.</w:t>
      </w:r>
      <w:r>
        <w:rPr>
          <w:spacing w:val="-3"/>
          <w:sz w:val="20"/>
        </w:rPr>
        <w:t> </w:t>
      </w:r>
      <w:r>
        <w:rPr>
          <w:sz w:val="20"/>
        </w:rPr>
        <w:t>(2020).</w:t>
      </w:r>
      <w:r>
        <w:rPr>
          <w:spacing w:val="-3"/>
          <w:sz w:val="20"/>
        </w:rPr>
        <w:t> </w:t>
      </w:r>
      <w:r>
        <w:rPr>
          <w:sz w:val="20"/>
        </w:rPr>
        <w:t>Skills</w:t>
      </w:r>
      <w:r>
        <w:rPr>
          <w:spacing w:val="-3"/>
          <w:sz w:val="20"/>
        </w:rPr>
        <w:t> </w:t>
      </w:r>
      <w:r>
        <w:rPr>
          <w:sz w:val="20"/>
        </w:rPr>
        <w:t>of</w:t>
      </w:r>
      <w:r>
        <w:rPr>
          <w:spacing w:val="-3"/>
          <w:sz w:val="20"/>
        </w:rPr>
        <w:t> </w:t>
      </w:r>
      <w:r>
        <w:rPr>
          <w:sz w:val="20"/>
        </w:rPr>
        <w:t>the</w:t>
      </w:r>
      <w:r>
        <w:rPr>
          <w:spacing w:val="-3"/>
          <w:sz w:val="20"/>
        </w:rPr>
        <w:t> </w:t>
      </w:r>
      <w:r>
        <w:rPr>
          <w:sz w:val="20"/>
        </w:rPr>
        <w:t>Forensic</w:t>
      </w:r>
      <w:r>
        <w:rPr>
          <w:spacing w:val="-3"/>
          <w:sz w:val="20"/>
        </w:rPr>
        <w:t> </w:t>
      </w:r>
      <w:r>
        <w:rPr>
          <w:sz w:val="20"/>
        </w:rPr>
        <w:t>Accountants</w:t>
      </w:r>
      <w:r>
        <w:rPr>
          <w:spacing w:val="-3"/>
          <w:sz w:val="20"/>
        </w:rPr>
        <w:t> </w:t>
      </w:r>
      <w:r>
        <w:rPr>
          <w:sz w:val="20"/>
        </w:rPr>
        <w:t>in</w:t>
      </w:r>
      <w:r>
        <w:rPr>
          <w:spacing w:val="-3"/>
          <w:sz w:val="20"/>
        </w:rPr>
        <w:t> </w:t>
      </w:r>
      <w:r>
        <w:rPr>
          <w:sz w:val="20"/>
        </w:rPr>
        <w:t>Revealing</w:t>
      </w:r>
      <w:r>
        <w:rPr>
          <w:spacing w:val="-3"/>
          <w:sz w:val="20"/>
        </w:rPr>
        <w:t> </w:t>
      </w:r>
      <w:r>
        <w:rPr>
          <w:sz w:val="20"/>
        </w:rPr>
        <w:t>Fraud</w:t>
      </w:r>
      <w:r>
        <w:rPr>
          <w:spacing w:val="-3"/>
          <w:sz w:val="20"/>
        </w:rPr>
        <w:t> </w:t>
      </w:r>
      <w:r>
        <w:rPr>
          <w:sz w:val="20"/>
        </w:rPr>
        <w:t>in</w:t>
      </w:r>
      <w:r>
        <w:rPr>
          <w:spacing w:val="-3"/>
          <w:sz w:val="20"/>
        </w:rPr>
        <w:t> </w:t>
      </w:r>
      <w:r>
        <w:rPr>
          <w:sz w:val="20"/>
        </w:rPr>
        <w:t>Public Sector: The Case of Indonesia. </w:t>
      </w:r>
      <w:r>
        <w:rPr>
          <w:i/>
          <w:sz w:val="20"/>
        </w:rPr>
        <w:t>Journal of Accounting and Investment, </w:t>
      </w:r>
      <w:r>
        <w:rPr>
          <w:sz w:val="20"/>
        </w:rPr>
        <w:t>1(1), 180-194</w:t>
      </w:r>
    </w:p>
    <w:p>
      <w:pPr>
        <w:spacing w:before="117"/>
        <w:ind w:left="643" w:right="884" w:firstLine="0"/>
        <w:jc w:val="left"/>
        <w:rPr>
          <w:sz w:val="20"/>
        </w:rPr>
      </w:pPr>
      <w:r>
        <w:rPr>
          <w:sz w:val="20"/>
        </w:rPr>
        <w:t>Suleiman,</w:t>
      </w:r>
      <w:r>
        <w:rPr>
          <w:spacing w:val="-3"/>
          <w:sz w:val="20"/>
        </w:rPr>
        <w:t> </w:t>
      </w:r>
      <w:r>
        <w:rPr>
          <w:sz w:val="20"/>
        </w:rPr>
        <w:t>N.,</w:t>
      </w:r>
      <w:r>
        <w:rPr>
          <w:spacing w:val="-3"/>
          <w:sz w:val="20"/>
        </w:rPr>
        <w:t> </w:t>
      </w:r>
      <w:r>
        <w:rPr>
          <w:sz w:val="20"/>
        </w:rPr>
        <w:t>&amp;</w:t>
      </w:r>
      <w:r>
        <w:rPr>
          <w:spacing w:val="-4"/>
          <w:sz w:val="20"/>
        </w:rPr>
        <w:t> </w:t>
      </w:r>
      <w:r>
        <w:rPr>
          <w:sz w:val="20"/>
        </w:rPr>
        <w:t>Ahmi,</w:t>
      </w:r>
      <w:r>
        <w:rPr>
          <w:spacing w:val="-3"/>
          <w:sz w:val="20"/>
        </w:rPr>
        <w:t> </w:t>
      </w:r>
      <w:r>
        <w:rPr>
          <w:sz w:val="20"/>
        </w:rPr>
        <w:t>A.</w:t>
      </w:r>
      <w:r>
        <w:rPr>
          <w:spacing w:val="-3"/>
          <w:sz w:val="20"/>
        </w:rPr>
        <w:t> </w:t>
      </w:r>
      <w:r>
        <w:rPr>
          <w:sz w:val="20"/>
        </w:rPr>
        <w:t>(2018).</w:t>
      </w:r>
      <w:r>
        <w:rPr>
          <w:spacing w:val="-3"/>
          <w:sz w:val="20"/>
        </w:rPr>
        <w:t> </w:t>
      </w:r>
      <w:r>
        <w:rPr>
          <w:sz w:val="20"/>
        </w:rPr>
        <w:t>Mitigating</w:t>
      </w:r>
      <w:r>
        <w:rPr>
          <w:spacing w:val="-3"/>
          <w:sz w:val="20"/>
        </w:rPr>
        <w:t> </w:t>
      </w:r>
      <w:r>
        <w:rPr>
          <w:sz w:val="20"/>
        </w:rPr>
        <w:t>corruption</w:t>
      </w:r>
      <w:r>
        <w:rPr>
          <w:spacing w:val="-3"/>
          <w:sz w:val="20"/>
        </w:rPr>
        <w:t> </w:t>
      </w:r>
      <w:r>
        <w:rPr>
          <w:sz w:val="20"/>
        </w:rPr>
        <w:t>using</w:t>
      </w:r>
      <w:r>
        <w:rPr>
          <w:spacing w:val="-3"/>
          <w:sz w:val="20"/>
        </w:rPr>
        <w:t> </w:t>
      </w:r>
      <w:r>
        <w:rPr>
          <w:sz w:val="20"/>
        </w:rPr>
        <w:t>forensic</w:t>
      </w:r>
      <w:r>
        <w:rPr>
          <w:spacing w:val="-3"/>
          <w:sz w:val="20"/>
        </w:rPr>
        <w:t> </w:t>
      </w:r>
      <w:r>
        <w:rPr>
          <w:sz w:val="20"/>
        </w:rPr>
        <w:t>accounting</w:t>
      </w:r>
      <w:r>
        <w:rPr>
          <w:spacing w:val="-3"/>
          <w:sz w:val="20"/>
        </w:rPr>
        <w:t> </w:t>
      </w:r>
      <w:r>
        <w:rPr>
          <w:sz w:val="20"/>
        </w:rPr>
        <w:t>investigation</w:t>
      </w:r>
      <w:r>
        <w:rPr>
          <w:spacing w:val="-3"/>
          <w:sz w:val="20"/>
        </w:rPr>
        <w:t> </w:t>
      </w:r>
      <w:r>
        <w:rPr>
          <w:sz w:val="20"/>
        </w:rPr>
        <w:t>techniques:</w:t>
      </w:r>
      <w:r>
        <w:rPr>
          <w:spacing w:val="-3"/>
          <w:sz w:val="20"/>
        </w:rPr>
        <w:t> </w:t>
      </w:r>
      <w:r>
        <w:rPr>
          <w:sz w:val="20"/>
        </w:rPr>
        <w:t>the watchdog perspectives. </w:t>
      </w:r>
      <w:r>
        <w:rPr>
          <w:i/>
          <w:sz w:val="20"/>
        </w:rPr>
        <w:t>Indian-Pacific Journal of Accounting and Finance, </w:t>
      </w:r>
      <w:r>
        <w:rPr>
          <w:sz w:val="20"/>
        </w:rPr>
        <w:t>2(1), 4-25.</w:t>
      </w:r>
    </w:p>
    <w:p>
      <w:pPr>
        <w:spacing w:before="121"/>
        <w:ind w:left="643" w:right="1567" w:firstLine="0"/>
        <w:jc w:val="left"/>
        <w:rPr>
          <w:sz w:val="20"/>
        </w:rPr>
      </w:pPr>
      <w:r>
        <w:rPr>
          <w:sz w:val="20"/>
        </w:rPr>
        <w:t>Uniamikogbo,</w:t>
      </w:r>
      <w:r>
        <w:rPr>
          <w:spacing w:val="-3"/>
          <w:sz w:val="20"/>
        </w:rPr>
        <w:t> </w:t>
      </w:r>
      <w:r>
        <w:rPr>
          <w:sz w:val="20"/>
        </w:rPr>
        <w:t>E.,</w:t>
      </w:r>
      <w:r>
        <w:rPr>
          <w:spacing w:val="-3"/>
          <w:sz w:val="20"/>
        </w:rPr>
        <w:t> </w:t>
      </w:r>
      <w:r>
        <w:rPr>
          <w:sz w:val="20"/>
        </w:rPr>
        <w:t>Adeusi,</w:t>
      </w:r>
      <w:r>
        <w:rPr>
          <w:spacing w:val="-3"/>
          <w:sz w:val="20"/>
        </w:rPr>
        <w:t> </w:t>
      </w:r>
      <w:r>
        <w:rPr>
          <w:sz w:val="20"/>
        </w:rPr>
        <w:t>A.S.,</w:t>
      </w:r>
      <w:r>
        <w:rPr>
          <w:spacing w:val="-4"/>
          <w:sz w:val="20"/>
        </w:rPr>
        <w:t> </w:t>
      </w:r>
      <w:r>
        <w:rPr>
          <w:sz w:val="20"/>
        </w:rPr>
        <w:t>&amp;</w:t>
      </w:r>
      <w:r>
        <w:rPr>
          <w:spacing w:val="-3"/>
          <w:sz w:val="20"/>
        </w:rPr>
        <w:t> </w:t>
      </w:r>
      <w:r>
        <w:rPr>
          <w:sz w:val="20"/>
        </w:rPr>
        <w:t>Amu,</w:t>
      </w:r>
      <w:r>
        <w:rPr>
          <w:spacing w:val="-3"/>
          <w:sz w:val="20"/>
        </w:rPr>
        <w:t> </w:t>
      </w:r>
      <w:r>
        <w:rPr>
          <w:sz w:val="20"/>
        </w:rPr>
        <w:t>C.</w:t>
      </w:r>
      <w:r>
        <w:rPr>
          <w:spacing w:val="-3"/>
          <w:sz w:val="20"/>
        </w:rPr>
        <w:t> </w:t>
      </w:r>
      <w:r>
        <w:rPr>
          <w:sz w:val="20"/>
        </w:rPr>
        <w:t>(2019).</w:t>
      </w:r>
      <w:r>
        <w:rPr>
          <w:spacing w:val="-3"/>
          <w:sz w:val="20"/>
        </w:rPr>
        <w:t> </w:t>
      </w:r>
      <w:r>
        <w:rPr>
          <w:sz w:val="20"/>
        </w:rPr>
        <w:t>Forensic</w:t>
      </w:r>
      <w:r>
        <w:rPr>
          <w:spacing w:val="-3"/>
          <w:sz w:val="20"/>
        </w:rPr>
        <w:t> </w:t>
      </w:r>
      <w:r>
        <w:rPr>
          <w:sz w:val="20"/>
        </w:rPr>
        <w:t>audit</w:t>
      </w:r>
      <w:r>
        <w:rPr>
          <w:spacing w:val="-3"/>
          <w:sz w:val="20"/>
        </w:rPr>
        <w:t> </w:t>
      </w:r>
      <w:r>
        <w:rPr>
          <w:sz w:val="20"/>
        </w:rPr>
        <w:t>and</w:t>
      </w:r>
      <w:r>
        <w:rPr>
          <w:spacing w:val="-3"/>
          <w:sz w:val="20"/>
        </w:rPr>
        <w:t> </w:t>
      </w:r>
      <w:r>
        <w:rPr>
          <w:sz w:val="20"/>
        </w:rPr>
        <w:t>fraud</w:t>
      </w:r>
      <w:r>
        <w:rPr>
          <w:spacing w:val="-3"/>
          <w:sz w:val="20"/>
        </w:rPr>
        <w:t> </w:t>
      </w:r>
      <w:r>
        <w:rPr>
          <w:sz w:val="20"/>
        </w:rPr>
        <w:t>detection</w:t>
      </w:r>
      <w:r>
        <w:rPr>
          <w:spacing w:val="-3"/>
          <w:sz w:val="20"/>
        </w:rPr>
        <w:t> </w:t>
      </w:r>
      <w:r>
        <w:rPr>
          <w:sz w:val="20"/>
        </w:rPr>
        <w:t>and</w:t>
      </w:r>
      <w:r>
        <w:rPr>
          <w:spacing w:val="-3"/>
          <w:sz w:val="20"/>
        </w:rPr>
        <w:t> </w:t>
      </w:r>
      <w:r>
        <w:rPr>
          <w:sz w:val="20"/>
        </w:rPr>
        <w:t>prevention</w:t>
      </w:r>
      <w:r>
        <w:rPr>
          <w:spacing w:val="-3"/>
          <w:sz w:val="20"/>
        </w:rPr>
        <w:t> </w:t>
      </w:r>
      <w:r>
        <w:rPr>
          <w:sz w:val="20"/>
        </w:rPr>
        <w:t>in</w:t>
      </w:r>
      <w:r>
        <w:rPr>
          <w:spacing w:val="-3"/>
          <w:sz w:val="20"/>
        </w:rPr>
        <w:t> </w:t>
      </w:r>
      <w:r>
        <w:rPr>
          <w:sz w:val="20"/>
        </w:rPr>
        <w:t>the Nigerian Banking sector. </w:t>
      </w:r>
      <w:r>
        <w:rPr>
          <w:i/>
          <w:sz w:val="20"/>
        </w:rPr>
        <w:t>Accounting and Taxation Review </w:t>
      </w:r>
      <w:r>
        <w:rPr>
          <w:sz w:val="20"/>
        </w:rPr>
        <w:t>3(3), 121-139</w:t>
      </w:r>
    </w:p>
    <w:p>
      <w:pPr>
        <w:spacing w:before="122"/>
        <w:ind w:left="643" w:right="884" w:firstLine="0"/>
        <w:jc w:val="left"/>
        <w:rPr>
          <w:sz w:val="20"/>
        </w:rPr>
      </w:pPr>
      <w:r>
        <w:rPr>
          <w:sz w:val="20"/>
        </w:rPr>
        <w:t>Yahaya,</w:t>
      </w:r>
      <w:r>
        <w:rPr>
          <w:spacing w:val="-3"/>
          <w:sz w:val="20"/>
        </w:rPr>
        <w:t> </w:t>
      </w:r>
      <w:r>
        <w:rPr>
          <w:sz w:val="20"/>
        </w:rPr>
        <w:t>L.,</w:t>
      </w:r>
      <w:r>
        <w:rPr>
          <w:spacing w:val="-3"/>
          <w:sz w:val="20"/>
        </w:rPr>
        <w:t> </w:t>
      </w:r>
      <w:r>
        <w:rPr>
          <w:sz w:val="20"/>
        </w:rPr>
        <w:t>Suleiman,</w:t>
      </w:r>
      <w:r>
        <w:rPr>
          <w:spacing w:val="-3"/>
          <w:sz w:val="20"/>
        </w:rPr>
        <w:t> </w:t>
      </w:r>
      <w:r>
        <w:rPr>
          <w:sz w:val="20"/>
        </w:rPr>
        <w:t>N.,</w:t>
      </w:r>
      <w:r>
        <w:rPr>
          <w:spacing w:val="-3"/>
          <w:sz w:val="20"/>
        </w:rPr>
        <w:t> </w:t>
      </w:r>
      <w:r>
        <w:rPr>
          <w:sz w:val="20"/>
        </w:rPr>
        <w:t>Abba,</w:t>
      </w:r>
      <w:r>
        <w:rPr>
          <w:spacing w:val="-3"/>
          <w:sz w:val="20"/>
        </w:rPr>
        <w:t> </w:t>
      </w:r>
      <w:r>
        <w:rPr>
          <w:sz w:val="20"/>
        </w:rPr>
        <w:t>M.,</w:t>
      </w:r>
      <w:r>
        <w:rPr>
          <w:spacing w:val="-3"/>
          <w:sz w:val="20"/>
        </w:rPr>
        <w:t> </w:t>
      </w:r>
      <w:r>
        <w:rPr>
          <w:sz w:val="20"/>
        </w:rPr>
        <w:t>(2018)</w:t>
      </w:r>
      <w:r>
        <w:rPr>
          <w:spacing w:val="-3"/>
          <w:sz w:val="20"/>
        </w:rPr>
        <w:t> </w:t>
      </w:r>
      <w:r>
        <w:rPr>
          <w:sz w:val="20"/>
        </w:rPr>
        <w:t>Influence</w:t>
      </w:r>
      <w:r>
        <w:rPr>
          <w:spacing w:val="-3"/>
          <w:sz w:val="20"/>
        </w:rPr>
        <w:t> </w:t>
      </w:r>
      <w:r>
        <w:rPr>
          <w:sz w:val="20"/>
        </w:rPr>
        <w:t>of</w:t>
      </w:r>
      <w:r>
        <w:rPr>
          <w:spacing w:val="-3"/>
          <w:sz w:val="20"/>
        </w:rPr>
        <w:t> </w:t>
      </w:r>
      <w:r>
        <w:rPr>
          <w:sz w:val="20"/>
        </w:rPr>
        <w:t>Forensic</w:t>
      </w:r>
      <w:r>
        <w:rPr>
          <w:spacing w:val="-3"/>
          <w:sz w:val="20"/>
        </w:rPr>
        <w:t> </w:t>
      </w:r>
      <w:r>
        <w:rPr>
          <w:sz w:val="20"/>
        </w:rPr>
        <w:t>Accounting</w:t>
      </w:r>
      <w:r>
        <w:rPr>
          <w:spacing w:val="-3"/>
          <w:sz w:val="20"/>
        </w:rPr>
        <w:t> </w:t>
      </w:r>
      <w:r>
        <w:rPr>
          <w:sz w:val="20"/>
        </w:rPr>
        <w:t>Practices</w:t>
      </w:r>
      <w:r>
        <w:rPr>
          <w:spacing w:val="-3"/>
          <w:sz w:val="20"/>
        </w:rPr>
        <w:t> </w:t>
      </w:r>
      <w:r>
        <w:rPr>
          <w:sz w:val="20"/>
        </w:rPr>
        <w:t>on</w:t>
      </w:r>
      <w:r>
        <w:rPr>
          <w:spacing w:val="-3"/>
          <w:sz w:val="20"/>
        </w:rPr>
        <w:t> </w:t>
      </w:r>
      <w:r>
        <w:rPr>
          <w:sz w:val="20"/>
        </w:rPr>
        <w:t>Fraud</w:t>
      </w:r>
      <w:r>
        <w:rPr>
          <w:spacing w:val="-3"/>
          <w:sz w:val="20"/>
        </w:rPr>
        <w:t> </w:t>
      </w:r>
      <w:r>
        <w:rPr>
          <w:sz w:val="20"/>
        </w:rPr>
        <w:t>Prevention</w:t>
      </w:r>
      <w:r>
        <w:rPr>
          <w:spacing w:val="-3"/>
          <w:sz w:val="20"/>
        </w:rPr>
        <w:t> </w:t>
      </w:r>
      <w:r>
        <w:rPr>
          <w:sz w:val="20"/>
        </w:rPr>
        <w:t>among Listed Companies in Nigeria. </w:t>
      </w:r>
      <w:r>
        <w:rPr>
          <w:i/>
          <w:sz w:val="20"/>
        </w:rPr>
        <w:t>Journal of Accounting, Auditing and Taxation</w:t>
      </w:r>
      <w:r>
        <w:rPr>
          <w:sz w:val="20"/>
        </w:rPr>
        <w:t>,2(1),8-14</w:t>
      </w:r>
    </w:p>
    <w:p>
      <w:pPr>
        <w:spacing w:before="116"/>
        <w:ind w:left="643" w:right="952" w:firstLine="0"/>
        <w:jc w:val="left"/>
        <w:rPr>
          <w:sz w:val="20"/>
        </w:rPr>
      </w:pPr>
      <w:r>
        <w:rPr>
          <w:sz w:val="20"/>
        </w:rPr>
        <w:t>Yuniarti, R. D., &amp; Ariandi, I. (2017). The effect of internal control and anti-fraud awareness on fraud prevention (A</w:t>
      </w:r>
      <w:r>
        <w:rPr>
          <w:spacing w:val="-4"/>
          <w:sz w:val="20"/>
        </w:rPr>
        <w:t> </w:t>
      </w:r>
      <w:r>
        <w:rPr>
          <w:sz w:val="20"/>
        </w:rPr>
        <w:t>survey</w:t>
      </w:r>
      <w:r>
        <w:rPr>
          <w:spacing w:val="-4"/>
          <w:sz w:val="20"/>
        </w:rPr>
        <w:t> </w:t>
      </w:r>
      <w:r>
        <w:rPr>
          <w:sz w:val="20"/>
        </w:rPr>
        <w:t>on</w:t>
      </w:r>
      <w:r>
        <w:rPr>
          <w:spacing w:val="-4"/>
          <w:sz w:val="20"/>
        </w:rPr>
        <w:t> </w:t>
      </w:r>
      <w:r>
        <w:rPr>
          <w:sz w:val="20"/>
        </w:rPr>
        <w:t>inter-governmental</w:t>
      </w:r>
      <w:r>
        <w:rPr>
          <w:spacing w:val="-4"/>
          <w:sz w:val="20"/>
        </w:rPr>
        <w:t> </w:t>
      </w:r>
      <w:r>
        <w:rPr>
          <w:sz w:val="20"/>
        </w:rPr>
        <w:t>organizations).</w:t>
      </w:r>
      <w:r>
        <w:rPr>
          <w:spacing w:val="-3"/>
          <w:sz w:val="20"/>
        </w:rPr>
        <w:t> </w:t>
      </w:r>
      <w:r>
        <w:rPr>
          <w:i/>
          <w:sz w:val="20"/>
        </w:rPr>
        <w:t>Journal</w:t>
      </w:r>
      <w:r>
        <w:rPr>
          <w:i/>
          <w:spacing w:val="-4"/>
          <w:sz w:val="20"/>
        </w:rPr>
        <w:t> </w:t>
      </w:r>
      <w:r>
        <w:rPr>
          <w:i/>
          <w:sz w:val="20"/>
        </w:rPr>
        <w:t>of</w:t>
      </w:r>
      <w:r>
        <w:rPr>
          <w:i/>
          <w:spacing w:val="-4"/>
          <w:sz w:val="20"/>
        </w:rPr>
        <w:t> </w:t>
      </w:r>
      <w:r>
        <w:rPr>
          <w:i/>
          <w:sz w:val="20"/>
        </w:rPr>
        <w:t>Economics,</w:t>
      </w:r>
      <w:r>
        <w:rPr>
          <w:i/>
          <w:spacing w:val="-4"/>
          <w:sz w:val="20"/>
        </w:rPr>
        <w:t> </w:t>
      </w:r>
      <w:r>
        <w:rPr>
          <w:i/>
          <w:sz w:val="20"/>
        </w:rPr>
        <w:t>Business,</w:t>
      </w:r>
      <w:r>
        <w:rPr>
          <w:i/>
          <w:spacing w:val="-4"/>
          <w:sz w:val="20"/>
        </w:rPr>
        <w:t> </w:t>
      </w:r>
      <w:r>
        <w:rPr>
          <w:i/>
          <w:sz w:val="20"/>
        </w:rPr>
        <w:t>and</w:t>
      </w:r>
      <w:r>
        <w:rPr>
          <w:i/>
          <w:spacing w:val="-4"/>
          <w:sz w:val="20"/>
        </w:rPr>
        <w:t> </w:t>
      </w:r>
      <w:r>
        <w:rPr>
          <w:i/>
          <w:sz w:val="20"/>
        </w:rPr>
        <w:t>Accountancy</w:t>
      </w:r>
      <w:r>
        <w:rPr>
          <w:i/>
          <w:spacing w:val="-4"/>
          <w:sz w:val="20"/>
        </w:rPr>
        <w:t> </w:t>
      </w:r>
      <w:r>
        <w:rPr>
          <w:i/>
          <w:sz w:val="20"/>
        </w:rPr>
        <w:t>Ventura</w:t>
      </w:r>
      <w:r>
        <w:rPr>
          <w:sz w:val="20"/>
        </w:rPr>
        <w:t>,</w:t>
      </w:r>
      <w:r>
        <w:rPr>
          <w:spacing w:val="-4"/>
          <w:sz w:val="20"/>
        </w:rPr>
        <w:t> </w:t>
      </w:r>
      <w:r>
        <w:rPr>
          <w:sz w:val="20"/>
        </w:rPr>
        <w:t>20(1), 113- 124</w:t>
      </w:r>
    </w:p>
    <w:p>
      <w:pPr>
        <w:spacing w:before="123"/>
        <w:ind w:left="643" w:right="884" w:firstLine="0"/>
        <w:jc w:val="left"/>
        <w:rPr>
          <w:sz w:val="20"/>
        </w:rPr>
      </w:pPr>
      <w:r>
        <w:rPr>
          <w:sz w:val="20"/>
        </w:rPr>
        <w:t>Wolfe,</w:t>
      </w:r>
      <w:r>
        <w:rPr>
          <w:spacing w:val="-3"/>
          <w:sz w:val="20"/>
        </w:rPr>
        <w:t> </w:t>
      </w:r>
      <w:r>
        <w:rPr>
          <w:sz w:val="20"/>
        </w:rPr>
        <w:t>D,</w:t>
      </w:r>
      <w:r>
        <w:rPr>
          <w:spacing w:val="-3"/>
          <w:sz w:val="20"/>
        </w:rPr>
        <w:t> </w:t>
      </w:r>
      <w:r>
        <w:rPr>
          <w:sz w:val="20"/>
        </w:rPr>
        <w:t>T.,</w:t>
      </w:r>
      <w:r>
        <w:rPr>
          <w:spacing w:val="-3"/>
          <w:sz w:val="20"/>
        </w:rPr>
        <w:t> </w:t>
      </w:r>
      <w:r>
        <w:rPr>
          <w:sz w:val="20"/>
        </w:rPr>
        <w:t>dan</w:t>
      </w:r>
      <w:r>
        <w:rPr>
          <w:spacing w:val="-3"/>
          <w:sz w:val="20"/>
        </w:rPr>
        <w:t> </w:t>
      </w:r>
      <w:r>
        <w:rPr>
          <w:sz w:val="20"/>
        </w:rPr>
        <w:t>D.</w:t>
      </w:r>
      <w:r>
        <w:rPr>
          <w:spacing w:val="-3"/>
          <w:sz w:val="20"/>
        </w:rPr>
        <w:t> </w:t>
      </w:r>
      <w:r>
        <w:rPr>
          <w:sz w:val="20"/>
        </w:rPr>
        <w:t>Hermanson.</w:t>
      </w:r>
      <w:r>
        <w:rPr>
          <w:spacing w:val="-3"/>
          <w:sz w:val="20"/>
        </w:rPr>
        <w:t> </w:t>
      </w:r>
      <w:r>
        <w:rPr>
          <w:sz w:val="20"/>
        </w:rPr>
        <w:t>(2004).</w:t>
      </w:r>
      <w:r>
        <w:rPr>
          <w:spacing w:val="-3"/>
          <w:sz w:val="20"/>
        </w:rPr>
        <w:t> </w:t>
      </w:r>
      <w:r>
        <w:rPr>
          <w:sz w:val="20"/>
        </w:rPr>
        <w:t>The</w:t>
      </w:r>
      <w:r>
        <w:rPr>
          <w:spacing w:val="-3"/>
          <w:sz w:val="20"/>
        </w:rPr>
        <w:t> </w:t>
      </w:r>
      <w:r>
        <w:rPr>
          <w:sz w:val="20"/>
        </w:rPr>
        <w:t>Fraud</w:t>
      </w:r>
      <w:r>
        <w:rPr>
          <w:spacing w:val="-3"/>
          <w:sz w:val="20"/>
        </w:rPr>
        <w:t> </w:t>
      </w:r>
      <w:r>
        <w:rPr>
          <w:sz w:val="20"/>
        </w:rPr>
        <w:t>Diamond:</w:t>
      </w:r>
      <w:r>
        <w:rPr>
          <w:spacing w:val="-3"/>
          <w:sz w:val="20"/>
        </w:rPr>
        <w:t> </w:t>
      </w:r>
      <w:r>
        <w:rPr>
          <w:sz w:val="20"/>
        </w:rPr>
        <w:t>Considering</w:t>
      </w:r>
      <w:r>
        <w:rPr>
          <w:spacing w:val="-3"/>
          <w:sz w:val="20"/>
        </w:rPr>
        <w:t> </w:t>
      </w:r>
      <w:r>
        <w:rPr>
          <w:sz w:val="20"/>
        </w:rPr>
        <w:t>the</w:t>
      </w:r>
      <w:r>
        <w:rPr>
          <w:spacing w:val="-3"/>
          <w:sz w:val="20"/>
        </w:rPr>
        <w:t> </w:t>
      </w:r>
      <w:r>
        <w:rPr>
          <w:sz w:val="20"/>
        </w:rPr>
        <w:t>Four</w:t>
      </w:r>
      <w:r>
        <w:rPr>
          <w:spacing w:val="-3"/>
          <w:sz w:val="20"/>
        </w:rPr>
        <w:t> </w:t>
      </w:r>
      <w:r>
        <w:rPr>
          <w:sz w:val="20"/>
        </w:rPr>
        <w:t>Elements</w:t>
      </w:r>
      <w:r>
        <w:rPr>
          <w:spacing w:val="-3"/>
          <w:sz w:val="20"/>
        </w:rPr>
        <w:t> </w:t>
      </w:r>
      <w:r>
        <w:rPr>
          <w:sz w:val="20"/>
        </w:rPr>
        <w:t>of</w:t>
      </w:r>
      <w:r>
        <w:rPr>
          <w:spacing w:val="-3"/>
          <w:sz w:val="20"/>
        </w:rPr>
        <w:t> </w:t>
      </w:r>
      <w:r>
        <w:rPr>
          <w:sz w:val="20"/>
        </w:rPr>
        <w:t>Fraud.</w:t>
      </w:r>
      <w:r>
        <w:rPr>
          <w:spacing w:val="-3"/>
          <w:sz w:val="20"/>
        </w:rPr>
        <w:t> </w:t>
      </w:r>
      <w:r>
        <w:rPr>
          <w:sz w:val="20"/>
        </w:rPr>
        <w:t>The</w:t>
      </w:r>
      <w:r>
        <w:rPr>
          <w:spacing w:val="-3"/>
          <w:sz w:val="20"/>
        </w:rPr>
        <w:t> </w:t>
      </w:r>
      <w:r>
        <w:rPr>
          <w:sz w:val="20"/>
        </w:rPr>
        <w:t>CPA Journal (December Edition)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7"/>
        <w:rPr>
          <w:sz w:val="20"/>
        </w:rPr>
      </w:pPr>
      <w:r>
        <w:rPr>
          <w:sz w:val="20"/>
        </w:rPr>
        <mc:AlternateContent>
          <mc:Choice Requires="wps">
            <w:drawing>
              <wp:anchor distT="0" distB="0" distL="0" distR="0" allowOverlap="1" layoutInCell="1" locked="0" behindDoc="1" simplePos="0" relativeHeight="487592448">
                <wp:simplePos x="0" y="0"/>
                <wp:positionH relativeFrom="page">
                  <wp:posOffset>858517</wp:posOffset>
                </wp:positionH>
                <wp:positionV relativeFrom="paragraph">
                  <wp:posOffset>308860</wp:posOffset>
                </wp:positionV>
                <wp:extent cx="611632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6116320" cy="1270"/>
                        </a:xfrm>
                        <a:custGeom>
                          <a:avLst/>
                          <a:gdLst/>
                          <a:ahLst/>
                          <a:cxnLst/>
                          <a:rect l="l" t="t" r="r" b="b"/>
                          <a:pathLst>
                            <a:path w="6116320" h="0">
                              <a:moveTo>
                                <a:pt x="0" y="1"/>
                              </a:moveTo>
                              <a:lnTo>
                                <a:pt x="61163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599838pt;margin-top:24.31971pt;width:481.6pt;height:.1pt;mso-position-horizontal-relative:page;mso-position-vertical-relative:paragraph;z-index:-15724032;mso-wrap-distance-left:0;mso-wrap-distance-right:0" id="docshape36" coordorigin="1352,486" coordsize="9632,0" path="m1352,486l10984,486e" filled="false" stroked="true" strokeweight=".75pt" strokecolor="#000000">
                <v:path arrowok="t"/>
                <v:stroke dashstyle="solid"/>
                <w10:wrap type="topAndBottom"/>
              </v:shape>
            </w:pict>
          </mc:Fallback>
        </mc:AlternateContent>
      </w:r>
    </w:p>
    <w:p>
      <w:pPr>
        <w:tabs>
          <w:tab w:pos="10224" w:val="right" w:leader="none"/>
        </w:tabs>
        <w:spacing w:before="58"/>
        <w:ind w:left="3447" w:right="0" w:firstLine="0"/>
        <w:jc w:val="left"/>
        <w:rPr>
          <w:position w:val="5"/>
          <w:sz w:val="20"/>
        </w:rPr>
      </w:pPr>
      <w:r>
        <w:rPr>
          <w:sz w:val="18"/>
        </w:rPr>
        <w:t>Services</w:t>
      </w:r>
      <w:r>
        <w:rPr>
          <w:spacing w:val="-5"/>
          <w:sz w:val="18"/>
        </w:rPr>
        <w:t> </w:t>
      </w:r>
      <w:r>
        <w:rPr>
          <w:sz w:val="18"/>
        </w:rPr>
        <w:t>for</w:t>
      </w:r>
      <w:r>
        <w:rPr>
          <w:spacing w:val="-3"/>
          <w:sz w:val="18"/>
        </w:rPr>
        <w:t> </w:t>
      </w:r>
      <w:r>
        <w:rPr>
          <w:sz w:val="18"/>
        </w:rPr>
        <w:t>Science</w:t>
      </w:r>
      <w:r>
        <w:rPr>
          <w:spacing w:val="-5"/>
          <w:sz w:val="18"/>
        </w:rPr>
        <w:t> </w:t>
      </w:r>
      <w:r>
        <w:rPr>
          <w:sz w:val="18"/>
        </w:rPr>
        <w:t>and</w:t>
      </w:r>
      <w:r>
        <w:rPr>
          <w:spacing w:val="-4"/>
          <w:sz w:val="18"/>
        </w:rPr>
        <w:t> </w:t>
      </w:r>
      <w:r>
        <w:rPr>
          <w:sz w:val="18"/>
        </w:rPr>
        <w:t>Education</w:t>
      </w:r>
      <w:r>
        <w:rPr>
          <w:spacing w:val="-6"/>
          <w:sz w:val="18"/>
        </w:rPr>
        <w:t> </w:t>
      </w:r>
      <w:r>
        <w:rPr>
          <w:sz w:val="18"/>
        </w:rPr>
        <w:t>–</w:t>
      </w:r>
      <w:r>
        <w:rPr>
          <w:spacing w:val="-4"/>
          <w:sz w:val="18"/>
        </w:rPr>
        <w:t> </w:t>
      </w:r>
      <w:r>
        <w:rPr>
          <w:sz w:val="18"/>
        </w:rPr>
        <w:t>United</w:t>
      </w:r>
      <w:r>
        <w:rPr>
          <w:spacing w:val="-4"/>
          <w:sz w:val="18"/>
        </w:rPr>
        <w:t> </w:t>
      </w:r>
      <w:r>
        <w:rPr>
          <w:spacing w:val="-2"/>
          <w:sz w:val="18"/>
        </w:rPr>
        <w:t>Kingdom</w:t>
      </w:r>
      <w:r>
        <w:rPr>
          <w:rFonts w:ascii="Times New Roman" w:hAnsi="Times New Roman"/>
          <w:sz w:val="18"/>
        </w:rPr>
        <w:tab/>
      </w:r>
      <w:r>
        <w:rPr>
          <w:spacing w:val="-5"/>
          <w:position w:val="5"/>
          <w:sz w:val="20"/>
        </w:rPr>
        <w:t>50</w:t>
      </w:r>
    </w:p>
    <w:p>
      <w:pPr>
        <w:spacing w:before="625"/>
        <w:ind w:left="280" w:right="0" w:firstLine="0"/>
        <w:jc w:val="left"/>
        <w:rPr>
          <w:rFonts w:ascii="Arial MT"/>
          <w:sz w:val="8"/>
        </w:rPr>
      </w:pPr>
      <w:hyperlink r:id="rId34">
        <w:r>
          <w:rPr>
            <w:rFonts w:ascii="Arial MT"/>
            <w:color w:val="B3B3B3"/>
            <w:sz w:val="8"/>
          </w:rPr>
          <w:t>View publication </w:t>
        </w:r>
        <w:r>
          <w:rPr>
            <w:rFonts w:ascii="Arial MT"/>
            <w:color w:val="B3B3B3"/>
            <w:spacing w:val="-2"/>
            <w:sz w:val="8"/>
          </w:rPr>
          <w:t>stats</w:t>
        </w:r>
      </w:hyperlink>
    </w:p>
    <w:sectPr>
      <w:headerReference w:type="even" r:id="rId32"/>
      <w:footerReference w:type="even" r:id="rId33"/>
      <w:pgSz w:w="12240" w:h="15840"/>
      <w:pgMar w:header="868" w:footer="0" w:top="1200" w:bottom="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Georgia">
    <w:altName w:val="Georgia"/>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7504">
              <wp:simplePos x="0" y="0"/>
              <wp:positionH relativeFrom="page">
                <wp:posOffset>751203</wp:posOffset>
              </wp:positionH>
              <wp:positionV relativeFrom="page">
                <wp:posOffset>9376112</wp:posOffset>
              </wp:positionV>
              <wp:extent cx="626935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269355" cy="1270"/>
                      </a:xfrm>
                      <a:custGeom>
                        <a:avLst/>
                        <a:gdLst/>
                        <a:ahLst/>
                        <a:cxnLst/>
                        <a:rect l="l" t="t" r="r" b="b"/>
                        <a:pathLst>
                          <a:path w="6269355" h="0">
                            <a:moveTo>
                              <a:pt x="6269355" y="0"/>
                            </a:moveTo>
                            <a:lnTo>
                              <a:pt x="0" y="0"/>
                            </a:lnTo>
                          </a:path>
                        </a:pathLst>
                      </a:custGeom>
                      <a:ln w="73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98976" from="552.799898pt,738.276611pt" to="59.149891pt,738.276611pt" stroked="true" strokeweight=".580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318016">
              <wp:simplePos x="0" y="0"/>
              <wp:positionH relativeFrom="page">
                <wp:posOffset>6801611</wp:posOffset>
              </wp:positionH>
              <wp:positionV relativeFrom="page">
                <wp:posOffset>9378467</wp:posOffset>
              </wp:positionV>
              <wp:extent cx="229870" cy="1758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9870" cy="17589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35</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35.559998pt;margin-top:738.462036pt;width:18.1pt;height:13.85pt;mso-position-horizontal-relative:page;mso-position-vertical-relative:page;z-index:-15998464" type="#_x0000_t202" id="docshape14"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35</w:t>
                    </w:r>
                    <w:r>
                      <w:rPr>
                        <w:spacing w:val="-5"/>
                        <w:sz w:val="2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318528">
              <wp:simplePos x="0" y="0"/>
              <wp:positionH relativeFrom="page">
                <wp:posOffset>2730500</wp:posOffset>
              </wp:positionH>
              <wp:positionV relativeFrom="page">
                <wp:posOffset>9454060</wp:posOffset>
              </wp:positionV>
              <wp:extent cx="2428240" cy="16129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28240" cy="161290"/>
                      </a:xfrm>
                      <a:prstGeom prst="rect">
                        <a:avLst/>
                      </a:prstGeom>
                    </wps:spPr>
                    <wps:txbx>
                      <w:txbxContent>
                        <w:p>
                          <w:pPr>
                            <w:spacing w:before="22"/>
                            <w:ind w:left="20" w:right="0" w:firstLine="0"/>
                            <w:jc w:val="left"/>
                            <w:rPr>
                              <w:sz w:val="18"/>
                            </w:rPr>
                          </w:pPr>
                          <w:r>
                            <w:rPr>
                              <w:b/>
                              <w:sz w:val="18"/>
                            </w:rPr>
                            <w:t>URL:</w:t>
                          </w:r>
                          <w:r>
                            <w:rPr>
                              <w:b/>
                              <w:spacing w:val="-4"/>
                              <w:sz w:val="18"/>
                            </w:rPr>
                            <w:t> </w:t>
                          </w:r>
                          <w:hyperlink r:id="rId1">
                            <w:r>
                              <w:rPr>
                                <w:spacing w:val="-2"/>
                                <w:sz w:val="18"/>
                              </w:rPr>
                              <w:t>http://dx.doi.org/10.14738/abr.107.12613</w:t>
                            </w:r>
                          </w:hyperlink>
                        </w:p>
                      </w:txbxContent>
                    </wps:txbx>
                    <wps:bodyPr wrap="square" lIns="0" tIns="0" rIns="0" bIns="0" rtlCol="0">
                      <a:noAutofit/>
                    </wps:bodyPr>
                  </wps:wsp>
                </a:graphicData>
              </a:graphic>
            </wp:anchor>
          </w:drawing>
        </mc:Choice>
        <mc:Fallback>
          <w:pict>
            <v:shape style="position:absolute;margin-left:215pt;margin-top:744.414246pt;width:191.2pt;height:12.7pt;mso-position-horizontal-relative:page;mso-position-vertical-relative:page;z-index:-15997952" type="#_x0000_t202" id="docshape15" filled="false" stroked="false">
              <v:textbox inset="0,0,0,0">
                <w:txbxContent>
                  <w:p>
                    <w:pPr>
                      <w:spacing w:before="22"/>
                      <w:ind w:left="20" w:right="0" w:firstLine="0"/>
                      <w:jc w:val="left"/>
                      <w:rPr>
                        <w:sz w:val="18"/>
                      </w:rPr>
                    </w:pPr>
                    <w:r>
                      <w:rPr>
                        <w:b/>
                        <w:sz w:val="18"/>
                      </w:rPr>
                      <w:t>URL:</w:t>
                    </w:r>
                    <w:r>
                      <w:rPr>
                        <w:b/>
                        <w:spacing w:val="-4"/>
                        <w:sz w:val="18"/>
                      </w:rPr>
                      <w:t> </w:t>
                    </w:r>
                    <w:hyperlink r:id="rId1">
                      <w:r>
                        <w:rPr>
                          <w:spacing w:val="-2"/>
                          <w:sz w:val="18"/>
                        </w:rPr>
                        <w:t>http://dx.doi.org/10.14738/abr.107.12613</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9040">
              <wp:simplePos x="0" y="0"/>
              <wp:positionH relativeFrom="page">
                <wp:posOffset>858517</wp:posOffset>
              </wp:positionH>
              <wp:positionV relativeFrom="page">
                <wp:posOffset>9331025</wp:posOffset>
              </wp:positionV>
              <wp:extent cx="61163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116320" cy="1270"/>
                      </a:xfrm>
                      <a:custGeom>
                        <a:avLst/>
                        <a:gdLst/>
                        <a:ahLst/>
                        <a:cxnLst/>
                        <a:rect l="l" t="t" r="r" b="b"/>
                        <a:pathLst>
                          <a:path w="6116320" h="0">
                            <a:moveTo>
                              <a:pt x="0" y="1"/>
                            </a:moveTo>
                            <a:lnTo>
                              <a:pt x="61163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97440" from="67.599838pt,734.726519pt" to="549.199845pt,734.72644pt" stroked="true" strokeweight=".7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319552">
              <wp:simplePos x="0" y="0"/>
              <wp:positionH relativeFrom="page">
                <wp:posOffset>6771131</wp:posOffset>
              </wp:positionH>
              <wp:positionV relativeFrom="page">
                <wp:posOffset>9360179</wp:posOffset>
              </wp:positionV>
              <wp:extent cx="229870" cy="1758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9870" cy="175895"/>
                      </a:xfrm>
                      <a:prstGeom prst="rect">
                        <a:avLst/>
                      </a:prstGeom>
                    </wps:spPr>
                    <wps:txbx>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36</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33.159973pt;margin-top:737.022034pt;width:18.1pt;height:13.85pt;mso-position-horizontal-relative:page;mso-position-vertical-relative:page;z-index:-15996928" type="#_x0000_t202" id="docshape16" filled="false" stroked="false">
              <v:textbox inset="0,0,0,0">
                <w:txbxContent>
                  <w:p>
                    <w:pPr>
                      <w:spacing w:before="2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36</w:t>
                    </w:r>
                    <w:r>
                      <w:rPr>
                        <w:spacing w:val="-5"/>
                        <w:sz w:val="2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320064">
              <wp:simplePos x="0" y="0"/>
              <wp:positionH relativeFrom="page">
                <wp:posOffset>2633724</wp:posOffset>
              </wp:positionH>
              <wp:positionV relativeFrom="page">
                <wp:posOffset>9402244</wp:posOffset>
              </wp:positionV>
              <wp:extent cx="2618740" cy="1612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618740" cy="161290"/>
                      </a:xfrm>
                      <a:prstGeom prst="rect">
                        <a:avLst/>
                      </a:prstGeom>
                    </wps:spPr>
                    <wps:txbx>
                      <w:txbxContent>
                        <w:p>
                          <w:pPr>
                            <w:spacing w:before="22"/>
                            <w:ind w:left="20" w:right="0" w:firstLine="0"/>
                            <w:jc w:val="left"/>
                            <w:rPr>
                              <w:sz w:val="18"/>
                            </w:rPr>
                          </w:pPr>
                          <w:r>
                            <w:rPr>
                              <w:sz w:val="18"/>
                            </w:rPr>
                            <w:t>Services</w:t>
                          </w:r>
                          <w:r>
                            <w:rPr>
                              <w:spacing w:val="-5"/>
                              <w:sz w:val="18"/>
                            </w:rPr>
                            <w:t> </w:t>
                          </w:r>
                          <w:r>
                            <w:rPr>
                              <w:sz w:val="18"/>
                            </w:rPr>
                            <w:t>for</w:t>
                          </w:r>
                          <w:r>
                            <w:rPr>
                              <w:spacing w:val="-3"/>
                              <w:sz w:val="18"/>
                            </w:rPr>
                            <w:t> </w:t>
                          </w:r>
                          <w:r>
                            <w:rPr>
                              <w:sz w:val="18"/>
                            </w:rPr>
                            <w:t>Science</w:t>
                          </w:r>
                          <w:r>
                            <w:rPr>
                              <w:spacing w:val="-5"/>
                              <w:sz w:val="18"/>
                            </w:rPr>
                            <w:t> </w:t>
                          </w:r>
                          <w:r>
                            <w:rPr>
                              <w:sz w:val="18"/>
                            </w:rPr>
                            <w:t>and</w:t>
                          </w:r>
                          <w:r>
                            <w:rPr>
                              <w:spacing w:val="-4"/>
                              <w:sz w:val="18"/>
                            </w:rPr>
                            <w:t> </w:t>
                          </w:r>
                          <w:r>
                            <w:rPr>
                              <w:sz w:val="18"/>
                            </w:rPr>
                            <w:t>Education</w:t>
                          </w:r>
                          <w:r>
                            <w:rPr>
                              <w:spacing w:val="-6"/>
                              <w:sz w:val="18"/>
                            </w:rPr>
                            <w:t> </w:t>
                          </w:r>
                          <w:r>
                            <w:rPr>
                              <w:sz w:val="18"/>
                            </w:rPr>
                            <w:t>–</w:t>
                          </w:r>
                          <w:r>
                            <w:rPr>
                              <w:spacing w:val="-4"/>
                              <w:sz w:val="18"/>
                            </w:rPr>
                            <w:t> </w:t>
                          </w:r>
                          <w:r>
                            <w:rPr>
                              <w:sz w:val="18"/>
                            </w:rPr>
                            <w:t>United</w:t>
                          </w:r>
                          <w:r>
                            <w:rPr>
                              <w:spacing w:val="-4"/>
                              <w:sz w:val="18"/>
                            </w:rPr>
                            <w:t> </w:t>
                          </w:r>
                          <w:r>
                            <w:rPr>
                              <w:spacing w:val="-2"/>
                              <w:sz w:val="18"/>
                            </w:rPr>
                            <w:t>Kingdom</w:t>
                          </w:r>
                        </w:p>
                      </w:txbxContent>
                    </wps:txbx>
                    <wps:bodyPr wrap="square" lIns="0" tIns="0" rIns="0" bIns="0" rtlCol="0">
                      <a:noAutofit/>
                    </wps:bodyPr>
                  </wps:wsp>
                </a:graphicData>
              </a:graphic>
            </wp:anchor>
          </w:drawing>
        </mc:Choice>
        <mc:Fallback>
          <w:pict>
            <v:shape style="position:absolute;margin-left:207.379883pt;margin-top:740.334229pt;width:206.2pt;height:12.7pt;mso-position-horizontal-relative:page;mso-position-vertical-relative:page;z-index:-15996416" type="#_x0000_t202" id="docshape17" filled="false" stroked="false">
              <v:textbox inset="0,0,0,0">
                <w:txbxContent>
                  <w:p>
                    <w:pPr>
                      <w:spacing w:before="22"/>
                      <w:ind w:left="20" w:right="0" w:firstLine="0"/>
                      <w:jc w:val="left"/>
                      <w:rPr>
                        <w:sz w:val="18"/>
                      </w:rPr>
                    </w:pPr>
                    <w:r>
                      <w:rPr>
                        <w:sz w:val="18"/>
                      </w:rPr>
                      <w:t>Services</w:t>
                    </w:r>
                    <w:r>
                      <w:rPr>
                        <w:spacing w:val="-5"/>
                        <w:sz w:val="18"/>
                      </w:rPr>
                      <w:t> </w:t>
                    </w:r>
                    <w:r>
                      <w:rPr>
                        <w:sz w:val="18"/>
                      </w:rPr>
                      <w:t>for</w:t>
                    </w:r>
                    <w:r>
                      <w:rPr>
                        <w:spacing w:val="-3"/>
                        <w:sz w:val="18"/>
                      </w:rPr>
                      <w:t> </w:t>
                    </w:r>
                    <w:r>
                      <w:rPr>
                        <w:sz w:val="18"/>
                      </w:rPr>
                      <w:t>Science</w:t>
                    </w:r>
                    <w:r>
                      <w:rPr>
                        <w:spacing w:val="-5"/>
                        <w:sz w:val="18"/>
                      </w:rPr>
                      <w:t> </w:t>
                    </w:r>
                    <w:r>
                      <w:rPr>
                        <w:sz w:val="18"/>
                      </w:rPr>
                      <w:t>and</w:t>
                    </w:r>
                    <w:r>
                      <w:rPr>
                        <w:spacing w:val="-4"/>
                        <w:sz w:val="18"/>
                      </w:rPr>
                      <w:t> </w:t>
                    </w:r>
                    <w:r>
                      <w:rPr>
                        <w:sz w:val="18"/>
                      </w:rPr>
                      <w:t>Education</w:t>
                    </w:r>
                    <w:r>
                      <w:rPr>
                        <w:spacing w:val="-6"/>
                        <w:sz w:val="18"/>
                      </w:rPr>
                      <w:t> </w:t>
                    </w:r>
                    <w:r>
                      <w:rPr>
                        <w:sz w:val="18"/>
                      </w:rPr>
                      <w:t>–</w:t>
                    </w:r>
                    <w:r>
                      <w:rPr>
                        <w:spacing w:val="-4"/>
                        <w:sz w:val="18"/>
                      </w:rPr>
                      <w:t> </w:t>
                    </w:r>
                    <w:r>
                      <w:rPr>
                        <w:sz w:val="18"/>
                      </w:rPr>
                      <w:t>United</w:t>
                    </w:r>
                    <w:r>
                      <w:rPr>
                        <w:spacing w:val="-4"/>
                        <w:sz w:val="18"/>
                      </w:rPr>
                      <w:t> </w:t>
                    </w:r>
                    <w:r>
                      <w:rPr>
                        <w:spacing w:val="-2"/>
                        <w:sz w:val="18"/>
                      </w:rPr>
                      <w:t>Kingdom</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4944">
              <wp:simplePos x="0" y="0"/>
              <wp:positionH relativeFrom="page">
                <wp:posOffset>857249</wp:posOffset>
              </wp:positionH>
              <wp:positionV relativeFrom="page">
                <wp:posOffset>739138</wp:posOffset>
              </wp:positionV>
              <wp:extent cx="61226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122670" cy="1270"/>
                      </a:xfrm>
                      <a:custGeom>
                        <a:avLst/>
                        <a:gdLst/>
                        <a:ahLst/>
                        <a:cxnLst/>
                        <a:rect l="l" t="t" r="r" b="b"/>
                        <a:pathLst>
                          <a:path w="6122670" h="0">
                            <a:moveTo>
                              <a:pt x="6122670" y="0"/>
                            </a:moveTo>
                            <a:lnTo>
                              <a:pt x="0" y="0"/>
                            </a:lnTo>
                          </a:path>
                        </a:pathLst>
                      </a:custGeom>
                      <a:ln w="73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1536" from="549.599999pt,58.199902pt" to="67.499992pt,58.199902pt" stroked="true" strokeweight=".580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315456">
              <wp:simplePos x="0" y="0"/>
              <wp:positionH relativeFrom="page">
                <wp:posOffset>855978</wp:posOffset>
              </wp:positionH>
              <wp:positionV relativeFrom="page">
                <wp:posOffset>452361</wp:posOffset>
              </wp:positionV>
              <wp:extent cx="6162675" cy="2736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162675" cy="273685"/>
                      </a:xfrm>
                      <a:prstGeom prst="rect">
                        <a:avLst/>
                      </a:prstGeom>
                    </wps:spPr>
                    <wps:txbx>
                      <w:txbxContent>
                        <w:p>
                          <w:pPr>
                            <w:spacing w:before="18"/>
                            <w:ind w:left="20" w:right="18" w:firstLine="0"/>
                            <w:jc w:val="left"/>
                            <w:rPr>
                              <w:rFonts w:ascii="Calibri"/>
                              <w:sz w:val="16"/>
                            </w:rPr>
                          </w:pPr>
                          <w:r>
                            <w:rPr>
                              <w:rFonts w:ascii="Calibri"/>
                              <w:sz w:val="16"/>
                            </w:rPr>
                            <w:t>Ogunode, O. A., &amp; Dada, S. O. (2022). Fraud Prevention Strategies: An Integrative Approach on the Role of Forensic Accounting. Archives of Business</w:t>
                          </w:r>
                          <w:r>
                            <w:rPr>
                              <w:rFonts w:ascii="Calibri"/>
                              <w:spacing w:val="40"/>
                              <w:sz w:val="16"/>
                            </w:rPr>
                            <w:t> </w:t>
                          </w:r>
                          <w:r>
                            <w:rPr>
                              <w:rFonts w:ascii="Calibri"/>
                              <w:sz w:val="16"/>
                            </w:rPr>
                            <w:t>Research, 10(7). 34-50.</w:t>
                          </w:r>
                        </w:p>
                      </w:txbxContent>
                    </wps:txbx>
                    <wps:bodyPr wrap="square" lIns="0" tIns="0" rIns="0" bIns="0" rtlCol="0">
                      <a:noAutofit/>
                    </wps:bodyPr>
                  </wps:wsp>
                </a:graphicData>
              </a:graphic>
            </wp:anchor>
          </w:drawing>
        </mc:Choice>
        <mc:Fallback>
          <w:pict>
            <v:shape style="position:absolute;margin-left:67.399902pt;margin-top:35.618984pt;width:485.25pt;height:21.55pt;mso-position-horizontal-relative:page;mso-position-vertical-relative:page;z-index:-16001024" type="#_x0000_t202" id="docshape11" filled="false" stroked="false">
              <v:textbox inset="0,0,0,0">
                <w:txbxContent>
                  <w:p>
                    <w:pPr>
                      <w:spacing w:before="18"/>
                      <w:ind w:left="20" w:right="18" w:firstLine="0"/>
                      <w:jc w:val="left"/>
                      <w:rPr>
                        <w:rFonts w:ascii="Calibri"/>
                        <w:sz w:val="16"/>
                      </w:rPr>
                    </w:pPr>
                    <w:r>
                      <w:rPr>
                        <w:rFonts w:ascii="Calibri"/>
                        <w:sz w:val="16"/>
                      </w:rPr>
                      <w:t>Ogunode, O. A., &amp; Dada, S. O. (2022). Fraud Prevention Strategies: An Integrative Approach on the Role of Forensic Accounting. Archives of Business</w:t>
                    </w:r>
                    <w:r>
                      <w:rPr>
                        <w:rFonts w:ascii="Calibri"/>
                        <w:spacing w:val="40"/>
                        <w:sz w:val="16"/>
                      </w:rPr>
                      <w:t> </w:t>
                    </w:r>
                    <w:r>
                      <w:rPr>
                        <w:rFonts w:ascii="Calibri"/>
                        <w:sz w:val="16"/>
                      </w:rPr>
                      <w:t>Research, 10(7). 34-50.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5968">
              <wp:simplePos x="0" y="0"/>
              <wp:positionH relativeFrom="page">
                <wp:posOffset>861692</wp:posOffset>
              </wp:positionH>
              <wp:positionV relativeFrom="page">
                <wp:posOffset>760095</wp:posOffset>
              </wp:positionV>
              <wp:extent cx="61163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116320" cy="1270"/>
                      </a:xfrm>
                      <a:custGeom>
                        <a:avLst/>
                        <a:gdLst/>
                        <a:ahLst/>
                        <a:cxnLst/>
                        <a:rect l="l" t="t" r="r" b="b"/>
                        <a:pathLst>
                          <a:path w="6116320" h="0">
                            <a:moveTo>
                              <a:pt x="0" y="1"/>
                            </a:moveTo>
                            <a:lnTo>
                              <a:pt x="61163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00512" from="67.849838pt,59.8501pt" to="549.449845pt,59.850021pt" stroked="true" strokeweight=".7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316480">
              <wp:simplePos x="0" y="0"/>
              <wp:positionH relativeFrom="page">
                <wp:posOffset>887223</wp:posOffset>
              </wp:positionH>
              <wp:positionV relativeFrom="page">
                <wp:posOffset>538660</wp:posOffset>
              </wp:positionV>
              <wp:extent cx="1827530" cy="1612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827530" cy="161290"/>
                      </a:xfrm>
                      <a:prstGeom prst="rect">
                        <a:avLst/>
                      </a:prstGeom>
                    </wps:spPr>
                    <wps:txbx>
                      <w:txbxContent>
                        <w:p>
                          <w:pPr>
                            <w:spacing w:before="22"/>
                            <w:ind w:left="20" w:right="0" w:firstLine="0"/>
                            <w:jc w:val="left"/>
                            <w:rPr>
                              <w:sz w:val="18"/>
                            </w:rPr>
                          </w:pPr>
                          <w:r>
                            <w:rPr>
                              <w:sz w:val="18"/>
                            </w:rPr>
                            <w:t>Archives</w:t>
                          </w:r>
                          <w:r>
                            <w:rPr>
                              <w:spacing w:val="-7"/>
                              <w:sz w:val="18"/>
                            </w:rPr>
                            <w:t> </w:t>
                          </w:r>
                          <w:r>
                            <w:rPr>
                              <w:sz w:val="18"/>
                            </w:rPr>
                            <w:t>of</w:t>
                          </w:r>
                          <w:r>
                            <w:rPr>
                              <w:spacing w:val="-6"/>
                              <w:sz w:val="18"/>
                            </w:rPr>
                            <w:t> </w:t>
                          </w:r>
                          <w:r>
                            <w:rPr>
                              <w:sz w:val="18"/>
                            </w:rPr>
                            <w:t>Business</w:t>
                          </w:r>
                          <w:r>
                            <w:rPr>
                              <w:spacing w:val="-7"/>
                              <w:sz w:val="18"/>
                            </w:rPr>
                            <w:t> </w:t>
                          </w:r>
                          <w:r>
                            <w:rPr>
                              <w:sz w:val="18"/>
                            </w:rPr>
                            <w:t>Research</w:t>
                          </w:r>
                          <w:r>
                            <w:rPr>
                              <w:spacing w:val="-6"/>
                              <w:sz w:val="18"/>
                            </w:rPr>
                            <w:t> </w:t>
                          </w:r>
                          <w:r>
                            <w:rPr>
                              <w:spacing w:val="-4"/>
                              <w:sz w:val="18"/>
                            </w:rPr>
                            <w:t>(ABR)</w:t>
                          </w:r>
                        </w:p>
                      </w:txbxContent>
                    </wps:txbx>
                    <wps:bodyPr wrap="square" lIns="0" tIns="0" rIns="0" bIns="0" rtlCol="0">
                      <a:noAutofit/>
                    </wps:bodyPr>
                  </wps:wsp>
                </a:graphicData>
              </a:graphic>
            </wp:anchor>
          </w:drawing>
        </mc:Choice>
        <mc:Fallback>
          <w:pict>
            <v:shape style="position:absolute;margin-left:69.8601pt;margin-top:42.414219pt;width:143.9pt;height:12.7pt;mso-position-horizontal-relative:page;mso-position-vertical-relative:page;z-index:-16000000" type="#_x0000_t202" id="docshape12" filled="false" stroked="false">
              <v:textbox inset="0,0,0,0">
                <w:txbxContent>
                  <w:p>
                    <w:pPr>
                      <w:spacing w:before="22"/>
                      <w:ind w:left="20" w:right="0" w:firstLine="0"/>
                      <w:jc w:val="left"/>
                      <w:rPr>
                        <w:sz w:val="18"/>
                      </w:rPr>
                    </w:pPr>
                    <w:r>
                      <w:rPr>
                        <w:sz w:val="18"/>
                      </w:rPr>
                      <w:t>Archives</w:t>
                    </w:r>
                    <w:r>
                      <w:rPr>
                        <w:spacing w:val="-7"/>
                        <w:sz w:val="18"/>
                      </w:rPr>
                      <w:t> </w:t>
                    </w:r>
                    <w:r>
                      <w:rPr>
                        <w:sz w:val="18"/>
                      </w:rPr>
                      <w:t>of</w:t>
                    </w:r>
                    <w:r>
                      <w:rPr>
                        <w:spacing w:val="-6"/>
                        <w:sz w:val="18"/>
                      </w:rPr>
                      <w:t> </w:t>
                    </w:r>
                    <w:r>
                      <w:rPr>
                        <w:sz w:val="18"/>
                      </w:rPr>
                      <w:t>Business</w:t>
                    </w:r>
                    <w:r>
                      <w:rPr>
                        <w:spacing w:val="-7"/>
                        <w:sz w:val="18"/>
                      </w:rPr>
                      <w:t> </w:t>
                    </w:r>
                    <w:r>
                      <w:rPr>
                        <w:sz w:val="18"/>
                      </w:rPr>
                      <w:t>Research</w:t>
                    </w:r>
                    <w:r>
                      <w:rPr>
                        <w:spacing w:val="-6"/>
                        <w:sz w:val="18"/>
                      </w:rPr>
                      <w:t> </w:t>
                    </w:r>
                    <w:r>
                      <w:rPr>
                        <w:spacing w:val="-4"/>
                        <w:sz w:val="18"/>
                      </w:rPr>
                      <w:t>(ABR)</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16992">
              <wp:simplePos x="0" y="0"/>
              <wp:positionH relativeFrom="page">
                <wp:posOffset>5731005</wp:posOffset>
              </wp:positionH>
              <wp:positionV relativeFrom="page">
                <wp:posOffset>541708</wp:posOffset>
              </wp:positionV>
              <wp:extent cx="1280160" cy="1612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80160" cy="161290"/>
                      </a:xfrm>
                      <a:prstGeom prst="rect">
                        <a:avLst/>
                      </a:prstGeom>
                    </wps:spPr>
                    <wps:txbx>
                      <w:txbxContent>
                        <w:p>
                          <w:pPr>
                            <w:spacing w:before="22"/>
                            <w:ind w:left="20" w:right="0" w:firstLine="0"/>
                            <w:jc w:val="left"/>
                            <w:rPr>
                              <w:sz w:val="18"/>
                            </w:rPr>
                          </w:pPr>
                          <w:r>
                            <w:rPr>
                              <w:sz w:val="18"/>
                            </w:rPr>
                            <w:t>Vol.</w:t>
                          </w:r>
                          <w:r>
                            <w:rPr>
                              <w:spacing w:val="-4"/>
                              <w:sz w:val="18"/>
                            </w:rPr>
                            <w:t> </w:t>
                          </w:r>
                          <w:r>
                            <w:rPr>
                              <w:sz w:val="18"/>
                            </w:rPr>
                            <w:t>10,</w:t>
                          </w:r>
                          <w:r>
                            <w:rPr>
                              <w:spacing w:val="-3"/>
                              <w:sz w:val="18"/>
                            </w:rPr>
                            <w:t> </w:t>
                          </w:r>
                          <w:r>
                            <w:rPr>
                              <w:sz w:val="18"/>
                            </w:rPr>
                            <w:t>Issue</w:t>
                          </w:r>
                          <w:r>
                            <w:rPr>
                              <w:spacing w:val="-4"/>
                              <w:sz w:val="18"/>
                            </w:rPr>
                            <w:t> </w:t>
                          </w:r>
                          <w:r>
                            <w:rPr>
                              <w:sz w:val="18"/>
                            </w:rPr>
                            <w:t>7,</w:t>
                          </w:r>
                          <w:r>
                            <w:rPr>
                              <w:spacing w:val="-3"/>
                              <w:sz w:val="18"/>
                            </w:rPr>
                            <w:t> </w:t>
                          </w:r>
                          <w:r>
                            <w:rPr>
                              <w:sz w:val="18"/>
                            </w:rPr>
                            <w:t>July-</w:t>
                          </w:r>
                          <w:r>
                            <w:rPr>
                              <w:spacing w:val="-4"/>
                              <w:sz w:val="18"/>
                            </w:rPr>
                            <w:t>2022</w:t>
                          </w:r>
                        </w:p>
                      </w:txbxContent>
                    </wps:txbx>
                    <wps:bodyPr wrap="square" lIns="0" tIns="0" rIns="0" bIns="0" rtlCol="0">
                      <a:noAutofit/>
                    </wps:bodyPr>
                  </wps:wsp>
                </a:graphicData>
              </a:graphic>
            </wp:anchor>
          </w:drawing>
        </mc:Choice>
        <mc:Fallback>
          <w:pict>
            <v:shape style="position:absolute;margin-left:451.260315pt;margin-top:42.654221pt;width:100.8pt;height:12.7pt;mso-position-horizontal-relative:page;mso-position-vertical-relative:page;z-index:-15999488" type="#_x0000_t202" id="docshape13" filled="false" stroked="false">
              <v:textbox inset="0,0,0,0">
                <w:txbxContent>
                  <w:p>
                    <w:pPr>
                      <w:spacing w:before="22"/>
                      <w:ind w:left="20" w:right="0" w:firstLine="0"/>
                      <w:jc w:val="left"/>
                      <w:rPr>
                        <w:sz w:val="18"/>
                      </w:rPr>
                    </w:pPr>
                    <w:r>
                      <w:rPr>
                        <w:sz w:val="18"/>
                      </w:rPr>
                      <w:t>Vol.</w:t>
                    </w:r>
                    <w:r>
                      <w:rPr>
                        <w:spacing w:val="-4"/>
                        <w:sz w:val="18"/>
                      </w:rPr>
                      <w:t> </w:t>
                    </w:r>
                    <w:r>
                      <w:rPr>
                        <w:sz w:val="18"/>
                      </w:rPr>
                      <w:t>10,</w:t>
                    </w:r>
                    <w:r>
                      <w:rPr>
                        <w:spacing w:val="-3"/>
                        <w:sz w:val="18"/>
                      </w:rPr>
                      <w:t> </w:t>
                    </w:r>
                    <w:r>
                      <w:rPr>
                        <w:sz w:val="18"/>
                      </w:rPr>
                      <w:t>Issue</w:t>
                    </w:r>
                    <w:r>
                      <w:rPr>
                        <w:spacing w:val="-4"/>
                        <w:sz w:val="18"/>
                      </w:rPr>
                      <w:t> </w:t>
                    </w:r>
                    <w:r>
                      <w:rPr>
                        <w:sz w:val="18"/>
                      </w:rPr>
                      <w:t>7,</w:t>
                    </w:r>
                    <w:r>
                      <w:rPr>
                        <w:spacing w:val="-3"/>
                        <w:sz w:val="18"/>
                      </w:rPr>
                      <w:t> </w:t>
                    </w:r>
                    <w:r>
                      <w:rPr>
                        <w:sz w:val="18"/>
                      </w:rPr>
                      <w:t>July-</w:t>
                    </w:r>
                    <w:r>
                      <w:rPr>
                        <w:spacing w:val="-4"/>
                        <w:sz w:val="18"/>
                      </w:rPr>
                      <w:t>2022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0576">
              <wp:simplePos x="0" y="0"/>
              <wp:positionH relativeFrom="page">
                <wp:posOffset>861692</wp:posOffset>
              </wp:positionH>
              <wp:positionV relativeFrom="page">
                <wp:posOffset>760095</wp:posOffset>
              </wp:positionV>
              <wp:extent cx="61163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116320" cy="1270"/>
                      </a:xfrm>
                      <a:custGeom>
                        <a:avLst/>
                        <a:gdLst/>
                        <a:ahLst/>
                        <a:cxnLst/>
                        <a:rect l="l" t="t" r="r" b="b"/>
                        <a:pathLst>
                          <a:path w="6116320" h="0">
                            <a:moveTo>
                              <a:pt x="0" y="1"/>
                            </a:moveTo>
                            <a:lnTo>
                              <a:pt x="61163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95904" from="67.849838pt,59.8501pt" to="549.449845pt,59.850021pt" stroked="true" strokeweight=".7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321088">
              <wp:simplePos x="0" y="0"/>
              <wp:positionH relativeFrom="page">
                <wp:posOffset>887223</wp:posOffset>
              </wp:positionH>
              <wp:positionV relativeFrom="page">
                <wp:posOffset>538660</wp:posOffset>
              </wp:positionV>
              <wp:extent cx="1827530" cy="1612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827530" cy="161290"/>
                      </a:xfrm>
                      <a:prstGeom prst="rect">
                        <a:avLst/>
                      </a:prstGeom>
                    </wps:spPr>
                    <wps:txbx>
                      <w:txbxContent>
                        <w:p>
                          <w:pPr>
                            <w:spacing w:before="22"/>
                            <w:ind w:left="20" w:right="0" w:firstLine="0"/>
                            <w:jc w:val="left"/>
                            <w:rPr>
                              <w:sz w:val="18"/>
                            </w:rPr>
                          </w:pPr>
                          <w:r>
                            <w:rPr>
                              <w:sz w:val="18"/>
                            </w:rPr>
                            <w:t>Archives</w:t>
                          </w:r>
                          <w:r>
                            <w:rPr>
                              <w:spacing w:val="-7"/>
                              <w:sz w:val="18"/>
                            </w:rPr>
                            <w:t> </w:t>
                          </w:r>
                          <w:r>
                            <w:rPr>
                              <w:sz w:val="18"/>
                            </w:rPr>
                            <w:t>of</w:t>
                          </w:r>
                          <w:r>
                            <w:rPr>
                              <w:spacing w:val="-6"/>
                              <w:sz w:val="18"/>
                            </w:rPr>
                            <w:t> </w:t>
                          </w:r>
                          <w:r>
                            <w:rPr>
                              <w:sz w:val="18"/>
                            </w:rPr>
                            <w:t>Business</w:t>
                          </w:r>
                          <w:r>
                            <w:rPr>
                              <w:spacing w:val="-7"/>
                              <w:sz w:val="18"/>
                            </w:rPr>
                            <w:t> </w:t>
                          </w:r>
                          <w:r>
                            <w:rPr>
                              <w:sz w:val="18"/>
                            </w:rPr>
                            <w:t>Research</w:t>
                          </w:r>
                          <w:r>
                            <w:rPr>
                              <w:spacing w:val="-6"/>
                              <w:sz w:val="18"/>
                            </w:rPr>
                            <w:t> </w:t>
                          </w:r>
                          <w:r>
                            <w:rPr>
                              <w:spacing w:val="-4"/>
                              <w:sz w:val="18"/>
                            </w:rPr>
                            <w:t>(ABR)</w:t>
                          </w:r>
                        </w:p>
                      </w:txbxContent>
                    </wps:txbx>
                    <wps:bodyPr wrap="square" lIns="0" tIns="0" rIns="0" bIns="0" rtlCol="0">
                      <a:noAutofit/>
                    </wps:bodyPr>
                  </wps:wsp>
                </a:graphicData>
              </a:graphic>
            </wp:anchor>
          </w:drawing>
        </mc:Choice>
        <mc:Fallback>
          <w:pict>
            <v:shape style="position:absolute;margin-left:69.8601pt;margin-top:42.414219pt;width:143.9pt;height:12.7pt;mso-position-horizontal-relative:page;mso-position-vertical-relative:page;z-index:-15995392" type="#_x0000_t202" id="docshape34" filled="false" stroked="false">
              <v:textbox inset="0,0,0,0">
                <w:txbxContent>
                  <w:p>
                    <w:pPr>
                      <w:spacing w:before="22"/>
                      <w:ind w:left="20" w:right="0" w:firstLine="0"/>
                      <w:jc w:val="left"/>
                      <w:rPr>
                        <w:sz w:val="18"/>
                      </w:rPr>
                    </w:pPr>
                    <w:r>
                      <w:rPr>
                        <w:sz w:val="18"/>
                      </w:rPr>
                      <w:t>Archives</w:t>
                    </w:r>
                    <w:r>
                      <w:rPr>
                        <w:spacing w:val="-7"/>
                        <w:sz w:val="18"/>
                      </w:rPr>
                      <w:t> </w:t>
                    </w:r>
                    <w:r>
                      <w:rPr>
                        <w:sz w:val="18"/>
                      </w:rPr>
                      <w:t>of</w:t>
                    </w:r>
                    <w:r>
                      <w:rPr>
                        <w:spacing w:val="-6"/>
                        <w:sz w:val="18"/>
                      </w:rPr>
                      <w:t> </w:t>
                    </w:r>
                    <w:r>
                      <w:rPr>
                        <w:sz w:val="18"/>
                      </w:rPr>
                      <w:t>Business</w:t>
                    </w:r>
                    <w:r>
                      <w:rPr>
                        <w:spacing w:val="-7"/>
                        <w:sz w:val="18"/>
                      </w:rPr>
                      <w:t> </w:t>
                    </w:r>
                    <w:r>
                      <w:rPr>
                        <w:sz w:val="18"/>
                      </w:rPr>
                      <w:t>Research</w:t>
                    </w:r>
                    <w:r>
                      <w:rPr>
                        <w:spacing w:val="-6"/>
                        <w:sz w:val="18"/>
                      </w:rPr>
                      <w:t> </w:t>
                    </w:r>
                    <w:r>
                      <w:rPr>
                        <w:spacing w:val="-4"/>
                        <w:sz w:val="18"/>
                      </w:rPr>
                      <w:t>(ABR)</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1600">
              <wp:simplePos x="0" y="0"/>
              <wp:positionH relativeFrom="page">
                <wp:posOffset>5731005</wp:posOffset>
              </wp:positionH>
              <wp:positionV relativeFrom="page">
                <wp:posOffset>541708</wp:posOffset>
              </wp:positionV>
              <wp:extent cx="1280160" cy="1612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80160" cy="161290"/>
                      </a:xfrm>
                      <a:prstGeom prst="rect">
                        <a:avLst/>
                      </a:prstGeom>
                    </wps:spPr>
                    <wps:txbx>
                      <w:txbxContent>
                        <w:p>
                          <w:pPr>
                            <w:spacing w:before="22"/>
                            <w:ind w:left="20" w:right="0" w:firstLine="0"/>
                            <w:jc w:val="left"/>
                            <w:rPr>
                              <w:sz w:val="18"/>
                            </w:rPr>
                          </w:pPr>
                          <w:r>
                            <w:rPr>
                              <w:sz w:val="18"/>
                            </w:rPr>
                            <w:t>Vol.</w:t>
                          </w:r>
                          <w:r>
                            <w:rPr>
                              <w:spacing w:val="-4"/>
                              <w:sz w:val="18"/>
                            </w:rPr>
                            <w:t> </w:t>
                          </w:r>
                          <w:r>
                            <w:rPr>
                              <w:sz w:val="18"/>
                            </w:rPr>
                            <w:t>10,</w:t>
                          </w:r>
                          <w:r>
                            <w:rPr>
                              <w:spacing w:val="-3"/>
                              <w:sz w:val="18"/>
                            </w:rPr>
                            <w:t> </w:t>
                          </w:r>
                          <w:r>
                            <w:rPr>
                              <w:sz w:val="18"/>
                            </w:rPr>
                            <w:t>Issue</w:t>
                          </w:r>
                          <w:r>
                            <w:rPr>
                              <w:spacing w:val="-4"/>
                              <w:sz w:val="18"/>
                            </w:rPr>
                            <w:t> </w:t>
                          </w:r>
                          <w:r>
                            <w:rPr>
                              <w:sz w:val="18"/>
                            </w:rPr>
                            <w:t>7,</w:t>
                          </w:r>
                          <w:r>
                            <w:rPr>
                              <w:spacing w:val="-3"/>
                              <w:sz w:val="18"/>
                            </w:rPr>
                            <w:t> </w:t>
                          </w:r>
                          <w:r>
                            <w:rPr>
                              <w:sz w:val="18"/>
                            </w:rPr>
                            <w:t>July-</w:t>
                          </w:r>
                          <w:r>
                            <w:rPr>
                              <w:spacing w:val="-4"/>
                              <w:sz w:val="18"/>
                            </w:rPr>
                            <w:t>2022</w:t>
                          </w:r>
                        </w:p>
                      </w:txbxContent>
                    </wps:txbx>
                    <wps:bodyPr wrap="square" lIns="0" tIns="0" rIns="0" bIns="0" rtlCol="0">
                      <a:noAutofit/>
                    </wps:bodyPr>
                  </wps:wsp>
                </a:graphicData>
              </a:graphic>
            </wp:anchor>
          </w:drawing>
        </mc:Choice>
        <mc:Fallback>
          <w:pict>
            <v:shape style="position:absolute;margin-left:451.260315pt;margin-top:42.654221pt;width:100.8pt;height:12.7pt;mso-position-horizontal-relative:page;mso-position-vertical-relative:page;z-index:-15994880" type="#_x0000_t202" id="docshape35" filled="false" stroked="false">
              <v:textbox inset="0,0,0,0">
                <w:txbxContent>
                  <w:p>
                    <w:pPr>
                      <w:spacing w:before="22"/>
                      <w:ind w:left="20" w:right="0" w:firstLine="0"/>
                      <w:jc w:val="left"/>
                      <w:rPr>
                        <w:sz w:val="18"/>
                      </w:rPr>
                    </w:pPr>
                    <w:r>
                      <w:rPr>
                        <w:sz w:val="18"/>
                      </w:rPr>
                      <w:t>Vol.</w:t>
                    </w:r>
                    <w:r>
                      <w:rPr>
                        <w:spacing w:val="-4"/>
                        <w:sz w:val="18"/>
                      </w:rPr>
                      <w:t> </w:t>
                    </w:r>
                    <w:r>
                      <w:rPr>
                        <w:sz w:val="18"/>
                      </w:rPr>
                      <w:t>10,</w:t>
                    </w:r>
                    <w:r>
                      <w:rPr>
                        <w:spacing w:val="-3"/>
                        <w:sz w:val="18"/>
                      </w:rPr>
                      <w:t> </w:t>
                    </w:r>
                    <w:r>
                      <w:rPr>
                        <w:sz w:val="18"/>
                      </w:rPr>
                      <w:t>Issue</w:t>
                    </w:r>
                    <w:r>
                      <w:rPr>
                        <w:spacing w:val="-4"/>
                        <w:sz w:val="18"/>
                      </w:rPr>
                      <w:t> </w:t>
                    </w:r>
                    <w:r>
                      <w:rPr>
                        <w:sz w:val="18"/>
                      </w:rPr>
                      <w:t>7,</w:t>
                    </w:r>
                    <w:r>
                      <w:rPr>
                        <w:spacing w:val="-3"/>
                        <w:sz w:val="18"/>
                      </w:rPr>
                      <w:t> </w:t>
                    </w:r>
                    <w:r>
                      <w:rPr>
                        <w:sz w:val="18"/>
                      </w:rPr>
                      <w:t>July-</w:t>
                    </w:r>
                    <w:r>
                      <w:rPr>
                        <w:spacing w:val="-4"/>
                        <w:sz w:val="18"/>
                      </w:rPr>
                      <w:t>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63" w:hanging="360"/>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2340" w:hanging="360"/>
      </w:pPr>
      <w:rPr>
        <w:rFonts w:hint="default"/>
        <w:lang w:val="en-US" w:eastAsia="en-US" w:bidi="ar-SA"/>
      </w:rPr>
    </w:lvl>
    <w:lvl w:ilvl="2">
      <w:start w:val="0"/>
      <w:numFmt w:val="bullet"/>
      <w:lvlText w:val="•"/>
      <w:lvlJc w:val="left"/>
      <w:pPr>
        <w:ind w:left="3320" w:hanging="360"/>
      </w:pPr>
      <w:rPr>
        <w:rFonts w:hint="default"/>
        <w:lang w:val="en-US" w:eastAsia="en-US" w:bidi="ar-SA"/>
      </w:rPr>
    </w:lvl>
    <w:lvl w:ilvl="3">
      <w:start w:val="0"/>
      <w:numFmt w:val="bullet"/>
      <w:lvlText w:val="•"/>
      <w:lvlJc w:val="left"/>
      <w:pPr>
        <w:ind w:left="430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260" w:hanging="360"/>
      </w:pPr>
      <w:rPr>
        <w:rFonts w:hint="default"/>
        <w:lang w:val="en-US" w:eastAsia="en-US" w:bidi="ar-SA"/>
      </w:rPr>
    </w:lvl>
    <w:lvl w:ilvl="6">
      <w:start w:val="0"/>
      <w:numFmt w:val="bullet"/>
      <w:lvlText w:val="•"/>
      <w:lvlJc w:val="left"/>
      <w:pPr>
        <w:ind w:left="72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200" w:hanging="360"/>
      </w:pPr>
      <w:rPr>
        <w:rFonts w:hint="default"/>
        <w:lang w:val="en-US" w:eastAsia="en-US" w:bidi="ar-SA"/>
      </w:rPr>
    </w:lvl>
  </w:abstractNum>
  <w:abstractNum w:abstractNumId="0">
    <w:multiLevelType w:val="hybridMultilevel"/>
    <w:lvl w:ilvl="0">
      <w:start w:val="1"/>
      <w:numFmt w:val="lowerRoman"/>
      <w:lvlText w:val="%1."/>
      <w:lvlJc w:val="left"/>
      <w:pPr>
        <w:ind w:left="1723" w:hanging="476"/>
        <w:jc w:val="righ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2664" w:hanging="476"/>
      </w:pPr>
      <w:rPr>
        <w:rFonts w:hint="default"/>
        <w:lang w:val="en-US" w:eastAsia="en-US" w:bidi="ar-SA"/>
      </w:rPr>
    </w:lvl>
    <w:lvl w:ilvl="2">
      <w:start w:val="0"/>
      <w:numFmt w:val="bullet"/>
      <w:lvlText w:val="•"/>
      <w:lvlJc w:val="left"/>
      <w:pPr>
        <w:ind w:left="3608" w:hanging="476"/>
      </w:pPr>
      <w:rPr>
        <w:rFonts w:hint="default"/>
        <w:lang w:val="en-US" w:eastAsia="en-US" w:bidi="ar-SA"/>
      </w:rPr>
    </w:lvl>
    <w:lvl w:ilvl="3">
      <w:start w:val="0"/>
      <w:numFmt w:val="bullet"/>
      <w:lvlText w:val="•"/>
      <w:lvlJc w:val="left"/>
      <w:pPr>
        <w:ind w:left="4552" w:hanging="476"/>
      </w:pPr>
      <w:rPr>
        <w:rFonts w:hint="default"/>
        <w:lang w:val="en-US" w:eastAsia="en-US" w:bidi="ar-SA"/>
      </w:rPr>
    </w:lvl>
    <w:lvl w:ilvl="4">
      <w:start w:val="0"/>
      <w:numFmt w:val="bullet"/>
      <w:lvlText w:val="•"/>
      <w:lvlJc w:val="left"/>
      <w:pPr>
        <w:ind w:left="5496" w:hanging="476"/>
      </w:pPr>
      <w:rPr>
        <w:rFonts w:hint="default"/>
        <w:lang w:val="en-US" w:eastAsia="en-US" w:bidi="ar-SA"/>
      </w:rPr>
    </w:lvl>
    <w:lvl w:ilvl="5">
      <w:start w:val="0"/>
      <w:numFmt w:val="bullet"/>
      <w:lvlText w:val="•"/>
      <w:lvlJc w:val="left"/>
      <w:pPr>
        <w:ind w:left="6440" w:hanging="476"/>
      </w:pPr>
      <w:rPr>
        <w:rFonts w:hint="default"/>
        <w:lang w:val="en-US" w:eastAsia="en-US" w:bidi="ar-SA"/>
      </w:rPr>
    </w:lvl>
    <w:lvl w:ilvl="6">
      <w:start w:val="0"/>
      <w:numFmt w:val="bullet"/>
      <w:lvlText w:val="•"/>
      <w:lvlJc w:val="left"/>
      <w:pPr>
        <w:ind w:left="7384" w:hanging="476"/>
      </w:pPr>
      <w:rPr>
        <w:rFonts w:hint="default"/>
        <w:lang w:val="en-US" w:eastAsia="en-US" w:bidi="ar-SA"/>
      </w:rPr>
    </w:lvl>
    <w:lvl w:ilvl="7">
      <w:start w:val="0"/>
      <w:numFmt w:val="bullet"/>
      <w:lvlText w:val="•"/>
      <w:lvlJc w:val="left"/>
      <w:pPr>
        <w:ind w:left="8328" w:hanging="476"/>
      </w:pPr>
      <w:rPr>
        <w:rFonts w:hint="default"/>
        <w:lang w:val="en-US" w:eastAsia="en-US" w:bidi="ar-SA"/>
      </w:rPr>
    </w:lvl>
    <w:lvl w:ilvl="8">
      <w:start w:val="0"/>
      <w:numFmt w:val="bullet"/>
      <w:lvlText w:val="•"/>
      <w:lvlJc w:val="left"/>
      <w:pPr>
        <w:ind w:left="9272" w:hanging="4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4"/>
      <w:szCs w:val="24"/>
      <w:lang w:val="en-US" w:eastAsia="en-US" w:bidi="ar-SA"/>
    </w:rPr>
  </w:style>
  <w:style w:styleId="Heading1" w:type="paragraph">
    <w:name w:val="Heading 1"/>
    <w:basedOn w:val="Normal"/>
    <w:uiPriority w:val="1"/>
    <w:qFormat/>
    <w:pPr>
      <w:spacing w:line="280" w:lineRule="exact"/>
      <w:ind w:left="549" w:right="781"/>
      <w:jc w:val="center"/>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ind w:left="643"/>
      <w:jc w:val="both"/>
      <w:outlineLvl w:val="2"/>
    </w:pPr>
    <w:rPr>
      <w:rFonts w:ascii="Cambria" w:hAnsi="Cambria" w:eastAsia="Cambria" w:cs="Cambria"/>
      <w:b/>
      <w:bCs/>
      <w:sz w:val="24"/>
      <w:szCs w:val="24"/>
      <w:lang w:val="en-US" w:eastAsia="en-US" w:bidi="ar-SA"/>
    </w:rPr>
  </w:style>
  <w:style w:styleId="ListParagraph" w:type="paragraph">
    <w:name w:val="List Paragraph"/>
    <w:basedOn w:val="Normal"/>
    <w:uiPriority w:val="1"/>
    <w:qFormat/>
    <w:pPr>
      <w:ind w:left="1723" w:right="875" w:hanging="360"/>
      <w:jc w:val="both"/>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287973c88ea465722227fb98ce814b3d-XXX&amp;enrichSource=Y292ZXJQYWdlOzM2MjAzNzYxMDtBUzoxMTgwMzg5MTEyNTkwMzM2QDE2NTg0MzgxMDM1NTY%3D&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62037610_Fraud_Prevention_Strategies_An_Integrative_Approach_on_the_Role_of_Forensic_Accounting?enrichId=rgreq-287973c88ea465722227fb98ce814b3d-XXX&amp;enrichSource=Y292ZXJQYWdlOzM2MjAzNzYxMDtBUzoxMTgwMzg5MTEyNTkwMzM2QDE2NTg0MzgxMDM1NTY%3D&amp;el=1_x_2&amp;_esc=publicationCoverPdf" TargetMode="External"/><Relationship Id="rId9" Type="http://schemas.openxmlformats.org/officeDocument/2006/relationships/hyperlink" Target="https://www.researchgate.net/publication/362037610_Fraud_Prevention_Strategies_An_Integrative_Approach_on_the_Role_of_Forensic_Accounting?enrichId=rgreq-287973c88ea465722227fb98ce814b3d-XXX&amp;enrichSource=Y292ZXJQYWdlOzM2MjAzNzYxMDtBUzoxMTgwMzg5MTEyNTkwMzM2QDE2NTg0MzgxMDM1NTY%3D&amp;el=1_x_3&amp;_esc=publicationCoverPdf" TargetMode="External"/><Relationship Id="rId10" Type="http://schemas.openxmlformats.org/officeDocument/2006/relationships/hyperlink" Target="https://www.researchgate.net/profile/Olubunmi-Ogunode?enrichId=rgreq-287973c88ea465722227fb98ce814b3d-XXX&amp;enrichSource=Y292ZXJQYWdlOzM2MjAzNzYxMDtBUzoxMTgwMzg5MTEyNTkwMzM2QDE2NTg0MzgxMDM1NTY%3D&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Olubunmi-Ogunode?enrichId=rgreq-287973c88ea465722227fb98ce814b3d-XXX&amp;enrichSource=Y292ZXJQYWdlOzM2MjAzNzYxMDtBUzoxMTgwMzg5MTEyNTkwMzM2QDE2NTg0MzgxMDM1NTY%3D&amp;el=1_x_5&amp;_esc=publicationCoverPdf" TargetMode="External"/><Relationship Id="rId13" Type="http://schemas.openxmlformats.org/officeDocument/2006/relationships/hyperlink" Target="https://www.researchgate.net/institution/Thompson-Rivers-University?enrichId=rgreq-287973c88ea465722227fb98ce814b3d-XXX&amp;enrichSource=Y292ZXJQYWdlOzM2MjAzNzYxMDtBUzoxMTgwMzg5MTEyNTkwMzM2QDE2NTg0MzgxMDM1NTY%3D&amp;el=1_x_6&amp;_esc=publicationCoverPdf" TargetMode="External"/><Relationship Id="rId14" Type="http://schemas.openxmlformats.org/officeDocument/2006/relationships/hyperlink" Target="https://www.researchgate.net/profile/Samuel-Dada-4?enrichId=rgreq-287973c88ea465722227fb98ce814b3d-XXX&amp;enrichSource=Y292ZXJQYWdlOzM2MjAzNzYxMDtBUzoxMTgwMzg5MTEyNTkwMzM2QDE2NTg0MzgxMDM1NTY%3D&amp;el=1_x_5&amp;_esc=publicationCoverPdf" TargetMode="External"/><Relationship Id="rId15" Type="http://schemas.openxmlformats.org/officeDocument/2006/relationships/hyperlink" Target="https://www.researchgate.net/profile/Samuel-Dada-4?enrichId=rgreq-287973c88ea465722227fb98ce814b3d-XXX&amp;enrichSource=Y292ZXJQYWdlOzM2MjAzNzYxMDtBUzoxMTgwMzg5MTEyNTkwMzM2QDE2NTg0MzgxMDM1NTY%3D&amp;el=1_x_4&amp;_esc=publicationCoverPdf" TargetMode="External"/><Relationship Id="rId16" Type="http://schemas.openxmlformats.org/officeDocument/2006/relationships/image" Target="media/image3.png"/><Relationship Id="rId17" Type="http://schemas.openxmlformats.org/officeDocument/2006/relationships/hyperlink" Target="https://www.researchgate.net/institution/Babcock_University?enrichId=rgreq-287973c88ea465722227fb98ce814b3d-XXX&amp;enrichSource=Y292ZXJQYWdlOzM2MjAzNzYxMDtBUzoxMTgwMzg5MTEyNTkwMzM2QDE2NTg0MzgxMDM1NTY%3D&amp;el=1_x_6&amp;_esc=publicationCoverPdf" TargetMode="External"/><Relationship Id="rId18" Type="http://schemas.openxmlformats.org/officeDocument/2006/relationships/hyperlink" Target="https://www.researchgate.net/profile/Olubunmi-Ogunode?enrichId=rgreq-287973c88ea465722227fb98ce814b3d-XXX&amp;enrichSource=Y292ZXJQYWdlOzM2MjAzNzYxMDtBUzoxMTgwMzg5MTEyNTkwMzM2QDE2NTg0MzgxMDM1NTY%3D&amp;el=1_x_7&amp;_esc=publicationCoverPdf" TargetMode="External"/><Relationship Id="rId19" Type="http://schemas.openxmlformats.org/officeDocument/2006/relationships/hyperlink" Target="https://www.researchgate.net/profile/Samuel-Dada-4?enrichId=rgreq-287973c88ea465722227fb98ce814b3d-XXX&amp;enrichSource=Y292ZXJQYWdlOzM2MjAzNzYxMDtBUzoxMTgwMzg5MTEyNTkwMzM2QDE2NTg0MzgxMDM1NTY%3D&amp;el=1_x_7&amp;_esc=publicationCoverPdf" TargetMode="External"/><Relationship Id="rId20" Type="http://schemas.openxmlformats.org/officeDocument/2006/relationships/hyperlink" Target="https://www.researchgate.net/profile/Olubunmi-Ogunode?enrichId=rgreq-287973c88ea465722227fb98ce814b3d-XXX&amp;enrichSource=Y292ZXJQYWdlOzM2MjAzNzYxMDtBUzoxMTgwMzg5MTEyNTkwMzM2QDE2NTg0MzgxMDM1NTY%3D&amp;el=1_x_10&amp;_esc=publicationCoverPdf" TargetMode="External"/><Relationship Id="rId21" Type="http://schemas.openxmlformats.org/officeDocument/2006/relationships/image" Target="media/image4.jpe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image" Target="media/image5.pn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png"/><Relationship Id="rId30" Type="http://schemas.openxmlformats.org/officeDocument/2006/relationships/hyperlink" Target="http://www.forbes.com/sites/louiscolumbus/2019/07/09/top-9-ways-artificial-intelligence-prevents-" TargetMode="External"/><Relationship Id="rId31" Type="http://schemas.openxmlformats.org/officeDocument/2006/relationships/hyperlink" Target="http://www.nsktglobal.com/Forensic-" TargetMode="External"/><Relationship Id="rId32" Type="http://schemas.openxmlformats.org/officeDocument/2006/relationships/header" Target="header3.xml"/><Relationship Id="rId33" Type="http://schemas.openxmlformats.org/officeDocument/2006/relationships/footer" Target="footer4.xml"/><Relationship Id="rId34" Type="http://schemas.openxmlformats.org/officeDocument/2006/relationships/hyperlink" Target="https://www.researchgate.net/publication/362037610" TargetMode="External"/><Relationship Id="rId35"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dx.doi.org/10.14738/abr.107.12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ABR-12613.docx</dc:title>
  <dcterms:created xsi:type="dcterms:W3CDTF">2025-03-17T05:08:58Z</dcterms:created>
  <dcterms:modified xsi:type="dcterms:W3CDTF">2025-03-17T05:08:58Z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Word</vt:lpwstr>
  </property>
  <property fmtid="{D5CDD505-2E9C-101B-9397-08002B2CF9AE}" pid="4" name="LastSaved">
    <vt:filetime>2025-03-17T00:00:00Z</vt:filetime>
  </property>
  <property fmtid="{D5CDD505-2E9C-101B-9397-08002B2CF9AE}" pid="5" name="Producer">
    <vt:lpwstr>macOS Version 11.5.1 (Build 20G80) Quartz PDFContext</vt:lpwstr>
  </property>
  <property fmtid="{D5CDD505-2E9C-101B-9397-08002B2CF9AE}" pid="6" name="rgid">
    <vt:lpwstr>PB:362037610_AS:1180389112590336@1658438103556</vt:lpwstr>
  </property>
</Properties>
</file>