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spacing w:line="242" w:lineRule="auto"/>
      </w:pPr>
      <w:bookmarkStart w:name="FORENSIC ACCOUNTING AS A TOOL AGAINST FI" w:id="1"/>
      <w:bookmarkEnd w:id="1"/>
      <w:r>
        <w:rPr>
          <w:b w:val="0"/>
        </w:rPr>
      </w:r>
      <w:r>
        <w:rPr>
          <w:color w:val="333333"/>
        </w:rPr>
        <w:t>FORENSIC</w:t>
      </w:r>
      <w:r>
        <w:rPr>
          <w:color w:val="333333"/>
          <w:spacing w:val="-7"/>
        </w:rPr>
        <w:t> </w:t>
      </w:r>
      <w:r>
        <w:rPr>
          <w:color w:val="333333"/>
        </w:rPr>
        <w:t>ACCOUNTING</w:t>
      </w:r>
      <w:r>
        <w:rPr>
          <w:color w:val="333333"/>
          <w:spacing w:val="-7"/>
        </w:rPr>
        <w:t> </w:t>
      </w:r>
      <w:r>
        <w:rPr>
          <w:color w:val="333333"/>
        </w:rPr>
        <w:t>AS</w:t>
      </w:r>
      <w:r>
        <w:rPr>
          <w:color w:val="333333"/>
          <w:spacing w:val="-6"/>
        </w:rPr>
        <w:t> </w:t>
      </w:r>
      <w:r>
        <w:rPr>
          <w:color w:val="333333"/>
        </w:rPr>
        <w:t>A</w:t>
      </w:r>
      <w:r>
        <w:rPr>
          <w:color w:val="333333"/>
          <w:spacing w:val="-8"/>
        </w:rPr>
        <w:t> </w:t>
      </w:r>
      <w:r>
        <w:rPr>
          <w:color w:val="333333"/>
        </w:rPr>
        <w:t>TOOL</w:t>
      </w:r>
      <w:r>
        <w:rPr>
          <w:color w:val="333333"/>
          <w:spacing w:val="-2"/>
        </w:rPr>
        <w:t> </w:t>
      </w:r>
      <w:r>
        <w:rPr>
          <w:color w:val="333333"/>
        </w:rPr>
        <w:t>AGAINST</w:t>
      </w:r>
      <w:r>
        <w:rPr>
          <w:color w:val="333333"/>
          <w:spacing w:val="-6"/>
        </w:rPr>
        <w:t> </w:t>
      </w:r>
      <w:r>
        <w:rPr>
          <w:color w:val="333333"/>
        </w:rPr>
        <w:t>FINANCIAL CRIME IN NIGERIA PUBLIC SECTOR</w:t>
      </w:r>
    </w:p>
    <w:p>
      <w:pPr>
        <w:pStyle w:val="Title"/>
        <w:spacing w:before="272"/>
        <w:ind w:right="687"/>
      </w:pPr>
      <w:bookmarkStart w:name="Dr. Bamidele Mayor M,Oyetade Martins A a" w:id="2"/>
      <w:bookmarkEnd w:id="2"/>
      <w:r>
        <w:rPr>
          <w:b w:val="0"/>
        </w:rPr>
      </w:r>
      <w:r>
        <w:rPr>
          <w:color w:val="333333"/>
        </w:rPr>
        <w:t>Dr.</w:t>
      </w:r>
      <w:r>
        <w:rPr>
          <w:color w:val="333333"/>
          <w:spacing w:val="-2"/>
        </w:rPr>
        <w:t> </w:t>
      </w:r>
      <w:r>
        <w:rPr>
          <w:color w:val="333333"/>
        </w:rPr>
        <w:t>Bamidele</w:t>
      </w:r>
      <w:r>
        <w:rPr>
          <w:color w:val="333333"/>
          <w:spacing w:val="-5"/>
        </w:rPr>
        <w:t> </w:t>
      </w:r>
      <w:r>
        <w:rPr>
          <w:color w:val="333333"/>
        </w:rPr>
        <w:t>Mayor</w:t>
      </w:r>
      <w:r>
        <w:rPr>
          <w:color w:val="333333"/>
          <w:spacing w:val="-4"/>
        </w:rPr>
        <w:t> </w:t>
      </w:r>
      <w:r>
        <w:rPr>
          <w:color w:val="333333"/>
        </w:rPr>
        <w:t>M,Oyetade Martins</w:t>
      </w:r>
      <w:r>
        <w:rPr>
          <w:color w:val="333333"/>
          <w:spacing w:val="-1"/>
        </w:rPr>
        <w:t> </w:t>
      </w:r>
      <w:r>
        <w:rPr>
          <w:color w:val="333333"/>
        </w:rPr>
        <w:t>A</w:t>
      </w:r>
      <w:r>
        <w:rPr>
          <w:color w:val="333333"/>
          <w:spacing w:val="5"/>
        </w:rPr>
        <w:t> </w:t>
      </w:r>
      <w:r>
        <w:rPr>
          <w:color w:val="333333"/>
        </w:rPr>
        <w:t>and Awe</w:t>
      </w:r>
      <w:r>
        <w:rPr>
          <w:color w:val="333333"/>
          <w:spacing w:val="-5"/>
        </w:rPr>
        <w:t> </w:t>
      </w:r>
      <w:r>
        <w:rPr>
          <w:color w:val="333333"/>
        </w:rPr>
        <w:t>Idowu</w:t>
      </w:r>
      <w:r>
        <w:rPr>
          <w:color w:val="333333"/>
          <w:spacing w:val="1"/>
        </w:rPr>
        <w:t> </w:t>
      </w:r>
      <w:r>
        <w:rPr>
          <w:color w:val="333333"/>
          <w:spacing w:val="-10"/>
        </w:rPr>
        <w:t>B</w:t>
      </w:r>
    </w:p>
    <w:p>
      <w:pPr>
        <w:spacing w:line="273" w:lineRule="exact" w:before="1"/>
        <w:ind w:left="690" w:right="692" w:firstLine="0"/>
        <w:jc w:val="center"/>
        <w:rPr>
          <w:b/>
          <w:sz w:val="24"/>
        </w:rPr>
      </w:pPr>
      <w:r>
        <w:rPr>
          <w:b/>
          <w:color w:val="333333"/>
          <w:sz w:val="24"/>
        </w:rPr>
        <w:t>Department</w:t>
      </w:r>
      <w:r>
        <w:rPr>
          <w:b/>
          <w:color w:val="333333"/>
          <w:spacing w:val="-2"/>
          <w:sz w:val="24"/>
        </w:rPr>
        <w:t> </w:t>
      </w:r>
      <w:r>
        <w:rPr>
          <w:b/>
          <w:color w:val="333333"/>
          <w:sz w:val="24"/>
        </w:rPr>
        <w:t>of</w:t>
      </w:r>
      <w:r>
        <w:rPr>
          <w:b/>
          <w:color w:val="333333"/>
          <w:spacing w:val="-1"/>
          <w:sz w:val="24"/>
        </w:rPr>
        <w:t> </w:t>
      </w:r>
      <w:r>
        <w:rPr>
          <w:b/>
          <w:color w:val="333333"/>
          <w:sz w:val="24"/>
        </w:rPr>
        <w:t>Accountancy,</w:t>
      </w:r>
      <w:r>
        <w:rPr>
          <w:b/>
          <w:color w:val="333333"/>
          <w:spacing w:val="-2"/>
          <w:sz w:val="24"/>
        </w:rPr>
        <w:t> </w:t>
      </w:r>
      <w:r>
        <w:rPr>
          <w:b/>
          <w:color w:val="333333"/>
          <w:sz w:val="24"/>
        </w:rPr>
        <w:t>Osun State</w:t>
      </w:r>
      <w:r>
        <w:rPr>
          <w:b/>
          <w:color w:val="333333"/>
          <w:spacing w:val="-3"/>
          <w:sz w:val="24"/>
        </w:rPr>
        <w:t> </w:t>
      </w:r>
      <w:r>
        <w:rPr>
          <w:b/>
          <w:color w:val="333333"/>
          <w:sz w:val="24"/>
        </w:rPr>
        <w:t>College</w:t>
      </w:r>
      <w:r>
        <w:rPr>
          <w:b/>
          <w:color w:val="333333"/>
          <w:spacing w:val="-3"/>
          <w:sz w:val="24"/>
        </w:rPr>
        <w:t> </w:t>
      </w:r>
      <w:r>
        <w:rPr>
          <w:b/>
          <w:color w:val="333333"/>
          <w:sz w:val="24"/>
        </w:rPr>
        <w:t>of</w:t>
      </w:r>
      <w:r>
        <w:rPr>
          <w:b/>
          <w:color w:val="333333"/>
          <w:spacing w:val="-2"/>
          <w:sz w:val="24"/>
        </w:rPr>
        <w:t> </w:t>
      </w:r>
      <w:r>
        <w:rPr>
          <w:b/>
          <w:color w:val="333333"/>
          <w:sz w:val="24"/>
        </w:rPr>
        <w:t>Technology,</w:t>
      </w:r>
      <w:r>
        <w:rPr>
          <w:b/>
          <w:color w:val="333333"/>
          <w:spacing w:val="-1"/>
          <w:sz w:val="24"/>
        </w:rPr>
        <w:t> </w:t>
      </w:r>
      <w:r>
        <w:rPr>
          <w:b/>
          <w:color w:val="333333"/>
          <w:sz w:val="24"/>
        </w:rPr>
        <w:t>Esa</w:t>
      </w:r>
      <w:r>
        <w:rPr>
          <w:b/>
          <w:color w:val="333333"/>
          <w:spacing w:val="-1"/>
          <w:sz w:val="24"/>
        </w:rPr>
        <w:t> </w:t>
      </w:r>
      <w:r>
        <w:rPr>
          <w:b/>
          <w:color w:val="333333"/>
          <w:spacing w:val="-5"/>
          <w:sz w:val="24"/>
        </w:rPr>
        <w:t>Oke</w:t>
      </w:r>
    </w:p>
    <w:p>
      <w:pPr>
        <w:spacing w:line="278" w:lineRule="exact" w:before="0"/>
        <w:ind w:left="690" w:right="690" w:firstLine="0"/>
        <w:jc w:val="center"/>
        <w:rPr>
          <w:b/>
          <w:sz w:val="24"/>
        </w:rPr>
      </w:pPr>
      <w:r>
        <w:rPr>
          <w:b/>
          <w:sz w:val="24"/>
        </w:rPr>
        <mc:AlternateContent>
          <mc:Choice Requires="wps">
            <w:drawing>
              <wp:anchor distT="0" distB="0" distL="0" distR="0" allowOverlap="1" layoutInCell="1" locked="0" behindDoc="0" simplePos="0" relativeHeight="15728640">
                <wp:simplePos x="0" y="0"/>
                <wp:positionH relativeFrom="page">
                  <wp:posOffset>3414776</wp:posOffset>
                </wp:positionH>
                <wp:positionV relativeFrom="paragraph">
                  <wp:posOffset>159957</wp:posOffset>
                </wp:positionV>
                <wp:extent cx="3179445" cy="15875"/>
                <wp:effectExtent l="0" t="0" r="0" b="0"/>
                <wp:wrapNone/>
                <wp:docPr id="1" name="Graphic 1"/>
                <wp:cNvGraphicFramePr>
                  <a:graphicFrameLocks/>
                </wp:cNvGraphicFramePr>
                <a:graphic>
                  <a:graphicData uri="http://schemas.microsoft.com/office/word/2010/wordprocessingShape">
                    <wps:wsp>
                      <wps:cNvPr id="1" name="Graphic 1"/>
                      <wps:cNvSpPr/>
                      <wps:spPr>
                        <a:xfrm>
                          <a:off x="0" y="0"/>
                          <a:ext cx="3179445" cy="15875"/>
                        </a:xfrm>
                        <a:custGeom>
                          <a:avLst/>
                          <a:gdLst/>
                          <a:ahLst/>
                          <a:cxnLst/>
                          <a:rect l="l" t="t" r="r" b="b"/>
                          <a:pathLst>
                            <a:path w="3179445" h="15875">
                              <a:moveTo>
                                <a:pt x="3179445" y="0"/>
                              </a:moveTo>
                              <a:lnTo>
                                <a:pt x="0" y="0"/>
                              </a:lnTo>
                              <a:lnTo>
                                <a:pt x="0" y="15875"/>
                              </a:lnTo>
                              <a:lnTo>
                                <a:pt x="3179445" y="15875"/>
                              </a:lnTo>
                              <a:lnTo>
                                <a:pt x="3179445" y="0"/>
                              </a:lnTo>
                              <a:close/>
                            </a:path>
                          </a:pathLst>
                        </a:custGeom>
                        <a:solidFill>
                          <a:srgbClr val="0000FF"/>
                        </a:solidFill>
                      </wps:spPr>
                      <wps:bodyPr wrap="square" lIns="0" tIns="0" rIns="0" bIns="0" rtlCol="0">
                        <a:prstTxWarp prst="textNoShape">
                          <a:avLst/>
                        </a:prstTxWarp>
                        <a:noAutofit/>
                      </wps:bodyPr>
                    </wps:wsp>
                  </a:graphicData>
                </a:graphic>
              </wp:anchor>
            </w:drawing>
          </mc:Choice>
          <mc:Fallback>
            <w:pict>
              <v:rect style="position:absolute;margin-left:268.880005pt;margin-top:12.595118pt;width:250.35pt;height:1.25pt;mso-position-horizontal-relative:page;mso-position-vertical-relative:paragraph;z-index:15728640" id="docshape1" filled="true" fillcolor="#0000ff" stroked="false">
                <v:fill type="solid"/>
                <w10:wrap type="none"/>
              </v:rect>
            </w:pict>
          </mc:Fallback>
        </mc:AlternateContent>
      </w:r>
      <w:r>
        <w:rPr>
          <w:b/>
          <w:color w:val="333333"/>
          <w:position w:val="8"/>
          <w:sz w:val="16"/>
        </w:rPr>
        <w:t>1</w:t>
      </w:r>
      <w:r>
        <w:rPr>
          <w:b/>
          <w:color w:val="333333"/>
          <w:sz w:val="24"/>
        </w:rPr>
        <w:t>bamidelemayor1990@gmail.com</w:t>
      </w:r>
      <w:r>
        <w:rPr>
          <w:b/>
          <w:color w:val="333333"/>
          <w:sz w:val="24"/>
          <w:vertAlign w:val="superscript"/>
        </w:rPr>
        <w:t>2</w:t>
      </w:r>
      <w:r>
        <w:rPr>
          <w:b/>
          <w:color w:val="0000FF"/>
          <w:sz w:val="24"/>
          <w:vertAlign w:val="baseline"/>
        </w:rPr>
        <w:t>martinsoyetade@gmail.com,</w:t>
      </w:r>
      <w:r>
        <w:rPr>
          <w:b/>
          <w:color w:val="0000FF"/>
          <w:spacing w:val="-7"/>
          <w:sz w:val="24"/>
          <w:vertAlign w:val="baseline"/>
        </w:rPr>
        <w:t> </w:t>
      </w:r>
      <w:r>
        <w:rPr>
          <w:b/>
          <w:color w:val="0000FF"/>
          <w:sz w:val="24"/>
          <w:vertAlign w:val="superscript"/>
        </w:rPr>
        <w:t>3</w:t>
      </w:r>
      <w:r>
        <w:rPr>
          <w:b/>
          <w:color w:val="0000FF"/>
          <w:spacing w:val="-5"/>
          <w:sz w:val="24"/>
          <w:vertAlign w:val="baseline"/>
        </w:rPr>
        <w:t> </w:t>
      </w:r>
      <w:r>
        <w:rPr>
          <w:b/>
          <w:color w:val="0000FF"/>
          <w:spacing w:val="-2"/>
          <w:sz w:val="24"/>
          <w:vertAlign w:val="baseline"/>
        </w:rPr>
        <w:t>ibawe1964@gmail</w:t>
      </w:r>
    </w:p>
    <w:p>
      <w:pPr>
        <w:pStyle w:val="BodyText"/>
        <w:spacing w:before="1"/>
        <w:rPr>
          <w:b/>
        </w:rPr>
      </w:pPr>
    </w:p>
    <w:p>
      <w:pPr>
        <w:spacing w:before="1"/>
        <w:ind w:left="1080" w:right="0" w:firstLine="0"/>
        <w:jc w:val="left"/>
        <w:rPr>
          <w:b/>
          <w:i/>
          <w:sz w:val="28"/>
        </w:rPr>
      </w:pPr>
      <w:r>
        <w:rPr>
          <w:b/>
          <w:i/>
          <w:spacing w:val="-2"/>
          <w:sz w:val="28"/>
        </w:rPr>
        <w:t>ABSTRACT</w:t>
      </w:r>
    </w:p>
    <w:p>
      <w:pPr>
        <w:spacing w:line="240" w:lineRule="auto" w:before="5"/>
        <w:ind w:left="1080" w:right="1078" w:firstLine="0"/>
        <w:jc w:val="both"/>
        <w:rPr>
          <w:i/>
          <w:sz w:val="24"/>
        </w:rPr>
      </w:pPr>
      <w:r>
        <w:rPr>
          <w:i/>
          <w:sz w:val="24"/>
        </w:rPr>
        <w:t>The</w:t>
      </w:r>
      <w:r>
        <w:rPr>
          <w:i/>
          <w:spacing w:val="-9"/>
          <w:sz w:val="24"/>
        </w:rPr>
        <w:t> </w:t>
      </w:r>
      <w:r>
        <w:rPr>
          <w:i/>
          <w:sz w:val="24"/>
        </w:rPr>
        <w:t>need</w:t>
      </w:r>
      <w:r>
        <w:rPr>
          <w:i/>
          <w:spacing w:val="-8"/>
          <w:sz w:val="24"/>
        </w:rPr>
        <w:t> </w:t>
      </w:r>
      <w:r>
        <w:rPr>
          <w:i/>
          <w:sz w:val="24"/>
        </w:rPr>
        <w:t>for</w:t>
      </w:r>
      <w:r>
        <w:rPr>
          <w:i/>
          <w:spacing w:val="-6"/>
          <w:sz w:val="24"/>
        </w:rPr>
        <w:t> </w:t>
      </w:r>
      <w:r>
        <w:rPr>
          <w:i/>
          <w:sz w:val="24"/>
        </w:rPr>
        <w:t>forensic</w:t>
      </w:r>
      <w:r>
        <w:rPr>
          <w:i/>
          <w:spacing w:val="-9"/>
          <w:sz w:val="24"/>
        </w:rPr>
        <w:t> </w:t>
      </w:r>
      <w:r>
        <w:rPr>
          <w:i/>
          <w:sz w:val="24"/>
        </w:rPr>
        <w:t>accounting</w:t>
      </w:r>
      <w:r>
        <w:rPr>
          <w:i/>
          <w:spacing w:val="-8"/>
          <w:sz w:val="24"/>
        </w:rPr>
        <w:t> </w:t>
      </w:r>
      <w:r>
        <w:rPr>
          <w:i/>
          <w:sz w:val="24"/>
        </w:rPr>
        <w:t>service</w:t>
      </w:r>
      <w:r>
        <w:rPr>
          <w:i/>
          <w:spacing w:val="-9"/>
          <w:sz w:val="24"/>
        </w:rPr>
        <w:t> </w:t>
      </w:r>
      <w:r>
        <w:rPr>
          <w:i/>
          <w:sz w:val="24"/>
        </w:rPr>
        <w:t>has</w:t>
      </w:r>
      <w:r>
        <w:rPr>
          <w:i/>
          <w:spacing w:val="-6"/>
          <w:sz w:val="24"/>
        </w:rPr>
        <w:t> </w:t>
      </w:r>
      <w:r>
        <w:rPr>
          <w:i/>
          <w:sz w:val="24"/>
        </w:rPr>
        <w:t>been</w:t>
      </w:r>
      <w:r>
        <w:rPr>
          <w:i/>
          <w:spacing w:val="-8"/>
          <w:sz w:val="24"/>
        </w:rPr>
        <w:t> </w:t>
      </w:r>
      <w:r>
        <w:rPr>
          <w:i/>
          <w:sz w:val="24"/>
        </w:rPr>
        <w:t>widely</w:t>
      </w:r>
      <w:r>
        <w:rPr>
          <w:i/>
          <w:spacing w:val="-9"/>
          <w:sz w:val="24"/>
        </w:rPr>
        <w:t> </w:t>
      </w:r>
      <w:r>
        <w:rPr>
          <w:i/>
          <w:sz w:val="24"/>
        </w:rPr>
        <w:t>recognized</w:t>
      </w:r>
      <w:r>
        <w:rPr>
          <w:i/>
          <w:spacing w:val="-8"/>
          <w:sz w:val="24"/>
        </w:rPr>
        <w:t> </w:t>
      </w:r>
      <w:r>
        <w:rPr>
          <w:i/>
          <w:sz w:val="24"/>
        </w:rPr>
        <w:t>in</w:t>
      </w:r>
      <w:r>
        <w:rPr>
          <w:i/>
          <w:spacing w:val="-8"/>
          <w:sz w:val="24"/>
        </w:rPr>
        <w:t> </w:t>
      </w:r>
      <w:r>
        <w:rPr>
          <w:i/>
          <w:sz w:val="24"/>
        </w:rPr>
        <w:t>most</w:t>
      </w:r>
      <w:r>
        <w:rPr>
          <w:i/>
          <w:spacing w:val="-9"/>
          <w:sz w:val="24"/>
        </w:rPr>
        <w:t> </w:t>
      </w:r>
      <w:r>
        <w:rPr>
          <w:i/>
          <w:sz w:val="24"/>
        </w:rPr>
        <w:t>developed</w:t>
      </w:r>
      <w:r>
        <w:rPr>
          <w:i/>
          <w:spacing w:val="-8"/>
          <w:sz w:val="24"/>
        </w:rPr>
        <w:t> </w:t>
      </w:r>
      <w:r>
        <w:rPr>
          <w:i/>
          <w:sz w:val="24"/>
        </w:rPr>
        <w:t>countries. However, in developing countries, forensic accounting service is still receiving the attention of regulators and professional accounting bodies. </w:t>
      </w:r>
      <w:r>
        <w:rPr>
          <w:i/>
          <w:color w:val="0D0F1A"/>
          <w:sz w:val="24"/>
        </w:rPr>
        <w:t>The study's broad goal is to investigate the effect of</w:t>
      </w:r>
      <w:r>
        <w:rPr>
          <w:i/>
          <w:color w:val="0D0F1A"/>
          <w:spacing w:val="-15"/>
          <w:sz w:val="24"/>
        </w:rPr>
        <w:t> </w:t>
      </w:r>
      <w:r>
        <w:rPr>
          <w:i/>
          <w:color w:val="0D0F1A"/>
          <w:sz w:val="24"/>
        </w:rPr>
        <w:t>forensic</w:t>
      </w:r>
      <w:r>
        <w:rPr>
          <w:i/>
          <w:color w:val="0D0F1A"/>
          <w:spacing w:val="-15"/>
          <w:sz w:val="24"/>
        </w:rPr>
        <w:t> </w:t>
      </w:r>
      <w:r>
        <w:rPr>
          <w:i/>
          <w:color w:val="0D0F1A"/>
          <w:sz w:val="24"/>
        </w:rPr>
        <w:t>accounting</w:t>
      </w:r>
      <w:r>
        <w:rPr>
          <w:i/>
          <w:color w:val="0D0F1A"/>
          <w:spacing w:val="-14"/>
          <w:sz w:val="24"/>
        </w:rPr>
        <w:t> </w:t>
      </w:r>
      <w:r>
        <w:rPr>
          <w:i/>
          <w:color w:val="0D0F1A"/>
          <w:sz w:val="24"/>
        </w:rPr>
        <w:t>as</w:t>
      </w:r>
      <w:r>
        <w:rPr>
          <w:i/>
          <w:color w:val="0D0F1A"/>
          <w:spacing w:val="-12"/>
          <w:sz w:val="24"/>
        </w:rPr>
        <w:t> </w:t>
      </w:r>
      <w:r>
        <w:rPr>
          <w:i/>
          <w:color w:val="0D0F1A"/>
          <w:sz w:val="24"/>
        </w:rPr>
        <w:t>a</w:t>
      </w:r>
      <w:r>
        <w:rPr>
          <w:i/>
          <w:color w:val="0D0F1A"/>
          <w:spacing w:val="-14"/>
          <w:sz w:val="24"/>
        </w:rPr>
        <w:t> </w:t>
      </w:r>
      <w:r>
        <w:rPr>
          <w:i/>
          <w:color w:val="0D0F1A"/>
          <w:sz w:val="24"/>
        </w:rPr>
        <w:t>tool</w:t>
      </w:r>
      <w:r>
        <w:rPr>
          <w:i/>
          <w:color w:val="0D0F1A"/>
          <w:spacing w:val="-15"/>
          <w:sz w:val="24"/>
        </w:rPr>
        <w:t> </w:t>
      </w:r>
      <w:r>
        <w:rPr>
          <w:i/>
          <w:color w:val="0D0F1A"/>
          <w:sz w:val="24"/>
        </w:rPr>
        <w:t>against</w:t>
      </w:r>
      <w:r>
        <w:rPr>
          <w:i/>
          <w:color w:val="0D0F1A"/>
          <w:spacing w:val="-15"/>
          <w:sz w:val="24"/>
        </w:rPr>
        <w:t> </w:t>
      </w:r>
      <w:r>
        <w:rPr>
          <w:i/>
          <w:color w:val="0D0F1A"/>
          <w:sz w:val="24"/>
        </w:rPr>
        <w:t>financial</w:t>
      </w:r>
      <w:r>
        <w:rPr>
          <w:i/>
          <w:color w:val="0D0F1A"/>
          <w:spacing w:val="-15"/>
          <w:sz w:val="24"/>
        </w:rPr>
        <w:t> </w:t>
      </w:r>
      <w:r>
        <w:rPr>
          <w:i/>
          <w:color w:val="0D0F1A"/>
          <w:sz w:val="24"/>
        </w:rPr>
        <w:t>crime</w:t>
      </w:r>
      <w:r>
        <w:rPr>
          <w:i/>
          <w:color w:val="0D0F1A"/>
          <w:spacing w:val="-15"/>
          <w:sz w:val="24"/>
        </w:rPr>
        <w:t> </w:t>
      </w:r>
      <w:r>
        <w:rPr>
          <w:i/>
          <w:color w:val="0D0F1A"/>
          <w:sz w:val="24"/>
        </w:rPr>
        <w:t>in</w:t>
      </w:r>
      <w:r>
        <w:rPr>
          <w:i/>
          <w:color w:val="0D0F1A"/>
          <w:spacing w:val="-14"/>
          <w:sz w:val="24"/>
        </w:rPr>
        <w:t> </w:t>
      </w:r>
      <w:r>
        <w:rPr>
          <w:i/>
          <w:color w:val="0D0F1A"/>
          <w:sz w:val="24"/>
        </w:rPr>
        <w:t>Nigeria</w:t>
      </w:r>
      <w:r>
        <w:rPr>
          <w:i/>
          <w:color w:val="0D0F1A"/>
          <w:spacing w:val="-14"/>
          <w:sz w:val="24"/>
        </w:rPr>
        <w:t> </w:t>
      </w:r>
      <w:r>
        <w:rPr>
          <w:i/>
          <w:color w:val="0D0F1A"/>
          <w:sz w:val="24"/>
        </w:rPr>
        <w:t>public</w:t>
      </w:r>
      <w:r>
        <w:rPr>
          <w:i/>
          <w:color w:val="0D0F1A"/>
          <w:spacing w:val="-15"/>
          <w:sz w:val="24"/>
        </w:rPr>
        <w:t> </w:t>
      </w:r>
      <w:r>
        <w:rPr>
          <w:i/>
          <w:color w:val="0D0F1A"/>
          <w:sz w:val="24"/>
        </w:rPr>
        <w:t>sector..</w:t>
      </w:r>
      <w:r>
        <w:rPr>
          <w:i/>
          <w:color w:val="0D0F1A"/>
          <w:spacing w:val="-14"/>
          <w:sz w:val="24"/>
        </w:rPr>
        <w:t> </w:t>
      </w:r>
      <w:r>
        <w:rPr>
          <w:i/>
          <w:color w:val="0D0F1A"/>
          <w:sz w:val="24"/>
        </w:rPr>
        <w:t>A</w:t>
      </w:r>
      <w:r>
        <w:rPr>
          <w:i/>
          <w:color w:val="0D0F1A"/>
          <w:spacing w:val="-15"/>
          <w:sz w:val="24"/>
        </w:rPr>
        <w:t> </w:t>
      </w:r>
      <w:r>
        <w:rPr>
          <w:i/>
          <w:color w:val="0D0F1A"/>
          <w:sz w:val="24"/>
        </w:rPr>
        <w:t>well-structured questionnaire was used to collect data, t</w:t>
      </w:r>
      <w:r>
        <w:rPr>
          <w:i/>
          <w:sz w:val="24"/>
        </w:rPr>
        <w:t>he study processed the data obtained in the field using statistical package for social sciences (SPSS) computer software and analyzed using inferential analysis that involved regression analysis. The population of concern in this study comprise of a sample of Seventy-Two (72) chief financial officers and audit managers of Eighteen (18) Ministries,</w:t>
      </w:r>
      <w:r>
        <w:rPr>
          <w:i/>
          <w:spacing w:val="-14"/>
          <w:sz w:val="24"/>
        </w:rPr>
        <w:t> </w:t>
      </w:r>
      <w:r>
        <w:rPr>
          <w:i/>
          <w:sz w:val="24"/>
        </w:rPr>
        <w:t>Departments</w:t>
      </w:r>
      <w:r>
        <w:rPr>
          <w:i/>
          <w:spacing w:val="-12"/>
          <w:sz w:val="24"/>
        </w:rPr>
        <w:t> </w:t>
      </w:r>
      <w:r>
        <w:rPr>
          <w:i/>
          <w:sz w:val="24"/>
        </w:rPr>
        <w:t>and</w:t>
      </w:r>
      <w:r>
        <w:rPr>
          <w:i/>
          <w:spacing w:val="-14"/>
          <w:sz w:val="24"/>
        </w:rPr>
        <w:t> </w:t>
      </w:r>
      <w:r>
        <w:rPr>
          <w:i/>
          <w:sz w:val="24"/>
        </w:rPr>
        <w:t>Agencies</w:t>
      </w:r>
      <w:r>
        <w:rPr>
          <w:i/>
          <w:spacing w:val="-12"/>
          <w:sz w:val="24"/>
        </w:rPr>
        <w:t> </w:t>
      </w:r>
      <w:r>
        <w:rPr>
          <w:i/>
          <w:sz w:val="24"/>
        </w:rPr>
        <w:t>(MDA)</w:t>
      </w:r>
      <w:r>
        <w:rPr>
          <w:i/>
          <w:spacing w:val="-13"/>
          <w:sz w:val="24"/>
        </w:rPr>
        <w:t> </w:t>
      </w:r>
      <w:r>
        <w:rPr>
          <w:i/>
          <w:sz w:val="24"/>
        </w:rPr>
        <w:t>in</w:t>
      </w:r>
      <w:r>
        <w:rPr>
          <w:i/>
          <w:spacing w:val="-8"/>
          <w:sz w:val="24"/>
        </w:rPr>
        <w:t> </w:t>
      </w:r>
      <w:r>
        <w:rPr>
          <w:i/>
          <w:color w:val="0D0F1A"/>
          <w:sz w:val="24"/>
        </w:rPr>
        <w:t>Ondo,</w:t>
      </w:r>
      <w:r>
        <w:rPr>
          <w:i/>
          <w:color w:val="0D0F1A"/>
          <w:spacing w:val="-14"/>
          <w:sz w:val="24"/>
        </w:rPr>
        <w:t> </w:t>
      </w:r>
      <w:r>
        <w:rPr>
          <w:i/>
          <w:color w:val="0D0F1A"/>
          <w:sz w:val="24"/>
        </w:rPr>
        <w:t>Osun</w:t>
      </w:r>
      <w:r>
        <w:rPr>
          <w:i/>
          <w:color w:val="0D0F1A"/>
          <w:spacing w:val="-14"/>
          <w:sz w:val="24"/>
        </w:rPr>
        <w:t> </w:t>
      </w:r>
      <w:r>
        <w:rPr>
          <w:i/>
          <w:color w:val="0D0F1A"/>
          <w:sz w:val="24"/>
        </w:rPr>
        <w:t>and</w:t>
      </w:r>
      <w:r>
        <w:rPr>
          <w:i/>
          <w:color w:val="0D0F1A"/>
          <w:spacing w:val="-14"/>
          <w:sz w:val="24"/>
        </w:rPr>
        <w:t> </w:t>
      </w:r>
      <w:r>
        <w:rPr>
          <w:i/>
          <w:color w:val="0D0F1A"/>
          <w:sz w:val="24"/>
        </w:rPr>
        <w:t>Ekiti</w:t>
      </w:r>
      <w:r>
        <w:rPr>
          <w:i/>
          <w:color w:val="0D0F1A"/>
          <w:spacing w:val="-15"/>
          <w:sz w:val="24"/>
        </w:rPr>
        <w:t> </w:t>
      </w:r>
      <w:r>
        <w:rPr>
          <w:i/>
          <w:color w:val="0D0F1A"/>
          <w:sz w:val="24"/>
        </w:rPr>
        <w:t>state,</w:t>
      </w:r>
      <w:r>
        <w:rPr>
          <w:i/>
          <w:color w:val="0D0F1A"/>
          <w:spacing w:val="-11"/>
          <w:sz w:val="24"/>
        </w:rPr>
        <w:t> </w:t>
      </w:r>
      <w:r>
        <w:rPr>
          <w:i/>
          <w:sz w:val="24"/>
        </w:rPr>
        <w:t>south/western</w:t>
      </w:r>
      <w:r>
        <w:rPr>
          <w:i/>
          <w:spacing w:val="-14"/>
          <w:sz w:val="24"/>
        </w:rPr>
        <w:t> </w:t>
      </w:r>
      <w:r>
        <w:rPr>
          <w:i/>
          <w:sz w:val="24"/>
        </w:rPr>
        <w:t>region of Nigeria </w:t>
      </w:r>
      <w:r>
        <w:rPr>
          <w:i/>
          <w:color w:val="0D0F1A"/>
          <w:sz w:val="24"/>
        </w:rPr>
        <w:t>as a case study. Transparency, accountability, faithful representation, and relevance were</w:t>
      </w:r>
      <w:r>
        <w:rPr>
          <w:i/>
          <w:color w:val="0D0F1A"/>
          <w:spacing w:val="-10"/>
          <w:sz w:val="24"/>
        </w:rPr>
        <w:t> </w:t>
      </w:r>
      <w:r>
        <w:rPr>
          <w:i/>
          <w:color w:val="0D0F1A"/>
          <w:sz w:val="24"/>
        </w:rPr>
        <w:t>all</w:t>
      </w:r>
      <w:r>
        <w:rPr>
          <w:i/>
          <w:color w:val="0D0F1A"/>
          <w:spacing w:val="-5"/>
          <w:sz w:val="24"/>
        </w:rPr>
        <w:t> </w:t>
      </w:r>
      <w:r>
        <w:rPr>
          <w:i/>
          <w:color w:val="0D0F1A"/>
          <w:sz w:val="24"/>
        </w:rPr>
        <w:t>included</w:t>
      </w:r>
      <w:r>
        <w:rPr>
          <w:i/>
          <w:color w:val="0D0F1A"/>
          <w:spacing w:val="-3"/>
          <w:sz w:val="24"/>
        </w:rPr>
        <w:t> </w:t>
      </w:r>
      <w:r>
        <w:rPr>
          <w:i/>
          <w:color w:val="0D0F1A"/>
          <w:sz w:val="24"/>
        </w:rPr>
        <w:t>in</w:t>
      </w:r>
      <w:r>
        <w:rPr>
          <w:i/>
          <w:color w:val="0D0F1A"/>
          <w:spacing w:val="-3"/>
          <w:sz w:val="24"/>
        </w:rPr>
        <w:t> </w:t>
      </w:r>
      <w:r>
        <w:rPr>
          <w:i/>
          <w:color w:val="0D0F1A"/>
          <w:sz w:val="24"/>
        </w:rPr>
        <w:t>the</w:t>
      </w:r>
      <w:r>
        <w:rPr>
          <w:i/>
          <w:color w:val="0D0F1A"/>
          <w:spacing w:val="-10"/>
          <w:sz w:val="24"/>
        </w:rPr>
        <w:t> </w:t>
      </w:r>
      <w:r>
        <w:rPr>
          <w:i/>
          <w:color w:val="0D0F1A"/>
          <w:sz w:val="24"/>
        </w:rPr>
        <w:t>questionnaire,</w:t>
      </w:r>
      <w:r>
        <w:rPr>
          <w:i/>
          <w:color w:val="0D0F1A"/>
          <w:spacing w:val="-4"/>
          <w:sz w:val="24"/>
        </w:rPr>
        <w:t> </w:t>
      </w:r>
      <w:r>
        <w:rPr>
          <w:i/>
          <w:color w:val="0D0F1A"/>
          <w:sz w:val="24"/>
        </w:rPr>
        <w:t>which</w:t>
      </w:r>
      <w:r>
        <w:rPr>
          <w:i/>
          <w:color w:val="0D0F1A"/>
          <w:spacing w:val="-4"/>
          <w:sz w:val="24"/>
        </w:rPr>
        <w:t> </w:t>
      </w:r>
      <w:r>
        <w:rPr>
          <w:i/>
          <w:color w:val="0D0F1A"/>
          <w:sz w:val="24"/>
        </w:rPr>
        <w:t>are</w:t>
      </w:r>
      <w:r>
        <w:rPr>
          <w:i/>
          <w:color w:val="0D0F1A"/>
          <w:spacing w:val="-10"/>
          <w:sz w:val="24"/>
        </w:rPr>
        <w:t> </w:t>
      </w:r>
      <w:r>
        <w:rPr>
          <w:i/>
          <w:color w:val="0D0F1A"/>
          <w:sz w:val="24"/>
        </w:rPr>
        <w:t>all</w:t>
      </w:r>
      <w:r>
        <w:rPr>
          <w:i/>
          <w:color w:val="0D0F1A"/>
          <w:spacing w:val="-5"/>
          <w:sz w:val="24"/>
        </w:rPr>
        <w:t> </w:t>
      </w:r>
      <w:r>
        <w:rPr>
          <w:i/>
          <w:color w:val="0D0F1A"/>
          <w:sz w:val="24"/>
        </w:rPr>
        <w:t>aspects</w:t>
      </w:r>
      <w:r>
        <w:rPr>
          <w:i/>
          <w:color w:val="0D0F1A"/>
          <w:spacing w:val="-7"/>
          <w:sz w:val="24"/>
        </w:rPr>
        <w:t> </w:t>
      </w:r>
      <w:r>
        <w:rPr>
          <w:i/>
          <w:color w:val="0D0F1A"/>
          <w:sz w:val="24"/>
        </w:rPr>
        <w:t>of</w:t>
      </w:r>
      <w:r>
        <w:rPr>
          <w:i/>
          <w:color w:val="0D0F1A"/>
          <w:spacing w:val="-5"/>
          <w:sz w:val="24"/>
        </w:rPr>
        <w:t> </w:t>
      </w:r>
      <w:r>
        <w:rPr>
          <w:i/>
          <w:color w:val="0D0F1A"/>
          <w:sz w:val="24"/>
        </w:rPr>
        <w:t>financial</w:t>
      </w:r>
      <w:r>
        <w:rPr>
          <w:i/>
          <w:color w:val="0D0F1A"/>
          <w:spacing w:val="-10"/>
          <w:sz w:val="24"/>
        </w:rPr>
        <w:t> </w:t>
      </w:r>
      <w:r>
        <w:rPr>
          <w:i/>
          <w:color w:val="0D0F1A"/>
          <w:sz w:val="24"/>
        </w:rPr>
        <w:t>management.</w:t>
      </w:r>
      <w:r>
        <w:rPr>
          <w:i/>
          <w:color w:val="0D0F1A"/>
          <w:spacing w:val="-9"/>
          <w:sz w:val="24"/>
        </w:rPr>
        <w:t> </w:t>
      </w:r>
      <w:r>
        <w:rPr>
          <w:i/>
          <w:color w:val="0D0F1A"/>
          <w:sz w:val="24"/>
        </w:rPr>
        <w:t>In</w:t>
      </w:r>
      <w:r>
        <w:rPr>
          <w:i/>
          <w:color w:val="0D0F1A"/>
          <w:spacing w:val="-4"/>
          <w:sz w:val="24"/>
        </w:rPr>
        <w:t> </w:t>
      </w:r>
      <w:r>
        <w:rPr>
          <w:i/>
          <w:color w:val="0D0F1A"/>
          <w:sz w:val="24"/>
        </w:rPr>
        <w:t>terms</w:t>
      </w:r>
      <w:r>
        <w:rPr>
          <w:i/>
          <w:color w:val="0D0F1A"/>
          <w:spacing w:val="-7"/>
          <w:sz w:val="24"/>
        </w:rPr>
        <w:t> </w:t>
      </w:r>
      <w:r>
        <w:rPr>
          <w:i/>
          <w:color w:val="0D0F1A"/>
          <w:sz w:val="24"/>
        </w:rPr>
        <w:t>of accountability.</w:t>
      </w:r>
      <w:r>
        <w:rPr>
          <w:i/>
          <w:color w:val="0D0F1A"/>
          <w:spacing w:val="-8"/>
          <w:sz w:val="24"/>
        </w:rPr>
        <w:t> </w:t>
      </w:r>
      <w:r>
        <w:rPr>
          <w:i/>
          <w:sz w:val="24"/>
        </w:rPr>
        <w:t>Based</w:t>
      </w:r>
      <w:r>
        <w:rPr>
          <w:i/>
          <w:spacing w:val="-10"/>
          <w:sz w:val="24"/>
        </w:rPr>
        <w:t> </w:t>
      </w:r>
      <w:r>
        <w:rPr>
          <w:i/>
          <w:sz w:val="24"/>
        </w:rPr>
        <w:t>on</w:t>
      </w:r>
      <w:r>
        <w:rPr>
          <w:i/>
          <w:spacing w:val="-10"/>
          <w:sz w:val="24"/>
        </w:rPr>
        <w:t> </w:t>
      </w:r>
      <w:r>
        <w:rPr>
          <w:i/>
          <w:sz w:val="24"/>
        </w:rPr>
        <w:t>the</w:t>
      </w:r>
      <w:r>
        <w:rPr>
          <w:i/>
          <w:spacing w:val="-11"/>
          <w:sz w:val="24"/>
        </w:rPr>
        <w:t> </w:t>
      </w:r>
      <w:r>
        <w:rPr>
          <w:i/>
          <w:sz w:val="24"/>
        </w:rPr>
        <w:t>analysis</w:t>
      </w:r>
      <w:r>
        <w:rPr>
          <w:i/>
          <w:spacing w:val="-8"/>
          <w:sz w:val="24"/>
        </w:rPr>
        <w:t> </w:t>
      </w:r>
      <w:r>
        <w:rPr>
          <w:i/>
          <w:sz w:val="24"/>
        </w:rPr>
        <w:t>of</w:t>
      </w:r>
      <w:r>
        <w:rPr>
          <w:i/>
          <w:spacing w:val="-11"/>
          <w:sz w:val="24"/>
        </w:rPr>
        <w:t> </w:t>
      </w:r>
      <w:r>
        <w:rPr>
          <w:i/>
          <w:sz w:val="24"/>
        </w:rPr>
        <w:t>the</w:t>
      </w:r>
      <w:r>
        <w:rPr>
          <w:i/>
          <w:spacing w:val="-11"/>
          <w:sz w:val="24"/>
        </w:rPr>
        <w:t> </w:t>
      </w:r>
      <w:r>
        <w:rPr>
          <w:i/>
          <w:sz w:val="24"/>
        </w:rPr>
        <w:t>study,</w:t>
      </w:r>
      <w:r>
        <w:rPr>
          <w:i/>
          <w:spacing w:val="-10"/>
          <w:sz w:val="24"/>
        </w:rPr>
        <w:t> </w:t>
      </w:r>
      <w:r>
        <w:rPr>
          <w:i/>
          <w:sz w:val="24"/>
        </w:rPr>
        <w:t>the</w:t>
      </w:r>
      <w:r>
        <w:rPr>
          <w:i/>
          <w:spacing w:val="-6"/>
          <w:sz w:val="24"/>
        </w:rPr>
        <w:t> </w:t>
      </w:r>
      <w:r>
        <w:rPr>
          <w:i/>
          <w:sz w:val="24"/>
        </w:rPr>
        <w:t>results</w:t>
      </w:r>
      <w:r>
        <w:rPr>
          <w:i/>
          <w:spacing w:val="-8"/>
          <w:sz w:val="24"/>
        </w:rPr>
        <w:t> </w:t>
      </w:r>
      <w:r>
        <w:rPr>
          <w:i/>
          <w:sz w:val="24"/>
        </w:rPr>
        <w:t>revealed</w:t>
      </w:r>
      <w:r>
        <w:rPr>
          <w:i/>
          <w:spacing w:val="-10"/>
          <w:sz w:val="24"/>
        </w:rPr>
        <w:t> </w:t>
      </w:r>
      <w:r>
        <w:rPr>
          <w:i/>
          <w:sz w:val="24"/>
        </w:rPr>
        <w:t>that</w:t>
      </w:r>
      <w:r>
        <w:rPr>
          <w:i/>
          <w:spacing w:val="-11"/>
          <w:sz w:val="24"/>
        </w:rPr>
        <w:t> </w:t>
      </w:r>
      <w:r>
        <w:rPr>
          <w:i/>
          <w:sz w:val="24"/>
        </w:rPr>
        <w:t>internal</w:t>
      </w:r>
      <w:r>
        <w:rPr>
          <w:i/>
          <w:spacing w:val="-11"/>
          <w:sz w:val="24"/>
        </w:rPr>
        <w:t> </w:t>
      </w:r>
      <w:r>
        <w:rPr>
          <w:i/>
          <w:sz w:val="24"/>
        </w:rPr>
        <w:t>control</w:t>
      </w:r>
      <w:r>
        <w:rPr>
          <w:i/>
          <w:spacing w:val="-11"/>
          <w:sz w:val="24"/>
        </w:rPr>
        <w:t> </w:t>
      </w:r>
      <w:r>
        <w:rPr>
          <w:i/>
          <w:sz w:val="24"/>
        </w:rPr>
        <w:t>system (P</w:t>
      </w:r>
      <w:r>
        <w:rPr>
          <w:i/>
          <w:spacing w:val="-1"/>
          <w:sz w:val="24"/>
        </w:rPr>
        <w:t> </w:t>
      </w:r>
      <w:r>
        <w:rPr>
          <w:i/>
          <w:sz w:val="24"/>
        </w:rPr>
        <w:t>=</w:t>
      </w:r>
      <w:r>
        <w:rPr>
          <w:i/>
          <w:spacing w:val="-2"/>
          <w:sz w:val="24"/>
        </w:rPr>
        <w:t> </w:t>
      </w:r>
      <w:r>
        <w:rPr>
          <w:i/>
          <w:sz w:val="24"/>
        </w:rPr>
        <w:t>0.00 &lt;</w:t>
      </w:r>
      <w:r>
        <w:rPr>
          <w:i/>
          <w:spacing w:val="-2"/>
          <w:sz w:val="24"/>
        </w:rPr>
        <w:t> </w:t>
      </w:r>
      <w:r>
        <w:rPr>
          <w:i/>
          <w:sz w:val="24"/>
        </w:rPr>
        <w:t>0.05) has positive</w:t>
      </w:r>
      <w:r>
        <w:rPr>
          <w:i/>
          <w:spacing w:val="-1"/>
          <w:sz w:val="24"/>
        </w:rPr>
        <w:t> </w:t>
      </w:r>
      <w:r>
        <w:rPr>
          <w:i/>
          <w:sz w:val="24"/>
        </w:rPr>
        <w:t>and significant</w:t>
      </w:r>
      <w:r>
        <w:rPr>
          <w:i/>
          <w:spacing w:val="-1"/>
          <w:sz w:val="24"/>
        </w:rPr>
        <w:t> </w:t>
      </w:r>
      <w:r>
        <w:rPr>
          <w:i/>
          <w:sz w:val="24"/>
        </w:rPr>
        <w:t>effect on Financial</w:t>
      </w:r>
      <w:r>
        <w:rPr>
          <w:i/>
          <w:spacing w:val="-1"/>
          <w:sz w:val="24"/>
        </w:rPr>
        <w:t> </w:t>
      </w:r>
      <w:r>
        <w:rPr>
          <w:i/>
          <w:sz w:val="24"/>
        </w:rPr>
        <w:t>crime</w:t>
      </w:r>
      <w:r>
        <w:rPr>
          <w:i/>
          <w:spacing w:val="-1"/>
          <w:sz w:val="24"/>
        </w:rPr>
        <w:t> </w:t>
      </w:r>
      <w:r>
        <w:rPr>
          <w:i/>
          <w:sz w:val="24"/>
        </w:rPr>
        <w:t>in Nigeria public</w:t>
      </w:r>
      <w:r>
        <w:rPr>
          <w:i/>
          <w:spacing w:val="-1"/>
          <w:sz w:val="24"/>
        </w:rPr>
        <w:t> </w:t>
      </w:r>
      <w:r>
        <w:rPr>
          <w:i/>
          <w:sz w:val="24"/>
        </w:rPr>
        <w:t>sector; Forensic accounting documentary evidence (P = 0.00 &lt; 0.05) has positive and significant effect on</w:t>
      </w:r>
      <w:r>
        <w:rPr>
          <w:i/>
          <w:spacing w:val="-4"/>
          <w:sz w:val="24"/>
        </w:rPr>
        <w:t> </w:t>
      </w:r>
      <w:r>
        <w:rPr>
          <w:i/>
          <w:sz w:val="24"/>
        </w:rPr>
        <w:t>Financial</w:t>
      </w:r>
      <w:r>
        <w:rPr>
          <w:i/>
          <w:spacing w:val="-6"/>
          <w:sz w:val="24"/>
        </w:rPr>
        <w:t> </w:t>
      </w:r>
      <w:r>
        <w:rPr>
          <w:i/>
          <w:sz w:val="24"/>
        </w:rPr>
        <w:t>crime</w:t>
      </w:r>
      <w:r>
        <w:rPr>
          <w:i/>
          <w:spacing w:val="-6"/>
          <w:sz w:val="24"/>
        </w:rPr>
        <w:t> </w:t>
      </w:r>
      <w:r>
        <w:rPr>
          <w:i/>
          <w:sz w:val="24"/>
        </w:rPr>
        <w:t>in</w:t>
      </w:r>
      <w:r>
        <w:rPr>
          <w:i/>
          <w:spacing w:val="-4"/>
          <w:sz w:val="24"/>
        </w:rPr>
        <w:t> </w:t>
      </w:r>
      <w:r>
        <w:rPr>
          <w:i/>
          <w:sz w:val="24"/>
        </w:rPr>
        <w:t>Nigeria</w:t>
      </w:r>
      <w:r>
        <w:rPr>
          <w:i/>
          <w:spacing w:val="-4"/>
          <w:sz w:val="24"/>
        </w:rPr>
        <w:t> </w:t>
      </w:r>
      <w:r>
        <w:rPr>
          <w:i/>
          <w:sz w:val="24"/>
        </w:rPr>
        <w:t>public</w:t>
      </w:r>
      <w:r>
        <w:rPr>
          <w:i/>
          <w:spacing w:val="-6"/>
          <w:sz w:val="24"/>
        </w:rPr>
        <w:t> </w:t>
      </w:r>
      <w:r>
        <w:rPr>
          <w:i/>
          <w:sz w:val="24"/>
        </w:rPr>
        <w:t>sector. The</w:t>
      </w:r>
      <w:r>
        <w:rPr>
          <w:i/>
          <w:spacing w:val="-6"/>
          <w:sz w:val="24"/>
        </w:rPr>
        <w:t> </w:t>
      </w:r>
      <w:r>
        <w:rPr>
          <w:i/>
          <w:sz w:val="24"/>
        </w:rPr>
        <w:t>study</w:t>
      </w:r>
      <w:r>
        <w:rPr>
          <w:i/>
          <w:spacing w:val="-6"/>
          <w:sz w:val="24"/>
        </w:rPr>
        <w:t> </w:t>
      </w:r>
      <w:r>
        <w:rPr>
          <w:i/>
          <w:sz w:val="24"/>
        </w:rPr>
        <w:t>concluded</w:t>
      </w:r>
      <w:r>
        <w:rPr>
          <w:i/>
          <w:spacing w:val="-4"/>
          <w:sz w:val="24"/>
        </w:rPr>
        <w:t> </w:t>
      </w:r>
      <w:r>
        <w:rPr>
          <w:i/>
          <w:sz w:val="24"/>
        </w:rPr>
        <w:t>that</w:t>
      </w:r>
      <w:r>
        <w:rPr>
          <w:i/>
          <w:spacing w:val="-6"/>
          <w:sz w:val="24"/>
        </w:rPr>
        <w:t> </w:t>
      </w:r>
      <w:r>
        <w:rPr>
          <w:i/>
          <w:sz w:val="24"/>
        </w:rPr>
        <w:t>robust</w:t>
      </w:r>
      <w:r>
        <w:rPr>
          <w:i/>
          <w:spacing w:val="-6"/>
          <w:sz w:val="24"/>
        </w:rPr>
        <w:t> </w:t>
      </w:r>
      <w:r>
        <w:rPr>
          <w:i/>
          <w:sz w:val="24"/>
        </w:rPr>
        <w:t>internal</w:t>
      </w:r>
      <w:r>
        <w:rPr>
          <w:i/>
          <w:spacing w:val="-6"/>
          <w:sz w:val="24"/>
        </w:rPr>
        <w:t> </w:t>
      </w:r>
      <w:r>
        <w:rPr>
          <w:i/>
          <w:sz w:val="24"/>
        </w:rPr>
        <w:t>control</w:t>
      </w:r>
      <w:r>
        <w:rPr>
          <w:i/>
          <w:spacing w:val="-6"/>
          <w:sz w:val="24"/>
        </w:rPr>
        <w:t> </w:t>
      </w:r>
      <w:r>
        <w:rPr>
          <w:i/>
          <w:sz w:val="24"/>
        </w:rPr>
        <w:t>and forensic accounting documentary evidence has positive and significant effect on financial crime in Nigeria public sector</w:t>
      </w:r>
    </w:p>
    <w:p>
      <w:pPr>
        <w:spacing w:before="275"/>
        <w:ind w:left="1080" w:right="0" w:firstLine="0"/>
        <w:jc w:val="left"/>
        <w:rPr>
          <w:b/>
          <w:i/>
          <w:sz w:val="24"/>
        </w:rPr>
      </w:pPr>
      <w:r>
        <w:rPr>
          <w:b/>
          <w:i/>
          <w:sz w:val="24"/>
        </w:rPr>
        <w:t>Keywords:</w:t>
      </w:r>
      <w:r>
        <w:rPr>
          <w:b/>
          <w:i/>
          <w:spacing w:val="-5"/>
          <w:sz w:val="24"/>
        </w:rPr>
        <w:t> </w:t>
      </w:r>
      <w:r>
        <w:rPr>
          <w:b/>
          <w:i/>
          <w:sz w:val="24"/>
        </w:rPr>
        <w:t>Forensic</w:t>
      </w:r>
      <w:r>
        <w:rPr>
          <w:b/>
          <w:i/>
          <w:spacing w:val="-4"/>
          <w:sz w:val="24"/>
        </w:rPr>
        <w:t> </w:t>
      </w:r>
      <w:r>
        <w:rPr>
          <w:b/>
          <w:i/>
          <w:sz w:val="24"/>
        </w:rPr>
        <w:t>Accounting,</w:t>
      </w:r>
      <w:r>
        <w:rPr>
          <w:b/>
          <w:i/>
          <w:spacing w:val="-2"/>
          <w:sz w:val="24"/>
        </w:rPr>
        <w:t> </w:t>
      </w:r>
      <w:r>
        <w:rPr>
          <w:b/>
          <w:i/>
          <w:sz w:val="24"/>
        </w:rPr>
        <w:t>Investigation,</w:t>
      </w:r>
      <w:r>
        <w:rPr>
          <w:b/>
          <w:i/>
          <w:spacing w:val="-3"/>
          <w:sz w:val="24"/>
        </w:rPr>
        <w:t> </w:t>
      </w:r>
      <w:r>
        <w:rPr>
          <w:b/>
          <w:i/>
          <w:sz w:val="24"/>
        </w:rPr>
        <w:t>Documentary</w:t>
      </w:r>
      <w:r>
        <w:rPr>
          <w:b/>
          <w:i/>
          <w:spacing w:val="-4"/>
          <w:sz w:val="24"/>
        </w:rPr>
        <w:t> </w:t>
      </w:r>
      <w:r>
        <w:rPr>
          <w:b/>
          <w:i/>
          <w:sz w:val="24"/>
        </w:rPr>
        <w:t>evidence,</w:t>
      </w:r>
      <w:r>
        <w:rPr>
          <w:b/>
          <w:i/>
          <w:spacing w:val="1"/>
          <w:sz w:val="24"/>
        </w:rPr>
        <w:t> </w:t>
      </w:r>
      <w:r>
        <w:rPr>
          <w:b/>
          <w:i/>
          <w:sz w:val="24"/>
        </w:rPr>
        <w:t>Fraud,</w:t>
      </w:r>
      <w:r>
        <w:rPr>
          <w:b/>
          <w:i/>
          <w:spacing w:val="-2"/>
          <w:sz w:val="24"/>
        </w:rPr>
        <w:t> Nigeria.</w:t>
      </w:r>
    </w:p>
    <w:p>
      <w:pPr>
        <w:spacing w:before="274"/>
        <w:ind w:left="1080" w:right="0" w:firstLine="0"/>
        <w:jc w:val="left"/>
        <w:rPr>
          <w:b/>
          <w:sz w:val="24"/>
        </w:rPr>
      </w:pPr>
      <w:r>
        <w:rPr>
          <w:b/>
          <w:spacing w:val="-2"/>
          <w:sz w:val="24"/>
        </w:rPr>
        <w:t>Introduction</w:t>
      </w:r>
    </w:p>
    <w:p>
      <w:pPr>
        <w:pStyle w:val="BodyText"/>
        <w:spacing w:line="276" w:lineRule="auto" w:before="4"/>
        <w:ind w:left="1080" w:right="1123"/>
      </w:pPr>
      <w:r>
        <w:rPr/>
        <w:t>In some high-class circles of international financial activities, Nigeria is being regarded as the coven of fraudulent activities in Africa. In order to control this unpleasant narrative, anti-fraud agencies like Economic and Financial Crimes Commission (EFCC), Independent Corrupt Practices Commission (ICPC) and Code of Conduct Bureau (CCB) were established to uncover fraudulent</w:t>
      </w:r>
      <w:r>
        <w:rPr>
          <w:spacing w:val="-6"/>
        </w:rPr>
        <w:t> </w:t>
      </w:r>
      <w:r>
        <w:rPr/>
        <w:t>financial</w:t>
      </w:r>
      <w:r>
        <w:rPr>
          <w:spacing w:val="-6"/>
        </w:rPr>
        <w:t> </w:t>
      </w:r>
      <w:r>
        <w:rPr/>
        <w:t>activities</w:t>
      </w:r>
      <w:r>
        <w:rPr>
          <w:spacing w:val="-3"/>
        </w:rPr>
        <w:t> </w:t>
      </w:r>
      <w:r>
        <w:rPr/>
        <w:t>and</w:t>
      </w:r>
      <w:r>
        <w:rPr>
          <w:spacing w:val="-1"/>
        </w:rPr>
        <w:t> </w:t>
      </w:r>
      <w:r>
        <w:rPr/>
        <w:t>similar</w:t>
      </w:r>
      <w:r>
        <w:rPr>
          <w:spacing w:val="-3"/>
        </w:rPr>
        <w:t> </w:t>
      </w:r>
      <w:r>
        <w:rPr/>
        <w:t>crimes</w:t>
      </w:r>
      <w:r>
        <w:rPr>
          <w:spacing w:val="-3"/>
        </w:rPr>
        <w:t> </w:t>
      </w:r>
      <w:r>
        <w:rPr/>
        <w:t>in the</w:t>
      </w:r>
      <w:r>
        <w:rPr>
          <w:spacing w:val="-6"/>
        </w:rPr>
        <w:t> </w:t>
      </w:r>
      <w:r>
        <w:rPr/>
        <w:t>nation.</w:t>
      </w:r>
      <w:r>
        <w:rPr>
          <w:spacing w:val="-1"/>
        </w:rPr>
        <w:t> </w:t>
      </w:r>
      <w:r>
        <w:rPr/>
        <w:t>The</w:t>
      </w:r>
      <w:r>
        <w:rPr>
          <w:spacing w:val="-6"/>
        </w:rPr>
        <w:t> </w:t>
      </w:r>
      <w:r>
        <w:rPr/>
        <w:t>observation</w:t>
      </w:r>
      <w:r>
        <w:rPr>
          <w:spacing w:val="-4"/>
        </w:rPr>
        <w:t> </w:t>
      </w:r>
      <w:r>
        <w:rPr/>
        <w:t>is</w:t>
      </w:r>
      <w:r>
        <w:rPr>
          <w:spacing w:val="-1"/>
        </w:rPr>
        <w:t> </w:t>
      </w:r>
      <w:r>
        <w:rPr/>
        <w:t>that</w:t>
      </w:r>
      <w:r>
        <w:rPr>
          <w:spacing w:val="-6"/>
        </w:rPr>
        <w:t> </w:t>
      </w:r>
      <w:r>
        <w:rPr/>
        <w:t>many anti- fraud agencies all over the world utilises forensic accounting mechanisms to perform their investigative duties. Forensic accounting is the application of the accounting and auditing techniques on legal issues for legal settlement inside or outside the court (Tuanakotta, 2010).</w:t>
      </w:r>
    </w:p>
    <w:p>
      <w:pPr>
        <w:pStyle w:val="BodyText"/>
        <w:spacing w:line="276" w:lineRule="auto"/>
        <w:ind w:left="1080" w:right="1210"/>
      </w:pPr>
      <w:r>
        <w:rPr/>
        <w:t>More so, the breakdown of corporate governance of public organisations has motivated the accountancy</w:t>
      </w:r>
      <w:r>
        <w:rPr>
          <w:spacing w:val="-6"/>
        </w:rPr>
        <w:t> </w:t>
      </w:r>
      <w:r>
        <w:rPr/>
        <w:t>profession</w:t>
      </w:r>
      <w:r>
        <w:rPr>
          <w:spacing w:val="-6"/>
        </w:rPr>
        <w:t> </w:t>
      </w:r>
      <w:r>
        <w:rPr/>
        <w:t>to</w:t>
      </w:r>
      <w:r>
        <w:rPr>
          <w:spacing w:val="-6"/>
        </w:rPr>
        <w:t> </w:t>
      </w:r>
      <w:r>
        <w:rPr/>
        <w:t>develop</w:t>
      </w:r>
      <w:r>
        <w:rPr>
          <w:spacing w:val="-6"/>
        </w:rPr>
        <w:t> </w:t>
      </w:r>
      <w:r>
        <w:rPr/>
        <w:t>a</w:t>
      </w:r>
      <w:r>
        <w:rPr>
          <w:spacing w:val="-7"/>
        </w:rPr>
        <w:t> </w:t>
      </w:r>
      <w:r>
        <w:rPr/>
        <w:t>positive</w:t>
      </w:r>
      <w:r>
        <w:rPr>
          <w:spacing w:val="-7"/>
        </w:rPr>
        <w:t> </w:t>
      </w:r>
      <w:r>
        <w:rPr/>
        <w:t>disposition</w:t>
      </w:r>
      <w:r>
        <w:rPr>
          <w:spacing w:val="-6"/>
        </w:rPr>
        <w:t> </w:t>
      </w:r>
      <w:r>
        <w:rPr/>
        <w:t>towards</w:t>
      </w:r>
      <w:r>
        <w:rPr>
          <w:spacing w:val="-5"/>
        </w:rPr>
        <w:t> </w:t>
      </w:r>
      <w:r>
        <w:rPr/>
        <w:t>formulating</w:t>
      </w:r>
      <w:r>
        <w:rPr>
          <w:spacing w:val="-2"/>
        </w:rPr>
        <w:t> </w:t>
      </w:r>
      <w:r>
        <w:rPr/>
        <w:t>and</w:t>
      </w:r>
      <w:r>
        <w:rPr>
          <w:spacing w:val="-6"/>
        </w:rPr>
        <w:t> </w:t>
      </w:r>
      <w:r>
        <w:rPr/>
        <w:t>implementing a</w:t>
      </w:r>
      <w:r>
        <w:rPr>
          <w:spacing w:val="-1"/>
        </w:rPr>
        <w:t> </w:t>
      </w:r>
      <w:r>
        <w:rPr/>
        <w:t>robust</w:t>
      </w:r>
      <w:r>
        <w:rPr>
          <w:spacing w:val="-1"/>
        </w:rPr>
        <w:t> </w:t>
      </w:r>
      <w:r>
        <w:rPr/>
        <w:t>forensic</w:t>
      </w:r>
      <w:r>
        <w:rPr>
          <w:spacing w:val="-1"/>
        </w:rPr>
        <w:t> </w:t>
      </w:r>
      <w:r>
        <w:rPr/>
        <w:t>accounting curriculum</w:t>
      </w:r>
      <w:r>
        <w:rPr>
          <w:spacing w:val="-1"/>
        </w:rPr>
        <w:t> </w:t>
      </w:r>
      <w:r>
        <w:rPr/>
        <w:t>in tertiary institutions. Forensic accounting is a</w:t>
      </w:r>
      <w:r>
        <w:rPr>
          <w:spacing w:val="-1"/>
        </w:rPr>
        <w:t> </w:t>
      </w:r>
      <w:r>
        <w:rPr/>
        <w:t>science that involves the application of accounting facts and concepts derived from investigative, accounting and auditing skills, techniques and procedures to resolve</w:t>
      </w:r>
      <w:r>
        <w:rPr>
          <w:spacing w:val="-1"/>
        </w:rPr>
        <w:t> </w:t>
      </w:r>
      <w:r>
        <w:rPr/>
        <w:t>conflicting financial issues in a legal environment Arokiasamy and Cristal-Lee (2009). Jafaru (2011) posited that forensic</w:t>
      </w:r>
    </w:p>
    <w:p>
      <w:pPr>
        <w:pStyle w:val="BodyText"/>
        <w:spacing w:after="0" w:line="276" w:lineRule="auto"/>
        <w:sectPr>
          <w:type w:val="continuous"/>
          <w:pgSz w:w="12240" w:h="15840"/>
          <w:pgMar w:top="1380" w:bottom="280" w:left="360" w:right="360"/>
        </w:sectPr>
      </w:pPr>
    </w:p>
    <w:p>
      <w:pPr>
        <w:pStyle w:val="BodyText"/>
        <w:spacing w:line="276" w:lineRule="auto" w:before="61"/>
        <w:ind w:left="1080" w:right="1123"/>
      </w:pPr>
      <w:r>
        <w:rPr/>
        <w:t>accounting</w:t>
      </w:r>
      <w:r>
        <w:rPr>
          <w:spacing w:val="-4"/>
        </w:rPr>
        <w:t> </w:t>
      </w:r>
      <w:r>
        <w:rPr/>
        <w:t>is</w:t>
      </w:r>
      <w:r>
        <w:rPr>
          <w:spacing w:val="-3"/>
        </w:rPr>
        <w:t> </w:t>
      </w:r>
      <w:r>
        <w:rPr/>
        <w:t>the</w:t>
      </w:r>
      <w:r>
        <w:rPr>
          <w:spacing w:val="-2"/>
        </w:rPr>
        <w:t> </w:t>
      </w:r>
      <w:r>
        <w:rPr/>
        <w:t>application</w:t>
      </w:r>
      <w:r>
        <w:rPr>
          <w:spacing w:val="-4"/>
        </w:rPr>
        <w:t> </w:t>
      </w:r>
      <w:r>
        <w:rPr/>
        <w:t>of</w:t>
      </w:r>
      <w:r>
        <w:rPr>
          <w:spacing w:val="-4"/>
        </w:rPr>
        <w:t> </w:t>
      </w:r>
      <w:r>
        <w:rPr/>
        <w:t>financial</w:t>
      </w:r>
      <w:r>
        <w:rPr>
          <w:spacing w:val="-6"/>
        </w:rPr>
        <w:t> </w:t>
      </w:r>
      <w:r>
        <w:rPr/>
        <w:t>skills</w:t>
      </w:r>
      <w:r>
        <w:rPr>
          <w:spacing w:val="-3"/>
        </w:rPr>
        <w:t> </w:t>
      </w:r>
      <w:r>
        <w:rPr/>
        <w:t>and</w:t>
      </w:r>
      <w:r>
        <w:rPr>
          <w:spacing w:val="-4"/>
        </w:rPr>
        <w:t> </w:t>
      </w:r>
      <w:r>
        <w:rPr/>
        <w:t>investigative</w:t>
      </w:r>
      <w:r>
        <w:rPr>
          <w:spacing w:val="-6"/>
        </w:rPr>
        <w:t> </w:t>
      </w:r>
      <w:r>
        <w:rPr/>
        <w:t>intelligence to</w:t>
      </w:r>
      <w:r>
        <w:rPr>
          <w:spacing w:val="-4"/>
        </w:rPr>
        <w:t> </w:t>
      </w:r>
      <w:r>
        <w:rPr/>
        <w:t>conduct</w:t>
      </w:r>
      <w:r>
        <w:rPr>
          <w:spacing w:val="-6"/>
        </w:rPr>
        <w:t> </w:t>
      </w:r>
      <w:r>
        <w:rPr/>
        <w:t>financial crime investigation within the context of the rules of evidence to resolve unresolved monetary and contract issues. Forensic accounting is an integral fraud-detection method that identifies signs of fraudulent financial reporting and further assist in examination of financial reports (Savona &amp; Berlusconi, 2015). Traditionally, accountants prepared financial records while auditors ascertain whether the records are presented in a true and fair view. However, the increase in financial misstatements has awaken accounting practitioners to pay serious attention to the quality of financial records in public sector. Implementing a systematic approach towards reducing the numerous schemes of fraudsters in the corporate world has given rise to the arrival of forensic accounting and forensic accountants.</w:t>
      </w:r>
    </w:p>
    <w:p>
      <w:pPr>
        <w:pStyle w:val="BodyText"/>
        <w:spacing w:line="276" w:lineRule="auto" w:before="203"/>
        <w:ind w:left="1080" w:right="1135"/>
      </w:pPr>
      <w:r>
        <w:rPr/>
        <w:t>In forensic accounting, fraud preventive measures stop fraud from occurring. However, fraud detective measures are enforced when fraud preventive</w:t>
      </w:r>
      <w:r>
        <w:rPr>
          <w:spacing w:val="-1"/>
        </w:rPr>
        <w:t> </w:t>
      </w:r>
      <w:r>
        <w:rPr/>
        <w:t>measures failed to prevent fraud (Bolton &amp; Hand, 2002). Fraud detection involves the use of fraud control policies, whistle- blowing and fraud risk registers to act upon the discovery of fraud elements in financial statements or financial</w:t>
      </w:r>
      <w:r>
        <w:rPr>
          <w:spacing w:val="-5"/>
        </w:rPr>
        <w:t> </w:t>
      </w:r>
      <w:r>
        <w:rPr/>
        <w:t>transactions. Forensic</w:t>
      </w:r>
      <w:r>
        <w:rPr>
          <w:spacing w:val="-5"/>
        </w:rPr>
        <w:t> </w:t>
      </w:r>
      <w:r>
        <w:rPr/>
        <w:t>detective</w:t>
      </w:r>
      <w:r>
        <w:rPr>
          <w:spacing w:val="-5"/>
        </w:rPr>
        <w:t> </w:t>
      </w:r>
      <w:r>
        <w:rPr/>
        <w:t>measures</w:t>
      </w:r>
      <w:r>
        <w:rPr>
          <w:spacing w:val="-2"/>
        </w:rPr>
        <w:t> </w:t>
      </w:r>
      <w:r>
        <w:rPr/>
        <w:t>are</w:t>
      </w:r>
      <w:r>
        <w:rPr>
          <w:spacing w:val="-5"/>
        </w:rPr>
        <w:t> </w:t>
      </w:r>
      <w:r>
        <w:rPr/>
        <w:t>used</w:t>
      </w:r>
      <w:r>
        <w:rPr>
          <w:spacing w:val="-3"/>
        </w:rPr>
        <w:t> </w:t>
      </w:r>
      <w:r>
        <w:rPr/>
        <w:t>to</w:t>
      </w:r>
      <w:r>
        <w:rPr>
          <w:spacing w:val="-3"/>
        </w:rPr>
        <w:t> </w:t>
      </w:r>
      <w:r>
        <w:rPr/>
        <w:t>checkmate</w:t>
      </w:r>
      <w:r>
        <w:rPr>
          <w:spacing w:val="-5"/>
        </w:rPr>
        <w:t> </w:t>
      </w:r>
      <w:r>
        <w:rPr/>
        <w:t>the</w:t>
      </w:r>
      <w:r>
        <w:rPr>
          <w:spacing w:val="-1"/>
        </w:rPr>
        <w:t> </w:t>
      </w:r>
      <w:r>
        <w:rPr/>
        <w:t>intelligent</w:t>
      </w:r>
      <w:r>
        <w:rPr>
          <w:spacing w:val="-5"/>
        </w:rPr>
        <w:t> </w:t>
      </w:r>
      <w:r>
        <w:rPr/>
        <w:t>criminal strategies of fraudsters. Fraud detection is gaining importance in the corporate world because of the increasing rates of white-collar crime committed across all levels ofpublic sector inNigeria;.</w:t>
      </w:r>
    </w:p>
    <w:p>
      <w:pPr>
        <w:pStyle w:val="BodyText"/>
        <w:spacing w:line="276" w:lineRule="auto" w:before="199"/>
        <w:ind w:left="1080" w:right="1087"/>
      </w:pPr>
      <w:r>
        <w:rPr/>
        <w:t>In this democratic era of Nigeria, the biggest corruption allegation is that of the former National Security Adviser, Colonel Sambo Dasuki (rtd), who was accused to have embezzled $2.1 billion meant</w:t>
      </w:r>
      <w:r>
        <w:rPr>
          <w:spacing w:val="-5"/>
        </w:rPr>
        <w:t> </w:t>
      </w:r>
      <w:r>
        <w:rPr/>
        <w:t>for arms</w:t>
      </w:r>
      <w:r>
        <w:rPr>
          <w:spacing w:val="-2"/>
        </w:rPr>
        <w:t> </w:t>
      </w:r>
      <w:r>
        <w:rPr/>
        <w:t>procurement</w:t>
      </w:r>
      <w:r>
        <w:rPr>
          <w:spacing w:val="-5"/>
        </w:rPr>
        <w:t> </w:t>
      </w:r>
      <w:r>
        <w:rPr/>
        <w:t>to</w:t>
      </w:r>
      <w:r>
        <w:rPr>
          <w:spacing w:val="-3"/>
        </w:rPr>
        <w:t> </w:t>
      </w:r>
      <w:r>
        <w:rPr/>
        <w:t>fight</w:t>
      </w:r>
      <w:r>
        <w:rPr>
          <w:spacing w:val="-5"/>
        </w:rPr>
        <w:t> </w:t>
      </w:r>
      <w:r>
        <w:rPr/>
        <w:t>against</w:t>
      </w:r>
      <w:r>
        <w:rPr>
          <w:spacing w:val="-5"/>
        </w:rPr>
        <w:t> </w:t>
      </w:r>
      <w:r>
        <w:rPr/>
        <w:t>the</w:t>
      </w:r>
      <w:r>
        <w:rPr>
          <w:spacing w:val="-5"/>
        </w:rPr>
        <w:t> </w:t>
      </w:r>
      <w:r>
        <w:rPr/>
        <w:t>Boko</w:t>
      </w:r>
      <w:r>
        <w:rPr>
          <w:spacing w:val="-3"/>
        </w:rPr>
        <w:t> </w:t>
      </w:r>
      <w:r>
        <w:rPr/>
        <w:t>Haram</w:t>
      </w:r>
      <w:r>
        <w:rPr>
          <w:spacing w:val="-5"/>
        </w:rPr>
        <w:t> </w:t>
      </w:r>
      <w:r>
        <w:rPr/>
        <w:t>insurgency in</w:t>
      </w:r>
      <w:r>
        <w:rPr>
          <w:spacing w:val="-3"/>
        </w:rPr>
        <w:t> </w:t>
      </w:r>
      <w:r>
        <w:rPr/>
        <w:t>the</w:t>
      </w:r>
      <w:r>
        <w:rPr>
          <w:spacing w:val="-5"/>
        </w:rPr>
        <w:t> </w:t>
      </w:r>
      <w:r>
        <w:rPr/>
        <w:t>North</w:t>
      </w:r>
      <w:r>
        <w:rPr>
          <w:spacing w:val="-3"/>
        </w:rPr>
        <w:t> </w:t>
      </w:r>
      <w:r>
        <w:rPr/>
        <w:t>East</w:t>
      </w:r>
      <w:r>
        <w:rPr>
          <w:spacing w:val="-5"/>
        </w:rPr>
        <w:t> </w:t>
      </w:r>
      <w:r>
        <w:rPr/>
        <w:t>region of the country. The presidential investigations committee reports suggested that part of the disbursed fund was diverted for sponsoring the re-election of former President Goodluck Jonathan. More so, Nigeria’s ex-Chief of Defence Staff Alex Badeh faced ten count charges of alleged diversion of $20 million meant for the purchase of arms (EFCC, 2016). The Fraudulent actions associated with the public sector includes; payroll schemes scam, padding of budgetary figures, money laundering, embezzlement of public funds and misappropriation of budgeted allocated funds meant for execution of capital and developmental projects.</w:t>
      </w:r>
    </w:p>
    <w:p>
      <w:pPr>
        <w:pStyle w:val="BodyText"/>
        <w:spacing w:line="276" w:lineRule="auto" w:before="202"/>
        <w:ind w:left="1080" w:right="1135"/>
      </w:pPr>
      <w:r>
        <w:rPr/>
        <w:t>In western climes, the liquidation of ENRON and WorldCom scandals has drawn the world to the</w:t>
      </w:r>
      <w:r>
        <w:rPr>
          <w:spacing w:val="-5"/>
        </w:rPr>
        <w:t> </w:t>
      </w:r>
      <w:r>
        <w:rPr/>
        <w:t>field</w:t>
      </w:r>
      <w:r>
        <w:rPr>
          <w:spacing w:val="-3"/>
        </w:rPr>
        <w:t> </w:t>
      </w:r>
      <w:r>
        <w:rPr/>
        <w:t>of</w:t>
      </w:r>
      <w:r>
        <w:rPr>
          <w:spacing w:val="-3"/>
        </w:rPr>
        <w:t> </w:t>
      </w:r>
      <w:r>
        <w:rPr/>
        <w:t>forensic</w:t>
      </w:r>
      <w:r>
        <w:rPr>
          <w:spacing w:val="-5"/>
        </w:rPr>
        <w:t> </w:t>
      </w:r>
      <w:r>
        <w:rPr/>
        <w:t>accounting</w:t>
      </w:r>
      <w:r>
        <w:rPr>
          <w:spacing w:val="-3"/>
        </w:rPr>
        <w:t> </w:t>
      </w:r>
      <w:r>
        <w:rPr/>
        <w:t>(Ozuomba,</w:t>
      </w:r>
      <w:r>
        <w:rPr>
          <w:spacing w:val="-3"/>
        </w:rPr>
        <w:t> </w:t>
      </w:r>
      <w:r>
        <w:rPr/>
        <w:t>Ofor</w:t>
      </w:r>
      <w:r>
        <w:rPr>
          <w:spacing w:val="-3"/>
        </w:rPr>
        <w:t> </w:t>
      </w:r>
      <w:r>
        <w:rPr/>
        <w:t>&amp;</w:t>
      </w:r>
      <w:r>
        <w:rPr>
          <w:spacing w:val="-1"/>
        </w:rPr>
        <w:t> </w:t>
      </w:r>
      <w:r>
        <w:rPr/>
        <w:t>Okoye,</w:t>
      </w:r>
      <w:r>
        <w:rPr>
          <w:spacing w:val="-3"/>
        </w:rPr>
        <w:t> </w:t>
      </w:r>
      <w:r>
        <w:rPr/>
        <w:t>2016).</w:t>
      </w:r>
      <w:r>
        <w:rPr>
          <w:spacing w:val="-3"/>
        </w:rPr>
        <w:t> </w:t>
      </w:r>
      <w:r>
        <w:rPr/>
        <w:t>The</w:t>
      </w:r>
      <w:r>
        <w:rPr>
          <w:spacing w:val="-5"/>
        </w:rPr>
        <w:t> </w:t>
      </w:r>
      <w:r>
        <w:rPr/>
        <w:t>public</w:t>
      </w:r>
      <w:r>
        <w:rPr>
          <w:spacing w:val="-4"/>
        </w:rPr>
        <w:t> </w:t>
      </w:r>
      <w:r>
        <w:rPr/>
        <w:t>sector in</w:t>
      </w:r>
      <w:r>
        <w:rPr>
          <w:spacing w:val="-3"/>
        </w:rPr>
        <w:t> </w:t>
      </w:r>
      <w:r>
        <w:rPr/>
        <w:t>Nigeria</w:t>
      </w:r>
      <w:r>
        <w:rPr>
          <w:spacing w:val="-1"/>
        </w:rPr>
        <w:t> </w:t>
      </w:r>
      <w:r>
        <w:rPr/>
        <w:t>is feeding fat on the receipts of corruption and financial crimes on daily basis. In the light of the incessant fraudulent activities in Nigeria, Okoye and Gbegi (2013) posited that government organisations need to develop interest in forensic accounting for efficient investigation and prosecution of suspected and confirmed financial fraudsters. Against this backdrop, the study will find out the effect of forensic accounting as a tool against financial crime in Nigeria public </w:t>
      </w:r>
      <w:r>
        <w:rPr>
          <w:spacing w:val="-2"/>
        </w:rPr>
        <w:t>sector.</w:t>
      </w:r>
    </w:p>
    <w:p>
      <w:pPr>
        <w:pStyle w:val="BodyText"/>
        <w:spacing w:after="0" w:line="276" w:lineRule="auto"/>
        <w:sectPr>
          <w:pgSz w:w="12240" w:h="15840"/>
          <w:pgMar w:top="1380" w:bottom="280" w:left="360" w:right="360"/>
        </w:sectPr>
      </w:pPr>
    </w:p>
    <w:p>
      <w:pPr>
        <w:pStyle w:val="Heading1"/>
        <w:spacing w:before="59"/>
      </w:pPr>
      <w:r>
        <w:rPr/>
        <w:t>Statement</w:t>
      </w:r>
      <w:r>
        <w:rPr>
          <w:spacing w:val="2"/>
        </w:rPr>
        <w:t> </w:t>
      </w:r>
      <w:r>
        <w:rPr/>
        <w:t>of the </w:t>
      </w:r>
      <w:r>
        <w:rPr>
          <w:spacing w:val="-2"/>
        </w:rPr>
        <w:t>problem</w:t>
      </w:r>
    </w:p>
    <w:p>
      <w:pPr>
        <w:pStyle w:val="BodyText"/>
        <w:spacing w:line="276" w:lineRule="auto" w:before="250"/>
        <w:ind w:left="1080" w:right="1116"/>
      </w:pPr>
      <w:r>
        <w:rPr/>
        <w:t>The frequent reports of financial crimes is estimated that over $3.5 trillion worldwide were lost due to fraudulent financial statements, asset misappropriation, and corruption in 2011. (Enofe, Okpako, and Atube, 2013). Fraudulent practices in Nigeria justify the application of forensic accounting in the public sector. The establishment of Independent Corrupt Practices and other Related Offences Commission (ICPC) and the Economic and Financial Crimes Commission (EFCC)</w:t>
      </w:r>
      <w:r>
        <w:rPr>
          <w:spacing w:val="-4"/>
        </w:rPr>
        <w:t> </w:t>
      </w:r>
      <w:r>
        <w:rPr/>
        <w:t>saddled</w:t>
      </w:r>
      <w:r>
        <w:rPr>
          <w:spacing w:val="-4"/>
        </w:rPr>
        <w:t> </w:t>
      </w:r>
      <w:r>
        <w:rPr/>
        <w:t>with</w:t>
      </w:r>
      <w:r>
        <w:rPr>
          <w:spacing w:val="-4"/>
        </w:rPr>
        <w:t> </w:t>
      </w:r>
      <w:r>
        <w:rPr/>
        <w:t>the</w:t>
      </w:r>
      <w:r>
        <w:rPr>
          <w:spacing w:val="-6"/>
        </w:rPr>
        <w:t> </w:t>
      </w:r>
      <w:r>
        <w:rPr/>
        <w:t>responsibilities</w:t>
      </w:r>
      <w:r>
        <w:rPr>
          <w:spacing w:val="-3"/>
        </w:rPr>
        <w:t> </w:t>
      </w:r>
      <w:r>
        <w:rPr/>
        <w:t>of</w:t>
      </w:r>
      <w:r>
        <w:rPr>
          <w:spacing w:val="-4"/>
        </w:rPr>
        <w:t> </w:t>
      </w:r>
      <w:r>
        <w:rPr/>
        <w:t>fighting and</w:t>
      </w:r>
      <w:r>
        <w:rPr>
          <w:spacing w:val="-4"/>
        </w:rPr>
        <w:t> </w:t>
      </w:r>
      <w:r>
        <w:rPr/>
        <w:t>curbing</w:t>
      </w:r>
      <w:r>
        <w:rPr>
          <w:spacing w:val="-4"/>
        </w:rPr>
        <w:t> </w:t>
      </w:r>
      <w:r>
        <w:rPr/>
        <w:t>the</w:t>
      </w:r>
      <w:r>
        <w:rPr>
          <w:spacing w:val="-4"/>
        </w:rPr>
        <w:t> </w:t>
      </w:r>
      <w:r>
        <w:rPr/>
        <w:t>threat</w:t>
      </w:r>
      <w:r>
        <w:rPr>
          <w:spacing w:val="-6"/>
        </w:rPr>
        <w:t> </w:t>
      </w:r>
      <w:r>
        <w:rPr/>
        <w:t>of</w:t>
      </w:r>
      <w:r>
        <w:rPr>
          <w:spacing w:val="-4"/>
        </w:rPr>
        <w:t> </w:t>
      </w:r>
      <w:r>
        <w:rPr/>
        <w:t>exploitation,</w:t>
      </w:r>
      <w:r>
        <w:rPr>
          <w:spacing w:val="-4"/>
        </w:rPr>
        <w:t> </w:t>
      </w:r>
      <w:r>
        <w:rPr/>
        <w:t>frauds and fraudulent</w:t>
      </w:r>
      <w:r>
        <w:rPr>
          <w:spacing w:val="-1"/>
        </w:rPr>
        <w:t> </w:t>
      </w:r>
      <w:r>
        <w:rPr/>
        <w:t>practices have</w:t>
      </w:r>
      <w:r>
        <w:rPr>
          <w:spacing w:val="-1"/>
        </w:rPr>
        <w:t> </w:t>
      </w:r>
      <w:r>
        <w:rPr/>
        <w:t>not</w:t>
      </w:r>
      <w:r>
        <w:rPr>
          <w:spacing w:val="-1"/>
        </w:rPr>
        <w:t> </w:t>
      </w:r>
      <w:r>
        <w:rPr/>
        <w:t>really performed their duties to the expectation of Nigerians as observers in the international communities. </w:t>
      </w:r>
      <w:r>
        <w:rPr>
          <w:rFonts w:ascii="Calibri"/>
          <w:sz w:val="22"/>
        </w:rPr>
        <w:t>More recently, Suleiman, Dalhat and Sule (2018) in their study revealed that fraud obstructs sustainable development in Nigeria and threatens good corporate governance and compatible business practice. </w:t>
      </w:r>
      <w:r>
        <w:rPr/>
        <w:t>Civil servants and political leaders are busy misappropriating public funds while management staff are laundering and engaging in sharp corrupt practices without fears of being caught. The organised nature of fraud in the public sectors in Nigeria is systematic and multi-dimensional. This requires systematic integration of forensic accounting skills and knowledge due to the inability of external and internal auditors to detect fraud and other economic crime carried out by public servants in Nigeria. This glaring problem requires that there be active involvement of forensic accountants in all stages of risk assessment and developments of audit plans, and not just involve them as merely consultants (Boritz, Kotchetova, &amp; Robinson, 2008). The later lead to success in early detection and therefore mitigation of these crimes thereby reducing any greater losses in the Nigeria economy. Without constant involvement</w:t>
      </w:r>
      <w:r>
        <w:rPr>
          <w:spacing w:val="-5"/>
        </w:rPr>
        <w:t> </w:t>
      </w:r>
      <w:r>
        <w:rPr/>
        <w:t>of the</w:t>
      </w:r>
      <w:r>
        <w:rPr>
          <w:spacing w:val="-5"/>
        </w:rPr>
        <w:t> </w:t>
      </w:r>
      <w:r>
        <w:rPr/>
        <w:t>public</w:t>
      </w:r>
      <w:r>
        <w:rPr>
          <w:spacing w:val="-5"/>
        </w:rPr>
        <w:t> </w:t>
      </w:r>
      <w:r>
        <w:rPr/>
        <w:t>and</w:t>
      </w:r>
      <w:r>
        <w:rPr>
          <w:spacing w:val="-3"/>
        </w:rPr>
        <w:t> </w:t>
      </w:r>
      <w:r>
        <w:rPr/>
        <w:t>improvement in</w:t>
      </w:r>
      <w:r>
        <w:rPr>
          <w:spacing w:val="-3"/>
        </w:rPr>
        <w:t> </w:t>
      </w:r>
      <w:r>
        <w:rPr/>
        <w:t>forensic accounting,</w:t>
      </w:r>
      <w:r>
        <w:rPr>
          <w:spacing w:val="-3"/>
        </w:rPr>
        <w:t> </w:t>
      </w:r>
      <w:r>
        <w:rPr/>
        <w:t>fraud</w:t>
      </w:r>
      <w:r>
        <w:rPr>
          <w:spacing w:val="-3"/>
        </w:rPr>
        <w:t> </w:t>
      </w:r>
      <w:r>
        <w:rPr/>
        <w:t>cases will be hard to detect and thus lead to greater success in financial fraud, which also translates</w:t>
      </w:r>
      <w:r>
        <w:rPr>
          <w:spacing w:val="40"/>
        </w:rPr>
        <w:t> </w:t>
      </w:r>
      <w:r>
        <w:rPr/>
        <w:t>into the failure to meet the expectations of the public, shareholders or even other stakeholders (Enofe, Okpako, &amp; Atube, 2013). Although, many research studies have investigated the role of forensic accounting on fraud detection in Nigeria. Amake and Ikhatua (2016), Ogiriki &amp; Appah (2018), Abuh &amp; Yanusi (2018), Edheku &amp; Akpoveta (2015). Etc. However, there seems to be paucity</w:t>
      </w:r>
      <w:r>
        <w:rPr>
          <w:spacing w:val="-2"/>
        </w:rPr>
        <w:t> </w:t>
      </w:r>
      <w:r>
        <w:rPr/>
        <w:t>of experimental</w:t>
      </w:r>
      <w:r>
        <w:rPr>
          <w:spacing w:val="-2"/>
        </w:rPr>
        <w:t> </w:t>
      </w:r>
      <w:r>
        <w:rPr/>
        <w:t>studies</w:t>
      </w:r>
      <w:r>
        <w:rPr>
          <w:spacing w:val="-1"/>
        </w:rPr>
        <w:t> </w:t>
      </w:r>
      <w:r>
        <w:rPr/>
        <w:t>on</w:t>
      </w:r>
      <w:r>
        <w:rPr>
          <w:spacing w:val="-2"/>
        </w:rPr>
        <w:t> </w:t>
      </w:r>
      <w:r>
        <w:rPr/>
        <w:t>the</w:t>
      </w:r>
      <w:r>
        <w:rPr>
          <w:spacing w:val="-4"/>
        </w:rPr>
        <w:t> </w:t>
      </w:r>
      <w:r>
        <w:rPr/>
        <w:t>effect</w:t>
      </w:r>
      <w:r>
        <w:rPr>
          <w:spacing w:val="-2"/>
        </w:rPr>
        <w:t> </w:t>
      </w:r>
      <w:r>
        <w:rPr/>
        <w:t>of</w:t>
      </w:r>
      <w:r>
        <w:rPr>
          <w:spacing w:val="-2"/>
        </w:rPr>
        <w:t> </w:t>
      </w:r>
      <w:r>
        <w:rPr/>
        <w:t>forensic</w:t>
      </w:r>
      <w:r>
        <w:rPr>
          <w:spacing w:val="-4"/>
        </w:rPr>
        <w:t> </w:t>
      </w:r>
      <w:r>
        <w:rPr/>
        <w:t>accounting</w:t>
      </w:r>
      <w:r>
        <w:rPr>
          <w:spacing w:val="-2"/>
        </w:rPr>
        <w:t> </w:t>
      </w:r>
      <w:r>
        <w:rPr/>
        <w:t>on</w:t>
      </w:r>
      <w:r>
        <w:rPr>
          <w:spacing w:val="-1"/>
        </w:rPr>
        <w:t> </w:t>
      </w:r>
      <w:r>
        <w:rPr/>
        <w:t>fraud</w:t>
      </w:r>
      <w:r>
        <w:rPr>
          <w:spacing w:val="-2"/>
        </w:rPr>
        <w:t> </w:t>
      </w:r>
      <w:r>
        <w:rPr/>
        <w:t>detection</w:t>
      </w:r>
      <w:r>
        <w:rPr>
          <w:spacing w:val="-1"/>
        </w:rPr>
        <w:t> </w:t>
      </w:r>
      <w:r>
        <w:rPr/>
        <w:t>in</w:t>
      </w:r>
      <w:r>
        <w:rPr>
          <w:spacing w:val="-2"/>
        </w:rPr>
        <w:t> </w:t>
      </w:r>
      <w:r>
        <w:rPr/>
        <w:t>Nigeria public sectors. In order to fill this gap in literature, the researcher observed that theeffect of forensic accounting as a tool against financial crime in Nigeria public sector.</w:t>
      </w:r>
    </w:p>
    <w:p>
      <w:pPr>
        <w:pStyle w:val="BodyText"/>
      </w:pPr>
    </w:p>
    <w:p>
      <w:pPr>
        <w:pStyle w:val="BodyText"/>
        <w:spacing w:before="222"/>
      </w:pPr>
    </w:p>
    <w:p>
      <w:pPr>
        <w:pStyle w:val="Heading1"/>
        <w:ind w:left="1150"/>
      </w:pPr>
      <w:r>
        <w:rPr/>
        <w:t>Research </w:t>
      </w:r>
      <w:r>
        <w:rPr>
          <w:spacing w:val="-2"/>
        </w:rPr>
        <w:t>Objectives</w:t>
      </w:r>
    </w:p>
    <w:p>
      <w:pPr>
        <w:pStyle w:val="BodyText"/>
        <w:spacing w:line="273" w:lineRule="auto" w:before="250"/>
        <w:ind w:left="1080" w:right="1123"/>
      </w:pPr>
      <w:r>
        <w:rPr/>
        <w:t>The</w:t>
      </w:r>
      <w:r>
        <w:rPr>
          <w:spacing w:val="-5"/>
        </w:rPr>
        <w:t> </w:t>
      </w:r>
      <w:r>
        <w:rPr/>
        <w:t>broad</w:t>
      </w:r>
      <w:r>
        <w:rPr>
          <w:spacing w:val="-3"/>
        </w:rPr>
        <w:t> </w:t>
      </w:r>
      <w:r>
        <w:rPr/>
        <w:t>objective</w:t>
      </w:r>
      <w:r>
        <w:rPr>
          <w:spacing w:val="-5"/>
        </w:rPr>
        <w:t> </w:t>
      </w:r>
      <w:r>
        <w:rPr/>
        <w:t>of</w:t>
      </w:r>
      <w:r>
        <w:rPr>
          <w:spacing w:val="-3"/>
        </w:rPr>
        <w:t> </w:t>
      </w:r>
      <w:r>
        <w:rPr/>
        <w:t>the</w:t>
      </w:r>
      <w:r>
        <w:rPr>
          <w:spacing w:val="-5"/>
        </w:rPr>
        <w:t> </w:t>
      </w:r>
      <w:r>
        <w:rPr/>
        <w:t>study is</w:t>
      </w:r>
      <w:r>
        <w:rPr>
          <w:spacing w:val="-2"/>
        </w:rPr>
        <w:t> </w:t>
      </w:r>
      <w:r>
        <w:rPr/>
        <w:t>to</w:t>
      </w:r>
      <w:r>
        <w:rPr>
          <w:spacing w:val="-3"/>
        </w:rPr>
        <w:t> </w:t>
      </w:r>
      <w:r>
        <w:rPr/>
        <w:t>establish</w:t>
      </w:r>
      <w:r>
        <w:rPr>
          <w:spacing w:val="-3"/>
        </w:rPr>
        <w:t> </w:t>
      </w:r>
      <w:r>
        <w:rPr/>
        <w:t>the effect</w:t>
      </w:r>
      <w:r>
        <w:rPr>
          <w:spacing w:val="-5"/>
        </w:rPr>
        <w:t> </w:t>
      </w:r>
      <w:r>
        <w:rPr/>
        <w:t>of</w:t>
      </w:r>
      <w:r>
        <w:rPr>
          <w:spacing w:val="-3"/>
        </w:rPr>
        <w:t> </w:t>
      </w:r>
      <w:r>
        <w:rPr/>
        <w:t>forensic accounting</w:t>
      </w:r>
      <w:r>
        <w:rPr>
          <w:spacing w:val="-3"/>
        </w:rPr>
        <w:t> </w:t>
      </w:r>
      <w:r>
        <w:rPr/>
        <w:t>as</w:t>
      </w:r>
      <w:r>
        <w:rPr>
          <w:spacing w:val="-2"/>
        </w:rPr>
        <w:t> </w:t>
      </w:r>
      <w:r>
        <w:rPr/>
        <w:t>a tool</w:t>
      </w:r>
      <w:r>
        <w:rPr>
          <w:spacing w:val="-3"/>
        </w:rPr>
        <w:t> </w:t>
      </w:r>
      <w:r>
        <w:rPr/>
        <w:t>against financial crime in Nigeria public sector. The specific objectives are to:</w:t>
      </w:r>
    </w:p>
    <w:p>
      <w:pPr>
        <w:pStyle w:val="ListParagraph"/>
        <w:numPr>
          <w:ilvl w:val="0"/>
          <w:numId w:val="1"/>
        </w:numPr>
        <w:tabs>
          <w:tab w:pos="1800" w:val="left" w:leader="none"/>
        </w:tabs>
        <w:spacing w:line="240" w:lineRule="auto" w:before="206" w:after="0"/>
        <w:ind w:left="1800" w:right="0" w:hanging="359"/>
        <w:jc w:val="left"/>
        <w:rPr>
          <w:sz w:val="24"/>
        </w:rPr>
      </w:pPr>
      <w:r>
        <w:rPr>
          <w:sz w:val="24"/>
        </w:rPr>
        <w:t>Establish</w:t>
      </w:r>
      <w:r>
        <w:rPr>
          <w:spacing w:val="-4"/>
          <w:sz w:val="24"/>
        </w:rPr>
        <w:t> </w:t>
      </w:r>
      <w:r>
        <w:rPr>
          <w:sz w:val="24"/>
        </w:rPr>
        <w:t>the</w:t>
      </w:r>
      <w:r>
        <w:rPr>
          <w:spacing w:val="-4"/>
          <w:sz w:val="24"/>
        </w:rPr>
        <w:t> </w:t>
      </w:r>
      <w:r>
        <w:rPr>
          <w:sz w:val="24"/>
        </w:rPr>
        <w:t>effect</w:t>
      </w:r>
      <w:r>
        <w:rPr>
          <w:spacing w:val="-4"/>
          <w:sz w:val="24"/>
        </w:rPr>
        <w:t> </w:t>
      </w:r>
      <w:r>
        <w:rPr>
          <w:sz w:val="24"/>
        </w:rPr>
        <w:t>of</w:t>
      </w:r>
      <w:r>
        <w:rPr>
          <w:spacing w:val="-2"/>
          <w:sz w:val="24"/>
        </w:rPr>
        <w:t> </w:t>
      </w:r>
      <w:r>
        <w:rPr>
          <w:sz w:val="24"/>
        </w:rPr>
        <w:t>internal</w:t>
      </w:r>
      <w:r>
        <w:rPr>
          <w:spacing w:val="1"/>
          <w:sz w:val="24"/>
        </w:rPr>
        <w:t> </w:t>
      </w:r>
      <w:r>
        <w:rPr>
          <w:sz w:val="24"/>
        </w:rPr>
        <w:t>controls</w:t>
      </w:r>
      <w:r>
        <w:rPr>
          <w:spacing w:val="-1"/>
          <w:sz w:val="24"/>
        </w:rPr>
        <w:t> </w:t>
      </w:r>
      <w:r>
        <w:rPr>
          <w:sz w:val="24"/>
        </w:rPr>
        <w:t>on</w:t>
      </w:r>
      <w:r>
        <w:rPr>
          <w:spacing w:val="-1"/>
          <w:sz w:val="24"/>
        </w:rPr>
        <w:t> </w:t>
      </w:r>
      <w:r>
        <w:rPr>
          <w:sz w:val="24"/>
        </w:rPr>
        <w:t>financial</w:t>
      </w:r>
      <w:r>
        <w:rPr>
          <w:spacing w:val="-4"/>
          <w:sz w:val="24"/>
        </w:rPr>
        <w:t> </w:t>
      </w:r>
      <w:r>
        <w:rPr>
          <w:sz w:val="24"/>
        </w:rPr>
        <w:t>crime</w:t>
      </w:r>
      <w:r>
        <w:rPr>
          <w:spacing w:val="-4"/>
          <w:sz w:val="24"/>
        </w:rPr>
        <w:t> </w:t>
      </w:r>
      <w:r>
        <w:rPr>
          <w:sz w:val="24"/>
        </w:rPr>
        <w:t>in</w:t>
      </w:r>
      <w:r>
        <w:rPr>
          <w:spacing w:val="-2"/>
          <w:sz w:val="24"/>
        </w:rPr>
        <w:t> </w:t>
      </w:r>
      <w:r>
        <w:rPr>
          <w:sz w:val="24"/>
        </w:rPr>
        <w:t>Nigeria</w:t>
      </w:r>
      <w:r>
        <w:rPr>
          <w:spacing w:val="-4"/>
          <w:sz w:val="24"/>
        </w:rPr>
        <w:t> </w:t>
      </w:r>
      <w:r>
        <w:rPr>
          <w:sz w:val="24"/>
        </w:rPr>
        <w:t>public</w:t>
      </w:r>
      <w:r>
        <w:rPr>
          <w:spacing w:val="-3"/>
          <w:sz w:val="24"/>
        </w:rPr>
        <w:t> </w:t>
      </w:r>
      <w:r>
        <w:rPr>
          <w:spacing w:val="-2"/>
          <w:sz w:val="24"/>
        </w:rPr>
        <w:t>sector.</w:t>
      </w:r>
    </w:p>
    <w:p>
      <w:pPr>
        <w:pStyle w:val="ListParagraph"/>
        <w:numPr>
          <w:ilvl w:val="0"/>
          <w:numId w:val="1"/>
        </w:numPr>
        <w:tabs>
          <w:tab w:pos="1801" w:val="left" w:leader="none"/>
        </w:tabs>
        <w:spacing w:line="278" w:lineRule="auto" w:before="40" w:after="0"/>
        <w:ind w:left="1801" w:right="1563" w:hanging="360"/>
        <w:jc w:val="left"/>
        <w:rPr>
          <w:sz w:val="24"/>
        </w:rPr>
      </w:pPr>
      <w:r>
        <w:rPr>
          <w:sz w:val="24"/>
        </w:rPr>
        <w:t>Examine</w:t>
      </w:r>
      <w:r>
        <w:rPr>
          <w:spacing w:val="-7"/>
          <w:sz w:val="24"/>
        </w:rPr>
        <w:t> </w:t>
      </w:r>
      <w:r>
        <w:rPr>
          <w:sz w:val="24"/>
        </w:rPr>
        <w:t>the</w:t>
      </w:r>
      <w:r>
        <w:rPr>
          <w:spacing w:val="-2"/>
          <w:sz w:val="24"/>
        </w:rPr>
        <w:t> </w:t>
      </w:r>
      <w:r>
        <w:rPr>
          <w:sz w:val="24"/>
        </w:rPr>
        <w:t>extent</w:t>
      </w:r>
      <w:r>
        <w:rPr>
          <w:spacing w:val="-7"/>
          <w:sz w:val="24"/>
        </w:rPr>
        <w:t> </w:t>
      </w:r>
      <w:r>
        <w:rPr>
          <w:sz w:val="24"/>
        </w:rPr>
        <w:t>to</w:t>
      </w:r>
      <w:r>
        <w:rPr>
          <w:spacing w:val="-5"/>
          <w:sz w:val="24"/>
        </w:rPr>
        <w:t> </w:t>
      </w:r>
      <w:r>
        <w:rPr>
          <w:sz w:val="24"/>
        </w:rPr>
        <w:t>which</w:t>
      </w:r>
      <w:r>
        <w:rPr>
          <w:spacing w:val="-5"/>
          <w:sz w:val="24"/>
        </w:rPr>
        <w:t> </w:t>
      </w:r>
      <w:r>
        <w:rPr>
          <w:sz w:val="24"/>
        </w:rPr>
        <w:t>forensic</w:t>
      </w:r>
      <w:r>
        <w:rPr>
          <w:spacing w:val="-7"/>
          <w:sz w:val="24"/>
        </w:rPr>
        <w:t> </w:t>
      </w:r>
      <w:r>
        <w:rPr>
          <w:sz w:val="24"/>
        </w:rPr>
        <w:t>documentary</w:t>
      </w:r>
      <w:r>
        <w:rPr>
          <w:spacing w:val="-1"/>
          <w:sz w:val="24"/>
        </w:rPr>
        <w:t> </w:t>
      </w:r>
      <w:r>
        <w:rPr>
          <w:sz w:val="24"/>
        </w:rPr>
        <w:t>evidence</w:t>
      </w:r>
      <w:r>
        <w:rPr>
          <w:spacing w:val="-2"/>
          <w:sz w:val="24"/>
        </w:rPr>
        <w:t> </w:t>
      </w:r>
      <w:r>
        <w:rPr>
          <w:sz w:val="24"/>
        </w:rPr>
        <w:t>affect</w:t>
      </w:r>
      <w:r>
        <w:rPr>
          <w:spacing w:val="-7"/>
          <w:sz w:val="24"/>
        </w:rPr>
        <w:t> </w:t>
      </w:r>
      <w:r>
        <w:rPr>
          <w:sz w:val="24"/>
        </w:rPr>
        <w:t>financial</w:t>
      </w:r>
      <w:r>
        <w:rPr>
          <w:spacing w:val="-2"/>
          <w:sz w:val="24"/>
        </w:rPr>
        <w:t> </w:t>
      </w:r>
      <w:r>
        <w:rPr>
          <w:sz w:val="24"/>
        </w:rPr>
        <w:t>crime</w:t>
      </w:r>
      <w:r>
        <w:rPr>
          <w:spacing w:val="-7"/>
          <w:sz w:val="24"/>
        </w:rPr>
        <w:t> </w:t>
      </w:r>
      <w:r>
        <w:rPr>
          <w:sz w:val="24"/>
        </w:rPr>
        <w:t>in Nigeria public sector.</w:t>
      </w:r>
    </w:p>
    <w:p>
      <w:pPr>
        <w:pStyle w:val="ListParagraph"/>
        <w:spacing w:after="0" w:line="278" w:lineRule="auto"/>
        <w:jc w:val="left"/>
        <w:rPr>
          <w:sz w:val="24"/>
        </w:rPr>
        <w:sectPr>
          <w:pgSz w:w="12240" w:h="15840"/>
          <w:pgMar w:top="1380" w:bottom="280" w:left="360" w:right="360"/>
        </w:sectPr>
      </w:pPr>
    </w:p>
    <w:p>
      <w:pPr>
        <w:pStyle w:val="Heading1"/>
        <w:spacing w:before="59"/>
        <w:ind w:left="1801"/>
      </w:pPr>
      <w:r>
        <w:rPr/>
        <w:t>Research</w:t>
      </w:r>
      <w:r>
        <w:rPr>
          <w:spacing w:val="-1"/>
        </w:rPr>
        <w:t> </w:t>
      </w:r>
      <w:r>
        <w:rPr>
          <w:spacing w:val="-2"/>
        </w:rPr>
        <w:t>Questions</w:t>
      </w:r>
    </w:p>
    <w:p>
      <w:pPr>
        <w:pStyle w:val="BodyText"/>
        <w:spacing w:before="250"/>
        <w:ind w:left="1080"/>
        <w:jc w:val="both"/>
      </w:pPr>
      <w:r>
        <w:rPr/>
        <w:t>The</w:t>
      </w:r>
      <w:r>
        <w:rPr>
          <w:spacing w:val="-4"/>
        </w:rPr>
        <w:t> </w:t>
      </w:r>
      <w:r>
        <w:rPr/>
        <w:t>study</w:t>
      </w:r>
      <w:r>
        <w:rPr>
          <w:spacing w:val="-2"/>
        </w:rPr>
        <w:t> </w:t>
      </w:r>
      <w:r>
        <w:rPr/>
        <w:t>has</w:t>
      </w:r>
      <w:r>
        <w:rPr>
          <w:spacing w:val="-1"/>
        </w:rPr>
        <w:t> </w:t>
      </w:r>
      <w:r>
        <w:rPr/>
        <w:t>the</w:t>
      </w:r>
      <w:r>
        <w:rPr>
          <w:spacing w:val="-3"/>
        </w:rPr>
        <w:t> </w:t>
      </w:r>
      <w:r>
        <w:rPr/>
        <w:t>following</w:t>
      </w:r>
      <w:r>
        <w:rPr>
          <w:spacing w:val="-2"/>
        </w:rPr>
        <w:t> </w:t>
      </w:r>
      <w:r>
        <w:rPr/>
        <w:t>research</w:t>
      </w:r>
      <w:r>
        <w:rPr>
          <w:spacing w:val="-1"/>
        </w:rPr>
        <w:t> </w:t>
      </w:r>
      <w:r>
        <w:rPr>
          <w:spacing w:val="-2"/>
        </w:rPr>
        <w:t>questions;</w:t>
      </w:r>
    </w:p>
    <w:p>
      <w:pPr>
        <w:pStyle w:val="ListParagraph"/>
        <w:numPr>
          <w:ilvl w:val="0"/>
          <w:numId w:val="2"/>
        </w:numPr>
        <w:tabs>
          <w:tab w:pos="1800" w:val="left" w:leader="none"/>
        </w:tabs>
        <w:spacing w:line="240" w:lineRule="auto" w:before="245" w:after="0"/>
        <w:ind w:left="1800" w:right="0" w:hanging="359"/>
        <w:jc w:val="left"/>
        <w:rPr>
          <w:sz w:val="24"/>
        </w:rPr>
      </w:pPr>
      <w:r>
        <w:rPr>
          <w:sz w:val="24"/>
        </w:rPr>
        <w:t>To</w:t>
      </w:r>
      <w:r>
        <w:rPr>
          <w:spacing w:val="-5"/>
          <w:sz w:val="24"/>
        </w:rPr>
        <w:t> </w:t>
      </w:r>
      <w:r>
        <w:rPr>
          <w:sz w:val="24"/>
        </w:rPr>
        <w:t>what</w:t>
      </w:r>
      <w:r>
        <w:rPr>
          <w:spacing w:val="-4"/>
          <w:sz w:val="24"/>
        </w:rPr>
        <w:t> </w:t>
      </w:r>
      <w:r>
        <w:rPr>
          <w:sz w:val="24"/>
        </w:rPr>
        <w:t>extent</w:t>
      </w:r>
      <w:r>
        <w:rPr>
          <w:spacing w:val="-4"/>
          <w:sz w:val="24"/>
        </w:rPr>
        <w:t> </w:t>
      </w:r>
      <w:r>
        <w:rPr>
          <w:sz w:val="24"/>
        </w:rPr>
        <w:t>does</w:t>
      </w:r>
      <w:r>
        <w:rPr>
          <w:spacing w:val="1"/>
          <w:sz w:val="24"/>
        </w:rPr>
        <w:t> </w:t>
      </w:r>
      <w:r>
        <w:rPr>
          <w:sz w:val="24"/>
        </w:rPr>
        <w:t>internal</w:t>
      </w:r>
      <w:r>
        <w:rPr>
          <w:spacing w:val="1"/>
          <w:sz w:val="24"/>
        </w:rPr>
        <w:t> </w:t>
      </w:r>
      <w:r>
        <w:rPr>
          <w:sz w:val="24"/>
        </w:rPr>
        <w:t>controls</w:t>
      </w:r>
      <w:r>
        <w:rPr>
          <w:spacing w:val="-1"/>
          <w:sz w:val="24"/>
        </w:rPr>
        <w:t> </w:t>
      </w:r>
      <w:r>
        <w:rPr>
          <w:sz w:val="24"/>
        </w:rPr>
        <w:t>affect</w:t>
      </w:r>
      <w:r>
        <w:rPr>
          <w:spacing w:val="-2"/>
          <w:sz w:val="24"/>
        </w:rPr>
        <w:t> </w:t>
      </w:r>
      <w:r>
        <w:rPr>
          <w:sz w:val="24"/>
        </w:rPr>
        <w:t>financial</w:t>
      </w:r>
      <w:r>
        <w:rPr>
          <w:spacing w:val="1"/>
          <w:sz w:val="24"/>
        </w:rPr>
        <w:t> </w:t>
      </w:r>
      <w:r>
        <w:rPr>
          <w:sz w:val="24"/>
        </w:rPr>
        <w:t>crime</w:t>
      </w:r>
      <w:r>
        <w:rPr>
          <w:spacing w:val="3"/>
          <w:sz w:val="24"/>
        </w:rPr>
        <w:t> </w:t>
      </w:r>
      <w:r>
        <w:rPr>
          <w:sz w:val="24"/>
        </w:rPr>
        <w:t>in</w:t>
      </w:r>
      <w:r>
        <w:rPr>
          <w:spacing w:val="-2"/>
          <w:sz w:val="24"/>
        </w:rPr>
        <w:t> </w:t>
      </w:r>
      <w:r>
        <w:rPr>
          <w:sz w:val="24"/>
        </w:rPr>
        <w:t>Nigeria</w:t>
      </w:r>
      <w:r>
        <w:rPr>
          <w:spacing w:val="-4"/>
          <w:sz w:val="24"/>
        </w:rPr>
        <w:t> </w:t>
      </w:r>
      <w:r>
        <w:rPr>
          <w:sz w:val="24"/>
        </w:rPr>
        <w:t>public</w:t>
      </w:r>
      <w:r>
        <w:rPr>
          <w:spacing w:val="-4"/>
          <w:sz w:val="24"/>
        </w:rPr>
        <w:t> </w:t>
      </w:r>
      <w:r>
        <w:rPr>
          <w:spacing w:val="-2"/>
          <w:sz w:val="24"/>
        </w:rPr>
        <w:t>sector?</w:t>
      </w:r>
    </w:p>
    <w:p>
      <w:pPr>
        <w:pStyle w:val="ListParagraph"/>
        <w:numPr>
          <w:ilvl w:val="0"/>
          <w:numId w:val="2"/>
        </w:numPr>
        <w:tabs>
          <w:tab w:pos="1801" w:val="left" w:leader="none"/>
        </w:tabs>
        <w:spacing w:line="273" w:lineRule="auto" w:before="39" w:after="0"/>
        <w:ind w:left="1801" w:right="1198" w:hanging="360"/>
        <w:jc w:val="left"/>
        <w:rPr>
          <w:sz w:val="24"/>
        </w:rPr>
      </w:pPr>
      <w:r>
        <w:rPr>
          <w:sz w:val="24"/>
        </w:rPr>
        <w:t>To</w:t>
      </w:r>
      <w:r>
        <w:rPr>
          <w:spacing w:val="-4"/>
          <w:sz w:val="24"/>
        </w:rPr>
        <w:t> </w:t>
      </w:r>
      <w:r>
        <w:rPr>
          <w:sz w:val="24"/>
        </w:rPr>
        <w:t>What</w:t>
      </w:r>
      <w:r>
        <w:rPr>
          <w:spacing w:val="-2"/>
          <w:sz w:val="24"/>
        </w:rPr>
        <w:t> </w:t>
      </w:r>
      <w:r>
        <w:rPr>
          <w:sz w:val="24"/>
        </w:rPr>
        <w:t>extent</w:t>
      </w:r>
      <w:r>
        <w:rPr>
          <w:spacing w:val="-6"/>
          <w:sz w:val="24"/>
        </w:rPr>
        <w:t> </w:t>
      </w:r>
      <w:r>
        <w:rPr>
          <w:sz w:val="24"/>
        </w:rPr>
        <w:t>does</w:t>
      </w:r>
      <w:r>
        <w:rPr>
          <w:spacing w:val="-4"/>
          <w:sz w:val="24"/>
        </w:rPr>
        <w:t> </w:t>
      </w:r>
      <w:r>
        <w:rPr>
          <w:sz w:val="24"/>
        </w:rPr>
        <w:t>forensic</w:t>
      </w:r>
      <w:r>
        <w:rPr>
          <w:spacing w:val="-6"/>
          <w:sz w:val="24"/>
        </w:rPr>
        <w:t> </w:t>
      </w:r>
      <w:r>
        <w:rPr>
          <w:sz w:val="24"/>
        </w:rPr>
        <w:t>accounting</w:t>
      </w:r>
      <w:r>
        <w:rPr>
          <w:spacing w:val="-4"/>
          <w:sz w:val="24"/>
        </w:rPr>
        <w:t> </w:t>
      </w:r>
      <w:r>
        <w:rPr>
          <w:sz w:val="24"/>
        </w:rPr>
        <w:t>documentary</w:t>
      </w:r>
      <w:r>
        <w:rPr>
          <w:spacing w:val="-4"/>
          <w:sz w:val="24"/>
        </w:rPr>
        <w:t> </w:t>
      </w:r>
      <w:r>
        <w:rPr>
          <w:sz w:val="24"/>
        </w:rPr>
        <w:t>evidence</w:t>
      </w:r>
      <w:r>
        <w:rPr>
          <w:spacing w:val="-6"/>
          <w:sz w:val="24"/>
        </w:rPr>
        <w:t> </w:t>
      </w:r>
      <w:r>
        <w:rPr>
          <w:sz w:val="24"/>
        </w:rPr>
        <w:t>affect financial</w:t>
      </w:r>
      <w:r>
        <w:rPr>
          <w:spacing w:val="-6"/>
          <w:sz w:val="24"/>
        </w:rPr>
        <w:t> </w:t>
      </w:r>
      <w:r>
        <w:rPr>
          <w:sz w:val="24"/>
        </w:rPr>
        <w:t>crime</w:t>
      </w:r>
      <w:r>
        <w:rPr>
          <w:spacing w:val="-4"/>
          <w:sz w:val="24"/>
        </w:rPr>
        <w:t> </w:t>
      </w:r>
      <w:r>
        <w:rPr>
          <w:sz w:val="24"/>
        </w:rPr>
        <w:t>in Nigeria public sector?</w:t>
      </w:r>
    </w:p>
    <w:p>
      <w:pPr>
        <w:spacing w:before="206"/>
        <w:ind w:left="1801" w:right="0" w:firstLine="0"/>
        <w:jc w:val="left"/>
        <w:rPr>
          <w:b/>
          <w:sz w:val="24"/>
        </w:rPr>
      </w:pPr>
      <w:r>
        <w:rPr>
          <w:b/>
          <w:sz w:val="24"/>
        </w:rPr>
        <w:t>Research</w:t>
      </w:r>
      <w:r>
        <w:rPr>
          <w:b/>
          <w:spacing w:val="57"/>
          <w:sz w:val="24"/>
        </w:rPr>
        <w:t> </w:t>
      </w:r>
      <w:r>
        <w:rPr>
          <w:b/>
          <w:spacing w:val="-2"/>
          <w:sz w:val="24"/>
        </w:rPr>
        <w:t>Hypotheses</w:t>
      </w:r>
    </w:p>
    <w:p>
      <w:pPr>
        <w:pStyle w:val="BodyText"/>
        <w:tabs>
          <w:tab w:pos="2520" w:val="left" w:leader="none"/>
        </w:tabs>
        <w:spacing w:line="278" w:lineRule="auto" w:before="239"/>
        <w:ind w:left="1801" w:right="1564"/>
      </w:pPr>
      <w:r>
        <w:rPr>
          <w:spacing w:val="-4"/>
        </w:rPr>
        <w:t>Ho</w:t>
      </w:r>
      <w:r>
        <w:rPr>
          <w:spacing w:val="-4"/>
          <w:sz w:val="16"/>
        </w:rPr>
        <w:t>1</w:t>
      </w:r>
      <w:r>
        <w:rPr>
          <w:sz w:val="16"/>
        </w:rPr>
        <w:tab/>
      </w:r>
      <w:r>
        <w:rPr/>
        <w:t>-</w:t>
      </w:r>
      <w:r>
        <w:rPr>
          <w:spacing w:val="-4"/>
        </w:rPr>
        <w:t> </w:t>
      </w:r>
      <w:r>
        <w:rPr/>
        <w:t>Internal</w:t>
      </w:r>
      <w:r>
        <w:rPr>
          <w:spacing w:val="-1"/>
        </w:rPr>
        <w:t> </w:t>
      </w:r>
      <w:r>
        <w:rPr/>
        <w:t>control</w:t>
      </w:r>
      <w:r>
        <w:rPr>
          <w:spacing w:val="-6"/>
        </w:rPr>
        <w:t> </w:t>
      </w:r>
      <w:r>
        <w:rPr/>
        <w:t>system</w:t>
      </w:r>
      <w:r>
        <w:rPr>
          <w:spacing w:val="-6"/>
        </w:rPr>
        <w:t> </w:t>
      </w:r>
      <w:r>
        <w:rPr/>
        <w:t>does</w:t>
      </w:r>
      <w:r>
        <w:rPr>
          <w:spacing w:val="-3"/>
        </w:rPr>
        <w:t> </w:t>
      </w:r>
      <w:r>
        <w:rPr/>
        <w:t>not</w:t>
      </w:r>
      <w:r>
        <w:rPr>
          <w:spacing w:val="-4"/>
        </w:rPr>
        <w:t> </w:t>
      </w:r>
      <w:r>
        <w:rPr/>
        <w:t>have</w:t>
      </w:r>
      <w:r>
        <w:rPr>
          <w:spacing w:val="-1"/>
        </w:rPr>
        <w:t> </w:t>
      </w:r>
      <w:r>
        <w:rPr/>
        <w:t>effect</w:t>
      </w:r>
      <w:r>
        <w:rPr>
          <w:spacing w:val="-6"/>
        </w:rPr>
        <w:t> </w:t>
      </w:r>
      <w:r>
        <w:rPr/>
        <w:t>on</w:t>
      </w:r>
      <w:r>
        <w:rPr>
          <w:spacing w:val="-4"/>
        </w:rPr>
        <w:t> </w:t>
      </w:r>
      <w:r>
        <w:rPr/>
        <w:t>financial</w:t>
      </w:r>
      <w:r>
        <w:rPr>
          <w:spacing w:val="-1"/>
        </w:rPr>
        <w:t> </w:t>
      </w:r>
      <w:r>
        <w:rPr/>
        <w:t>crime</w:t>
      </w:r>
      <w:r>
        <w:rPr>
          <w:spacing w:val="-6"/>
        </w:rPr>
        <w:t> </w:t>
      </w:r>
      <w:r>
        <w:rPr/>
        <w:t>mitigation</w:t>
      </w:r>
      <w:r>
        <w:rPr>
          <w:spacing w:val="-4"/>
        </w:rPr>
        <w:t> </w:t>
      </w:r>
      <w:r>
        <w:rPr/>
        <w:t>in Nigeria public sectors.</w:t>
      </w:r>
    </w:p>
    <w:p>
      <w:pPr>
        <w:pStyle w:val="BodyText"/>
        <w:tabs>
          <w:tab w:pos="2520" w:val="left" w:leader="none"/>
        </w:tabs>
        <w:spacing w:line="278" w:lineRule="auto" w:before="195"/>
        <w:ind w:left="1801" w:right="1714"/>
      </w:pPr>
      <w:r>
        <w:rPr>
          <w:spacing w:val="-4"/>
        </w:rPr>
        <w:t>Ho</w:t>
      </w:r>
      <w:r>
        <w:rPr>
          <w:spacing w:val="-4"/>
          <w:sz w:val="16"/>
        </w:rPr>
        <w:t>2</w:t>
      </w:r>
      <w:r>
        <w:rPr>
          <w:sz w:val="16"/>
        </w:rPr>
        <w:tab/>
      </w:r>
      <w:r>
        <w:rPr/>
        <w:t>-</w:t>
      </w:r>
      <w:r>
        <w:rPr>
          <w:spacing w:val="-6"/>
        </w:rPr>
        <w:t> </w:t>
      </w:r>
      <w:r>
        <w:rPr/>
        <w:t>Forensic</w:t>
      </w:r>
      <w:r>
        <w:rPr>
          <w:spacing w:val="-3"/>
        </w:rPr>
        <w:t> </w:t>
      </w:r>
      <w:r>
        <w:rPr/>
        <w:t>accounting</w:t>
      </w:r>
      <w:r>
        <w:rPr>
          <w:spacing w:val="-6"/>
        </w:rPr>
        <w:t> </w:t>
      </w:r>
      <w:r>
        <w:rPr/>
        <w:t>documentary evidence</w:t>
      </w:r>
      <w:r>
        <w:rPr>
          <w:spacing w:val="-8"/>
        </w:rPr>
        <w:t> </w:t>
      </w:r>
      <w:r>
        <w:rPr/>
        <w:t>does</w:t>
      </w:r>
      <w:r>
        <w:rPr>
          <w:spacing w:val="-5"/>
        </w:rPr>
        <w:t> </w:t>
      </w:r>
      <w:r>
        <w:rPr/>
        <w:t>not</w:t>
      </w:r>
      <w:r>
        <w:rPr>
          <w:spacing w:val="-8"/>
        </w:rPr>
        <w:t> </w:t>
      </w:r>
      <w:r>
        <w:rPr/>
        <w:t>affect</w:t>
      </w:r>
      <w:r>
        <w:rPr>
          <w:spacing w:val="-5"/>
        </w:rPr>
        <w:t> </w:t>
      </w:r>
      <w:r>
        <w:rPr/>
        <w:t>financial</w:t>
      </w:r>
      <w:r>
        <w:rPr>
          <w:spacing w:val="-3"/>
        </w:rPr>
        <w:t> </w:t>
      </w:r>
      <w:r>
        <w:rPr/>
        <w:t>crime mitigation in Nigeria Public sectors.</w:t>
      </w:r>
    </w:p>
    <w:p>
      <w:pPr>
        <w:pStyle w:val="BodyText"/>
      </w:pPr>
    </w:p>
    <w:p>
      <w:pPr>
        <w:pStyle w:val="BodyText"/>
        <w:spacing w:before="138"/>
      </w:pPr>
    </w:p>
    <w:p>
      <w:pPr>
        <w:spacing w:before="0"/>
        <w:ind w:left="1801" w:right="0" w:firstLine="0"/>
        <w:jc w:val="left"/>
        <w:rPr>
          <w:b/>
          <w:sz w:val="24"/>
        </w:rPr>
      </w:pPr>
      <w:r>
        <w:rPr>
          <w:b/>
          <w:sz w:val="24"/>
        </w:rPr>
        <w:t>Scope</w:t>
      </w:r>
      <w:r>
        <w:rPr>
          <w:b/>
          <w:spacing w:val="-4"/>
          <w:sz w:val="24"/>
        </w:rPr>
        <w:t> </w:t>
      </w:r>
      <w:r>
        <w:rPr>
          <w:b/>
          <w:sz w:val="24"/>
        </w:rPr>
        <w:t>of the</w:t>
      </w:r>
      <w:r>
        <w:rPr>
          <w:b/>
          <w:spacing w:val="-1"/>
          <w:sz w:val="24"/>
        </w:rPr>
        <w:t> </w:t>
      </w:r>
      <w:r>
        <w:rPr>
          <w:b/>
          <w:spacing w:val="-4"/>
          <w:sz w:val="24"/>
        </w:rPr>
        <w:t>Study</w:t>
      </w:r>
    </w:p>
    <w:p>
      <w:pPr>
        <w:pStyle w:val="BodyText"/>
        <w:spacing w:before="58"/>
        <w:rPr>
          <w:b/>
        </w:rPr>
      </w:pPr>
    </w:p>
    <w:p>
      <w:pPr>
        <w:pStyle w:val="BodyText"/>
        <w:spacing w:line="360" w:lineRule="auto"/>
        <w:ind w:left="1080" w:right="1086"/>
        <w:jc w:val="both"/>
      </w:pPr>
      <w:r>
        <w:rPr/>
        <w:t>This</w:t>
      </w:r>
      <w:r>
        <w:rPr>
          <w:spacing w:val="-2"/>
        </w:rPr>
        <w:t> </w:t>
      </w:r>
      <w:r>
        <w:rPr/>
        <w:t>study is</w:t>
      </w:r>
      <w:r>
        <w:rPr>
          <w:spacing w:val="-2"/>
        </w:rPr>
        <w:t> </w:t>
      </w:r>
      <w:r>
        <w:rPr/>
        <w:t>limited</w:t>
      </w:r>
      <w:r>
        <w:rPr>
          <w:spacing w:val="-3"/>
        </w:rPr>
        <w:t> </w:t>
      </w:r>
      <w:r>
        <w:rPr/>
        <w:t>to the analysis</w:t>
      </w:r>
      <w:r>
        <w:rPr>
          <w:spacing w:val="-2"/>
        </w:rPr>
        <w:t> </w:t>
      </w:r>
      <w:r>
        <w:rPr/>
        <w:t>of the effect</w:t>
      </w:r>
      <w:r>
        <w:rPr>
          <w:spacing w:val="-5"/>
        </w:rPr>
        <w:t> </w:t>
      </w:r>
      <w:r>
        <w:rPr/>
        <w:t>of</w:t>
      </w:r>
      <w:r>
        <w:rPr>
          <w:spacing w:val="-3"/>
        </w:rPr>
        <w:t> </w:t>
      </w:r>
      <w:r>
        <w:rPr/>
        <w:t>forensic</w:t>
      </w:r>
      <w:r>
        <w:rPr>
          <w:spacing w:val="-5"/>
        </w:rPr>
        <w:t> </w:t>
      </w:r>
      <w:r>
        <w:rPr/>
        <w:t>accounting</w:t>
      </w:r>
      <w:r>
        <w:rPr>
          <w:spacing w:val="-3"/>
        </w:rPr>
        <w:t> </w:t>
      </w:r>
      <w:r>
        <w:rPr/>
        <w:t>as a tool against financial crime in Nigeria public sector. The study would equally be limited to public sectors in Ekiti and Ondo State, Nigeria</w:t>
      </w:r>
    </w:p>
    <w:p>
      <w:pPr>
        <w:spacing w:line="448" w:lineRule="auto" w:before="204"/>
        <w:ind w:left="1080" w:right="8135" w:firstLine="0"/>
        <w:jc w:val="left"/>
        <w:rPr>
          <w:b/>
          <w:sz w:val="24"/>
        </w:rPr>
      </w:pPr>
      <w:r>
        <w:rPr>
          <w:b/>
          <w:sz w:val="24"/>
        </w:rPr>
        <w:t>Conceptual</w:t>
      </w:r>
      <w:r>
        <w:rPr>
          <w:b/>
          <w:spacing w:val="-15"/>
          <w:sz w:val="24"/>
        </w:rPr>
        <w:t> </w:t>
      </w:r>
      <w:r>
        <w:rPr>
          <w:b/>
          <w:sz w:val="24"/>
        </w:rPr>
        <w:t>Literature Forensic Accounting</w:t>
      </w:r>
    </w:p>
    <w:p>
      <w:pPr>
        <w:pStyle w:val="BodyText"/>
        <w:spacing w:line="276" w:lineRule="auto" w:before="3"/>
        <w:ind w:left="1080" w:right="1227"/>
      </w:pPr>
      <w:r>
        <w:rPr/>
        <w:t>According</w:t>
      </w:r>
      <w:r>
        <w:rPr>
          <w:spacing w:val="-5"/>
        </w:rPr>
        <w:t> </w:t>
      </w:r>
      <w:r>
        <w:rPr/>
        <w:t>to</w:t>
      </w:r>
      <w:r>
        <w:rPr>
          <w:spacing w:val="-5"/>
        </w:rPr>
        <w:t> </w:t>
      </w:r>
      <w:r>
        <w:rPr/>
        <w:t>Merriam</w:t>
      </w:r>
      <w:r>
        <w:rPr>
          <w:spacing w:val="-7"/>
        </w:rPr>
        <w:t> </w:t>
      </w:r>
      <w:r>
        <w:rPr/>
        <w:t>Webster’s dictionary,</w:t>
      </w:r>
      <w:r>
        <w:rPr>
          <w:spacing w:val="-4"/>
        </w:rPr>
        <w:t> </w:t>
      </w:r>
      <w:r>
        <w:rPr/>
        <w:t>(2019) forensic</w:t>
      </w:r>
      <w:r>
        <w:rPr>
          <w:spacing w:val="-7"/>
        </w:rPr>
        <w:t> </w:t>
      </w:r>
      <w:r>
        <w:rPr/>
        <w:t>accounting</w:t>
      </w:r>
      <w:r>
        <w:rPr>
          <w:spacing w:val="-1"/>
        </w:rPr>
        <w:t> </w:t>
      </w:r>
      <w:r>
        <w:rPr/>
        <w:t>is</w:t>
      </w:r>
      <w:r>
        <w:rPr>
          <w:spacing w:val="-4"/>
        </w:rPr>
        <w:t> </w:t>
      </w:r>
      <w:r>
        <w:rPr/>
        <w:t>relating</w:t>
      </w:r>
      <w:r>
        <w:rPr>
          <w:spacing w:val="-5"/>
        </w:rPr>
        <w:t> </w:t>
      </w:r>
      <w:r>
        <w:rPr/>
        <w:t>to</w:t>
      </w:r>
      <w:r>
        <w:rPr>
          <w:spacing w:val="-5"/>
        </w:rPr>
        <w:t> </w:t>
      </w:r>
      <w:r>
        <w:rPr/>
        <w:t>or</w:t>
      </w:r>
      <w:r>
        <w:rPr>
          <w:spacing w:val="-5"/>
        </w:rPr>
        <w:t> </w:t>
      </w:r>
      <w:r>
        <w:rPr/>
        <w:t>dealing with the application of scientific knowledge to legal problems by forensic experts. Forensic expert</w:t>
      </w:r>
      <w:r>
        <w:rPr>
          <w:spacing w:val="-1"/>
        </w:rPr>
        <w:t> </w:t>
      </w:r>
      <w:r>
        <w:rPr/>
        <w:t>here</w:t>
      </w:r>
      <w:r>
        <w:rPr>
          <w:spacing w:val="-1"/>
        </w:rPr>
        <w:t> </w:t>
      </w:r>
      <w:r>
        <w:rPr/>
        <w:t>means the</w:t>
      </w:r>
      <w:r>
        <w:rPr>
          <w:spacing w:val="-1"/>
        </w:rPr>
        <w:t> </w:t>
      </w:r>
      <w:r>
        <w:rPr/>
        <w:t>forensic accountants. Forensic accounting is the</w:t>
      </w:r>
      <w:r>
        <w:rPr>
          <w:spacing w:val="-1"/>
        </w:rPr>
        <w:t> </w:t>
      </w:r>
      <w:r>
        <w:rPr/>
        <w:t>supplication of financial abilities and inspective mentality to unclear matter, carried out within the context of the rule of evidence. Forensic accounting refers to the application of analytical and investigative skills for resolving financial issues in a manner that meets standards required by court of law. Forensic accounting is also defined, as the application of accounting concepts and techniques to legal problems (Abdulrahman, 2019). It is known that corruption is a universal occurrence. It is pervasive both in the developed nations and in developing nations, most especially those of the sub-Sahara Africa including Nigeria. Academic and policy discussion on corruption in Nigeria has remained an opened debate (Ogbeidi, 2012). According to Atelhe &amp; Agada (2014), corruption is a derivation of Latin origin, “corruptus” which stands for; “to destroy”, and it has been variously described as a means of perversion or a procedure of changing well into bad.</w:t>
      </w:r>
    </w:p>
    <w:p>
      <w:pPr>
        <w:pStyle w:val="BodyText"/>
        <w:spacing w:line="273" w:lineRule="auto" w:before="1"/>
        <w:ind w:left="1080" w:right="1123"/>
      </w:pPr>
      <w:r>
        <w:rPr/>
        <w:t>Enofe,</w:t>
      </w:r>
      <w:r>
        <w:rPr>
          <w:spacing w:val="-4"/>
        </w:rPr>
        <w:t> </w:t>
      </w:r>
      <w:r>
        <w:rPr/>
        <w:t>Ekpulu, and</w:t>
      </w:r>
      <w:r>
        <w:rPr>
          <w:spacing w:val="-4"/>
        </w:rPr>
        <w:t> </w:t>
      </w:r>
      <w:r>
        <w:rPr/>
        <w:t>Ajala,</w:t>
      </w:r>
      <w:r>
        <w:rPr>
          <w:spacing w:val="-4"/>
        </w:rPr>
        <w:t> </w:t>
      </w:r>
      <w:r>
        <w:rPr/>
        <w:t>(2015)</w:t>
      </w:r>
      <w:r>
        <w:rPr>
          <w:spacing w:val="-2"/>
        </w:rPr>
        <w:t> </w:t>
      </w:r>
      <w:r>
        <w:rPr/>
        <w:t>also</w:t>
      </w:r>
      <w:r>
        <w:rPr>
          <w:spacing w:val="-4"/>
        </w:rPr>
        <w:t> </w:t>
      </w:r>
      <w:r>
        <w:rPr/>
        <w:t>defined</w:t>
      </w:r>
      <w:r>
        <w:rPr>
          <w:spacing w:val="-3"/>
        </w:rPr>
        <w:t> </w:t>
      </w:r>
      <w:r>
        <w:rPr/>
        <w:t>financial</w:t>
      </w:r>
      <w:r>
        <w:rPr>
          <w:spacing w:val="-4"/>
        </w:rPr>
        <w:t> </w:t>
      </w:r>
      <w:r>
        <w:rPr/>
        <w:t>crime</w:t>
      </w:r>
      <w:r>
        <w:rPr>
          <w:spacing w:val="-1"/>
        </w:rPr>
        <w:t> </w:t>
      </w:r>
      <w:r>
        <w:rPr/>
        <w:t>as</w:t>
      </w:r>
      <w:r>
        <w:rPr>
          <w:spacing w:val="-3"/>
        </w:rPr>
        <w:t> </w:t>
      </w:r>
      <w:r>
        <w:rPr/>
        <w:t>the</w:t>
      </w:r>
      <w:r>
        <w:rPr>
          <w:spacing w:val="-5"/>
        </w:rPr>
        <w:t> </w:t>
      </w:r>
      <w:r>
        <w:rPr/>
        <w:t>conduct</w:t>
      </w:r>
      <w:r>
        <w:rPr>
          <w:spacing w:val="-5"/>
        </w:rPr>
        <w:t> </w:t>
      </w:r>
      <w:r>
        <w:rPr/>
        <w:t>of</w:t>
      </w:r>
      <w:r>
        <w:rPr>
          <w:spacing w:val="-4"/>
        </w:rPr>
        <w:t> </w:t>
      </w:r>
      <w:r>
        <w:rPr/>
        <w:t>a</w:t>
      </w:r>
      <w:r>
        <w:rPr>
          <w:spacing w:val="-3"/>
        </w:rPr>
        <w:t> </w:t>
      </w:r>
      <w:r>
        <w:rPr/>
        <w:t>corporation,</w:t>
      </w:r>
      <w:r>
        <w:rPr>
          <w:spacing w:val="-4"/>
        </w:rPr>
        <w:t> </w:t>
      </w:r>
      <w:r>
        <w:rPr/>
        <w:t>or of employees acting on behalf of a corporation, which is forbidden and punishable by law.</w:t>
      </w:r>
    </w:p>
    <w:p>
      <w:pPr>
        <w:pStyle w:val="BodyText"/>
        <w:spacing w:after="0" w:line="273" w:lineRule="auto"/>
        <w:sectPr>
          <w:pgSz w:w="12240" w:h="15840"/>
          <w:pgMar w:top="1380" w:bottom="280" w:left="360" w:right="360"/>
        </w:sectPr>
      </w:pPr>
    </w:p>
    <w:p>
      <w:pPr>
        <w:pStyle w:val="BodyText"/>
        <w:spacing w:line="276" w:lineRule="auto" w:before="61"/>
        <w:ind w:left="1080" w:right="1292"/>
      </w:pPr>
      <w:r>
        <w:rPr/>
        <w:t>Financial</w:t>
      </w:r>
      <w:r>
        <w:rPr>
          <w:spacing w:val="-6"/>
        </w:rPr>
        <w:t> </w:t>
      </w:r>
      <w:r>
        <w:rPr/>
        <w:t>crime</w:t>
      </w:r>
      <w:r>
        <w:rPr>
          <w:spacing w:val="-7"/>
        </w:rPr>
        <w:t> </w:t>
      </w:r>
      <w:r>
        <w:rPr/>
        <w:t>intersects</w:t>
      </w:r>
      <w:r>
        <w:rPr>
          <w:spacing w:val="-4"/>
        </w:rPr>
        <w:t> </w:t>
      </w:r>
      <w:r>
        <w:rPr/>
        <w:t>and</w:t>
      </w:r>
      <w:r>
        <w:rPr>
          <w:spacing w:val="-1"/>
        </w:rPr>
        <w:t> </w:t>
      </w:r>
      <w:r>
        <w:rPr/>
        <w:t>is</w:t>
      </w:r>
      <w:r>
        <w:rPr>
          <w:spacing w:val="-4"/>
        </w:rPr>
        <w:t> </w:t>
      </w:r>
      <w:r>
        <w:rPr/>
        <w:t>usually</w:t>
      </w:r>
      <w:r>
        <w:rPr>
          <w:spacing w:val="-5"/>
        </w:rPr>
        <w:t> </w:t>
      </w:r>
      <w:r>
        <w:rPr/>
        <w:t>confused</w:t>
      </w:r>
      <w:r>
        <w:rPr>
          <w:spacing w:val="-5"/>
        </w:rPr>
        <w:t> </w:t>
      </w:r>
      <w:r>
        <w:rPr/>
        <w:t>with</w:t>
      </w:r>
      <w:r>
        <w:rPr>
          <w:spacing w:val="-5"/>
        </w:rPr>
        <w:t> </w:t>
      </w:r>
      <w:r>
        <w:rPr/>
        <w:t>white-collar</w:t>
      </w:r>
      <w:r>
        <w:rPr>
          <w:spacing w:val="-1"/>
        </w:rPr>
        <w:t> </w:t>
      </w:r>
      <w:r>
        <w:rPr/>
        <w:t>crime,</w:t>
      </w:r>
      <w:r>
        <w:rPr>
          <w:spacing w:val="-5"/>
        </w:rPr>
        <w:t> </w:t>
      </w:r>
      <w:r>
        <w:rPr/>
        <w:t>organised</w:t>
      </w:r>
      <w:r>
        <w:rPr>
          <w:spacing w:val="-5"/>
        </w:rPr>
        <w:t> </w:t>
      </w:r>
      <w:r>
        <w:rPr/>
        <w:t>crime</w:t>
      </w:r>
      <w:r>
        <w:rPr>
          <w:spacing w:val="-2"/>
        </w:rPr>
        <w:t> </w:t>
      </w:r>
      <w:r>
        <w:rPr/>
        <w:t>and state-corporate crime. Financial crime is difficult to be detected and identified and is not as evident as the conventional crime (Enofe et al., 2015).</w:t>
      </w:r>
    </w:p>
    <w:p>
      <w:pPr>
        <w:pStyle w:val="BodyText"/>
        <w:spacing w:before="175"/>
      </w:pPr>
    </w:p>
    <w:p>
      <w:pPr>
        <w:pStyle w:val="Heading1"/>
        <w:spacing w:line="276" w:lineRule="auto"/>
        <w:ind w:right="1210" w:firstLine="720"/>
      </w:pPr>
      <w:r>
        <w:rPr/>
        <w:t>Forensic</w:t>
      </w:r>
      <w:r>
        <w:rPr>
          <w:spacing w:val="-6"/>
        </w:rPr>
        <w:t> </w:t>
      </w:r>
      <w:r>
        <w:rPr/>
        <w:t>Accounting</w:t>
      </w:r>
      <w:r>
        <w:rPr>
          <w:spacing w:val="-6"/>
        </w:rPr>
        <w:t> </w:t>
      </w:r>
      <w:r>
        <w:rPr/>
        <w:t>documentary</w:t>
      </w:r>
      <w:r>
        <w:rPr>
          <w:spacing w:val="-6"/>
        </w:rPr>
        <w:t> </w:t>
      </w:r>
      <w:r>
        <w:rPr/>
        <w:t>evidence</w:t>
      </w:r>
      <w:r>
        <w:rPr>
          <w:spacing w:val="-6"/>
        </w:rPr>
        <w:t> </w:t>
      </w:r>
      <w:r>
        <w:rPr/>
        <w:t>that</w:t>
      </w:r>
      <w:r>
        <w:rPr>
          <w:spacing w:val="-6"/>
        </w:rPr>
        <w:t> </w:t>
      </w:r>
      <w:r>
        <w:rPr/>
        <w:t>affect</w:t>
      </w:r>
      <w:r>
        <w:rPr>
          <w:spacing w:val="-5"/>
        </w:rPr>
        <w:t> </w:t>
      </w:r>
      <w:r>
        <w:rPr/>
        <w:t>financial</w:t>
      </w:r>
      <w:r>
        <w:rPr>
          <w:spacing w:val="-5"/>
        </w:rPr>
        <w:t> </w:t>
      </w:r>
      <w:r>
        <w:rPr/>
        <w:t>crime in Nigeria public sector.</w:t>
      </w:r>
    </w:p>
    <w:p>
      <w:pPr>
        <w:pStyle w:val="BodyText"/>
        <w:spacing w:line="276" w:lineRule="auto" w:before="203"/>
        <w:ind w:left="1080" w:right="1123"/>
      </w:pPr>
      <w:r>
        <w:rPr/>
        <w:t>According to William (1990), Lee (2000) and Kim (1998). Documentary evidence consists of any proof that is available for writing contracts, wills, invoices, etc.</w:t>
      </w:r>
      <w:r>
        <w:rPr>
          <w:spacing w:val="40"/>
        </w:rPr>
        <w:t> </w:t>
      </w:r>
      <w:r>
        <w:rPr/>
        <w:t>However, term can technically</w:t>
      </w:r>
      <w:r>
        <w:rPr>
          <w:spacing w:val="-3"/>
        </w:rPr>
        <w:t> </w:t>
      </w:r>
      <w:r>
        <w:rPr/>
        <w:t>include</w:t>
      </w:r>
      <w:r>
        <w:rPr>
          <w:spacing w:val="-5"/>
        </w:rPr>
        <w:t> </w:t>
      </w:r>
      <w:r>
        <w:rPr/>
        <w:t>any</w:t>
      </w:r>
      <w:r>
        <w:rPr>
          <w:spacing w:val="-3"/>
        </w:rPr>
        <w:t> </w:t>
      </w:r>
      <w:r>
        <w:rPr/>
        <w:t>number</w:t>
      </w:r>
      <w:r>
        <w:rPr>
          <w:spacing w:val="-3"/>
        </w:rPr>
        <w:t> </w:t>
      </w:r>
      <w:r>
        <w:rPr/>
        <w:t>of</w:t>
      </w:r>
      <w:r>
        <w:rPr>
          <w:spacing w:val="-3"/>
        </w:rPr>
        <w:t> </w:t>
      </w:r>
      <w:r>
        <w:rPr/>
        <w:t>media</w:t>
      </w:r>
      <w:r>
        <w:rPr>
          <w:spacing w:val="-5"/>
        </w:rPr>
        <w:t> </w:t>
      </w:r>
      <w:r>
        <w:rPr/>
        <w:t>upon</w:t>
      </w:r>
      <w:r>
        <w:rPr>
          <w:spacing w:val="-3"/>
        </w:rPr>
        <w:t> </w:t>
      </w:r>
      <w:r>
        <w:rPr/>
        <w:t>which such</w:t>
      </w:r>
      <w:r>
        <w:rPr>
          <w:spacing w:val="-3"/>
        </w:rPr>
        <w:t> </w:t>
      </w:r>
      <w:r>
        <w:rPr/>
        <w:t>documentation can</w:t>
      </w:r>
      <w:r>
        <w:rPr>
          <w:spacing w:val="-3"/>
        </w:rPr>
        <w:t> </w:t>
      </w:r>
      <w:r>
        <w:rPr/>
        <w:t>be</w:t>
      </w:r>
      <w:r>
        <w:rPr>
          <w:spacing w:val="-5"/>
        </w:rPr>
        <w:t> </w:t>
      </w:r>
      <w:r>
        <w:rPr/>
        <w:t>recorded</w:t>
      </w:r>
      <w:r>
        <w:rPr>
          <w:spacing w:val="-3"/>
        </w:rPr>
        <w:t> </w:t>
      </w:r>
      <w:r>
        <w:rPr/>
        <w:t>and stored</w:t>
      </w:r>
      <w:r>
        <w:rPr>
          <w:spacing w:val="-5"/>
        </w:rPr>
        <w:t> </w:t>
      </w:r>
      <w:r>
        <w:rPr/>
        <w:t>photographs,</w:t>
      </w:r>
      <w:r>
        <w:rPr>
          <w:spacing w:val="-5"/>
        </w:rPr>
        <w:t> </w:t>
      </w:r>
      <w:r>
        <w:rPr/>
        <w:t>recordings,</w:t>
      </w:r>
      <w:r>
        <w:rPr>
          <w:spacing w:val="-5"/>
        </w:rPr>
        <w:t> </w:t>
      </w:r>
      <w:r>
        <w:rPr/>
        <w:t>films,</w:t>
      </w:r>
      <w:r>
        <w:rPr>
          <w:spacing w:val="-5"/>
        </w:rPr>
        <w:t> </w:t>
      </w:r>
      <w:r>
        <w:rPr/>
        <w:t>printed</w:t>
      </w:r>
      <w:r>
        <w:rPr>
          <w:spacing w:val="-5"/>
        </w:rPr>
        <w:t> </w:t>
      </w:r>
      <w:r>
        <w:rPr/>
        <w:t>emails As</w:t>
      </w:r>
      <w:r>
        <w:rPr>
          <w:spacing w:val="-4"/>
        </w:rPr>
        <w:t> </w:t>
      </w:r>
      <w:r>
        <w:rPr/>
        <w:t>most</w:t>
      </w:r>
      <w:r>
        <w:rPr>
          <w:spacing w:val="-7"/>
        </w:rPr>
        <w:t> </w:t>
      </w:r>
      <w:r>
        <w:rPr/>
        <w:t>financial</w:t>
      </w:r>
      <w:r>
        <w:rPr>
          <w:spacing w:val="-7"/>
        </w:rPr>
        <w:t> </w:t>
      </w:r>
      <w:r>
        <w:rPr/>
        <w:t>crimes,</w:t>
      </w:r>
      <w:r>
        <w:rPr>
          <w:spacing w:val="-5"/>
        </w:rPr>
        <w:t> </w:t>
      </w:r>
      <w:r>
        <w:rPr/>
        <w:t>investigation</w:t>
      </w:r>
      <w:r>
        <w:rPr>
          <w:spacing w:val="-5"/>
        </w:rPr>
        <w:t> </w:t>
      </w:r>
      <w:r>
        <w:rPr/>
        <w:t>is reactive or historic in nature; documents generated prior to the commission of that offence are essential and</w:t>
      </w:r>
      <w:r>
        <w:rPr>
          <w:spacing w:val="-1"/>
        </w:rPr>
        <w:t> </w:t>
      </w:r>
      <w:r>
        <w:rPr/>
        <w:t>normally</w:t>
      </w:r>
      <w:r>
        <w:rPr>
          <w:spacing w:val="-1"/>
        </w:rPr>
        <w:t> </w:t>
      </w:r>
      <w:r>
        <w:rPr/>
        <w:t>make</w:t>
      </w:r>
      <w:r>
        <w:rPr>
          <w:spacing w:val="-3"/>
        </w:rPr>
        <w:t> </w:t>
      </w:r>
      <w:r>
        <w:rPr/>
        <w:t>the majority</w:t>
      </w:r>
      <w:r>
        <w:rPr>
          <w:spacing w:val="-1"/>
        </w:rPr>
        <w:t> </w:t>
      </w:r>
      <w:r>
        <w:rPr/>
        <w:t>of</w:t>
      </w:r>
      <w:r>
        <w:rPr>
          <w:spacing w:val="-1"/>
        </w:rPr>
        <w:t> </w:t>
      </w:r>
      <w:r>
        <w:rPr/>
        <w:t>evidence.</w:t>
      </w:r>
      <w:r>
        <w:rPr>
          <w:spacing w:val="-1"/>
        </w:rPr>
        <w:t> </w:t>
      </w:r>
      <w:r>
        <w:rPr/>
        <w:t>Bank</w:t>
      </w:r>
      <w:r>
        <w:rPr>
          <w:spacing w:val="-1"/>
        </w:rPr>
        <w:t> </w:t>
      </w:r>
      <w:r>
        <w:rPr/>
        <w:t>records,</w:t>
      </w:r>
      <w:r>
        <w:rPr>
          <w:spacing w:val="-1"/>
        </w:rPr>
        <w:t> </w:t>
      </w:r>
      <w:r>
        <w:rPr/>
        <w:t>accounting</w:t>
      </w:r>
      <w:r>
        <w:rPr>
          <w:spacing w:val="-1"/>
        </w:rPr>
        <w:t> </w:t>
      </w:r>
      <w:r>
        <w:rPr/>
        <w:t>records,</w:t>
      </w:r>
      <w:r>
        <w:rPr>
          <w:spacing w:val="-1"/>
        </w:rPr>
        <w:t> </w:t>
      </w:r>
      <w:r>
        <w:rPr/>
        <w:t>legal documents or instruments are normally the basis for the case.</w:t>
      </w:r>
    </w:p>
    <w:p>
      <w:pPr>
        <w:pStyle w:val="BodyText"/>
        <w:spacing w:line="276" w:lineRule="auto" w:before="198"/>
        <w:ind w:left="1080" w:right="1088"/>
      </w:pPr>
      <w:r>
        <w:rPr/>
        <w:t>According to Lee (2000), evidence is anything. (Tangible objects, documents, and testimony) that</w:t>
      </w:r>
      <w:r>
        <w:rPr>
          <w:spacing w:val="-5"/>
        </w:rPr>
        <w:t> </w:t>
      </w:r>
      <w:r>
        <w:rPr/>
        <w:t>relates</w:t>
      </w:r>
      <w:r>
        <w:rPr>
          <w:spacing w:val="-2"/>
        </w:rPr>
        <w:t> </w:t>
      </w:r>
      <w:r>
        <w:rPr/>
        <w:t>to</w:t>
      </w:r>
      <w:r>
        <w:rPr>
          <w:spacing w:val="-3"/>
        </w:rPr>
        <w:t> </w:t>
      </w:r>
      <w:r>
        <w:rPr/>
        <w:t>the</w:t>
      </w:r>
      <w:r>
        <w:rPr>
          <w:spacing w:val="-1"/>
        </w:rPr>
        <w:t> </w:t>
      </w:r>
      <w:r>
        <w:rPr/>
        <w:t>truth</w:t>
      </w:r>
      <w:r>
        <w:rPr>
          <w:spacing w:val="-3"/>
        </w:rPr>
        <w:t> </w:t>
      </w:r>
      <w:r>
        <w:rPr/>
        <w:t>or</w:t>
      </w:r>
      <w:r>
        <w:rPr>
          <w:spacing w:val="-3"/>
        </w:rPr>
        <w:t> </w:t>
      </w:r>
      <w:r>
        <w:rPr/>
        <w:t>falsity</w:t>
      </w:r>
      <w:r>
        <w:rPr>
          <w:spacing w:val="-3"/>
        </w:rPr>
        <w:t> </w:t>
      </w:r>
      <w:r>
        <w:rPr/>
        <w:t>of</w:t>
      </w:r>
      <w:r>
        <w:rPr>
          <w:spacing w:val="-3"/>
        </w:rPr>
        <w:t> </w:t>
      </w:r>
      <w:r>
        <w:rPr/>
        <w:t>an</w:t>
      </w:r>
      <w:r>
        <w:rPr>
          <w:spacing w:val="-3"/>
        </w:rPr>
        <w:t> </w:t>
      </w:r>
      <w:r>
        <w:rPr/>
        <w:t>assertion</w:t>
      </w:r>
      <w:r>
        <w:rPr>
          <w:spacing w:val="-3"/>
        </w:rPr>
        <w:t> </w:t>
      </w:r>
      <w:r>
        <w:rPr/>
        <w:t>made in</w:t>
      </w:r>
      <w:r>
        <w:rPr>
          <w:spacing w:val="-3"/>
        </w:rPr>
        <w:t> </w:t>
      </w:r>
      <w:r>
        <w:rPr/>
        <w:t>an</w:t>
      </w:r>
      <w:r>
        <w:rPr>
          <w:spacing w:val="-3"/>
        </w:rPr>
        <w:t> </w:t>
      </w:r>
      <w:r>
        <w:rPr/>
        <w:t>investigation</w:t>
      </w:r>
      <w:r>
        <w:rPr>
          <w:spacing w:val="-3"/>
        </w:rPr>
        <w:t> </w:t>
      </w:r>
      <w:r>
        <w:rPr/>
        <w:t>or</w:t>
      </w:r>
      <w:r>
        <w:rPr>
          <w:spacing w:val="-3"/>
        </w:rPr>
        <w:t> </w:t>
      </w:r>
      <w:r>
        <w:rPr/>
        <w:t>legal</w:t>
      </w:r>
      <w:r>
        <w:rPr>
          <w:spacing w:val="-5"/>
        </w:rPr>
        <w:t> </w:t>
      </w:r>
      <w:r>
        <w:rPr/>
        <w:t>proceeding. The goal of the fraud investigator is to collect evidence relevant to the fraud under investigation.</w:t>
      </w:r>
    </w:p>
    <w:p>
      <w:pPr>
        <w:pStyle w:val="BodyText"/>
        <w:spacing w:before="4"/>
        <w:ind w:left="1080"/>
      </w:pPr>
      <w:r>
        <w:rPr/>
        <w:t>Such</w:t>
      </w:r>
      <w:r>
        <w:rPr>
          <w:spacing w:val="-4"/>
        </w:rPr>
        <w:t> </w:t>
      </w:r>
      <w:r>
        <w:rPr/>
        <w:t>evidence,</w:t>
      </w:r>
      <w:r>
        <w:rPr>
          <w:spacing w:val="-2"/>
        </w:rPr>
        <w:t> </w:t>
      </w:r>
      <w:r>
        <w:rPr/>
        <w:t>when</w:t>
      </w:r>
      <w:r>
        <w:rPr>
          <w:spacing w:val="-2"/>
        </w:rPr>
        <w:t> </w:t>
      </w:r>
      <w:r>
        <w:rPr/>
        <w:t>well</w:t>
      </w:r>
      <w:r>
        <w:rPr>
          <w:spacing w:val="-3"/>
        </w:rPr>
        <w:t> </w:t>
      </w:r>
      <w:r>
        <w:rPr/>
        <w:t>organized,</w:t>
      </w:r>
      <w:r>
        <w:rPr>
          <w:spacing w:val="-2"/>
        </w:rPr>
        <w:t> </w:t>
      </w:r>
      <w:r>
        <w:rPr/>
        <w:t>provides</w:t>
      </w:r>
      <w:r>
        <w:rPr>
          <w:spacing w:val="-1"/>
        </w:rPr>
        <w:t> </w:t>
      </w:r>
      <w:r>
        <w:rPr/>
        <w:t>answers</w:t>
      </w:r>
      <w:r>
        <w:rPr>
          <w:spacing w:val="5"/>
        </w:rPr>
        <w:t> </w:t>
      </w:r>
      <w:r>
        <w:rPr/>
        <w:t>to</w:t>
      </w:r>
      <w:r>
        <w:rPr>
          <w:spacing w:val="-2"/>
        </w:rPr>
        <w:t> </w:t>
      </w:r>
      <w:r>
        <w:rPr/>
        <w:t>the</w:t>
      </w:r>
      <w:r>
        <w:rPr>
          <w:spacing w:val="-3"/>
        </w:rPr>
        <w:t> </w:t>
      </w:r>
      <w:r>
        <w:rPr/>
        <w:t>basic</w:t>
      </w:r>
      <w:r>
        <w:rPr>
          <w:spacing w:val="-4"/>
        </w:rPr>
        <w:t> </w:t>
      </w:r>
      <w:r>
        <w:rPr/>
        <w:t>questions</w:t>
      </w:r>
      <w:r>
        <w:rPr>
          <w:spacing w:val="-1"/>
        </w:rPr>
        <w:t> </w:t>
      </w:r>
      <w:r>
        <w:rPr/>
        <w:t>about</w:t>
      </w:r>
      <w:r>
        <w:rPr>
          <w:spacing w:val="-3"/>
        </w:rPr>
        <w:t> </w:t>
      </w:r>
      <w:r>
        <w:rPr>
          <w:spacing w:val="-2"/>
        </w:rPr>
        <w:t>fraud.</w:t>
      </w:r>
    </w:p>
    <w:p>
      <w:pPr>
        <w:spacing w:before="239"/>
        <w:ind w:left="1080" w:right="0" w:firstLine="0"/>
        <w:jc w:val="left"/>
        <w:rPr>
          <w:b/>
          <w:sz w:val="24"/>
        </w:rPr>
      </w:pPr>
      <w:r>
        <w:rPr>
          <w:b/>
          <w:sz w:val="24"/>
        </w:rPr>
        <w:t>Theoretical</w:t>
      </w:r>
      <w:r>
        <w:rPr>
          <w:b/>
          <w:spacing w:val="-7"/>
          <w:sz w:val="24"/>
        </w:rPr>
        <w:t> </w:t>
      </w:r>
      <w:r>
        <w:rPr>
          <w:b/>
          <w:spacing w:val="-2"/>
          <w:sz w:val="24"/>
        </w:rPr>
        <w:t>Review</w:t>
      </w:r>
    </w:p>
    <w:p>
      <w:pPr>
        <w:pStyle w:val="BodyText"/>
        <w:rPr>
          <w:b/>
        </w:rPr>
      </w:pPr>
    </w:p>
    <w:p>
      <w:pPr>
        <w:pStyle w:val="BodyText"/>
        <w:spacing w:before="207"/>
        <w:rPr>
          <w:b/>
        </w:rPr>
      </w:pPr>
    </w:p>
    <w:p>
      <w:pPr>
        <w:spacing w:before="0"/>
        <w:ind w:left="1080" w:right="0" w:firstLine="0"/>
        <w:jc w:val="left"/>
        <w:rPr>
          <w:b/>
          <w:sz w:val="24"/>
        </w:rPr>
      </w:pPr>
      <w:r>
        <w:rPr>
          <w:b/>
          <w:sz w:val="24"/>
        </w:rPr>
        <w:t>Fraud</w:t>
      </w:r>
      <w:r>
        <w:rPr>
          <w:b/>
          <w:spacing w:val="-4"/>
          <w:sz w:val="24"/>
        </w:rPr>
        <w:t> </w:t>
      </w:r>
      <w:r>
        <w:rPr>
          <w:b/>
          <w:sz w:val="24"/>
        </w:rPr>
        <w:t>Triangle</w:t>
      </w:r>
      <w:r>
        <w:rPr>
          <w:b/>
          <w:spacing w:val="-5"/>
          <w:sz w:val="24"/>
        </w:rPr>
        <w:t> </w:t>
      </w:r>
      <w:r>
        <w:rPr>
          <w:b/>
          <w:spacing w:val="-2"/>
          <w:sz w:val="24"/>
        </w:rPr>
        <w:t>Theory</w:t>
      </w:r>
    </w:p>
    <w:p>
      <w:pPr>
        <w:pStyle w:val="BodyText"/>
        <w:spacing w:line="276" w:lineRule="auto" w:before="244"/>
        <w:ind w:left="1080" w:right="1123"/>
      </w:pPr>
      <w:r>
        <w:rPr/>
        <w:t>According to Albrecht et al., (2009) fraud is composed of three elements, namely: a perceived pressure, a</w:t>
      </w:r>
      <w:r>
        <w:rPr>
          <w:spacing w:val="-1"/>
        </w:rPr>
        <w:t> </w:t>
      </w:r>
      <w:r>
        <w:rPr/>
        <w:t>perceived opportunity and rationalization of the</w:t>
      </w:r>
      <w:r>
        <w:rPr>
          <w:spacing w:val="-1"/>
        </w:rPr>
        <w:t> </w:t>
      </w:r>
      <w:r>
        <w:rPr/>
        <w:t>act</w:t>
      </w:r>
      <w:r>
        <w:rPr>
          <w:spacing w:val="-1"/>
        </w:rPr>
        <w:t> </w:t>
      </w:r>
      <w:r>
        <w:rPr/>
        <w:t>of fraud; these</w:t>
      </w:r>
      <w:r>
        <w:rPr>
          <w:spacing w:val="-1"/>
        </w:rPr>
        <w:t> </w:t>
      </w:r>
      <w:r>
        <w:rPr/>
        <w:t>three</w:t>
      </w:r>
      <w:r>
        <w:rPr>
          <w:spacing w:val="-1"/>
        </w:rPr>
        <w:t> </w:t>
      </w:r>
      <w:r>
        <w:rPr/>
        <w:t>elements are called the fraud triangle. This three-step process, was presented to explain a trust violation by Cressey (1953) who adamantly argued that whenever all three characteristics were present, a trust violation would occur, while the absence of any one of the elements would result in the absence of such a violation. These three elements are common to all frauds (Wells, 2001). The first element of the fraud triangle is pressure. These pressures do not have to be real, they only have</w:t>
      </w:r>
      <w:r>
        <w:rPr>
          <w:spacing w:val="-4"/>
        </w:rPr>
        <w:t> </w:t>
      </w:r>
      <w:r>
        <w:rPr/>
        <w:t>to</w:t>
      </w:r>
      <w:r>
        <w:rPr>
          <w:spacing w:val="-3"/>
        </w:rPr>
        <w:t> </w:t>
      </w:r>
      <w:r>
        <w:rPr/>
        <w:t>seem</w:t>
      </w:r>
      <w:r>
        <w:rPr>
          <w:spacing w:val="-4"/>
        </w:rPr>
        <w:t> </w:t>
      </w:r>
      <w:r>
        <w:rPr/>
        <w:t>real</w:t>
      </w:r>
      <w:r>
        <w:rPr>
          <w:spacing w:val="-4"/>
        </w:rPr>
        <w:t> </w:t>
      </w:r>
      <w:r>
        <w:rPr/>
        <w:t>to</w:t>
      </w:r>
      <w:r>
        <w:rPr>
          <w:spacing w:val="-3"/>
        </w:rPr>
        <w:t> </w:t>
      </w:r>
      <w:r>
        <w:rPr/>
        <w:t>the</w:t>
      </w:r>
      <w:r>
        <w:rPr>
          <w:spacing w:val="-4"/>
        </w:rPr>
        <w:t> </w:t>
      </w:r>
      <w:r>
        <w:rPr/>
        <w:t>perpetrator.</w:t>
      </w:r>
      <w:r>
        <w:rPr>
          <w:spacing w:val="-3"/>
        </w:rPr>
        <w:t> </w:t>
      </w:r>
      <w:r>
        <w:rPr/>
        <w:t>When</w:t>
      </w:r>
      <w:r>
        <w:rPr>
          <w:spacing w:val="-3"/>
        </w:rPr>
        <w:t> </w:t>
      </w:r>
      <w:r>
        <w:rPr/>
        <w:t>it comes</w:t>
      </w:r>
      <w:r>
        <w:rPr>
          <w:spacing w:val="-2"/>
        </w:rPr>
        <w:t> </w:t>
      </w:r>
      <w:r>
        <w:rPr/>
        <w:t>to</w:t>
      </w:r>
      <w:r>
        <w:rPr>
          <w:spacing w:val="-3"/>
        </w:rPr>
        <w:t> </w:t>
      </w:r>
      <w:r>
        <w:rPr/>
        <w:t>perceived</w:t>
      </w:r>
      <w:r>
        <w:rPr>
          <w:spacing w:val="-3"/>
        </w:rPr>
        <w:t> </w:t>
      </w:r>
      <w:r>
        <w:rPr/>
        <w:t>pressure</w:t>
      </w:r>
      <w:r>
        <w:rPr>
          <w:spacing w:val="-4"/>
        </w:rPr>
        <w:t> </w:t>
      </w:r>
      <w:r>
        <w:rPr/>
        <w:t>also</w:t>
      </w:r>
      <w:r>
        <w:rPr>
          <w:spacing w:val="-3"/>
        </w:rPr>
        <w:t> </w:t>
      </w:r>
      <w:r>
        <w:rPr/>
        <w:t>referred</w:t>
      </w:r>
      <w:r>
        <w:rPr>
          <w:spacing w:val="-3"/>
        </w:rPr>
        <w:t> </w:t>
      </w:r>
      <w:r>
        <w:rPr/>
        <w:t>to</w:t>
      </w:r>
      <w:r>
        <w:rPr>
          <w:spacing w:val="-3"/>
        </w:rPr>
        <w:t> </w:t>
      </w:r>
      <w:r>
        <w:rPr/>
        <w:t>as</w:t>
      </w:r>
      <w:r>
        <w:rPr>
          <w:spacing w:val="-2"/>
        </w:rPr>
        <w:t> </w:t>
      </w:r>
      <w:r>
        <w:rPr/>
        <w:t>non- shareable financial problem, Cressey stated “persons become trust violators when they conceive of themselves as having incurred financial commitments which are considered as non- socially sanction able and which, consequently, must be satisfied by a private or secret means” (Cressey, 1950). Pressures in Nigeria public sectors arise from Non-payment of workers’ salaries which leads to the problems such as difficulty in paying back debts, problems resulting from personal failure, inflation or recession, physical isolation of trust violator from people who can help him, living beyond one’s means, and employer-employee relations where employer’s treatment on employee is unfair (Cressey, 1953).</w:t>
      </w:r>
    </w:p>
    <w:p>
      <w:pPr>
        <w:pStyle w:val="BodyText"/>
        <w:spacing w:after="0" w:line="276" w:lineRule="auto"/>
        <w:sectPr>
          <w:pgSz w:w="12240" w:h="15840"/>
          <w:pgMar w:top="1380" w:bottom="280" w:left="360" w:right="360"/>
        </w:sectPr>
      </w:pPr>
    </w:p>
    <w:p>
      <w:pPr>
        <w:pStyle w:val="BodyText"/>
        <w:spacing w:line="276" w:lineRule="auto" w:before="61"/>
        <w:ind w:left="1080" w:right="1123"/>
      </w:pPr>
      <w:r>
        <w:rPr/>
        <w:t>A perceived opportunity and to avoid being punished is the</w:t>
      </w:r>
      <w:r>
        <w:rPr>
          <w:spacing w:val="-2"/>
        </w:rPr>
        <w:t> </w:t>
      </w:r>
      <w:r>
        <w:rPr/>
        <w:t>second element</w:t>
      </w:r>
      <w:r>
        <w:rPr>
          <w:spacing w:val="-2"/>
        </w:rPr>
        <w:t> </w:t>
      </w:r>
      <w:r>
        <w:rPr/>
        <w:t>of the</w:t>
      </w:r>
      <w:r>
        <w:rPr>
          <w:spacing w:val="-2"/>
        </w:rPr>
        <w:t> </w:t>
      </w:r>
      <w:r>
        <w:rPr/>
        <w:t>fraud triangle. He</w:t>
      </w:r>
      <w:r>
        <w:rPr>
          <w:spacing w:val="-1"/>
        </w:rPr>
        <w:t> </w:t>
      </w:r>
      <w:r>
        <w:rPr/>
        <w:t>also mentioned that</w:t>
      </w:r>
      <w:r>
        <w:rPr>
          <w:spacing w:val="-1"/>
        </w:rPr>
        <w:t> </w:t>
      </w:r>
      <w:r>
        <w:rPr/>
        <w:t>perceived opportunity in any of Nigeria</w:t>
      </w:r>
      <w:r>
        <w:rPr>
          <w:spacing w:val="-1"/>
        </w:rPr>
        <w:t> </w:t>
      </w:r>
      <w:r>
        <w:rPr/>
        <w:t>MDAs arises when the</w:t>
      </w:r>
      <w:r>
        <w:rPr>
          <w:spacing w:val="-1"/>
        </w:rPr>
        <w:t> </w:t>
      </w:r>
      <w:r>
        <w:rPr/>
        <w:t>fraudster sees a way to use their position of trust to solve their financial problem, knowing they are unlikely to be caught (Cressey, 1950). A perceived opportunities to commit fraud in Nigeria public sectors include; a weak board of directors, a lack of or circumvention of controls that prevent/detect fraudulent behavior, failure to discipline fraud perpetrators, lack of access to information, and the lack of an audit trail (Albretch et al, 2010). The Committee of Sponsoring Organizations (2002) identified five elements of an organization’s internal control framework that must be taken into consideration in order to avoid fraudulent opportunities and they include the</w:t>
      </w:r>
      <w:r>
        <w:rPr>
          <w:spacing w:val="-7"/>
        </w:rPr>
        <w:t> </w:t>
      </w:r>
      <w:r>
        <w:rPr/>
        <w:t>control</w:t>
      </w:r>
      <w:r>
        <w:rPr>
          <w:spacing w:val="-7"/>
        </w:rPr>
        <w:t> </w:t>
      </w:r>
      <w:r>
        <w:rPr/>
        <w:t>environment,</w:t>
      </w:r>
      <w:r>
        <w:rPr>
          <w:spacing w:val="-5"/>
        </w:rPr>
        <w:t> </w:t>
      </w:r>
      <w:r>
        <w:rPr/>
        <w:t>risk</w:t>
      </w:r>
      <w:r>
        <w:rPr>
          <w:spacing w:val="-5"/>
        </w:rPr>
        <w:t> </w:t>
      </w:r>
      <w:r>
        <w:rPr/>
        <w:t>assessment,</w:t>
      </w:r>
      <w:r>
        <w:rPr>
          <w:spacing w:val="-5"/>
        </w:rPr>
        <w:t> </w:t>
      </w:r>
      <w:r>
        <w:rPr/>
        <w:t>control</w:t>
      </w:r>
      <w:r>
        <w:rPr>
          <w:spacing w:val="-2"/>
        </w:rPr>
        <w:t> </w:t>
      </w:r>
      <w:r>
        <w:rPr/>
        <w:t>activities,</w:t>
      </w:r>
      <w:r>
        <w:rPr>
          <w:spacing w:val="-5"/>
        </w:rPr>
        <w:t> </w:t>
      </w:r>
      <w:r>
        <w:rPr/>
        <w:t>information</w:t>
      </w:r>
      <w:r>
        <w:rPr>
          <w:spacing w:val="-5"/>
        </w:rPr>
        <w:t> </w:t>
      </w:r>
      <w:r>
        <w:rPr/>
        <w:t>and</w:t>
      </w:r>
      <w:r>
        <w:rPr>
          <w:spacing w:val="-1"/>
        </w:rPr>
        <w:t> </w:t>
      </w:r>
      <w:r>
        <w:rPr/>
        <w:t>communication,</w:t>
      </w:r>
      <w:r>
        <w:rPr>
          <w:spacing w:val="-5"/>
        </w:rPr>
        <w:t> </w:t>
      </w:r>
      <w:r>
        <w:rPr/>
        <w:t>and monitoring in many MDAs in Nigeria, these are only in theory</w:t>
      </w:r>
    </w:p>
    <w:p>
      <w:pPr>
        <w:pStyle w:val="BodyText"/>
        <w:spacing w:line="276" w:lineRule="auto" w:before="200"/>
        <w:ind w:left="1080" w:right="1123"/>
      </w:pPr>
      <w:r>
        <w:rPr/>
        <w:t>The third element of the fraud triangle is rationalization. Perpetrators of fraud in Nigeria public sectors must find ways to rationalize their illegal acts as being acceptable and, in the process, rationalize the dishonesty of their acts (Albrecht et al, 2006). As for rationalization, Cressey believed that most fraudsters are first-time offenders with no criminal record and see themselves as ordinary, honest people who are caught in a bad situation (Cressey, 1950). Lister (2007) defined rationalization as “the oxygen that keeps the fire burning” and mentioned that although auditors in Nigeria public sectors may not be able to assess the personal value systems of each individual in the organization, they can assess the corporate culture. It is through rationalization that</w:t>
      </w:r>
      <w:r>
        <w:rPr>
          <w:spacing w:val="-5"/>
        </w:rPr>
        <w:t> </w:t>
      </w:r>
      <w:r>
        <w:rPr/>
        <w:t>trust</w:t>
      </w:r>
      <w:r>
        <w:rPr>
          <w:spacing w:val="-5"/>
        </w:rPr>
        <w:t> </w:t>
      </w:r>
      <w:r>
        <w:rPr/>
        <w:t>violators</w:t>
      </w:r>
      <w:r>
        <w:rPr>
          <w:spacing w:val="-2"/>
        </w:rPr>
        <w:t> </w:t>
      </w:r>
      <w:r>
        <w:rPr/>
        <w:t>justify</w:t>
      </w:r>
      <w:r>
        <w:rPr>
          <w:spacing w:val="-3"/>
        </w:rPr>
        <w:t> </w:t>
      </w:r>
      <w:r>
        <w:rPr/>
        <w:t>the</w:t>
      </w:r>
      <w:r>
        <w:rPr>
          <w:spacing w:val="-5"/>
        </w:rPr>
        <w:t> </w:t>
      </w:r>
      <w:r>
        <w:rPr/>
        <w:t>crime</w:t>
      </w:r>
      <w:r>
        <w:rPr>
          <w:spacing w:val="-5"/>
        </w:rPr>
        <w:t> </w:t>
      </w:r>
      <w:r>
        <w:rPr/>
        <w:t>to themselves</w:t>
      </w:r>
      <w:r>
        <w:rPr>
          <w:spacing w:val="-2"/>
        </w:rPr>
        <w:t> </w:t>
      </w:r>
      <w:r>
        <w:rPr/>
        <w:t>in a</w:t>
      </w:r>
      <w:r>
        <w:rPr>
          <w:spacing w:val="-5"/>
        </w:rPr>
        <w:t> </w:t>
      </w:r>
      <w:r>
        <w:rPr/>
        <w:t>way</w:t>
      </w:r>
      <w:r>
        <w:rPr>
          <w:spacing w:val="-3"/>
        </w:rPr>
        <w:t> </w:t>
      </w:r>
      <w:r>
        <w:rPr/>
        <w:t>that makes</w:t>
      </w:r>
      <w:r>
        <w:rPr>
          <w:spacing w:val="-2"/>
        </w:rPr>
        <w:t> </w:t>
      </w:r>
      <w:r>
        <w:rPr/>
        <w:t>it</w:t>
      </w:r>
      <w:r>
        <w:rPr>
          <w:spacing w:val="-5"/>
        </w:rPr>
        <w:t> </w:t>
      </w:r>
      <w:r>
        <w:rPr/>
        <w:t>acceptable</w:t>
      </w:r>
      <w:r>
        <w:rPr>
          <w:spacing w:val="-5"/>
        </w:rPr>
        <w:t> </w:t>
      </w:r>
      <w:r>
        <w:rPr/>
        <w:t>or</w:t>
      </w:r>
      <w:r>
        <w:rPr>
          <w:spacing w:val="-3"/>
        </w:rPr>
        <w:t> </w:t>
      </w:r>
      <w:r>
        <w:rPr/>
        <w:t>justifiable.</w:t>
      </w:r>
    </w:p>
    <w:p>
      <w:pPr>
        <w:spacing w:before="200"/>
        <w:ind w:left="1140" w:right="0" w:firstLine="0"/>
        <w:jc w:val="left"/>
        <w:rPr>
          <w:b/>
          <w:sz w:val="24"/>
        </w:rPr>
      </w:pPr>
      <w:r>
        <w:rPr>
          <w:b/>
          <w:sz w:val="24"/>
        </w:rPr>
        <w:t>Empirical</w:t>
      </w:r>
      <w:r>
        <w:rPr>
          <w:b/>
          <w:spacing w:val="-4"/>
          <w:sz w:val="24"/>
        </w:rPr>
        <w:t> </w:t>
      </w:r>
      <w:r>
        <w:rPr>
          <w:b/>
          <w:spacing w:val="-2"/>
          <w:sz w:val="24"/>
        </w:rPr>
        <w:t>review</w:t>
      </w:r>
    </w:p>
    <w:p>
      <w:pPr>
        <w:pStyle w:val="BodyText"/>
        <w:spacing w:line="276" w:lineRule="auto" w:before="244"/>
        <w:ind w:left="1080" w:right="1123"/>
      </w:pPr>
      <w:r>
        <w:rPr/>
        <w:t>Modugu</w:t>
      </w:r>
      <w:r>
        <w:rPr>
          <w:spacing w:val="-5"/>
        </w:rPr>
        <w:t> </w:t>
      </w:r>
      <w:r>
        <w:rPr/>
        <w:t>and</w:t>
      </w:r>
      <w:r>
        <w:rPr>
          <w:spacing w:val="-5"/>
        </w:rPr>
        <w:t> </w:t>
      </w:r>
      <w:r>
        <w:rPr/>
        <w:t>Anyaduba</w:t>
      </w:r>
      <w:r>
        <w:rPr>
          <w:spacing w:val="-6"/>
        </w:rPr>
        <w:t> </w:t>
      </w:r>
      <w:r>
        <w:rPr/>
        <w:t>(2013)</w:t>
      </w:r>
      <w:r>
        <w:rPr>
          <w:spacing w:val="-5"/>
        </w:rPr>
        <w:t> </w:t>
      </w:r>
      <w:r>
        <w:rPr/>
        <w:t>examined</w:t>
      </w:r>
      <w:r>
        <w:rPr>
          <w:spacing w:val="-5"/>
        </w:rPr>
        <w:t> </w:t>
      </w:r>
      <w:r>
        <w:rPr/>
        <w:t>forensic</w:t>
      </w:r>
      <w:r>
        <w:rPr>
          <w:spacing w:val="-2"/>
        </w:rPr>
        <w:t> </w:t>
      </w:r>
      <w:r>
        <w:rPr/>
        <w:t>accounting</w:t>
      </w:r>
      <w:r>
        <w:rPr>
          <w:spacing w:val="-5"/>
        </w:rPr>
        <w:t> </w:t>
      </w:r>
      <w:r>
        <w:rPr/>
        <w:t>and</w:t>
      </w:r>
      <w:r>
        <w:rPr>
          <w:spacing w:val="-5"/>
        </w:rPr>
        <w:t> </w:t>
      </w:r>
      <w:r>
        <w:rPr/>
        <w:t>financial</w:t>
      </w:r>
      <w:r>
        <w:rPr>
          <w:spacing w:val="-6"/>
        </w:rPr>
        <w:t> </w:t>
      </w:r>
      <w:r>
        <w:rPr/>
        <w:t>fraud</w:t>
      </w:r>
      <w:r>
        <w:rPr>
          <w:spacing w:val="-1"/>
        </w:rPr>
        <w:t> </w:t>
      </w:r>
      <w:r>
        <w:rPr/>
        <w:t>in</w:t>
      </w:r>
      <w:r>
        <w:rPr>
          <w:spacing w:val="-5"/>
        </w:rPr>
        <w:t> </w:t>
      </w:r>
      <w:r>
        <w:rPr/>
        <w:t>Nigeria</w:t>
      </w:r>
      <w:r>
        <w:rPr>
          <w:spacing w:val="-6"/>
        </w:rPr>
        <w:t> </w:t>
      </w:r>
      <w:r>
        <w:rPr/>
        <w:t>and specifically if there is significant agreement amongst stakeholders on the effectiveness of forensic accounting in financial fraud control, financial reporting and internal control quality.</w:t>
      </w:r>
    </w:p>
    <w:p>
      <w:pPr>
        <w:pStyle w:val="BodyText"/>
        <w:spacing w:line="276" w:lineRule="auto"/>
        <w:ind w:left="1080" w:right="1123"/>
      </w:pPr>
      <w:r>
        <w:rPr/>
        <w:t>The survey design was used in the study with a sample size of 143 consisting of accountants, management staffs, practicing auditors and shareholders. The simple random technique was utilized in selecting the sample size, while the binomial test was employed in the data analysis. Among</w:t>
      </w:r>
      <w:r>
        <w:rPr>
          <w:spacing w:val="-4"/>
        </w:rPr>
        <w:t> </w:t>
      </w:r>
      <w:r>
        <w:rPr/>
        <w:t>the</w:t>
      </w:r>
      <w:r>
        <w:rPr>
          <w:spacing w:val="-6"/>
        </w:rPr>
        <w:t> </w:t>
      </w:r>
      <w:r>
        <w:rPr/>
        <w:t>findings</w:t>
      </w:r>
      <w:r>
        <w:rPr>
          <w:spacing w:val="-3"/>
        </w:rPr>
        <w:t> </w:t>
      </w:r>
      <w:r>
        <w:rPr/>
        <w:t>of</w:t>
      </w:r>
      <w:r>
        <w:rPr>
          <w:spacing w:val="-4"/>
        </w:rPr>
        <w:t> </w:t>
      </w:r>
      <w:r>
        <w:rPr/>
        <w:t>the</w:t>
      </w:r>
      <w:r>
        <w:rPr>
          <w:spacing w:val="-6"/>
        </w:rPr>
        <w:t> </w:t>
      </w:r>
      <w:r>
        <w:rPr/>
        <w:t>study</w:t>
      </w:r>
      <w:r>
        <w:rPr>
          <w:spacing w:val="-4"/>
        </w:rPr>
        <w:t> </w:t>
      </w:r>
      <w:r>
        <w:rPr/>
        <w:t>was</w:t>
      </w:r>
      <w:r>
        <w:rPr>
          <w:spacing w:val="-3"/>
        </w:rPr>
        <w:t> </w:t>
      </w:r>
      <w:r>
        <w:rPr/>
        <w:t>that</w:t>
      </w:r>
      <w:r>
        <w:rPr>
          <w:spacing w:val="-2"/>
        </w:rPr>
        <w:t> </w:t>
      </w:r>
      <w:r>
        <w:rPr/>
        <w:t>there</w:t>
      </w:r>
      <w:r>
        <w:rPr>
          <w:spacing w:val="-2"/>
        </w:rPr>
        <w:t> </w:t>
      </w:r>
      <w:r>
        <w:rPr/>
        <w:t>is</w:t>
      </w:r>
      <w:r>
        <w:rPr>
          <w:spacing w:val="-3"/>
        </w:rPr>
        <w:t> </w:t>
      </w:r>
      <w:r>
        <w:rPr/>
        <w:t>significant</w:t>
      </w:r>
      <w:r>
        <w:rPr>
          <w:spacing w:val="-6"/>
        </w:rPr>
        <w:t> </w:t>
      </w:r>
      <w:r>
        <w:rPr/>
        <w:t>agreement</w:t>
      </w:r>
      <w:r>
        <w:rPr>
          <w:spacing w:val="-2"/>
        </w:rPr>
        <w:t> </w:t>
      </w:r>
      <w:r>
        <w:rPr/>
        <w:t>amongst</w:t>
      </w:r>
      <w:r>
        <w:rPr>
          <w:spacing w:val="-6"/>
        </w:rPr>
        <w:t> </w:t>
      </w:r>
      <w:r>
        <w:rPr/>
        <w:t>stakeholders</w:t>
      </w:r>
      <w:r>
        <w:rPr>
          <w:spacing w:val="-3"/>
        </w:rPr>
        <w:t> </w:t>
      </w:r>
      <w:r>
        <w:rPr/>
        <w:t>on the effectiveness of forensic accounting in fraud control, financial reporting and internal control quality and therefore recommended formalization and specialization in the field of forensic </w:t>
      </w:r>
      <w:r>
        <w:rPr>
          <w:spacing w:val="-2"/>
        </w:rPr>
        <w:t>accounting.</w:t>
      </w:r>
    </w:p>
    <w:p>
      <w:pPr>
        <w:pStyle w:val="BodyText"/>
        <w:spacing w:line="276" w:lineRule="auto" w:before="202"/>
        <w:ind w:left="1080" w:right="1123"/>
      </w:pPr>
      <w:r>
        <w:rPr/>
        <w:t>Amake and Ikhatua (2016) examined forensic accounting and fraud detection in Nigeria public sector. A research survey design was used for the study while a sample of One hundred (100) respondents</w:t>
      </w:r>
      <w:r>
        <w:rPr>
          <w:spacing w:val="-4"/>
        </w:rPr>
        <w:t> </w:t>
      </w:r>
      <w:r>
        <w:rPr/>
        <w:t>comprising</w:t>
      </w:r>
      <w:r>
        <w:rPr>
          <w:spacing w:val="-5"/>
        </w:rPr>
        <w:t> </w:t>
      </w:r>
      <w:r>
        <w:rPr/>
        <w:t>of</w:t>
      </w:r>
      <w:r>
        <w:rPr>
          <w:spacing w:val="-1"/>
        </w:rPr>
        <w:t> </w:t>
      </w:r>
      <w:r>
        <w:rPr/>
        <w:t>auditors</w:t>
      </w:r>
      <w:r>
        <w:rPr>
          <w:spacing w:val="-4"/>
        </w:rPr>
        <w:t> </w:t>
      </w:r>
      <w:r>
        <w:rPr/>
        <w:t>and</w:t>
      </w:r>
      <w:r>
        <w:rPr>
          <w:spacing w:val="-1"/>
        </w:rPr>
        <w:t> </w:t>
      </w:r>
      <w:r>
        <w:rPr/>
        <w:t>accountants of</w:t>
      </w:r>
      <w:r>
        <w:rPr>
          <w:spacing w:val="-5"/>
        </w:rPr>
        <w:t> </w:t>
      </w:r>
      <w:r>
        <w:rPr/>
        <w:t>four</w:t>
      </w:r>
      <w:r>
        <w:rPr>
          <w:spacing w:val="-5"/>
        </w:rPr>
        <w:t> </w:t>
      </w:r>
      <w:r>
        <w:rPr/>
        <w:t>(4)</w:t>
      </w:r>
      <w:r>
        <w:rPr>
          <w:spacing w:val="-5"/>
        </w:rPr>
        <w:t> </w:t>
      </w:r>
      <w:r>
        <w:rPr/>
        <w:t>ministries</w:t>
      </w:r>
      <w:r>
        <w:rPr>
          <w:spacing w:val="-4"/>
        </w:rPr>
        <w:t> </w:t>
      </w:r>
      <w:r>
        <w:rPr/>
        <w:t>was</w:t>
      </w:r>
      <w:r>
        <w:rPr>
          <w:spacing w:val="-4"/>
        </w:rPr>
        <w:t> </w:t>
      </w:r>
      <w:r>
        <w:rPr/>
        <w:t>selected</w:t>
      </w:r>
      <w:r>
        <w:rPr>
          <w:spacing w:val="-5"/>
        </w:rPr>
        <w:t> </w:t>
      </w:r>
      <w:r>
        <w:rPr/>
        <w:t>from</w:t>
      </w:r>
      <w:r>
        <w:rPr>
          <w:spacing w:val="-7"/>
        </w:rPr>
        <w:t> </w:t>
      </w:r>
      <w:r>
        <w:rPr/>
        <w:t>Edo State in Nigeria. Analysis of Variance (ANOVA) was used to test the hypothesis. The finding revealed that the application of forensic accounting in Nigeria’s public sector is effective in detecting</w:t>
      </w:r>
      <w:r>
        <w:rPr>
          <w:spacing w:val="-1"/>
        </w:rPr>
        <w:t> </w:t>
      </w:r>
      <w:r>
        <w:rPr/>
        <w:t>fraud;</w:t>
      </w:r>
      <w:r>
        <w:rPr>
          <w:spacing w:val="-3"/>
        </w:rPr>
        <w:t> </w:t>
      </w:r>
      <w:r>
        <w:rPr/>
        <w:t>and</w:t>
      </w:r>
      <w:r>
        <w:rPr>
          <w:spacing w:val="-1"/>
        </w:rPr>
        <w:t> </w:t>
      </w:r>
      <w:r>
        <w:rPr/>
        <w:t>there</w:t>
      </w:r>
      <w:r>
        <w:rPr>
          <w:spacing w:val="-3"/>
        </w:rPr>
        <w:t> </w:t>
      </w:r>
      <w:r>
        <w:rPr/>
        <w:t>is a</w:t>
      </w:r>
      <w:r>
        <w:rPr>
          <w:spacing w:val="-3"/>
        </w:rPr>
        <w:t> </w:t>
      </w:r>
      <w:r>
        <w:rPr/>
        <w:t>significant</w:t>
      </w:r>
      <w:r>
        <w:rPr>
          <w:spacing w:val="-2"/>
        </w:rPr>
        <w:t> </w:t>
      </w:r>
      <w:r>
        <w:rPr/>
        <w:t>relationship between</w:t>
      </w:r>
      <w:r>
        <w:rPr>
          <w:spacing w:val="-1"/>
        </w:rPr>
        <w:t> </w:t>
      </w:r>
      <w:r>
        <w:rPr/>
        <w:t>forensic</w:t>
      </w:r>
      <w:r>
        <w:rPr>
          <w:spacing w:val="-3"/>
        </w:rPr>
        <w:t> </w:t>
      </w:r>
      <w:r>
        <w:rPr/>
        <w:t>accounting</w:t>
      </w:r>
      <w:r>
        <w:rPr>
          <w:spacing w:val="-1"/>
        </w:rPr>
        <w:t> </w:t>
      </w:r>
      <w:r>
        <w:rPr/>
        <w:t>and litigation service in Nigeria court.</w:t>
      </w:r>
    </w:p>
    <w:p>
      <w:pPr>
        <w:pStyle w:val="BodyText"/>
        <w:spacing w:after="0" w:line="276" w:lineRule="auto"/>
        <w:sectPr>
          <w:pgSz w:w="12240" w:h="15840"/>
          <w:pgMar w:top="1380" w:bottom="280" w:left="360" w:right="360"/>
        </w:sectPr>
      </w:pPr>
    </w:p>
    <w:p>
      <w:pPr>
        <w:pStyle w:val="BodyText"/>
        <w:spacing w:line="276" w:lineRule="auto" w:before="61"/>
        <w:ind w:left="1080" w:right="1118"/>
      </w:pPr>
      <w:r>
        <w:rPr/>
        <w:t>Ogiriki and Appah (2018) empirically analysed the effect of forensic accounting and auditing techniques</w:t>
      </w:r>
      <w:r>
        <w:rPr>
          <w:spacing w:val="-4"/>
        </w:rPr>
        <w:t> </w:t>
      </w:r>
      <w:r>
        <w:rPr/>
        <w:t>on</w:t>
      </w:r>
      <w:r>
        <w:rPr>
          <w:spacing w:val="-5"/>
        </w:rPr>
        <w:t> </w:t>
      </w:r>
      <w:r>
        <w:rPr/>
        <w:t>public</w:t>
      </w:r>
      <w:r>
        <w:rPr>
          <w:spacing w:val="-7"/>
        </w:rPr>
        <w:t> </w:t>
      </w:r>
      <w:r>
        <w:rPr/>
        <w:t>sector</w:t>
      </w:r>
      <w:r>
        <w:rPr>
          <w:spacing w:val="-5"/>
        </w:rPr>
        <w:t> </w:t>
      </w:r>
      <w:r>
        <w:rPr/>
        <w:t>fraud</w:t>
      </w:r>
      <w:r>
        <w:rPr>
          <w:spacing w:val="-5"/>
        </w:rPr>
        <w:t> </w:t>
      </w:r>
      <w:r>
        <w:rPr/>
        <w:t>detection,</w:t>
      </w:r>
      <w:r>
        <w:rPr>
          <w:spacing w:val="-5"/>
        </w:rPr>
        <w:t> </w:t>
      </w:r>
      <w:r>
        <w:rPr/>
        <w:t>investigation</w:t>
      </w:r>
      <w:r>
        <w:rPr>
          <w:spacing w:val="-5"/>
        </w:rPr>
        <w:t> </w:t>
      </w:r>
      <w:r>
        <w:rPr/>
        <w:t>and</w:t>
      </w:r>
      <w:r>
        <w:rPr>
          <w:spacing w:val="-5"/>
        </w:rPr>
        <w:t> </w:t>
      </w:r>
      <w:r>
        <w:rPr/>
        <w:t>prevention</w:t>
      </w:r>
      <w:r>
        <w:rPr>
          <w:spacing w:val="-1"/>
        </w:rPr>
        <w:t> </w:t>
      </w:r>
      <w:r>
        <w:rPr/>
        <w:t>in</w:t>
      </w:r>
      <w:r>
        <w:rPr>
          <w:spacing w:val="-5"/>
        </w:rPr>
        <w:t> </w:t>
      </w:r>
      <w:r>
        <w:rPr/>
        <w:t>Nigeria.</w:t>
      </w:r>
      <w:r>
        <w:rPr>
          <w:spacing w:val="-5"/>
        </w:rPr>
        <w:t> </w:t>
      </w:r>
      <w:r>
        <w:rPr/>
        <w:t>Specifically, the</w:t>
      </w:r>
      <w:r>
        <w:rPr>
          <w:spacing w:val="-4"/>
        </w:rPr>
        <w:t> </w:t>
      </w:r>
      <w:r>
        <w:rPr/>
        <w:t>study</w:t>
      </w:r>
      <w:r>
        <w:rPr>
          <w:spacing w:val="-2"/>
        </w:rPr>
        <w:t> </w:t>
      </w:r>
      <w:r>
        <w:rPr/>
        <w:t>sought</w:t>
      </w:r>
      <w:r>
        <w:rPr>
          <w:spacing w:val="-4"/>
        </w:rPr>
        <w:t> </w:t>
      </w:r>
      <w:r>
        <w:rPr/>
        <w:t>to</w:t>
      </w:r>
      <w:r>
        <w:rPr>
          <w:spacing w:val="-2"/>
        </w:rPr>
        <w:t> </w:t>
      </w:r>
      <w:r>
        <w:rPr/>
        <w:t>establish</w:t>
      </w:r>
      <w:r>
        <w:rPr>
          <w:spacing w:val="-2"/>
        </w:rPr>
        <w:t> </w:t>
      </w:r>
      <w:r>
        <w:rPr/>
        <w:t>the</w:t>
      </w:r>
      <w:r>
        <w:rPr>
          <w:spacing w:val="-4"/>
        </w:rPr>
        <w:t> </w:t>
      </w:r>
      <w:r>
        <w:rPr/>
        <w:t>effect</w:t>
      </w:r>
      <w:r>
        <w:rPr>
          <w:spacing w:val="-4"/>
        </w:rPr>
        <w:t> </w:t>
      </w:r>
      <w:r>
        <w:rPr/>
        <w:t>of</w:t>
      </w:r>
      <w:r>
        <w:rPr>
          <w:spacing w:val="-2"/>
        </w:rPr>
        <w:t> </w:t>
      </w:r>
      <w:r>
        <w:rPr/>
        <w:t>the</w:t>
      </w:r>
      <w:r>
        <w:rPr>
          <w:spacing w:val="-4"/>
        </w:rPr>
        <w:t> </w:t>
      </w:r>
      <w:r>
        <w:rPr/>
        <w:t>various techniques</w:t>
      </w:r>
      <w:r>
        <w:rPr>
          <w:spacing w:val="-1"/>
        </w:rPr>
        <w:t> </w:t>
      </w:r>
      <w:r>
        <w:rPr/>
        <w:t>of</w:t>
      </w:r>
      <w:r>
        <w:rPr>
          <w:spacing w:val="-2"/>
        </w:rPr>
        <w:t> </w:t>
      </w:r>
      <w:r>
        <w:rPr/>
        <w:t>forensic</w:t>
      </w:r>
      <w:r>
        <w:rPr>
          <w:spacing w:val="-4"/>
        </w:rPr>
        <w:t> </w:t>
      </w:r>
      <w:r>
        <w:rPr/>
        <w:t>accounting</w:t>
      </w:r>
      <w:r>
        <w:rPr>
          <w:spacing w:val="-2"/>
        </w:rPr>
        <w:t> </w:t>
      </w:r>
      <w:r>
        <w:rPr/>
        <w:t>on</w:t>
      </w:r>
      <w:r>
        <w:rPr>
          <w:spacing w:val="-2"/>
        </w:rPr>
        <w:t> </w:t>
      </w:r>
      <w:r>
        <w:rPr/>
        <w:t>public sector fraud and secondly, to determine the effect of forensic auditing on fraud detection, investigation and prevention. The study adopted an ex-post factor design, structured questionnaire which was distributed to a sample of 116 from the total population of 164 for data collection and the hypothesis were analysed using regression analysis. The study revealed that the relationship between forensic accounting and auditing techniques and public sector fraud detection, investigation and prevention in Nigeria is quite significant. The study therefore concludes that forensic accounting and auditing techniques is a major panacea to the level of fraudulent activities experienced in the Nigerian public sector. It was recommended among others that government should consider providing more fraud hotlines, improve the whistle blowing policy and establish forensic accounting department in the public sector in order to enhance the fraud detection, investigation and prevention mechanism in the public sector.</w:t>
      </w:r>
    </w:p>
    <w:p>
      <w:pPr>
        <w:pStyle w:val="BodyText"/>
        <w:spacing w:line="276" w:lineRule="auto" w:before="203"/>
        <w:ind w:left="1080" w:right="1087"/>
      </w:pPr>
      <w:r>
        <w:rPr/>
        <w:t>Abuh and Yanusi (2018) assessed forensic accounting at combating financial crimes in Nigeria Public Sector through the effort of EFCC. Secondary data were used. A sample of 116 was obtained</w:t>
      </w:r>
      <w:r>
        <w:rPr>
          <w:spacing w:val="-3"/>
        </w:rPr>
        <w:t> </w:t>
      </w:r>
      <w:r>
        <w:rPr/>
        <w:t>of the</w:t>
      </w:r>
      <w:r>
        <w:rPr>
          <w:spacing w:val="-5"/>
        </w:rPr>
        <w:t> </w:t>
      </w:r>
      <w:r>
        <w:rPr/>
        <w:t>total</w:t>
      </w:r>
      <w:r>
        <w:rPr>
          <w:spacing w:val="-5"/>
        </w:rPr>
        <w:t> </w:t>
      </w:r>
      <w:r>
        <w:rPr/>
        <w:t>population</w:t>
      </w:r>
      <w:r>
        <w:rPr>
          <w:spacing w:val="-3"/>
        </w:rPr>
        <w:t> </w:t>
      </w:r>
      <w:r>
        <w:rPr/>
        <w:t>of</w:t>
      </w:r>
      <w:r>
        <w:rPr>
          <w:spacing w:val="-3"/>
        </w:rPr>
        <w:t> </w:t>
      </w:r>
      <w:r>
        <w:rPr/>
        <w:t>164</w:t>
      </w:r>
      <w:r>
        <w:rPr>
          <w:spacing w:val="-3"/>
        </w:rPr>
        <w:t> </w:t>
      </w:r>
      <w:r>
        <w:rPr/>
        <w:t>using</w:t>
      </w:r>
      <w:r>
        <w:rPr>
          <w:spacing w:val="-3"/>
        </w:rPr>
        <w:t> </w:t>
      </w:r>
      <w:r>
        <w:rPr/>
        <w:t>Taro</w:t>
      </w:r>
      <w:r>
        <w:rPr>
          <w:spacing w:val="-3"/>
        </w:rPr>
        <w:t> </w:t>
      </w:r>
      <w:r>
        <w:rPr/>
        <w:t>Yamane</w:t>
      </w:r>
      <w:r>
        <w:rPr>
          <w:spacing w:val="-5"/>
        </w:rPr>
        <w:t> </w:t>
      </w:r>
      <w:r>
        <w:rPr/>
        <w:t>sample</w:t>
      </w:r>
      <w:r>
        <w:rPr>
          <w:spacing w:val="-5"/>
        </w:rPr>
        <w:t> </w:t>
      </w:r>
      <w:r>
        <w:rPr/>
        <w:t>size</w:t>
      </w:r>
      <w:r>
        <w:rPr>
          <w:spacing w:val="-5"/>
        </w:rPr>
        <w:t> </w:t>
      </w:r>
      <w:r>
        <w:rPr/>
        <w:t>statistical</w:t>
      </w:r>
      <w:r>
        <w:rPr>
          <w:spacing w:val="-5"/>
        </w:rPr>
        <w:t> </w:t>
      </w:r>
      <w:r>
        <w:rPr/>
        <w:t>technique.</w:t>
      </w:r>
      <w:r>
        <w:rPr>
          <w:spacing w:val="-3"/>
        </w:rPr>
        <w:t> </w:t>
      </w:r>
      <w:r>
        <w:rPr/>
        <w:t>Five point</w:t>
      </w:r>
      <w:r>
        <w:rPr>
          <w:spacing w:val="-3"/>
        </w:rPr>
        <w:t> </w:t>
      </w:r>
      <w:r>
        <w:rPr/>
        <w:t>Likert</w:t>
      </w:r>
      <w:r>
        <w:rPr>
          <w:spacing w:val="-3"/>
        </w:rPr>
        <w:t> </w:t>
      </w:r>
      <w:r>
        <w:rPr/>
        <w:t>scale</w:t>
      </w:r>
      <w:r>
        <w:rPr>
          <w:spacing w:val="-3"/>
        </w:rPr>
        <w:t> </w:t>
      </w:r>
      <w:r>
        <w:rPr/>
        <w:t>questionnaire</w:t>
      </w:r>
      <w:r>
        <w:rPr>
          <w:spacing w:val="-3"/>
        </w:rPr>
        <w:t> </w:t>
      </w:r>
      <w:r>
        <w:rPr/>
        <w:t>was employed</w:t>
      </w:r>
      <w:r>
        <w:rPr>
          <w:spacing w:val="-1"/>
        </w:rPr>
        <w:t> </w:t>
      </w:r>
      <w:r>
        <w:rPr/>
        <w:t>while analysis of</w:t>
      </w:r>
      <w:r>
        <w:rPr>
          <w:spacing w:val="-1"/>
        </w:rPr>
        <w:t> </w:t>
      </w:r>
      <w:r>
        <w:rPr/>
        <w:t>variance</w:t>
      </w:r>
      <w:r>
        <w:rPr>
          <w:spacing w:val="-3"/>
        </w:rPr>
        <w:t> </w:t>
      </w:r>
      <w:r>
        <w:rPr/>
        <w:t>(ANOVA)</w:t>
      </w:r>
      <w:r>
        <w:rPr>
          <w:spacing w:val="-1"/>
        </w:rPr>
        <w:t> </w:t>
      </w:r>
      <w:r>
        <w:rPr/>
        <w:t>was used</w:t>
      </w:r>
      <w:r>
        <w:rPr>
          <w:spacing w:val="-1"/>
        </w:rPr>
        <w:t> </w:t>
      </w:r>
      <w:r>
        <w:rPr/>
        <w:t>to test the research hypothesis. The study findings indicate that the application of forensic accounting skills and techniques has contributed immensely in the investigation of complex financial crimes thereby enhancing economic stability.</w:t>
      </w:r>
    </w:p>
    <w:p>
      <w:pPr>
        <w:pStyle w:val="BodyText"/>
      </w:pPr>
    </w:p>
    <w:p>
      <w:pPr>
        <w:pStyle w:val="BodyText"/>
        <w:spacing w:before="215"/>
      </w:pPr>
    </w:p>
    <w:p>
      <w:pPr>
        <w:pStyle w:val="Heading1"/>
        <w:spacing w:before="1"/>
        <w:ind w:left="1150"/>
      </w:pPr>
      <w:r>
        <w:rPr/>
        <w:t>Conceptual</w:t>
      </w:r>
      <w:r>
        <w:rPr>
          <w:spacing w:val="-1"/>
        </w:rPr>
        <w:t> </w:t>
      </w:r>
      <w:r>
        <w:rPr>
          <w:spacing w:val="-2"/>
        </w:rPr>
        <w:t>Framework</w:t>
      </w:r>
    </w:p>
    <w:p>
      <w:pPr>
        <w:pStyle w:val="BodyText"/>
        <w:spacing w:line="276" w:lineRule="auto" w:before="250"/>
        <w:ind w:left="1080" w:right="1087"/>
      </w:pPr>
      <w:r>
        <w:rPr/>
        <w:t>Financial crime is a significant problem to the world of today. Government allocate many resources to public sector. A framework implemented in public sector to prevent internal fraud. Ministries,</w:t>
      </w:r>
      <w:r>
        <w:rPr>
          <w:spacing w:val="-4"/>
        </w:rPr>
        <w:t> </w:t>
      </w:r>
      <w:r>
        <w:rPr/>
        <w:t>Departments</w:t>
      </w:r>
      <w:r>
        <w:rPr>
          <w:spacing w:val="-3"/>
        </w:rPr>
        <w:t> </w:t>
      </w:r>
      <w:r>
        <w:rPr/>
        <w:t>and</w:t>
      </w:r>
      <w:r>
        <w:rPr>
          <w:spacing w:val="-4"/>
        </w:rPr>
        <w:t> </w:t>
      </w:r>
      <w:r>
        <w:rPr/>
        <w:t>Agencies</w:t>
      </w:r>
      <w:r>
        <w:rPr>
          <w:spacing w:val="-3"/>
        </w:rPr>
        <w:t> </w:t>
      </w:r>
      <w:r>
        <w:rPr/>
        <w:t>(MDAs) shows</w:t>
      </w:r>
      <w:r>
        <w:rPr>
          <w:spacing w:val="-3"/>
        </w:rPr>
        <w:t> </w:t>
      </w:r>
      <w:r>
        <w:rPr/>
        <w:t>the</w:t>
      </w:r>
      <w:r>
        <w:rPr>
          <w:spacing w:val="-5"/>
        </w:rPr>
        <w:t> </w:t>
      </w:r>
      <w:r>
        <w:rPr/>
        <w:t>research</w:t>
      </w:r>
      <w:r>
        <w:rPr>
          <w:spacing w:val="-4"/>
        </w:rPr>
        <w:t> </w:t>
      </w:r>
      <w:r>
        <w:rPr/>
        <w:t>objective</w:t>
      </w:r>
      <w:r>
        <w:rPr>
          <w:spacing w:val="-5"/>
        </w:rPr>
        <w:t> </w:t>
      </w:r>
      <w:r>
        <w:rPr/>
        <w:t>in</w:t>
      </w:r>
      <w:r>
        <w:rPr>
          <w:spacing w:val="-4"/>
        </w:rPr>
        <w:t> </w:t>
      </w:r>
      <w:r>
        <w:rPr/>
        <w:t>this</w:t>
      </w:r>
      <w:r>
        <w:rPr>
          <w:spacing w:val="-3"/>
        </w:rPr>
        <w:t> </w:t>
      </w:r>
      <w:r>
        <w:rPr/>
        <w:t>paper, it</w:t>
      </w:r>
      <w:r>
        <w:rPr>
          <w:spacing w:val="-5"/>
        </w:rPr>
        <w:t> </w:t>
      </w:r>
      <w:r>
        <w:rPr/>
        <w:t>is</w:t>
      </w:r>
      <w:r>
        <w:rPr>
          <w:spacing w:val="-3"/>
        </w:rPr>
        <w:t> </w:t>
      </w:r>
      <w:r>
        <w:rPr/>
        <w:t>to present</w:t>
      </w:r>
      <w:r>
        <w:rPr>
          <w:spacing w:val="-4"/>
        </w:rPr>
        <w:t> </w:t>
      </w:r>
      <w:r>
        <w:rPr/>
        <w:t>a</w:t>
      </w:r>
      <w:r>
        <w:rPr>
          <w:spacing w:val="-4"/>
        </w:rPr>
        <w:t> </w:t>
      </w:r>
      <w:r>
        <w:rPr/>
        <w:t>framework</w:t>
      </w:r>
      <w:r>
        <w:rPr>
          <w:spacing w:val="-2"/>
        </w:rPr>
        <w:t> </w:t>
      </w:r>
      <w:r>
        <w:rPr/>
        <w:t>for</w:t>
      </w:r>
      <w:r>
        <w:rPr>
          <w:spacing w:val="-2"/>
        </w:rPr>
        <w:t> </w:t>
      </w:r>
      <w:r>
        <w:rPr/>
        <w:t>effect</w:t>
      </w:r>
      <w:r>
        <w:rPr>
          <w:spacing w:val="-4"/>
        </w:rPr>
        <w:t> </w:t>
      </w:r>
      <w:r>
        <w:rPr/>
        <w:t>of</w:t>
      </w:r>
      <w:r>
        <w:rPr>
          <w:spacing w:val="-2"/>
        </w:rPr>
        <w:t> </w:t>
      </w:r>
      <w:r>
        <w:rPr/>
        <w:t>forensic accounting</w:t>
      </w:r>
      <w:r>
        <w:rPr>
          <w:spacing w:val="-2"/>
        </w:rPr>
        <w:t> </w:t>
      </w:r>
      <w:r>
        <w:rPr/>
        <w:t>on</w:t>
      </w:r>
      <w:r>
        <w:rPr>
          <w:spacing w:val="-2"/>
        </w:rPr>
        <w:t> </w:t>
      </w:r>
      <w:r>
        <w:rPr/>
        <w:t>financial</w:t>
      </w:r>
      <w:r>
        <w:rPr>
          <w:spacing w:val="-4"/>
        </w:rPr>
        <w:t> </w:t>
      </w:r>
      <w:r>
        <w:rPr/>
        <w:t>crime reduction. This</w:t>
      </w:r>
      <w:r>
        <w:rPr>
          <w:spacing w:val="-1"/>
        </w:rPr>
        <w:t> </w:t>
      </w:r>
      <w:r>
        <w:rPr/>
        <w:t>involves the view of eminent scholars’ elaboration and explanation. The researchers’ sources are mostly seminar papers, articles in relevant</w:t>
      </w:r>
      <w:r>
        <w:rPr>
          <w:spacing w:val="-1"/>
        </w:rPr>
        <w:t> </w:t>
      </w:r>
      <w:r>
        <w:rPr/>
        <w:t>journals and related books on the</w:t>
      </w:r>
      <w:r>
        <w:rPr>
          <w:spacing w:val="-1"/>
        </w:rPr>
        <w:t> </w:t>
      </w:r>
      <w:r>
        <w:rPr/>
        <w:t>subject</w:t>
      </w:r>
      <w:r>
        <w:rPr>
          <w:spacing w:val="-1"/>
        </w:rPr>
        <w:t> </w:t>
      </w:r>
      <w:r>
        <w:rPr/>
        <w:t>under review which broaden</w:t>
      </w:r>
      <w:r>
        <w:rPr>
          <w:spacing w:val="-4"/>
        </w:rPr>
        <w:t> </w:t>
      </w:r>
      <w:r>
        <w:rPr/>
        <w:t>the</w:t>
      </w:r>
      <w:r>
        <w:rPr>
          <w:spacing w:val="-5"/>
        </w:rPr>
        <w:t> </w:t>
      </w:r>
      <w:r>
        <w:rPr/>
        <w:t>researchers’</w:t>
      </w:r>
      <w:r>
        <w:rPr>
          <w:spacing w:val="-3"/>
        </w:rPr>
        <w:t> </w:t>
      </w:r>
      <w:r>
        <w:rPr/>
        <w:t>knowledge</w:t>
      </w:r>
      <w:r>
        <w:rPr>
          <w:spacing w:val="-6"/>
        </w:rPr>
        <w:t> </w:t>
      </w:r>
      <w:r>
        <w:rPr/>
        <w:t>of</w:t>
      </w:r>
      <w:r>
        <w:rPr>
          <w:spacing w:val="-4"/>
        </w:rPr>
        <w:t> </w:t>
      </w:r>
      <w:r>
        <w:rPr/>
        <w:t>the</w:t>
      </w:r>
      <w:r>
        <w:rPr>
          <w:spacing w:val="-1"/>
        </w:rPr>
        <w:t> </w:t>
      </w:r>
      <w:r>
        <w:rPr/>
        <w:t>topic. Fraud</w:t>
      </w:r>
      <w:r>
        <w:rPr>
          <w:spacing w:val="-4"/>
        </w:rPr>
        <w:t> </w:t>
      </w:r>
      <w:r>
        <w:rPr/>
        <w:t>is</w:t>
      </w:r>
      <w:r>
        <w:rPr>
          <w:spacing w:val="-3"/>
        </w:rPr>
        <w:t> </w:t>
      </w:r>
      <w:r>
        <w:rPr/>
        <w:t>a</w:t>
      </w:r>
      <w:r>
        <w:rPr>
          <w:spacing w:val="-6"/>
        </w:rPr>
        <w:t> </w:t>
      </w:r>
      <w:r>
        <w:rPr/>
        <w:t>very</w:t>
      </w:r>
      <w:r>
        <w:rPr>
          <w:spacing w:val="-4"/>
        </w:rPr>
        <w:t> </w:t>
      </w:r>
      <w:r>
        <w:rPr/>
        <w:t>comprehensive</w:t>
      </w:r>
      <w:r>
        <w:rPr>
          <w:spacing w:val="-6"/>
        </w:rPr>
        <w:t> </w:t>
      </w:r>
      <w:r>
        <w:rPr/>
        <w:t>field</w:t>
      </w:r>
      <w:r>
        <w:rPr>
          <w:spacing w:val="-4"/>
        </w:rPr>
        <w:t> </w:t>
      </w:r>
      <w:r>
        <w:rPr/>
        <w:t>of financial crime, under which exists a range of different activities. Arising from its diverse nature, it has been difficult to offer comprehensive definition of the term financial crime. Notwithstanding the comprehensive</w:t>
      </w:r>
      <w:r>
        <w:rPr>
          <w:spacing w:val="-1"/>
        </w:rPr>
        <w:t> </w:t>
      </w:r>
      <w:r>
        <w:rPr/>
        <w:t>and dynamic</w:t>
      </w:r>
      <w:r>
        <w:rPr>
          <w:spacing w:val="-1"/>
        </w:rPr>
        <w:t> </w:t>
      </w:r>
      <w:r>
        <w:rPr/>
        <w:t>nature</w:t>
      </w:r>
      <w:r>
        <w:rPr>
          <w:spacing w:val="-1"/>
        </w:rPr>
        <w:t> </w:t>
      </w:r>
      <w:r>
        <w:rPr/>
        <w:t>of financial crime, which many authors have tried within the limits of their environment and the scope of their understanding to offer a concise definition of financial crime.Some authors have tried to define financial crime from their legal point of view while others have defined fraud from the accounting perspective.</w:t>
      </w:r>
    </w:p>
    <w:p>
      <w:pPr>
        <w:pStyle w:val="BodyText"/>
        <w:spacing w:after="0" w:line="276" w:lineRule="auto"/>
        <w:sectPr>
          <w:pgSz w:w="12240" w:h="15840"/>
          <w:pgMar w:top="1380" w:bottom="280" w:left="360" w:right="360"/>
        </w:sectPr>
      </w:pPr>
    </w:p>
    <w:p>
      <w:pPr>
        <w:pStyle w:val="Heading1"/>
        <w:spacing w:before="59"/>
      </w:pPr>
      <w:r>
        <w:rPr>
          <w:spacing w:val="-2"/>
        </w:rPr>
        <w:t>Methodology</w:t>
      </w:r>
    </w:p>
    <w:p>
      <w:pPr>
        <w:pStyle w:val="BodyText"/>
        <w:spacing w:line="276" w:lineRule="auto" w:before="250"/>
        <w:ind w:left="1080" w:right="1123"/>
      </w:pPr>
      <w:r>
        <w:rPr/>
        <w:t>This</w:t>
      </w:r>
      <w:r>
        <w:rPr>
          <w:spacing w:val="-3"/>
        </w:rPr>
        <w:t> </w:t>
      </w:r>
      <w:r>
        <w:rPr/>
        <w:t>study</w:t>
      </w:r>
      <w:r>
        <w:rPr>
          <w:spacing w:val="-4"/>
        </w:rPr>
        <w:t> </w:t>
      </w:r>
      <w:r>
        <w:rPr/>
        <w:t>uses</w:t>
      </w:r>
      <w:r>
        <w:rPr>
          <w:spacing w:val="-2"/>
        </w:rPr>
        <w:t> </w:t>
      </w:r>
      <w:r>
        <w:rPr/>
        <w:t>descriptive</w:t>
      </w:r>
      <w:r>
        <w:rPr>
          <w:spacing w:val="-5"/>
        </w:rPr>
        <w:t> </w:t>
      </w:r>
      <w:r>
        <w:rPr/>
        <w:t>research</w:t>
      </w:r>
      <w:r>
        <w:rPr>
          <w:spacing w:val="-4"/>
        </w:rPr>
        <w:t> </w:t>
      </w:r>
      <w:r>
        <w:rPr/>
        <w:t>because</w:t>
      </w:r>
      <w:r>
        <w:rPr>
          <w:spacing w:val="-1"/>
        </w:rPr>
        <w:t> </w:t>
      </w:r>
      <w:r>
        <w:rPr/>
        <w:t>it</w:t>
      </w:r>
      <w:r>
        <w:rPr>
          <w:spacing w:val="-6"/>
        </w:rPr>
        <w:t> </w:t>
      </w:r>
      <w:r>
        <w:rPr/>
        <w:t>closely</w:t>
      </w:r>
      <w:r>
        <w:rPr>
          <w:spacing w:val="-4"/>
        </w:rPr>
        <w:t> </w:t>
      </w:r>
      <w:r>
        <w:rPr/>
        <w:t>examines</w:t>
      </w:r>
      <w:r>
        <w:rPr>
          <w:spacing w:val="-3"/>
        </w:rPr>
        <w:t> </w:t>
      </w:r>
      <w:r>
        <w:rPr/>
        <w:t>and</w:t>
      </w:r>
      <w:r>
        <w:rPr>
          <w:spacing w:val="-4"/>
        </w:rPr>
        <w:t> </w:t>
      </w:r>
      <w:r>
        <w:rPr/>
        <w:t>determines</w:t>
      </w:r>
      <w:r>
        <w:rPr>
          <w:spacing w:val="-3"/>
        </w:rPr>
        <w:t> </w:t>
      </w:r>
      <w:r>
        <w:rPr/>
        <w:t>data</w:t>
      </w:r>
      <w:r>
        <w:rPr>
          <w:spacing w:val="-6"/>
        </w:rPr>
        <w:t> </w:t>
      </w:r>
      <w:r>
        <w:rPr/>
        <w:t>and</w:t>
      </w:r>
      <w:r>
        <w:rPr>
          <w:spacing w:val="-4"/>
        </w:rPr>
        <w:t> </w:t>
      </w:r>
      <w:r>
        <w:rPr/>
        <w:t>reports information within a specific context. The population of concern in this study comprise of a sample of Seventy-Two (72) chief financial officers and audit managers of Eighteen (18) Ministries, Departments and Agencies (MDA) in the southwestern region of Nigeria.</w:t>
      </w:r>
    </w:p>
    <w:p>
      <w:pPr>
        <w:pStyle w:val="BodyText"/>
        <w:spacing w:line="276" w:lineRule="auto" w:before="1"/>
        <w:ind w:left="1080" w:right="1087"/>
      </w:pPr>
      <w:r>
        <w:rPr/>
        <w:t>Transparency,</w:t>
      </w:r>
      <w:r>
        <w:rPr>
          <w:spacing w:val="-4"/>
        </w:rPr>
        <w:t> </w:t>
      </w:r>
      <w:r>
        <w:rPr/>
        <w:t>accountability,</w:t>
      </w:r>
      <w:r>
        <w:rPr>
          <w:spacing w:val="-4"/>
        </w:rPr>
        <w:t> </w:t>
      </w:r>
      <w:r>
        <w:rPr/>
        <w:t>faithful</w:t>
      </w:r>
      <w:r>
        <w:rPr>
          <w:spacing w:val="-5"/>
        </w:rPr>
        <w:t> </w:t>
      </w:r>
      <w:r>
        <w:rPr/>
        <w:t>portrayal,</w:t>
      </w:r>
      <w:r>
        <w:rPr>
          <w:spacing w:val="-4"/>
        </w:rPr>
        <w:t> </w:t>
      </w:r>
      <w:r>
        <w:rPr/>
        <w:t>and relevance</w:t>
      </w:r>
      <w:r>
        <w:rPr>
          <w:spacing w:val="-5"/>
        </w:rPr>
        <w:t> </w:t>
      </w:r>
      <w:r>
        <w:rPr/>
        <w:t>were</w:t>
      </w:r>
      <w:r>
        <w:rPr>
          <w:spacing w:val="-5"/>
        </w:rPr>
        <w:t> </w:t>
      </w:r>
      <w:r>
        <w:rPr/>
        <w:t>all</w:t>
      </w:r>
      <w:r>
        <w:rPr>
          <w:spacing w:val="-5"/>
        </w:rPr>
        <w:t> </w:t>
      </w:r>
      <w:r>
        <w:rPr/>
        <w:t>covered</w:t>
      </w:r>
      <w:r>
        <w:rPr>
          <w:spacing w:val="-4"/>
        </w:rPr>
        <w:t> </w:t>
      </w:r>
      <w:r>
        <w:rPr/>
        <w:t>in the</w:t>
      </w:r>
      <w:r>
        <w:rPr>
          <w:spacing w:val="-5"/>
        </w:rPr>
        <w:t> </w:t>
      </w:r>
      <w:r>
        <w:rPr/>
        <w:t>survey, the revenue generated by the Government is worthy target for financial crime in terms of fraud</w:t>
      </w:r>
      <w:r>
        <w:rPr>
          <w:spacing w:val="40"/>
        </w:rPr>
        <w:t> </w:t>
      </w:r>
      <w:r>
        <w:rPr/>
        <w:t>hence the need to see the effect of forensic accounting in the (MDAs)and due to proximity</w:t>
      </w:r>
      <w:r>
        <w:rPr>
          <w:spacing w:val="40"/>
        </w:rPr>
        <w:t> </w:t>
      </w:r>
      <w:r>
        <w:rPr/>
        <w:t>issues.</w:t>
      </w:r>
      <w:r>
        <w:rPr>
          <w:spacing w:val="40"/>
        </w:rPr>
        <w:t> </w:t>
      </w:r>
      <w:r>
        <w:rPr/>
        <w:t>The researcher used primary data for the study, which is data collected directly from the first-hand</w:t>
      </w:r>
      <w:r>
        <w:rPr>
          <w:spacing w:val="-3"/>
        </w:rPr>
        <w:t> </w:t>
      </w:r>
      <w:r>
        <w:rPr/>
        <w:t>experience and</w:t>
      </w:r>
      <w:r>
        <w:rPr>
          <w:spacing w:val="-3"/>
        </w:rPr>
        <w:t> </w:t>
      </w:r>
      <w:r>
        <w:rPr/>
        <w:t>structured</w:t>
      </w:r>
      <w:r>
        <w:rPr>
          <w:spacing w:val="-3"/>
        </w:rPr>
        <w:t> </w:t>
      </w:r>
      <w:r>
        <w:rPr/>
        <w:t>questionnaire</w:t>
      </w:r>
      <w:r>
        <w:rPr>
          <w:spacing w:val="-5"/>
        </w:rPr>
        <w:t> </w:t>
      </w:r>
      <w:r>
        <w:rPr/>
        <w:t>were</w:t>
      </w:r>
      <w:r>
        <w:rPr>
          <w:spacing w:val="-5"/>
        </w:rPr>
        <w:t> </w:t>
      </w:r>
      <w:r>
        <w:rPr/>
        <w:t>used</w:t>
      </w:r>
      <w:r>
        <w:rPr>
          <w:spacing w:val="-3"/>
        </w:rPr>
        <w:t> </w:t>
      </w:r>
      <w:r>
        <w:rPr/>
        <w:t>to</w:t>
      </w:r>
      <w:r>
        <w:rPr>
          <w:spacing w:val="-3"/>
        </w:rPr>
        <w:t> </w:t>
      </w:r>
      <w:r>
        <w:rPr/>
        <w:t>collect</w:t>
      </w:r>
      <w:r>
        <w:rPr>
          <w:spacing w:val="-5"/>
        </w:rPr>
        <w:t> </w:t>
      </w:r>
      <w:r>
        <w:rPr/>
        <w:t>data</w:t>
      </w:r>
      <w:r>
        <w:rPr>
          <w:spacing w:val="-5"/>
        </w:rPr>
        <w:t> </w:t>
      </w:r>
      <w:r>
        <w:rPr/>
        <w:t>on</w:t>
      </w:r>
      <w:r>
        <w:rPr>
          <w:spacing w:val="-3"/>
        </w:rPr>
        <w:t> </w:t>
      </w:r>
      <w:r>
        <w:rPr/>
        <w:t>the</w:t>
      </w:r>
      <w:r>
        <w:rPr>
          <w:spacing w:val="-5"/>
        </w:rPr>
        <w:t> </w:t>
      </w:r>
      <w:r>
        <w:rPr/>
        <w:t>dependent</w:t>
      </w:r>
      <w:r>
        <w:rPr>
          <w:spacing w:val="-5"/>
        </w:rPr>
        <w:t> </w:t>
      </w:r>
      <w:r>
        <w:rPr/>
        <w:t>and independent</w:t>
      </w:r>
      <w:r>
        <w:rPr>
          <w:spacing w:val="-1"/>
        </w:rPr>
        <w:t> </w:t>
      </w:r>
      <w:r>
        <w:rPr/>
        <w:t>variables. This is because</w:t>
      </w:r>
      <w:r>
        <w:rPr>
          <w:spacing w:val="-1"/>
        </w:rPr>
        <w:t> </w:t>
      </w:r>
      <w:r>
        <w:rPr/>
        <w:t>structured questionnaires are</w:t>
      </w:r>
      <w:r>
        <w:rPr>
          <w:spacing w:val="-1"/>
        </w:rPr>
        <w:t> </w:t>
      </w:r>
      <w:r>
        <w:rPr/>
        <w:t>easier to administer, analyse and economical in terms of time and finance. The questionnaires were issued to the respondents through informal</w:t>
      </w:r>
      <w:r>
        <w:rPr>
          <w:spacing w:val="-2"/>
        </w:rPr>
        <w:t> </w:t>
      </w:r>
      <w:r>
        <w:rPr/>
        <w:t>self-introduction through the</w:t>
      </w:r>
      <w:r>
        <w:rPr>
          <w:spacing w:val="-2"/>
        </w:rPr>
        <w:t> </w:t>
      </w:r>
      <w:r>
        <w:rPr/>
        <w:t>help of a</w:t>
      </w:r>
      <w:r>
        <w:rPr>
          <w:spacing w:val="-2"/>
        </w:rPr>
        <w:t> </w:t>
      </w:r>
      <w:r>
        <w:rPr/>
        <w:t>research assistant. Each entity within the questionnaire was developed to tackle a specific objective and research question to fit best in the research problem. Structured questionnaires are more convenient as most top bursary and audit staff are</w:t>
      </w:r>
      <w:r>
        <w:rPr>
          <w:spacing w:val="-1"/>
        </w:rPr>
        <w:t> </w:t>
      </w:r>
      <w:r>
        <w:rPr/>
        <w:t>busy accounting officers and it</w:t>
      </w:r>
      <w:r>
        <w:rPr>
          <w:spacing w:val="-1"/>
        </w:rPr>
        <w:t> </w:t>
      </w:r>
      <w:r>
        <w:rPr/>
        <w:t>is expected that</w:t>
      </w:r>
      <w:r>
        <w:rPr>
          <w:spacing w:val="-1"/>
        </w:rPr>
        <w:t> </w:t>
      </w:r>
      <w:r>
        <w:rPr/>
        <w:t>they would have</w:t>
      </w:r>
      <w:r>
        <w:rPr>
          <w:spacing w:val="-1"/>
        </w:rPr>
        <w:t> </w:t>
      </w:r>
      <w:r>
        <w:rPr/>
        <w:t>less time to take</w:t>
      </w:r>
      <w:r>
        <w:rPr>
          <w:spacing w:val="-1"/>
        </w:rPr>
        <w:t> </w:t>
      </w:r>
      <w:r>
        <w:rPr/>
        <w:t>part</w:t>
      </w:r>
      <w:r>
        <w:rPr>
          <w:spacing w:val="-1"/>
        </w:rPr>
        <w:t> </w:t>
      </w:r>
      <w:r>
        <w:rPr/>
        <w:t>in oral interviews. The questionnaires were managed through mail, drop and pick method and Auditing and Accounting social media groups. The questionnaire had Four (4) sections. Section one (1) comprised of questions that sought to find out the general information about the respondent.</w:t>
      </w:r>
      <w:r>
        <w:rPr>
          <w:spacing w:val="-1"/>
        </w:rPr>
        <w:t> </w:t>
      </w:r>
      <w:r>
        <w:rPr/>
        <w:t>Section</w:t>
      </w:r>
      <w:r>
        <w:rPr>
          <w:spacing w:val="-1"/>
        </w:rPr>
        <w:t> </w:t>
      </w:r>
      <w:r>
        <w:rPr/>
        <w:t>two</w:t>
      </w:r>
      <w:r>
        <w:rPr>
          <w:spacing w:val="-1"/>
        </w:rPr>
        <w:t> </w:t>
      </w:r>
      <w:r>
        <w:rPr/>
        <w:t>seeks information</w:t>
      </w:r>
      <w:r>
        <w:rPr>
          <w:spacing w:val="-1"/>
        </w:rPr>
        <w:t> </w:t>
      </w:r>
      <w:r>
        <w:rPr/>
        <w:t>on the robust</w:t>
      </w:r>
      <w:r>
        <w:rPr>
          <w:spacing w:val="-3"/>
        </w:rPr>
        <w:t> </w:t>
      </w:r>
      <w:r>
        <w:rPr/>
        <w:t>internal</w:t>
      </w:r>
      <w:r>
        <w:rPr>
          <w:spacing w:val="-3"/>
        </w:rPr>
        <w:t> </w:t>
      </w:r>
      <w:r>
        <w:rPr/>
        <w:t>controls,</w:t>
      </w:r>
      <w:r>
        <w:rPr>
          <w:spacing w:val="-1"/>
        </w:rPr>
        <w:t> </w:t>
      </w:r>
      <w:r>
        <w:rPr/>
        <w:t>section three</w:t>
      </w:r>
      <w:r>
        <w:rPr>
          <w:spacing w:val="-3"/>
        </w:rPr>
        <w:t> </w:t>
      </w:r>
      <w:r>
        <w:rPr/>
        <w:t>sought to find information on management override controls and section four required to find information on financial crime mitigation. The target respondents were the chief financial officers and audit managers of(18) Ministries, Departments and Agencies (MDA) in the southwestern region of Nigeria.</w:t>
      </w:r>
      <w:r>
        <w:rPr>
          <w:spacing w:val="40"/>
        </w:rPr>
        <w:t> </w:t>
      </w:r>
      <w:r>
        <w:rPr/>
        <w:t>For</w:t>
      </w:r>
      <w:r>
        <w:rPr>
          <w:spacing w:val="-3"/>
        </w:rPr>
        <w:t> </w:t>
      </w:r>
      <w:r>
        <w:rPr/>
        <w:t>verification</w:t>
      </w:r>
      <w:r>
        <w:rPr>
          <w:spacing w:val="-3"/>
        </w:rPr>
        <w:t> </w:t>
      </w:r>
      <w:r>
        <w:rPr/>
        <w:t>of</w:t>
      </w:r>
      <w:r>
        <w:rPr>
          <w:spacing w:val="-3"/>
        </w:rPr>
        <w:t> </w:t>
      </w:r>
      <w:r>
        <w:rPr/>
        <w:t>the</w:t>
      </w:r>
      <w:r>
        <w:rPr>
          <w:spacing w:val="-5"/>
        </w:rPr>
        <w:t> </w:t>
      </w:r>
      <w:r>
        <w:rPr/>
        <w:t>reliability</w:t>
      </w:r>
      <w:r>
        <w:rPr>
          <w:spacing w:val="-3"/>
        </w:rPr>
        <w:t> </w:t>
      </w:r>
      <w:r>
        <w:rPr/>
        <w:t>of</w:t>
      </w:r>
      <w:r>
        <w:rPr>
          <w:spacing w:val="-3"/>
        </w:rPr>
        <w:t> </w:t>
      </w:r>
      <w:r>
        <w:rPr/>
        <w:t>the</w:t>
      </w:r>
      <w:r>
        <w:rPr>
          <w:spacing w:val="-5"/>
        </w:rPr>
        <w:t> </w:t>
      </w:r>
      <w:r>
        <w:rPr/>
        <w:t>questionnaire</w:t>
      </w:r>
      <w:r>
        <w:rPr>
          <w:spacing w:val="-5"/>
        </w:rPr>
        <w:t> </w:t>
      </w:r>
      <w:r>
        <w:rPr/>
        <w:t>used in</w:t>
      </w:r>
      <w:r>
        <w:rPr>
          <w:spacing w:val="-3"/>
        </w:rPr>
        <w:t> </w:t>
      </w:r>
      <w:r>
        <w:rPr/>
        <w:t>this</w:t>
      </w:r>
      <w:r>
        <w:rPr>
          <w:spacing w:val="-2"/>
        </w:rPr>
        <w:t> </w:t>
      </w:r>
      <w:r>
        <w:rPr/>
        <w:t>study,</w:t>
      </w:r>
      <w:r>
        <w:rPr>
          <w:spacing w:val="-3"/>
        </w:rPr>
        <w:t> </w:t>
      </w:r>
      <w:r>
        <w:rPr/>
        <w:t>it</w:t>
      </w:r>
      <w:r>
        <w:rPr>
          <w:spacing w:val="-5"/>
        </w:rPr>
        <w:t> </w:t>
      </w:r>
      <w:r>
        <w:rPr/>
        <w:t>was</w:t>
      </w:r>
      <w:r>
        <w:rPr>
          <w:spacing w:val="-2"/>
        </w:rPr>
        <w:t> </w:t>
      </w:r>
      <w:r>
        <w:rPr/>
        <w:t>subjected to pre- trial tests by administering the instrument to a sample selected from the entire population of listed MDAs, after which the results were analysed and assessed for reliability. The data generated by the study after fieldwork was edited, coded then processed using the Statistical Package for Social Sciences (SPSS v.17.0). A master codebook designed to ensure that all the questionnaires were coded uniformly was used. According to Cohen and Manion (1980), editing of responses is intended to identify and eliminate errors made by the interviewer or respondents. Consequently, data was edited for completeness and consistency before analysis. Descriptive statistics was used to analyse information generated from respondents. This involved the use of frequencies, percentages and means.</w:t>
      </w:r>
    </w:p>
    <w:p>
      <w:pPr>
        <w:pStyle w:val="BodyText"/>
        <w:spacing w:before="202"/>
        <w:ind w:left="1140"/>
      </w:pPr>
      <w:r>
        <w:rPr/>
        <w:t>A</w:t>
      </w:r>
      <w:r>
        <w:rPr>
          <w:spacing w:val="-2"/>
        </w:rPr>
        <w:t> </w:t>
      </w:r>
      <w:r>
        <w:rPr/>
        <w:t>regression</w:t>
      </w:r>
      <w:r>
        <w:rPr>
          <w:spacing w:val="-1"/>
        </w:rPr>
        <w:t> </w:t>
      </w:r>
      <w:r>
        <w:rPr/>
        <w:t>model</w:t>
      </w:r>
      <w:r>
        <w:rPr>
          <w:spacing w:val="-2"/>
        </w:rPr>
        <w:t> </w:t>
      </w:r>
      <w:r>
        <w:rPr/>
        <w:t>of</w:t>
      </w:r>
      <w:r>
        <w:rPr>
          <w:spacing w:val="-1"/>
        </w:rPr>
        <w:t> </w:t>
      </w:r>
      <w:r>
        <w:rPr/>
        <w:t>the</w:t>
      </w:r>
      <w:r>
        <w:rPr>
          <w:spacing w:val="-3"/>
        </w:rPr>
        <w:t> </w:t>
      </w:r>
      <w:r>
        <w:rPr/>
        <w:t>form</w:t>
      </w:r>
      <w:r>
        <w:rPr>
          <w:spacing w:val="-2"/>
        </w:rPr>
        <w:t> </w:t>
      </w:r>
      <w:r>
        <w:rPr/>
        <w:t>Y=</w:t>
      </w:r>
      <w:r>
        <w:rPr>
          <w:spacing w:val="-1"/>
        </w:rPr>
        <w:t> </w:t>
      </w:r>
      <w:r>
        <w:rPr/>
        <w:t>α</w:t>
      </w:r>
      <w:r>
        <w:rPr>
          <w:spacing w:val="-3"/>
        </w:rPr>
        <w:t> </w:t>
      </w:r>
      <w:r>
        <w:rPr/>
        <w:t>+ β1X1</w:t>
      </w:r>
      <w:r>
        <w:rPr>
          <w:spacing w:val="-1"/>
        </w:rPr>
        <w:t> </w:t>
      </w:r>
      <w:r>
        <w:rPr/>
        <w:t>+</w:t>
      </w:r>
      <w:r>
        <w:rPr>
          <w:spacing w:val="-1"/>
        </w:rPr>
        <w:t> </w:t>
      </w:r>
      <w:r>
        <w:rPr/>
        <w:t>β2X2 +</w:t>
      </w:r>
      <w:r>
        <w:rPr>
          <w:spacing w:val="-1"/>
        </w:rPr>
        <w:t> </w:t>
      </w:r>
      <w:r>
        <w:rPr/>
        <w:t>β3X3</w:t>
      </w:r>
      <w:r>
        <w:rPr>
          <w:spacing w:val="-1"/>
        </w:rPr>
        <w:t> </w:t>
      </w:r>
      <w:r>
        <w:rPr/>
        <w:t>+ ε</w:t>
      </w:r>
      <w:r>
        <w:rPr>
          <w:spacing w:val="-3"/>
        </w:rPr>
        <w:t> </w:t>
      </w:r>
      <w:r>
        <w:rPr/>
        <w:t>was used </w:t>
      </w:r>
      <w:r>
        <w:rPr>
          <w:spacing w:val="-2"/>
        </w:rPr>
        <w:t>where:</w:t>
      </w:r>
    </w:p>
    <w:p>
      <w:pPr>
        <w:pStyle w:val="BodyText"/>
        <w:spacing w:line="273" w:lineRule="auto" w:before="244"/>
        <w:ind w:left="1080" w:right="1123"/>
      </w:pPr>
      <w:r>
        <w:rPr/>
        <w:t>Y-</w:t>
      </w:r>
      <w:r>
        <w:rPr>
          <w:spacing w:val="-5"/>
        </w:rPr>
        <w:t> </w:t>
      </w:r>
      <w:r>
        <w:rPr/>
        <w:t>Financial</w:t>
      </w:r>
      <w:r>
        <w:rPr>
          <w:spacing w:val="-1"/>
        </w:rPr>
        <w:t> </w:t>
      </w:r>
      <w:r>
        <w:rPr/>
        <w:t>crime</w:t>
      </w:r>
      <w:r>
        <w:rPr>
          <w:spacing w:val="-6"/>
        </w:rPr>
        <w:t> </w:t>
      </w:r>
      <w:r>
        <w:rPr/>
        <w:t>mitigation</w:t>
      </w:r>
      <w:r>
        <w:rPr>
          <w:spacing w:val="-5"/>
        </w:rPr>
        <w:t> </w:t>
      </w:r>
      <w:r>
        <w:rPr/>
        <w:t>(CCM)</w:t>
      </w:r>
      <w:r>
        <w:rPr>
          <w:spacing w:val="-5"/>
        </w:rPr>
        <w:t> </w:t>
      </w:r>
      <w:r>
        <w:rPr/>
        <w:t>as</w:t>
      </w:r>
      <w:r>
        <w:rPr>
          <w:spacing w:val="-4"/>
        </w:rPr>
        <w:t> </w:t>
      </w:r>
      <w:r>
        <w:rPr/>
        <w:t>measured</w:t>
      </w:r>
      <w:r>
        <w:rPr>
          <w:spacing w:val="-2"/>
        </w:rPr>
        <w:t> </w:t>
      </w:r>
      <w:r>
        <w:rPr/>
        <w:t>by</w:t>
      </w:r>
      <w:r>
        <w:rPr>
          <w:spacing w:val="-5"/>
        </w:rPr>
        <w:t> </w:t>
      </w:r>
      <w:r>
        <w:rPr/>
        <w:t>effective</w:t>
      </w:r>
      <w:r>
        <w:rPr>
          <w:spacing w:val="-6"/>
        </w:rPr>
        <w:t> </w:t>
      </w:r>
      <w:r>
        <w:rPr/>
        <w:t>internal</w:t>
      </w:r>
      <w:r>
        <w:rPr>
          <w:spacing w:val="-2"/>
        </w:rPr>
        <w:t> </w:t>
      </w:r>
      <w:r>
        <w:rPr/>
        <w:t>audit,</w:t>
      </w:r>
      <w:r>
        <w:rPr>
          <w:spacing w:val="-5"/>
        </w:rPr>
        <w:t> </w:t>
      </w:r>
      <w:r>
        <w:rPr/>
        <w:t>vigorous</w:t>
      </w:r>
      <w:r>
        <w:rPr>
          <w:spacing w:val="-4"/>
        </w:rPr>
        <w:t> </w:t>
      </w:r>
      <w:r>
        <w:rPr/>
        <w:t>fraud hotlines and an organisation culture.</w:t>
      </w:r>
    </w:p>
    <w:p>
      <w:pPr>
        <w:pStyle w:val="BodyText"/>
        <w:spacing w:line="273" w:lineRule="auto" w:before="206"/>
        <w:ind w:left="1080" w:right="1210" w:firstLine="60"/>
      </w:pPr>
      <w:r>
        <w:rPr/>
        <w:t>X1-</w:t>
      </w:r>
      <w:r>
        <w:rPr>
          <w:spacing w:val="-5"/>
        </w:rPr>
        <w:t> </w:t>
      </w:r>
      <w:r>
        <w:rPr/>
        <w:t>Robust</w:t>
      </w:r>
      <w:r>
        <w:rPr>
          <w:spacing w:val="-7"/>
        </w:rPr>
        <w:t> </w:t>
      </w:r>
      <w:r>
        <w:rPr/>
        <w:t>internal</w:t>
      </w:r>
      <w:r>
        <w:rPr>
          <w:spacing w:val="-2"/>
        </w:rPr>
        <w:t> </w:t>
      </w:r>
      <w:r>
        <w:rPr/>
        <w:t>controls</w:t>
      </w:r>
      <w:r>
        <w:rPr>
          <w:spacing w:val="-4"/>
        </w:rPr>
        <w:t> </w:t>
      </w:r>
      <w:r>
        <w:rPr/>
        <w:t>(RIC)</w:t>
      </w:r>
      <w:r>
        <w:rPr>
          <w:spacing w:val="-5"/>
        </w:rPr>
        <w:t> </w:t>
      </w:r>
      <w:r>
        <w:rPr/>
        <w:t>as</w:t>
      </w:r>
      <w:r>
        <w:rPr>
          <w:spacing w:val="-4"/>
        </w:rPr>
        <w:t> </w:t>
      </w:r>
      <w:r>
        <w:rPr/>
        <w:t>a</w:t>
      </w:r>
      <w:r>
        <w:rPr>
          <w:spacing w:val="-2"/>
        </w:rPr>
        <w:t> </w:t>
      </w:r>
      <w:r>
        <w:rPr/>
        <w:t>measure</w:t>
      </w:r>
      <w:r>
        <w:rPr>
          <w:spacing w:val="-7"/>
        </w:rPr>
        <w:t> </w:t>
      </w:r>
      <w:r>
        <w:rPr/>
        <w:t>of</w:t>
      </w:r>
      <w:r>
        <w:rPr>
          <w:spacing w:val="-1"/>
        </w:rPr>
        <w:t> </w:t>
      </w:r>
      <w:r>
        <w:rPr/>
        <w:t>control</w:t>
      </w:r>
      <w:r>
        <w:rPr>
          <w:spacing w:val="-7"/>
        </w:rPr>
        <w:t> </w:t>
      </w:r>
      <w:r>
        <w:rPr/>
        <w:t>environment,</w:t>
      </w:r>
      <w:r>
        <w:rPr>
          <w:spacing w:val="-5"/>
        </w:rPr>
        <w:t> </w:t>
      </w:r>
      <w:r>
        <w:rPr/>
        <w:t>risk</w:t>
      </w:r>
      <w:r>
        <w:rPr>
          <w:spacing w:val="-5"/>
        </w:rPr>
        <w:t> </w:t>
      </w:r>
      <w:r>
        <w:rPr/>
        <w:t>assessment, control activities, information and communication and monitoring.</w:t>
      </w:r>
    </w:p>
    <w:p>
      <w:pPr>
        <w:pStyle w:val="BodyText"/>
        <w:spacing w:after="0" w:line="273" w:lineRule="auto"/>
        <w:sectPr>
          <w:pgSz w:w="12240" w:h="15840"/>
          <w:pgMar w:top="1380" w:bottom="280" w:left="360" w:right="360"/>
        </w:sectPr>
      </w:pPr>
    </w:p>
    <w:p>
      <w:pPr>
        <w:pStyle w:val="BodyText"/>
        <w:spacing w:line="273" w:lineRule="auto" w:before="61"/>
        <w:ind w:left="1080" w:right="1210"/>
      </w:pPr>
      <w:r>
        <w:rPr/>
        <w:t>X2-</w:t>
      </w:r>
      <w:r>
        <w:rPr>
          <w:spacing w:val="-4"/>
        </w:rPr>
        <w:t> </w:t>
      </w:r>
      <w:r>
        <w:rPr/>
        <w:t>Minimization</w:t>
      </w:r>
      <w:r>
        <w:rPr>
          <w:spacing w:val="-4"/>
        </w:rPr>
        <w:t> </w:t>
      </w:r>
      <w:r>
        <w:rPr/>
        <w:t>of</w:t>
      </w:r>
      <w:r>
        <w:rPr>
          <w:spacing w:val="-4"/>
        </w:rPr>
        <w:t> </w:t>
      </w:r>
      <w:r>
        <w:rPr/>
        <w:t>Management</w:t>
      </w:r>
      <w:r>
        <w:rPr>
          <w:spacing w:val="-5"/>
        </w:rPr>
        <w:t> </w:t>
      </w:r>
      <w:r>
        <w:rPr/>
        <w:t>overrides</w:t>
      </w:r>
      <w:r>
        <w:rPr>
          <w:spacing w:val="-3"/>
        </w:rPr>
        <w:t> </w:t>
      </w:r>
      <w:r>
        <w:rPr/>
        <w:t>of</w:t>
      </w:r>
      <w:r>
        <w:rPr>
          <w:spacing w:val="-4"/>
        </w:rPr>
        <w:t> </w:t>
      </w:r>
      <w:r>
        <w:rPr/>
        <w:t>controls</w:t>
      </w:r>
      <w:r>
        <w:rPr>
          <w:spacing w:val="-3"/>
        </w:rPr>
        <w:t> </w:t>
      </w:r>
      <w:r>
        <w:rPr/>
        <w:t>(MOC)</w:t>
      </w:r>
      <w:r>
        <w:rPr>
          <w:spacing w:val="-4"/>
        </w:rPr>
        <w:t> </w:t>
      </w:r>
      <w:r>
        <w:rPr/>
        <w:t>as</w:t>
      </w:r>
      <w:r>
        <w:rPr>
          <w:spacing w:val="-3"/>
        </w:rPr>
        <w:t> </w:t>
      </w:r>
      <w:r>
        <w:rPr/>
        <w:t>a</w:t>
      </w:r>
      <w:r>
        <w:rPr>
          <w:spacing w:val="-5"/>
        </w:rPr>
        <w:t> </w:t>
      </w:r>
      <w:r>
        <w:rPr/>
        <w:t>measure</w:t>
      </w:r>
      <w:r>
        <w:rPr>
          <w:spacing w:val="-5"/>
        </w:rPr>
        <w:t> </w:t>
      </w:r>
      <w:r>
        <w:rPr/>
        <w:t>of</w:t>
      </w:r>
      <w:r>
        <w:rPr>
          <w:spacing w:val="-4"/>
        </w:rPr>
        <w:t> </w:t>
      </w:r>
      <w:r>
        <w:rPr/>
        <w:t>an</w:t>
      </w:r>
      <w:r>
        <w:rPr>
          <w:spacing w:val="-4"/>
        </w:rPr>
        <w:t> </w:t>
      </w:r>
      <w:r>
        <w:rPr/>
        <w:t>effective audit committee, functional whistle blower program and organisation code of conduct.</w:t>
      </w:r>
    </w:p>
    <w:p>
      <w:pPr>
        <w:pStyle w:val="BodyText"/>
        <w:spacing w:line="273" w:lineRule="auto" w:before="206"/>
        <w:ind w:left="1080" w:right="1210" w:firstLine="60"/>
      </w:pPr>
      <w:r>
        <w:rPr/>
        <w:t>X3-</w:t>
      </w:r>
      <w:r>
        <w:rPr>
          <w:spacing w:val="-4"/>
        </w:rPr>
        <w:t> </w:t>
      </w:r>
      <w:r>
        <w:rPr/>
        <w:t>Clear</w:t>
      </w:r>
      <w:r>
        <w:rPr>
          <w:spacing w:val="-4"/>
        </w:rPr>
        <w:t> </w:t>
      </w:r>
      <w:r>
        <w:rPr/>
        <w:t>segregation</w:t>
      </w:r>
      <w:r>
        <w:rPr>
          <w:spacing w:val="-4"/>
        </w:rPr>
        <w:t> </w:t>
      </w:r>
      <w:r>
        <w:rPr/>
        <w:t>of</w:t>
      </w:r>
      <w:r>
        <w:rPr>
          <w:spacing w:val="-4"/>
        </w:rPr>
        <w:t> </w:t>
      </w:r>
      <w:r>
        <w:rPr/>
        <w:t>duties</w:t>
      </w:r>
      <w:r>
        <w:rPr>
          <w:spacing w:val="-3"/>
        </w:rPr>
        <w:t> </w:t>
      </w:r>
      <w:r>
        <w:rPr/>
        <w:t>and</w:t>
      </w:r>
      <w:r>
        <w:rPr>
          <w:spacing w:val="-4"/>
        </w:rPr>
        <w:t> </w:t>
      </w:r>
      <w:r>
        <w:rPr/>
        <w:t>responsibilities</w:t>
      </w:r>
      <w:r>
        <w:rPr>
          <w:spacing w:val="-3"/>
        </w:rPr>
        <w:t> </w:t>
      </w:r>
      <w:r>
        <w:rPr/>
        <w:t>(CSDR)</w:t>
      </w:r>
      <w:r>
        <w:rPr>
          <w:spacing w:val="-4"/>
        </w:rPr>
        <w:t> </w:t>
      </w:r>
      <w:r>
        <w:rPr/>
        <w:t>as</w:t>
      </w:r>
      <w:r>
        <w:rPr>
          <w:spacing w:val="-3"/>
        </w:rPr>
        <w:t> </w:t>
      </w:r>
      <w:r>
        <w:rPr/>
        <w:t>a</w:t>
      </w:r>
      <w:r>
        <w:rPr>
          <w:spacing w:val="-6"/>
        </w:rPr>
        <w:t> </w:t>
      </w:r>
      <w:r>
        <w:rPr/>
        <w:t>measure</w:t>
      </w:r>
      <w:r>
        <w:rPr>
          <w:spacing w:val="-6"/>
        </w:rPr>
        <w:t> </w:t>
      </w:r>
      <w:r>
        <w:rPr/>
        <w:t>of</w:t>
      </w:r>
      <w:r>
        <w:rPr>
          <w:spacing w:val="-4"/>
        </w:rPr>
        <w:t> </w:t>
      </w:r>
      <w:r>
        <w:rPr/>
        <w:t>control</w:t>
      </w:r>
      <w:r>
        <w:rPr>
          <w:spacing w:val="-6"/>
        </w:rPr>
        <w:t> </w:t>
      </w:r>
      <w:r>
        <w:rPr/>
        <w:t>of processes and collusion of employees.</w:t>
      </w:r>
    </w:p>
    <w:p>
      <w:pPr>
        <w:pStyle w:val="BodyText"/>
        <w:spacing w:before="206"/>
        <w:ind w:left="1080" w:right="1123"/>
      </w:pPr>
      <w:r>
        <w:rPr/>
        <w:t>The test of significance is a method of making due allowance for the sampling fluctuation affecting the results of experiments or observations by distinguishing whether the observed difference connotes any real difference among the groups. For the purpose of the study, two coefficient of determination, denoted as R was used to indicate how well data fit into the statistical model. F-statistics was used to undertake further analysis. Analysis of variance (ANOVA)</w:t>
      </w:r>
      <w:r>
        <w:rPr>
          <w:spacing w:val="-4"/>
        </w:rPr>
        <w:t> </w:t>
      </w:r>
      <w:r>
        <w:rPr/>
        <w:t>tests</w:t>
      </w:r>
      <w:r>
        <w:rPr>
          <w:spacing w:val="-3"/>
        </w:rPr>
        <w:t> </w:t>
      </w:r>
      <w:r>
        <w:rPr/>
        <w:t>was</w:t>
      </w:r>
      <w:r>
        <w:rPr>
          <w:spacing w:val="-3"/>
        </w:rPr>
        <w:t> </w:t>
      </w:r>
      <w:r>
        <w:rPr/>
        <w:t>used</w:t>
      </w:r>
      <w:r>
        <w:rPr>
          <w:spacing w:val="-4"/>
        </w:rPr>
        <w:t> </w:t>
      </w:r>
      <w:r>
        <w:rPr/>
        <w:t>in</w:t>
      </w:r>
      <w:r>
        <w:rPr>
          <w:spacing w:val="-4"/>
        </w:rPr>
        <w:t> </w:t>
      </w:r>
      <w:r>
        <w:rPr/>
        <w:t>the</w:t>
      </w:r>
      <w:r>
        <w:rPr>
          <w:spacing w:val="-6"/>
        </w:rPr>
        <w:t> </w:t>
      </w:r>
      <w:r>
        <w:rPr/>
        <w:t>analysis</w:t>
      </w:r>
      <w:r>
        <w:rPr>
          <w:spacing w:val="-3"/>
        </w:rPr>
        <w:t> </w:t>
      </w:r>
      <w:r>
        <w:rPr/>
        <w:t>of</w:t>
      </w:r>
      <w:r>
        <w:rPr>
          <w:spacing w:val="-4"/>
        </w:rPr>
        <w:t> </w:t>
      </w:r>
      <w:r>
        <w:rPr/>
        <w:t>experimental</w:t>
      </w:r>
      <w:r>
        <w:rPr>
          <w:spacing w:val="-6"/>
        </w:rPr>
        <w:t> </w:t>
      </w:r>
      <w:r>
        <w:rPr/>
        <w:t>data</w:t>
      </w:r>
      <w:r>
        <w:rPr>
          <w:spacing w:val="-6"/>
        </w:rPr>
        <w:t> </w:t>
      </w:r>
      <w:r>
        <w:rPr/>
        <w:t>to test</w:t>
      </w:r>
      <w:r>
        <w:rPr>
          <w:spacing w:val="-6"/>
        </w:rPr>
        <w:t> </w:t>
      </w:r>
      <w:r>
        <w:rPr/>
        <w:t>the</w:t>
      </w:r>
      <w:r>
        <w:rPr>
          <w:spacing w:val="-6"/>
        </w:rPr>
        <w:t> </w:t>
      </w:r>
      <w:r>
        <w:rPr/>
        <w:t>variables</w:t>
      </w:r>
      <w:r>
        <w:rPr>
          <w:spacing w:val="-3"/>
        </w:rPr>
        <w:t> </w:t>
      </w:r>
      <w:r>
        <w:rPr/>
        <w:t>for</w:t>
      </w:r>
      <w:r>
        <w:rPr>
          <w:spacing w:val="-4"/>
        </w:rPr>
        <w:t> </w:t>
      </w:r>
      <w:r>
        <w:rPr/>
        <w:t>statistical </w:t>
      </w:r>
      <w:r>
        <w:rPr>
          <w:spacing w:val="-2"/>
        </w:rPr>
        <w:t>significance.</w:t>
      </w:r>
    </w:p>
    <w:p>
      <w:pPr>
        <w:pStyle w:val="BodyText"/>
      </w:pPr>
    </w:p>
    <w:p>
      <w:pPr>
        <w:pStyle w:val="BodyText"/>
        <w:spacing w:before="2"/>
      </w:pPr>
    </w:p>
    <w:p>
      <w:pPr>
        <w:spacing w:before="0"/>
        <w:ind w:left="1140" w:right="0" w:firstLine="0"/>
        <w:jc w:val="left"/>
        <w:rPr>
          <w:b/>
          <w:sz w:val="24"/>
        </w:rPr>
      </w:pPr>
      <w:r>
        <w:rPr>
          <w:b/>
          <w:sz w:val="24"/>
        </w:rPr>
        <w:t>RESULTS</w:t>
      </w:r>
      <w:r>
        <w:rPr>
          <w:b/>
          <w:spacing w:val="-2"/>
          <w:sz w:val="24"/>
        </w:rPr>
        <w:t> </w:t>
      </w:r>
      <w:r>
        <w:rPr>
          <w:b/>
          <w:sz w:val="24"/>
        </w:rPr>
        <w:t>AND</w:t>
      </w:r>
      <w:r>
        <w:rPr>
          <w:b/>
          <w:spacing w:val="-1"/>
          <w:sz w:val="24"/>
        </w:rPr>
        <w:t> </w:t>
      </w:r>
      <w:r>
        <w:rPr>
          <w:b/>
          <w:spacing w:val="-2"/>
          <w:sz w:val="24"/>
        </w:rPr>
        <w:t>DISCUSSION</w:t>
      </w:r>
    </w:p>
    <w:p>
      <w:pPr>
        <w:spacing w:line="348" w:lineRule="auto" w:before="199"/>
        <w:ind w:left="1080" w:right="8695" w:firstLine="0"/>
        <w:jc w:val="left"/>
        <w:rPr>
          <w:b/>
          <w:sz w:val="24"/>
        </w:rPr>
      </w:pPr>
      <w:r>
        <w:rPr>
          <w:b/>
          <w:sz w:val="24"/>
        </w:rPr>
        <mc:AlternateContent>
          <mc:Choice Requires="wps">
            <w:drawing>
              <wp:anchor distT="0" distB="0" distL="0" distR="0" allowOverlap="1" layoutInCell="1" locked="0" behindDoc="0" simplePos="0" relativeHeight="15729152">
                <wp:simplePos x="0" y="0"/>
                <wp:positionH relativeFrom="page">
                  <wp:posOffset>895667</wp:posOffset>
                </wp:positionH>
                <wp:positionV relativeFrom="paragraph">
                  <wp:posOffset>554851</wp:posOffset>
                </wp:positionV>
                <wp:extent cx="3945254" cy="1012825"/>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3945254" cy="1012825"/>
                        </a:xfrm>
                        <a:prstGeom prst="rect">
                          <a:avLst/>
                        </a:prstGeom>
                      </wps:spPr>
                      <wps:txbx>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21"/>
                              <w:gridCol w:w="2276"/>
                              <w:gridCol w:w="1985"/>
                            </w:tblGrid>
                            <w:tr>
                              <w:trPr>
                                <w:trHeight w:val="380" w:hRule="atLeast"/>
                              </w:trPr>
                              <w:tc>
                                <w:tcPr>
                                  <w:tcW w:w="1821" w:type="dxa"/>
                                </w:tcPr>
                                <w:p>
                                  <w:pPr>
                                    <w:pStyle w:val="TableParagraph"/>
                                    <w:ind w:left="0"/>
                                    <w:jc w:val="left"/>
                                    <w:rPr>
                                      <w:sz w:val="24"/>
                                    </w:rPr>
                                  </w:pPr>
                                </w:p>
                              </w:tc>
                              <w:tc>
                                <w:tcPr>
                                  <w:tcW w:w="2276" w:type="dxa"/>
                                </w:tcPr>
                                <w:p>
                                  <w:pPr>
                                    <w:pStyle w:val="TableParagraph"/>
                                    <w:spacing w:before="76"/>
                                    <w:ind w:left="5" w:right="2"/>
                                    <w:rPr>
                                      <w:sz w:val="24"/>
                                    </w:rPr>
                                  </w:pPr>
                                  <w:r>
                                    <w:rPr>
                                      <w:spacing w:val="-2"/>
                                      <w:sz w:val="24"/>
                                    </w:rPr>
                                    <w:t>Frequency</w:t>
                                  </w:r>
                                </w:p>
                              </w:tc>
                              <w:tc>
                                <w:tcPr>
                                  <w:tcW w:w="1985" w:type="dxa"/>
                                </w:tcPr>
                                <w:p>
                                  <w:pPr>
                                    <w:pStyle w:val="TableParagraph"/>
                                    <w:spacing w:before="76"/>
                                    <w:ind w:left="5" w:right="4"/>
                                    <w:rPr>
                                      <w:sz w:val="24"/>
                                    </w:rPr>
                                  </w:pPr>
                                  <w:r>
                                    <w:rPr>
                                      <w:spacing w:val="-2"/>
                                      <w:sz w:val="24"/>
                                    </w:rPr>
                                    <w:t>Percent</w:t>
                                  </w:r>
                                </w:p>
                              </w:tc>
                            </w:tr>
                            <w:tr>
                              <w:trPr>
                                <w:trHeight w:val="405" w:hRule="atLeast"/>
                              </w:trPr>
                              <w:tc>
                                <w:tcPr>
                                  <w:tcW w:w="1821" w:type="dxa"/>
                                </w:tcPr>
                                <w:p>
                                  <w:pPr>
                                    <w:pStyle w:val="TableParagraph"/>
                                    <w:spacing w:before="76"/>
                                    <w:ind w:left="30"/>
                                    <w:jc w:val="left"/>
                                    <w:rPr>
                                      <w:sz w:val="24"/>
                                    </w:rPr>
                                  </w:pPr>
                                  <w:r>
                                    <w:rPr>
                                      <w:spacing w:val="-4"/>
                                      <w:sz w:val="24"/>
                                    </w:rPr>
                                    <w:t>Male</w:t>
                                  </w:r>
                                </w:p>
                              </w:tc>
                              <w:tc>
                                <w:tcPr>
                                  <w:tcW w:w="2276" w:type="dxa"/>
                                </w:tcPr>
                                <w:p>
                                  <w:pPr>
                                    <w:pStyle w:val="TableParagraph"/>
                                    <w:spacing w:before="91"/>
                                    <w:ind w:left="5"/>
                                    <w:rPr>
                                      <w:sz w:val="24"/>
                                    </w:rPr>
                                  </w:pPr>
                                  <w:r>
                                    <w:rPr>
                                      <w:spacing w:val="-5"/>
                                      <w:sz w:val="24"/>
                                    </w:rPr>
                                    <w:t>40</w:t>
                                  </w:r>
                                </w:p>
                              </w:tc>
                              <w:tc>
                                <w:tcPr>
                                  <w:tcW w:w="1985" w:type="dxa"/>
                                </w:tcPr>
                                <w:p>
                                  <w:pPr>
                                    <w:pStyle w:val="TableParagraph"/>
                                    <w:spacing w:before="91"/>
                                    <w:ind w:left="5"/>
                                    <w:rPr>
                                      <w:sz w:val="24"/>
                                    </w:rPr>
                                  </w:pPr>
                                  <w:r>
                                    <w:rPr>
                                      <w:spacing w:val="-4"/>
                                      <w:sz w:val="24"/>
                                    </w:rPr>
                                    <w:t>55.6</w:t>
                                  </w:r>
                                </w:p>
                              </w:tc>
                            </w:tr>
                            <w:tr>
                              <w:trPr>
                                <w:trHeight w:val="380" w:hRule="atLeast"/>
                              </w:trPr>
                              <w:tc>
                                <w:tcPr>
                                  <w:tcW w:w="1821" w:type="dxa"/>
                                </w:tcPr>
                                <w:p>
                                  <w:pPr>
                                    <w:pStyle w:val="TableParagraph"/>
                                    <w:spacing w:before="76"/>
                                    <w:ind w:left="30"/>
                                    <w:jc w:val="left"/>
                                    <w:rPr>
                                      <w:sz w:val="24"/>
                                    </w:rPr>
                                  </w:pPr>
                                  <w:r>
                                    <w:rPr>
                                      <w:spacing w:val="-2"/>
                                      <w:sz w:val="24"/>
                                    </w:rPr>
                                    <w:t>Female</w:t>
                                  </w:r>
                                </w:p>
                              </w:tc>
                              <w:tc>
                                <w:tcPr>
                                  <w:tcW w:w="2276" w:type="dxa"/>
                                </w:tcPr>
                                <w:p>
                                  <w:pPr>
                                    <w:pStyle w:val="TableParagraph"/>
                                    <w:spacing w:before="76"/>
                                    <w:ind w:left="5"/>
                                    <w:rPr>
                                      <w:sz w:val="24"/>
                                    </w:rPr>
                                  </w:pPr>
                                  <w:r>
                                    <w:rPr>
                                      <w:spacing w:val="-5"/>
                                      <w:sz w:val="24"/>
                                    </w:rPr>
                                    <w:t>32</w:t>
                                  </w:r>
                                </w:p>
                              </w:tc>
                              <w:tc>
                                <w:tcPr>
                                  <w:tcW w:w="1985" w:type="dxa"/>
                                </w:tcPr>
                                <w:p>
                                  <w:pPr>
                                    <w:pStyle w:val="TableParagraph"/>
                                    <w:spacing w:before="76"/>
                                    <w:ind w:left="5"/>
                                    <w:rPr>
                                      <w:sz w:val="24"/>
                                    </w:rPr>
                                  </w:pPr>
                                  <w:r>
                                    <w:rPr>
                                      <w:spacing w:val="-4"/>
                                      <w:sz w:val="24"/>
                                    </w:rPr>
                                    <w:t>44.4</w:t>
                                  </w:r>
                                </w:p>
                              </w:tc>
                            </w:tr>
                            <w:tr>
                              <w:trPr>
                                <w:trHeight w:val="380" w:hRule="atLeast"/>
                              </w:trPr>
                              <w:tc>
                                <w:tcPr>
                                  <w:tcW w:w="1821" w:type="dxa"/>
                                </w:tcPr>
                                <w:p>
                                  <w:pPr>
                                    <w:pStyle w:val="TableParagraph"/>
                                    <w:spacing w:before="76"/>
                                    <w:ind w:left="30"/>
                                    <w:jc w:val="left"/>
                                    <w:rPr>
                                      <w:sz w:val="24"/>
                                    </w:rPr>
                                  </w:pPr>
                                  <w:r>
                                    <w:rPr>
                                      <w:spacing w:val="-2"/>
                                      <w:sz w:val="24"/>
                                    </w:rPr>
                                    <w:t>Total</w:t>
                                  </w:r>
                                </w:p>
                              </w:tc>
                              <w:tc>
                                <w:tcPr>
                                  <w:tcW w:w="2276" w:type="dxa"/>
                                </w:tcPr>
                                <w:p>
                                  <w:pPr>
                                    <w:pStyle w:val="TableParagraph"/>
                                    <w:spacing w:before="76"/>
                                    <w:ind w:left="5"/>
                                    <w:rPr>
                                      <w:sz w:val="24"/>
                                    </w:rPr>
                                  </w:pPr>
                                  <w:r>
                                    <w:rPr>
                                      <w:spacing w:val="-5"/>
                                      <w:sz w:val="24"/>
                                    </w:rPr>
                                    <w:t>72</w:t>
                                  </w:r>
                                </w:p>
                              </w:tc>
                              <w:tc>
                                <w:tcPr>
                                  <w:tcW w:w="1985" w:type="dxa"/>
                                </w:tcPr>
                                <w:p>
                                  <w:pPr>
                                    <w:pStyle w:val="TableParagraph"/>
                                    <w:spacing w:before="76"/>
                                    <w:ind w:left="5"/>
                                    <w:rPr>
                                      <w:sz w:val="24"/>
                                    </w:rPr>
                                  </w:pPr>
                                  <w:r>
                                    <w:rPr>
                                      <w:spacing w:val="-2"/>
                                      <w:sz w:val="24"/>
                                    </w:rPr>
                                    <w:t>100.0</w:t>
                                  </w:r>
                                </w:p>
                              </w:tc>
                            </w:tr>
                          </w:tbl>
                          <w:p>
                            <w:pPr>
                              <w:pStyle w:val="BodyText"/>
                            </w:pP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70.525002pt;margin-top:43.689064pt;width:310.650pt;height:79.75pt;mso-position-horizontal-relative:page;mso-position-vertical-relative:paragraph;z-index:15729152" type="#_x0000_t202" id="docshape2" filled="false" stroked="false">
                <v:textbox inset="0,0,0,0">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21"/>
                        <w:gridCol w:w="2276"/>
                        <w:gridCol w:w="1985"/>
                      </w:tblGrid>
                      <w:tr>
                        <w:trPr>
                          <w:trHeight w:val="380" w:hRule="atLeast"/>
                        </w:trPr>
                        <w:tc>
                          <w:tcPr>
                            <w:tcW w:w="1821" w:type="dxa"/>
                          </w:tcPr>
                          <w:p>
                            <w:pPr>
                              <w:pStyle w:val="TableParagraph"/>
                              <w:ind w:left="0"/>
                              <w:jc w:val="left"/>
                              <w:rPr>
                                <w:sz w:val="24"/>
                              </w:rPr>
                            </w:pPr>
                          </w:p>
                        </w:tc>
                        <w:tc>
                          <w:tcPr>
                            <w:tcW w:w="2276" w:type="dxa"/>
                          </w:tcPr>
                          <w:p>
                            <w:pPr>
                              <w:pStyle w:val="TableParagraph"/>
                              <w:spacing w:before="76"/>
                              <w:ind w:left="5" w:right="2"/>
                              <w:rPr>
                                <w:sz w:val="24"/>
                              </w:rPr>
                            </w:pPr>
                            <w:r>
                              <w:rPr>
                                <w:spacing w:val="-2"/>
                                <w:sz w:val="24"/>
                              </w:rPr>
                              <w:t>Frequency</w:t>
                            </w:r>
                          </w:p>
                        </w:tc>
                        <w:tc>
                          <w:tcPr>
                            <w:tcW w:w="1985" w:type="dxa"/>
                          </w:tcPr>
                          <w:p>
                            <w:pPr>
                              <w:pStyle w:val="TableParagraph"/>
                              <w:spacing w:before="76"/>
                              <w:ind w:left="5" w:right="4"/>
                              <w:rPr>
                                <w:sz w:val="24"/>
                              </w:rPr>
                            </w:pPr>
                            <w:r>
                              <w:rPr>
                                <w:spacing w:val="-2"/>
                                <w:sz w:val="24"/>
                              </w:rPr>
                              <w:t>Percent</w:t>
                            </w:r>
                          </w:p>
                        </w:tc>
                      </w:tr>
                      <w:tr>
                        <w:trPr>
                          <w:trHeight w:val="405" w:hRule="atLeast"/>
                        </w:trPr>
                        <w:tc>
                          <w:tcPr>
                            <w:tcW w:w="1821" w:type="dxa"/>
                          </w:tcPr>
                          <w:p>
                            <w:pPr>
                              <w:pStyle w:val="TableParagraph"/>
                              <w:spacing w:before="76"/>
                              <w:ind w:left="30"/>
                              <w:jc w:val="left"/>
                              <w:rPr>
                                <w:sz w:val="24"/>
                              </w:rPr>
                            </w:pPr>
                            <w:r>
                              <w:rPr>
                                <w:spacing w:val="-4"/>
                                <w:sz w:val="24"/>
                              </w:rPr>
                              <w:t>Male</w:t>
                            </w:r>
                          </w:p>
                        </w:tc>
                        <w:tc>
                          <w:tcPr>
                            <w:tcW w:w="2276" w:type="dxa"/>
                          </w:tcPr>
                          <w:p>
                            <w:pPr>
                              <w:pStyle w:val="TableParagraph"/>
                              <w:spacing w:before="91"/>
                              <w:ind w:left="5"/>
                              <w:rPr>
                                <w:sz w:val="24"/>
                              </w:rPr>
                            </w:pPr>
                            <w:r>
                              <w:rPr>
                                <w:spacing w:val="-5"/>
                                <w:sz w:val="24"/>
                              </w:rPr>
                              <w:t>40</w:t>
                            </w:r>
                          </w:p>
                        </w:tc>
                        <w:tc>
                          <w:tcPr>
                            <w:tcW w:w="1985" w:type="dxa"/>
                          </w:tcPr>
                          <w:p>
                            <w:pPr>
                              <w:pStyle w:val="TableParagraph"/>
                              <w:spacing w:before="91"/>
                              <w:ind w:left="5"/>
                              <w:rPr>
                                <w:sz w:val="24"/>
                              </w:rPr>
                            </w:pPr>
                            <w:r>
                              <w:rPr>
                                <w:spacing w:val="-4"/>
                                <w:sz w:val="24"/>
                              </w:rPr>
                              <w:t>55.6</w:t>
                            </w:r>
                          </w:p>
                        </w:tc>
                      </w:tr>
                      <w:tr>
                        <w:trPr>
                          <w:trHeight w:val="380" w:hRule="atLeast"/>
                        </w:trPr>
                        <w:tc>
                          <w:tcPr>
                            <w:tcW w:w="1821" w:type="dxa"/>
                          </w:tcPr>
                          <w:p>
                            <w:pPr>
                              <w:pStyle w:val="TableParagraph"/>
                              <w:spacing w:before="76"/>
                              <w:ind w:left="30"/>
                              <w:jc w:val="left"/>
                              <w:rPr>
                                <w:sz w:val="24"/>
                              </w:rPr>
                            </w:pPr>
                            <w:r>
                              <w:rPr>
                                <w:spacing w:val="-2"/>
                                <w:sz w:val="24"/>
                              </w:rPr>
                              <w:t>Female</w:t>
                            </w:r>
                          </w:p>
                        </w:tc>
                        <w:tc>
                          <w:tcPr>
                            <w:tcW w:w="2276" w:type="dxa"/>
                          </w:tcPr>
                          <w:p>
                            <w:pPr>
                              <w:pStyle w:val="TableParagraph"/>
                              <w:spacing w:before="76"/>
                              <w:ind w:left="5"/>
                              <w:rPr>
                                <w:sz w:val="24"/>
                              </w:rPr>
                            </w:pPr>
                            <w:r>
                              <w:rPr>
                                <w:spacing w:val="-5"/>
                                <w:sz w:val="24"/>
                              </w:rPr>
                              <w:t>32</w:t>
                            </w:r>
                          </w:p>
                        </w:tc>
                        <w:tc>
                          <w:tcPr>
                            <w:tcW w:w="1985" w:type="dxa"/>
                          </w:tcPr>
                          <w:p>
                            <w:pPr>
                              <w:pStyle w:val="TableParagraph"/>
                              <w:spacing w:before="76"/>
                              <w:ind w:left="5"/>
                              <w:rPr>
                                <w:sz w:val="24"/>
                              </w:rPr>
                            </w:pPr>
                            <w:r>
                              <w:rPr>
                                <w:spacing w:val="-4"/>
                                <w:sz w:val="24"/>
                              </w:rPr>
                              <w:t>44.4</w:t>
                            </w:r>
                          </w:p>
                        </w:tc>
                      </w:tr>
                      <w:tr>
                        <w:trPr>
                          <w:trHeight w:val="380" w:hRule="atLeast"/>
                        </w:trPr>
                        <w:tc>
                          <w:tcPr>
                            <w:tcW w:w="1821" w:type="dxa"/>
                          </w:tcPr>
                          <w:p>
                            <w:pPr>
                              <w:pStyle w:val="TableParagraph"/>
                              <w:spacing w:before="76"/>
                              <w:ind w:left="30"/>
                              <w:jc w:val="left"/>
                              <w:rPr>
                                <w:sz w:val="24"/>
                              </w:rPr>
                            </w:pPr>
                            <w:r>
                              <w:rPr>
                                <w:spacing w:val="-2"/>
                                <w:sz w:val="24"/>
                              </w:rPr>
                              <w:t>Total</w:t>
                            </w:r>
                          </w:p>
                        </w:tc>
                        <w:tc>
                          <w:tcPr>
                            <w:tcW w:w="2276" w:type="dxa"/>
                          </w:tcPr>
                          <w:p>
                            <w:pPr>
                              <w:pStyle w:val="TableParagraph"/>
                              <w:spacing w:before="76"/>
                              <w:ind w:left="5"/>
                              <w:rPr>
                                <w:sz w:val="24"/>
                              </w:rPr>
                            </w:pPr>
                            <w:r>
                              <w:rPr>
                                <w:spacing w:val="-5"/>
                                <w:sz w:val="24"/>
                              </w:rPr>
                              <w:t>72</w:t>
                            </w:r>
                          </w:p>
                        </w:tc>
                        <w:tc>
                          <w:tcPr>
                            <w:tcW w:w="1985" w:type="dxa"/>
                          </w:tcPr>
                          <w:p>
                            <w:pPr>
                              <w:pStyle w:val="TableParagraph"/>
                              <w:spacing w:before="76"/>
                              <w:ind w:left="5"/>
                              <w:rPr>
                                <w:sz w:val="24"/>
                              </w:rPr>
                            </w:pPr>
                            <w:r>
                              <w:rPr>
                                <w:spacing w:val="-2"/>
                                <w:sz w:val="24"/>
                              </w:rPr>
                              <w:t>100.0</w:t>
                            </w:r>
                          </w:p>
                        </w:tc>
                      </w:tr>
                    </w:tbl>
                    <w:p>
                      <w:pPr>
                        <w:pStyle w:val="BodyText"/>
                      </w:pPr>
                    </w:p>
                  </w:txbxContent>
                </v:textbox>
                <w10:wrap type="none"/>
              </v:shape>
            </w:pict>
          </mc:Fallback>
        </mc:AlternateContent>
      </w:r>
      <w:r>
        <w:rPr>
          <w:b/>
          <w:sz w:val="24"/>
        </w:rPr>
        <w:t>Frequency</w:t>
      </w:r>
      <w:r>
        <w:rPr>
          <w:b/>
          <w:spacing w:val="-15"/>
          <w:sz w:val="24"/>
        </w:rPr>
        <w:t> </w:t>
      </w:r>
      <w:r>
        <w:rPr>
          <w:b/>
          <w:sz w:val="24"/>
        </w:rPr>
        <w:t>Table </w:t>
      </w:r>
      <w:r>
        <w:rPr>
          <w:b/>
          <w:spacing w:val="-4"/>
          <w:sz w:val="24"/>
        </w:rPr>
        <w:t>Sex</w:t>
      </w: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64"/>
        <w:rPr>
          <w:b/>
        </w:rPr>
      </w:pPr>
    </w:p>
    <w:p>
      <w:pPr>
        <w:spacing w:before="0"/>
        <w:ind w:left="1080" w:right="0" w:firstLine="0"/>
        <w:jc w:val="left"/>
        <w:rPr>
          <w:b/>
          <w:sz w:val="24"/>
        </w:rPr>
      </w:pPr>
      <w:r>
        <w:rPr>
          <w:b/>
          <w:spacing w:val="-5"/>
          <w:sz w:val="24"/>
        </w:rPr>
        <w:t>Age</w:t>
      </w:r>
    </w:p>
    <w:tbl>
      <w:tblPr>
        <w:tblW w:w="0" w:type="auto"/>
        <w:jc w:val="left"/>
        <w:tblInd w:w="1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42"/>
        <w:gridCol w:w="1721"/>
        <w:gridCol w:w="1501"/>
      </w:tblGrid>
      <w:tr>
        <w:trPr>
          <w:trHeight w:val="380" w:hRule="atLeast"/>
        </w:trPr>
        <w:tc>
          <w:tcPr>
            <w:tcW w:w="2842" w:type="dxa"/>
          </w:tcPr>
          <w:p>
            <w:pPr>
              <w:pStyle w:val="TableParagraph"/>
              <w:ind w:left="0"/>
              <w:jc w:val="left"/>
              <w:rPr>
                <w:sz w:val="24"/>
              </w:rPr>
            </w:pPr>
          </w:p>
        </w:tc>
        <w:tc>
          <w:tcPr>
            <w:tcW w:w="1721" w:type="dxa"/>
          </w:tcPr>
          <w:p>
            <w:pPr>
              <w:pStyle w:val="TableParagraph"/>
              <w:spacing w:before="76"/>
              <w:ind w:right="8"/>
              <w:rPr>
                <w:sz w:val="24"/>
              </w:rPr>
            </w:pPr>
            <w:r>
              <w:rPr>
                <w:spacing w:val="-2"/>
                <w:sz w:val="24"/>
              </w:rPr>
              <w:t>Frequency</w:t>
            </w:r>
          </w:p>
        </w:tc>
        <w:tc>
          <w:tcPr>
            <w:tcW w:w="1501" w:type="dxa"/>
          </w:tcPr>
          <w:p>
            <w:pPr>
              <w:pStyle w:val="TableParagraph"/>
              <w:spacing w:before="76"/>
              <w:ind w:right="5"/>
              <w:rPr>
                <w:sz w:val="24"/>
              </w:rPr>
            </w:pPr>
            <w:r>
              <w:rPr>
                <w:spacing w:val="-2"/>
                <w:sz w:val="24"/>
              </w:rPr>
              <w:t>Percent</w:t>
            </w:r>
          </w:p>
        </w:tc>
      </w:tr>
      <w:tr>
        <w:trPr>
          <w:trHeight w:val="380" w:hRule="atLeast"/>
        </w:trPr>
        <w:tc>
          <w:tcPr>
            <w:tcW w:w="2842" w:type="dxa"/>
          </w:tcPr>
          <w:p>
            <w:pPr>
              <w:pStyle w:val="TableParagraph"/>
              <w:spacing w:before="76"/>
              <w:ind w:left="30"/>
              <w:jc w:val="left"/>
              <w:rPr>
                <w:sz w:val="24"/>
              </w:rPr>
            </w:pPr>
            <w:r>
              <w:rPr>
                <w:sz w:val="24"/>
              </w:rPr>
              <w:t>18 – 29 </w:t>
            </w:r>
            <w:r>
              <w:rPr>
                <w:spacing w:val="-2"/>
                <w:sz w:val="24"/>
              </w:rPr>
              <w:t>years</w:t>
            </w:r>
          </w:p>
        </w:tc>
        <w:tc>
          <w:tcPr>
            <w:tcW w:w="1721" w:type="dxa"/>
          </w:tcPr>
          <w:p>
            <w:pPr>
              <w:pStyle w:val="TableParagraph"/>
              <w:spacing w:before="76"/>
              <w:rPr>
                <w:sz w:val="24"/>
              </w:rPr>
            </w:pPr>
            <w:r>
              <w:rPr>
                <w:spacing w:val="-10"/>
                <w:sz w:val="24"/>
              </w:rPr>
              <w:t>9</w:t>
            </w:r>
          </w:p>
        </w:tc>
        <w:tc>
          <w:tcPr>
            <w:tcW w:w="1501" w:type="dxa"/>
          </w:tcPr>
          <w:p>
            <w:pPr>
              <w:pStyle w:val="TableParagraph"/>
              <w:spacing w:before="76"/>
              <w:rPr>
                <w:sz w:val="24"/>
              </w:rPr>
            </w:pPr>
            <w:r>
              <w:rPr>
                <w:spacing w:val="-4"/>
                <w:sz w:val="24"/>
              </w:rPr>
              <w:t>12.5</w:t>
            </w:r>
          </w:p>
        </w:tc>
      </w:tr>
      <w:tr>
        <w:trPr>
          <w:trHeight w:val="380" w:hRule="atLeast"/>
        </w:trPr>
        <w:tc>
          <w:tcPr>
            <w:tcW w:w="2842" w:type="dxa"/>
          </w:tcPr>
          <w:p>
            <w:pPr>
              <w:pStyle w:val="TableParagraph"/>
              <w:spacing w:before="76"/>
              <w:ind w:left="30"/>
              <w:jc w:val="left"/>
              <w:rPr>
                <w:sz w:val="24"/>
              </w:rPr>
            </w:pPr>
            <w:r>
              <w:rPr>
                <w:sz w:val="24"/>
              </w:rPr>
              <w:t>30 – 40 </w:t>
            </w:r>
            <w:r>
              <w:rPr>
                <w:spacing w:val="-2"/>
                <w:sz w:val="24"/>
              </w:rPr>
              <w:t>years</w:t>
            </w:r>
          </w:p>
        </w:tc>
        <w:tc>
          <w:tcPr>
            <w:tcW w:w="1721" w:type="dxa"/>
          </w:tcPr>
          <w:p>
            <w:pPr>
              <w:pStyle w:val="TableParagraph"/>
              <w:spacing w:before="76"/>
              <w:rPr>
                <w:sz w:val="24"/>
              </w:rPr>
            </w:pPr>
            <w:r>
              <w:rPr>
                <w:spacing w:val="-5"/>
                <w:sz w:val="24"/>
              </w:rPr>
              <w:t>22</w:t>
            </w:r>
          </w:p>
        </w:tc>
        <w:tc>
          <w:tcPr>
            <w:tcW w:w="1501" w:type="dxa"/>
          </w:tcPr>
          <w:p>
            <w:pPr>
              <w:pStyle w:val="TableParagraph"/>
              <w:spacing w:before="76"/>
              <w:rPr>
                <w:sz w:val="24"/>
              </w:rPr>
            </w:pPr>
            <w:r>
              <w:rPr>
                <w:spacing w:val="-4"/>
                <w:sz w:val="24"/>
              </w:rPr>
              <w:t>30.6</w:t>
            </w:r>
          </w:p>
        </w:tc>
      </w:tr>
      <w:tr>
        <w:trPr>
          <w:trHeight w:val="380" w:hRule="atLeast"/>
        </w:trPr>
        <w:tc>
          <w:tcPr>
            <w:tcW w:w="2842" w:type="dxa"/>
          </w:tcPr>
          <w:p>
            <w:pPr>
              <w:pStyle w:val="TableParagraph"/>
              <w:spacing w:before="76"/>
              <w:ind w:left="30"/>
              <w:jc w:val="left"/>
              <w:rPr>
                <w:sz w:val="24"/>
              </w:rPr>
            </w:pPr>
            <w:r>
              <w:rPr>
                <w:sz w:val="24"/>
              </w:rPr>
              <w:t>41</w:t>
            </w:r>
            <w:r>
              <w:rPr>
                <w:spacing w:val="-2"/>
                <w:sz w:val="24"/>
              </w:rPr>
              <w:t> </w:t>
            </w:r>
            <w:r>
              <w:rPr>
                <w:sz w:val="24"/>
              </w:rPr>
              <w:t>years</w:t>
            </w:r>
            <w:r>
              <w:rPr>
                <w:spacing w:val="-2"/>
                <w:sz w:val="24"/>
              </w:rPr>
              <w:t> </w:t>
            </w:r>
            <w:r>
              <w:rPr>
                <w:sz w:val="24"/>
              </w:rPr>
              <w:t>and</w:t>
            </w:r>
            <w:r>
              <w:rPr>
                <w:spacing w:val="-1"/>
                <w:sz w:val="24"/>
              </w:rPr>
              <w:t> </w:t>
            </w:r>
            <w:r>
              <w:rPr>
                <w:spacing w:val="-2"/>
                <w:sz w:val="24"/>
              </w:rPr>
              <w:t>above</w:t>
            </w:r>
          </w:p>
        </w:tc>
        <w:tc>
          <w:tcPr>
            <w:tcW w:w="1721" w:type="dxa"/>
          </w:tcPr>
          <w:p>
            <w:pPr>
              <w:pStyle w:val="TableParagraph"/>
              <w:spacing w:before="76"/>
              <w:rPr>
                <w:sz w:val="24"/>
              </w:rPr>
            </w:pPr>
            <w:r>
              <w:rPr>
                <w:spacing w:val="-5"/>
                <w:sz w:val="24"/>
              </w:rPr>
              <w:t>41</w:t>
            </w:r>
          </w:p>
        </w:tc>
        <w:tc>
          <w:tcPr>
            <w:tcW w:w="1501" w:type="dxa"/>
          </w:tcPr>
          <w:p>
            <w:pPr>
              <w:pStyle w:val="TableParagraph"/>
              <w:spacing w:before="76"/>
              <w:rPr>
                <w:sz w:val="24"/>
              </w:rPr>
            </w:pPr>
            <w:r>
              <w:rPr>
                <w:spacing w:val="-4"/>
                <w:sz w:val="24"/>
              </w:rPr>
              <w:t>56.9</w:t>
            </w:r>
          </w:p>
        </w:tc>
      </w:tr>
      <w:tr>
        <w:trPr>
          <w:trHeight w:val="379" w:hRule="atLeast"/>
        </w:trPr>
        <w:tc>
          <w:tcPr>
            <w:tcW w:w="2842" w:type="dxa"/>
          </w:tcPr>
          <w:p>
            <w:pPr>
              <w:pStyle w:val="TableParagraph"/>
              <w:spacing w:before="76"/>
              <w:ind w:left="30"/>
              <w:jc w:val="left"/>
              <w:rPr>
                <w:sz w:val="24"/>
              </w:rPr>
            </w:pPr>
            <w:r>
              <w:rPr>
                <w:spacing w:val="-2"/>
                <w:sz w:val="24"/>
              </w:rPr>
              <w:t>Total</w:t>
            </w:r>
          </w:p>
        </w:tc>
        <w:tc>
          <w:tcPr>
            <w:tcW w:w="1721" w:type="dxa"/>
          </w:tcPr>
          <w:p>
            <w:pPr>
              <w:pStyle w:val="TableParagraph"/>
              <w:spacing w:before="76"/>
              <w:rPr>
                <w:sz w:val="24"/>
              </w:rPr>
            </w:pPr>
            <w:r>
              <w:rPr>
                <w:spacing w:val="-5"/>
                <w:sz w:val="24"/>
              </w:rPr>
              <w:t>72</w:t>
            </w:r>
          </w:p>
        </w:tc>
        <w:tc>
          <w:tcPr>
            <w:tcW w:w="1501" w:type="dxa"/>
          </w:tcPr>
          <w:p>
            <w:pPr>
              <w:pStyle w:val="TableParagraph"/>
              <w:spacing w:before="76"/>
              <w:ind w:right="1"/>
              <w:rPr>
                <w:sz w:val="24"/>
              </w:rPr>
            </w:pPr>
            <w:r>
              <w:rPr>
                <w:spacing w:val="-2"/>
                <w:sz w:val="24"/>
              </w:rPr>
              <w:t>100.0</w:t>
            </w:r>
          </w:p>
        </w:tc>
      </w:tr>
    </w:tbl>
    <w:p>
      <w:pPr>
        <w:spacing w:before="126"/>
        <w:ind w:left="1080" w:right="0" w:firstLine="0"/>
        <w:jc w:val="left"/>
        <w:rPr>
          <w:b/>
          <w:sz w:val="24"/>
        </w:rPr>
      </w:pPr>
      <w:r>
        <w:rPr>
          <w:b/>
          <w:sz w:val="24"/>
        </w:rPr>
        <w:t>Academic</w:t>
      </w:r>
      <w:r>
        <w:rPr>
          <w:b/>
          <w:spacing w:val="-6"/>
          <w:sz w:val="24"/>
        </w:rPr>
        <w:t> </w:t>
      </w:r>
      <w:r>
        <w:rPr>
          <w:b/>
          <w:spacing w:val="-2"/>
          <w:sz w:val="24"/>
        </w:rPr>
        <w:t>Qualification</w:t>
      </w:r>
    </w:p>
    <w:tbl>
      <w:tblPr>
        <w:tblW w:w="0" w:type="auto"/>
        <w:jc w:val="left"/>
        <w:tblInd w:w="1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46"/>
        <w:gridCol w:w="2111"/>
        <w:gridCol w:w="1840"/>
      </w:tblGrid>
      <w:tr>
        <w:trPr>
          <w:trHeight w:val="380" w:hRule="atLeast"/>
        </w:trPr>
        <w:tc>
          <w:tcPr>
            <w:tcW w:w="2046" w:type="dxa"/>
          </w:tcPr>
          <w:p>
            <w:pPr>
              <w:pStyle w:val="TableParagraph"/>
              <w:ind w:left="0"/>
              <w:jc w:val="left"/>
              <w:rPr>
                <w:sz w:val="24"/>
              </w:rPr>
            </w:pPr>
          </w:p>
        </w:tc>
        <w:tc>
          <w:tcPr>
            <w:tcW w:w="2111" w:type="dxa"/>
          </w:tcPr>
          <w:p>
            <w:pPr>
              <w:pStyle w:val="TableParagraph"/>
              <w:spacing w:before="76"/>
              <w:ind w:left="10" w:right="11"/>
              <w:rPr>
                <w:sz w:val="24"/>
              </w:rPr>
            </w:pPr>
            <w:r>
              <w:rPr>
                <w:spacing w:val="-2"/>
                <w:sz w:val="24"/>
              </w:rPr>
              <w:t>Frequency</w:t>
            </w:r>
          </w:p>
        </w:tc>
        <w:tc>
          <w:tcPr>
            <w:tcW w:w="1840" w:type="dxa"/>
          </w:tcPr>
          <w:p>
            <w:pPr>
              <w:pStyle w:val="TableParagraph"/>
              <w:spacing w:before="76"/>
              <w:ind w:left="10" w:right="4"/>
              <w:rPr>
                <w:sz w:val="24"/>
              </w:rPr>
            </w:pPr>
            <w:r>
              <w:rPr>
                <w:spacing w:val="-2"/>
                <w:sz w:val="24"/>
              </w:rPr>
              <w:t>Percent</w:t>
            </w:r>
          </w:p>
        </w:tc>
      </w:tr>
      <w:tr>
        <w:trPr>
          <w:trHeight w:val="380" w:hRule="atLeast"/>
        </w:trPr>
        <w:tc>
          <w:tcPr>
            <w:tcW w:w="2046" w:type="dxa"/>
          </w:tcPr>
          <w:p>
            <w:pPr>
              <w:pStyle w:val="TableParagraph"/>
              <w:spacing w:before="76"/>
              <w:ind w:left="30"/>
              <w:jc w:val="left"/>
              <w:rPr>
                <w:sz w:val="24"/>
              </w:rPr>
            </w:pPr>
            <w:r>
              <w:rPr>
                <w:spacing w:val="-2"/>
                <w:sz w:val="24"/>
              </w:rPr>
              <w:t>B.Sc/HND</w:t>
            </w:r>
          </w:p>
        </w:tc>
        <w:tc>
          <w:tcPr>
            <w:tcW w:w="2111" w:type="dxa"/>
          </w:tcPr>
          <w:p>
            <w:pPr>
              <w:pStyle w:val="TableParagraph"/>
              <w:spacing w:before="76"/>
              <w:ind w:left="11" w:right="1"/>
              <w:rPr>
                <w:sz w:val="24"/>
              </w:rPr>
            </w:pPr>
            <w:r>
              <w:rPr>
                <w:spacing w:val="-5"/>
                <w:sz w:val="24"/>
              </w:rPr>
              <w:t>38</w:t>
            </w:r>
          </w:p>
        </w:tc>
        <w:tc>
          <w:tcPr>
            <w:tcW w:w="1840" w:type="dxa"/>
          </w:tcPr>
          <w:p>
            <w:pPr>
              <w:pStyle w:val="TableParagraph"/>
              <w:spacing w:before="76"/>
              <w:ind w:left="10"/>
              <w:rPr>
                <w:sz w:val="24"/>
              </w:rPr>
            </w:pPr>
            <w:r>
              <w:rPr>
                <w:spacing w:val="-4"/>
                <w:sz w:val="24"/>
              </w:rPr>
              <w:t>52.8</w:t>
            </w:r>
          </w:p>
        </w:tc>
      </w:tr>
      <w:tr>
        <w:trPr>
          <w:trHeight w:val="380" w:hRule="atLeast"/>
        </w:trPr>
        <w:tc>
          <w:tcPr>
            <w:tcW w:w="2046" w:type="dxa"/>
          </w:tcPr>
          <w:p>
            <w:pPr>
              <w:pStyle w:val="TableParagraph"/>
              <w:spacing w:before="76"/>
              <w:ind w:left="30"/>
              <w:jc w:val="left"/>
              <w:rPr>
                <w:sz w:val="24"/>
              </w:rPr>
            </w:pPr>
            <w:r>
              <w:rPr>
                <w:spacing w:val="-4"/>
                <w:sz w:val="24"/>
              </w:rPr>
              <w:t>M.Sc</w:t>
            </w:r>
          </w:p>
        </w:tc>
        <w:tc>
          <w:tcPr>
            <w:tcW w:w="2111" w:type="dxa"/>
          </w:tcPr>
          <w:p>
            <w:pPr>
              <w:pStyle w:val="TableParagraph"/>
              <w:spacing w:before="76"/>
              <w:ind w:left="11" w:right="1"/>
              <w:rPr>
                <w:sz w:val="24"/>
              </w:rPr>
            </w:pPr>
            <w:r>
              <w:rPr>
                <w:spacing w:val="-5"/>
                <w:sz w:val="24"/>
              </w:rPr>
              <w:t>10</w:t>
            </w:r>
          </w:p>
        </w:tc>
        <w:tc>
          <w:tcPr>
            <w:tcW w:w="1840" w:type="dxa"/>
          </w:tcPr>
          <w:p>
            <w:pPr>
              <w:pStyle w:val="TableParagraph"/>
              <w:spacing w:before="76"/>
              <w:ind w:left="10"/>
              <w:rPr>
                <w:sz w:val="24"/>
              </w:rPr>
            </w:pPr>
            <w:r>
              <w:rPr>
                <w:spacing w:val="-4"/>
                <w:sz w:val="24"/>
              </w:rPr>
              <w:t>13.9</w:t>
            </w:r>
          </w:p>
        </w:tc>
      </w:tr>
      <w:tr>
        <w:trPr>
          <w:trHeight w:val="380" w:hRule="atLeast"/>
        </w:trPr>
        <w:tc>
          <w:tcPr>
            <w:tcW w:w="2046" w:type="dxa"/>
          </w:tcPr>
          <w:p>
            <w:pPr>
              <w:pStyle w:val="TableParagraph"/>
              <w:spacing w:before="76"/>
              <w:ind w:left="30"/>
              <w:jc w:val="left"/>
              <w:rPr>
                <w:sz w:val="24"/>
              </w:rPr>
            </w:pPr>
            <w:r>
              <w:rPr>
                <w:spacing w:val="-4"/>
                <w:sz w:val="24"/>
              </w:rPr>
              <w:t>Ph.D</w:t>
            </w:r>
          </w:p>
        </w:tc>
        <w:tc>
          <w:tcPr>
            <w:tcW w:w="2111" w:type="dxa"/>
          </w:tcPr>
          <w:p>
            <w:pPr>
              <w:pStyle w:val="TableParagraph"/>
              <w:spacing w:before="76"/>
              <w:ind w:left="11" w:right="1"/>
              <w:rPr>
                <w:sz w:val="24"/>
              </w:rPr>
            </w:pPr>
            <w:r>
              <w:rPr>
                <w:spacing w:val="-5"/>
                <w:sz w:val="24"/>
              </w:rPr>
              <w:t>24</w:t>
            </w:r>
          </w:p>
        </w:tc>
        <w:tc>
          <w:tcPr>
            <w:tcW w:w="1840" w:type="dxa"/>
          </w:tcPr>
          <w:p>
            <w:pPr>
              <w:pStyle w:val="TableParagraph"/>
              <w:spacing w:before="76"/>
              <w:ind w:left="10"/>
              <w:rPr>
                <w:sz w:val="24"/>
              </w:rPr>
            </w:pPr>
            <w:r>
              <w:rPr>
                <w:spacing w:val="-4"/>
                <w:sz w:val="24"/>
              </w:rPr>
              <w:t>33.3</w:t>
            </w:r>
          </w:p>
        </w:tc>
      </w:tr>
      <w:tr>
        <w:trPr>
          <w:trHeight w:val="380" w:hRule="atLeast"/>
        </w:trPr>
        <w:tc>
          <w:tcPr>
            <w:tcW w:w="2046" w:type="dxa"/>
          </w:tcPr>
          <w:p>
            <w:pPr>
              <w:pStyle w:val="TableParagraph"/>
              <w:spacing w:before="76"/>
              <w:ind w:left="30"/>
              <w:jc w:val="left"/>
              <w:rPr>
                <w:sz w:val="24"/>
              </w:rPr>
            </w:pPr>
            <w:r>
              <w:rPr>
                <w:spacing w:val="-2"/>
                <w:sz w:val="24"/>
              </w:rPr>
              <w:t>Total</w:t>
            </w:r>
          </w:p>
        </w:tc>
        <w:tc>
          <w:tcPr>
            <w:tcW w:w="2111" w:type="dxa"/>
          </w:tcPr>
          <w:p>
            <w:pPr>
              <w:pStyle w:val="TableParagraph"/>
              <w:spacing w:before="76"/>
              <w:ind w:left="11" w:right="1"/>
              <w:rPr>
                <w:sz w:val="24"/>
              </w:rPr>
            </w:pPr>
            <w:r>
              <w:rPr>
                <w:spacing w:val="-5"/>
                <w:sz w:val="24"/>
              </w:rPr>
              <w:t>72</w:t>
            </w:r>
          </w:p>
        </w:tc>
        <w:tc>
          <w:tcPr>
            <w:tcW w:w="1840" w:type="dxa"/>
          </w:tcPr>
          <w:p>
            <w:pPr>
              <w:pStyle w:val="TableParagraph"/>
              <w:spacing w:before="76"/>
              <w:ind w:left="10"/>
              <w:rPr>
                <w:sz w:val="24"/>
              </w:rPr>
            </w:pPr>
            <w:r>
              <w:rPr>
                <w:spacing w:val="-2"/>
                <w:sz w:val="24"/>
              </w:rPr>
              <w:t>100.0</w:t>
            </w:r>
          </w:p>
        </w:tc>
      </w:tr>
    </w:tbl>
    <w:p>
      <w:pPr>
        <w:pStyle w:val="TableParagraph"/>
        <w:spacing w:after="0"/>
        <w:rPr>
          <w:sz w:val="24"/>
        </w:rPr>
        <w:sectPr>
          <w:pgSz w:w="12240" w:h="15840"/>
          <w:pgMar w:top="1380" w:bottom="280" w:left="360" w:right="360"/>
        </w:sectPr>
      </w:pPr>
    </w:p>
    <w:p>
      <w:pPr>
        <w:pStyle w:val="Heading1"/>
        <w:spacing w:before="59"/>
      </w:pPr>
      <w:r>
        <w:rPr/>
        <w:t>Descriptive</w:t>
      </w:r>
      <w:r>
        <w:rPr>
          <w:spacing w:val="-4"/>
        </w:rPr>
        <w:t> </w:t>
      </w:r>
      <w:r>
        <w:rPr/>
        <w:t>Statistics</w:t>
      </w:r>
      <w:r>
        <w:rPr>
          <w:spacing w:val="-2"/>
        </w:rPr>
        <w:t> </w:t>
      </w:r>
      <w:r>
        <w:rPr/>
        <w:t>on Internal</w:t>
      </w:r>
      <w:r>
        <w:rPr>
          <w:spacing w:val="-2"/>
        </w:rPr>
        <w:t> Controls</w:t>
      </w:r>
    </w:p>
    <w:p>
      <w:pPr>
        <w:pStyle w:val="BodyText"/>
        <w:spacing w:line="276" w:lineRule="auto" w:before="250"/>
        <w:ind w:left="1080" w:right="1123"/>
      </w:pPr>
      <w:r>
        <w:rPr/>
        <w:t>The results presented in table 1 shows that 51.4% (Agreed 34.7+16.7 Strongly Agreed) of the respondents agreed that a robust internal control system does have effect on financial crime mitigation in Nigeria public sectors. 69.4% of the respondents agreedthat their organisations makes use of code of conduct. Result also showed that 88.9% of the respondents agreed to findings that asked if their organisation does have a robust audit committee. In addition, result shows that 56.9% of the respondents agreed that their organisation regularly conduct financial crime risk assessment. While finding also shows that 38.9 of the respondents agreed that their organisation</w:t>
      </w:r>
      <w:r>
        <w:rPr>
          <w:spacing w:val="-4"/>
        </w:rPr>
        <w:t> </w:t>
      </w:r>
      <w:r>
        <w:rPr/>
        <w:t>have</w:t>
      </w:r>
      <w:r>
        <w:rPr>
          <w:spacing w:val="-5"/>
        </w:rPr>
        <w:t> </w:t>
      </w:r>
      <w:r>
        <w:rPr/>
        <w:t>a</w:t>
      </w:r>
      <w:r>
        <w:rPr>
          <w:spacing w:val="-6"/>
        </w:rPr>
        <w:t> </w:t>
      </w:r>
      <w:r>
        <w:rPr/>
        <w:t>functional</w:t>
      </w:r>
      <w:r>
        <w:rPr>
          <w:spacing w:val="-6"/>
        </w:rPr>
        <w:t> </w:t>
      </w:r>
      <w:r>
        <w:rPr/>
        <w:t>whistle</w:t>
      </w:r>
      <w:r>
        <w:rPr>
          <w:spacing w:val="-6"/>
        </w:rPr>
        <w:t> </w:t>
      </w:r>
      <w:r>
        <w:rPr/>
        <w:t>blower</w:t>
      </w:r>
      <w:r>
        <w:rPr>
          <w:spacing w:val="-4"/>
        </w:rPr>
        <w:t> </w:t>
      </w:r>
      <w:r>
        <w:rPr/>
        <w:t>programme,</w:t>
      </w:r>
      <w:r>
        <w:rPr>
          <w:spacing w:val="-4"/>
        </w:rPr>
        <w:t> </w:t>
      </w:r>
      <w:r>
        <w:rPr/>
        <w:t>furthermore</w:t>
      </w:r>
      <w:r>
        <w:rPr>
          <w:spacing w:val="-5"/>
        </w:rPr>
        <w:t> </w:t>
      </w:r>
      <w:r>
        <w:rPr/>
        <w:t>95.8%</w:t>
      </w:r>
      <w:r>
        <w:rPr>
          <w:spacing w:val="-4"/>
        </w:rPr>
        <w:t> </w:t>
      </w:r>
      <w:r>
        <w:rPr/>
        <w:t>of the</w:t>
      </w:r>
      <w:r>
        <w:rPr>
          <w:spacing w:val="-6"/>
        </w:rPr>
        <w:t> </w:t>
      </w:r>
      <w:r>
        <w:rPr/>
        <w:t>respondents agreed that their organisation always look into alleged fraud or illegal activity. Study further shows that 95.8% of the data agreed that </w:t>
      </w:r>
      <w:r>
        <w:rPr>
          <w:rFonts w:ascii="Calibri"/>
        </w:rPr>
        <w:t>Auditors strictly adhere to auditing ethics in their organisation</w:t>
      </w:r>
      <w:r>
        <w:rPr/>
        <w:t>. Result equally show that 93% of the population sampled agreed that efficient prosecution of financial crimes do exist in their organisation.Lastly,93.1% of the respondents agreed</w:t>
      </w:r>
      <w:r>
        <w:rPr>
          <w:spacing w:val="-1"/>
        </w:rPr>
        <w:t> </w:t>
      </w:r>
      <w:r>
        <w:rPr/>
        <w:t>that</w:t>
      </w:r>
      <w:r>
        <w:rPr>
          <w:spacing w:val="-3"/>
        </w:rPr>
        <w:t> </w:t>
      </w:r>
      <w:r>
        <w:rPr/>
        <w:t>Auditors do</w:t>
      </w:r>
      <w:r>
        <w:rPr>
          <w:spacing w:val="-1"/>
        </w:rPr>
        <w:t> </w:t>
      </w:r>
      <w:r>
        <w:rPr/>
        <w:t>detect</w:t>
      </w:r>
      <w:r>
        <w:rPr>
          <w:spacing w:val="-3"/>
        </w:rPr>
        <w:t> </w:t>
      </w:r>
      <w:r>
        <w:rPr/>
        <w:t>fraudulent</w:t>
      </w:r>
      <w:r>
        <w:rPr>
          <w:spacing w:val="-3"/>
        </w:rPr>
        <w:t> </w:t>
      </w:r>
      <w:r>
        <w:rPr/>
        <w:t>transactions quickly</w:t>
      </w:r>
      <w:r>
        <w:rPr>
          <w:spacing w:val="-1"/>
        </w:rPr>
        <w:t> </w:t>
      </w:r>
      <w:r>
        <w:rPr/>
        <w:t>in</w:t>
      </w:r>
      <w:r>
        <w:rPr>
          <w:spacing w:val="-1"/>
        </w:rPr>
        <w:t> </w:t>
      </w:r>
      <w:r>
        <w:rPr/>
        <w:t>their</w:t>
      </w:r>
      <w:r>
        <w:rPr>
          <w:spacing w:val="-1"/>
        </w:rPr>
        <w:t> </w:t>
      </w:r>
      <w:r>
        <w:rPr/>
        <w:t>organisation</w:t>
      </w:r>
      <w:r>
        <w:rPr>
          <w:sz w:val="20"/>
        </w:rPr>
        <w:t>. </w:t>
      </w:r>
      <w:r>
        <w:rPr/>
        <w:t>These</w:t>
      </w:r>
      <w:r>
        <w:rPr>
          <w:spacing w:val="-3"/>
        </w:rPr>
        <w:t> </w:t>
      </w:r>
      <w:r>
        <w:rPr/>
        <w:t>results imply that robust internal controls influences financial crime mitigation.</w:t>
      </w:r>
    </w:p>
    <w:p>
      <w:pPr>
        <w:spacing w:before="204"/>
        <w:ind w:left="1080" w:right="0" w:firstLine="0"/>
        <w:jc w:val="left"/>
        <w:rPr>
          <w:b/>
          <w:sz w:val="24"/>
        </w:rPr>
      </w:pPr>
      <w:r>
        <w:rPr>
          <w:b/>
          <w:sz w:val="24"/>
        </w:rPr>
        <w:t>Table</w:t>
      </w:r>
      <w:r>
        <w:rPr>
          <w:b/>
          <w:spacing w:val="-3"/>
          <w:sz w:val="24"/>
        </w:rPr>
        <w:t> </w:t>
      </w:r>
      <w:r>
        <w:rPr>
          <w:b/>
          <w:sz w:val="24"/>
        </w:rPr>
        <w:t>1:</w:t>
      </w:r>
      <w:r>
        <w:rPr>
          <w:b/>
          <w:spacing w:val="-1"/>
          <w:sz w:val="24"/>
        </w:rPr>
        <w:t> </w:t>
      </w:r>
      <w:r>
        <w:rPr>
          <w:b/>
          <w:sz w:val="24"/>
        </w:rPr>
        <w:t>Internal</w:t>
      </w:r>
      <w:r>
        <w:rPr>
          <w:b/>
          <w:spacing w:val="-2"/>
          <w:sz w:val="24"/>
        </w:rPr>
        <w:t> Controls</w:t>
      </w:r>
    </w:p>
    <w:p>
      <w:pPr>
        <w:pStyle w:val="BodyText"/>
        <w:spacing w:before="9"/>
        <w:rPr>
          <w:b/>
          <w:sz w:val="20"/>
        </w:rPr>
      </w:pPr>
    </w:p>
    <w:tbl>
      <w:tblPr>
        <w:tblW w:w="0" w:type="auto"/>
        <w:jc w:val="left"/>
        <w:tblInd w:w="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31"/>
        <w:gridCol w:w="5508"/>
        <w:gridCol w:w="900"/>
        <w:gridCol w:w="1346"/>
        <w:gridCol w:w="1256"/>
        <w:gridCol w:w="1346"/>
      </w:tblGrid>
      <w:tr>
        <w:trPr>
          <w:trHeight w:val="1020" w:hRule="atLeast"/>
        </w:trPr>
        <w:tc>
          <w:tcPr>
            <w:tcW w:w="631" w:type="dxa"/>
          </w:tcPr>
          <w:p>
            <w:pPr>
              <w:pStyle w:val="TableParagraph"/>
              <w:spacing w:before="2"/>
              <w:ind w:left="240"/>
              <w:jc w:val="left"/>
              <w:rPr>
                <w:b/>
                <w:sz w:val="18"/>
              </w:rPr>
            </w:pPr>
            <w:r>
              <w:rPr>
                <w:b/>
                <w:spacing w:val="-5"/>
                <w:sz w:val="18"/>
              </w:rPr>
              <w:t>S/N</w:t>
            </w:r>
          </w:p>
        </w:tc>
        <w:tc>
          <w:tcPr>
            <w:tcW w:w="5508" w:type="dxa"/>
          </w:tcPr>
          <w:p>
            <w:pPr>
              <w:pStyle w:val="TableParagraph"/>
              <w:spacing w:before="199"/>
              <w:ind w:left="0"/>
              <w:jc w:val="left"/>
              <w:rPr>
                <w:b/>
                <w:sz w:val="18"/>
              </w:rPr>
            </w:pPr>
          </w:p>
          <w:p>
            <w:pPr>
              <w:pStyle w:val="TableParagraph"/>
              <w:spacing w:before="1"/>
              <w:ind w:left="3"/>
              <w:rPr>
                <w:b/>
                <w:sz w:val="18"/>
              </w:rPr>
            </w:pPr>
            <w:r>
              <w:rPr>
                <w:b/>
                <w:spacing w:val="-2"/>
                <w:sz w:val="18"/>
              </w:rPr>
              <w:t>DESCRIPTION</w:t>
            </w:r>
          </w:p>
        </w:tc>
        <w:tc>
          <w:tcPr>
            <w:tcW w:w="900" w:type="dxa"/>
          </w:tcPr>
          <w:p>
            <w:pPr>
              <w:pStyle w:val="TableParagraph"/>
              <w:spacing w:before="2"/>
              <w:rPr>
                <w:b/>
                <w:sz w:val="18"/>
              </w:rPr>
            </w:pPr>
            <w:r>
              <w:rPr>
                <w:b/>
                <w:spacing w:val="-2"/>
                <w:sz w:val="18"/>
              </w:rPr>
              <w:t>AGREE</w:t>
            </w:r>
          </w:p>
          <w:p>
            <w:pPr>
              <w:pStyle w:val="TableParagraph"/>
              <w:spacing w:before="198"/>
              <w:rPr>
                <w:b/>
                <w:sz w:val="18"/>
              </w:rPr>
            </w:pPr>
            <w:r>
              <w:rPr>
                <w:b/>
                <w:spacing w:val="-10"/>
                <w:sz w:val="18"/>
              </w:rPr>
              <w:t>%</w:t>
            </w:r>
          </w:p>
        </w:tc>
        <w:tc>
          <w:tcPr>
            <w:tcW w:w="1346" w:type="dxa"/>
          </w:tcPr>
          <w:p>
            <w:pPr>
              <w:pStyle w:val="TableParagraph"/>
              <w:spacing w:line="242" w:lineRule="auto"/>
              <w:ind w:left="3"/>
              <w:rPr>
                <w:b/>
                <w:sz w:val="18"/>
              </w:rPr>
            </w:pPr>
            <w:r>
              <w:rPr>
                <w:b/>
                <w:spacing w:val="-2"/>
                <w:sz w:val="18"/>
              </w:rPr>
              <w:t>STRONGLY AGREED</w:t>
            </w:r>
          </w:p>
          <w:p>
            <w:pPr>
              <w:pStyle w:val="TableParagraph"/>
              <w:spacing w:before="199"/>
              <w:ind w:left="3"/>
              <w:rPr>
                <w:b/>
                <w:sz w:val="18"/>
              </w:rPr>
            </w:pPr>
            <w:r>
              <w:rPr>
                <w:b/>
                <w:spacing w:val="-10"/>
                <w:sz w:val="18"/>
              </w:rPr>
              <w:t>%</w:t>
            </w:r>
          </w:p>
        </w:tc>
        <w:tc>
          <w:tcPr>
            <w:tcW w:w="1256" w:type="dxa"/>
            <w:tcBorders>
              <w:right w:val="single" w:sz="6" w:space="0" w:color="000000"/>
            </w:tcBorders>
          </w:tcPr>
          <w:p>
            <w:pPr>
              <w:pStyle w:val="TableParagraph"/>
              <w:spacing w:before="2"/>
              <w:ind w:left="5"/>
              <w:rPr>
                <w:b/>
                <w:sz w:val="18"/>
              </w:rPr>
            </w:pPr>
            <w:r>
              <w:rPr>
                <w:b/>
                <w:spacing w:val="-2"/>
                <w:sz w:val="18"/>
              </w:rPr>
              <w:t>DISAGREE</w:t>
            </w:r>
          </w:p>
          <w:p>
            <w:pPr>
              <w:pStyle w:val="TableParagraph"/>
              <w:spacing w:before="198"/>
              <w:ind w:left="5" w:right="1"/>
              <w:rPr>
                <w:b/>
                <w:sz w:val="18"/>
              </w:rPr>
            </w:pPr>
            <w:r>
              <w:rPr>
                <w:b/>
                <w:spacing w:val="-10"/>
                <w:sz w:val="18"/>
              </w:rPr>
              <w:t>%</w:t>
            </w:r>
          </w:p>
        </w:tc>
        <w:tc>
          <w:tcPr>
            <w:tcW w:w="1346" w:type="dxa"/>
            <w:tcBorders>
              <w:left w:val="single" w:sz="6" w:space="0" w:color="000000"/>
            </w:tcBorders>
          </w:tcPr>
          <w:p>
            <w:pPr>
              <w:pStyle w:val="TableParagraph"/>
              <w:spacing w:line="242" w:lineRule="auto"/>
              <w:ind w:left="9"/>
              <w:rPr>
                <w:b/>
                <w:sz w:val="18"/>
              </w:rPr>
            </w:pPr>
            <w:r>
              <w:rPr>
                <w:b/>
                <w:spacing w:val="-2"/>
                <w:sz w:val="18"/>
              </w:rPr>
              <w:t>STRONGLY DISAGREE</w:t>
            </w:r>
          </w:p>
          <w:p>
            <w:pPr>
              <w:pStyle w:val="TableParagraph"/>
              <w:spacing w:before="199"/>
              <w:ind w:left="9" w:right="1"/>
              <w:rPr>
                <w:b/>
                <w:sz w:val="18"/>
              </w:rPr>
            </w:pPr>
            <w:r>
              <w:rPr>
                <w:b/>
                <w:spacing w:val="-10"/>
                <w:sz w:val="18"/>
              </w:rPr>
              <w:t>%</w:t>
            </w:r>
          </w:p>
        </w:tc>
      </w:tr>
      <w:tr>
        <w:trPr>
          <w:trHeight w:val="595" w:hRule="atLeast"/>
        </w:trPr>
        <w:tc>
          <w:tcPr>
            <w:tcW w:w="631" w:type="dxa"/>
          </w:tcPr>
          <w:p>
            <w:pPr>
              <w:pStyle w:val="TableParagraph"/>
              <w:spacing w:line="228" w:lineRule="exact"/>
              <w:ind w:left="110"/>
              <w:jc w:val="left"/>
              <w:rPr>
                <w:sz w:val="20"/>
              </w:rPr>
            </w:pPr>
            <w:r>
              <w:rPr>
                <w:spacing w:val="-10"/>
                <w:sz w:val="20"/>
              </w:rPr>
              <w:t>1</w:t>
            </w:r>
          </w:p>
        </w:tc>
        <w:tc>
          <w:tcPr>
            <w:tcW w:w="5508" w:type="dxa"/>
          </w:tcPr>
          <w:p>
            <w:pPr>
              <w:pStyle w:val="TableParagraph"/>
              <w:ind w:left="104" w:right="334"/>
              <w:jc w:val="left"/>
              <w:rPr>
                <w:sz w:val="20"/>
              </w:rPr>
            </w:pPr>
            <w:r>
              <w:rPr>
                <w:sz w:val="20"/>
              </w:rPr>
              <w:t>A</w:t>
            </w:r>
            <w:r>
              <w:rPr>
                <w:spacing w:val="-4"/>
                <w:sz w:val="20"/>
              </w:rPr>
              <w:t> </w:t>
            </w:r>
            <w:r>
              <w:rPr>
                <w:sz w:val="20"/>
              </w:rPr>
              <w:t>robust</w:t>
            </w:r>
            <w:r>
              <w:rPr>
                <w:spacing w:val="-4"/>
                <w:sz w:val="20"/>
              </w:rPr>
              <w:t> </w:t>
            </w:r>
            <w:r>
              <w:rPr>
                <w:sz w:val="20"/>
              </w:rPr>
              <w:t>internal</w:t>
            </w:r>
            <w:r>
              <w:rPr>
                <w:spacing w:val="-5"/>
                <w:sz w:val="20"/>
              </w:rPr>
              <w:t> </w:t>
            </w:r>
            <w:r>
              <w:rPr>
                <w:sz w:val="20"/>
              </w:rPr>
              <w:t>control</w:t>
            </w:r>
            <w:r>
              <w:rPr>
                <w:spacing w:val="-5"/>
                <w:sz w:val="20"/>
              </w:rPr>
              <w:t> </w:t>
            </w:r>
            <w:r>
              <w:rPr>
                <w:sz w:val="20"/>
              </w:rPr>
              <w:t>system</w:t>
            </w:r>
            <w:r>
              <w:rPr>
                <w:spacing w:val="-5"/>
                <w:sz w:val="20"/>
              </w:rPr>
              <w:t> </w:t>
            </w:r>
            <w:r>
              <w:rPr>
                <w:sz w:val="20"/>
              </w:rPr>
              <w:t>does have</w:t>
            </w:r>
            <w:r>
              <w:rPr>
                <w:spacing w:val="-3"/>
                <w:sz w:val="20"/>
              </w:rPr>
              <w:t> </w:t>
            </w:r>
            <w:r>
              <w:rPr>
                <w:sz w:val="20"/>
              </w:rPr>
              <w:t>an</w:t>
            </w:r>
            <w:r>
              <w:rPr>
                <w:spacing w:val="-4"/>
                <w:sz w:val="20"/>
              </w:rPr>
              <w:t> </w:t>
            </w:r>
            <w:r>
              <w:rPr>
                <w:sz w:val="20"/>
              </w:rPr>
              <w:t>effect</w:t>
            </w:r>
            <w:r>
              <w:rPr>
                <w:spacing w:val="-5"/>
                <w:sz w:val="20"/>
              </w:rPr>
              <w:t> </w:t>
            </w:r>
            <w:r>
              <w:rPr>
                <w:sz w:val="20"/>
              </w:rPr>
              <w:t>on financial crime mitigation in Nigeria public sectors</w:t>
            </w:r>
          </w:p>
        </w:tc>
        <w:tc>
          <w:tcPr>
            <w:tcW w:w="900" w:type="dxa"/>
          </w:tcPr>
          <w:p>
            <w:pPr>
              <w:pStyle w:val="TableParagraph"/>
              <w:spacing w:before="1"/>
              <w:ind w:right="169"/>
              <w:rPr>
                <w:sz w:val="24"/>
              </w:rPr>
            </w:pPr>
            <w:r>
              <w:rPr>
                <w:spacing w:val="-4"/>
                <w:sz w:val="24"/>
              </w:rPr>
              <w:t>34.7</w:t>
            </w:r>
          </w:p>
        </w:tc>
        <w:tc>
          <w:tcPr>
            <w:tcW w:w="1346" w:type="dxa"/>
          </w:tcPr>
          <w:p>
            <w:pPr>
              <w:pStyle w:val="TableParagraph"/>
              <w:spacing w:before="1"/>
              <w:ind w:left="3" w:right="168"/>
              <w:rPr>
                <w:sz w:val="24"/>
              </w:rPr>
            </w:pPr>
            <w:r>
              <w:rPr>
                <w:spacing w:val="-4"/>
                <w:sz w:val="24"/>
              </w:rPr>
              <w:t>16.7</w:t>
            </w:r>
          </w:p>
        </w:tc>
        <w:tc>
          <w:tcPr>
            <w:tcW w:w="1256" w:type="dxa"/>
            <w:tcBorders>
              <w:right w:val="single" w:sz="6" w:space="0" w:color="000000"/>
            </w:tcBorders>
          </w:tcPr>
          <w:p>
            <w:pPr>
              <w:pStyle w:val="TableParagraph"/>
              <w:spacing w:before="1"/>
              <w:ind w:left="5" w:right="168"/>
              <w:rPr>
                <w:sz w:val="24"/>
              </w:rPr>
            </w:pPr>
            <w:r>
              <w:rPr>
                <w:spacing w:val="-4"/>
                <w:sz w:val="24"/>
              </w:rPr>
              <w:t>26.4</w:t>
            </w:r>
          </w:p>
        </w:tc>
        <w:tc>
          <w:tcPr>
            <w:tcW w:w="1346" w:type="dxa"/>
            <w:tcBorders>
              <w:left w:val="single" w:sz="6" w:space="0" w:color="000000"/>
            </w:tcBorders>
          </w:tcPr>
          <w:p>
            <w:pPr>
              <w:pStyle w:val="TableParagraph"/>
              <w:spacing w:before="1"/>
              <w:ind w:left="9" w:right="168"/>
              <w:rPr>
                <w:sz w:val="24"/>
              </w:rPr>
            </w:pPr>
            <w:r>
              <w:rPr>
                <w:spacing w:val="-4"/>
                <w:sz w:val="24"/>
              </w:rPr>
              <w:t>22.2</w:t>
            </w:r>
          </w:p>
        </w:tc>
      </w:tr>
      <w:tr>
        <w:trPr>
          <w:trHeight w:val="595" w:hRule="atLeast"/>
        </w:trPr>
        <w:tc>
          <w:tcPr>
            <w:tcW w:w="631" w:type="dxa"/>
          </w:tcPr>
          <w:p>
            <w:pPr>
              <w:pStyle w:val="TableParagraph"/>
              <w:spacing w:line="228" w:lineRule="exact"/>
              <w:ind w:left="110"/>
              <w:jc w:val="left"/>
              <w:rPr>
                <w:sz w:val="20"/>
              </w:rPr>
            </w:pPr>
            <w:r>
              <w:rPr>
                <w:spacing w:val="-10"/>
                <w:sz w:val="20"/>
              </w:rPr>
              <w:t>2</w:t>
            </w:r>
          </w:p>
        </w:tc>
        <w:tc>
          <w:tcPr>
            <w:tcW w:w="5508" w:type="dxa"/>
          </w:tcPr>
          <w:p>
            <w:pPr>
              <w:pStyle w:val="TableParagraph"/>
              <w:spacing w:line="228" w:lineRule="exact"/>
              <w:ind w:left="104"/>
              <w:jc w:val="left"/>
              <w:rPr>
                <w:sz w:val="20"/>
              </w:rPr>
            </w:pPr>
            <w:r>
              <w:rPr>
                <w:sz w:val="20"/>
              </w:rPr>
              <w:t>The organisation</w:t>
            </w:r>
            <w:r>
              <w:rPr>
                <w:spacing w:val="1"/>
                <w:sz w:val="20"/>
              </w:rPr>
              <w:t> </w:t>
            </w:r>
            <w:r>
              <w:rPr>
                <w:sz w:val="20"/>
              </w:rPr>
              <w:t>make</w:t>
            </w:r>
            <w:r>
              <w:rPr>
                <w:spacing w:val="1"/>
                <w:sz w:val="20"/>
              </w:rPr>
              <w:t> </w:t>
            </w:r>
            <w:r>
              <w:rPr>
                <w:sz w:val="20"/>
              </w:rPr>
              <w:t>use</w:t>
            </w:r>
            <w:r>
              <w:rPr>
                <w:spacing w:val="1"/>
                <w:sz w:val="20"/>
              </w:rPr>
              <w:t> </w:t>
            </w:r>
            <w:r>
              <w:rPr>
                <w:sz w:val="20"/>
              </w:rPr>
              <w:t>of</w:t>
            </w:r>
            <w:r>
              <w:rPr>
                <w:spacing w:val="-2"/>
                <w:sz w:val="20"/>
              </w:rPr>
              <w:t> </w:t>
            </w:r>
            <w:r>
              <w:rPr>
                <w:sz w:val="20"/>
              </w:rPr>
              <w:t>code</w:t>
            </w:r>
            <w:r>
              <w:rPr>
                <w:spacing w:val="1"/>
                <w:sz w:val="20"/>
              </w:rPr>
              <w:t> </w:t>
            </w:r>
            <w:r>
              <w:rPr>
                <w:sz w:val="20"/>
              </w:rPr>
              <w:t>of</w:t>
            </w:r>
            <w:r>
              <w:rPr>
                <w:spacing w:val="-2"/>
                <w:sz w:val="20"/>
              </w:rPr>
              <w:t> conduct</w:t>
            </w:r>
          </w:p>
        </w:tc>
        <w:tc>
          <w:tcPr>
            <w:tcW w:w="900" w:type="dxa"/>
          </w:tcPr>
          <w:p>
            <w:pPr>
              <w:pStyle w:val="TableParagraph"/>
              <w:spacing w:before="1"/>
              <w:ind w:right="169"/>
              <w:rPr>
                <w:sz w:val="24"/>
              </w:rPr>
            </w:pPr>
            <w:r>
              <w:rPr>
                <w:spacing w:val="-4"/>
                <w:sz w:val="24"/>
              </w:rPr>
              <w:t>61.1</w:t>
            </w:r>
          </w:p>
        </w:tc>
        <w:tc>
          <w:tcPr>
            <w:tcW w:w="1346" w:type="dxa"/>
          </w:tcPr>
          <w:p>
            <w:pPr>
              <w:pStyle w:val="TableParagraph"/>
              <w:spacing w:before="1"/>
              <w:ind w:left="3" w:right="168"/>
              <w:rPr>
                <w:sz w:val="24"/>
              </w:rPr>
            </w:pPr>
            <w:r>
              <w:rPr>
                <w:spacing w:val="-5"/>
                <w:sz w:val="24"/>
              </w:rPr>
              <w:t>8.3</w:t>
            </w:r>
          </w:p>
        </w:tc>
        <w:tc>
          <w:tcPr>
            <w:tcW w:w="1256" w:type="dxa"/>
            <w:tcBorders>
              <w:right w:val="single" w:sz="6" w:space="0" w:color="000000"/>
            </w:tcBorders>
          </w:tcPr>
          <w:p>
            <w:pPr>
              <w:pStyle w:val="TableParagraph"/>
              <w:spacing w:before="1"/>
              <w:ind w:left="5" w:right="168"/>
              <w:rPr>
                <w:sz w:val="24"/>
              </w:rPr>
            </w:pPr>
            <w:r>
              <w:rPr>
                <w:spacing w:val="-5"/>
                <w:sz w:val="24"/>
              </w:rPr>
              <w:t>9.7</w:t>
            </w:r>
          </w:p>
        </w:tc>
        <w:tc>
          <w:tcPr>
            <w:tcW w:w="1346" w:type="dxa"/>
            <w:tcBorders>
              <w:left w:val="single" w:sz="6" w:space="0" w:color="000000"/>
            </w:tcBorders>
          </w:tcPr>
          <w:p>
            <w:pPr>
              <w:pStyle w:val="TableParagraph"/>
              <w:spacing w:before="1"/>
              <w:ind w:left="9" w:right="168"/>
              <w:rPr>
                <w:sz w:val="24"/>
              </w:rPr>
            </w:pPr>
            <w:r>
              <w:rPr>
                <w:spacing w:val="-4"/>
                <w:sz w:val="24"/>
              </w:rPr>
              <w:t>20.8</w:t>
            </w:r>
          </w:p>
        </w:tc>
      </w:tr>
      <w:tr>
        <w:trPr>
          <w:trHeight w:val="595" w:hRule="atLeast"/>
        </w:trPr>
        <w:tc>
          <w:tcPr>
            <w:tcW w:w="631" w:type="dxa"/>
          </w:tcPr>
          <w:p>
            <w:pPr>
              <w:pStyle w:val="TableParagraph"/>
              <w:spacing w:line="228" w:lineRule="exact"/>
              <w:ind w:left="110"/>
              <w:jc w:val="left"/>
              <w:rPr>
                <w:sz w:val="20"/>
              </w:rPr>
            </w:pPr>
            <w:r>
              <w:rPr>
                <w:spacing w:val="-10"/>
                <w:sz w:val="20"/>
              </w:rPr>
              <w:t>3</w:t>
            </w:r>
          </w:p>
        </w:tc>
        <w:tc>
          <w:tcPr>
            <w:tcW w:w="5508" w:type="dxa"/>
          </w:tcPr>
          <w:p>
            <w:pPr>
              <w:pStyle w:val="TableParagraph"/>
              <w:spacing w:line="228" w:lineRule="exact"/>
              <w:ind w:left="104"/>
              <w:jc w:val="left"/>
              <w:rPr>
                <w:sz w:val="20"/>
              </w:rPr>
            </w:pPr>
            <w:r>
              <w:rPr>
                <w:sz w:val="20"/>
              </w:rPr>
              <w:t>The organisation</w:t>
            </w:r>
            <w:r>
              <w:rPr>
                <w:spacing w:val="-1"/>
                <w:sz w:val="20"/>
              </w:rPr>
              <w:t> </w:t>
            </w:r>
            <w:r>
              <w:rPr>
                <w:sz w:val="20"/>
              </w:rPr>
              <w:t>have</w:t>
            </w:r>
            <w:r>
              <w:rPr>
                <w:spacing w:val="2"/>
                <w:sz w:val="20"/>
              </w:rPr>
              <w:t> </w:t>
            </w:r>
            <w:r>
              <w:rPr>
                <w:sz w:val="20"/>
              </w:rPr>
              <w:t>audit</w:t>
            </w:r>
            <w:r>
              <w:rPr>
                <w:spacing w:val="-1"/>
                <w:sz w:val="20"/>
              </w:rPr>
              <w:t> </w:t>
            </w:r>
            <w:r>
              <w:rPr>
                <w:spacing w:val="-2"/>
                <w:sz w:val="20"/>
              </w:rPr>
              <w:t>committee</w:t>
            </w:r>
          </w:p>
        </w:tc>
        <w:tc>
          <w:tcPr>
            <w:tcW w:w="900" w:type="dxa"/>
          </w:tcPr>
          <w:p>
            <w:pPr>
              <w:pStyle w:val="TableParagraph"/>
              <w:spacing w:before="1"/>
              <w:ind w:right="169"/>
              <w:rPr>
                <w:sz w:val="24"/>
              </w:rPr>
            </w:pPr>
            <w:r>
              <w:rPr>
                <w:spacing w:val="-4"/>
                <w:sz w:val="24"/>
              </w:rPr>
              <w:t>72.2</w:t>
            </w:r>
          </w:p>
        </w:tc>
        <w:tc>
          <w:tcPr>
            <w:tcW w:w="1346" w:type="dxa"/>
          </w:tcPr>
          <w:p>
            <w:pPr>
              <w:pStyle w:val="TableParagraph"/>
              <w:spacing w:before="1"/>
              <w:ind w:left="3" w:right="168"/>
              <w:rPr>
                <w:sz w:val="24"/>
              </w:rPr>
            </w:pPr>
            <w:r>
              <w:rPr>
                <w:spacing w:val="-4"/>
                <w:sz w:val="24"/>
              </w:rPr>
              <w:t>16.7</w:t>
            </w:r>
          </w:p>
        </w:tc>
        <w:tc>
          <w:tcPr>
            <w:tcW w:w="1256" w:type="dxa"/>
            <w:tcBorders>
              <w:right w:val="single" w:sz="6" w:space="0" w:color="000000"/>
            </w:tcBorders>
          </w:tcPr>
          <w:p>
            <w:pPr>
              <w:pStyle w:val="TableParagraph"/>
              <w:spacing w:before="1"/>
              <w:ind w:left="5" w:right="168"/>
              <w:rPr>
                <w:sz w:val="24"/>
              </w:rPr>
            </w:pPr>
            <w:r>
              <w:rPr>
                <w:spacing w:val="-5"/>
                <w:sz w:val="24"/>
              </w:rPr>
              <w:t>2.8</w:t>
            </w:r>
          </w:p>
        </w:tc>
        <w:tc>
          <w:tcPr>
            <w:tcW w:w="1346" w:type="dxa"/>
            <w:tcBorders>
              <w:left w:val="single" w:sz="6" w:space="0" w:color="000000"/>
            </w:tcBorders>
          </w:tcPr>
          <w:p>
            <w:pPr>
              <w:pStyle w:val="TableParagraph"/>
              <w:spacing w:before="1"/>
              <w:ind w:left="9" w:right="168"/>
              <w:rPr>
                <w:sz w:val="24"/>
              </w:rPr>
            </w:pPr>
            <w:r>
              <w:rPr>
                <w:spacing w:val="-5"/>
                <w:sz w:val="24"/>
              </w:rPr>
              <w:t>8.3</w:t>
            </w:r>
          </w:p>
        </w:tc>
      </w:tr>
      <w:tr>
        <w:trPr>
          <w:trHeight w:val="695" w:hRule="atLeast"/>
        </w:trPr>
        <w:tc>
          <w:tcPr>
            <w:tcW w:w="631" w:type="dxa"/>
          </w:tcPr>
          <w:p>
            <w:pPr>
              <w:pStyle w:val="TableParagraph"/>
              <w:spacing w:line="229" w:lineRule="exact"/>
              <w:ind w:left="110"/>
              <w:jc w:val="left"/>
              <w:rPr>
                <w:sz w:val="20"/>
              </w:rPr>
            </w:pPr>
            <w:r>
              <w:rPr>
                <w:spacing w:val="-10"/>
                <w:sz w:val="20"/>
              </w:rPr>
              <w:t>4</w:t>
            </w:r>
          </w:p>
        </w:tc>
        <w:tc>
          <w:tcPr>
            <w:tcW w:w="5508" w:type="dxa"/>
          </w:tcPr>
          <w:p>
            <w:pPr>
              <w:pStyle w:val="TableParagraph"/>
              <w:ind w:left="104" w:right="334"/>
              <w:jc w:val="left"/>
              <w:rPr>
                <w:sz w:val="20"/>
              </w:rPr>
            </w:pPr>
            <w:r>
              <w:rPr>
                <w:sz w:val="20"/>
              </w:rPr>
              <w:t>The</w:t>
            </w:r>
            <w:r>
              <w:rPr>
                <w:spacing w:val="-4"/>
                <w:sz w:val="20"/>
              </w:rPr>
              <w:t> </w:t>
            </w:r>
            <w:r>
              <w:rPr>
                <w:sz w:val="20"/>
              </w:rPr>
              <w:t>organisation</w:t>
            </w:r>
            <w:r>
              <w:rPr>
                <w:spacing w:val="-5"/>
                <w:sz w:val="20"/>
              </w:rPr>
              <w:t> </w:t>
            </w:r>
            <w:r>
              <w:rPr>
                <w:sz w:val="20"/>
              </w:rPr>
              <w:t>regularly</w:t>
            </w:r>
            <w:r>
              <w:rPr>
                <w:spacing w:val="40"/>
                <w:sz w:val="20"/>
              </w:rPr>
              <w:t> </w:t>
            </w:r>
            <w:r>
              <w:rPr>
                <w:sz w:val="20"/>
              </w:rPr>
              <w:t>conduct</w:t>
            </w:r>
            <w:r>
              <w:rPr>
                <w:spacing w:val="-6"/>
                <w:sz w:val="20"/>
              </w:rPr>
              <w:t> </w:t>
            </w:r>
            <w:r>
              <w:rPr>
                <w:sz w:val="20"/>
              </w:rPr>
              <w:t>financial</w:t>
            </w:r>
            <w:r>
              <w:rPr>
                <w:spacing w:val="-6"/>
                <w:sz w:val="20"/>
              </w:rPr>
              <w:t> </w:t>
            </w:r>
            <w:r>
              <w:rPr>
                <w:sz w:val="20"/>
              </w:rPr>
              <w:t>crime</w:t>
            </w:r>
            <w:r>
              <w:rPr>
                <w:spacing w:val="40"/>
                <w:sz w:val="20"/>
              </w:rPr>
              <w:t> </w:t>
            </w:r>
            <w:r>
              <w:rPr>
                <w:sz w:val="20"/>
              </w:rPr>
              <w:t>risk </w:t>
            </w:r>
            <w:r>
              <w:rPr>
                <w:spacing w:val="-2"/>
                <w:sz w:val="20"/>
              </w:rPr>
              <w:t>assessment</w:t>
            </w:r>
          </w:p>
        </w:tc>
        <w:tc>
          <w:tcPr>
            <w:tcW w:w="900" w:type="dxa"/>
          </w:tcPr>
          <w:p>
            <w:pPr>
              <w:pStyle w:val="TableParagraph"/>
              <w:spacing w:before="1"/>
              <w:ind w:right="169"/>
              <w:rPr>
                <w:sz w:val="24"/>
              </w:rPr>
            </w:pPr>
            <w:r>
              <w:rPr>
                <w:spacing w:val="-4"/>
                <w:sz w:val="24"/>
              </w:rPr>
              <w:t>48.6</w:t>
            </w:r>
          </w:p>
        </w:tc>
        <w:tc>
          <w:tcPr>
            <w:tcW w:w="1346" w:type="dxa"/>
          </w:tcPr>
          <w:p>
            <w:pPr>
              <w:pStyle w:val="TableParagraph"/>
              <w:spacing w:before="1"/>
              <w:ind w:left="3" w:right="168"/>
              <w:rPr>
                <w:sz w:val="24"/>
              </w:rPr>
            </w:pPr>
            <w:r>
              <w:rPr>
                <w:spacing w:val="-5"/>
                <w:sz w:val="24"/>
              </w:rPr>
              <w:t>8.3</w:t>
            </w:r>
          </w:p>
        </w:tc>
        <w:tc>
          <w:tcPr>
            <w:tcW w:w="1256" w:type="dxa"/>
            <w:tcBorders>
              <w:right w:val="single" w:sz="6" w:space="0" w:color="000000"/>
            </w:tcBorders>
          </w:tcPr>
          <w:p>
            <w:pPr>
              <w:pStyle w:val="TableParagraph"/>
              <w:spacing w:before="1"/>
              <w:ind w:left="5" w:right="168"/>
              <w:rPr>
                <w:sz w:val="24"/>
              </w:rPr>
            </w:pPr>
            <w:r>
              <w:rPr>
                <w:spacing w:val="-4"/>
                <w:sz w:val="24"/>
              </w:rPr>
              <w:t>34.7</w:t>
            </w:r>
          </w:p>
        </w:tc>
        <w:tc>
          <w:tcPr>
            <w:tcW w:w="1346" w:type="dxa"/>
            <w:tcBorders>
              <w:left w:val="single" w:sz="6" w:space="0" w:color="000000"/>
            </w:tcBorders>
          </w:tcPr>
          <w:p>
            <w:pPr>
              <w:pStyle w:val="TableParagraph"/>
              <w:spacing w:before="1"/>
              <w:ind w:left="9" w:right="168"/>
              <w:rPr>
                <w:sz w:val="24"/>
              </w:rPr>
            </w:pPr>
            <w:r>
              <w:rPr>
                <w:spacing w:val="-5"/>
                <w:sz w:val="24"/>
              </w:rPr>
              <w:t>8.3</w:t>
            </w:r>
          </w:p>
        </w:tc>
      </w:tr>
      <w:tr>
        <w:trPr>
          <w:trHeight w:val="665" w:hRule="atLeast"/>
        </w:trPr>
        <w:tc>
          <w:tcPr>
            <w:tcW w:w="631" w:type="dxa"/>
          </w:tcPr>
          <w:p>
            <w:pPr>
              <w:pStyle w:val="TableParagraph"/>
              <w:spacing w:line="228" w:lineRule="exact"/>
              <w:ind w:left="110"/>
              <w:jc w:val="left"/>
              <w:rPr>
                <w:sz w:val="20"/>
              </w:rPr>
            </w:pPr>
            <w:r>
              <w:rPr>
                <w:spacing w:val="-10"/>
                <w:sz w:val="20"/>
              </w:rPr>
              <w:t>5</w:t>
            </w:r>
          </w:p>
        </w:tc>
        <w:tc>
          <w:tcPr>
            <w:tcW w:w="5508" w:type="dxa"/>
          </w:tcPr>
          <w:p>
            <w:pPr>
              <w:pStyle w:val="TableParagraph"/>
              <w:spacing w:before="213"/>
              <w:ind w:left="104"/>
              <w:jc w:val="left"/>
              <w:rPr>
                <w:sz w:val="20"/>
              </w:rPr>
            </w:pPr>
            <w:r>
              <w:rPr>
                <w:sz w:val="20"/>
              </w:rPr>
              <w:t>The organisation</w:t>
            </w:r>
            <w:r>
              <w:rPr>
                <w:spacing w:val="-1"/>
                <w:sz w:val="20"/>
              </w:rPr>
              <w:t> </w:t>
            </w:r>
            <w:r>
              <w:rPr>
                <w:sz w:val="20"/>
              </w:rPr>
              <w:t>have a functional</w:t>
            </w:r>
            <w:r>
              <w:rPr>
                <w:spacing w:val="-2"/>
                <w:sz w:val="20"/>
              </w:rPr>
              <w:t> </w:t>
            </w:r>
            <w:r>
              <w:rPr>
                <w:sz w:val="20"/>
              </w:rPr>
              <w:t>whistle blower</w:t>
            </w:r>
            <w:r>
              <w:rPr>
                <w:spacing w:val="-2"/>
                <w:sz w:val="20"/>
              </w:rPr>
              <w:t> programme</w:t>
            </w:r>
          </w:p>
        </w:tc>
        <w:tc>
          <w:tcPr>
            <w:tcW w:w="900" w:type="dxa"/>
          </w:tcPr>
          <w:p>
            <w:pPr>
              <w:pStyle w:val="TableParagraph"/>
              <w:spacing w:line="228" w:lineRule="exact"/>
              <w:ind w:right="169"/>
              <w:rPr>
                <w:sz w:val="20"/>
              </w:rPr>
            </w:pPr>
            <w:r>
              <w:rPr>
                <w:spacing w:val="-10"/>
                <w:sz w:val="20"/>
              </w:rPr>
              <w:t>0</w:t>
            </w:r>
          </w:p>
        </w:tc>
        <w:tc>
          <w:tcPr>
            <w:tcW w:w="1346" w:type="dxa"/>
          </w:tcPr>
          <w:p>
            <w:pPr>
              <w:pStyle w:val="TableParagraph"/>
              <w:spacing w:before="1"/>
              <w:ind w:left="3" w:right="168"/>
              <w:rPr>
                <w:sz w:val="24"/>
              </w:rPr>
            </w:pPr>
            <w:r>
              <w:rPr>
                <w:spacing w:val="-4"/>
                <w:sz w:val="24"/>
              </w:rPr>
              <w:t>38.9</w:t>
            </w:r>
          </w:p>
        </w:tc>
        <w:tc>
          <w:tcPr>
            <w:tcW w:w="1256" w:type="dxa"/>
            <w:tcBorders>
              <w:right w:val="single" w:sz="6" w:space="0" w:color="000000"/>
            </w:tcBorders>
          </w:tcPr>
          <w:p>
            <w:pPr>
              <w:pStyle w:val="TableParagraph"/>
              <w:spacing w:before="1"/>
              <w:ind w:left="5" w:right="168"/>
              <w:rPr>
                <w:sz w:val="24"/>
              </w:rPr>
            </w:pPr>
            <w:r>
              <w:rPr>
                <w:spacing w:val="-4"/>
                <w:sz w:val="24"/>
              </w:rPr>
              <w:t>38.9</w:t>
            </w:r>
          </w:p>
        </w:tc>
        <w:tc>
          <w:tcPr>
            <w:tcW w:w="1346" w:type="dxa"/>
            <w:tcBorders>
              <w:left w:val="single" w:sz="6" w:space="0" w:color="000000"/>
            </w:tcBorders>
          </w:tcPr>
          <w:p>
            <w:pPr>
              <w:pStyle w:val="TableParagraph"/>
              <w:spacing w:before="1"/>
              <w:ind w:left="9" w:right="168"/>
              <w:rPr>
                <w:sz w:val="24"/>
              </w:rPr>
            </w:pPr>
            <w:r>
              <w:rPr>
                <w:spacing w:val="-4"/>
                <w:sz w:val="24"/>
              </w:rPr>
              <w:t>22.2</w:t>
            </w:r>
          </w:p>
        </w:tc>
      </w:tr>
      <w:tr>
        <w:trPr>
          <w:trHeight w:val="595" w:hRule="atLeast"/>
        </w:trPr>
        <w:tc>
          <w:tcPr>
            <w:tcW w:w="631" w:type="dxa"/>
          </w:tcPr>
          <w:p>
            <w:pPr>
              <w:pStyle w:val="TableParagraph"/>
              <w:spacing w:line="228" w:lineRule="exact"/>
              <w:ind w:left="110"/>
              <w:jc w:val="left"/>
              <w:rPr>
                <w:sz w:val="20"/>
              </w:rPr>
            </w:pPr>
            <w:r>
              <w:rPr>
                <w:spacing w:val="-10"/>
                <w:sz w:val="20"/>
              </w:rPr>
              <w:t>6</w:t>
            </w:r>
          </w:p>
        </w:tc>
        <w:tc>
          <w:tcPr>
            <w:tcW w:w="5508" w:type="dxa"/>
          </w:tcPr>
          <w:p>
            <w:pPr>
              <w:pStyle w:val="TableParagraph"/>
              <w:spacing w:line="228" w:lineRule="exact"/>
              <w:ind w:left="104"/>
              <w:jc w:val="left"/>
              <w:rPr>
                <w:sz w:val="20"/>
              </w:rPr>
            </w:pPr>
            <w:r>
              <w:rPr>
                <w:sz w:val="20"/>
              </w:rPr>
              <w:t>Management</w:t>
            </w:r>
            <w:r>
              <w:rPr>
                <w:spacing w:val="-2"/>
                <w:sz w:val="20"/>
              </w:rPr>
              <w:t> </w:t>
            </w:r>
            <w:r>
              <w:rPr>
                <w:sz w:val="20"/>
              </w:rPr>
              <w:t>always</w:t>
            </w:r>
            <w:r>
              <w:rPr>
                <w:spacing w:val="1"/>
                <w:sz w:val="20"/>
              </w:rPr>
              <w:t> </w:t>
            </w:r>
            <w:r>
              <w:rPr>
                <w:sz w:val="20"/>
              </w:rPr>
              <w:t>look into</w:t>
            </w:r>
            <w:r>
              <w:rPr>
                <w:spacing w:val="-1"/>
                <w:sz w:val="20"/>
              </w:rPr>
              <w:t> </w:t>
            </w:r>
            <w:r>
              <w:rPr>
                <w:sz w:val="20"/>
              </w:rPr>
              <w:t>alleged fraud</w:t>
            </w:r>
            <w:r>
              <w:rPr>
                <w:spacing w:val="-1"/>
                <w:sz w:val="20"/>
              </w:rPr>
              <w:t> </w:t>
            </w:r>
            <w:r>
              <w:rPr>
                <w:sz w:val="20"/>
              </w:rPr>
              <w:t>or</w:t>
            </w:r>
            <w:r>
              <w:rPr>
                <w:spacing w:val="-2"/>
                <w:sz w:val="20"/>
              </w:rPr>
              <w:t> </w:t>
            </w:r>
            <w:r>
              <w:rPr>
                <w:sz w:val="20"/>
              </w:rPr>
              <w:t>illegal</w:t>
            </w:r>
            <w:r>
              <w:rPr>
                <w:spacing w:val="-1"/>
                <w:sz w:val="20"/>
              </w:rPr>
              <w:t> </w:t>
            </w:r>
            <w:r>
              <w:rPr>
                <w:spacing w:val="-2"/>
                <w:sz w:val="20"/>
              </w:rPr>
              <w:t>activity</w:t>
            </w:r>
          </w:p>
        </w:tc>
        <w:tc>
          <w:tcPr>
            <w:tcW w:w="900" w:type="dxa"/>
          </w:tcPr>
          <w:p>
            <w:pPr>
              <w:pStyle w:val="TableParagraph"/>
              <w:spacing w:before="1"/>
              <w:ind w:right="169"/>
              <w:rPr>
                <w:sz w:val="24"/>
              </w:rPr>
            </w:pPr>
            <w:r>
              <w:rPr>
                <w:spacing w:val="-4"/>
                <w:sz w:val="24"/>
              </w:rPr>
              <w:t>20.8</w:t>
            </w:r>
          </w:p>
        </w:tc>
        <w:tc>
          <w:tcPr>
            <w:tcW w:w="1346" w:type="dxa"/>
          </w:tcPr>
          <w:p>
            <w:pPr>
              <w:pStyle w:val="TableParagraph"/>
              <w:spacing w:before="1"/>
              <w:ind w:left="3" w:right="168"/>
              <w:rPr>
                <w:sz w:val="24"/>
              </w:rPr>
            </w:pPr>
            <w:r>
              <w:rPr>
                <w:spacing w:val="-4"/>
                <w:sz w:val="24"/>
              </w:rPr>
              <w:t>75.0</w:t>
            </w:r>
          </w:p>
        </w:tc>
        <w:tc>
          <w:tcPr>
            <w:tcW w:w="1256" w:type="dxa"/>
            <w:tcBorders>
              <w:right w:val="single" w:sz="6" w:space="0" w:color="000000"/>
            </w:tcBorders>
          </w:tcPr>
          <w:p>
            <w:pPr>
              <w:pStyle w:val="TableParagraph"/>
              <w:spacing w:line="228" w:lineRule="exact"/>
              <w:ind w:left="5" w:right="168"/>
              <w:rPr>
                <w:sz w:val="20"/>
              </w:rPr>
            </w:pPr>
            <w:r>
              <w:rPr>
                <w:spacing w:val="-10"/>
                <w:sz w:val="20"/>
              </w:rPr>
              <w:t>0</w:t>
            </w:r>
          </w:p>
        </w:tc>
        <w:tc>
          <w:tcPr>
            <w:tcW w:w="1346" w:type="dxa"/>
            <w:tcBorders>
              <w:left w:val="single" w:sz="6" w:space="0" w:color="000000"/>
            </w:tcBorders>
          </w:tcPr>
          <w:p>
            <w:pPr>
              <w:pStyle w:val="TableParagraph"/>
              <w:spacing w:before="1"/>
              <w:ind w:left="9" w:right="168"/>
              <w:rPr>
                <w:sz w:val="24"/>
              </w:rPr>
            </w:pPr>
            <w:r>
              <w:rPr>
                <w:spacing w:val="-5"/>
                <w:sz w:val="24"/>
              </w:rPr>
              <w:t>4.2</w:t>
            </w:r>
          </w:p>
        </w:tc>
      </w:tr>
      <w:tr>
        <w:trPr>
          <w:trHeight w:val="640" w:hRule="atLeast"/>
        </w:trPr>
        <w:tc>
          <w:tcPr>
            <w:tcW w:w="631" w:type="dxa"/>
          </w:tcPr>
          <w:p>
            <w:pPr>
              <w:pStyle w:val="TableParagraph"/>
              <w:spacing w:line="228" w:lineRule="exact"/>
              <w:ind w:left="110"/>
              <w:jc w:val="left"/>
              <w:rPr>
                <w:sz w:val="20"/>
              </w:rPr>
            </w:pPr>
            <w:r>
              <w:rPr>
                <w:spacing w:val="-10"/>
                <w:sz w:val="20"/>
              </w:rPr>
              <w:t>7</w:t>
            </w:r>
          </w:p>
        </w:tc>
        <w:tc>
          <w:tcPr>
            <w:tcW w:w="5508" w:type="dxa"/>
          </w:tcPr>
          <w:p>
            <w:pPr>
              <w:pStyle w:val="TableParagraph"/>
              <w:spacing w:line="244" w:lineRule="exact"/>
              <w:ind w:left="104"/>
              <w:jc w:val="left"/>
              <w:rPr>
                <w:rFonts w:ascii="Calibri"/>
                <w:sz w:val="20"/>
              </w:rPr>
            </w:pPr>
            <w:r>
              <w:rPr>
                <w:rFonts w:ascii="Calibri"/>
                <w:sz w:val="20"/>
              </w:rPr>
              <w:t>Auditors</w:t>
            </w:r>
            <w:r>
              <w:rPr>
                <w:rFonts w:ascii="Calibri"/>
                <w:spacing w:val="-3"/>
                <w:sz w:val="20"/>
              </w:rPr>
              <w:t> </w:t>
            </w:r>
            <w:r>
              <w:rPr>
                <w:rFonts w:ascii="Calibri"/>
                <w:sz w:val="20"/>
              </w:rPr>
              <w:t>strictly</w:t>
            </w:r>
            <w:r>
              <w:rPr>
                <w:rFonts w:ascii="Calibri"/>
                <w:spacing w:val="-3"/>
                <w:sz w:val="20"/>
              </w:rPr>
              <w:t> </w:t>
            </w:r>
            <w:r>
              <w:rPr>
                <w:rFonts w:ascii="Calibri"/>
                <w:sz w:val="20"/>
              </w:rPr>
              <w:t>adhere</w:t>
            </w:r>
            <w:r>
              <w:rPr>
                <w:rFonts w:ascii="Calibri"/>
                <w:spacing w:val="1"/>
                <w:sz w:val="20"/>
              </w:rPr>
              <w:t> </w:t>
            </w:r>
            <w:r>
              <w:rPr>
                <w:rFonts w:ascii="Calibri"/>
                <w:sz w:val="20"/>
              </w:rPr>
              <w:t>to</w:t>
            </w:r>
            <w:r>
              <w:rPr>
                <w:rFonts w:ascii="Calibri"/>
                <w:spacing w:val="-4"/>
                <w:sz w:val="20"/>
              </w:rPr>
              <w:t> </w:t>
            </w:r>
            <w:r>
              <w:rPr>
                <w:rFonts w:ascii="Calibri"/>
                <w:sz w:val="20"/>
              </w:rPr>
              <w:t>auditing</w:t>
            </w:r>
            <w:r>
              <w:rPr>
                <w:rFonts w:ascii="Calibri"/>
                <w:spacing w:val="-2"/>
                <w:sz w:val="20"/>
              </w:rPr>
              <w:t> ethics</w:t>
            </w:r>
          </w:p>
        </w:tc>
        <w:tc>
          <w:tcPr>
            <w:tcW w:w="900" w:type="dxa"/>
          </w:tcPr>
          <w:p>
            <w:pPr>
              <w:pStyle w:val="TableParagraph"/>
              <w:spacing w:before="1"/>
              <w:ind w:right="169"/>
              <w:rPr>
                <w:sz w:val="24"/>
              </w:rPr>
            </w:pPr>
            <w:r>
              <w:rPr>
                <w:spacing w:val="-4"/>
                <w:sz w:val="24"/>
              </w:rPr>
              <w:t>58.3</w:t>
            </w:r>
          </w:p>
        </w:tc>
        <w:tc>
          <w:tcPr>
            <w:tcW w:w="1346" w:type="dxa"/>
          </w:tcPr>
          <w:p>
            <w:pPr>
              <w:pStyle w:val="TableParagraph"/>
              <w:spacing w:before="1"/>
              <w:ind w:left="3" w:right="168"/>
              <w:rPr>
                <w:sz w:val="24"/>
              </w:rPr>
            </w:pPr>
            <w:r>
              <w:rPr>
                <w:spacing w:val="-4"/>
                <w:sz w:val="24"/>
              </w:rPr>
              <w:t>37.5</w:t>
            </w:r>
          </w:p>
        </w:tc>
        <w:tc>
          <w:tcPr>
            <w:tcW w:w="1256" w:type="dxa"/>
            <w:tcBorders>
              <w:right w:val="single" w:sz="6" w:space="0" w:color="000000"/>
            </w:tcBorders>
          </w:tcPr>
          <w:p>
            <w:pPr>
              <w:pStyle w:val="TableParagraph"/>
              <w:spacing w:before="1"/>
              <w:ind w:left="5" w:right="168"/>
              <w:rPr>
                <w:sz w:val="24"/>
              </w:rPr>
            </w:pPr>
            <w:r>
              <w:rPr>
                <w:spacing w:val="-5"/>
                <w:sz w:val="24"/>
              </w:rPr>
              <w:t>4.2</w:t>
            </w:r>
          </w:p>
        </w:tc>
        <w:tc>
          <w:tcPr>
            <w:tcW w:w="1346" w:type="dxa"/>
            <w:tcBorders>
              <w:left w:val="single" w:sz="6" w:space="0" w:color="000000"/>
            </w:tcBorders>
          </w:tcPr>
          <w:p>
            <w:pPr>
              <w:pStyle w:val="TableParagraph"/>
              <w:spacing w:line="228" w:lineRule="exact"/>
              <w:ind w:left="9" w:right="168"/>
              <w:rPr>
                <w:sz w:val="20"/>
              </w:rPr>
            </w:pPr>
            <w:r>
              <w:rPr>
                <w:spacing w:val="-10"/>
                <w:sz w:val="20"/>
              </w:rPr>
              <w:t>0</w:t>
            </w:r>
          </w:p>
        </w:tc>
      </w:tr>
      <w:tr>
        <w:trPr>
          <w:trHeight w:val="595" w:hRule="atLeast"/>
        </w:trPr>
        <w:tc>
          <w:tcPr>
            <w:tcW w:w="631" w:type="dxa"/>
          </w:tcPr>
          <w:p>
            <w:pPr>
              <w:pStyle w:val="TableParagraph"/>
              <w:spacing w:line="228" w:lineRule="exact"/>
              <w:ind w:left="110"/>
              <w:jc w:val="left"/>
              <w:rPr>
                <w:sz w:val="20"/>
              </w:rPr>
            </w:pPr>
            <w:r>
              <w:rPr>
                <w:spacing w:val="-10"/>
                <w:sz w:val="20"/>
              </w:rPr>
              <w:t>8</w:t>
            </w:r>
          </w:p>
        </w:tc>
        <w:tc>
          <w:tcPr>
            <w:tcW w:w="5508" w:type="dxa"/>
          </w:tcPr>
          <w:p>
            <w:pPr>
              <w:pStyle w:val="TableParagraph"/>
              <w:spacing w:line="244" w:lineRule="exact"/>
              <w:ind w:left="104"/>
              <w:jc w:val="left"/>
              <w:rPr>
                <w:rFonts w:ascii="Calibri"/>
                <w:sz w:val="20"/>
              </w:rPr>
            </w:pPr>
            <w:r>
              <w:rPr>
                <w:rFonts w:ascii="Calibri"/>
                <w:sz w:val="20"/>
              </w:rPr>
              <w:t>Efficient</w:t>
            </w:r>
            <w:r>
              <w:rPr>
                <w:rFonts w:ascii="Calibri"/>
                <w:spacing w:val="-5"/>
                <w:sz w:val="20"/>
              </w:rPr>
              <w:t> </w:t>
            </w:r>
            <w:r>
              <w:rPr>
                <w:rFonts w:ascii="Calibri"/>
                <w:sz w:val="20"/>
              </w:rPr>
              <w:t>prosecution</w:t>
            </w:r>
            <w:r>
              <w:rPr>
                <w:rFonts w:ascii="Calibri"/>
                <w:spacing w:val="-4"/>
                <w:sz w:val="20"/>
              </w:rPr>
              <w:t> </w:t>
            </w:r>
            <w:r>
              <w:rPr>
                <w:rFonts w:ascii="Calibri"/>
                <w:sz w:val="20"/>
              </w:rPr>
              <w:t>of</w:t>
            </w:r>
            <w:r>
              <w:rPr>
                <w:rFonts w:ascii="Calibri"/>
                <w:spacing w:val="-4"/>
                <w:sz w:val="20"/>
              </w:rPr>
              <w:t> </w:t>
            </w:r>
            <w:r>
              <w:rPr>
                <w:rFonts w:ascii="Calibri"/>
                <w:sz w:val="20"/>
              </w:rPr>
              <w:t>financial</w:t>
            </w:r>
            <w:r>
              <w:rPr>
                <w:rFonts w:ascii="Calibri"/>
                <w:spacing w:val="-4"/>
                <w:sz w:val="20"/>
              </w:rPr>
              <w:t> </w:t>
            </w:r>
            <w:r>
              <w:rPr>
                <w:rFonts w:ascii="Calibri"/>
                <w:sz w:val="20"/>
              </w:rPr>
              <w:t>crimes</w:t>
            </w:r>
            <w:r>
              <w:rPr>
                <w:rFonts w:ascii="Calibri"/>
                <w:spacing w:val="1"/>
                <w:sz w:val="20"/>
              </w:rPr>
              <w:t> </w:t>
            </w:r>
            <w:r>
              <w:rPr>
                <w:rFonts w:ascii="Calibri"/>
                <w:sz w:val="20"/>
              </w:rPr>
              <w:t>in</w:t>
            </w:r>
            <w:r>
              <w:rPr>
                <w:rFonts w:ascii="Calibri"/>
                <w:spacing w:val="-3"/>
                <w:sz w:val="20"/>
              </w:rPr>
              <w:t> </w:t>
            </w:r>
            <w:r>
              <w:rPr>
                <w:rFonts w:ascii="Calibri"/>
                <w:sz w:val="20"/>
              </w:rPr>
              <w:t>the</w:t>
            </w:r>
            <w:r>
              <w:rPr>
                <w:rFonts w:ascii="Calibri"/>
                <w:spacing w:val="2"/>
                <w:sz w:val="20"/>
              </w:rPr>
              <w:t> </w:t>
            </w:r>
            <w:r>
              <w:rPr>
                <w:rFonts w:ascii="Calibri"/>
                <w:spacing w:val="-2"/>
                <w:sz w:val="20"/>
              </w:rPr>
              <w:t>organisation</w:t>
            </w:r>
          </w:p>
        </w:tc>
        <w:tc>
          <w:tcPr>
            <w:tcW w:w="900" w:type="dxa"/>
          </w:tcPr>
          <w:p>
            <w:pPr>
              <w:pStyle w:val="TableParagraph"/>
              <w:spacing w:before="1"/>
              <w:ind w:right="169"/>
              <w:rPr>
                <w:sz w:val="24"/>
              </w:rPr>
            </w:pPr>
            <w:r>
              <w:rPr>
                <w:spacing w:val="-4"/>
                <w:sz w:val="24"/>
              </w:rPr>
              <w:t>45.8</w:t>
            </w:r>
          </w:p>
        </w:tc>
        <w:tc>
          <w:tcPr>
            <w:tcW w:w="1346" w:type="dxa"/>
          </w:tcPr>
          <w:p>
            <w:pPr>
              <w:pStyle w:val="TableParagraph"/>
              <w:spacing w:before="1"/>
              <w:ind w:left="3" w:right="168"/>
              <w:rPr>
                <w:sz w:val="24"/>
              </w:rPr>
            </w:pPr>
            <w:r>
              <w:rPr>
                <w:spacing w:val="-4"/>
                <w:sz w:val="24"/>
              </w:rPr>
              <w:t>47.2</w:t>
            </w:r>
          </w:p>
        </w:tc>
        <w:tc>
          <w:tcPr>
            <w:tcW w:w="1256" w:type="dxa"/>
            <w:tcBorders>
              <w:right w:val="single" w:sz="6" w:space="0" w:color="000000"/>
            </w:tcBorders>
          </w:tcPr>
          <w:p>
            <w:pPr>
              <w:pStyle w:val="TableParagraph"/>
              <w:spacing w:before="1"/>
              <w:ind w:left="5" w:right="168"/>
              <w:rPr>
                <w:sz w:val="24"/>
              </w:rPr>
            </w:pPr>
            <w:r>
              <w:rPr>
                <w:spacing w:val="-5"/>
                <w:sz w:val="24"/>
              </w:rPr>
              <w:t>4.2</w:t>
            </w:r>
          </w:p>
        </w:tc>
        <w:tc>
          <w:tcPr>
            <w:tcW w:w="1346" w:type="dxa"/>
            <w:tcBorders>
              <w:left w:val="single" w:sz="6" w:space="0" w:color="000000"/>
            </w:tcBorders>
          </w:tcPr>
          <w:p>
            <w:pPr>
              <w:pStyle w:val="TableParagraph"/>
              <w:spacing w:before="1"/>
              <w:ind w:left="9" w:right="168"/>
              <w:rPr>
                <w:sz w:val="24"/>
              </w:rPr>
            </w:pPr>
            <w:r>
              <w:rPr>
                <w:spacing w:val="-5"/>
                <w:sz w:val="24"/>
              </w:rPr>
              <w:t>2.8</w:t>
            </w:r>
          </w:p>
        </w:tc>
      </w:tr>
      <w:tr>
        <w:trPr>
          <w:trHeight w:val="760" w:hRule="atLeast"/>
        </w:trPr>
        <w:tc>
          <w:tcPr>
            <w:tcW w:w="631" w:type="dxa"/>
          </w:tcPr>
          <w:p>
            <w:pPr>
              <w:pStyle w:val="TableParagraph"/>
              <w:spacing w:line="229" w:lineRule="exact"/>
              <w:ind w:left="110"/>
              <w:jc w:val="left"/>
              <w:rPr>
                <w:sz w:val="20"/>
              </w:rPr>
            </w:pPr>
            <w:r>
              <w:rPr>
                <w:spacing w:val="-10"/>
                <w:sz w:val="20"/>
              </w:rPr>
              <w:t>9</w:t>
            </w:r>
          </w:p>
        </w:tc>
        <w:tc>
          <w:tcPr>
            <w:tcW w:w="5508" w:type="dxa"/>
          </w:tcPr>
          <w:p>
            <w:pPr>
              <w:pStyle w:val="TableParagraph"/>
              <w:spacing w:line="276" w:lineRule="auto"/>
              <w:ind w:left="104" w:right="334"/>
              <w:jc w:val="left"/>
              <w:rPr>
                <w:rFonts w:ascii="Calibri"/>
                <w:sz w:val="20"/>
              </w:rPr>
            </w:pPr>
            <w:r>
              <w:rPr>
                <w:rFonts w:ascii="Calibri"/>
                <w:sz w:val="20"/>
              </w:rPr>
              <w:t>Auditors</w:t>
            </w:r>
            <w:r>
              <w:rPr>
                <w:rFonts w:ascii="Calibri"/>
                <w:spacing w:val="-6"/>
                <w:sz w:val="20"/>
              </w:rPr>
              <w:t> </w:t>
            </w:r>
            <w:r>
              <w:rPr>
                <w:rFonts w:ascii="Calibri"/>
                <w:sz w:val="20"/>
              </w:rPr>
              <w:t>detect</w:t>
            </w:r>
            <w:r>
              <w:rPr>
                <w:rFonts w:ascii="Calibri"/>
                <w:spacing w:val="-9"/>
                <w:sz w:val="20"/>
              </w:rPr>
              <w:t> </w:t>
            </w:r>
            <w:r>
              <w:rPr>
                <w:rFonts w:ascii="Calibri"/>
                <w:sz w:val="20"/>
              </w:rPr>
              <w:t>fraudulent</w:t>
            </w:r>
            <w:r>
              <w:rPr>
                <w:rFonts w:ascii="Calibri"/>
                <w:spacing w:val="-9"/>
                <w:sz w:val="20"/>
              </w:rPr>
              <w:t> </w:t>
            </w:r>
            <w:r>
              <w:rPr>
                <w:rFonts w:ascii="Calibri"/>
                <w:sz w:val="20"/>
              </w:rPr>
              <w:t>transactions</w:t>
            </w:r>
            <w:r>
              <w:rPr>
                <w:rFonts w:ascii="Calibri"/>
                <w:spacing w:val="-6"/>
                <w:sz w:val="20"/>
              </w:rPr>
              <w:t> </w:t>
            </w:r>
            <w:r>
              <w:rPr>
                <w:rFonts w:ascii="Calibri"/>
                <w:sz w:val="20"/>
              </w:rPr>
              <w:t>quickly</w:t>
            </w:r>
            <w:r>
              <w:rPr>
                <w:rFonts w:ascii="Calibri"/>
                <w:spacing w:val="-8"/>
                <w:sz w:val="20"/>
              </w:rPr>
              <w:t> </w:t>
            </w:r>
            <w:r>
              <w:rPr>
                <w:rFonts w:ascii="Calibri"/>
                <w:sz w:val="20"/>
              </w:rPr>
              <w:t>in</w:t>
            </w:r>
            <w:r>
              <w:rPr>
                <w:rFonts w:ascii="Calibri"/>
                <w:spacing w:val="-4"/>
                <w:sz w:val="20"/>
              </w:rPr>
              <w:t> </w:t>
            </w:r>
            <w:r>
              <w:rPr>
                <w:rFonts w:ascii="Calibri"/>
                <w:sz w:val="20"/>
              </w:rPr>
              <w:t>your </w:t>
            </w:r>
            <w:r>
              <w:rPr>
                <w:rFonts w:ascii="Calibri"/>
                <w:spacing w:val="-2"/>
                <w:sz w:val="20"/>
              </w:rPr>
              <w:t>organization</w:t>
            </w:r>
          </w:p>
        </w:tc>
        <w:tc>
          <w:tcPr>
            <w:tcW w:w="900" w:type="dxa"/>
          </w:tcPr>
          <w:p>
            <w:pPr>
              <w:pStyle w:val="TableParagraph"/>
              <w:spacing w:before="1"/>
              <w:ind w:right="169"/>
              <w:rPr>
                <w:sz w:val="24"/>
              </w:rPr>
            </w:pPr>
            <w:r>
              <w:rPr>
                <w:spacing w:val="-4"/>
                <w:sz w:val="24"/>
              </w:rPr>
              <w:t>55.6</w:t>
            </w:r>
          </w:p>
        </w:tc>
        <w:tc>
          <w:tcPr>
            <w:tcW w:w="1346" w:type="dxa"/>
          </w:tcPr>
          <w:p>
            <w:pPr>
              <w:pStyle w:val="TableParagraph"/>
              <w:spacing w:before="1"/>
              <w:ind w:left="3" w:right="168"/>
              <w:rPr>
                <w:sz w:val="24"/>
              </w:rPr>
            </w:pPr>
            <w:r>
              <w:rPr>
                <w:spacing w:val="-4"/>
                <w:sz w:val="24"/>
              </w:rPr>
              <w:t>37.5</w:t>
            </w:r>
          </w:p>
        </w:tc>
        <w:tc>
          <w:tcPr>
            <w:tcW w:w="1256" w:type="dxa"/>
            <w:tcBorders>
              <w:right w:val="single" w:sz="6" w:space="0" w:color="000000"/>
            </w:tcBorders>
          </w:tcPr>
          <w:p>
            <w:pPr>
              <w:pStyle w:val="TableParagraph"/>
              <w:spacing w:before="1"/>
              <w:ind w:left="5" w:right="168"/>
              <w:rPr>
                <w:sz w:val="24"/>
              </w:rPr>
            </w:pPr>
            <w:r>
              <w:rPr>
                <w:spacing w:val="-5"/>
                <w:sz w:val="24"/>
              </w:rPr>
              <w:t>6.9</w:t>
            </w:r>
          </w:p>
        </w:tc>
        <w:tc>
          <w:tcPr>
            <w:tcW w:w="1346" w:type="dxa"/>
            <w:tcBorders>
              <w:left w:val="single" w:sz="6" w:space="0" w:color="000000"/>
            </w:tcBorders>
          </w:tcPr>
          <w:p>
            <w:pPr>
              <w:pStyle w:val="TableParagraph"/>
              <w:spacing w:line="229" w:lineRule="exact"/>
              <w:ind w:left="9" w:right="168"/>
              <w:rPr>
                <w:sz w:val="20"/>
              </w:rPr>
            </w:pPr>
            <w:r>
              <w:rPr>
                <w:spacing w:val="-10"/>
                <w:sz w:val="20"/>
              </w:rPr>
              <w:t>0</w:t>
            </w:r>
          </w:p>
        </w:tc>
      </w:tr>
    </w:tbl>
    <w:p>
      <w:pPr>
        <w:pStyle w:val="TableParagraph"/>
        <w:spacing w:after="0" w:line="229" w:lineRule="exact"/>
        <w:rPr>
          <w:sz w:val="20"/>
        </w:rPr>
        <w:sectPr>
          <w:pgSz w:w="12240" w:h="15840"/>
          <w:pgMar w:top="1380" w:bottom="280" w:left="360" w:right="360"/>
        </w:sectPr>
      </w:pPr>
    </w:p>
    <w:p>
      <w:pPr>
        <w:pStyle w:val="Heading1"/>
        <w:spacing w:before="74"/>
      </w:pPr>
      <w:bookmarkStart w:name="Descriptive Statistics of Management ove" w:id="3"/>
      <w:bookmarkEnd w:id="3"/>
      <w:r>
        <w:rPr>
          <w:b w:val="0"/>
        </w:rPr>
      </w:r>
      <w:r>
        <w:rPr/>
        <w:t>Descriptive</w:t>
      </w:r>
      <w:r>
        <w:rPr>
          <w:spacing w:val="-5"/>
        </w:rPr>
        <w:t> </w:t>
      </w:r>
      <w:r>
        <w:rPr/>
        <w:t>Statistics</w:t>
      </w:r>
      <w:r>
        <w:rPr>
          <w:spacing w:val="-2"/>
        </w:rPr>
        <w:t> </w:t>
      </w:r>
      <w:r>
        <w:rPr/>
        <w:t>of</w:t>
      </w:r>
      <w:r>
        <w:rPr>
          <w:spacing w:val="3"/>
        </w:rPr>
        <w:t> </w:t>
      </w:r>
      <w:r>
        <w:rPr/>
        <w:t>Management</w:t>
      </w:r>
      <w:r>
        <w:rPr>
          <w:spacing w:val="-2"/>
        </w:rPr>
        <w:t> </w:t>
      </w:r>
      <w:r>
        <w:rPr/>
        <w:t>override</w:t>
      </w:r>
      <w:r>
        <w:rPr>
          <w:spacing w:val="-2"/>
        </w:rPr>
        <w:t> controls</w:t>
      </w:r>
    </w:p>
    <w:p>
      <w:pPr>
        <w:pStyle w:val="BodyText"/>
        <w:spacing w:line="276" w:lineRule="auto" w:before="56"/>
        <w:ind w:left="1080" w:right="1109"/>
      </w:pPr>
      <w:r>
        <w:rPr/>
        <w:t>The results presented in table Two (2) shows that 79.2% of the respondents agreed to the fact</w:t>
      </w:r>
      <w:r>
        <w:rPr>
          <w:spacing w:val="40"/>
        </w:rPr>
        <w:t> </w:t>
      </w:r>
      <w:r>
        <w:rPr/>
        <w:t>that their organisation maintains an appropriate level of skepticism while, 93.1% of the respondents</w:t>
      </w:r>
      <w:r>
        <w:rPr>
          <w:spacing w:val="-4"/>
        </w:rPr>
        <w:t> </w:t>
      </w:r>
      <w:r>
        <w:rPr/>
        <w:t>agreed that</w:t>
      </w:r>
      <w:r>
        <w:rPr>
          <w:spacing w:val="-2"/>
        </w:rPr>
        <w:t> </w:t>
      </w:r>
      <w:r>
        <w:rPr/>
        <w:t>their</w:t>
      </w:r>
      <w:r>
        <w:rPr>
          <w:spacing w:val="-5"/>
        </w:rPr>
        <w:t> </w:t>
      </w:r>
      <w:r>
        <w:rPr/>
        <w:t>organisation</w:t>
      </w:r>
      <w:r>
        <w:rPr>
          <w:spacing w:val="-5"/>
        </w:rPr>
        <w:t> </w:t>
      </w:r>
      <w:r>
        <w:rPr/>
        <w:t>does</w:t>
      </w:r>
      <w:r>
        <w:rPr>
          <w:spacing w:val="-1"/>
        </w:rPr>
        <w:t> </w:t>
      </w:r>
      <w:r>
        <w:rPr/>
        <w:t>strengthen</w:t>
      </w:r>
      <w:r>
        <w:rPr>
          <w:spacing w:val="-5"/>
        </w:rPr>
        <w:t> </w:t>
      </w:r>
      <w:r>
        <w:rPr/>
        <w:t>committees</w:t>
      </w:r>
      <w:r>
        <w:rPr>
          <w:spacing w:val="-4"/>
        </w:rPr>
        <w:t> </w:t>
      </w:r>
      <w:r>
        <w:rPr/>
        <w:t>that</w:t>
      </w:r>
      <w:r>
        <w:rPr>
          <w:spacing w:val="-7"/>
        </w:rPr>
        <w:t> </w:t>
      </w:r>
      <w:r>
        <w:rPr/>
        <w:t>have</w:t>
      </w:r>
      <w:r>
        <w:rPr>
          <w:spacing w:val="-7"/>
        </w:rPr>
        <w:t> </w:t>
      </w:r>
      <w:r>
        <w:rPr/>
        <w:t>understanding</w:t>
      </w:r>
      <w:r>
        <w:rPr>
          <w:spacing w:val="-5"/>
        </w:rPr>
        <w:t> </w:t>
      </w:r>
      <w:r>
        <w:rPr/>
        <w:t>of their vision.95.9% of the respondents agreed that their organisation do brainstorm on fraud risks and loopholes</w:t>
      </w:r>
      <w:r>
        <w:rPr>
          <w:sz w:val="20"/>
        </w:rPr>
        <w:t>. </w:t>
      </w:r>
      <w:r>
        <w:rPr/>
        <w:t>In addition, 91.6% of the respondents agreed that their organisation uses the code of conduct to assess financial reporting culture. 59.8% of the respondents agreed that their organisation cultivates a vigorous whistle-blower program. Further result also shows that 100% of the respondents agreed that their organisation do expose accountants who engaged in fraudulent transactions.</w:t>
      </w:r>
    </w:p>
    <w:p>
      <w:pPr>
        <w:pStyle w:val="BodyText"/>
      </w:pPr>
    </w:p>
    <w:p>
      <w:pPr>
        <w:pStyle w:val="BodyText"/>
        <w:spacing w:before="162"/>
      </w:pPr>
    </w:p>
    <w:p>
      <w:pPr>
        <w:spacing w:before="0"/>
        <w:ind w:left="1080" w:right="0" w:firstLine="0"/>
        <w:jc w:val="left"/>
        <w:rPr>
          <w:b/>
          <w:sz w:val="24"/>
        </w:rPr>
      </w:pPr>
      <w:r>
        <w:rPr>
          <w:b/>
          <w:sz w:val="24"/>
        </w:rPr>
        <w:t>Table</w:t>
      </w:r>
      <w:r>
        <w:rPr>
          <w:b/>
          <w:spacing w:val="-4"/>
          <w:sz w:val="24"/>
        </w:rPr>
        <w:t> </w:t>
      </w:r>
      <w:r>
        <w:rPr>
          <w:b/>
          <w:sz w:val="24"/>
        </w:rPr>
        <w:t>2:</w:t>
      </w:r>
      <w:r>
        <w:rPr>
          <w:b/>
          <w:spacing w:val="57"/>
          <w:sz w:val="24"/>
        </w:rPr>
        <w:t> </w:t>
      </w:r>
      <w:r>
        <w:rPr>
          <w:b/>
          <w:sz w:val="24"/>
        </w:rPr>
        <w:t>Management</w:t>
      </w:r>
      <w:r>
        <w:rPr>
          <w:b/>
          <w:spacing w:val="-2"/>
          <w:sz w:val="24"/>
        </w:rPr>
        <w:t> </w:t>
      </w:r>
      <w:r>
        <w:rPr>
          <w:b/>
          <w:sz w:val="24"/>
        </w:rPr>
        <w:t>over</w:t>
      </w:r>
      <w:r>
        <w:rPr>
          <w:b/>
          <w:spacing w:val="2"/>
          <w:sz w:val="24"/>
        </w:rPr>
        <w:t> </w:t>
      </w:r>
      <w:r>
        <w:rPr>
          <w:b/>
          <w:sz w:val="24"/>
        </w:rPr>
        <w:t>ride</w:t>
      </w:r>
      <w:r>
        <w:rPr>
          <w:b/>
          <w:spacing w:val="-3"/>
          <w:sz w:val="24"/>
        </w:rPr>
        <w:t> </w:t>
      </w:r>
      <w:r>
        <w:rPr>
          <w:b/>
          <w:spacing w:val="-2"/>
          <w:sz w:val="24"/>
        </w:rPr>
        <w:t>controls.</w:t>
      </w:r>
    </w:p>
    <w:p>
      <w:pPr>
        <w:pStyle w:val="BodyText"/>
        <w:spacing w:before="13"/>
        <w:rPr>
          <w:b/>
          <w:sz w:val="20"/>
        </w:rPr>
      </w:pPr>
    </w:p>
    <w:tbl>
      <w:tblPr>
        <w:tblW w:w="0" w:type="auto"/>
        <w:jc w:val="left"/>
        <w:tblInd w:w="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01"/>
        <w:gridCol w:w="5408"/>
        <w:gridCol w:w="930"/>
        <w:gridCol w:w="1336"/>
        <w:gridCol w:w="1266"/>
        <w:gridCol w:w="1336"/>
      </w:tblGrid>
      <w:tr>
        <w:trPr>
          <w:trHeight w:val="1020" w:hRule="atLeast"/>
        </w:trPr>
        <w:tc>
          <w:tcPr>
            <w:tcW w:w="701" w:type="dxa"/>
          </w:tcPr>
          <w:p>
            <w:pPr>
              <w:pStyle w:val="TableParagraph"/>
              <w:spacing w:line="228" w:lineRule="exact"/>
              <w:ind w:left="110"/>
              <w:jc w:val="left"/>
              <w:rPr>
                <w:b/>
                <w:sz w:val="20"/>
              </w:rPr>
            </w:pPr>
            <w:r>
              <w:rPr>
                <w:b/>
                <w:spacing w:val="-5"/>
                <w:sz w:val="20"/>
              </w:rPr>
              <w:t>S/N</w:t>
            </w:r>
          </w:p>
        </w:tc>
        <w:tc>
          <w:tcPr>
            <w:tcW w:w="5408" w:type="dxa"/>
          </w:tcPr>
          <w:p>
            <w:pPr>
              <w:pStyle w:val="TableParagraph"/>
              <w:ind w:left="0"/>
              <w:jc w:val="left"/>
              <w:rPr>
                <w:b/>
                <w:sz w:val="20"/>
              </w:rPr>
            </w:pPr>
          </w:p>
          <w:p>
            <w:pPr>
              <w:pStyle w:val="TableParagraph"/>
              <w:spacing w:before="38"/>
              <w:ind w:left="0"/>
              <w:jc w:val="left"/>
              <w:rPr>
                <w:b/>
                <w:sz w:val="20"/>
              </w:rPr>
            </w:pPr>
          </w:p>
          <w:p>
            <w:pPr>
              <w:pStyle w:val="TableParagraph"/>
              <w:ind w:left="0" w:right="161"/>
              <w:rPr>
                <w:b/>
                <w:sz w:val="20"/>
              </w:rPr>
            </w:pPr>
            <w:r>
              <w:rPr>
                <w:b/>
                <w:spacing w:val="-2"/>
                <w:sz w:val="20"/>
              </w:rPr>
              <w:t>DESCRIPTION</w:t>
            </w:r>
          </w:p>
        </w:tc>
        <w:tc>
          <w:tcPr>
            <w:tcW w:w="930" w:type="dxa"/>
          </w:tcPr>
          <w:p>
            <w:pPr>
              <w:pStyle w:val="TableParagraph"/>
              <w:spacing w:before="2"/>
              <w:rPr>
                <w:b/>
                <w:sz w:val="18"/>
              </w:rPr>
            </w:pPr>
            <w:r>
              <w:rPr>
                <w:b/>
                <w:spacing w:val="-2"/>
                <w:sz w:val="18"/>
              </w:rPr>
              <w:t>AGREE</w:t>
            </w:r>
          </w:p>
          <w:p>
            <w:pPr>
              <w:pStyle w:val="TableParagraph"/>
              <w:spacing w:before="198"/>
              <w:rPr>
                <w:b/>
                <w:sz w:val="18"/>
              </w:rPr>
            </w:pPr>
            <w:r>
              <w:rPr>
                <w:b/>
                <w:spacing w:val="-10"/>
                <w:sz w:val="18"/>
              </w:rPr>
              <w:t>%</w:t>
            </w:r>
          </w:p>
        </w:tc>
        <w:tc>
          <w:tcPr>
            <w:tcW w:w="1336" w:type="dxa"/>
          </w:tcPr>
          <w:p>
            <w:pPr>
              <w:pStyle w:val="TableParagraph"/>
              <w:spacing w:line="242" w:lineRule="auto"/>
              <w:ind w:left="3"/>
              <w:rPr>
                <w:b/>
                <w:sz w:val="18"/>
              </w:rPr>
            </w:pPr>
            <w:r>
              <w:rPr>
                <w:b/>
                <w:spacing w:val="-2"/>
                <w:sz w:val="18"/>
              </w:rPr>
              <w:t>STRONGLY AGREED</w:t>
            </w:r>
          </w:p>
          <w:p>
            <w:pPr>
              <w:pStyle w:val="TableParagraph"/>
              <w:spacing w:before="199"/>
              <w:ind w:left="3" w:right="1"/>
              <w:rPr>
                <w:b/>
                <w:sz w:val="18"/>
              </w:rPr>
            </w:pPr>
            <w:r>
              <w:rPr>
                <w:b/>
                <w:spacing w:val="-10"/>
                <w:sz w:val="18"/>
              </w:rPr>
              <w:t>%</w:t>
            </w:r>
          </w:p>
        </w:tc>
        <w:tc>
          <w:tcPr>
            <w:tcW w:w="1266" w:type="dxa"/>
            <w:tcBorders>
              <w:right w:val="single" w:sz="6" w:space="0" w:color="000000"/>
            </w:tcBorders>
          </w:tcPr>
          <w:p>
            <w:pPr>
              <w:pStyle w:val="TableParagraph"/>
              <w:spacing w:before="2"/>
              <w:ind w:left="5"/>
              <w:rPr>
                <w:b/>
                <w:sz w:val="18"/>
              </w:rPr>
            </w:pPr>
            <w:r>
              <w:rPr>
                <w:b/>
                <w:spacing w:val="-2"/>
                <w:sz w:val="18"/>
              </w:rPr>
              <w:t>DISAGREE</w:t>
            </w:r>
          </w:p>
          <w:p>
            <w:pPr>
              <w:pStyle w:val="TableParagraph"/>
              <w:spacing w:before="198"/>
              <w:ind w:left="5" w:right="1"/>
              <w:rPr>
                <w:b/>
                <w:sz w:val="18"/>
              </w:rPr>
            </w:pPr>
            <w:r>
              <w:rPr>
                <w:b/>
                <w:spacing w:val="-10"/>
                <w:sz w:val="18"/>
              </w:rPr>
              <w:t>%</w:t>
            </w:r>
          </w:p>
        </w:tc>
        <w:tc>
          <w:tcPr>
            <w:tcW w:w="1336" w:type="dxa"/>
            <w:tcBorders>
              <w:left w:val="single" w:sz="6" w:space="0" w:color="000000"/>
            </w:tcBorders>
          </w:tcPr>
          <w:p>
            <w:pPr>
              <w:pStyle w:val="TableParagraph"/>
              <w:spacing w:line="242" w:lineRule="auto"/>
              <w:ind w:left="0" w:right="1"/>
              <w:rPr>
                <w:b/>
                <w:sz w:val="18"/>
              </w:rPr>
            </w:pPr>
            <w:r>
              <w:rPr>
                <w:b/>
                <w:spacing w:val="-2"/>
                <w:sz w:val="18"/>
              </w:rPr>
              <w:t>STRONGLY DISAGREE</w:t>
            </w:r>
          </w:p>
          <w:p>
            <w:pPr>
              <w:pStyle w:val="TableParagraph"/>
              <w:spacing w:before="199"/>
              <w:ind w:left="0" w:right="1"/>
              <w:rPr>
                <w:b/>
                <w:sz w:val="18"/>
              </w:rPr>
            </w:pPr>
            <w:r>
              <w:rPr>
                <w:b/>
                <w:spacing w:val="-10"/>
                <w:sz w:val="18"/>
              </w:rPr>
              <w:t>%</w:t>
            </w:r>
          </w:p>
        </w:tc>
      </w:tr>
      <w:tr>
        <w:trPr>
          <w:trHeight w:val="500" w:hRule="atLeast"/>
        </w:trPr>
        <w:tc>
          <w:tcPr>
            <w:tcW w:w="701" w:type="dxa"/>
          </w:tcPr>
          <w:p>
            <w:pPr>
              <w:pStyle w:val="TableParagraph"/>
              <w:spacing w:line="228" w:lineRule="exact"/>
              <w:ind w:left="110"/>
              <w:jc w:val="left"/>
              <w:rPr>
                <w:sz w:val="20"/>
              </w:rPr>
            </w:pPr>
            <w:r>
              <w:rPr>
                <w:spacing w:val="-10"/>
                <w:sz w:val="20"/>
              </w:rPr>
              <w:t>1</w:t>
            </w:r>
          </w:p>
        </w:tc>
        <w:tc>
          <w:tcPr>
            <w:tcW w:w="5408" w:type="dxa"/>
          </w:tcPr>
          <w:p>
            <w:pPr>
              <w:pStyle w:val="TableParagraph"/>
              <w:spacing w:line="228" w:lineRule="exact"/>
              <w:ind w:left="104"/>
              <w:jc w:val="left"/>
              <w:rPr>
                <w:sz w:val="20"/>
              </w:rPr>
            </w:pPr>
            <w:r>
              <w:rPr>
                <w:sz w:val="20"/>
              </w:rPr>
              <w:t>The</w:t>
            </w:r>
            <w:r>
              <w:rPr>
                <w:spacing w:val="-1"/>
                <w:sz w:val="20"/>
              </w:rPr>
              <w:t> </w:t>
            </w:r>
            <w:r>
              <w:rPr>
                <w:sz w:val="20"/>
              </w:rPr>
              <w:t>organisation maintains</w:t>
            </w:r>
            <w:r>
              <w:rPr>
                <w:spacing w:val="1"/>
                <w:sz w:val="20"/>
              </w:rPr>
              <w:t> </w:t>
            </w:r>
            <w:r>
              <w:rPr>
                <w:sz w:val="20"/>
              </w:rPr>
              <w:t>an</w:t>
            </w:r>
            <w:r>
              <w:rPr>
                <w:spacing w:val="-1"/>
                <w:sz w:val="20"/>
              </w:rPr>
              <w:t> </w:t>
            </w:r>
            <w:r>
              <w:rPr>
                <w:sz w:val="20"/>
              </w:rPr>
              <w:t>appropriate</w:t>
            </w:r>
            <w:r>
              <w:rPr>
                <w:spacing w:val="-1"/>
                <w:sz w:val="20"/>
              </w:rPr>
              <w:t> </w:t>
            </w:r>
            <w:r>
              <w:rPr>
                <w:sz w:val="20"/>
              </w:rPr>
              <w:t>level</w:t>
            </w:r>
            <w:r>
              <w:rPr>
                <w:spacing w:val="-2"/>
                <w:sz w:val="20"/>
              </w:rPr>
              <w:t> </w:t>
            </w:r>
            <w:r>
              <w:rPr>
                <w:sz w:val="20"/>
              </w:rPr>
              <w:t>of</w:t>
            </w:r>
            <w:r>
              <w:rPr>
                <w:spacing w:val="-2"/>
                <w:sz w:val="20"/>
              </w:rPr>
              <w:t> skepticism</w:t>
            </w:r>
          </w:p>
        </w:tc>
        <w:tc>
          <w:tcPr>
            <w:tcW w:w="930" w:type="dxa"/>
          </w:tcPr>
          <w:p>
            <w:pPr>
              <w:pStyle w:val="TableParagraph"/>
              <w:spacing w:line="228" w:lineRule="exact"/>
              <w:ind w:right="169"/>
              <w:rPr>
                <w:sz w:val="20"/>
              </w:rPr>
            </w:pPr>
            <w:r>
              <w:rPr>
                <w:spacing w:val="-10"/>
                <w:sz w:val="20"/>
              </w:rPr>
              <w:t>0</w:t>
            </w:r>
          </w:p>
        </w:tc>
        <w:tc>
          <w:tcPr>
            <w:tcW w:w="1336" w:type="dxa"/>
          </w:tcPr>
          <w:p>
            <w:pPr>
              <w:pStyle w:val="TableParagraph"/>
              <w:spacing w:line="228" w:lineRule="exact"/>
              <w:ind w:left="404"/>
              <w:jc w:val="left"/>
              <w:rPr>
                <w:sz w:val="20"/>
              </w:rPr>
            </w:pPr>
            <w:r>
              <w:rPr>
                <w:spacing w:val="-4"/>
                <w:sz w:val="20"/>
              </w:rPr>
              <w:t>79.2</w:t>
            </w:r>
          </w:p>
        </w:tc>
        <w:tc>
          <w:tcPr>
            <w:tcW w:w="1266" w:type="dxa"/>
            <w:tcBorders>
              <w:right w:val="single" w:sz="6" w:space="0" w:color="000000"/>
            </w:tcBorders>
          </w:tcPr>
          <w:p>
            <w:pPr>
              <w:pStyle w:val="TableParagraph"/>
              <w:spacing w:line="228" w:lineRule="exact"/>
              <w:ind w:left="5" w:right="168"/>
              <w:rPr>
                <w:sz w:val="20"/>
              </w:rPr>
            </w:pPr>
            <w:r>
              <w:rPr>
                <w:spacing w:val="-5"/>
                <w:sz w:val="20"/>
              </w:rPr>
              <w:t>9.7</w:t>
            </w:r>
          </w:p>
        </w:tc>
        <w:tc>
          <w:tcPr>
            <w:tcW w:w="1336" w:type="dxa"/>
            <w:tcBorders>
              <w:left w:val="single" w:sz="6" w:space="0" w:color="000000"/>
            </w:tcBorders>
          </w:tcPr>
          <w:p>
            <w:pPr>
              <w:pStyle w:val="TableParagraph"/>
              <w:spacing w:line="228" w:lineRule="exact"/>
              <w:ind w:left="400"/>
              <w:jc w:val="left"/>
              <w:rPr>
                <w:sz w:val="20"/>
              </w:rPr>
            </w:pPr>
            <w:r>
              <w:rPr>
                <w:spacing w:val="-4"/>
                <w:sz w:val="20"/>
              </w:rPr>
              <w:t>11.1</w:t>
            </w:r>
          </w:p>
        </w:tc>
      </w:tr>
      <w:tr>
        <w:trPr>
          <w:trHeight w:val="505" w:hRule="atLeast"/>
        </w:trPr>
        <w:tc>
          <w:tcPr>
            <w:tcW w:w="701" w:type="dxa"/>
          </w:tcPr>
          <w:p>
            <w:pPr>
              <w:pStyle w:val="TableParagraph"/>
              <w:spacing w:line="228" w:lineRule="exact"/>
              <w:ind w:left="110"/>
              <w:jc w:val="left"/>
              <w:rPr>
                <w:sz w:val="20"/>
              </w:rPr>
            </w:pPr>
            <w:r>
              <w:rPr>
                <w:spacing w:val="-10"/>
                <w:sz w:val="20"/>
              </w:rPr>
              <w:t>2</w:t>
            </w:r>
          </w:p>
        </w:tc>
        <w:tc>
          <w:tcPr>
            <w:tcW w:w="5408" w:type="dxa"/>
          </w:tcPr>
          <w:p>
            <w:pPr>
              <w:pStyle w:val="TableParagraph"/>
              <w:ind w:left="104" w:right="337"/>
              <w:jc w:val="left"/>
              <w:rPr>
                <w:sz w:val="20"/>
              </w:rPr>
            </w:pPr>
            <w:r>
              <w:rPr>
                <w:sz w:val="20"/>
              </w:rPr>
              <w:t>The</w:t>
            </w:r>
            <w:r>
              <w:rPr>
                <w:spacing w:val="-7"/>
                <w:sz w:val="20"/>
              </w:rPr>
              <w:t> </w:t>
            </w:r>
            <w:r>
              <w:rPr>
                <w:sz w:val="20"/>
              </w:rPr>
              <w:t>organisation</w:t>
            </w:r>
            <w:r>
              <w:rPr>
                <w:spacing w:val="-12"/>
                <w:sz w:val="20"/>
              </w:rPr>
              <w:t> </w:t>
            </w:r>
            <w:r>
              <w:rPr>
                <w:sz w:val="20"/>
              </w:rPr>
              <w:t>strengthen</w:t>
            </w:r>
            <w:r>
              <w:rPr>
                <w:spacing w:val="-8"/>
                <w:sz w:val="20"/>
              </w:rPr>
              <w:t> </w:t>
            </w:r>
            <w:r>
              <w:rPr>
                <w:sz w:val="20"/>
              </w:rPr>
              <w:t>committees</w:t>
            </w:r>
            <w:r>
              <w:rPr>
                <w:spacing w:val="-6"/>
                <w:sz w:val="20"/>
              </w:rPr>
              <w:t> </w:t>
            </w:r>
            <w:r>
              <w:rPr>
                <w:sz w:val="20"/>
              </w:rPr>
              <w:t>that</w:t>
            </w:r>
            <w:r>
              <w:rPr>
                <w:spacing w:val="-8"/>
                <w:sz w:val="20"/>
              </w:rPr>
              <w:t> </w:t>
            </w:r>
            <w:r>
              <w:rPr>
                <w:sz w:val="20"/>
              </w:rPr>
              <w:t>have understanding of their vision</w:t>
            </w:r>
          </w:p>
        </w:tc>
        <w:tc>
          <w:tcPr>
            <w:tcW w:w="930" w:type="dxa"/>
          </w:tcPr>
          <w:p>
            <w:pPr>
              <w:pStyle w:val="TableParagraph"/>
              <w:spacing w:line="228" w:lineRule="exact"/>
              <w:ind w:right="169"/>
              <w:rPr>
                <w:sz w:val="20"/>
              </w:rPr>
            </w:pPr>
            <w:r>
              <w:rPr>
                <w:spacing w:val="-4"/>
                <w:sz w:val="20"/>
              </w:rPr>
              <w:t>13.9</w:t>
            </w:r>
          </w:p>
        </w:tc>
        <w:tc>
          <w:tcPr>
            <w:tcW w:w="1336" w:type="dxa"/>
          </w:tcPr>
          <w:p>
            <w:pPr>
              <w:pStyle w:val="TableParagraph"/>
              <w:spacing w:line="228" w:lineRule="exact"/>
              <w:ind w:left="404"/>
              <w:jc w:val="left"/>
              <w:rPr>
                <w:sz w:val="20"/>
              </w:rPr>
            </w:pPr>
            <w:r>
              <w:rPr>
                <w:spacing w:val="-4"/>
                <w:sz w:val="20"/>
              </w:rPr>
              <w:t>79.2</w:t>
            </w:r>
          </w:p>
        </w:tc>
        <w:tc>
          <w:tcPr>
            <w:tcW w:w="1266" w:type="dxa"/>
            <w:tcBorders>
              <w:right w:val="single" w:sz="6" w:space="0" w:color="000000"/>
            </w:tcBorders>
          </w:tcPr>
          <w:p>
            <w:pPr>
              <w:pStyle w:val="TableParagraph"/>
              <w:spacing w:line="228" w:lineRule="exact"/>
              <w:ind w:left="5" w:right="168"/>
              <w:rPr>
                <w:sz w:val="20"/>
              </w:rPr>
            </w:pPr>
            <w:r>
              <w:rPr>
                <w:spacing w:val="-5"/>
                <w:sz w:val="20"/>
              </w:rPr>
              <w:t>2.8</w:t>
            </w:r>
          </w:p>
        </w:tc>
        <w:tc>
          <w:tcPr>
            <w:tcW w:w="1336" w:type="dxa"/>
            <w:tcBorders>
              <w:left w:val="single" w:sz="6" w:space="0" w:color="000000"/>
            </w:tcBorders>
          </w:tcPr>
          <w:p>
            <w:pPr>
              <w:pStyle w:val="TableParagraph"/>
              <w:spacing w:line="228" w:lineRule="exact"/>
              <w:ind w:left="450"/>
              <w:jc w:val="left"/>
              <w:rPr>
                <w:sz w:val="20"/>
              </w:rPr>
            </w:pPr>
            <w:r>
              <w:rPr>
                <w:spacing w:val="-5"/>
                <w:sz w:val="20"/>
              </w:rPr>
              <w:t>4.2</w:t>
            </w:r>
          </w:p>
        </w:tc>
      </w:tr>
      <w:tr>
        <w:trPr>
          <w:trHeight w:val="595" w:hRule="atLeast"/>
        </w:trPr>
        <w:tc>
          <w:tcPr>
            <w:tcW w:w="701" w:type="dxa"/>
          </w:tcPr>
          <w:p>
            <w:pPr>
              <w:pStyle w:val="TableParagraph"/>
              <w:spacing w:line="228" w:lineRule="exact"/>
              <w:ind w:left="110"/>
              <w:jc w:val="left"/>
              <w:rPr>
                <w:sz w:val="20"/>
              </w:rPr>
            </w:pPr>
            <w:r>
              <w:rPr>
                <w:spacing w:val="-10"/>
                <w:sz w:val="20"/>
              </w:rPr>
              <w:t>3</w:t>
            </w:r>
          </w:p>
        </w:tc>
        <w:tc>
          <w:tcPr>
            <w:tcW w:w="5408" w:type="dxa"/>
          </w:tcPr>
          <w:p>
            <w:pPr>
              <w:pStyle w:val="TableParagraph"/>
              <w:spacing w:line="228" w:lineRule="exact"/>
              <w:ind w:left="104"/>
              <w:jc w:val="left"/>
              <w:rPr>
                <w:sz w:val="20"/>
              </w:rPr>
            </w:pPr>
            <w:r>
              <w:rPr>
                <w:sz w:val="20"/>
              </w:rPr>
              <w:t>The organisation</w:t>
            </w:r>
            <w:r>
              <w:rPr>
                <w:spacing w:val="-1"/>
                <w:sz w:val="20"/>
              </w:rPr>
              <w:t> </w:t>
            </w:r>
            <w:r>
              <w:rPr>
                <w:sz w:val="20"/>
              </w:rPr>
              <w:t>brainstorm</w:t>
            </w:r>
            <w:r>
              <w:rPr>
                <w:spacing w:val="-2"/>
                <w:sz w:val="20"/>
              </w:rPr>
              <w:t> </w:t>
            </w:r>
            <w:r>
              <w:rPr>
                <w:sz w:val="20"/>
              </w:rPr>
              <w:t>on fraud</w:t>
            </w:r>
            <w:r>
              <w:rPr>
                <w:spacing w:val="-1"/>
                <w:sz w:val="20"/>
              </w:rPr>
              <w:t> </w:t>
            </w:r>
            <w:r>
              <w:rPr>
                <w:sz w:val="20"/>
              </w:rPr>
              <w:t>risks</w:t>
            </w:r>
            <w:r>
              <w:rPr>
                <w:spacing w:val="1"/>
                <w:sz w:val="20"/>
              </w:rPr>
              <w:t> </w:t>
            </w:r>
            <w:r>
              <w:rPr>
                <w:sz w:val="20"/>
              </w:rPr>
              <w:t>and</w:t>
            </w:r>
            <w:r>
              <w:rPr>
                <w:spacing w:val="-1"/>
                <w:sz w:val="20"/>
              </w:rPr>
              <w:t> </w:t>
            </w:r>
            <w:r>
              <w:rPr>
                <w:sz w:val="20"/>
              </w:rPr>
              <w:t>loop </w:t>
            </w:r>
            <w:r>
              <w:rPr>
                <w:spacing w:val="-2"/>
                <w:sz w:val="20"/>
              </w:rPr>
              <w:t>holes</w:t>
            </w:r>
          </w:p>
        </w:tc>
        <w:tc>
          <w:tcPr>
            <w:tcW w:w="930" w:type="dxa"/>
          </w:tcPr>
          <w:p>
            <w:pPr>
              <w:pStyle w:val="TableParagraph"/>
              <w:spacing w:before="1"/>
              <w:ind w:right="169"/>
              <w:rPr>
                <w:sz w:val="24"/>
              </w:rPr>
            </w:pPr>
            <w:r>
              <w:rPr>
                <w:spacing w:val="-5"/>
                <w:sz w:val="24"/>
              </w:rPr>
              <w:t>4.2</w:t>
            </w:r>
          </w:p>
        </w:tc>
        <w:tc>
          <w:tcPr>
            <w:tcW w:w="1336" w:type="dxa"/>
          </w:tcPr>
          <w:p>
            <w:pPr>
              <w:pStyle w:val="TableParagraph"/>
              <w:spacing w:before="1"/>
              <w:ind w:left="369"/>
              <w:jc w:val="left"/>
              <w:rPr>
                <w:sz w:val="24"/>
              </w:rPr>
            </w:pPr>
            <w:r>
              <w:rPr>
                <w:spacing w:val="-4"/>
                <w:sz w:val="24"/>
              </w:rPr>
              <w:t>91.7</w:t>
            </w:r>
          </w:p>
        </w:tc>
        <w:tc>
          <w:tcPr>
            <w:tcW w:w="1266" w:type="dxa"/>
            <w:tcBorders>
              <w:right w:val="single" w:sz="6" w:space="0" w:color="000000"/>
            </w:tcBorders>
          </w:tcPr>
          <w:p>
            <w:pPr>
              <w:pStyle w:val="TableParagraph"/>
              <w:spacing w:line="228" w:lineRule="exact"/>
              <w:ind w:left="5" w:right="168"/>
              <w:rPr>
                <w:sz w:val="20"/>
              </w:rPr>
            </w:pPr>
            <w:r>
              <w:rPr>
                <w:spacing w:val="-10"/>
                <w:sz w:val="20"/>
              </w:rPr>
              <w:t>0</w:t>
            </w:r>
          </w:p>
        </w:tc>
        <w:tc>
          <w:tcPr>
            <w:tcW w:w="1336" w:type="dxa"/>
            <w:tcBorders>
              <w:left w:val="single" w:sz="6" w:space="0" w:color="000000"/>
            </w:tcBorders>
          </w:tcPr>
          <w:p>
            <w:pPr>
              <w:pStyle w:val="TableParagraph"/>
              <w:spacing w:before="1"/>
              <w:ind w:left="425"/>
              <w:jc w:val="left"/>
              <w:rPr>
                <w:sz w:val="24"/>
              </w:rPr>
            </w:pPr>
            <w:r>
              <w:rPr>
                <w:spacing w:val="-5"/>
                <w:sz w:val="24"/>
              </w:rPr>
              <w:t>4.2</w:t>
            </w:r>
          </w:p>
        </w:tc>
      </w:tr>
      <w:tr>
        <w:trPr>
          <w:trHeight w:val="595" w:hRule="atLeast"/>
        </w:trPr>
        <w:tc>
          <w:tcPr>
            <w:tcW w:w="701" w:type="dxa"/>
          </w:tcPr>
          <w:p>
            <w:pPr>
              <w:pStyle w:val="TableParagraph"/>
              <w:spacing w:line="228" w:lineRule="exact"/>
              <w:ind w:left="110"/>
              <w:jc w:val="left"/>
              <w:rPr>
                <w:sz w:val="20"/>
              </w:rPr>
            </w:pPr>
            <w:r>
              <w:rPr>
                <w:spacing w:val="-10"/>
                <w:sz w:val="20"/>
              </w:rPr>
              <w:t>4</w:t>
            </w:r>
          </w:p>
        </w:tc>
        <w:tc>
          <w:tcPr>
            <w:tcW w:w="5408" w:type="dxa"/>
          </w:tcPr>
          <w:p>
            <w:pPr>
              <w:pStyle w:val="TableParagraph"/>
              <w:ind w:left="104"/>
              <w:jc w:val="left"/>
              <w:rPr>
                <w:sz w:val="20"/>
              </w:rPr>
            </w:pPr>
            <w:r>
              <w:rPr>
                <w:sz w:val="20"/>
              </w:rPr>
              <w:t>The</w:t>
            </w:r>
            <w:r>
              <w:rPr>
                <w:spacing w:val="-4"/>
                <w:sz w:val="20"/>
              </w:rPr>
              <w:t> </w:t>
            </w:r>
            <w:r>
              <w:rPr>
                <w:sz w:val="20"/>
              </w:rPr>
              <w:t>organisation</w:t>
            </w:r>
            <w:r>
              <w:rPr>
                <w:spacing w:val="-5"/>
                <w:sz w:val="20"/>
              </w:rPr>
              <w:t> </w:t>
            </w:r>
            <w:r>
              <w:rPr>
                <w:sz w:val="20"/>
              </w:rPr>
              <w:t>use</w:t>
            </w:r>
            <w:r>
              <w:rPr>
                <w:spacing w:val="-4"/>
                <w:sz w:val="20"/>
              </w:rPr>
              <w:t> </w:t>
            </w:r>
            <w:r>
              <w:rPr>
                <w:sz w:val="20"/>
              </w:rPr>
              <w:t>the</w:t>
            </w:r>
            <w:r>
              <w:rPr>
                <w:spacing w:val="-4"/>
                <w:sz w:val="20"/>
              </w:rPr>
              <w:t> </w:t>
            </w:r>
            <w:r>
              <w:rPr>
                <w:sz w:val="20"/>
              </w:rPr>
              <w:t>code</w:t>
            </w:r>
            <w:r>
              <w:rPr>
                <w:spacing w:val="-4"/>
                <w:sz w:val="20"/>
              </w:rPr>
              <w:t> </w:t>
            </w:r>
            <w:r>
              <w:rPr>
                <w:sz w:val="20"/>
              </w:rPr>
              <w:t>of</w:t>
            </w:r>
            <w:r>
              <w:rPr>
                <w:spacing w:val="-7"/>
                <w:sz w:val="20"/>
              </w:rPr>
              <w:t> </w:t>
            </w:r>
            <w:r>
              <w:rPr>
                <w:sz w:val="20"/>
              </w:rPr>
              <w:t>conduct</w:t>
            </w:r>
            <w:r>
              <w:rPr>
                <w:spacing w:val="-6"/>
                <w:sz w:val="20"/>
              </w:rPr>
              <w:t> </w:t>
            </w:r>
            <w:r>
              <w:rPr>
                <w:sz w:val="20"/>
              </w:rPr>
              <w:t>to</w:t>
            </w:r>
            <w:r>
              <w:rPr>
                <w:spacing w:val="-6"/>
                <w:sz w:val="20"/>
              </w:rPr>
              <w:t> </w:t>
            </w:r>
            <w:r>
              <w:rPr>
                <w:sz w:val="20"/>
              </w:rPr>
              <w:t>assess</w:t>
            </w:r>
            <w:r>
              <w:rPr>
                <w:spacing w:val="-3"/>
                <w:sz w:val="20"/>
              </w:rPr>
              <w:t> </w:t>
            </w:r>
            <w:r>
              <w:rPr>
                <w:sz w:val="20"/>
              </w:rPr>
              <w:t>financial reporting culture</w:t>
            </w:r>
          </w:p>
        </w:tc>
        <w:tc>
          <w:tcPr>
            <w:tcW w:w="930" w:type="dxa"/>
          </w:tcPr>
          <w:p>
            <w:pPr>
              <w:pStyle w:val="TableParagraph"/>
              <w:spacing w:before="1"/>
              <w:ind w:right="169"/>
              <w:rPr>
                <w:sz w:val="24"/>
              </w:rPr>
            </w:pPr>
            <w:r>
              <w:rPr>
                <w:spacing w:val="-4"/>
                <w:sz w:val="24"/>
              </w:rPr>
              <w:t>33.3</w:t>
            </w:r>
          </w:p>
        </w:tc>
        <w:tc>
          <w:tcPr>
            <w:tcW w:w="1336" w:type="dxa"/>
          </w:tcPr>
          <w:p>
            <w:pPr>
              <w:pStyle w:val="TableParagraph"/>
              <w:spacing w:before="1"/>
              <w:ind w:left="369"/>
              <w:jc w:val="left"/>
              <w:rPr>
                <w:sz w:val="24"/>
              </w:rPr>
            </w:pPr>
            <w:r>
              <w:rPr>
                <w:spacing w:val="-4"/>
                <w:sz w:val="24"/>
              </w:rPr>
              <w:t>58.3</w:t>
            </w:r>
          </w:p>
        </w:tc>
        <w:tc>
          <w:tcPr>
            <w:tcW w:w="1266" w:type="dxa"/>
            <w:tcBorders>
              <w:right w:val="single" w:sz="6" w:space="0" w:color="000000"/>
            </w:tcBorders>
          </w:tcPr>
          <w:p>
            <w:pPr>
              <w:pStyle w:val="TableParagraph"/>
              <w:spacing w:line="228" w:lineRule="exact"/>
              <w:ind w:left="5" w:right="168"/>
              <w:rPr>
                <w:sz w:val="20"/>
              </w:rPr>
            </w:pPr>
            <w:r>
              <w:rPr>
                <w:spacing w:val="-10"/>
                <w:sz w:val="20"/>
              </w:rPr>
              <w:t>0</w:t>
            </w:r>
          </w:p>
        </w:tc>
        <w:tc>
          <w:tcPr>
            <w:tcW w:w="1336" w:type="dxa"/>
            <w:tcBorders>
              <w:left w:val="single" w:sz="6" w:space="0" w:color="000000"/>
            </w:tcBorders>
          </w:tcPr>
          <w:p>
            <w:pPr>
              <w:pStyle w:val="TableParagraph"/>
              <w:spacing w:before="1"/>
              <w:ind w:left="425"/>
              <w:jc w:val="left"/>
              <w:rPr>
                <w:sz w:val="24"/>
              </w:rPr>
            </w:pPr>
            <w:r>
              <w:rPr>
                <w:spacing w:val="-5"/>
                <w:sz w:val="24"/>
              </w:rPr>
              <w:t>8.3</w:t>
            </w:r>
          </w:p>
        </w:tc>
      </w:tr>
      <w:tr>
        <w:trPr>
          <w:trHeight w:val="595" w:hRule="atLeast"/>
        </w:trPr>
        <w:tc>
          <w:tcPr>
            <w:tcW w:w="701" w:type="dxa"/>
          </w:tcPr>
          <w:p>
            <w:pPr>
              <w:pStyle w:val="TableParagraph"/>
              <w:spacing w:line="228" w:lineRule="exact"/>
              <w:ind w:left="110"/>
              <w:jc w:val="left"/>
              <w:rPr>
                <w:sz w:val="20"/>
              </w:rPr>
            </w:pPr>
            <w:r>
              <w:rPr>
                <w:spacing w:val="-10"/>
                <w:sz w:val="20"/>
              </w:rPr>
              <w:t>5</w:t>
            </w:r>
          </w:p>
        </w:tc>
        <w:tc>
          <w:tcPr>
            <w:tcW w:w="5408" w:type="dxa"/>
          </w:tcPr>
          <w:p>
            <w:pPr>
              <w:pStyle w:val="TableParagraph"/>
              <w:ind w:left="104" w:right="337"/>
              <w:jc w:val="left"/>
              <w:rPr>
                <w:sz w:val="20"/>
              </w:rPr>
            </w:pPr>
            <w:r>
              <w:rPr>
                <w:sz w:val="20"/>
              </w:rPr>
              <w:t>Your</w:t>
            </w:r>
            <w:r>
              <w:rPr>
                <w:spacing w:val="-7"/>
                <w:sz w:val="20"/>
              </w:rPr>
              <w:t> </w:t>
            </w:r>
            <w:r>
              <w:rPr>
                <w:sz w:val="20"/>
              </w:rPr>
              <w:t>organisation</w:t>
            </w:r>
            <w:r>
              <w:rPr>
                <w:spacing w:val="-6"/>
                <w:sz w:val="20"/>
              </w:rPr>
              <w:t> </w:t>
            </w:r>
            <w:r>
              <w:rPr>
                <w:sz w:val="20"/>
              </w:rPr>
              <w:t>ensures</w:t>
            </w:r>
            <w:r>
              <w:rPr>
                <w:spacing w:val="-4"/>
                <w:sz w:val="20"/>
              </w:rPr>
              <w:t> </w:t>
            </w:r>
            <w:r>
              <w:rPr>
                <w:sz w:val="20"/>
              </w:rPr>
              <w:t>that</w:t>
            </w:r>
            <w:r>
              <w:rPr>
                <w:spacing w:val="-6"/>
                <w:sz w:val="20"/>
              </w:rPr>
              <w:t> </w:t>
            </w:r>
            <w:r>
              <w:rPr>
                <w:sz w:val="20"/>
              </w:rPr>
              <w:t>the</w:t>
            </w:r>
            <w:r>
              <w:rPr>
                <w:spacing w:val="-5"/>
                <w:sz w:val="20"/>
              </w:rPr>
              <w:t> </w:t>
            </w:r>
            <w:r>
              <w:rPr>
                <w:sz w:val="20"/>
              </w:rPr>
              <w:t>entity</w:t>
            </w:r>
            <w:r>
              <w:rPr>
                <w:spacing w:val="-6"/>
                <w:sz w:val="20"/>
              </w:rPr>
              <w:t> </w:t>
            </w:r>
            <w:r>
              <w:rPr>
                <w:sz w:val="20"/>
              </w:rPr>
              <w:t>cultivates</w:t>
            </w:r>
            <w:r>
              <w:rPr>
                <w:spacing w:val="-4"/>
                <w:sz w:val="20"/>
              </w:rPr>
              <w:t> </w:t>
            </w:r>
            <w:r>
              <w:rPr>
                <w:sz w:val="20"/>
              </w:rPr>
              <w:t>a</w:t>
            </w:r>
            <w:r>
              <w:rPr>
                <w:spacing w:val="-5"/>
                <w:sz w:val="20"/>
              </w:rPr>
              <w:t> </w:t>
            </w:r>
            <w:r>
              <w:rPr>
                <w:sz w:val="20"/>
              </w:rPr>
              <w:t>vigorous whistle-blower program</w:t>
            </w:r>
          </w:p>
        </w:tc>
        <w:tc>
          <w:tcPr>
            <w:tcW w:w="930" w:type="dxa"/>
          </w:tcPr>
          <w:p>
            <w:pPr>
              <w:pStyle w:val="TableParagraph"/>
              <w:spacing w:before="1"/>
              <w:ind w:right="169"/>
              <w:rPr>
                <w:sz w:val="24"/>
              </w:rPr>
            </w:pPr>
            <w:r>
              <w:rPr>
                <w:spacing w:val="-5"/>
                <w:sz w:val="24"/>
              </w:rPr>
              <w:t>4.2</w:t>
            </w:r>
          </w:p>
        </w:tc>
        <w:tc>
          <w:tcPr>
            <w:tcW w:w="1336" w:type="dxa"/>
          </w:tcPr>
          <w:p>
            <w:pPr>
              <w:pStyle w:val="TableParagraph"/>
              <w:spacing w:before="1"/>
              <w:ind w:left="369"/>
              <w:jc w:val="left"/>
              <w:rPr>
                <w:sz w:val="24"/>
              </w:rPr>
            </w:pPr>
            <w:r>
              <w:rPr>
                <w:spacing w:val="-4"/>
                <w:sz w:val="24"/>
              </w:rPr>
              <w:t>55.6</w:t>
            </w:r>
          </w:p>
        </w:tc>
        <w:tc>
          <w:tcPr>
            <w:tcW w:w="1266" w:type="dxa"/>
            <w:tcBorders>
              <w:right w:val="single" w:sz="6" w:space="0" w:color="000000"/>
            </w:tcBorders>
          </w:tcPr>
          <w:p>
            <w:pPr>
              <w:pStyle w:val="TableParagraph"/>
              <w:spacing w:before="1"/>
              <w:ind w:left="5" w:right="168"/>
              <w:rPr>
                <w:sz w:val="24"/>
              </w:rPr>
            </w:pPr>
            <w:r>
              <w:rPr>
                <w:spacing w:val="-4"/>
                <w:sz w:val="24"/>
              </w:rPr>
              <w:t>18.1</w:t>
            </w:r>
          </w:p>
        </w:tc>
        <w:tc>
          <w:tcPr>
            <w:tcW w:w="1336" w:type="dxa"/>
            <w:tcBorders>
              <w:left w:val="single" w:sz="6" w:space="0" w:color="000000"/>
            </w:tcBorders>
          </w:tcPr>
          <w:p>
            <w:pPr>
              <w:pStyle w:val="TableParagraph"/>
              <w:spacing w:before="1"/>
              <w:ind w:left="365"/>
              <w:jc w:val="left"/>
              <w:rPr>
                <w:sz w:val="24"/>
              </w:rPr>
            </w:pPr>
            <w:r>
              <w:rPr>
                <w:spacing w:val="-4"/>
                <w:sz w:val="24"/>
              </w:rPr>
              <w:t>22.2</w:t>
            </w:r>
          </w:p>
        </w:tc>
      </w:tr>
      <w:tr>
        <w:trPr>
          <w:trHeight w:val="595" w:hRule="atLeast"/>
        </w:trPr>
        <w:tc>
          <w:tcPr>
            <w:tcW w:w="701" w:type="dxa"/>
          </w:tcPr>
          <w:p>
            <w:pPr>
              <w:pStyle w:val="TableParagraph"/>
              <w:spacing w:line="229" w:lineRule="exact"/>
              <w:ind w:left="110"/>
              <w:jc w:val="left"/>
              <w:rPr>
                <w:sz w:val="20"/>
              </w:rPr>
            </w:pPr>
            <w:r>
              <w:rPr>
                <w:spacing w:val="-10"/>
                <w:sz w:val="20"/>
              </w:rPr>
              <w:t>6</w:t>
            </w:r>
          </w:p>
        </w:tc>
        <w:tc>
          <w:tcPr>
            <w:tcW w:w="5408" w:type="dxa"/>
          </w:tcPr>
          <w:p>
            <w:pPr>
              <w:pStyle w:val="TableParagraph"/>
              <w:ind w:left="104" w:right="337"/>
              <w:jc w:val="left"/>
              <w:rPr>
                <w:sz w:val="20"/>
              </w:rPr>
            </w:pPr>
            <w:r>
              <w:rPr>
                <w:sz w:val="20"/>
              </w:rPr>
              <w:t>Your</w:t>
            </w:r>
            <w:r>
              <w:rPr>
                <w:spacing w:val="-8"/>
                <w:sz w:val="20"/>
              </w:rPr>
              <w:t> </w:t>
            </w:r>
            <w:r>
              <w:rPr>
                <w:sz w:val="20"/>
              </w:rPr>
              <w:t>organisation</w:t>
            </w:r>
            <w:r>
              <w:rPr>
                <w:spacing w:val="-6"/>
                <w:sz w:val="20"/>
              </w:rPr>
              <w:t> </w:t>
            </w:r>
            <w:r>
              <w:rPr>
                <w:sz w:val="20"/>
              </w:rPr>
              <w:t>expose</w:t>
            </w:r>
            <w:r>
              <w:rPr>
                <w:spacing w:val="-5"/>
                <w:sz w:val="20"/>
              </w:rPr>
              <w:t> </w:t>
            </w:r>
            <w:r>
              <w:rPr>
                <w:sz w:val="20"/>
              </w:rPr>
              <w:t>accountants</w:t>
            </w:r>
            <w:r>
              <w:rPr>
                <w:spacing w:val="-4"/>
                <w:sz w:val="20"/>
              </w:rPr>
              <w:t> </w:t>
            </w:r>
            <w:r>
              <w:rPr>
                <w:sz w:val="20"/>
              </w:rPr>
              <w:t>who</w:t>
            </w:r>
            <w:r>
              <w:rPr>
                <w:spacing w:val="-7"/>
                <w:sz w:val="20"/>
              </w:rPr>
              <w:t> </w:t>
            </w:r>
            <w:r>
              <w:rPr>
                <w:sz w:val="20"/>
              </w:rPr>
              <w:t>engaged</w:t>
            </w:r>
            <w:r>
              <w:rPr>
                <w:spacing w:val="-6"/>
                <w:sz w:val="20"/>
              </w:rPr>
              <w:t> </w:t>
            </w:r>
            <w:r>
              <w:rPr>
                <w:sz w:val="20"/>
              </w:rPr>
              <w:t>in fraudulent transactions</w:t>
            </w:r>
          </w:p>
        </w:tc>
        <w:tc>
          <w:tcPr>
            <w:tcW w:w="930" w:type="dxa"/>
          </w:tcPr>
          <w:p>
            <w:pPr>
              <w:pStyle w:val="TableParagraph"/>
              <w:spacing w:before="1"/>
              <w:ind w:right="169"/>
              <w:rPr>
                <w:sz w:val="24"/>
              </w:rPr>
            </w:pPr>
            <w:r>
              <w:rPr>
                <w:spacing w:val="-4"/>
                <w:sz w:val="24"/>
              </w:rPr>
              <w:t>41.7</w:t>
            </w:r>
          </w:p>
        </w:tc>
        <w:tc>
          <w:tcPr>
            <w:tcW w:w="1336" w:type="dxa"/>
          </w:tcPr>
          <w:p>
            <w:pPr>
              <w:pStyle w:val="TableParagraph"/>
              <w:spacing w:before="1"/>
              <w:ind w:left="369"/>
              <w:jc w:val="left"/>
              <w:rPr>
                <w:sz w:val="24"/>
              </w:rPr>
            </w:pPr>
            <w:r>
              <w:rPr>
                <w:spacing w:val="-4"/>
                <w:sz w:val="24"/>
              </w:rPr>
              <w:t>58.3</w:t>
            </w:r>
          </w:p>
        </w:tc>
        <w:tc>
          <w:tcPr>
            <w:tcW w:w="1266" w:type="dxa"/>
            <w:tcBorders>
              <w:right w:val="single" w:sz="6" w:space="0" w:color="000000"/>
            </w:tcBorders>
          </w:tcPr>
          <w:p>
            <w:pPr>
              <w:pStyle w:val="TableParagraph"/>
              <w:spacing w:line="229" w:lineRule="exact"/>
              <w:ind w:left="5" w:right="168"/>
              <w:rPr>
                <w:sz w:val="20"/>
              </w:rPr>
            </w:pPr>
            <w:r>
              <w:rPr>
                <w:spacing w:val="-10"/>
                <w:sz w:val="20"/>
              </w:rPr>
              <w:t>0</w:t>
            </w:r>
          </w:p>
        </w:tc>
        <w:tc>
          <w:tcPr>
            <w:tcW w:w="1336" w:type="dxa"/>
            <w:tcBorders>
              <w:left w:val="single" w:sz="6" w:space="0" w:color="000000"/>
            </w:tcBorders>
          </w:tcPr>
          <w:p>
            <w:pPr>
              <w:pStyle w:val="TableParagraph"/>
              <w:spacing w:line="229" w:lineRule="exact"/>
              <w:ind w:left="0" w:right="169"/>
              <w:rPr>
                <w:sz w:val="20"/>
              </w:rPr>
            </w:pPr>
            <w:r>
              <w:rPr>
                <w:spacing w:val="-10"/>
                <w:sz w:val="20"/>
              </w:rPr>
              <w:t>0</w:t>
            </w:r>
          </w:p>
        </w:tc>
      </w:tr>
    </w:tbl>
    <w:p>
      <w:pPr>
        <w:pStyle w:val="BodyText"/>
        <w:spacing w:before="44"/>
        <w:rPr>
          <w:b/>
        </w:rPr>
      </w:pPr>
    </w:p>
    <w:p>
      <w:pPr>
        <w:pStyle w:val="Heading1"/>
      </w:pPr>
      <w:r>
        <w:rPr/>
        <w:t>Descriptive</w:t>
      </w:r>
      <w:r>
        <w:rPr>
          <w:spacing w:val="-5"/>
        </w:rPr>
        <w:t> </w:t>
      </w:r>
      <w:r>
        <w:rPr/>
        <w:t>statistics</w:t>
      </w:r>
      <w:r>
        <w:rPr>
          <w:spacing w:val="-1"/>
        </w:rPr>
        <w:t> </w:t>
      </w:r>
      <w:r>
        <w:rPr/>
        <w:t>of</w:t>
      </w:r>
      <w:r>
        <w:rPr>
          <w:spacing w:val="-3"/>
        </w:rPr>
        <w:t> </w:t>
      </w:r>
      <w:r>
        <w:rPr/>
        <w:t>financial crime</w:t>
      </w:r>
      <w:r>
        <w:rPr>
          <w:spacing w:val="-6"/>
        </w:rPr>
        <w:t> </w:t>
      </w:r>
      <w:r>
        <w:rPr>
          <w:spacing w:val="-2"/>
        </w:rPr>
        <w:t>mitigation</w:t>
      </w:r>
    </w:p>
    <w:p>
      <w:pPr>
        <w:pStyle w:val="BodyText"/>
        <w:spacing w:line="276" w:lineRule="auto" w:before="251"/>
        <w:ind w:left="1080" w:right="1123"/>
      </w:pPr>
      <w:r>
        <w:rPr/>
        <w:t>Further, results presented in table Three (3) shows that 90.3% of the respondents agreed to the fact</w:t>
      </w:r>
      <w:r>
        <w:rPr>
          <w:spacing w:val="-7"/>
        </w:rPr>
        <w:t> </w:t>
      </w:r>
      <w:r>
        <w:rPr/>
        <w:t>that</w:t>
      </w:r>
      <w:r>
        <w:rPr>
          <w:spacing w:val="-7"/>
        </w:rPr>
        <w:t> </w:t>
      </w:r>
      <w:r>
        <w:rPr/>
        <w:t>documentary</w:t>
      </w:r>
      <w:r>
        <w:rPr>
          <w:spacing w:val="-1"/>
        </w:rPr>
        <w:t> </w:t>
      </w:r>
      <w:r>
        <w:rPr/>
        <w:t>evidence</w:t>
      </w:r>
      <w:r>
        <w:rPr>
          <w:spacing w:val="-4"/>
        </w:rPr>
        <w:t> </w:t>
      </w:r>
      <w:r>
        <w:rPr/>
        <w:t>affect</w:t>
      </w:r>
      <w:r>
        <w:rPr>
          <w:spacing w:val="-7"/>
        </w:rPr>
        <w:t> </w:t>
      </w:r>
      <w:r>
        <w:rPr/>
        <w:t>financial</w:t>
      </w:r>
      <w:r>
        <w:rPr>
          <w:spacing w:val="-7"/>
        </w:rPr>
        <w:t> </w:t>
      </w:r>
      <w:r>
        <w:rPr/>
        <w:t>crime</w:t>
      </w:r>
      <w:r>
        <w:rPr>
          <w:spacing w:val="-2"/>
        </w:rPr>
        <w:t> </w:t>
      </w:r>
      <w:r>
        <w:rPr/>
        <w:t>mitigation in</w:t>
      </w:r>
      <w:r>
        <w:rPr>
          <w:spacing w:val="-5"/>
        </w:rPr>
        <w:t> </w:t>
      </w:r>
      <w:r>
        <w:rPr/>
        <w:t>Nigeria</w:t>
      </w:r>
      <w:r>
        <w:rPr>
          <w:spacing w:val="-7"/>
        </w:rPr>
        <w:t> </w:t>
      </w:r>
      <w:r>
        <w:rPr/>
        <w:t>public</w:t>
      </w:r>
      <w:r>
        <w:rPr>
          <w:spacing w:val="-7"/>
        </w:rPr>
        <w:t> </w:t>
      </w:r>
      <w:r>
        <w:rPr/>
        <w:t>sectors.95.8% of</w:t>
      </w:r>
      <w:r>
        <w:rPr>
          <w:spacing w:val="-1"/>
        </w:rPr>
        <w:t> </w:t>
      </w:r>
      <w:r>
        <w:rPr/>
        <w:t>the</w:t>
      </w:r>
      <w:r>
        <w:rPr>
          <w:spacing w:val="-3"/>
        </w:rPr>
        <w:t> </w:t>
      </w:r>
      <w:r>
        <w:rPr/>
        <w:t>respondents agreed</w:t>
      </w:r>
      <w:r>
        <w:rPr>
          <w:spacing w:val="-1"/>
        </w:rPr>
        <w:t> </w:t>
      </w:r>
      <w:r>
        <w:rPr/>
        <w:t>to</w:t>
      </w:r>
      <w:r>
        <w:rPr>
          <w:spacing w:val="-1"/>
        </w:rPr>
        <w:t> </w:t>
      </w:r>
      <w:r>
        <w:rPr/>
        <w:t>the</w:t>
      </w:r>
      <w:r>
        <w:rPr>
          <w:spacing w:val="-3"/>
        </w:rPr>
        <w:t> </w:t>
      </w:r>
      <w:r>
        <w:rPr/>
        <w:t>fact</w:t>
      </w:r>
      <w:r>
        <w:rPr>
          <w:spacing w:val="-3"/>
        </w:rPr>
        <w:t> </w:t>
      </w:r>
      <w:r>
        <w:rPr/>
        <w:t>that</w:t>
      </w:r>
      <w:r>
        <w:rPr>
          <w:spacing w:val="-3"/>
        </w:rPr>
        <w:t> </w:t>
      </w:r>
      <w:r>
        <w:rPr/>
        <w:t>their</w:t>
      </w:r>
      <w:r>
        <w:rPr>
          <w:spacing w:val="-1"/>
        </w:rPr>
        <w:t> </w:t>
      </w:r>
      <w:r>
        <w:rPr/>
        <w:t>organisation</w:t>
      </w:r>
      <w:r>
        <w:rPr>
          <w:spacing w:val="-1"/>
        </w:rPr>
        <w:t> </w:t>
      </w:r>
      <w:r>
        <w:rPr/>
        <w:t>have effective</w:t>
      </w:r>
      <w:r>
        <w:rPr>
          <w:spacing w:val="-3"/>
        </w:rPr>
        <w:t> </w:t>
      </w:r>
      <w:r>
        <w:rPr/>
        <w:t>internal</w:t>
      </w:r>
      <w:r>
        <w:rPr>
          <w:spacing w:val="-3"/>
        </w:rPr>
        <w:t> </w:t>
      </w:r>
      <w:r>
        <w:rPr/>
        <w:t>audit. Further result shows that 55.5% of the respondents agreed that their organisation have vigorous fraud hotlines. 79.2% of the respondents agreed that their organisation have structures for regulatory compliance strategies. Further result shows that 94.5% of the respondents agreed that their organisation do probe suspected financial performance.79.2% of the respondents agreed that</w:t>
      </w:r>
    </w:p>
    <w:p>
      <w:pPr>
        <w:pStyle w:val="BodyText"/>
        <w:spacing w:after="0" w:line="276" w:lineRule="auto"/>
        <w:sectPr>
          <w:pgSz w:w="12240" w:h="15840"/>
          <w:pgMar w:top="1720" w:bottom="280" w:left="360" w:right="360"/>
        </w:sectPr>
      </w:pPr>
    </w:p>
    <w:p>
      <w:pPr>
        <w:pStyle w:val="BodyText"/>
        <w:spacing w:line="273" w:lineRule="auto" w:before="61"/>
        <w:ind w:left="1080" w:right="1090"/>
        <w:jc w:val="both"/>
      </w:pPr>
      <w:r>
        <w:rPr/>
        <w:t>their</w:t>
      </w:r>
      <w:r>
        <w:rPr>
          <w:spacing w:val="-5"/>
        </w:rPr>
        <w:t> </w:t>
      </w:r>
      <w:r>
        <w:rPr/>
        <w:t>organisation</w:t>
      </w:r>
      <w:r>
        <w:rPr>
          <w:spacing w:val="-4"/>
        </w:rPr>
        <w:t> </w:t>
      </w:r>
      <w:r>
        <w:rPr/>
        <w:t>have</w:t>
      </w:r>
      <w:r>
        <w:rPr>
          <w:spacing w:val="-7"/>
        </w:rPr>
        <w:t> </w:t>
      </w:r>
      <w:r>
        <w:rPr/>
        <w:t>risk</w:t>
      </w:r>
      <w:r>
        <w:rPr>
          <w:spacing w:val="-5"/>
        </w:rPr>
        <w:t> </w:t>
      </w:r>
      <w:r>
        <w:rPr/>
        <w:t>assessment</w:t>
      </w:r>
      <w:r>
        <w:rPr>
          <w:spacing w:val="-7"/>
        </w:rPr>
        <w:t> </w:t>
      </w:r>
      <w:r>
        <w:rPr/>
        <w:t>culture.</w:t>
      </w:r>
      <w:r>
        <w:rPr>
          <w:spacing w:val="-1"/>
        </w:rPr>
        <w:t> </w:t>
      </w:r>
      <w:r>
        <w:rPr/>
        <w:t>The</w:t>
      </w:r>
      <w:r>
        <w:rPr>
          <w:spacing w:val="-7"/>
        </w:rPr>
        <w:t> </w:t>
      </w:r>
      <w:r>
        <w:rPr/>
        <w:t>results</w:t>
      </w:r>
      <w:r>
        <w:rPr>
          <w:spacing w:val="-4"/>
        </w:rPr>
        <w:t> </w:t>
      </w:r>
      <w:r>
        <w:rPr/>
        <w:t>herein</w:t>
      </w:r>
      <w:r>
        <w:rPr>
          <w:spacing w:val="-1"/>
        </w:rPr>
        <w:t> </w:t>
      </w:r>
      <w:r>
        <w:rPr/>
        <w:t>imply</w:t>
      </w:r>
      <w:r>
        <w:rPr>
          <w:spacing w:val="-1"/>
        </w:rPr>
        <w:t> </w:t>
      </w:r>
      <w:r>
        <w:rPr/>
        <w:t>that Forensic</w:t>
      </w:r>
      <w:r>
        <w:rPr>
          <w:spacing w:val="-7"/>
        </w:rPr>
        <w:t> </w:t>
      </w:r>
      <w:r>
        <w:rPr/>
        <w:t>accounting documentary evidence influences financial crime mitigation in Nigeria public sectors.</w:t>
      </w:r>
    </w:p>
    <w:p>
      <w:pPr>
        <w:spacing w:before="251"/>
        <w:ind w:left="1080" w:right="0" w:firstLine="0"/>
        <w:jc w:val="both"/>
        <w:rPr>
          <w:b/>
          <w:sz w:val="24"/>
        </w:rPr>
      </w:pPr>
      <w:r>
        <w:rPr>
          <w:b/>
          <w:sz w:val="24"/>
        </w:rPr>
        <w:t>Table</w:t>
      </w:r>
      <w:r>
        <w:rPr>
          <w:b/>
          <w:spacing w:val="-5"/>
          <w:sz w:val="24"/>
        </w:rPr>
        <w:t> </w:t>
      </w:r>
      <w:r>
        <w:rPr>
          <w:b/>
          <w:sz w:val="24"/>
        </w:rPr>
        <w:t>3:</w:t>
      </w:r>
      <w:r>
        <w:rPr>
          <w:b/>
          <w:spacing w:val="-2"/>
          <w:sz w:val="24"/>
        </w:rPr>
        <w:t> </w:t>
      </w:r>
      <w:r>
        <w:rPr>
          <w:b/>
          <w:sz w:val="24"/>
        </w:rPr>
        <w:t>Financial</w:t>
      </w:r>
      <w:r>
        <w:rPr>
          <w:b/>
          <w:spacing w:val="1"/>
          <w:sz w:val="24"/>
        </w:rPr>
        <w:t> </w:t>
      </w:r>
      <w:r>
        <w:rPr>
          <w:b/>
          <w:sz w:val="24"/>
        </w:rPr>
        <w:t>crime</w:t>
      </w:r>
      <w:r>
        <w:rPr>
          <w:b/>
          <w:spacing w:val="-4"/>
          <w:sz w:val="24"/>
        </w:rPr>
        <w:t> </w:t>
      </w:r>
      <w:r>
        <w:rPr>
          <w:b/>
          <w:spacing w:val="-2"/>
          <w:sz w:val="24"/>
        </w:rPr>
        <w:t>mitigation</w:t>
      </w:r>
    </w:p>
    <w:p>
      <w:pPr>
        <w:pStyle w:val="BodyText"/>
        <w:spacing w:before="8" w:after="1"/>
        <w:rPr>
          <w:b/>
          <w:sz w:val="20"/>
        </w:rPr>
      </w:pPr>
    </w:p>
    <w:tbl>
      <w:tblPr>
        <w:tblW w:w="0" w:type="auto"/>
        <w:jc w:val="left"/>
        <w:tblInd w:w="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21"/>
        <w:gridCol w:w="5398"/>
        <w:gridCol w:w="925"/>
        <w:gridCol w:w="1341"/>
        <w:gridCol w:w="1261"/>
        <w:gridCol w:w="1341"/>
      </w:tblGrid>
      <w:tr>
        <w:trPr>
          <w:trHeight w:val="1020" w:hRule="atLeast"/>
        </w:trPr>
        <w:tc>
          <w:tcPr>
            <w:tcW w:w="721" w:type="dxa"/>
          </w:tcPr>
          <w:p>
            <w:pPr>
              <w:pStyle w:val="TableParagraph"/>
              <w:spacing w:line="228" w:lineRule="exact"/>
              <w:ind w:left="120"/>
              <w:jc w:val="left"/>
              <w:rPr>
                <w:b/>
                <w:sz w:val="20"/>
              </w:rPr>
            </w:pPr>
            <w:r>
              <w:rPr>
                <w:b/>
                <w:spacing w:val="-5"/>
                <w:sz w:val="20"/>
              </w:rPr>
              <w:t>S/N</w:t>
            </w:r>
          </w:p>
        </w:tc>
        <w:tc>
          <w:tcPr>
            <w:tcW w:w="5398" w:type="dxa"/>
          </w:tcPr>
          <w:p>
            <w:pPr>
              <w:pStyle w:val="TableParagraph"/>
              <w:ind w:left="0"/>
              <w:jc w:val="left"/>
              <w:rPr>
                <w:b/>
                <w:sz w:val="20"/>
              </w:rPr>
            </w:pPr>
          </w:p>
          <w:p>
            <w:pPr>
              <w:pStyle w:val="TableParagraph"/>
              <w:spacing w:before="43"/>
              <w:ind w:left="0"/>
              <w:jc w:val="left"/>
              <w:rPr>
                <w:b/>
                <w:sz w:val="20"/>
              </w:rPr>
            </w:pPr>
          </w:p>
          <w:p>
            <w:pPr>
              <w:pStyle w:val="TableParagraph"/>
              <w:ind w:left="0" w:right="161"/>
              <w:rPr>
                <w:b/>
                <w:sz w:val="20"/>
              </w:rPr>
            </w:pPr>
            <w:r>
              <w:rPr>
                <w:b/>
                <w:spacing w:val="-2"/>
                <w:sz w:val="20"/>
              </w:rPr>
              <w:t>DESCRIPTION</w:t>
            </w:r>
          </w:p>
        </w:tc>
        <w:tc>
          <w:tcPr>
            <w:tcW w:w="925" w:type="dxa"/>
          </w:tcPr>
          <w:p>
            <w:pPr>
              <w:pStyle w:val="TableParagraph"/>
              <w:spacing w:before="2"/>
              <w:ind w:left="3"/>
              <w:rPr>
                <w:b/>
                <w:sz w:val="18"/>
              </w:rPr>
            </w:pPr>
            <w:r>
              <w:rPr>
                <w:b/>
                <w:spacing w:val="-2"/>
                <w:sz w:val="18"/>
              </w:rPr>
              <w:t>AGREE</w:t>
            </w:r>
          </w:p>
          <w:p>
            <w:pPr>
              <w:pStyle w:val="TableParagraph"/>
              <w:spacing w:before="203"/>
              <w:ind w:left="3"/>
              <w:rPr>
                <w:b/>
                <w:sz w:val="18"/>
              </w:rPr>
            </w:pPr>
            <w:r>
              <w:rPr>
                <w:b/>
                <w:spacing w:val="-10"/>
                <w:sz w:val="18"/>
              </w:rPr>
              <w:t>%</w:t>
            </w:r>
          </w:p>
        </w:tc>
        <w:tc>
          <w:tcPr>
            <w:tcW w:w="1341" w:type="dxa"/>
          </w:tcPr>
          <w:p>
            <w:pPr>
              <w:pStyle w:val="TableParagraph"/>
              <w:spacing w:line="249" w:lineRule="auto"/>
              <w:rPr>
                <w:b/>
                <w:sz w:val="18"/>
              </w:rPr>
            </w:pPr>
            <w:r>
              <w:rPr>
                <w:b/>
                <w:spacing w:val="-2"/>
                <w:sz w:val="18"/>
              </w:rPr>
              <w:t>STRONGLY AGREED</w:t>
            </w:r>
          </w:p>
          <w:p>
            <w:pPr>
              <w:pStyle w:val="TableParagraph"/>
              <w:spacing w:before="186"/>
              <w:rPr>
                <w:b/>
                <w:sz w:val="18"/>
              </w:rPr>
            </w:pPr>
            <w:r>
              <w:rPr>
                <w:b/>
                <w:spacing w:val="-10"/>
                <w:sz w:val="18"/>
              </w:rPr>
              <w:t>%</w:t>
            </w:r>
          </w:p>
        </w:tc>
        <w:tc>
          <w:tcPr>
            <w:tcW w:w="1261" w:type="dxa"/>
            <w:tcBorders>
              <w:right w:val="single" w:sz="6" w:space="0" w:color="000000"/>
            </w:tcBorders>
          </w:tcPr>
          <w:p>
            <w:pPr>
              <w:pStyle w:val="TableParagraph"/>
              <w:spacing w:before="2"/>
              <w:ind w:left="10"/>
              <w:rPr>
                <w:b/>
                <w:sz w:val="18"/>
              </w:rPr>
            </w:pPr>
            <w:r>
              <w:rPr>
                <w:b/>
                <w:spacing w:val="-2"/>
                <w:sz w:val="18"/>
              </w:rPr>
              <w:t>DISAGREE</w:t>
            </w:r>
          </w:p>
          <w:p>
            <w:pPr>
              <w:pStyle w:val="TableParagraph"/>
              <w:spacing w:before="203"/>
              <w:ind w:left="10" w:right="1"/>
              <w:rPr>
                <w:b/>
                <w:sz w:val="18"/>
              </w:rPr>
            </w:pPr>
            <w:r>
              <w:rPr>
                <w:b/>
                <w:spacing w:val="-10"/>
                <w:sz w:val="18"/>
              </w:rPr>
              <w:t>%</w:t>
            </w:r>
          </w:p>
        </w:tc>
        <w:tc>
          <w:tcPr>
            <w:tcW w:w="1341" w:type="dxa"/>
            <w:tcBorders>
              <w:left w:val="single" w:sz="6" w:space="0" w:color="000000"/>
            </w:tcBorders>
          </w:tcPr>
          <w:p>
            <w:pPr>
              <w:pStyle w:val="TableParagraph"/>
              <w:spacing w:line="249" w:lineRule="auto"/>
              <w:ind w:left="4"/>
              <w:rPr>
                <w:b/>
                <w:sz w:val="18"/>
              </w:rPr>
            </w:pPr>
            <w:r>
              <w:rPr>
                <w:b/>
                <w:spacing w:val="-2"/>
                <w:sz w:val="18"/>
              </w:rPr>
              <w:t>STRONGLY DISAGREE</w:t>
            </w:r>
          </w:p>
          <w:p>
            <w:pPr>
              <w:pStyle w:val="TableParagraph"/>
              <w:spacing w:before="186"/>
              <w:ind w:left="4" w:right="1"/>
              <w:rPr>
                <w:b/>
                <w:sz w:val="18"/>
              </w:rPr>
            </w:pPr>
            <w:r>
              <w:rPr>
                <w:b/>
                <w:spacing w:val="-10"/>
                <w:sz w:val="18"/>
              </w:rPr>
              <w:t>%</w:t>
            </w:r>
          </w:p>
        </w:tc>
      </w:tr>
      <w:tr>
        <w:trPr>
          <w:trHeight w:val="510" w:hRule="atLeast"/>
        </w:trPr>
        <w:tc>
          <w:tcPr>
            <w:tcW w:w="721" w:type="dxa"/>
          </w:tcPr>
          <w:p>
            <w:pPr>
              <w:pStyle w:val="TableParagraph"/>
              <w:spacing w:line="229" w:lineRule="exact"/>
              <w:ind w:left="110"/>
              <w:jc w:val="left"/>
              <w:rPr>
                <w:b/>
                <w:sz w:val="20"/>
              </w:rPr>
            </w:pPr>
            <w:r>
              <w:rPr>
                <w:b/>
                <w:spacing w:val="-10"/>
                <w:sz w:val="20"/>
              </w:rPr>
              <w:t>1</w:t>
            </w:r>
          </w:p>
        </w:tc>
        <w:tc>
          <w:tcPr>
            <w:tcW w:w="5398" w:type="dxa"/>
          </w:tcPr>
          <w:p>
            <w:pPr>
              <w:pStyle w:val="TableParagraph"/>
              <w:ind w:left="109" w:right="54"/>
              <w:jc w:val="left"/>
              <w:rPr>
                <w:sz w:val="20"/>
              </w:rPr>
            </w:pPr>
            <w:r>
              <w:rPr>
                <w:sz w:val="20"/>
              </w:rPr>
              <w:t>Documentary</w:t>
            </w:r>
            <w:r>
              <w:rPr>
                <w:spacing w:val="-7"/>
                <w:sz w:val="20"/>
              </w:rPr>
              <w:t> </w:t>
            </w:r>
            <w:r>
              <w:rPr>
                <w:sz w:val="20"/>
              </w:rPr>
              <w:t>evidence</w:t>
            </w:r>
            <w:r>
              <w:rPr>
                <w:spacing w:val="-6"/>
                <w:sz w:val="20"/>
              </w:rPr>
              <w:t> </w:t>
            </w:r>
            <w:r>
              <w:rPr>
                <w:sz w:val="20"/>
              </w:rPr>
              <w:t>affect</w:t>
            </w:r>
            <w:r>
              <w:rPr>
                <w:spacing w:val="-8"/>
                <w:sz w:val="20"/>
              </w:rPr>
              <w:t> </w:t>
            </w:r>
            <w:r>
              <w:rPr>
                <w:sz w:val="20"/>
              </w:rPr>
              <w:t>financial</w:t>
            </w:r>
            <w:r>
              <w:rPr>
                <w:spacing w:val="-8"/>
                <w:sz w:val="20"/>
              </w:rPr>
              <w:t> </w:t>
            </w:r>
            <w:r>
              <w:rPr>
                <w:sz w:val="20"/>
              </w:rPr>
              <w:t>crime</w:t>
            </w:r>
            <w:r>
              <w:rPr>
                <w:spacing w:val="-6"/>
                <w:sz w:val="20"/>
              </w:rPr>
              <w:t> </w:t>
            </w:r>
            <w:r>
              <w:rPr>
                <w:sz w:val="20"/>
              </w:rPr>
              <w:t>mitigation</w:t>
            </w:r>
            <w:r>
              <w:rPr>
                <w:spacing w:val="-7"/>
                <w:sz w:val="20"/>
              </w:rPr>
              <w:t> </w:t>
            </w:r>
            <w:r>
              <w:rPr>
                <w:sz w:val="20"/>
              </w:rPr>
              <w:t>in Nigeria public sectors.</w:t>
            </w:r>
          </w:p>
        </w:tc>
        <w:tc>
          <w:tcPr>
            <w:tcW w:w="925" w:type="dxa"/>
          </w:tcPr>
          <w:p>
            <w:pPr>
              <w:pStyle w:val="TableParagraph"/>
              <w:spacing w:before="1"/>
              <w:ind w:left="3"/>
              <w:rPr>
                <w:sz w:val="24"/>
              </w:rPr>
            </w:pPr>
            <w:r>
              <w:rPr>
                <w:spacing w:val="-4"/>
                <w:sz w:val="24"/>
              </w:rPr>
              <w:t>18.1</w:t>
            </w:r>
          </w:p>
        </w:tc>
        <w:tc>
          <w:tcPr>
            <w:tcW w:w="1341" w:type="dxa"/>
          </w:tcPr>
          <w:p>
            <w:pPr>
              <w:pStyle w:val="TableParagraph"/>
              <w:spacing w:before="1"/>
              <w:ind w:right="1"/>
              <w:rPr>
                <w:sz w:val="24"/>
              </w:rPr>
            </w:pPr>
            <w:r>
              <w:rPr>
                <w:spacing w:val="-4"/>
                <w:sz w:val="24"/>
              </w:rPr>
              <w:t>72.2</w:t>
            </w:r>
          </w:p>
        </w:tc>
        <w:tc>
          <w:tcPr>
            <w:tcW w:w="1261" w:type="dxa"/>
            <w:tcBorders>
              <w:right w:val="single" w:sz="6" w:space="0" w:color="000000"/>
            </w:tcBorders>
          </w:tcPr>
          <w:p>
            <w:pPr>
              <w:pStyle w:val="TableParagraph"/>
              <w:spacing w:before="1"/>
              <w:ind w:left="108"/>
              <w:jc w:val="left"/>
              <w:rPr>
                <w:sz w:val="24"/>
              </w:rPr>
            </w:pPr>
            <w:r>
              <w:rPr>
                <w:spacing w:val="-5"/>
                <w:sz w:val="24"/>
              </w:rPr>
              <w:t>8.3</w:t>
            </w:r>
          </w:p>
        </w:tc>
        <w:tc>
          <w:tcPr>
            <w:tcW w:w="1341" w:type="dxa"/>
            <w:tcBorders>
              <w:left w:val="single" w:sz="6" w:space="0" w:color="000000"/>
            </w:tcBorders>
          </w:tcPr>
          <w:p>
            <w:pPr>
              <w:pStyle w:val="TableParagraph"/>
              <w:spacing w:before="1"/>
              <w:ind w:left="4" w:right="1"/>
              <w:rPr>
                <w:sz w:val="24"/>
              </w:rPr>
            </w:pPr>
            <w:r>
              <w:rPr>
                <w:spacing w:val="-5"/>
                <w:sz w:val="24"/>
              </w:rPr>
              <w:t>1.4</w:t>
            </w:r>
          </w:p>
        </w:tc>
      </w:tr>
      <w:tr>
        <w:trPr>
          <w:trHeight w:val="560" w:hRule="atLeast"/>
        </w:trPr>
        <w:tc>
          <w:tcPr>
            <w:tcW w:w="721" w:type="dxa"/>
          </w:tcPr>
          <w:p>
            <w:pPr>
              <w:pStyle w:val="TableParagraph"/>
              <w:spacing w:line="228" w:lineRule="exact"/>
              <w:ind w:left="110"/>
              <w:jc w:val="left"/>
              <w:rPr>
                <w:b/>
                <w:sz w:val="20"/>
              </w:rPr>
            </w:pPr>
            <w:r>
              <w:rPr>
                <w:b/>
                <w:spacing w:val="-10"/>
                <w:sz w:val="20"/>
              </w:rPr>
              <w:t>2</w:t>
            </w:r>
          </w:p>
        </w:tc>
        <w:tc>
          <w:tcPr>
            <w:tcW w:w="5398" w:type="dxa"/>
          </w:tcPr>
          <w:p>
            <w:pPr>
              <w:pStyle w:val="TableParagraph"/>
              <w:spacing w:line="228" w:lineRule="exact"/>
              <w:ind w:left="109"/>
              <w:jc w:val="left"/>
              <w:rPr>
                <w:sz w:val="20"/>
              </w:rPr>
            </w:pPr>
            <w:r>
              <w:rPr>
                <w:sz w:val="20"/>
              </w:rPr>
              <w:t>The</w:t>
            </w:r>
            <w:r>
              <w:rPr>
                <w:spacing w:val="-1"/>
                <w:sz w:val="20"/>
              </w:rPr>
              <w:t> </w:t>
            </w:r>
            <w:r>
              <w:rPr>
                <w:sz w:val="20"/>
              </w:rPr>
              <w:t>organisation</w:t>
            </w:r>
            <w:r>
              <w:rPr>
                <w:spacing w:val="-2"/>
                <w:sz w:val="20"/>
              </w:rPr>
              <w:t> </w:t>
            </w:r>
            <w:r>
              <w:rPr>
                <w:sz w:val="20"/>
              </w:rPr>
              <w:t>have effective</w:t>
            </w:r>
            <w:r>
              <w:rPr>
                <w:spacing w:val="-1"/>
                <w:sz w:val="20"/>
              </w:rPr>
              <w:t> </w:t>
            </w:r>
            <w:r>
              <w:rPr>
                <w:sz w:val="20"/>
              </w:rPr>
              <w:t>internal</w:t>
            </w:r>
            <w:r>
              <w:rPr>
                <w:spacing w:val="-2"/>
                <w:sz w:val="20"/>
              </w:rPr>
              <w:t> </w:t>
            </w:r>
            <w:r>
              <w:rPr>
                <w:spacing w:val="-4"/>
                <w:sz w:val="20"/>
              </w:rPr>
              <w:t>audit</w:t>
            </w:r>
          </w:p>
        </w:tc>
        <w:tc>
          <w:tcPr>
            <w:tcW w:w="925" w:type="dxa"/>
          </w:tcPr>
          <w:p>
            <w:pPr>
              <w:pStyle w:val="TableParagraph"/>
              <w:spacing w:before="1"/>
              <w:ind w:left="3"/>
              <w:rPr>
                <w:sz w:val="24"/>
              </w:rPr>
            </w:pPr>
            <w:r>
              <w:rPr>
                <w:spacing w:val="-4"/>
                <w:sz w:val="24"/>
              </w:rPr>
              <w:t>48.6</w:t>
            </w:r>
          </w:p>
        </w:tc>
        <w:tc>
          <w:tcPr>
            <w:tcW w:w="1341" w:type="dxa"/>
          </w:tcPr>
          <w:p>
            <w:pPr>
              <w:pStyle w:val="TableParagraph"/>
              <w:spacing w:before="1"/>
              <w:ind w:right="1"/>
              <w:rPr>
                <w:sz w:val="24"/>
              </w:rPr>
            </w:pPr>
            <w:r>
              <w:rPr>
                <w:spacing w:val="-4"/>
                <w:sz w:val="24"/>
              </w:rPr>
              <w:t>47.2</w:t>
            </w:r>
          </w:p>
        </w:tc>
        <w:tc>
          <w:tcPr>
            <w:tcW w:w="1261" w:type="dxa"/>
            <w:tcBorders>
              <w:right w:val="single" w:sz="6" w:space="0" w:color="000000"/>
            </w:tcBorders>
          </w:tcPr>
          <w:p>
            <w:pPr>
              <w:pStyle w:val="TableParagraph"/>
              <w:spacing w:before="1"/>
              <w:ind w:left="10" w:right="1"/>
              <w:rPr>
                <w:sz w:val="24"/>
              </w:rPr>
            </w:pPr>
            <w:r>
              <w:rPr>
                <w:spacing w:val="-5"/>
                <w:sz w:val="24"/>
              </w:rPr>
              <w:t>4.2</w:t>
            </w:r>
          </w:p>
        </w:tc>
        <w:tc>
          <w:tcPr>
            <w:tcW w:w="1341" w:type="dxa"/>
            <w:tcBorders>
              <w:left w:val="single" w:sz="6" w:space="0" w:color="000000"/>
            </w:tcBorders>
          </w:tcPr>
          <w:p>
            <w:pPr>
              <w:pStyle w:val="TableParagraph"/>
              <w:spacing w:line="228" w:lineRule="exact"/>
              <w:ind w:left="4" w:right="1"/>
              <w:rPr>
                <w:b/>
                <w:sz w:val="20"/>
              </w:rPr>
            </w:pPr>
            <w:r>
              <w:rPr>
                <w:b/>
                <w:spacing w:val="-10"/>
                <w:sz w:val="20"/>
              </w:rPr>
              <w:t>0</w:t>
            </w:r>
          </w:p>
        </w:tc>
      </w:tr>
      <w:tr>
        <w:trPr>
          <w:trHeight w:val="560" w:hRule="atLeast"/>
        </w:trPr>
        <w:tc>
          <w:tcPr>
            <w:tcW w:w="721" w:type="dxa"/>
          </w:tcPr>
          <w:p>
            <w:pPr>
              <w:pStyle w:val="TableParagraph"/>
              <w:spacing w:line="228" w:lineRule="exact"/>
              <w:ind w:left="110"/>
              <w:jc w:val="left"/>
              <w:rPr>
                <w:b/>
                <w:sz w:val="20"/>
              </w:rPr>
            </w:pPr>
            <w:r>
              <w:rPr>
                <w:b/>
                <w:spacing w:val="-10"/>
                <w:sz w:val="20"/>
              </w:rPr>
              <w:t>3</w:t>
            </w:r>
          </w:p>
        </w:tc>
        <w:tc>
          <w:tcPr>
            <w:tcW w:w="5398" w:type="dxa"/>
          </w:tcPr>
          <w:p>
            <w:pPr>
              <w:pStyle w:val="TableParagraph"/>
              <w:spacing w:line="228" w:lineRule="exact"/>
              <w:ind w:left="109"/>
              <w:jc w:val="left"/>
              <w:rPr>
                <w:sz w:val="20"/>
              </w:rPr>
            </w:pPr>
            <w:r>
              <w:rPr>
                <w:sz w:val="20"/>
              </w:rPr>
              <w:t>The</w:t>
            </w:r>
            <w:r>
              <w:rPr>
                <w:spacing w:val="-1"/>
                <w:sz w:val="20"/>
              </w:rPr>
              <w:t> </w:t>
            </w:r>
            <w:r>
              <w:rPr>
                <w:sz w:val="20"/>
              </w:rPr>
              <w:t>organisation</w:t>
            </w:r>
            <w:r>
              <w:rPr>
                <w:spacing w:val="-2"/>
                <w:sz w:val="20"/>
              </w:rPr>
              <w:t> </w:t>
            </w:r>
            <w:r>
              <w:rPr>
                <w:sz w:val="20"/>
              </w:rPr>
              <w:t>have</w:t>
            </w:r>
            <w:r>
              <w:rPr>
                <w:spacing w:val="-1"/>
                <w:sz w:val="20"/>
              </w:rPr>
              <w:t> </w:t>
            </w:r>
            <w:r>
              <w:rPr>
                <w:sz w:val="20"/>
              </w:rPr>
              <w:t>vigorous fraud</w:t>
            </w:r>
            <w:r>
              <w:rPr>
                <w:spacing w:val="-1"/>
                <w:sz w:val="20"/>
              </w:rPr>
              <w:t> </w:t>
            </w:r>
            <w:r>
              <w:rPr>
                <w:spacing w:val="-2"/>
                <w:sz w:val="20"/>
              </w:rPr>
              <w:t>hotlines</w:t>
            </w:r>
          </w:p>
        </w:tc>
        <w:tc>
          <w:tcPr>
            <w:tcW w:w="925" w:type="dxa"/>
          </w:tcPr>
          <w:p>
            <w:pPr>
              <w:pStyle w:val="TableParagraph"/>
              <w:spacing w:before="1"/>
              <w:ind w:left="3"/>
              <w:rPr>
                <w:sz w:val="24"/>
              </w:rPr>
            </w:pPr>
            <w:r>
              <w:rPr>
                <w:spacing w:val="-4"/>
                <w:sz w:val="24"/>
              </w:rPr>
              <w:t>20.8</w:t>
            </w:r>
          </w:p>
        </w:tc>
        <w:tc>
          <w:tcPr>
            <w:tcW w:w="1341" w:type="dxa"/>
          </w:tcPr>
          <w:p>
            <w:pPr>
              <w:pStyle w:val="TableParagraph"/>
              <w:spacing w:before="1"/>
              <w:ind w:right="1"/>
              <w:rPr>
                <w:sz w:val="24"/>
              </w:rPr>
            </w:pPr>
            <w:r>
              <w:rPr>
                <w:spacing w:val="-4"/>
                <w:sz w:val="24"/>
              </w:rPr>
              <w:t>34.7</w:t>
            </w:r>
          </w:p>
        </w:tc>
        <w:tc>
          <w:tcPr>
            <w:tcW w:w="1261" w:type="dxa"/>
            <w:tcBorders>
              <w:right w:val="single" w:sz="6" w:space="0" w:color="000000"/>
            </w:tcBorders>
          </w:tcPr>
          <w:p>
            <w:pPr>
              <w:pStyle w:val="TableParagraph"/>
              <w:spacing w:before="1"/>
              <w:ind w:left="418"/>
              <w:jc w:val="left"/>
              <w:rPr>
                <w:sz w:val="24"/>
              </w:rPr>
            </w:pPr>
            <w:r>
              <w:rPr>
                <w:spacing w:val="-4"/>
                <w:sz w:val="24"/>
              </w:rPr>
              <w:t>15.3</w:t>
            </w:r>
          </w:p>
        </w:tc>
        <w:tc>
          <w:tcPr>
            <w:tcW w:w="1341" w:type="dxa"/>
            <w:tcBorders>
              <w:left w:val="single" w:sz="6" w:space="0" w:color="000000"/>
            </w:tcBorders>
          </w:tcPr>
          <w:p>
            <w:pPr>
              <w:pStyle w:val="TableParagraph"/>
              <w:spacing w:before="1"/>
              <w:ind w:left="4" w:right="1"/>
              <w:rPr>
                <w:sz w:val="24"/>
              </w:rPr>
            </w:pPr>
            <w:r>
              <w:rPr>
                <w:spacing w:val="-4"/>
                <w:sz w:val="24"/>
              </w:rPr>
              <w:t>29.2</w:t>
            </w:r>
          </w:p>
        </w:tc>
      </w:tr>
      <w:tr>
        <w:trPr>
          <w:trHeight w:val="775" w:hRule="atLeast"/>
        </w:trPr>
        <w:tc>
          <w:tcPr>
            <w:tcW w:w="721" w:type="dxa"/>
          </w:tcPr>
          <w:p>
            <w:pPr>
              <w:pStyle w:val="TableParagraph"/>
              <w:spacing w:line="228" w:lineRule="exact"/>
              <w:ind w:left="110"/>
              <w:jc w:val="left"/>
              <w:rPr>
                <w:b/>
                <w:sz w:val="20"/>
              </w:rPr>
            </w:pPr>
            <w:r>
              <w:rPr>
                <w:b/>
                <w:spacing w:val="-10"/>
                <w:sz w:val="20"/>
              </w:rPr>
              <w:t>4</w:t>
            </w:r>
          </w:p>
        </w:tc>
        <w:tc>
          <w:tcPr>
            <w:tcW w:w="5398" w:type="dxa"/>
          </w:tcPr>
          <w:p>
            <w:pPr>
              <w:pStyle w:val="TableParagraph"/>
              <w:spacing w:line="276" w:lineRule="auto"/>
              <w:ind w:left="109" w:right="54"/>
              <w:jc w:val="left"/>
              <w:rPr>
                <w:sz w:val="20"/>
              </w:rPr>
            </w:pPr>
            <w:r>
              <w:rPr>
                <w:sz w:val="20"/>
              </w:rPr>
              <w:t>The</w:t>
            </w:r>
            <w:r>
              <w:rPr>
                <w:spacing w:val="-6"/>
                <w:sz w:val="20"/>
              </w:rPr>
              <w:t> </w:t>
            </w:r>
            <w:r>
              <w:rPr>
                <w:sz w:val="20"/>
              </w:rPr>
              <w:t>organisation</w:t>
            </w:r>
            <w:r>
              <w:rPr>
                <w:spacing w:val="-7"/>
                <w:sz w:val="20"/>
              </w:rPr>
              <w:t> </w:t>
            </w:r>
            <w:r>
              <w:rPr>
                <w:sz w:val="20"/>
              </w:rPr>
              <w:t>have</w:t>
            </w:r>
            <w:r>
              <w:rPr>
                <w:spacing w:val="-6"/>
                <w:sz w:val="20"/>
              </w:rPr>
              <w:t> </w:t>
            </w:r>
            <w:r>
              <w:rPr>
                <w:sz w:val="20"/>
              </w:rPr>
              <w:t>structures</w:t>
            </w:r>
            <w:r>
              <w:rPr>
                <w:spacing w:val="-6"/>
                <w:sz w:val="20"/>
              </w:rPr>
              <w:t> </w:t>
            </w:r>
            <w:r>
              <w:rPr>
                <w:sz w:val="20"/>
              </w:rPr>
              <w:t>for</w:t>
            </w:r>
            <w:r>
              <w:rPr>
                <w:spacing w:val="-9"/>
                <w:sz w:val="20"/>
              </w:rPr>
              <w:t> </w:t>
            </w:r>
            <w:r>
              <w:rPr>
                <w:sz w:val="20"/>
              </w:rPr>
              <w:t>regulatory</w:t>
            </w:r>
            <w:r>
              <w:rPr>
                <w:spacing w:val="-7"/>
                <w:sz w:val="20"/>
              </w:rPr>
              <w:t> </w:t>
            </w:r>
            <w:r>
              <w:rPr>
                <w:sz w:val="20"/>
              </w:rPr>
              <w:t>compliance </w:t>
            </w:r>
            <w:r>
              <w:rPr>
                <w:spacing w:val="-2"/>
                <w:sz w:val="20"/>
              </w:rPr>
              <w:t>strategies</w:t>
            </w:r>
          </w:p>
        </w:tc>
        <w:tc>
          <w:tcPr>
            <w:tcW w:w="925" w:type="dxa"/>
          </w:tcPr>
          <w:p>
            <w:pPr>
              <w:pStyle w:val="TableParagraph"/>
              <w:spacing w:before="1"/>
              <w:ind w:left="3"/>
              <w:rPr>
                <w:sz w:val="24"/>
              </w:rPr>
            </w:pPr>
            <w:r>
              <w:rPr>
                <w:spacing w:val="-4"/>
                <w:sz w:val="24"/>
              </w:rPr>
              <w:t>16.7</w:t>
            </w:r>
          </w:p>
        </w:tc>
        <w:tc>
          <w:tcPr>
            <w:tcW w:w="1341" w:type="dxa"/>
          </w:tcPr>
          <w:p>
            <w:pPr>
              <w:pStyle w:val="TableParagraph"/>
              <w:spacing w:before="1"/>
              <w:ind w:right="1"/>
              <w:rPr>
                <w:sz w:val="24"/>
              </w:rPr>
            </w:pPr>
            <w:r>
              <w:rPr>
                <w:spacing w:val="-4"/>
                <w:sz w:val="24"/>
              </w:rPr>
              <w:t>62.5</w:t>
            </w:r>
          </w:p>
        </w:tc>
        <w:tc>
          <w:tcPr>
            <w:tcW w:w="1261" w:type="dxa"/>
            <w:tcBorders>
              <w:right w:val="single" w:sz="6" w:space="0" w:color="000000"/>
            </w:tcBorders>
          </w:tcPr>
          <w:p>
            <w:pPr>
              <w:pStyle w:val="TableParagraph"/>
              <w:spacing w:before="1"/>
              <w:ind w:left="10" w:right="1"/>
              <w:rPr>
                <w:sz w:val="24"/>
              </w:rPr>
            </w:pPr>
            <w:r>
              <w:rPr>
                <w:spacing w:val="-5"/>
                <w:sz w:val="24"/>
              </w:rPr>
              <w:t>8.3</w:t>
            </w:r>
          </w:p>
        </w:tc>
        <w:tc>
          <w:tcPr>
            <w:tcW w:w="1341" w:type="dxa"/>
            <w:tcBorders>
              <w:left w:val="single" w:sz="6" w:space="0" w:color="000000"/>
            </w:tcBorders>
          </w:tcPr>
          <w:p>
            <w:pPr>
              <w:pStyle w:val="TableParagraph"/>
              <w:spacing w:before="1"/>
              <w:ind w:left="4" w:right="1"/>
              <w:rPr>
                <w:sz w:val="24"/>
              </w:rPr>
            </w:pPr>
            <w:r>
              <w:rPr>
                <w:spacing w:val="-4"/>
                <w:sz w:val="24"/>
              </w:rPr>
              <w:t>12.5</w:t>
            </w:r>
          </w:p>
        </w:tc>
      </w:tr>
      <w:tr>
        <w:trPr>
          <w:trHeight w:val="560" w:hRule="atLeast"/>
        </w:trPr>
        <w:tc>
          <w:tcPr>
            <w:tcW w:w="721" w:type="dxa"/>
          </w:tcPr>
          <w:p>
            <w:pPr>
              <w:pStyle w:val="TableParagraph"/>
              <w:spacing w:line="228" w:lineRule="exact"/>
              <w:ind w:left="110"/>
              <w:jc w:val="left"/>
              <w:rPr>
                <w:b/>
                <w:sz w:val="20"/>
              </w:rPr>
            </w:pPr>
            <w:r>
              <w:rPr>
                <w:b/>
                <w:spacing w:val="-10"/>
                <w:sz w:val="20"/>
              </w:rPr>
              <w:t>5</w:t>
            </w:r>
          </w:p>
        </w:tc>
        <w:tc>
          <w:tcPr>
            <w:tcW w:w="5398" w:type="dxa"/>
          </w:tcPr>
          <w:p>
            <w:pPr>
              <w:pStyle w:val="TableParagraph"/>
              <w:spacing w:line="228" w:lineRule="exact"/>
              <w:ind w:left="109"/>
              <w:jc w:val="left"/>
              <w:rPr>
                <w:sz w:val="20"/>
              </w:rPr>
            </w:pPr>
            <w:r>
              <w:rPr>
                <w:sz w:val="20"/>
              </w:rPr>
              <w:t>The</w:t>
            </w:r>
            <w:r>
              <w:rPr>
                <w:spacing w:val="-1"/>
                <w:sz w:val="20"/>
              </w:rPr>
              <w:t> </w:t>
            </w:r>
            <w:r>
              <w:rPr>
                <w:sz w:val="20"/>
              </w:rPr>
              <w:t>organisation</w:t>
            </w:r>
            <w:r>
              <w:rPr>
                <w:spacing w:val="-1"/>
                <w:sz w:val="20"/>
              </w:rPr>
              <w:t> </w:t>
            </w:r>
            <w:r>
              <w:rPr>
                <w:sz w:val="20"/>
              </w:rPr>
              <w:t>probe suspected</w:t>
            </w:r>
            <w:r>
              <w:rPr>
                <w:spacing w:val="-1"/>
                <w:sz w:val="20"/>
              </w:rPr>
              <w:t> </w:t>
            </w:r>
            <w:r>
              <w:rPr>
                <w:sz w:val="20"/>
              </w:rPr>
              <w:t>financial</w:t>
            </w:r>
            <w:r>
              <w:rPr>
                <w:spacing w:val="-2"/>
                <w:sz w:val="20"/>
              </w:rPr>
              <w:t> performance</w:t>
            </w:r>
          </w:p>
        </w:tc>
        <w:tc>
          <w:tcPr>
            <w:tcW w:w="925" w:type="dxa"/>
          </w:tcPr>
          <w:p>
            <w:pPr>
              <w:pStyle w:val="TableParagraph"/>
              <w:spacing w:before="1"/>
              <w:ind w:left="3"/>
              <w:rPr>
                <w:sz w:val="24"/>
              </w:rPr>
            </w:pPr>
            <w:r>
              <w:rPr>
                <w:spacing w:val="-4"/>
                <w:sz w:val="24"/>
              </w:rPr>
              <w:t>54.2</w:t>
            </w:r>
          </w:p>
        </w:tc>
        <w:tc>
          <w:tcPr>
            <w:tcW w:w="1341" w:type="dxa"/>
          </w:tcPr>
          <w:p>
            <w:pPr>
              <w:pStyle w:val="TableParagraph"/>
              <w:spacing w:before="1"/>
              <w:ind w:right="1"/>
              <w:rPr>
                <w:sz w:val="24"/>
              </w:rPr>
            </w:pPr>
            <w:r>
              <w:rPr>
                <w:spacing w:val="-4"/>
                <w:sz w:val="24"/>
              </w:rPr>
              <w:t>40.3</w:t>
            </w:r>
          </w:p>
        </w:tc>
        <w:tc>
          <w:tcPr>
            <w:tcW w:w="1261" w:type="dxa"/>
            <w:tcBorders>
              <w:right w:val="single" w:sz="6" w:space="0" w:color="000000"/>
            </w:tcBorders>
          </w:tcPr>
          <w:p>
            <w:pPr>
              <w:pStyle w:val="TableParagraph"/>
              <w:spacing w:before="1"/>
              <w:ind w:left="10" w:right="1"/>
              <w:rPr>
                <w:sz w:val="24"/>
              </w:rPr>
            </w:pPr>
            <w:r>
              <w:rPr>
                <w:spacing w:val="-5"/>
                <w:sz w:val="24"/>
              </w:rPr>
              <w:t>1.4</w:t>
            </w:r>
          </w:p>
        </w:tc>
        <w:tc>
          <w:tcPr>
            <w:tcW w:w="1341" w:type="dxa"/>
            <w:tcBorders>
              <w:left w:val="single" w:sz="6" w:space="0" w:color="000000"/>
            </w:tcBorders>
          </w:tcPr>
          <w:p>
            <w:pPr>
              <w:pStyle w:val="TableParagraph"/>
              <w:spacing w:before="1"/>
              <w:ind w:left="4" w:right="1"/>
              <w:rPr>
                <w:sz w:val="24"/>
              </w:rPr>
            </w:pPr>
            <w:r>
              <w:rPr>
                <w:spacing w:val="-5"/>
                <w:sz w:val="24"/>
              </w:rPr>
              <w:t>4.2</w:t>
            </w:r>
          </w:p>
        </w:tc>
      </w:tr>
      <w:tr>
        <w:trPr>
          <w:trHeight w:val="560" w:hRule="atLeast"/>
        </w:trPr>
        <w:tc>
          <w:tcPr>
            <w:tcW w:w="721" w:type="dxa"/>
          </w:tcPr>
          <w:p>
            <w:pPr>
              <w:pStyle w:val="TableParagraph"/>
              <w:spacing w:line="229" w:lineRule="exact"/>
              <w:ind w:left="110"/>
              <w:jc w:val="left"/>
              <w:rPr>
                <w:b/>
                <w:sz w:val="20"/>
              </w:rPr>
            </w:pPr>
            <w:r>
              <w:rPr>
                <w:b/>
                <w:spacing w:val="-10"/>
                <w:sz w:val="20"/>
              </w:rPr>
              <w:t>6</w:t>
            </w:r>
          </w:p>
        </w:tc>
        <w:tc>
          <w:tcPr>
            <w:tcW w:w="5398" w:type="dxa"/>
          </w:tcPr>
          <w:p>
            <w:pPr>
              <w:pStyle w:val="TableParagraph"/>
              <w:spacing w:line="229" w:lineRule="exact"/>
              <w:ind w:left="109"/>
              <w:jc w:val="left"/>
              <w:rPr>
                <w:sz w:val="20"/>
              </w:rPr>
            </w:pPr>
            <w:r>
              <w:rPr>
                <w:sz w:val="20"/>
              </w:rPr>
              <w:t>The organisation</w:t>
            </w:r>
            <w:r>
              <w:rPr>
                <w:spacing w:val="-1"/>
                <w:sz w:val="20"/>
              </w:rPr>
              <w:t> </w:t>
            </w:r>
            <w:r>
              <w:rPr>
                <w:sz w:val="20"/>
              </w:rPr>
              <w:t>have risk</w:t>
            </w:r>
            <w:r>
              <w:rPr>
                <w:spacing w:val="-1"/>
                <w:sz w:val="20"/>
              </w:rPr>
              <w:t> </w:t>
            </w:r>
            <w:r>
              <w:rPr>
                <w:sz w:val="20"/>
              </w:rPr>
              <w:t>assessment</w:t>
            </w:r>
            <w:r>
              <w:rPr>
                <w:spacing w:val="-1"/>
                <w:sz w:val="20"/>
              </w:rPr>
              <w:t> </w:t>
            </w:r>
            <w:r>
              <w:rPr>
                <w:spacing w:val="-2"/>
                <w:sz w:val="20"/>
              </w:rPr>
              <w:t>culture</w:t>
            </w:r>
          </w:p>
        </w:tc>
        <w:tc>
          <w:tcPr>
            <w:tcW w:w="925" w:type="dxa"/>
          </w:tcPr>
          <w:p>
            <w:pPr>
              <w:pStyle w:val="TableParagraph"/>
              <w:spacing w:before="1"/>
              <w:ind w:left="3"/>
              <w:rPr>
                <w:sz w:val="24"/>
              </w:rPr>
            </w:pPr>
            <w:r>
              <w:rPr>
                <w:spacing w:val="-4"/>
                <w:sz w:val="24"/>
              </w:rPr>
              <w:t>12.5</w:t>
            </w:r>
          </w:p>
        </w:tc>
        <w:tc>
          <w:tcPr>
            <w:tcW w:w="1341" w:type="dxa"/>
          </w:tcPr>
          <w:p>
            <w:pPr>
              <w:pStyle w:val="TableParagraph"/>
              <w:spacing w:before="1"/>
              <w:ind w:right="1"/>
              <w:rPr>
                <w:sz w:val="24"/>
              </w:rPr>
            </w:pPr>
            <w:r>
              <w:rPr>
                <w:spacing w:val="-4"/>
                <w:sz w:val="24"/>
              </w:rPr>
              <w:t>66.7</w:t>
            </w:r>
          </w:p>
        </w:tc>
        <w:tc>
          <w:tcPr>
            <w:tcW w:w="1261" w:type="dxa"/>
            <w:tcBorders>
              <w:right w:val="single" w:sz="6" w:space="0" w:color="000000"/>
            </w:tcBorders>
          </w:tcPr>
          <w:p>
            <w:pPr>
              <w:pStyle w:val="TableParagraph"/>
              <w:spacing w:line="229" w:lineRule="exact"/>
              <w:ind w:left="10" w:right="1"/>
              <w:rPr>
                <w:b/>
                <w:sz w:val="20"/>
              </w:rPr>
            </w:pPr>
            <w:r>
              <w:rPr>
                <w:b/>
                <w:spacing w:val="-10"/>
                <w:sz w:val="20"/>
              </w:rPr>
              <w:t>0</w:t>
            </w:r>
          </w:p>
        </w:tc>
        <w:tc>
          <w:tcPr>
            <w:tcW w:w="1341" w:type="dxa"/>
            <w:tcBorders>
              <w:left w:val="single" w:sz="6" w:space="0" w:color="000000"/>
            </w:tcBorders>
          </w:tcPr>
          <w:p>
            <w:pPr>
              <w:pStyle w:val="TableParagraph"/>
              <w:spacing w:before="1"/>
              <w:ind w:left="4" w:right="1"/>
              <w:rPr>
                <w:sz w:val="24"/>
              </w:rPr>
            </w:pPr>
            <w:r>
              <w:rPr>
                <w:spacing w:val="-4"/>
                <w:sz w:val="24"/>
              </w:rPr>
              <w:t>20.8</w:t>
            </w:r>
          </w:p>
        </w:tc>
      </w:tr>
    </w:tbl>
    <w:p>
      <w:pPr>
        <w:pStyle w:val="BodyText"/>
        <w:rPr>
          <w:b/>
        </w:rPr>
      </w:pPr>
    </w:p>
    <w:p>
      <w:pPr>
        <w:pStyle w:val="BodyText"/>
        <w:spacing w:before="20"/>
        <w:rPr>
          <w:b/>
        </w:rPr>
      </w:pPr>
    </w:p>
    <w:p>
      <w:pPr>
        <w:pStyle w:val="BodyText"/>
        <w:spacing w:line="242" w:lineRule="auto"/>
        <w:ind w:left="1080" w:right="1086"/>
        <w:jc w:val="both"/>
      </w:pPr>
      <w:r>
        <w:rPr/>
        <w:t>Ho1</w:t>
      </w:r>
      <w:r>
        <w:rPr>
          <w:spacing w:val="80"/>
          <w:w w:val="150"/>
        </w:rPr>
        <w:t> </w:t>
      </w:r>
      <w:r>
        <w:rPr/>
        <w:t>- internal control system does not have effect on financial crime mitigation in Nigeria public sectors.</w:t>
      </w:r>
    </w:p>
    <w:p>
      <w:pPr>
        <w:pStyle w:val="BodyText"/>
        <w:spacing w:before="273"/>
        <w:ind w:left="1080" w:right="1079"/>
        <w:jc w:val="both"/>
      </w:pPr>
      <w:r>
        <w:rPr>
          <w:b/>
          <w:i/>
        </w:rPr>
        <w:t>Decision</w:t>
      </w:r>
      <w:r>
        <w:rPr>
          <w:b/>
          <w:i/>
          <w:spacing w:val="-12"/>
        </w:rPr>
        <w:t> </w:t>
      </w:r>
      <w:r>
        <w:rPr>
          <w:b/>
          <w:i/>
        </w:rPr>
        <w:t>Rule</w:t>
      </w:r>
      <w:r>
        <w:rPr/>
        <w:t>:</w:t>
      </w:r>
      <w:r>
        <w:rPr>
          <w:spacing w:val="-15"/>
        </w:rPr>
        <w:t> </w:t>
      </w:r>
      <w:r>
        <w:rPr/>
        <w:t>If</w:t>
      </w:r>
      <w:r>
        <w:rPr>
          <w:spacing w:val="-8"/>
        </w:rPr>
        <w:t> </w:t>
      </w:r>
      <w:r>
        <w:rPr/>
        <w:t>chi-</w:t>
      </w:r>
      <w:r>
        <w:rPr>
          <w:spacing w:val="-13"/>
        </w:rPr>
        <w:t> </w:t>
      </w:r>
      <w:r>
        <w:rPr/>
        <w:t>square</w:t>
      </w:r>
      <w:r>
        <w:rPr>
          <w:spacing w:val="-10"/>
        </w:rPr>
        <w:t> </w:t>
      </w:r>
      <w:r>
        <w:rPr/>
        <w:t>calculated</w:t>
      </w:r>
      <w:r>
        <w:rPr>
          <w:spacing w:val="-14"/>
        </w:rPr>
        <w:t> </w:t>
      </w:r>
      <w:r>
        <w:rPr/>
        <w:t>value</w:t>
      </w:r>
      <w:r>
        <w:rPr>
          <w:spacing w:val="-15"/>
        </w:rPr>
        <w:t> </w:t>
      </w:r>
      <w:r>
        <w:rPr/>
        <w:t>is</w:t>
      </w:r>
      <w:r>
        <w:rPr>
          <w:spacing w:val="-12"/>
        </w:rPr>
        <w:t> </w:t>
      </w:r>
      <w:r>
        <w:rPr/>
        <w:t>greater</w:t>
      </w:r>
      <w:r>
        <w:rPr>
          <w:spacing w:val="-13"/>
        </w:rPr>
        <w:t> </w:t>
      </w:r>
      <w:r>
        <w:rPr/>
        <w:t>than</w:t>
      </w:r>
      <w:r>
        <w:rPr>
          <w:spacing w:val="-14"/>
        </w:rPr>
        <w:t> </w:t>
      </w:r>
      <w:r>
        <w:rPr/>
        <w:t>the</w:t>
      </w:r>
      <w:r>
        <w:rPr>
          <w:spacing w:val="-15"/>
        </w:rPr>
        <w:t> </w:t>
      </w:r>
      <w:r>
        <w:rPr/>
        <w:t>chi-square</w:t>
      </w:r>
      <w:r>
        <w:rPr>
          <w:spacing w:val="-15"/>
        </w:rPr>
        <w:t> </w:t>
      </w:r>
      <w:r>
        <w:rPr/>
        <w:t>critical</w:t>
      </w:r>
      <w:r>
        <w:rPr>
          <w:spacing w:val="-15"/>
        </w:rPr>
        <w:t> </w:t>
      </w:r>
      <w:r>
        <w:rPr/>
        <w:t>value,</w:t>
      </w:r>
      <w:r>
        <w:rPr>
          <w:spacing w:val="-9"/>
        </w:rPr>
        <w:t> </w:t>
      </w:r>
      <w:r>
        <w:rPr/>
        <w:t>then</w:t>
      </w:r>
      <w:r>
        <w:rPr>
          <w:spacing w:val="-14"/>
        </w:rPr>
        <w:t> </w:t>
      </w:r>
      <w:r>
        <w:rPr/>
        <w:t>you reject your null hypothesis and otherwise, do not reject. Or if the p-value is larger than the significance</w:t>
      </w:r>
      <w:r>
        <w:rPr>
          <w:spacing w:val="-9"/>
        </w:rPr>
        <w:t> </w:t>
      </w:r>
      <w:r>
        <w:rPr/>
        <w:t>level,</w:t>
      </w:r>
      <w:r>
        <w:rPr>
          <w:spacing w:val="-8"/>
        </w:rPr>
        <w:t> </w:t>
      </w:r>
      <w:r>
        <w:rPr/>
        <w:t>we</w:t>
      </w:r>
      <w:r>
        <w:rPr>
          <w:spacing w:val="-9"/>
        </w:rPr>
        <w:t> </w:t>
      </w:r>
      <w:r>
        <w:rPr/>
        <w:t>fail</w:t>
      </w:r>
      <w:r>
        <w:rPr>
          <w:spacing w:val="-9"/>
        </w:rPr>
        <w:t> </w:t>
      </w:r>
      <w:r>
        <w:rPr/>
        <w:t>to</w:t>
      </w:r>
      <w:r>
        <w:rPr>
          <w:spacing w:val="-8"/>
        </w:rPr>
        <w:t> </w:t>
      </w:r>
      <w:r>
        <w:rPr/>
        <w:t>reject</w:t>
      </w:r>
      <w:r>
        <w:rPr>
          <w:spacing w:val="-9"/>
        </w:rPr>
        <w:t> </w:t>
      </w:r>
      <w:r>
        <w:rPr/>
        <w:t>the</w:t>
      </w:r>
      <w:r>
        <w:rPr>
          <w:spacing w:val="-9"/>
        </w:rPr>
        <w:t> </w:t>
      </w:r>
      <w:r>
        <w:rPr/>
        <w:t>null</w:t>
      </w:r>
      <w:r>
        <w:rPr>
          <w:spacing w:val="-9"/>
        </w:rPr>
        <w:t> </w:t>
      </w:r>
      <w:r>
        <w:rPr/>
        <w:t>hypothesis</w:t>
      </w:r>
      <w:r>
        <w:rPr>
          <w:spacing w:val="-7"/>
        </w:rPr>
        <w:t> </w:t>
      </w:r>
      <w:r>
        <w:rPr/>
        <w:t>because</w:t>
      </w:r>
      <w:r>
        <w:rPr>
          <w:spacing w:val="-9"/>
        </w:rPr>
        <w:t> </w:t>
      </w:r>
      <w:r>
        <w:rPr/>
        <w:t>we</w:t>
      </w:r>
      <w:r>
        <w:rPr>
          <w:spacing w:val="-9"/>
        </w:rPr>
        <w:t> </w:t>
      </w:r>
      <w:r>
        <w:rPr/>
        <w:t>do not</w:t>
      </w:r>
      <w:r>
        <w:rPr>
          <w:spacing w:val="-9"/>
        </w:rPr>
        <w:t> </w:t>
      </w:r>
      <w:r>
        <w:rPr/>
        <w:t>have</w:t>
      </w:r>
      <w:r>
        <w:rPr>
          <w:spacing w:val="-5"/>
        </w:rPr>
        <w:t> </w:t>
      </w:r>
      <w:r>
        <w:rPr/>
        <w:t>enough</w:t>
      </w:r>
      <w:r>
        <w:rPr>
          <w:spacing w:val="-8"/>
        </w:rPr>
        <w:t> </w:t>
      </w:r>
      <w:r>
        <w:rPr/>
        <w:t>evidence</w:t>
      </w:r>
      <w:r>
        <w:rPr>
          <w:spacing w:val="-9"/>
        </w:rPr>
        <w:t> </w:t>
      </w:r>
      <w:r>
        <w:rPr/>
        <w:t>to conclude that the data do not follow the distribution with specified proportions.</w:t>
      </w:r>
    </w:p>
    <w:p>
      <w:pPr>
        <w:pStyle w:val="BodyText"/>
        <w:spacing w:before="1"/>
      </w:pPr>
    </w:p>
    <w:p>
      <w:pPr>
        <w:spacing w:before="0"/>
        <w:ind w:left="1080" w:right="0" w:firstLine="0"/>
        <w:jc w:val="both"/>
        <w:rPr>
          <w:b/>
          <w:sz w:val="24"/>
        </w:rPr>
      </w:pPr>
      <w:r>
        <w:rPr>
          <w:b/>
          <w:sz w:val="24"/>
        </w:rPr>
        <w:t>Table</w:t>
      </w:r>
      <w:r>
        <w:rPr>
          <w:b/>
          <w:spacing w:val="-2"/>
          <w:sz w:val="24"/>
        </w:rPr>
        <w:t> </w:t>
      </w:r>
      <w:r>
        <w:rPr>
          <w:b/>
          <w:sz w:val="24"/>
        </w:rPr>
        <w:t>4:</w:t>
      </w:r>
      <w:r>
        <w:rPr>
          <w:b/>
          <w:spacing w:val="60"/>
          <w:sz w:val="24"/>
        </w:rPr>
        <w:t> </w:t>
      </w:r>
      <w:r>
        <w:rPr>
          <w:b/>
          <w:sz w:val="24"/>
        </w:rPr>
        <w:t>Chi-Square</w:t>
      </w:r>
      <w:r>
        <w:rPr>
          <w:b/>
          <w:spacing w:val="-2"/>
          <w:sz w:val="24"/>
        </w:rPr>
        <w:t> </w:t>
      </w:r>
      <w:r>
        <w:rPr>
          <w:b/>
          <w:spacing w:val="-4"/>
          <w:sz w:val="24"/>
        </w:rPr>
        <w:t>Tests</w:t>
      </w:r>
    </w:p>
    <w:tbl>
      <w:tblPr>
        <w:tblW w:w="0" w:type="auto"/>
        <w:jc w:val="left"/>
        <w:tblInd w:w="1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1"/>
        <w:gridCol w:w="1000"/>
        <w:gridCol w:w="1000"/>
        <w:gridCol w:w="2300"/>
      </w:tblGrid>
      <w:tr>
        <w:trPr>
          <w:trHeight w:val="334" w:hRule="atLeast"/>
        </w:trPr>
        <w:tc>
          <w:tcPr>
            <w:tcW w:w="2401" w:type="dxa"/>
          </w:tcPr>
          <w:p>
            <w:pPr>
              <w:pStyle w:val="TableParagraph"/>
              <w:ind w:left="0"/>
              <w:jc w:val="left"/>
              <w:rPr>
                <w:sz w:val="22"/>
              </w:rPr>
            </w:pPr>
          </w:p>
        </w:tc>
        <w:tc>
          <w:tcPr>
            <w:tcW w:w="1000" w:type="dxa"/>
          </w:tcPr>
          <w:p>
            <w:pPr>
              <w:pStyle w:val="TableParagraph"/>
              <w:spacing w:before="31"/>
              <w:ind w:left="11" w:right="10"/>
              <w:rPr>
                <w:sz w:val="24"/>
              </w:rPr>
            </w:pPr>
            <w:r>
              <w:rPr>
                <w:spacing w:val="-4"/>
                <w:sz w:val="24"/>
              </w:rPr>
              <w:t>Value</w:t>
            </w:r>
          </w:p>
        </w:tc>
        <w:tc>
          <w:tcPr>
            <w:tcW w:w="1000" w:type="dxa"/>
          </w:tcPr>
          <w:p>
            <w:pPr>
              <w:pStyle w:val="TableParagraph"/>
              <w:spacing w:before="31"/>
              <w:ind w:left="11" w:right="1"/>
              <w:rPr>
                <w:sz w:val="24"/>
              </w:rPr>
            </w:pPr>
            <w:r>
              <w:rPr>
                <w:spacing w:val="-5"/>
                <w:sz w:val="24"/>
              </w:rPr>
              <w:t>df</w:t>
            </w:r>
          </w:p>
        </w:tc>
        <w:tc>
          <w:tcPr>
            <w:tcW w:w="2300" w:type="dxa"/>
          </w:tcPr>
          <w:p>
            <w:pPr>
              <w:pStyle w:val="TableParagraph"/>
              <w:spacing w:before="31"/>
              <w:ind w:left="13" w:right="1"/>
              <w:rPr>
                <w:sz w:val="24"/>
              </w:rPr>
            </w:pPr>
            <w:r>
              <w:rPr>
                <w:sz w:val="24"/>
              </w:rPr>
              <w:t>Asymp.</w:t>
            </w:r>
            <w:r>
              <w:rPr>
                <w:spacing w:val="-1"/>
                <w:sz w:val="24"/>
              </w:rPr>
              <w:t> </w:t>
            </w:r>
            <w:r>
              <w:rPr>
                <w:sz w:val="24"/>
              </w:rPr>
              <w:t>Sig. (2-</w:t>
            </w:r>
            <w:r>
              <w:rPr>
                <w:spacing w:val="-2"/>
                <w:sz w:val="24"/>
              </w:rPr>
              <w:t>sided)</w:t>
            </w:r>
          </w:p>
        </w:tc>
      </w:tr>
      <w:tr>
        <w:trPr>
          <w:trHeight w:val="335" w:hRule="atLeast"/>
        </w:trPr>
        <w:tc>
          <w:tcPr>
            <w:tcW w:w="2401" w:type="dxa"/>
          </w:tcPr>
          <w:p>
            <w:pPr>
              <w:pStyle w:val="TableParagraph"/>
              <w:spacing w:before="31"/>
              <w:ind w:left="30"/>
              <w:jc w:val="left"/>
              <w:rPr>
                <w:sz w:val="24"/>
              </w:rPr>
            </w:pPr>
            <w:r>
              <w:rPr>
                <w:sz w:val="24"/>
              </w:rPr>
              <w:t>Pearson</w:t>
            </w:r>
            <w:r>
              <w:rPr>
                <w:spacing w:val="-3"/>
                <w:sz w:val="24"/>
              </w:rPr>
              <w:t> </w:t>
            </w:r>
            <w:r>
              <w:rPr>
                <w:sz w:val="24"/>
              </w:rPr>
              <w:t>Chi-</w:t>
            </w:r>
            <w:r>
              <w:rPr>
                <w:spacing w:val="-2"/>
                <w:sz w:val="24"/>
              </w:rPr>
              <w:t>Square</w:t>
            </w:r>
          </w:p>
        </w:tc>
        <w:tc>
          <w:tcPr>
            <w:tcW w:w="1000" w:type="dxa"/>
          </w:tcPr>
          <w:p>
            <w:pPr>
              <w:pStyle w:val="TableParagraph"/>
              <w:spacing w:before="31"/>
              <w:ind w:left="11"/>
              <w:rPr>
                <w:sz w:val="24"/>
              </w:rPr>
            </w:pPr>
            <w:r>
              <w:rPr>
                <w:spacing w:val="-2"/>
                <w:sz w:val="24"/>
              </w:rPr>
              <w:t>22.154</w:t>
            </w:r>
            <w:r>
              <w:rPr>
                <w:spacing w:val="-2"/>
                <w:sz w:val="24"/>
                <w:vertAlign w:val="superscript"/>
              </w:rPr>
              <w:t>a</w:t>
            </w:r>
          </w:p>
        </w:tc>
        <w:tc>
          <w:tcPr>
            <w:tcW w:w="1000" w:type="dxa"/>
          </w:tcPr>
          <w:p>
            <w:pPr>
              <w:pStyle w:val="TableParagraph"/>
              <w:spacing w:before="31"/>
              <w:ind w:left="11"/>
              <w:rPr>
                <w:sz w:val="24"/>
              </w:rPr>
            </w:pPr>
            <w:r>
              <w:rPr>
                <w:spacing w:val="-10"/>
                <w:sz w:val="24"/>
              </w:rPr>
              <w:t>3</w:t>
            </w:r>
          </w:p>
        </w:tc>
        <w:tc>
          <w:tcPr>
            <w:tcW w:w="2300" w:type="dxa"/>
          </w:tcPr>
          <w:p>
            <w:pPr>
              <w:pStyle w:val="TableParagraph"/>
              <w:spacing w:before="31"/>
              <w:ind w:left="13"/>
              <w:rPr>
                <w:sz w:val="24"/>
              </w:rPr>
            </w:pPr>
            <w:r>
              <w:rPr>
                <w:spacing w:val="-2"/>
                <w:sz w:val="24"/>
              </w:rPr>
              <w:t>0.000</w:t>
            </w:r>
          </w:p>
        </w:tc>
      </w:tr>
      <w:tr>
        <w:trPr>
          <w:trHeight w:val="340" w:hRule="atLeast"/>
        </w:trPr>
        <w:tc>
          <w:tcPr>
            <w:tcW w:w="2401" w:type="dxa"/>
          </w:tcPr>
          <w:p>
            <w:pPr>
              <w:pStyle w:val="TableParagraph"/>
              <w:spacing w:before="31"/>
              <w:ind w:left="30"/>
              <w:jc w:val="left"/>
              <w:rPr>
                <w:sz w:val="24"/>
              </w:rPr>
            </w:pPr>
            <w:r>
              <w:rPr>
                <w:sz w:val="24"/>
              </w:rPr>
              <w:t>Likelihood</w:t>
            </w:r>
            <w:r>
              <w:rPr>
                <w:spacing w:val="-7"/>
                <w:sz w:val="24"/>
              </w:rPr>
              <w:t> </w:t>
            </w:r>
            <w:r>
              <w:rPr>
                <w:spacing w:val="-4"/>
                <w:sz w:val="24"/>
              </w:rPr>
              <w:t>Ratio</w:t>
            </w:r>
          </w:p>
        </w:tc>
        <w:tc>
          <w:tcPr>
            <w:tcW w:w="1000" w:type="dxa"/>
          </w:tcPr>
          <w:p>
            <w:pPr>
              <w:pStyle w:val="TableParagraph"/>
              <w:spacing w:before="31"/>
              <w:ind w:left="11" w:right="1"/>
              <w:rPr>
                <w:sz w:val="24"/>
              </w:rPr>
            </w:pPr>
            <w:r>
              <w:rPr>
                <w:spacing w:val="-2"/>
                <w:sz w:val="24"/>
              </w:rPr>
              <w:t>29.630</w:t>
            </w:r>
          </w:p>
        </w:tc>
        <w:tc>
          <w:tcPr>
            <w:tcW w:w="1000" w:type="dxa"/>
          </w:tcPr>
          <w:p>
            <w:pPr>
              <w:pStyle w:val="TableParagraph"/>
              <w:spacing w:before="31"/>
              <w:ind w:left="11"/>
              <w:rPr>
                <w:sz w:val="24"/>
              </w:rPr>
            </w:pPr>
            <w:r>
              <w:rPr>
                <w:spacing w:val="-10"/>
                <w:sz w:val="24"/>
              </w:rPr>
              <w:t>3</w:t>
            </w:r>
          </w:p>
        </w:tc>
        <w:tc>
          <w:tcPr>
            <w:tcW w:w="2300" w:type="dxa"/>
          </w:tcPr>
          <w:p>
            <w:pPr>
              <w:pStyle w:val="TableParagraph"/>
              <w:spacing w:before="31"/>
              <w:ind w:left="13"/>
              <w:rPr>
                <w:sz w:val="24"/>
              </w:rPr>
            </w:pPr>
            <w:r>
              <w:rPr>
                <w:spacing w:val="-2"/>
                <w:sz w:val="24"/>
              </w:rPr>
              <w:t>0.000</w:t>
            </w:r>
          </w:p>
        </w:tc>
      </w:tr>
    </w:tbl>
    <w:p>
      <w:pPr>
        <w:pStyle w:val="BodyText"/>
        <w:spacing w:before="275"/>
        <w:ind w:left="1080" w:right="1085"/>
        <w:jc w:val="both"/>
      </w:pPr>
      <w:r>
        <w:rPr/>
        <w:t>Since our p-value (0.000) is less than the significance level (0.05), then we reject the null hypothesis and conclude that, a robust internal control system have effect on financial crime mitigation in Nigeria public sectors.</w:t>
      </w:r>
    </w:p>
    <w:p>
      <w:pPr>
        <w:pStyle w:val="BodyText"/>
      </w:pPr>
    </w:p>
    <w:p>
      <w:pPr>
        <w:pStyle w:val="BodyText"/>
        <w:spacing w:before="1"/>
      </w:pPr>
    </w:p>
    <w:p>
      <w:pPr>
        <w:pStyle w:val="BodyText"/>
        <w:ind w:left="1080" w:right="1089"/>
        <w:jc w:val="both"/>
      </w:pPr>
      <w:r>
        <w:rPr/>
        <w:t>Ho2</w:t>
      </w:r>
      <w:r>
        <w:rPr>
          <w:spacing w:val="80"/>
          <w:w w:val="150"/>
        </w:rPr>
        <w:t> </w:t>
      </w:r>
      <w:r>
        <w:rPr/>
        <w:t>- Forensic accounting documentary evidence does not affect financial crime mitigation in Nigeria Public sectors.</w:t>
      </w:r>
    </w:p>
    <w:p>
      <w:pPr>
        <w:spacing w:before="273"/>
        <w:ind w:left="1080" w:right="0" w:firstLine="0"/>
        <w:jc w:val="both"/>
        <w:rPr>
          <w:b/>
          <w:sz w:val="24"/>
        </w:rPr>
      </w:pPr>
      <w:r>
        <w:rPr>
          <w:b/>
          <w:sz w:val="24"/>
        </w:rPr>
        <w:t>Table</w:t>
      </w:r>
      <w:r>
        <w:rPr>
          <w:b/>
          <w:spacing w:val="-2"/>
          <w:sz w:val="24"/>
        </w:rPr>
        <w:t> </w:t>
      </w:r>
      <w:r>
        <w:rPr>
          <w:b/>
          <w:sz w:val="24"/>
        </w:rPr>
        <w:t>5:</w:t>
      </w:r>
      <w:r>
        <w:rPr>
          <w:b/>
          <w:spacing w:val="30"/>
          <w:sz w:val="24"/>
        </w:rPr>
        <w:t>  </w:t>
      </w:r>
      <w:r>
        <w:rPr>
          <w:b/>
          <w:sz w:val="24"/>
        </w:rPr>
        <w:t>Chi-Square</w:t>
      </w:r>
      <w:r>
        <w:rPr>
          <w:b/>
          <w:spacing w:val="-2"/>
          <w:sz w:val="24"/>
        </w:rPr>
        <w:t> </w:t>
      </w:r>
      <w:r>
        <w:rPr>
          <w:b/>
          <w:spacing w:val="-4"/>
          <w:sz w:val="24"/>
        </w:rPr>
        <w:t>Tests</w:t>
      </w:r>
    </w:p>
    <w:p>
      <w:pPr>
        <w:spacing w:after="0"/>
        <w:jc w:val="both"/>
        <w:rPr>
          <w:b/>
          <w:sz w:val="24"/>
        </w:rPr>
        <w:sectPr>
          <w:pgSz w:w="12240" w:h="15840"/>
          <w:pgMar w:top="1380" w:bottom="280" w:left="360" w:right="360"/>
        </w:sectPr>
      </w:pPr>
    </w:p>
    <w:tbl>
      <w:tblPr>
        <w:tblW w:w="0" w:type="auto"/>
        <w:jc w:val="left"/>
        <w:tblInd w:w="1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1"/>
        <w:gridCol w:w="1000"/>
        <w:gridCol w:w="1000"/>
        <w:gridCol w:w="2300"/>
      </w:tblGrid>
      <w:tr>
        <w:trPr>
          <w:trHeight w:val="335" w:hRule="atLeast"/>
        </w:trPr>
        <w:tc>
          <w:tcPr>
            <w:tcW w:w="2401" w:type="dxa"/>
          </w:tcPr>
          <w:p>
            <w:pPr>
              <w:pStyle w:val="TableParagraph"/>
              <w:ind w:left="0"/>
              <w:jc w:val="left"/>
              <w:rPr>
                <w:sz w:val="24"/>
              </w:rPr>
            </w:pPr>
          </w:p>
        </w:tc>
        <w:tc>
          <w:tcPr>
            <w:tcW w:w="1000" w:type="dxa"/>
          </w:tcPr>
          <w:p>
            <w:pPr>
              <w:pStyle w:val="TableParagraph"/>
              <w:spacing w:before="31"/>
              <w:ind w:left="11" w:right="10"/>
              <w:rPr>
                <w:sz w:val="24"/>
              </w:rPr>
            </w:pPr>
            <w:r>
              <w:rPr>
                <w:spacing w:val="-4"/>
                <w:sz w:val="24"/>
              </w:rPr>
              <w:t>Value</w:t>
            </w:r>
          </w:p>
        </w:tc>
        <w:tc>
          <w:tcPr>
            <w:tcW w:w="1000" w:type="dxa"/>
          </w:tcPr>
          <w:p>
            <w:pPr>
              <w:pStyle w:val="TableParagraph"/>
              <w:spacing w:before="31"/>
              <w:ind w:left="11" w:right="1"/>
              <w:rPr>
                <w:sz w:val="24"/>
              </w:rPr>
            </w:pPr>
            <w:r>
              <w:rPr>
                <w:spacing w:val="-5"/>
                <w:sz w:val="24"/>
              </w:rPr>
              <w:t>df</w:t>
            </w:r>
          </w:p>
        </w:tc>
        <w:tc>
          <w:tcPr>
            <w:tcW w:w="2300" w:type="dxa"/>
          </w:tcPr>
          <w:p>
            <w:pPr>
              <w:pStyle w:val="TableParagraph"/>
              <w:spacing w:before="31"/>
              <w:ind w:left="13" w:right="1"/>
              <w:rPr>
                <w:sz w:val="24"/>
              </w:rPr>
            </w:pPr>
            <w:r>
              <w:rPr>
                <w:sz w:val="24"/>
              </w:rPr>
              <w:t>Asymp.</w:t>
            </w:r>
            <w:r>
              <w:rPr>
                <w:spacing w:val="-1"/>
                <w:sz w:val="24"/>
              </w:rPr>
              <w:t> </w:t>
            </w:r>
            <w:r>
              <w:rPr>
                <w:sz w:val="24"/>
              </w:rPr>
              <w:t>Sig. (2-</w:t>
            </w:r>
            <w:r>
              <w:rPr>
                <w:spacing w:val="-2"/>
                <w:sz w:val="24"/>
              </w:rPr>
              <w:t>sided)</w:t>
            </w:r>
          </w:p>
        </w:tc>
      </w:tr>
      <w:tr>
        <w:trPr>
          <w:trHeight w:val="335" w:hRule="atLeast"/>
        </w:trPr>
        <w:tc>
          <w:tcPr>
            <w:tcW w:w="2401" w:type="dxa"/>
          </w:tcPr>
          <w:p>
            <w:pPr>
              <w:pStyle w:val="TableParagraph"/>
              <w:spacing w:before="31"/>
              <w:ind w:left="30"/>
              <w:jc w:val="left"/>
              <w:rPr>
                <w:sz w:val="24"/>
              </w:rPr>
            </w:pPr>
            <w:r>
              <w:rPr>
                <w:sz w:val="24"/>
              </w:rPr>
              <w:t>Pearson</w:t>
            </w:r>
            <w:r>
              <w:rPr>
                <w:spacing w:val="-3"/>
                <w:sz w:val="24"/>
              </w:rPr>
              <w:t> </w:t>
            </w:r>
            <w:r>
              <w:rPr>
                <w:sz w:val="24"/>
              </w:rPr>
              <w:t>Chi-</w:t>
            </w:r>
            <w:r>
              <w:rPr>
                <w:spacing w:val="-2"/>
                <w:sz w:val="24"/>
              </w:rPr>
              <w:t>Square</w:t>
            </w:r>
          </w:p>
        </w:tc>
        <w:tc>
          <w:tcPr>
            <w:tcW w:w="1000" w:type="dxa"/>
          </w:tcPr>
          <w:p>
            <w:pPr>
              <w:pStyle w:val="TableParagraph"/>
              <w:spacing w:before="31"/>
              <w:ind w:left="11"/>
              <w:rPr>
                <w:sz w:val="24"/>
              </w:rPr>
            </w:pPr>
            <w:r>
              <w:rPr>
                <w:spacing w:val="-2"/>
                <w:sz w:val="24"/>
              </w:rPr>
              <w:t>18.657</w:t>
            </w:r>
            <w:r>
              <w:rPr>
                <w:spacing w:val="-2"/>
                <w:sz w:val="24"/>
                <w:vertAlign w:val="superscript"/>
              </w:rPr>
              <w:t>a</w:t>
            </w:r>
          </w:p>
        </w:tc>
        <w:tc>
          <w:tcPr>
            <w:tcW w:w="1000" w:type="dxa"/>
          </w:tcPr>
          <w:p>
            <w:pPr>
              <w:pStyle w:val="TableParagraph"/>
              <w:spacing w:before="31"/>
              <w:ind w:left="11"/>
              <w:rPr>
                <w:sz w:val="24"/>
              </w:rPr>
            </w:pPr>
            <w:r>
              <w:rPr>
                <w:spacing w:val="-10"/>
                <w:sz w:val="24"/>
              </w:rPr>
              <w:t>3</w:t>
            </w:r>
          </w:p>
        </w:tc>
        <w:tc>
          <w:tcPr>
            <w:tcW w:w="2300" w:type="dxa"/>
          </w:tcPr>
          <w:p>
            <w:pPr>
              <w:pStyle w:val="TableParagraph"/>
              <w:spacing w:before="31"/>
              <w:ind w:left="13"/>
              <w:rPr>
                <w:sz w:val="24"/>
              </w:rPr>
            </w:pPr>
            <w:r>
              <w:rPr>
                <w:spacing w:val="-2"/>
                <w:sz w:val="24"/>
              </w:rPr>
              <w:t>0.000</w:t>
            </w:r>
          </w:p>
        </w:tc>
      </w:tr>
      <w:tr>
        <w:trPr>
          <w:trHeight w:val="340" w:hRule="atLeast"/>
        </w:trPr>
        <w:tc>
          <w:tcPr>
            <w:tcW w:w="2401" w:type="dxa"/>
          </w:tcPr>
          <w:p>
            <w:pPr>
              <w:pStyle w:val="TableParagraph"/>
              <w:spacing w:before="31"/>
              <w:ind w:left="30"/>
              <w:jc w:val="left"/>
              <w:rPr>
                <w:sz w:val="24"/>
              </w:rPr>
            </w:pPr>
            <w:r>
              <w:rPr>
                <w:sz w:val="24"/>
              </w:rPr>
              <w:t>Likelihood</w:t>
            </w:r>
            <w:r>
              <w:rPr>
                <w:spacing w:val="-7"/>
                <w:sz w:val="24"/>
              </w:rPr>
              <w:t> </w:t>
            </w:r>
            <w:r>
              <w:rPr>
                <w:spacing w:val="-4"/>
                <w:sz w:val="24"/>
              </w:rPr>
              <w:t>Ratio</w:t>
            </w:r>
          </w:p>
        </w:tc>
        <w:tc>
          <w:tcPr>
            <w:tcW w:w="1000" w:type="dxa"/>
          </w:tcPr>
          <w:p>
            <w:pPr>
              <w:pStyle w:val="TableParagraph"/>
              <w:spacing w:before="31"/>
              <w:ind w:left="11" w:right="1"/>
              <w:rPr>
                <w:sz w:val="24"/>
              </w:rPr>
            </w:pPr>
            <w:r>
              <w:rPr>
                <w:spacing w:val="-2"/>
                <w:sz w:val="24"/>
              </w:rPr>
              <w:t>20.202</w:t>
            </w:r>
          </w:p>
        </w:tc>
        <w:tc>
          <w:tcPr>
            <w:tcW w:w="1000" w:type="dxa"/>
          </w:tcPr>
          <w:p>
            <w:pPr>
              <w:pStyle w:val="TableParagraph"/>
              <w:spacing w:before="31"/>
              <w:ind w:left="11"/>
              <w:rPr>
                <w:sz w:val="24"/>
              </w:rPr>
            </w:pPr>
            <w:r>
              <w:rPr>
                <w:spacing w:val="-10"/>
                <w:sz w:val="24"/>
              </w:rPr>
              <w:t>3</w:t>
            </w:r>
          </w:p>
        </w:tc>
        <w:tc>
          <w:tcPr>
            <w:tcW w:w="2300" w:type="dxa"/>
          </w:tcPr>
          <w:p>
            <w:pPr>
              <w:pStyle w:val="TableParagraph"/>
              <w:spacing w:before="31"/>
              <w:ind w:left="13"/>
              <w:rPr>
                <w:sz w:val="24"/>
              </w:rPr>
            </w:pPr>
            <w:r>
              <w:rPr>
                <w:spacing w:val="-2"/>
                <w:sz w:val="24"/>
              </w:rPr>
              <w:t>0.000</w:t>
            </w:r>
          </w:p>
        </w:tc>
      </w:tr>
    </w:tbl>
    <w:p>
      <w:pPr>
        <w:pStyle w:val="BodyText"/>
        <w:spacing w:before="20"/>
        <w:rPr>
          <w:b/>
        </w:rPr>
      </w:pPr>
    </w:p>
    <w:p>
      <w:pPr>
        <w:pStyle w:val="BodyText"/>
        <w:spacing w:before="1"/>
        <w:ind w:left="1080" w:right="1088"/>
        <w:jc w:val="both"/>
      </w:pPr>
      <w:r>
        <w:rPr/>
        <w:t>Since our p-value (0.000) is less than the significance level (0.05), then we reject the null hypothesis and conclude that Forensic accounting documentary evidence affect financial crime mitigation in Nigeria Public sectors.</w:t>
      </w:r>
    </w:p>
    <w:p>
      <w:pPr>
        <w:pStyle w:val="Heading1"/>
        <w:spacing w:before="275"/>
      </w:pPr>
      <w:r>
        <w:rPr>
          <w:spacing w:val="-2"/>
        </w:rPr>
        <w:t>Conclusions</w:t>
      </w:r>
    </w:p>
    <w:p>
      <w:pPr>
        <w:pStyle w:val="BodyText"/>
        <w:spacing w:line="276" w:lineRule="auto" w:before="250"/>
        <w:ind w:left="1080" w:right="1135"/>
      </w:pPr>
      <w:r>
        <w:rPr/>
        <w:t>Based on the findings above, the study concluded that robust internal controls, management override controls and forensic accounting documentary evidence have a based and significant effect on financial crime in Nigeria public sector. The study concluded that the use of forensic accounting</w:t>
      </w:r>
      <w:r>
        <w:rPr>
          <w:spacing w:val="-3"/>
        </w:rPr>
        <w:t> </w:t>
      </w:r>
      <w:r>
        <w:rPr/>
        <w:t>significantly</w:t>
      </w:r>
      <w:r>
        <w:rPr>
          <w:spacing w:val="-1"/>
        </w:rPr>
        <w:t> </w:t>
      </w:r>
      <w:r>
        <w:rPr/>
        <w:t>reduces</w:t>
      </w:r>
      <w:r>
        <w:rPr>
          <w:spacing w:val="-2"/>
        </w:rPr>
        <w:t> </w:t>
      </w:r>
      <w:r>
        <w:rPr/>
        <w:t>the</w:t>
      </w:r>
      <w:r>
        <w:rPr>
          <w:spacing w:val="-4"/>
        </w:rPr>
        <w:t> </w:t>
      </w:r>
      <w:r>
        <w:rPr/>
        <w:t>occurrence</w:t>
      </w:r>
      <w:r>
        <w:rPr>
          <w:spacing w:val="-4"/>
        </w:rPr>
        <w:t> </w:t>
      </w:r>
      <w:r>
        <w:rPr/>
        <w:t>of</w:t>
      </w:r>
      <w:r>
        <w:rPr>
          <w:spacing w:val="-3"/>
        </w:rPr>
        <w:t> </w:t>
      </w:r>
      <w:r>
        <w:rPr/>
        <w:t>financial</w:t>
      </w:r>
      <w:r>
        <w:rPr>
          <w:spacing w:val="-4"/>
        </w:rPr>
        <w:t> </w:t>
      </w:r>
      <w:r>
        <w:rPr/>
        <w:t>crime cases</w:t>
      </w:r>
      <w:r>
        <w:rPr>
          <w:spacing w:val="-2"/>
        </w:rPr>
        <w:t> </w:t>
      </w:r>
      <w:r>
        <w:rPr/>
        <w:t>in the</w:t>
      </w:r>
      <w:r>
        <w:rPr>
          <w:spacing w:val="-4"/>
        </w:rPr>
        <w:t> </w:t>
      </w:r>
      <w:r>
        <w:rPr/>
        <w:t>public</w:t>
      </w:r>
      <w:r>
        <w:rPr>
          <w:spacing w:val="-4"/>
        </w:rPr>
        <w:t> </w:t>
      </w:r>
      <w:r>
        <w:rPr/>
        <w:t>sector</w:t>
      </w:r>
      <w:r>
        <w:rPr>
          <w:spacing w:val="-3"/>
        </w:rPr>
        <w:t> </w:t>
      </w:r>
      <w:r>
        <w:rPr/>
        <w:t>and, therefore, can help in preventing and detecting fraud cases in the public sectors. Forensic accounting as a financial crime-detecting weapon is one of the strategic tools for dealing with such crimes.</w:t>
      </w:r>
      <w:r>
        <w:rPr>
          <w:spacing w:val="40"/>
        </w:rPr>
        <w:t> </w:t>
      </w:r>
      <w:r>
        <w:rPr/>
        <w:t>The</w:t>
      </w:r>
      <w:r>
        <w:rPr>
          <w:spacing w:val="-1"/>
        </w:rPr>
        <w:t> </w:t>
      </w:r>
      <w:r>
        <w:rPr/>
        <w:t>study also concluded that</w:t>
      </w:r>
      <w:r>
        <w:rPr>
          <w:spacing w:val="-1"/>
        </w:rPr>
        <w:t> </w:t>
      </w:r>
      <w:r>
        <w:rPr/>
        <w:t>the</w:t>
      </w:r>
      <w:r>
        <w:rPr>
          <w:spacing w:val="-1"/>
        </w:rPr>
        <w:t> </w:t>
      </w:r>
      <w:r>
        <w:rPr/>
        <w:t>use</w:t>
      </w:r>
      <w:r>
        <w:rPr>
          <w:spacing w:val="-1"/>
        </w:rPr>
        <w:t> </w:t>
      </w:r>
      <w:r>
        <w:rPr/>
        <w:t>of forensic</w:t>
      </w:r>
      <w:r>
        <w:rPr>
          <w:spacing w:val="-1"/>
        </w:rPr>
        <w:t> </w:t>
      </w:r>
      <w:r>
        <w:rPr/>
        <w:t>accounting leads to better results in</w:t>
      </w:r>
      <w:r>
        <w:rPr>
          <w:spacing w:val="-5"/>
        </w:rPr>
        <w:t> </w:t>
      </w:r>
      <w:r>
        <w:rPr/>
        <w:t>the</w:t>
      </w:r>
      <w:r>
        <w:rPr>
          <w:spacing w:val="-6"/>
        </w:rPr>
        <w:t> </w:t>
      </w:r>
      <w:r>
        <w:rPr/>
        <w:t>organizations.</w:t>
      </w:r>
      <w:r>
        <w:rPr>
          <w:spacing w:val="-5"/>
        </w:rPr>
        <w:t> </w:t>
      </w:r>
      <w:r>
        <w:rPr/>
        <w:t>Forensic</w:t>
      </w:r>
      <w:r>
        <w:rPr>
          <w:spacing w:val="-6"/>
        </w:rPr>
        <w:t> </w:t>
      </w:r>
      <w:r>
        <w:rPr/>
        <w:t>accounting</w:t>
      </w:r>
      <w:r>
        <w:rPr>
          <w:spacing w:val="-1"/>
        </w:rPr>
        <w:t> </w:t>
      </w:r>
      <w:r>
        <w:rPr/>
        <w:t>is</w:t>
      </w:r>
      <w:r>
        <w:rPr>
          <w:spacing w:val="-4"/>
        </w:rPr>
        <w:t> </w:t>
      </w:r>
      <w:r>
        <w:rPr/>
        <w:t>conducted</w:t>
      </w:r>
      <w:r>
        <w:rPr>
          <w:spacing w:val="-5"/>
        </w:rPr>
        <w:t> </w:t>
      </w:r>
      <w:r>
        <w:rPr/>
        <w:t>to</w:t>
      </w:r>
      <w:r>
        <w:rPr>
          <w:spacing w:val="-5"/>
        </w:rPr>
        <w:t> </w:t>
      </w:r>
      <w:r>
        <w:rPr/>
        <w:t>improve</w:t>
      </w:r>
      <w:r>
        <w:rPr>
          <w:spacing w:val="-2"/>
        </w:rPr>
        <w:t> </w:t>
      </w:r>
      <w:r>
        <w:rPr/>
        <w:t>the</w:t>
      </w:r>
      <w:r>
        <w:rPr>
          <w:spacing w:val="-6"/>
        </w:rPr>
        <w:t> </w:t>
      </w:r>
      <w:r>
        <w:rPr/>
        <w:t>understanding</w:t>
      </w:r>
      <w:r>
        <w:rPr>
          <w:spacing w:val="-5"/>
        </w:rPr>
        <w:t> </w:t>
      </w:r>
      <w:r>
        <w:rPr/>
        <w:t>in</w:t>
      </w:r>
      <w:r>
        <w:rPr>
          <w:spacing w:val="-5"/>
        </w:rPr>
        <w:t> </w:t>
      </w:r>
      <w:r>
        <w:rPr/>
        <w:t>detecting and reducing accounting and financial</w:t>
      </w:r>
      <w:r>
        <w:rPr>
          <w:spacing w:val="-1"/>
        </w:rPr>
        <w:t> </w:t>
      </w:r>
      <w:r>
        <w:rPr/>
        <w:t>crimes. Majority of the</w:t>
      </w:r>
      <w:r>
        <w:rPr>
          <w:spacing w:val="-2"/>
        </w:rPr>
        <w:t> </w:t>
      </w:r>
      <w:r>
        <w:rPr/>
        <w:t>MDAS’ practices it, as one</w:t>
      </w:r>
      <w:r>
        <w:rPr>
          <w:spacing w:val="-2"/>
        </w:rPr>
        <w:t> </w:t>
      </w:r>
      <w:r>
        <w:rPr/>
        <w:t>of the tools to investigate an organisation is financial statements for fraudulent activities as requested by certain parties. Forensic accounting activities such as investigative accounting and litigation support and enrich the MDAS’ performance.</w:t>
      </w:r>
    </w:p>
    <w:p>
      <w:pPr>
        <w:pStyle w:val="Heading1"/>
        <w:spacing w:before="196"/>
      </w:pPr>
      <w:r>
        <w:rPr>
          <w:spacing w:val="-2"/>
        </w:rPr>
        <w:t>Recommendations</w:t>
      </w:r>
    </w:p>
    <w:p>
      <w:pPr>
        <w:pStyle w:val="BodyText"/>
        <w:spacing w:line="276" w:lineRule="auto" w:before="250"/>
        <w:ind w:left="1080" w:right="1210"/>
      </w:pPr>
      <w:r>
        <w:rPr/>
        <w:t>The following recommendations based on the study findings are suggested to help boost financial crime mitigation in Nigeria public sector. Internal controls need to be reviewed and rectified frequently as infrequent review may increase the fraud or rationalizations that enable management</w:t>
      </w:r>
      <w:r>
        <w:rPr>
          <w:spacing w:val="-1"/>
        </w:rPr>
        <w:t> </w:t>
      </w:r>
      <w:r>
        <w:rPr/>
        <w:t>to</w:t>
      </w:r>
      <w:r>
        <w:rPr>
          <w:spacing w:val="-4"/>
        </w:rPr>
        <w:t> </w:t>
      </w:r>
      <w:r>
        <w:rPr/>
        <w:t>justify,</w:t>
      </w:r>
      <w:r>
        <w:rPr>
          <w:spacing w:val="-2"/>
        </w:rPr>
        <w:t> </w:t>
      </w:r>
      <w:r>
        <w:rPr/>
        <w:t>override</w:t>
      </w:r>
      <w:r>
        <w:rPr>
          <w:spacing w:val="-5"/>
        </w:rPr>
        <w:t> </w:t>
      </w:r>
      <w:r>
        <w:rPr/>
        <w:t>of</w:t>
      </w:r>
      <w:r>
        <w:rPr>
          <w:spacing w:val="-4"/>
        </w:rPr>
        <w:t> </w:t>
      </w:r>
      <w:r>
        <w:rPr/>
        <w:t>controls.</w:t>
      </w:r>
      <w:r>
        <w:rPr>
          <w:spacing w:val="-4"/>
        </w:rPr>
        <w:t> </w:t>
      </w:r>
      <w:r>
        <w:rPr/>
        <w:t>Therefore,</w:t>
      </w:r>
      <w:r>
        <w:rPr>
          <w:spacing w:val="-4"/>
        </w:rPr>
        <w:t> </w:t>
      </w:r>
      <w:r>
        <w:rPr/>
        <w:t>for</w:t>
      </w:r>
      <w:r>
        <w:rPr>
          <w:spacing w:val="-4"/>
        </w:rPr>
        <w:t> </w:t>
      </w:r>
      <w:r>
        <w:rPr/>
        <w:t>effective</w:t>
      </w:r>
      <w:r>
        <w:rPr>
          <w:spacing w:val="-5"/>
        </w:rPr>
        <w:t> </w:t>
      </w:r>
      <w:r>
        <w:rPr/>
        <w:t>financial</w:t>
      </w:r>
      <w:r>
        <w:rPr>
          <w:spacing w:val="-3"/>
        </w:rPr>
        <w:t> </w:t>
      </w:r>
      <w:r>
        <w:rPr/>
        <w:t>crime</w:t>
      </w:r>
      <w:r>
        <w:rPr>
          <w:spacing w:val="-1"/>
        </w:rPr>
        <w:t> </w:t>
      </w:r>
      <w:r>
        <w:rPr/>
        <w:t>mitigation, management</w:t>
      </w:r>
      <w:r>
        <w:rPr>
          <w:spacing w:val="-6"/>
        </w:rPr>
        <w:t> </w:t>
      </w:r>
      <w:r>
        <w:rPr/>
        <w:t>override</w:t>
      </w:r>
      <w:r>
        <w:rPr>
          <w:spacing w:val="-6"/>
        </w:rPr>
        <w:t> </w:t>
      </w:r>
      <w:r>
        <w:rPr/>
        <w:t>of</w:t>
      </w:r>
      <w:r>
        <w:rPr>
          <w:spacing w:val="-4"/>
        </w:rPr>
        <w:t> </w:t>
      </w:r>
      <w:r>
        <w:rPr/>
        <w:t>controls</w:t>
      </w:r>
      <w:r>
        <w:rPr>
          <w:spacing w:val="-3"/>
        </w:rPr>
        <w:t> </w:t>
      </w:r>
      <w:r>
        <w:rPr/>
        <w:t>should</w:t>
      </w:r>
      <w:r>
        <w:rPr>
          <w:spacing w:val="-4"/>
        </w:rPr>
        <w:t> </w:t>
      </w:r>
      <w:r>
        <w:rPr/>
        <w:t>be</w:t>
      </w:r>
      <w:r>
        <w:rPr>
          <w:spacing w:val="-6"/>
        </w:rPr>
        <w:t> </w:t>
      </w:r>
      <w:r>
        <w:rPr/>
        <w:t>put</w:t>
      </w:r>
      <w:r>
        <w:rPr>
          <w:spacing w:val="-1"/>
        </w:rPr>
        <w:t> </w:t>
      </w:r>
      <w:r>
        <w:rPr/>
        <w:t>in</w:t>
      </w:r>
      <w:r>
        <w:rPr>
          <w:spacing w:val="-4"/>
        </w:rPr>
        <w:t> </w:t>
      </w:r>
      <w:r>
        <w:rPr/>
        <w:t>check. Risk,</w:t>
      </w:r>
      <w:r>
        <w:rPr>
          <w:spacing w:val="-4"/>
        </w:rPr>
        <w:t> </w:t>
      </w:r>
      <w:r>
        <w:rPr/>
        <w:t>as</w:t>
      </w:r>
      <w:r>
        <w:rPr>
          <w:spacing w:val="-3"/>
        </w:rPr>
        <w:t> </w:t>
      </w:r>
      <w:r>
        <w:rPr/>
        <w:t>the</w:t>
      </w:r>
      <w:r>
        <w:rPr>
          <w:spacing w:val="-6"/>
        </w:rPr>
        <w:t> </w:t>
      </w:r>
      <w:r>
        <w:rPr/>
        <w:t>fraudster</w:t>
      </w:r>
      <w:r>
        <w:rPr>
          <w:spacing w:val="-4"/>
        </w:rPr>
        <w:t> </w:t>
      </w:r>
      <w:r>
        <w:rPr/>
        <w:t>can identify</w:t>
      </w:r>
      <w:r>
        <w:rPr>
          <w:spacing w:val="-4"/>
        </w:rPr>
        <w:t> </w:t>
      </w:r>
      <w:r>
        <w:rPr/>
        <w:t>and exploit the weaknesses in internal control. To minimize management overrides, the study recommended</w:t>
      </w:r>
      <w:r>
        <w:rPr>
          <w:spacing w:val="-1"/>
        </w:rPr>
        <w:t> </w:t>
      </w:r>
      <w:r>
        <w:rPr/>
        <w:t>the</w:t>
      </w:r>
      <w:r>
        <w:rPr>
          <w:spacing w:val="-3"/>
        </w:rPr>
        <w:t> </w:t>
      </w:r>
      <w:r>
        <w:rPr/>
        <w:t>following;</w:t>
      </w:r>
      <w:r>
        <w:rPr>
          <w:spacing w:val="-3"/>
        </w:rPr>
        <w:t> </w:t>
      </w:r>
      <w:r>
        <w:rPr/>
        <w:t>conducting</w:t>
      </w:r>
      <w:r>
        <w:rPr>
          <w:spacing w:val="-1"/>
        </w:rPr>
        <w:t> </w:t>
      </w:r>
      <w:r>
        <w:rPr/>
        <w:t>an</w:t>
      </w:r>
      <w:r>
        <w:rPr>
          <w:spacing w:val="-1"/>
        </w:rPr>
        <w:t> </w:t>
      </w:r>
      <w:r>
        <w:rPr/>
        <w:t>engagement</w:t>
      </w:r>
      <w:r>
        <w:rPr>
          <w:spacing w:val="-3"/>
        </w:rPr>
        <w:t> </w:t>
      </w:r>
      <w:r>
        <w:rPr/>
        <w:t>team</w:t>
      </w:r>
      <w:r>
        <w:rPr>
          <w:spacing w:val="-3"/>
        </w:rPr>
        <w:t> </w:t>
      </w:r>
      <w:r>
        <w:rPr/>
        <w:t>discussion</w:t>
      </w:r>
      <w:r>
        <w:rPr>
          <w:spacing w:val="-1"/>
        </w:rPr>
        <w:t> </w:t>
      </w:r>
      <w:r>
        <w:rPr/>
        <w:t>regarding</w:t>
      </w:r>
      <w:r>
        <w:rPr>
          <w:spacing w:val="-1"/>
        </w:rPr>
        <w:t> </w:t>
      </w:r>
      <w:r>
        <w:rPr/>
        <w:t>fraud</w:t>
      </w:r>
      <w:r>
        <w:rPr>
          <w:spacing w:val="-1"/>
        </w:rPr>
        <w:t> </w:t>
      </w:r>
      <w:r>
        <w:rPr/>
        <w:t>risks; making inquiries of management, the audit committee, and others in the organisation to obtain views about</w:t>
      </w:r>
      <w:r>
        <w:rPr>
          <w:spacing w:val="-2"/>
        </w:rPr>
        <w:t> </w:t>
      </w:r>
      <w:r>
        <w:rPr/>
        <w:t>the</w:t>
      </w:r>
      <w:r>
        <w:rPr>
          <w:spacing w:val="-2"/>
        </w:rPr>
        <w:t> </w:t>
      </w:r>
      <w:r>
        <w:rPr/>
        <w:t>risks of fraud and how those</w:t>
      </w:r>
      <w:r>
        <w:rPr>
          <w:spacing w:val="-2"/>
        </w:rPr>
        <w:t> </w:t>
      </w:r>
      <w:r>
        <w:rPr/>
        <w:t>risks are</w:t>
      </w:r>
      <w:r>
        <w:rPr>
          <w:spacing w:val="-2"/>
        </w:rPr>
        <w:t> </w:t>
      </w:r>
      <w:r>
        <w:rPr/>
        <w:t>addressed;</w:t>
      </w:r>
      <w:r>
        <w:rPr>
          <w:spacing w:val="-2"/>
        </w:rPr>
        <w:t> </w:t>
      </w:r>
      <w:r>
        <w:rPr/>
        <w:t>considering fraud risk factors such as incentives and pressures for management to override controls and attitudes.</w:t>
      </w:r>
    </w:p>
    <w:p>
      <w:pPr>
        <w:pStyle w:val="BodyText"/>
      </w:pPr>
    </w:p>
    <w:p>
      <w:pPr>
        <w:pStyle w:val="BodyText"/>
        <w:spacing w:before="168"/>
      </w:pPr>
    </w:p>
    <w:p>
      <w:pPr>
        <w:pStyle w:val="Heading1"/>
        <w:ind w:left="690" w:right="793"/>
        <w:jc w:val="center"/>
      </w:pPr>
      <w:r>
        <w:rPr>
          <w:spacing w:val="-2"/>
        </w:rPr>
        <w:t>REFFERENCES</w:t>
      </w:r>
    </w:p>
    <w:p>
      <w:pPr>
        <w:spacing w:before="251"/>
        <w:ind w:left="1801" w:right="1123" w:hanging="721"/>
        <w:jc w:val="left"/>
        <w:rPr>
          <w:sz w:val="24"/>
        </w:rPr>
      </w:pPr>
      <w:r>
        <w:rPr>
          <w:color w:val="0D0D0D"/>
          <w:sz w:val="24"/>
        </w:rPr>
        <w:t>Abdulrahman,</w:t>
      </w:r>
      <w:r>
        <w:rPr>
          <w:color w:val="0D0D0D"/>
          <w:spacing w:val="-4"/>
          <w:sz w:val="24"/>
        </w:rPr>
        <w:t> </w:t>
      </w:r>
      <w:r>
        <w:rPr>
          <w:color w:val="0D0D0D"/>
          <w:sz w:val="24"/>
        </w:rPr>
        <w:t>S.</w:t>
      </w:r>
      <w:r>
        <w:rPr>
          <w:color w:val="0D0D0D"/>
          <w:spacing w:val="-4"/>
          <w:sz w:val="24"/>
        </w:rPr>
        <w:t> </w:t>
      </w:r>
      <w:r>
        <w:rPr>
          <w:color w:val="0D0D0D"/>
          <w:sz w:val="24"/>
        </w:rPr>
        <w:t>(2019).</w:t>
      </w:r>
      <w:r>
        <w:rPr>
          <w:color w:val="0D0D0D"/>
          <w:spacing w:val="-4"/>
          <w:sz w:val="24"/>
        </w:rPr>
        <w:t> </w:t>
      </w:r>
      <w:r>
        <w:rPr>
          <w:color w:val="0D0D0D"/>
          <w:sz w:val="24"/>
        </w:rPr>
        <w:t>Forensic</w:t>
      </w:r>
      <w:r>
        <w:rPr>
          <w:color w:val="0D0D0D"/>
          <w:spacing w:val="-6"/>
          <w:sz w:val="24"/>
        </w:rPr>
        <w:t> </w:t>
      </w:r>
      <w:r>
        <w:rPr>
          <w:color w:val="0D0D0D"/>
          <w:sz w:val="24"/>
        </w:rPr>
        <w:t>accounting and</w:t>
      </w:r>
      <w:r>
        <w:rPr>
          <w:color w:val="0D0D0D"/>
          <w:spacing w:val="-4"/>
          <w:sz w:val="24"/>
        </w:rPr>
        <w:t> </w:t>
      </w:r>
      <w:r>
        <w:rPr>
          <w:color w:val="0D0D0D"/>
          <w:sz w:val="24"/>
        </w:rPr>
        <w:t>fraud</w:t>
      </w:r>
      <w:r>
        <w:rPr>
          <w:color w:val="0D0D0D"/>
          <w:spacing w:val="-4"/>
          <w:sz w:val="24"/>
        </w:rPr>
        <w:t> </w:t>
      </w:r>
      <w:r>
        <w:rPr>
          <w:color w:val="0D0D0D"/>
          <w:sz w:val="24"/>
        </w:rPr>
        <w:t>prevention</w:t>
      </w:r>
      <w:r>
        <w:rPr>
          <w:color w:val="0D0D0D"/>
          <w:spacing w:val="-1"/>
          <w:sz w:val="24"/>
        </w:rPr>
        <w:t> </w:t>
      </w:r>
      <w:r>
        <w:rPr>
          <w:color w:val="0D0D0D"/>
          <w:sz w:val="24"/>
        </w:rPr>
        <w:t>in</w:t>
      </w:r>
      <w:r>
        <w:rPr>
          <w:color w:val="0D0D0D"/>
          <w:spacing w:val="-4"/>
          <w:sz w:val="24"/>
        </w:rPr>
        <w:t> </w:t>
      </w:r>
      <w:r>
        <w:rPr>
          <w:color w:val="0D0D0D"/>
          <w:sz w:val="24"/>
        </w:rPr>
        <w:t>Nigerian</w:t>
      </w:r>
      <w:r>
        <w:rPr>
          <w:color w:val="0D0D0D"/>
          <w:spacing w:val="-3"/>
          <w:sz w:val="24"/>
        </w:rPr>
        <w:t> </w:t>
      </w:r>
      <w:r>
        <w:rPr>
          <w:color w:val="0D0D0D"/>
          <w:sz w:val="24"/>
        </w:rPr>
        <w:t>public</w:t>
      </w:r>
      <w:r>
        <w:rPr>
          <w:color w:val="0D0D0D"/>
          <w:spacing w:val="-6"/>
          <w:sz w:val="24"/>
        </w:rPr>
        <w:t> </w:t>
      </w:r>
      <w:r>
        <w:rPr>
          <w:color w:val="0D0D0D"/>
          <w:sz w:val="24"/>
        </w:rPr>
        <w:t>sector:</w:t>
      </w:r>
      <w:r>
        <w:rPr>
          <w:color w:val="0D0D0D"/>
          <w:spacing w:val="-6"/>
          <w:sz w:val="24"/>
        </w:rPr>
        <w:t> </w:t>
      </w:r>
      <w:r>
        <w:rPr>
          <w:color w:val="0D0D0D"/>
          <w:sz w:val="24"/>
        </w:rPr>
        <w:t>A conceptual paper</w:t>
      </w:r>
      <w:r>
        <w:rPr>
          <w:i/>
          <w:color w:val="0D0D0D"/>
          <w:sz w:val="24"/>
        </w:rPr>
        <w:t>.Igbinedion University Journal of Accounting </w:t>
      </w:r>
      <w:r>
        <w:rPr>
          <w:color w:val="0D0D0D"/>
          <w:sz w:val="24"/>
        </w:rPr>
        <w:t>2(7):215-238.</w:t>
      </w:r>
    </w:p>
    <w:p>
      <w:pPr>
        <w:spacing w:after="0"/>
        <w:jc w:val="left"/>
        <w:rPr>
          <w:sz w:val="24"/>
        </w:rPr>
        <w:sectPr>
          <w:pgSz w:w="12240" w:h="15840"/>
          <w:pgMar w:top="1420" w:bottom="280" w:left="360" w:right="360"/>
        </w:sectPr>
      </w:pPr>
    </w:p>
    <w:p>
      <w:pPr>
        <w:spacing w:before="61"/>
        <w:ind w:left="1801" w:right="1123" w:hanging="721"/>
        <w:jc w:val="left"/>
        <w:rPr>
          <w:sz w:val="24"/>
        </w:rPr>
      </w:pPr>
      <w:r>
        <w:rPr>
          <w:color w:val="0D0D0D"/>
          <w:sz w:val="24"/>
        </w:rPr>
        <w:t>Arokiasamy, L., &amp; Cristal-Lee. S. (2009). Forensic accounting: Public acceptance towards occurrence</w:t>
      </w:r>
      <w:r>
        <w:rPr>
          <w:color w:val="0D0D0D"/>
          <w:spacing w:val="-7"/>
          <w:sz w:val="24"/>
        </w:rPr>
        <w:t> </w:t>
      </w:r>
      <w:r>
        <w:rPr>
          <w:color w:val="0D0D0D"/>
          <w:sz w:val="24"/>
        </w:rPr>
        <w:t>of</w:t>
      </w:r>
      <w:r>
        <w:rPr>
          <w:color w:val="0D0D0D"/>
          <w:spacing w:val="-5"/>
          <w:sz w:val="24"/>
        </w:rPr>
        <w:t> </w:t>
      </w:r>
      <w:r>
        <w:rPr>
          <w:color w:val="0D0D0D"/>
          <w:sz w:val="24"/>
        </w:rPr>
        <w:t>fraud</w:t>
      </w:r>
      <w:r>
        <w:rPr>
          <w:color w:val="0D0D0D"/>
          <w:spacing w:val="-5"/>
          <w:sz w:val="24"/>
        </w:rPr>
        <w:t> </w:t>
      </w:r>
      <w:r>
        <w:rPr>
          <w:color w:val="0D0D0D"/>
          <w:sz w:val="24"/>
        </w:rPr>
        <w:t>detection</w:t>
      </w:r>
      <w:r>
        <w:rPr>
          <w:i/>
          <w:color w:val="0D0D0D"/>
          <w:sz w:val="24"/>
        </w:rPr>
        <w:t>.</w:t>
      </w:r>
      <w:r>
        <w:rPr>
          <w:i/>
          <w:color w:val="0D0D0D"/>
          <w:spacing w:val="-5"/>
          <w:sz w:val="24"/>
        </w:rPr>
        <w:t> </w:t>
      </w:r>
      <w:r>
        <w:rPr>
          <w:i/>
          <w:color w:val="0D0D0D"/>
          <w:sz w:val="24"/>
        </w:rPr>
        <w:t>International</w:t>
      </w:r>
      <w:r>
        <w:rPr>
          <w:i/>
          <w:color w:val="0D0D0D"/>
          <w:spacing w:val="-7"/>
          <w:sz w:val="24"/>
        </w:rPr>
        <w:t> </w:t>
      </w:r>
      <w:r>
        <w:rPr>
          <w:i/>
          <w:color w:val="0D0D0D"/>
          <w:sz w:val="24"/>
        </w:rPr>
        <w:t>Journal</w:t>
      </w:r>
      <w:r>
        <w:rPr>
          <w:i/>
          <w:color w:val="0D0D0D"/>
          <w:spacing w:val="-2"/>
          <w:sz w:val="24"/>
        </w:rPr>
        <w:t> </w:t>
      </w:r>
      <w:r>
        <w:rPr>
          <w:i/>
          <w:color w:val="0D0D0D"/>
          <w:sz w:val="24"/>
        </w:rPr>
        <w:t>of</w:t>
      </w:r>
      <w:r>
        <w:rPr>
          <w:i/>
          <w:color w:val="0D0D0D"/>
          <w:spacing w:val="-7"/>
          <w:sz w:val="24"/>
        </w:rPr>
        <w:t> </w:t>
      </w:r>
      <w:r>
        <w:rPr>
          <w:i/>
          <w:color w:val="0D0D0D"/>
          <w:sz w:val="24"/>
        </w:rPr>
        <w:t>Business</w:t>
      </w:r>
      <w:r>
        <w:rPr>
          <w:i/>
          <w:color w:val="0D0D0D"/>
          <w:spacing w:val="-4"/>
          <w:sz w:val="24"/>
        </w:rPr>
        <w:t> </w:t>
      </w:r>
      <w:r>
        <w:rPr>
          <w:i/>
          <w:color w:val="0D0D0D"/>
          <w:sz w:val="24"/>
        </w:rPr>
        <w:t>and</w:t>
      </w:r>
      <w:r>
        <w:rPr>
          <w:i/>
          <w:color w:val="0D0D0D"/>
          <w:spacing w:val="-5"/>
          <w:sz w:val="24"/>
        </w:rPr>
        <w:t> </w:t>
      </w:r>
      <w:r>
        <w:rPr>
          <w:i/>
          <w:color w:val="0D0D0D"/>
          <w:sz w:val="24"/>
        </w:rPr>
        <w:t>Management,</w:t>
      </w:r>
      <w:r>
        <w:rPr>
          <w:i/>
          <w:color w:val="0D0D0D"/>
          <w:spacing w:val="-1"/>
          <w:sz w:val="24"/>
        </w:rPr>
        <w:t> </w:t>
      </w:r>
      <w:r>
        <w:rPr>
          <w:color w:val="0D0D0D"/>
          <w:sz w:val="24"/>
        </w:rPr>
        <w:t>145- </w:t>
      </w:r>
      <w:r>
        <w:rPr>
          <w:color w:val="0D0D0D"/>
          <w:spacing w:val="-4"/>
          <w:sz w:val="24"/>
        </w:rPr>
        <w:t>160</w:t>
      </w:r>
    </w:p>
    <w:p>
      <w:pPr>
        <w:pStyle w:val="BodyText"/>
        <w:spacing w:before="2"/>
      </w:pPr>
    </w:p>
    <w:p>
      <w:pPr>
        <w:spacing w:before="0"/>
        <w:ind w:left="1801" w:right="1123" w:hanging="721"/>
        <w:jc w:val="left"/>
        <w:rPr>
          <w:i/>
          <w:sz w:val="24"/>
        </w:rPr>
      </w:pPr>
      <w:r>
        <w:rPr>
          <w:color w:val="0D0D0D"/>
          <w:sz w:val="24"/>
        </w:rPr>
        <w:t>AICPA</w:t>
      </w:r>
      <w:r>
        <w:rPr>
          <w:color w:val="0D0D0D"/>
          <w:spacing w:val="-3"/>
          <w:sz w:val="24"/>
        </w:rPr>
        <w:t> </w:t>
      </w:r>
      <w:r>
        <w:rPr>
          <w:color w:val="0D0D0D"/>
          <w:sz w:val="24"/>
        </w:rPr>
        <w:t>(2010)</w:t>
      </w:r>
      <w:r>
        <w:rPr>
          <w:color w:val="0D0D0D"/>
          <w:spacing w:val="-4"/>
          <w:sz w:val="24"/>
        </w:rPr>
        <w:t> </w:t>
      </w:r>
      <w:r>
        <w:rPr>
          <w:color w:val="0D0D0D"/>
          <w:sz w:val="24"/>
        </w:rPr>
        <w:t>FVS</w:t>
      </w:r>
      <w:r>
        <w:rPr>
          <w:color w:val="0D0D0D"/>
          <w:spacing w:val="-3"/>
          <w:sz w:val="24"/>
        </w:rPr>
        <w:t> </w:t>
      </w:r>
      <w:r>
        <w:rPr>
          <w:color w:val="0D0D0D"/>
          <w:sz w:val="24"/>
        </w:rPr>
        <w:t>Practice</w:t>
      </w:r>
      <w:r>
        <w:rPr>
          <w:color w:val="0D0D0D"/>
          <w:spacing w:val="-5"/>
          <w:sz w:val="24"/>
        </w:rPr>
        <w:t> </w:t>
      </w:r>
      <w:r>
        <w:rPr>
          <w:color w:val="0D0D0D"/>
          <w:sz w:val="24"/>
        </w:rPr>
        <w:t>Aid</w:t>
      </w:r>
      <w:r>
        <w:rPr>
          <w:color w:val="0D0D0D"/>
          <w:spacing w:val="-4"/>
          <w:sz w:val="24"/>
        </w:rPr>
        <w:t> </w:t>
      </w:r>
      <w:r>
        <w:rPr>
          <w:color w:val="0D0D0D"/>
          <w:sz w:val="24"/>
        </w:rPr>
        <w:t>10-1:</w:t>
      </w:r>
      <w:r>
        <w:rPr>
          <w:color w:val="0D0D0D"/>
          <w:spacing w:val="-5"/>
          <w:sz w:val="24"/>
        </w:rPr>
        <w:t> </w:t>
      </w:r>
      <w:r>
        <w:rPr>
          <w:color w:val="0D0D0D"/>
          <w:sz w:val="24"/>
        </w:rPr>
        <w:t>Serving as</w:t>
      </w:r>
      <w:r>
        <w:rPr>
          <w:color w:val="0D0D0D"/>
          <w:spacing w:val="-3"/>
          <w:sz w:val="24"/>
        </w:rPr>
        <w:t> </w:t>
      </w:r>
      <w:r>
        <w:rPr>
          <w:color w:val="0D0D0D"/>
          <w:sz w:val="24"/>
        </w:rPr>
        <w:t>an expert</w:t>
      </w:r>
      <w:r>
        <w:rPr>
          <w:color w:val="0D0D0D"/>
          <w:spacing w:val="-5"/>
          <w:sz w:val="24"/>
        </w:rPr>
        <w:t> </w:t>
      </w:r>
      <w:r>
        <w:rPr>
          <w:color w:val="0D0D0D"/>
          <w:sz w:val="24"/>
        </w:rPr>
        <w:t>witness</w:t>
      </w:r>
      <w:r>
        <w:rPr>
          <w:color w:val="0D0D0D"/>
          <w:spacing w:val="-3"/>
          <w:sz w:val="24"/>
        </w:rPr>
        <w:t> </w:t>
      </w:r>
      <w:r>
        <w:rPr>
          <w:color w:val="0D0D0D"/>
          <w:sz w:val="24"/>
        </w:rPr>
        <w:t>or</w:t>
      </w:r>
      <w:r>
        <w:rPr>
          <w:color w:val="0D0D0D"/>
          <w:spacing w:val="-4"/>
          <w:sz w:val="24"/>
        </w:rPr>
        <w:t> </w:t>
      </w:r>
      <w:r>
        <w:rPr>
          <w:color w:val="0D0D0D"/>
          <w:sz w:val="24"/>
        </w:rPr>
        <w:t>consultant. </w:t>
      </w:r>
      <w:r>
        <w:rPr>
          <w:i/>
          <w:color w:val="0D0D0D"/>
          <w:sz w:val="24"/>
        </w:rPr>
        <w:t>New</w:t>
      </w:r>
      <w:r>
        <w:rPr>
          <w:i/>
          <w:color w:val="0D0D0D"/>
          <w:spacing w:val="-4"/>
          <w:sz w:val="24"/>
        </w:rPr>
        <w:t> </w:t>
      </w:r>
      <w:r>
        <w:rPr>
          <w:i/>
          <w:color w:val="0D0D0D"/>
          <w:sz w:val="24"/>
        </w:rPr>
        <w:t>York: American Institute of Certified Public Accountants.</w:t>
      </w:r>
    </w:p>
    <w:p>
      <w:pPr>
        <w:spacing w:line="242" w:lineRule="auto" w:before="273"/>
        <w:ind w:left="1801" w:right="1210" w:hanging="721"/>
        <w:jc w:val="left"/>
        <w:rPr>
          <w:i/>
          <w:sz w:val="24"/>
        </w:rPr>
      </w:pPr>
      <w:r>
        <w:rPr>
          <w:color w:val="0D0D0D"/>
          <w:sz w:val="24"/>
        </w:rPr>
        <w:t>Albrecht,</w:t>
      </w:r>
      <w:r>
        <w:rPr>
          <w:color w:val="0D0D0D"/>
          <w:spacing w:val="-4"/>
          <w:sz w:val="24"/>
        </w:rPr>
        <w:t> </w:t>
      </w:r>
      <w:r>
        <w:rPr>
          <w:color w:val="0D0D0D"/>
          <w:sz w:val="24"/>
        </w:rPr>
        <w:t>W.</w:t>
      </w:r>
      <w:r>
        <w:rPr>
          <w:color w:val="0D0D0D"/>
          <w:spacing w:val="-4"/>
          <w:sz w:val="24"/>
        </w:rPr>
        <w:t> </w:t>
      </w:r>
      <w:r>
        <w:rPr>
          <w:color w:val="0D0D0D"/>
          <w:sz w:val="24"/>
        </w:rPr>
        <w:t>S.,</w:t>
      </w:r>
      <w:r>
        <w:rPr>
          <w:color w:val="0D0D0D"/>
          <w:spacing w:val="-4"/>
          <w:sz w:val="24"/>
        </w:rPr>
        <w:t> </w:t>
      </w:r>
      <w:r>
        <w:rPr>
          <w:color w:val="0D0D0D"/>
          <w:sz w:val="24"/>
        </w:rPr>
        <w:t>Albrecht,</w:t>
      </w:r>
      <w:r>
        <w:rPr>
          <w:color w:val="0D0D0D"/>
          <w:spacing w:val="-4"/>
          <w:sz w:val="24"/>
        </w:rPr>
        <w:t> </w:t>
      </w:r>
      <w:r>
        <w:rPr>
          <w:color w:val="0D0D0D"/>
          <w:sz w:val="24"/>
        </w:rPr>
        <w:t>C.</w:t>
      </w:r>
      <w:r>
        <w:rPr>
          <w:color w:val="0D0D0D"/>
          <w:spacing w:val="-4"/>
          <w:sz w:val="24"/>
        </w:rPr>
        <w:t> </w:t>
      </w:r>
      <w:r>
        <w:rPr>
          <w:color w:val="0D0D0D"/>
          <w:sz w:val="24"/>
        </w:rPr>
        <w:t>C.</w:t>
      </w:r>
      <w:r>
        <w:rPr>
          <w:color w:val="0D0D0D"/>
          <w:spacing w:val="-4"/>
          <w:sz w:val="24"/>
        </w:rPr>
        <w:t> </w:t>
      </w:r>
      <w:r>
        <w:rPr>
          <w:color w:val="0D0D0D"/>
          <w:sz w:val="24"/>
        </w:rPr>
        <w:t>&amp;</w:t>
      </w:r>
      <w:r>
        <w:rPr>
          <w:color w:val="0D0D0D"/>
          <w:spacing w:val="-6"/>
          <w:sz w:val="24"/>
        </w:rPr>
        <w:t> </w:t>
      </w:r>
      <w:r>
        <w:rPr>
          <w:color w:val="0D0D0D"/>
          <w:sz w:val="24"/>
        </w:rPr>
        <w:t>Albrecht,</w:t>
      </w:r>
      <w:r>
        <w:rPr>
          <w:color w:val="0D0D0D"/>
          <w:spacing w:val="-4"/>
          <w:sz w:val="24"/>
        </w:rPr>
        <w:t> </w:t>
      </w:r>
      <w:r>
        <w:rPr>
          <w:color w:val="0D0D0D"/>
          <w:sz w:val="24"/>
        </w:rPr>
        <w:t>C.</w:t>
      </w:r>
      <w:r>
        <w:rPr>
          <w:color w:val="0D0D0D"/>
          <w:spacing w:val="-4"/>
          <w:sz w:val="24"/>
        </w:rPr>
        <w:t> </w:t>
      </w:r>
      <w:r>
        <w:rPr>
          <w:color w:val="0D0D0D"/>
          <w:sz w:val="24"/>
        </w:rPr>
        <w:t>(2006).Fraud</w:t>
      </w:r>
      <w:r>
        <w:rPr>
          <w:color w:val="0D0D0D"/>
          <w:spacing w:val="-4"/>
          <w:sz w:val="24"/>
        </w:rPr>
        <w:t> </w:t>
      </w:r>
      <w:r>
        <w:rPr>
          <w:color w:val="0D0D0D"/>
          <w:sz w:val="24"/>
        </w:rPr>
        <w:t>examination</w:t>
      </w:r>
      <w:r>
        <w:rPr>
          <w:color w:val="0D0D0D"/>
          <w:spacing w:val="-4"/>
          <w:sz w:val="24"/>
        </w:rPr>
        <w:t> </w:t>
      </w:r>
      <w:r>
        <w:rPr>
          <w:color w:val="0D0D0D"/>
          <w:sz w:val="24"/>
        </w:rPr>
        <w:t>2 edition. </w:t>
      </w:r>
      <w:r>
        <w:rPr>
          <w:i/>
          <w:color w:val="0D0D0D"/>
          <w:sz w:val="24"/>
        </w:rPr>
        <w:t>Mason, OH: Thomson Southwestern.</w:t>
      </w:r>
    </w:p>
    <w:p>
      <w:pPr>
        <w:pStyle w:val="BodyText"/>
        <w:spacing w:line="275" w:lineRule="exact" w:before="273"/>
        <w:ind w:left="1080"/>
      </w:pPr>
      <w:r>
        <w:rPr>
          <w:color w:val="0D0D0D"/>
        </w:rPr>
        <w:t>Albrecht,</w:t>
      </w:r>
      <w:r>
        <w:rPr>
          <w:color w:val="0D0D0D"/>
          <w:spacing w:val="-5"/>
        </w:rPr>
        <w:t> </w:t>
      </w:r>
      <w:r>
        <w:rPr>
          <w:color w:val="0D0D0D"/>
        </w:rPr>
        <w:t>W.,</w:t>
      </w:r>
      <w:r>
        <w:rPr>
          <w:color w:val="0D0D0D"/>
          <w:spacing w:val="-2"/>
        </w:rPr>
        <w:t> </w:t>
      </w:r>
      <w:r>
        <w:rPr>
          <w:color w:val="0D0D0D"/>
        </w:rPr>
        <w:t>Albrecht,</w:t>
      </w:r>
      <w:r>
        <w:rPr>
          <w:color w:val="0D0D0D"/>
          <w:spacing w:val="-2"/>
        </w:rPr>
        <w:t> </w:t>
      </w:r>
      <w:r>
        <w:rPr>
          <w:color w:val="0D0D0D"/>
        </w:rPr>
        <w:t>C.,</w:t>
      </w:r>
      <w:r>
        <w:rPr>
          <w:color w:val="0D0D0D"/>
          <w:spacing w:val="1"/>
        </w:rPr>
        <w:t> </w:t>
      </w:r>
      <w:r>
        <w:rPr>
          <w:color w:val="0D0D0D"/>
        </w:rPr>
        <w:t>&amp;</w:t>
      </w:r>
      <w:r>
        <w:rPr>
          <w:color w:val="0D0D0D"/>
          <w:spacing w:val="-4"/>
        </w:rPr>
        <w:t> </w:t>
      </w:r>
      <w:r>
        <w:rPr>
          <w:color w:val="0D0D0D"/>
        </w:rPr>
        <w:t>Albrecht,</w:t>
      </w:r>
      <w:r>
        <w:rPr>
          <w:color w:val="0D0D0D"/>
          <w:spacing w:val="-2"/>
        </w:rPr>
        <w:t> </w:t>
      </w:r>
      <w:r>
        <w:rPr>
          <w:color w:val="0D0D0D"/>
        </w:rPr>
        <w:t>C.</w:t>
      </w:r>
      <w:r>
        <w:rPr>
          <w:color w:val="0D0D0D"/>
          <w:spacing w:val="-3"/>
        </w:rPr>
        <w:t> </w:t>
      </w:r>
      <w:r>
        <w:rPr>
          <w:color w:val="0D0D0D"/>
        </w:rPr>
        <w:t>C.</w:t>
      </w:r>
      <w:r>
        <w:rPr>
          <w:color w:val="0D0D0D"/>
          <w:spacing w:val="-2"/>
        </w:rPr>
        <w:t> </w:t>
      </w:r>
      <w:r>
        <w:rPr>
          <w:color w:val="0D0D0D"/>
        </w:rPr>
        <w:t>(2008).</w:t>
      </w:r>
      <w:r>
        <w:rPr>
          <w:color w:val="0D0D0D"/>
          <w:spacing w:val="-2"/>
        </w:rPr>
        <w:t> </w:t>
      </w:r>
      <w:r>
        <w:rPr>
          <w:color w:val="0D0D0D"/>
        </w:rPr>
        <w:t>Current</w:t>
      </w:r>
      <w:r>
        <w:rPr>
          <w:color w:val="0D0D0D"/>
          <w:spacing w:val="-5"/>
        </w:rPr>
        <w:t> </w:t>
      </w:r>
      <w:r>
        <w:rPr>
          <w:color w:val="0D0D0D"/>
        </w:rPr>
        <w:t>Trends</w:t>
      </w:r>
      <w:r>
        <w:rPr>
          <w:color w:val="0D0D0D"/>
          <w:spacing w:val="-1"/>
        </w:rPr>
        <w:t> </w:t>
      </w:r>
      <w:r>
        <w:rPr>
          <w:color w:val="0D0D0D"/>
        </w:rPr>
        <w:t>in</w:t>
      </w:r>
      <w:r>
        <w:rPr>
          <w:color w:val="0D0D0D"/>
          <w:spacing w:val="2"/>
        </w:rPr>
        <w:t> </w:t>
      </w:r>
      <w:r>
        <w:rPr>
          <w:color w:val="0D0D0D"/>
        </w:rPr>
        <w:t>Fraud</w:t>
      </w:r>
      <w:r>
        <w:rPr>
          <w:color w:val="0D0D0D"/>
          <w:spacing w:val="1"/>
        </w:rPr>
        <w:t> </w:t>
      </w:r>
      <w:r>
        <w:rPr>
          <w:color w:val="0D0D0D"/>
        </w:rPr>
        <w:t>and</w:t>
      </w:r>
      <w:r>
        <w:rPr>
          <w:color w:val="0D0D0D"/>
          <w:spacing w:val="-2"/>
        </w:rPr>
        <w:t> </w:t>
      </w:r>
      <w:r>
        <w:rPr>
          <w:color w:val="0D0D0D"/>
        </w:rPr>
        <w:t>its</w:t>
      </w:r>
      <w:r>
        <w:rPr>
          <w:color w:val="0D0D0D"/>
          <w:spacing w:val="-1"/>
        </w:rPr>
        <w:t> </w:t>
      </w:r>
      <w:r>
        <w:rPr>
          <w:color w:val="0D0D0D"/>
          <w:spacing w:val="-2"/>
        </w:rPr>
        <w:t>Detection.</w:t>
      </w:r>
    </w:p>
    <w:p>
      <w:pPr>
        <w:spacing w:line="275" w:lineRule="exact" w:before="0"/>
        <w:ind w:left="1801" w:right="0" w:firstLine="0"/>
        <w:jc w:val="left"/>
        <w:rPr>
          <w:sz w:val="24"/>
        </w:rPr>
      </w:pPr>
      <w:r>
        <w:rPr>
          <w:color w:val="0D0D0D"/>
          <w:sz w:val="24"/>
        </w:rPr>
        <w:t>Information</w:t>
      </w:r>
      <w:r>
        <w:rPr>
          <w:color w:val="0D0D0D"/>
          <w:spacing w:val="-2"/>
          <w:sz w:val="24"/>
        </w:rPr>
        <w:t> </w:t>
      </w:r>
      <w:r>
        <w:rPr>
          <w:color w:val="0D0D0D"/>
          <w:sz w:val="24"/>
        </w:rPr>
        <w:t>Security</w:t>
      </w:r>
      <w:r>
        <w:rPr>
          <w:color w:val="0D0D0D"/>
          <w:spacing w:val="-2"/>
          <w:sz w:val="24"/>
        </w:rPr>
        <w:t> </w:t>
      </w:r>
      <w:r>
        <w:rPr>
          <w:color w:val="0D0D0D"/>
          <w:sz w:val="24"/>
        </w:rPr>
        <w:t>Journal:</w:t>
      </w:r>
      <w:r>
        <w:rPr>
          <w:color w:val="0D0D0D"/>
          <w:spacing w:val="-2"/>
          <w:sz w:val="24"/>
        </w:rPr>
        <w:t> </w:t>
      </w:r>
      <w:r>
        <w:rPr>
          <w:i/>
          <w:color w:val="0D0D0D"/>
          <w:sz w:val="24"/>
        </w:rPr>
        <w:t>A</w:t>
      </w:r>
      <w:r>
        <w:rPr>
          <w:i/>
          <w:color w:val="0D0D0D"/>
          <w:spacing w:val="-4"/>
          <w:sz w:val="24"/>
        </w:rPr>
        <w:t> </w:t>
      </w:r>
      <w:r>
        <w:rPr>
          <w:i/>
          <w:color w:val="0D0D0D"/>
          <w:sz w:val="24"/>
        </w:rPr>
        <w:t>Global</w:t>
      </w:r>
      <w:r>
        <w:rPr>
          <w:i/>
          <w:color w:val="0D0D0D"/>
          <w:spacing w:val="-4"/>
          <w:sz w:val="24"/>
        </w:rPr>
        <w:t> </w:t>
      </w:r>
      <w:r>
        <w:rPr>
          <w:i/>
          <w:color w:val="0D0D0D"/>
          <w:sz w:val="24"/>
        </w:rPr>
        <w:t>Perspective,</w:t>
      </w:r>
      <w:r>
        <w:rPr>
          <w:i/>
          <w:color w:val="0D0D0D"/>
          <w:spacing w:val="4"/>
          <w:sz w:val="24"/>
        </w:rPr>
        <w:t> </w:t>
      </w:r>
      <w:r>
        <w:rPr>
          <w:color w:val="0D0D0D"/>
          <w:sz w:val="24"/>
        </w:rPr>
        <w:t>17(1),</w:t>
      </w:r>
      <w:r>
        <w:rPr>
          <w:color w:val="0D0D0D"/>
          <w:spacing w:val="-1"/>
          <w:sz w:val="24"/>
        </w:rPr>
        <w:t> </w:t>
      </w:r>
      <w:r>
        <w:rPr>
          <w:color w:val="0D0D0D"/>
          <w:sz w:val="24"/>
        </w:rPr>
        <w:t>2-</w:t>
      </w:r>
      <w:r>
        <w:rPr>
          <w:color w:val="0D0D0D"/>
          <w:spacing w:val="-5"/>
          <w:sz w:val="24"/>
        </w:rPr>
        <w:t>12.</w:t>
      </w:r>
    </w:p>
    <w:p>
      <w:pPr>
        <w:pStyle w:val="BodyText"/>
        <w:spacing w:before="3"/>
      </w:pPr>
    </w:p>
    <w:p>
      <w:pPr>
        <w:spacing w:before="0"/>
        <w:ind w:left="1801" w:right="1123" w:hanging="721"/>
        <w:jc w:val="left"/>
        <w:rPr>
          <w:sz w:val="24"/>
        </w:rPr>
      </w:pPr>
      <w:r>
        <w:rPr>
          <w:color w:val="0D0D0D"/>
          <w:sz w:val="24"/>
        </w:rPr>
        <w:t>Boleigha,</w:t>
      </w:r>
      <w:r>
        <w:rPr>
          <w:color w:val="0D0D0D"/>
          <w:spacing w:val="-3"/>
          <w:sz w:val="24"/>
        </w:rPr>
        <w:t> </w:t>
      </w:r>
      <w:r>
        <w:rPr>
          <w:color w:val="0D0D0D"/>
          <w:sz w:val="24"/>
        </w:rPr>
        <w:t>P.</w:t>
      </w:r>
      <w:r>
        <w:rPr>
          <w:color w:val="0D0D0D"/>
          <w:spacing w:val="-3"/>
          <w:sz w:val="24"/>
        </w:rPr>
        <w:t> </w:t>
      </w:r>
      <w:r>
        <w:rPr>
          <w:color w:val="0D0D0D"/>
          <w:sz w:val="24"/>
        </w:rPr>
        <w:t>(2011).</w:t>
      </w:r>
      <w:r>
        <w:rPr>
          <w:color w:val="0D0D0D"/>
          <w:spacing w:val="-3"/>
          <w:sz w:val="24"/>
        </w:rPr>
        <w:t> </w:t>
      </w:r>
      <w:r>
        <w:rPr>
          <w:color w:val="0D0D0D"/>
          <w:sz w:val="24"/>
        </w:rPr>
        <w:t>Meaning</w:t>
      </w:r>
      <w:r>
        <w:rPr>
          <w:color w:val="0D0D0D"/>
          <w:spacing w:val="-3"/>
          <w:sz w:val="24"/>
        </w:rPr>
        <w:t> </w:t>
      </w:r>
      <w:r>
        <w:rPr>
          <w:color w:val="0D0D0D"/>
          <w:sz w:val="24"/>
        </w:rPr>
        <w:t>of</w:t>
      </w:r>
      <w:r>
        <w:rPr>
          <w:color w:val="0D0D0D"/>
          <w:spacing w:val="-3"/>
          <w:sz w:val="24"/>
        </w:rPr>
        <w:t> </w:t>
      </w:r>
      <w:r>
        <w:rPr>
          <w:color w:val="0D0D0D"/>
          <w:sz w:val="24"/>
        </w:rPr>
        <w:t>Forensic</w:t>
      </w:r>
      <w:r>
        <w:rPr>
          <w:color w:val="0D0D0D"/>
          <w:spacing w:val="-5"/>
          <w:sz w:val="24"/>
        </w:rPr>
        <w:t> </w:t>
      </w:r>
      <w:r>
        <w:rPr>
          <w:color w:val="0D0D0D"/>
          <w:sz w:val="24"/>
        </w:rPr>
        <w:t>Accounting</w:t>
      </w:r>
      <w:r>
        <w:rPr>
          <w:i/>
          <w:color w:val="0D0D0D"/>
          <w:sz w:val="24"/>
        </w:rPr>
        <w:t>.A</w:t>
      </w:r>
      <w:r>
        <w:rPr>
          <w:i/>
          <w:color w:val="0D0D0D"/>
          <w:spacing w:val="-5"/>
          <w:sz w:val="24"/>
        </w:rPr>
        <w:t> </w:t>
      </w:r>
      <w:r>
        <w:rPr>
          <w:i/>
          <w:color w:val="0D0D0D"/>
          <w:sz w:val="24"/>
        </w:rPr>
        <w:t>Paper</w:t>
      </w:r>
      <w:r>
        <w:rPr>
          <w:i/>
          <w:color w:val="0D0D0D"/>
          <w:spacing w:val="-2"/>
          <w:sz w:val="24"/>
        </w:rPr>
        <w:t> </w:t>
      </w:r>
      <w:r>
        <w:rPr>
          <w:i/>
          <w:color w:val="0D0D0D"/>
          <w:sz w:val="24"/>
        </w:rPr>
        <w:t>Presented</w:t>
      </w:r>
      <w:r>
        <w:rPr>
          <w:i/>
          <w:color w:val="0D0D0D"/>
          <w:spacing w:val="-3"/>
          <w:sz w:val="24"/>
        </w:rPr>
        <w:t> </w:t>
      </w:r>
      <w:r>
        <w:rPr>
          <w:i/>
          <w:color w:val="0D0D0D"/>
          <w:sz w:val="24"/>
        </w:rPr>
        <w:t>at</w:t>
      </w:r>
      <w:r>
        <w:rPr>
          <w:i/>
          <w:color w:val="0D0D0D"/>
          <w:spacing w:val="-5"/>
          <w:sz w:val="24"/>
        </w:rPr>
        <w:t> </w:t>
      </w:r>
      <w:r>
        <w:rPr>
          <w:i/>
          <w:color w:val="0D0D0D"/>
          <w:sz w:val="24"/>
        </w:rPr>
        <w:t>the</w:t>
      </w:r>
      <w:r>
        <w:rPr>
          <w:i/>
          <w:color w:val="0D0D0D"/>
          <w:spacing w:val="-5"/>
          <w:sz w:val="24"/>
        </w:rPr>
        <w:t> </w:t>
      </w:r>
      <w:r>
        <w:rPr>
          <w:i/>
          <w:color w:val="0D0D0D"/>
          <w:sz w:val="24"/>
        </w:rPr>
        <w:t>ICAN</w:t>
      </w:r>
      <w:r>
        <w:rPr>
          <w:i/>
          <w:color w:val="0D0D0D"/>
          <w:spacing w:val="-3"/>
          <w:sz w:val="24"/>
        </w:rPr>
        <w:t> </w:t>
      </w:r>
      <w:r>
        <w:rPr>
          <w:i/>
          <w:color w:val="0D0D0D"/>
          <w:sz w:val="24"/>
        </w:rPr>
        <w:t>Forensic Accounting Certification Programme, </w:t>
      </w:r>
      <w:r>
        <w:rPr>
          <w:color w:val="0D0D0D"/>
          <w:sz w:val="24"/>
        </w:rPr>
        <w:t>March 22.</w:t>
      </w:r>
    </w:p>
    <w:p>
      <w:pPr>
        <w:spacing w:line="275" w:lineRule="exact" w:before="273"/>
        <w:ind w:left="1080" w:right="0" w:firstLine="0"/>
        <w:jc w:val="left"/>
        <w:rPr>
          <w:i/>
          <w:sz w:val="24"/>
        </w:rPr>
      </w:pPr>
      <w:r>
        <w:rPr>
          <w:color w:val="0D0D0D"/>
          <w:sz w:val="24"/>
        </w:rPr>
        <w:t>Bolton,</w:t>
      </w:r>
      <w:r>
        <w:rPr>
          <w:color w:val="0D0D0D"/>
          <w:spacing w:val="-4"/>
          <w:sz w:val="24"/>
        </w:rPr>
        <w:t> </w:t>
      </w:r>
      <w:r>
        <w:rPr>
          <w:color w:val="0D0D0D"/>
          <w:sz w:val="24"/>
        </w:rPr>
        <w:t>R.,</w:t>
      </w:r>
      <w:r>
        <w:rPr>
          <w:color w:val="0D0D0D"/>
          <w:spacing w:val="-2"/>
          <w:sz w:val="24"/>
        </w:rPr>
        <w:t> </w:t>
      </w:r>
      <w:r>
        <w:rPr>
          <w:color w:val="0D0D0D"/>
          <w:sz w:val="24"/>
        </w:rPr>
        <w:t>&amp;</w:t>
      </w:r>
      <w:r>
        <w:rPr>
          <w:color w:val="0D0D0D"/>
          <w:spacing w:val="-3"/>
          <w:sz w:val="24"/>
        </w:rPr>
        <w:t> </w:t>
      </w:r>
      <w:r>
        <w:rPr>
          <w:color w:val="0D0D0D"/>
          <w:sz w:val="24"/>
        </w:rPr>
        <w:t>Hand,</w:t>
      </w:r>
      <w:r>
        <w:rPr>
          <w:color w:val="0D0D0D"/>
          <w:spacing w:val="-2"/>
          <w:sz w:val="24"/>
        </w:rPr>
        <w:t> </w:t>
      </w:r>
      <w:r>
        <w:rPr>
          <w:color w:val="0D0D0D"/>
          <w:sz w:val="24"/>
        </w:rPr>
        <w:t>D.</w:t>
      </w:r>
      <w:r>
        <w:rPr>
          <w:color w:val="0D0D0D"/>
          <w:spacing w:val="-2"/>
          <w:sz w:val="24"/>
        </w:rPr>
        <w:t> </w:t>
      </w:r>
      <w:r>
        <w:rPr>
          <w:color w:val="0D0D0D"/>
          <w:sz w:val="24"/>
        </w:rPr>
        <w:t>(2002).</w:t>
      </w:r>
      <w:r>
        <w:rPr>
          <w:color w:val="0D0D0D"/>
          <w:spacing w:val="-1"/>
          <w:sz w:val="24"/>
        </w:rPr>
        <w:t> </w:t>
      </w:r>
      <w:r>
        <w:rPr>
          <w:color w:val="0D0D0D"/>
          <w:sz w:val="24"/>
        </w:rPr>
        <w:t>Statistical</w:t>
      </w:r>
      <w:r>
        <w:rPr>
          <w:color w:val="0D0D0D"/>
          <w:spacing w:val="1"/>
          <w:sz w:val="24"/>
        </w:rPr>
        <w:t> </w:t>
      </w:r>
      <w:r>
        <w:rPr>
          <w:color w:val="0D0D0D"/>
          <w:sz w:val="24"/>
        </w:rPr>
        <w:t>Fraud</w:t>
      </w:r>
      <w:r>
        <w:rPr>
          <w:color w:val="0D0D0D"/>
          <w:spacing w:val="-2"/>
          <w:sz w:val="24"/>
        </w:rPr>
        <w:t> </w:t>
      </w:r>
      <w:r>
        <w:rPr>
          <w:color w:val="0D0D0D"/>
          <w:sz w:val="24"/>
        </w:rPr>
        <w:t>Detection:</w:t>
      </w:r>
      <w:r>
        <w:rPr>
          <w:color w:val="0D0D0D"/>
          <w:spacing w:val="2"/>
          <w:sz w:val="24"/>
        </w:rPr>
        <w:t> </w:t>
      </w:r>
      <w:r>
        <w:rPr>
          <w:i/>
          <w:color w:val="0D0D0D"/>
          <w:sz w:val="24"/>
        </w:rPr>
        <w:t>A</w:t>
      </w:r>
      <w:r>
        <w:rPr>
          <w:i/>
          <w:color w:val="0D0D0D"/>
          <w:spacing w:val="-3"/>
          <w:sz w:val="24"/>
        </w:rPr>
        <w:t> </w:t>
      </w:r>
      <w:r>
        <w:rPr>
          <w:i/>
          <w:color w:val="0D0D0D"/>
          <w:sz w:val="24"/>
        </w:rPr>
        <w:t>Review</w:t>
      </w:r>
      <w:r>
        <w:rPr>
          <w:i/>
          <w:color w:val="0D0D0D"/>
          <w:spacing w:val="-2"/>
          <w:sz w:val="24"/>
        </w:rPr>
        <w:t> </w:t>
      </w:r>
      <w:r>
        <w:rPr>
          <w:i/>
          <w:color w:val="0D0D0D"/>
          <w:sz w:val="24"/>
        </w:rPr>
        <w:t>(With</w:t>
      </w:r>
      <w:r>
        <w:rPr>
          <w:i/>
          <w:color w:val="0D0D0D"/>
          <w:spacing w:val="-1"/>
          <w:sz w:val="24"/>
        </w:rPr>
        <w:t> </w:t>
      </w:r>
      <w:r>
        <w:rPr>
          <w:i/>
          <w:color w:val="0D0D0D"/>
          <w:spacing w:val="-2"/>
          <w:sz w:val="24"/>
        </w:rPr>
        <w:t>Discussion).</w:t>
      </w:r>
    </w:p>
    <w:p>
      <w:pPr>
        <w:spacing w:line="275" w:lineRule="exact" w:before="0"/>
        <w:ind w:left="1801" w:right="0" w:firstLine="0"/>
        <w:jc w:val="left"/>
        <w:rPr>
          <w:sz w:val="24"/>
        </w:rPr>
      </w:pPr>
      <w:r>
        <w:rPr>
          <w:i/>
          <w:color w:val="0D0D0D"/>
          <w:sz w:val="24"/>
        </w:rPr>
        <w:t>Statistical</w:t>
      </w:r>
      <w:r>
        <w:rPr>
          <w:i/>
          <w:color w:val="0D0D0D"/>
          <w:spacing w:val="-4"/>
          <w:sz w:val="24"/>
        </w:rPr>
        <w:t> </w:t>
      </w:r>
      <w:r>
        <w:rPr>
          <w:i/>
          <w:color w:val="0D0D0D"/>
          <w:sz w:val="24"/>
        </w:rPr>
        <w:t>Science, </w:t>
      </w:r>
      <w:r>
        <w:rPr>
          <w:color w:val="0D0D0D"/>
          <w:sz w:val="24"/>
        </w:rPr>
        <w:t>17(3),</w:t>
      </w:r>
      <w:r>
        <w:rPr>
          <w:color w:val="0D0D0D"/>
          <w:spacing w:val="-2"/>
          <w:sz w:val="24"/>
        </w:rPr>
        <w:t> 235–255</w:t>
      </w:r>
    </w:p>
    <w:p>
      <w:pPr>
        <w:pStyle w:val="BodyText"/>
        <w:spacing w:before="3"/>
      </w:pPr>
    </w:p>
    <w:p>
      <w:pPr>
        <w:spacing w:before="0"/>
        <w:ind w:left="1801" w:right="1123" w:hanging="721"/>
        <w:jc w:val="left"/>
        <w:rPr>
          <w:sz w:val="24"/>
        </w:rPr>
      </w:pPr>
      <w:r>
        <w:rPr>
          <w:color w:val="0D0D0D"/>
          <w:sz w:val="24"/>
        </w:rPr>
        <w:t>Boritz, J. E., Kotchetova, N., &amp; Robinson, L. A. (2008). Planning fraud detection procedures: Forensic</w:t>
      </w:r>
      <w:r>
        <w:rPr>
          <w:color w:val="0D0D0D"/>
          <w:spacing w:val="-1"/>
          <w:sz w:val="24"/>
        </w:rPr>
        <w:t> </w:t>
      </w:r>
      <w:r>
        <w:rPr>
          <w:color w:val="0D0D0D"/>
          <w:sz w:val="24"/>
        </w:rPr>
        <w:t>accountants’</w:t>
      </w:r>
      <w:r>
        <w:rPr>
          <w:color w:val="0D0D0D"/>
          <w:spacing w:val="-4"/>
          <w:sz w:val="24"/>
        </w:rPr>
        <w:t> </w:t>
      </w:r>
      <w:r>
        <w:rPr>
          <w:color w:val="0D0D0D"/>
          <w:sz w:val="24"/>
        </w:rPr>
        <w:t>vs</w:t>
      </w:r>
      <w:r>
        <w:rPr>
          <w:color w:val="0D0D0D"/>
          <w:spacing w:val="-3"/>
          <w:sz w:val="24"/>
        </w:rPr>
        <w:t> </w:t>
      </w:r>
      <w:r>
        <w:rPr>
          <w:color w:val="0D0D0D"/>
          <w:sz w:val="24"/>
        </w:rPr>
        <w:t>auditors</w:t>
      </w:r>
      <w:r>
        <w:rPr>
          <w:i/>
          <w:color w:val="0D0D0D"/>
          <w:sz w:val="24"/>
        </w:rPr>
        <w:t>.</w:t>
      </w:r>
      <w:r>
        <w:rPr>
          <w:i/>
          <w:color w:val="0D0D0D"/>
          <w:spacing w:val="-4"/>
          <w:sz w:val="24"/>
        </w:rPr>
        <w:t> </w:t>
      </w:r>
      <w:r>
        <w:rPr>
          <w:i/>
          <w:color w:val="0D0D0D"/>
          <w:sz w:val="24"/>
        </w:rPr>
        <w:t>Paper</w:t>
      </w:r>
      <w:r>
        <w:rPr>
          <w:i/>
          <w:color w:val="0D0D0D"/>
          <w:spacing w:val="-3"/>
          <w:sz w:val="24"/>
        </w:rPr>
        <w:t> </w:t>
      </w:r>
      <w:r>
        <w:rPr>
          <w:i/>
          <w:color w:val="0D0D0D"/>
          <w:sz w:val="24"/>
        </w:rPr>
        <w:t>presented</w:t>
      </w:r>
      <w:r>
        <w:rPr>
          <w:i/>
          <w:color w:val="0D0D0D"/>
          <w:spacing w:val="-4"/>
          <w:sz w:val="24"/>
        </w:rPr>
        <w:t> </w:t>
      </w:r>
      <w:r>
        <w:rPr>
          <w:i/>
          <w:color w:val="0D0D0D"/>
          <w:sz w:val="24"/>
        </w:rPr>
        <w:t>at</w:t>
      </w:r>
      <w:r>
        <w:rPr>
          <w:i/>
          <w:color w:val="0D0D0D"/>
          <w:spacing w:val="-6"/>
          <w:sz w:val="24"/>
        </w:rPr>
        <w:t> </w:t>
      </w:r>
      <w:r>
        <w:rPr>
          <w:i/>
          <w:color w:val="0D0D0D"/>
          <w:sz w:val="24"/>
        </w:rPr>
        <w:t>the</w:t>
      </w:r>
      <w:r>
        <w:rPr>
          <w:i/>
          <w:color w:val="0D0D0D"/>
          <w:spacing w:val="-6"/>
          <w:sz w:val="24"/>
        </w:rPr>
        <w:t> </w:t>
      </w:r>
      <w:r>
        <w:rPr>
          <w:i/>
          <w:color w:val="0D0D0D"/>
          <w:sz w:val="24"/>
        </w:rPr>
        <w:t>IFA</w:t>
      </w:r>
      <w:r>
        <w:rPr>
          <w:i/>
          <w:color w:val="0D0D0D"/>
          <w:spacing w:val="-6"/>
          <w:sz w:val="24"/>
        </w:rPr>
        <w:t> </w:t>
      </w:r>
      <w:r>
        <w:rPr>
          <w:i/>
          <w:color w:val="0D0D0D"/>
          <w:sz w:val="24"/>
        </w:rPr>
        <w:t>conference,</w:t>
      </w:r>
      <w:r>
        <w:rPr>
          <w:i/>
          <w:color w:val="0D0D0D"/>
          <w:spacing w:val="-4"/>
          <w:sz w:val="24"/>
        </w:rPr>
        <w:t> </w:t>
      </w:r>
      <w:r>
        <w:rPr>
          <w:i/>
          <w:color w:val="0D0D0D"/>
          <w:sz w:val="24"/>
        </w:rPr>
        <w:t>accessed</w:t>
      </w:r>
      <w:r>
        <w:rPr>
          <w:i/>
          <w:color w:val="0D0D0D"/>
          <w:spacing w:val="-4"/>
          <w:sz w:val="24"/>
        </w:rPr>
        <w:t> </w:t>
      </w:r>
      <w:r>
        <w:rPr>
          <w:i/>
          <w:color w:val="0D0D0D"/>
          <w:sz w:val="24"/>
        </w:rPr>
        <w:t>July</w:t>
      </w:r>
      <w:r>
        <w:rPr>
          <w:color w:val="0D0D0D"/>
          <w:sz w:val="24"/>
        </w:rPr>
        <w:t>.</w:t>
      </w:r>
    </w:p>
    <w:p>
      <w:pPr>
        <w:pStyle w:val="BodyText"/>
        <w:spacing w:before="243"/>
      </w:pPr>
    </w:p>
    <w:p>
      <w:pPr>
        <w:spacing w:before="0"/>
        <w:ind w:left="1801" w:right="1123" w:hanging="721"/>
        <w:jc w:val="left"/>
        <w:rPr>
          <w:sz w:val="24"/>
        </w:rPr>
      </w:pPr>
      <w:r>
        <w:rPr>
          <w:color w:val="0D0D0D"/>
          <w:sz w:val="24"/>
        </w:rPr>
        <w:t>Cressey,</w:t>
      </w:r>
      <w:r>
        <w:rPr>
          <w:color w:val="0D0D0D"/>
          <w:spacing w:val="-5"/>
          <w:sz w:val="24"/>
        </w:rPr>
        <w:t> </w:t>
      </w:r>
      <w:r>
        <w:rPr>
          <w:color w:val="0D0D0D"/>
          <w:sz w:val="24"/>
        </w:rPr>
        <w:t>D.</w:t>
      </w:r>
      <w:r>
        <w:rPr>
          <w:color w:val="0D0D0D"/>
          <w:spacing w:val="-5"/>
          <w:sz w:val="24"/>
        </w:rPr>
        <w:t> </w:t>
      </w:r>
      <w:r>
        <w:rPr>
          <w:color w:val="0D0D0D"/>
          <w:sz w:val="24"/>
        </w:rPr>
        <w:t>R.</w:t>
      </w:r>
      <w:r>
        <w:rPr>
          <w:color w:val="0D0D0D"/>
          <w:spacing w:val="-5"/>
          <w:sz w:val="24"/>
        </w:rPr>
        <w:t> </w:t>
      </w:r>
      <w:r>
        <w:rPr>
          <w:color w:val="0D0D0D"/>
          <w:sz w:val="24"/>
        </w:rPr>
        <w:t>(1950).The</w:t>
      </w:r>
      <w:r>
        <w:rPr>
          <w:color w:val="0D0D0D"/>
          <w:spacing w:val="-6"/>
          <w:sz w:val="24"/>
        </w:rPr>
        <w:t> </w:t>
      </w:r>
      <w:r>
        <w:rPr>
          <w:color w:val="0D0D0D"/>
          <w:sz w:val="24"/>
        </w:rPr>
        <w:t>criminal</w:t>
      </w:r>
      <w:r>
        <w:rPr>
          <w:color w:val="0D0D0D"/>
          <w:spacing w:val="-6"/>
          <w:sz w:val="24"/>
        </w:rPr>
        <w:t> </w:t>
      </w:r>
      <w:r>
        <w:rPr>
          <w:color w:val="0D0D0D"/>
          <w:sz w:val="24"/>
        </w:rPr>
        <w:t>violation</w:t>
      </w:r>
      <w:r>
        <w:rPr>
          <w:color w:val="0D0D0D"/>
          <w:spacing w:val="-5"/>
          <w:sz w:val="24"/>
        </w:rPr>
        <w:t> </w:t>
      </w:r>
      <w:r>
        <w:rPr>
          <w:color w:val="0D0D0D"/>
          <w:sz w:val="24"/>
        </w:rPr>
        <w:t>of</w:t>
      </w:r>
      <w:r>
        <w:rPr>
          <w:color w:val="0D0D0D"/>
          <w:spacing w:val="-5"/>
          <w:sz w:val="24"/>
        </w:rPr>
        <w:t> </w:t>
      </w:r>
      <w:r>
        <w:rPr>
          <w:color w:val="0D0D0D"/>
          <w:sz w:val="24"/>
        </w:rPr>
        <w:t>financial</w:t>
      </w:r>
      <w:r>
        <w:rPr>
          <w:color w:val="0D0D0D"/>
          <w:spacing w:val="-2"/>
          <w:sz w:val="24"/>
        </w:rPr>
        <w:t> </w:t>
      </w:r>
      <w:r>
        <w:rPr>
          <w:color w:val="0D0D0D"/>
          <w:sz w:val="24"/>
        </w:rPr>
        <w:t>trust</w:t>
      </w:r>
      <w:r>
        <w:rPr>
          <w:i/>
          <w:color w:val="0D0D0D"/>
          <w:sz w:val="24"/>
        </w:rPr>
        <w:t>.American</w:t>
      </w:r>
      <w:r>
        <w:rPr>
          <w:i/>
          <w:color w:val="0D0D0D"/>
          <w:spacing w:val="-5"/>
          <w:sz w:val="24"/>
        </w:rPr>
        <w:t> </w:t>
      </w:r>
      <w:r>
        <w:rPr>
          <w:i/>
          <w:color w:val="0D0D0D"/>
          <w:sz w:val="24"/>
        </w:rPr>
        <w:t>Sociological</w:t>
      </w:r>
      <w:r>
        <w:rPr>
          <w:i/>
          <w:color w:val="0D0D0D"/>
          <w:spacing w:val="-2"/>
          <w:sz w:val="24"/>
        </w:rPr>
        <w:t> </w:t>
      </w:r>
      <w:r>
        <w:rPr>
          <w:i/>
          <w:color w:val="0D0D0D"/>
          <w:sz w:val="24"/>
        </w:rPr>
        <w:t>Review</w:t>
      </w:r>
      <w:r>
        <w:rPr>
          <w:color w:val="0D0D0D"/>
          <w:sz w:val="24"/>
        </w:rPr>
        <w:t>, </w:t>
      </w:r>
      <w:r>
        <w:rPr>
          <w:color w:val="0D0D0D"/>
          <w:spacing w:val="-2"/>
          <w:sz w:val="24"/>
        </w:rPr>
        <w:t>15:738–743.</w:t>
      </w:r>
    </w:p>
    <w:p>
      <w:pPr>
        <w:spacing w:before="274"/>
        <w:ind w:left="1801" w:right="1123" w:hanging="721"/>
        <w:jc w:val="left"/>
        <w:rPr>
          <w:sz w:val="24"/>
        </w:rPr>
      </w:pPr>
      <w:r>
        <w:rPr>
          <w:color w:val="0D0D0D"/>
          <w:sz w:val="24"/>
        </w:rPr>
        <w:t>Cressey,</w:t>
      </w:r>
      <w:r>
        <w:rPr>
          <w:color w:val="0D0D0D"/>
          <w:spacing w:val="-4"/>
          <w:sz w:val="24"/>
        </w:rPr>
        <w:t> </w:t>
      </w:r>
      <w:r>
        <w:rPr>
          <w:color w:val="0D0D0D"/>
          <w:sz w:val="24"/>
        </w:rPr>
        <w:t>D.</w:t>
      </w:r>
      <w:r>
        <w:rPr>
          <w:color w:val="0D0D0D"/>
          <w:spacing w:val="-4"/>
          <w:sz w:val="24"/>
        </w:rPr>
        <w:t> </w:t>
      </w:r>
      <w:r>
        <w:rPr>
          <w:color w:val="0D0D0D"/>
          <w:sz w:val="24"/>
        </w:rPr>
        <w:t>R.</w:t>
      </w:r>
      <w:r>
        <w:rPr>
          <w:color w:val="0D0D0D"/>
          <w:spacing w:val="-4"/>
          <w:sz w:val="24"/>
        </w:rPr>
        <w:t> </w:t>
      </w:r>
      <w:r>
        <w:rPr>
          <w:color w:val="0D0D0D"/>
          <w:sz w:val="24"/>
        </w:rPr>
        <w:t>(1953).Application and</w:t>
      </w:r>
      <w:r>
        <w:rPr>
          <w:color w:val="0D0D0D"/>
          <w:spacing w:val="-4"/>
          <w:sz w:val="24"/>
        </w:rPr>
        <w:t> </w:t>
      </w:r>
      <w:r>
        <w:rPr>
          <w:color w:val="0D0D0D"/>
          <w:sz w:val="24"/>
        </w:rPr>
        <w:t>verification</w:t>
      </w:r>
      <w:r>
        <w:rPr>
          <w:color w:val="0D0D0D"/>
          <w:spacing w:val="-4"/>
          <w:sz w:val="24"/>
        </w:rPr>
        <w:t> </w:t>
      </w:r>
      <w:r>
        <w:rPr>
          <w:color w:val="0D0D0D"/>
          <w:sz w:val="24"/>
        </w:rPr>
        <w:t>of</w:t>
      </w:r>
      <w:r>
        <w:rPr>
          <w:color w:val="0D0D0D"/>
          <w:spacing w:val="-4"/>
          <w:sz w:val="24"/>
        </w:rPr>
        <w:t> </w:t>
      </w:r>
      <w:r>
        <w:rPr>
          <w:color w:val="0D0D0D"/>
          <w:sz w:val="24"/>
        </w:rPr>
        <w:t>the</w:t>
      </w:r>
      <w:r>
        <w:rPr>
          <w:color w:val="0D0D0D"/>
          <w:spacing w:val="-6"/>
          <w:sz w:val="24"/>
        </w:rPr>
        <w:t> </w:t>
      </w:r>
      <w:r>
        <w:rPr>
          <w:color w:val="0D0D0D"/>
          <w:sz w:val="24"/>
        </w:rPr>
        <w:t>differential</w:t>
      </w:r>
      <w:r>
        <w:rPr>
          <w:color w:val="0D0D0D"/>
          <w:spacing w:val="-6"/>
          <w:sz w:val="24"/>
        </w:rPr>
        <w:t> </w:t>
      </w:r>
      <w:r>
        <w:rPr>
          <w:color w:val="0D0D0D"/>
          <w:sz w:val="24"/>
        </w:rPr>
        <w:t>association</w:t>
      </w:r>
      <w:r>
        <w:rPr>
          <w:color w:val="0D0D0D"/>
          <w:spacing w:val="-4"/>
          <w:sz w:val="24"/>
        </w:rPr>
        <w:t> </w:t>
      </w:r>
      <w:r>
        <w:rPr>
          <w:color w:val="0D0D0D"/>
          <w:sz w:val="24"/>
        </w:rPr>
        <w:t>theory</w:t>
      </w:r>
      <w:r>
        <w:rPr>
          <w:i/>
          <w:color w:val="0D0D0D"/>
          <w:sz w:val="24"/>
        </w:rPr>
        <w:t>.Journal of Criminal Law and Criminology, </w:t>
      </w:r>
      <w:r>
        <w:rPr>
          <w:color w:val="0D0D0D"/>
          <w:sz w:val="24"/>
        </w:rPr>
        <w:t>43:43–52.</w:t>
      </w:r>
    </w:p>
    <w:p>
      <w:pPr>
        <w:pStyle w:val="BodyText"/>
        <w:spacing w:before="1"/>
      </w:pPr>
    </w:p>
    <w:p>
      <w:pPr>
        <w:spacing w:before="1"/>
        <w:ind w:left="1801" w:right="1123" w:hanging="721"/>
        <w:jc w:val="left"/>
        <w:rPr>
          <w:i/>
          <w:sz w:val="24"/>
        </w:rPr>
      </w:pPr>
      <w:r>
        <w:rPr>
          <w:color w:val="0D0D0D"/>
          <w:sz w:val="24"/>
        </w:rPr>
        <w:t>Crumbley,</w:t>
      </w:r>
      <w:r>
        <w:rPr>
          <w:color w:val="0D0D0D"/>
          <w:spacing w:val="-4"/>
          <w:sz w:val="24"/>
        </w:rPr>
        <w:t> </w:t>
      </w:r>
      <w:r>
        <w:rPr>
          <w:color w:val="0D0D0D"/>
          <w:sz w:val="24"/>
        </w:rPr>
        <w:t>D.</w:t>
      </w:r>
      <w:r>
        <w:rPr>
          <w:color w:val="0D0D0D"/>
          <w:spacing w:val="-4"/>
          <w:sz w:val="24"/>
        </w:rPr>
        <w:t> </w:t>
      </w:r>
      <w:r>
        <w:rPr>
          <w:color w:val="0D0D0D"/>
          <w:sz w:val="24"/>
        </w:rPr>
        <w:t>L.</w:t>
      </w:r>
      <w:r>
        <w:rPr>
          <w:color w:val="0D0D0D"/>
          <w:spacing w:val="-4"/>
          <w:sz w:val="24"/>
        </w:rPr>
        <w:t> </w:t>
      </w:r>
      <w:r>
        <w:rPr>
          <w:color w:val="0D0D0D"/>
          <w:sz w:val="24"/>
        </w:rPr>
        <w:t>(2005).</w:t>
      </w:r>
      <w:r>
        <w:rPr>
          <w:color w:val="0D0D0D"/>
          <w:spacing w:val="-4"/>
          <w:sz w:val="24"/>
        </w:rPr>
        <w:t> </w:t>
      </w:r>
      <w:r>
        <w:rPr>
          <w:color w:val="0D0D0D"/>
          <w:sz w:val="24"/>
        </w:rPr>
        <w:t>Qualifying</w:t>
      </w:r>
      <w:r>
        <w:rPr>
          <w:color w:val="0D0D0D"/>
          <w:spacing w:val="-4"/>
          <w:sz w:val="24"/>
        </w:rPr>
        <w:t> </w:t>
      </w:r>
      <w:r>
        <w:rPr>
          <w:color w:val="0D0D0D"/>
          <w:sz w:val="24"/>
        </w:rPr>
        <w:t>as</w:t>
      </w:r>
      <w:r>
        <w:rPr>
          <w:color w:val="0D0D0D"/>
          <w:spacing w:val="-3"/>
          <w:sz w:val="24"/>
        </w:rPr>
        <w:t> </w:t>
      </w:r>
      <w:r>
        <w:rPr>
          <w:color w:val="0D0D0D"/>
          <w:sz w:val="24"/>
        </w:rPr>
        <w:t>an</w:t>
      </w:r>
      <w:r>
        <w:rPr>
          <w:color w:val="0D0D0D"/>
          <w:spacing w:val="-4"/>
          <w:sz w:val="24"/>
        </w:rPr>
        <w:t> </w:t>
      </w:r>
      <w:r>
        <w:rPr>
          <w:color w:val="0D0D0D"/>
          <w:sz w:val="24"/>
        </w:rPr>
        <w:t>expert</w:t>
      </w:r>
      <w:r>
        <w:rPr>
          <w:color w:val="0D0D0D"/>
          <w:spacing w:val="-6"/>
          <w:sz w:val="24"/>
        </w:rPr>
        <w:t> </w:t>
      </w:r>
      <w:r>
        <w:rPr>
          <w:color w:val="0D0D0D"/>
          <w:sz w:val="24"/>
        </w:rPr>
        <w:t>witness.</w:t>
      </w:r>
      <w:r>
        <w:rPr>
          <w:color w:val="0D0D0D"/>
          <w:spacing w:val="-4"/>
          <w:sz w:val="24"/>
        </w:rPr>
        <w:t> </w:t>
      </w:r>
      <w:r>
        <w:rPr>
          <w:color w:val="0D0D0D"/>
          <w:sz w:val="24"/>
        </w:rPr>
        <w:t>In</w:t>
      </w:r>
      <w:r>
        <w:rPr>
          <w:color w:val="0D0D0D"/>
          <w:spacing w:val="-4"/>
          <w:sz w:val="24"/>
        </w:rPr>
        <w:t> </w:t>
      </w:r>
      <w:r>
        <w:rPr>
          <w:color w:val="0D0D0D"/>
          <w:sz w:val="24"/>
        </w:rPr>
        <w:t>Walter</w:t>
      </w:r>
      <w:r>
        <w:rPr>
          <w:color w:val="0D0D0D"/>
          <w:spacing w:val="-4"/>
          <w:sz w:val="24"/>
        </w:rPr>
        <w:t> </w:t>
      </w:r>
      <w:r>
        <w:rPr>
          <w:color w:val="0D0D0D"/>
          <w:sz w:val="24"/>
        </w:rPr>
        <w:t>J.</w:t>
      </w:r>
      <w:r>
        <w:rPr>
          <w:color w:val="0D0D0D"/>
          <w:spacing w:val="-4"/>
          <w:sz w:val="24"/>
        </w:rPr>
        <w:t> </w:t>
      </w:r>
      <w:r>
        <w:rPr>
          <w:color w:val="0D0D0D"/>
          <w:sz w:val="24"/>
        </w:rPr>
        <w:t>Pagano and</w:t>
      </w:r>
      <w:r>
        <w:rPr>
          <w:color w:val="0D0D0D"/>
          <w:spacing w:val="-4"/>
          <w:sz w:val="24"/>
        </w:rPr>
        <w:t> </w:t>
      </w:r>
      <w:r>
        <w:rPr>
          <w:color w:val="0D0D0D"/>
          <w:sz w:val="24"/>
        </w:rPr>
        <w:t>ThomasA. Buckhoff, eds., </w:t>
      </w:r>
      <w:r>
        <w:rPr>
          <w:i/>
          <w:color w:val="0D0D0D"/>
          <w:sz w:val="24"/>
        </w:rPr>
        <w:t>Expert Witnessing in Forensic Accounting, Philadelphia: Edwards.</w:t>
      </w:r>
    </w:p>
    <w:p>
      <w:pPr>
        <w:pStyle w:val="BodyText"/>
        <w:spacing w:before="273"/>
        <w:ind w:left="1080"/>
        <w:rPr>
          <w:i/>
        </w:rPr>
      </w:pPr>
      <w:r>
        <w:rPr>
          <w:color w:val="0D0D0D"/>
        </w:rPr>
        <w:t>Coppola,</w:t>
      </w:r>
      <w:r>
        <w:rPr>
          <w:color w:val="0D0D0D"/>
          <w:spacing w:val="-4"/>
        </w:rPr>
        <w:t> </w:t>
      </w:r>
      <w:r>
        <w:rPr>
          <w:color w:val="0D0D0D"/>
        </w:rPr>
        <w:t>D.</w:t>
      </w:r>
      <w:r>
        <w:rPr>
          <w:color w:val="0D0D0D"/>
          <w:spacing w:val="-2"/>
        </w:rPr>
        <w:t> </w:t>
      </w:r>
      <w:r>
        <w:rPr>
          <w:color w:val="0D0D0D"/>
        </w:rPr>
        <w:t>R.</w:t>
      </w:r>
      <w:r>
        <w:rPr>
          <w:color w:val="0D0D0D"/>
          <w:spacing w:val="-2"/>
        </w:rPr>
        <w:t> </w:t>
      </w:r>
      <w:r>
        <w:rPr>
          <w:color w:val="0D0D0D"/>
        </w:rPr>
        <w:t>(2006).</w:t>
      </w:r>
      <w:r>
        <w:rPr>
          <w:color w:val="0D0D0D"/>
          <w:spacing w:val="-2"/>
        </w:rPr>
        <w:t> </w:t>
      </w:r>
      <w:r>
        <w:rPr>
          <w:color w:val="0D0D0D"/>
        </w:rPr>
        <w:t>Demystifying</w:t>
      </w:r>
      <w:r>
        <w:rPr>
          <w:color w:val="0D0D0D"/>
          <w:spacing w:val="-2"/>
        </w:rPr>
        <w:t> </w:t>
      </w:r>
      <w:r>
        <w:rPr>
          <w:color w:val="0D0D0D"/>
        </w:rPr>
        <w:t>financial</w:t>
      </w:r>
      <w:r>
        <w:rPr>
          <w:color w:val="0D0D0D"/>
          <w:spacing w:val="-4"/>
        </w:rPr>
        <w:t> </w:t>
      </w:r>
      <w:r>
        <w:rPr>
          <w:color w:val="0D0D0D"/>
        </w:rPr>
        <w:t>fraud:</w:t>
      </w:r>
      <w:r>
        <w:rPr>
          <w:color w:val="0D0D0D"/>
          <w:spacing w:val="-4"/>
        </w:rPr>
        <w:t> </w:t>
      </w:r>
      <w:r>
        <w:rPr>
          <w:color w:val="0D0D0D"/>
        </w:rPr>
        <w:t>Forensic</w:t>
      </w:r>
      <w:r>
        <w:rPr>
          <w:color w:val="0D0D0D"/>
          <w:spacing w:val="-4"/>
        </w:rPr>
        <w:t> </w:t>
      </w:r>
      <w:r>
        <w:rPr>
          <w:color w:val="0D0D0D"/>
        </w:rPr>
        <w:t>accountants</w:t>
      </w:r>
      <w:r>
        <w:rPr>
          <w:color w:val="0D0D0D"/>
          <w:spacing w:val="-1"/>
        </w:rPr>
        <w:t> </w:t>
      </w:r>
      <w:r>
        <w:rPr>
          <w:color w:val="0D0D0D"/>
        </w:rPr>
        <w:t>gain</w:t>
      </w:r>
      <w:r>
        <w:rPr>
          <w:color w:val="0D0D0D"/>
          <w:spacing w:val="-2"/>
        </w:rPr>
        <w:t> </w:t>
      </w:r>
      <w:r>
        <w:rPr>
          <w:color w:val="0D0D0D"/>
        </w:rPr>
        <w:t>in</w:t>
      </w:r>
      <w:r>
        <w:rPr>
          <w:color w:val="0D0D0D"/>
          <w:spacing w:val="-1"/>
        </w:rPr>
        <w:t> </w:t>
      </w:r>
      <w:r>
        <w:rPr>
          <w:color w:val="0D0D0D"/>
          <w:spacing w:val="-2"/>
        </w:rPr>
        <w:t>popularity</w:t>
      </w:r>
      <w:r>
        <w:rPr>
          <w:i/>
          <w:color w:val="0D0D0D"/>
          <w:spacing w:val="-2"/>
        </w:rPr>
        <w:t>.</w:t>
      </w:r>
    </w:p>
    <w:p>
      <w:pPr>
        <w:spacing w:before="4"/>
        <w:ind w:left="1801" w:right="0" w:firstLine="0"/>
        <w:jc w:val="left"/>
        <w:rPr>
          <w:sz w:val="24"/>
        </w:rPr>
      </w:pPr>
      <w:r>
        <w:rPr>
          <w:i/>
          <w:color w:val="0D0D0D"/>
          <w:sz w:val="24"/>
        </w:rPr>
        <w:t>Alaska</w:t>
      </w:r>
      <w:r>
        <w:rPr>
          <w:i/>
          <w:color w:val="0D0D0D"/>
          <w:spacing w:val="-2"/>
          <w:sz w:val="24"/>
        </w:rPr>
        <w:t> </w:t>
      </w:r>
      <w:r>
        <w:rPr>
          <w:i/>
          <w:color w:val="0D0D0D"/>
          <w:sz w:val="24"/>
        </w:rPr>
        <w:t>Business Monthly</w:t>
      </w:r>
      <w:r>
        <w:rPr>
          <w:i/>
          <w:color w:val="0D0D0D"/>
          <w:spacing w:val="-1"/>
          <w:sz w:val="24"/>
        </w:rPr>
        <w:t> </w:t>
      </w:r>
      <w:r>
        <w:rPr>
          <w:color w:val="0D0D0D"/>
          <w:sz w:val="24"/>
        </w:rPr>
        <w:t>22,</w:t>
      </w:r>
      <w:r>
        <w:rPr>
          <w:color w:val="0D0D0D"/>
          <w:spacing w:val="-2"/>
          <w:sz w:val="24"/>
        </w:rPr>
        <w:t> </w:t>
      </w:r>
      <w:r>
        <w:rPr>
          <w:color w:val="0D0D0D"/>
          <w:sz w:val="24"/>
        </w:rPr>
        <w:t>no.</w:t>
      </w:r>
      <w:r>
        <w:rPr>
          <w:color w:val="0D0D0D"/>
          <w:spacing w:val="-1"/>
          <w:sz w:val="24"/>
        </w:rPr>
        <w:t> </w:t>
      </w:r>
      <w:r>
        <w:rPr>
          <w:color w:val="0D0D0D"/>
          <w:sz w:val="24"/>
        </w:rPr>
        <w:t>5</w:t>
      </w:r>
      <w:r>
        <w:rPr>
          <w:color w:val="0D0D0D"/>
          <w:spacing w:val="-1"/>
          <w:sz w:val="24"/>
        </w:rPr>
        <w:t> </w:t>
      </w:r>
      <w:r>
        <w:rPr>
          <w:color w:val="0D0D0D"/>
          <w:sz w:val="24"/>
        </w:rPr>
        <w:t>(May):</w:t>
      </w:r>
      <w:r>
        <w:rPr>
          <w:color w:val="0D0D0D"/>
          <w:spacing w:val="-3"/>
          <w:sz w:val="24"/>
        </w:rPr>
        <w:t> </w:t>
      </w:r>
      <w:r>
        <w:rPr>
          <w:color w:val="0D0D0D"/>
          <w:spacing w:val="-5"/>
          <w:sz w:val="24"/>
        </w:rPr>
        <w:t>79.</w:t>
      </w:r>
    </w:p>
    <w:p>
      <w:pPr>
        <w:spacing w:before="274"/>
        <w:ind w:left="1801" w:right="1123" w:hanging="721"/>
        <w:jc w:val="left"/>
        <w:rPr>
          <w:sz w:val="24"/>
        </w:rPr>
      </w:pPr>
      <w:r>
        <w:rPr>
          <w:color w:val="0D0D0D"/>
          <w:sz w:val="24"/>
        </w:rPr>
        <w:t>Desai,</w:t>
      </w:r>
      <w:r>
        <w:rPr>
          <w:color w:val="0D0D0D"/>
          <w:spacing w:val="-3"/>
          <w:sz w:val="24"/>
        </w:rPr>
        <w:t> </w:t>
      </w:r>
      <w:r>
        <w:rPr>
          <w:color w:val="0D0D0D"/>
          <w:sz w:val="24"/>
        </w:rPr>
        <w:t>A.B.,</w:t>
      </w:r>
      <w:r>
        <w:rPr>
          <w:color w:val="0D0D0D"/>
          <w:spacing w:val="-3"/>
          <w:sz w:val="24"/>
        </w:rPr>
        <w:t> </w:t>
      </w:r>
      <w:r>
        <w:rPr>
          <w:color w:val="0D0D0D"/>
          <w:sz w:val="24"/>
        </w:rPr>
        <w:t>&amp;</w:t>
      </w:r>
      <w:r>
        <w:rPr>
          <w:color w:val="0D0D0D"/>
          <w:spacing w:val="-5"/>
          <w:sz w:val="24"/>
        </w:rPr>
        <w:t> </w:t>
      </w:r>
      <w:r>
        <w:rPr>
          <w:color w:val="0D0D0D"/>
          <w:sz w:val="24"/>
        </w:rPr>
        <w:t>Deshmukh,</w:t>
      </w:r>
      <w:r>
        <w:rPr>
          <w:color w:val="0D0D0D"/>
          <w:spacing w:val="-3"/>
          <w:sz w:val="24"/>
        </w:rPr>
        <w:t> </w:t>
      </w:r>
      <w:r>
        <w:rPr>
          <w:color w:val="0D0D0D"/>
          <w:sz w:val="24"/>
        </w:rPr>
        <w:t>R.</w:t>
      </w:r>
      <w:r>
        <w:rPr>
          <w:color w:val="0D0D0D"/>
          <w:spacing w:val="-3"/>
          <w:sz w:val="24"/>
        </w:rPr>
        <w:t> </w:t>
      </w:r>
      <w:r>
        <w:rPr>
          <w:color w:val="0D0D0D"/>
          <w:sz w:val="24"/>
        </w:rPr>
        <w:t>(2013</w:t>
      </w:r>
      <w:r>
        <w:rPr>
          <w:i/>
          <w:color w:val="0D0D0D"/>
          <w:sz w:val="24"/>
        </w:rPr>
        <w:t>).</w:t>
      </w:r>
      <w:r>
        <w:rPr>
          <w:i/>
          <w:color w:val="0D0D0D"/>
          <w:spacing w:val="-3"/>
          <w:sz w:val="24"/>
        </w:rPr>
        <w:t> </w:t>
      </w:r>
      <w:r>
        <w:rPr>
          <w:color w:val="0D0D0D"/>
          <w:sz w:val="24"/>
        </w:rPr>
        <w:t>Data</w:t>
      </w:r>
      <w:r>
        <w:rPr>
          <w:color w:val="0D0D0D"/>
          <w:spacing w:val="-5"/>
          <w:sz w:val="24"/>
        </w:rPr>
        <w:t> </w:t>
      </w:r>
      <w:r>
        <w:rPr>
          <w:color w:val="0D0D0D"/>
          <w:sz w:val="24"/>
        </w:rPr>
        <w:t>mining</w:t>
      </w:r>
      <w:r>
        <w:rPr>
          <w:color w:val="0D0D0D"/>
          <w:spacing w:val="-3"/>
          <w:sz w:val="24"/>
        </w:rPr>
        <w:t> </w:t>
      </w:r>
      <w:r>
        <w:rPr>
          <w:color w:val="0D0D0D"/>
          <w:sz w:val="24"/>
        </w:rPr>
        <w:t>techniques</w:t>
      </w:r>
      <w:r>
        <w:rPr>
          <w:color w:val="0D0D0D"/>
          <w:spacing w:val="-2"/>
          <w:sz w:val="24"/>
        </w:rPr>
        <w:t> </w:t>
      </w:r>
      <w:r>
        <w:rPr>
          <w:color w:val="0D0D0D"/>
          <w:sz w:val="24"/>
        </w:rPr>
        <w:t>for</w:t>
      </w:r>
      <w:r>
        <w:rPr>
          <w:color w:val="0D0D0D"/>
          <w:spacing w:val="-3"/>
          <w:sz w:val="24"/>
        </w:rPr>
        <w:t> </w:t>
      </w:r>
      <w:r>
        <w:rPr>
          <w:color w:val="0D0D0D"/>
          <w:sz w:val="24"/>
        </w:rPr>
        <w:t>fraud</w:t>
      </w:r>
      <w:r>
        <w:rPr>
          <w:color w:val="0D0D0D"/>
          <w:spacing w:val="-3"/>
          <w:sz w:val="24"/>
        </w:rPr>
        <w:t> </w:t>
      </w:r>
      <w:r>
        <w:rPr>
          <w:color w:val="0D0D0D"/>
          <w:sz w:val="24"/>
        </w:rPr>
        <w:t>detection</w:t>
      </w:r>
      <w:r>
        <w:rPr>
          <w:i/>
          <w:color w:val="0D0D0D"/>
          <w:sz w:val="24"/>
        </w:rPr>
        <w:t>.International Journal of Computer Science and Information Technologies, </w:t>
      </w:r>
      <w:r>
        <w:rPr>
          <w:color w:val="0D0D0D"/>
          <w:sz w:val="24"/>
        </w:rPr>
        <w:t>4(1), 1-4</w:t>
      </w:r>
    </w:p>
    <w:p>
      <w:pPr>
        <w:pStyle w:val="BodyText"/>
        <w:spacing w:before="243"/>
      </w:pPr>
    </w:p>
    <w:p>
      <w:pPr>
        <w:spacing w:line="273" w:lineRule="auto" w:before="0"/>
        <w:ind w:left="1801" w:right="1123" w:hanging="721"/>
        <w:jc w:val="left"/>
        <w:rPr>
          <w:sz w:val="24"/>
        </w:rPr>
      </w:pPr>
      <w:r>
        <w:rPr>
          <w:color w:val="0D0D0D"/>
          <w:sz w:val="24"/>
        </w:rPr>
        <w:t>Dhar,</w:t>
      </w:r>
      <w:r>
        <w:rPr>
          <w:color w:val="0D0D0D"/>
          <w:spacing w:val="-5"/>
          <w:sz w:val="24"/>
        </w:rPr>
        <w:t> </w:t>
      </w:r>
      <w:r>
        <w:rPr>
          <w:color w:val="0D0D0D"/>
          <w:sz w:val="24"/>
        </w:rPr>
        <w:t>P.,</w:t>
      </w:r>
      <w:r>
        <w:rPr>
          <w:color w:val="0D0D0D"/>
          <w:spacing w:val="-5"/>
          <w:sz w:val="24"/>
        </w:rPr>
        <w:t> </w:t>
      </w:r>
      <w:r>
        <w:rPr>
          <w:color w:val="0D0D0D"/>
          <w:sz w:val="24"/>
        </w:rPr>
        <w:t>&amp;</w:t>
      </w:r>
      <w:r>
        <w:rPr>
          <w:color w:val="0D0D0D"/>
          <w:spacing w:val="-6"/>
          <w:sz w:val="24"/>
        </w:rPr>
        <w:t> </w:t>
      </w:r>
      <w:r>
        <w:rPr>
          <w:color w:val="0D0D0D"/>
          <w:sz w:val="24"/>
        </w:rPr>
        <w:t>Sarkar,</w:t>
      </w:r>
      <w:r>
        <w:rPr>
          <w:color w:val="0D0D0D"/>
          <w:spacing w:val="-5"/>
          <w:sz w:val="24"/>
        </w:rPr>
        <w:t> </w:t>
      </w:r>
      <w:r>
        <w:rPr>
          <w:color w:val="0D0D0D"/>
          <w:sz w:val="24"/>
        </w:rPr>
        <w:t>A.</w:t>
      </w:r>
      <w:r>
        <w:rPr>
          <w:color w:val="0D0D0D"/>
          <w:spacing w:val="-5"/>
          <w:sz w:val="24"/>
        </w:rPr>
        <w:t> </w:t>
      </w:r>
      <w:r>
        <w:rPr>
          <w:color w:val="0D0D0D"/>
          <w:sz w:val="24"/>
        </w:rPr>
        <w:t>(2010).</w:t>
      </w:r>
      <w:r>
        <w:rPr>
          <w:color w:val="0D0D0D"/>
          <w:spacing w:val="-5"/>
          <w:sz w:val="24"/>
        </w:rPr>
        <w:t> </w:t>
      </w:r>
      <w:r>
        <w:rPr>
          <w:color w:val="0D0D0D"/>
          <w:sz w:val="24"/>
        </w:rPr>
        <w:t>Forensic</w:t>
      </w:r>
      <w:r>
        <w:rPr>
          <w:color w:val="0D0D0D"/>
          <w:spacing w:val="-2"/>
          <w:sz w:val="24"/>
        </w:rPr>
        <w:t> </w:t>
      </w:r>
      <w:r>
        <w:rPr>
          <w:color w:val="0D0D0D"/>
          <w:sz w:val="24"/>
        </w:rPr>
        <w:t>accounting:</w:t>
      </w:r>
      <w:r>
        <w:rPr>
          <w:color w:val="0D0D0D"/>
          <w:spacing w:val="-2"/>
          <w:sz w:val="24"/>
        </w:rPr>
        <w:t> </w:t>
      </w:r>
      <w:r>
        <w:rPr>
          <w:color w:val="0D0D0D"/>
          <w:sz w:val="24"/>
        </w:rPr>
        <w:t>An</w:t>
      </w:r>
      <w:r>
        <w:rPr>
          <w:color w:val="0D0D0D"/>
          <w:spacing w:val="-5"/>
          <w:sz w:val="24"/>
        </w:rPr>
        <w:t> </w:t>
      </w:r>
      <w:r>
        <w:rPr>
          <w:color w:val="0D0D0D"/>
          <w:sz w:val="24"/>
        </w:rPr>
        <w:t>accountant’s</w:t>
      </w:r>
      <w:r>
        <w:rPr>
          <w:color w:val="0D0D0D"/>
          <w:spacing w:val="-4"/>
          <w:sz w:val="24"/>
        </w:rPr>
        <w:t> </w:t>
      </w:r>
      <w:r>
        <w:rPr>
          <w:color w:val="0D0D0D"/>
          <w:sz w:val="24"/>
        </w:rPr>
        <w:t>vision. </w:t>
      </w:r>
      <w:r>
        <w:rPr>
          <w:i/>
          <w:color w:val="0D0D0D"/>
          <w:sz w:val="24"/>
        </w:rPr>
        <w:t>Vidyasagar University Journal of Commerce, </w:t>
      </w:r>
      <w:r>
        <w:rPr>
          <w:color w:val="0D0D0D"/>
          <w:sz w:val="24"/>
        </w:rPr>
        <w:t>15(3), 93-104.</w:t>
      </w:r>
    </w:p>
    <w:p>
      <w:pPr>
        <w:pStyle w:val="BodyText"/>
        <w:spacing w:before="205"/>
      </w:pPr>
    </w:p>
    <w:p>
      <w:pPr>
        <w:pStyle w:val="BodyText"/>
        <w:ind w:left="1801" w:right="1123" w:hanging="721"/>
      </w:pPr>
      <w:r>
        <w:rPr>
          <w:color w:val="0D0D0D"/>
        </w:rPr>
        <w:t>EFCC</w:t>
      </w:r>
      <w:r>
        <w:rPr>
          <w:color w:val="0D0D0D"/>
          <w:spacing w:val="-4"/>
        </w:rPr>
        <w:t> </w:t>
      </w:r>
      <w:r>
        <w:rPr>
          <w:color w:val="0D0D0D"/>
        </w:rPr>
        <w:t>(2016).</w:t>
      </w:r>
      <w:r>
        <w:rPr>
          <w:color w:val="0D0D0D"/>
          <w:spacing w:val="-4"/>
        </w:rPr>
        <w:t> </w:t>
      </w:r>
      <w:r>
        <w:rPr>
          <w:color w:val="0D0D0D"/>
        </w:rPr>
        <w:t>Armsgate</w:t>
      </w:r>
      <w:r>
        <w:rPr>
          <w:i/>
          <w:color w:val="0D0D0D"/>
        </w:rPr>
        <w:t>:</w:t>
      </w:r>
      <w:r>
        <w:rPr>
          <w:i/>
          <w:color w:val="0D0D0D"/>
          <w:spacing w:val="-4"/>
        </w:rPr>
        <w:t> </w:t>
      </w:r>
      <w:r>
        <w:rPr>
          <w:color w:val="0D0D0D"/>
        </w:rPr>
        <w:t>EFCC</w:t>
      </w:r>
      <w:r>
        <w:rPr>
          <w:color w:val="0D0D0D"/>
          <w:spacing w:val="-4"/>
        </w:rPr>
        <w:t> </w:t>
      </w:r>
      <w:r>
        <w:rPr>
          <w:color w:val="0D0D0D"/>
        </w:rPr>
        <w:t>docks</w:t>
      </w:r>
      <w:r>
        <w:rPr>
          <w:color w:val="0D0D0D"/>
          <w:spacing w:val="-3"/>
        </w:rPr>
        <w:t> </w:t>
      </w:r>
      <w:r>
        <w:rPr>
          <w:color w:val="0D0D0D"/>
        </w:rPr>
        <w:t>Badeh</w:t>
      </w:r>
      <w:r>
        <w:rPr>
          <w:color w:val="0D0D0D"/>
          <w:spacing w:val="-4"/>
        </w:rPr>
        <w:t> </w:t>
      </w:r>
      <w:r>
        <w:rPr>
          <w:color w:val="0D0D0D"/>
        </w:rPr>
        <w:t>for money</w:t>
      </w:r>
      <w:r>
        <w:rPr>
          <w:color w:val="0D0D0D"/>
          <w:spacing w:val="-4"/>
        </w:rPr>
        <w:t> </w:t>
      </w:r>
      <w:r>
        <w:rPr>
          <w:color w:val="0D0D0D"/>
        </w:rPr>
        <w:t>laundering</w:t>
      </w:r>
      <w:r>
        <w:rPr>
          <w:i/>
          <w:color w:val="0D0D0D"/>
        </w:rPr>
        <w:t>.</w:t>
      </w:r>
      <w:r>
        <w:rPr>
          <w:i/>
          <w:color w:val="0D0D0D"/>
          <w:spacing w:val="-4"/>
        </w:rPr>
        <w:t> </w:t>
      </w:r>
      <w:r>
        <w:rPr>
          <w:color w:val="0D0D0D"/>
        </w:rPr>
        <w:t>Retrieved</w:t>
      </w:r>
      <w:r>
        <w:rPr>
          <w:color w:val="0D0D0D"/>
          <w:spacing w:val="-4"/>
        </w:rPr>
        <w:t> </w:t>
      </w:r>
      <w:r>
        <w:rPr>
          <w:color w:val="0D0D0D"/>
        </w:rPr>
        <w:t>on</w:t>
      </w:r>
      <w:r>
        <w:rPr>
          <w:color w:val="0D0D0D"/>
          <w:spacing w:val="-4"/>
        </w:rPr>
        <w:t> </w:t>
      </w:r>
      <w:r>
        <w:rPr>
          <w:color w:val="0D0D0D"/>
        </w:rPr>
        <w:t>July</w:t>
      </w:r>
      <w:r>
        <w:rPr>
          <w:color w:val="0D0D0D"/>
          <w:spacing w:val="-4"/>
        </w:rPr>
        <w:t> </w:t>
      </w:r>
      <w:r>
        <w:rPr>
          <w:color w:val="0D0D0D"/>
        </w:rPr>
        <w:t>09,</w:t>
      </w:r>
      <w:r>
        <w:rPr>
          <w:color w:val="0D0D0D"/>
          <w:spacing w:val="-4"/>
        </w:rPr>
        <w:t> </w:t>
      </w:r>
      <w:r>
        <w:rPr>
          <w:color w:val="0D0D0D"/>
        </w:rPr>
        <w:t>2018 from h</w:t>
      </w:r>
      <w:hyperlink r:id="rId5">
        <w:r>
          <w:rPr>
            <w:color w:val="0D0D0D"/>
            <w:u w:val="single" w:color="0D0D0D"/>
          </w:rPr>
          <w:t>ttps://efccnigeria.org/efcc/news/1778-armsgate-efcc-docks-badeh-for-money-</w:t>
        </w:r>
      </w:hyperlink>
      <w:r>
        <w:rPr>
          <w:color w:val="0D0D0D"/>
        </w:rPr>
        <w:t> </w:t>
      </w:r>
      <w:r>
        <w:rPr>
          <w:color w:val="0D0D0D"/>
          <w:spacing w:val="-2"/>
        </w:rPr>
        <w:t>laundering</w:t>
      </w:r>
    </w:p>
    <w:p>
      <w:pPr>
        <w:pStyle w:val="BodyText"/>
        <w:spacing w:after="0"/>
        <w:sectPr>
          <w:pgSz w:w="12240" w:h="15840"/>
          <w:pgMar w:top="1380" w:bottom="280" w:left="360" w:right="360"/>
        </w:sectPr>
      </w:pPr>
    </w:p>
    <w:p>
      <w:pPr>
        <w:pStyle w:val="BodyText"/>
        <w:spacing w:line="275" w:lineRule="exact" w:before="61"/>
        <w:ind w:left="1080"/>
        <w:rPr>
          <w:i/>
        </w:rPr>
      </w:pPr>
      <w:r>
        <w:rPr>
          <w:color w:val="0D0D0D"/>
        </w:rPr>
        <w:t>Enofe,</w:t>
      </w:r>
      <w:r>
        <w:rPr>
          <w:color w:val="0D0D0D"/>
          <w:spacing w:val="-5"/>
        </w:rPr>
        <w:t> </w:t>
      </w:r>
      <w:r>
        <w:rPr>
          <w:color w:val="0D0D0D"/>
        </w:rPr>
        <w:t>A.,</w:t>
      </w:r>
      <w:r>
        <w:rPr>
          <w:color w:val="0D0D0D"/>
          <w:spacing w:val="-2"/>
        </w:rPr>
        <w:t> </w:t>
      </w:r>
      <w:r>
        <w:rPr>
          <w:color w:val="0D0D0D"/>
        </w:rPr>
        <w:t>Ekpulu,</w:t>
      </w:r>
      <w:r>
        <w:rPr>
          <w:color w:val="0D0D0D"/>
          <w:spacing w:val="1"/>
        </w:rPr>
        <w:t> </w:t>
      </w:r>
      <w:r>
        <w:rPr>
          <w:color w:val="0D0D0D"/>
        </w:rPr>
        <w:t>G.,</w:t>
      </w:r>
      <w:r>
        <w:rPr>
          <w:color w:val="0D0D0D"/>
          <w:spacing w:val="-2"/>
        </w:rPr>
        <w:t> </w:t>
      </w:r>
      <w:r>
        <w:rPr>
          <w:color w:val="0D0D0D"/>
        </w:rPr>
        <w:t>&amp;</w:t>
      </w:r>
      <w:r>
        <w:rPr>
          <w:color w:val="0D0D0D"/>
          <w:spacing w:val="-5"/>
        </w:rPr>
        <w:t> </w:t>
      </w:r>
      <w:r>
        <w:rPr>
          <w:color w:val="0D0D0D"/>
        </w:rPr>
        <w:t>Ajala,</w:t>
      </w:r>
      <w:r>
        <w:rPr>
          <w:color w:val="0D0D0D"/>
          <w:spacing w:val="-2"/>
        </w:rPr>
        <w:t> </w:t>
      </w:r>
      <w:r>
        <w:rPr>
          <w:color w:val="0D0D0D"/>
        </w:rPr>
        <w:t>T.</w:t>
      </w:r>
      <w:r>
        <w:rPr>
          <w:color w:val="0D0D0D"/>
          <w:spacing w:val="-3"/>
        </w:rPr>
        <w:t> </w:t>
      </w:r>
      <w:r>
        <w:rPr>
          <w:color w:val="0D0D0D"/>
        </w:rPr>
        <w:t>(2015).</w:t>
      </w:r>
      <w:r>
        <w:rPr>
          <w:color w:val="0D0D0D"/>
          <w:spacing w:val="3"/>
        </w:rPr>
        <w:t> </w:t>
      </w:r>
      <w:r>
        <w:rPr>
          <w:color w:val="0D0D0D"/>
        </w:rPr>
        <w:t>Forensic accounting</w:t>
      </w:r>
      <w:r>
        <w:rPr>
          <w:color w:val="0D0D0D"/>
          <w:spacing w:val="-2"/>
        </w:rPr>
        <w:t> </w:t>
      </w:r>
      <w:r>
        <w:rPr>
          <w:color w:val="0D0D0D"/>
        </w:rPr>
        <w:t>and</w:t>
      </w:r>
      <w:r>
        <w:rPr>
          <w:color w:val="0D0D0D"/>
          <w:spacing w:val="-3"/>
        </w:rPr>
        <w:t> </w:t>
      </w:r>
      <w:r>
        <w:rPr>
          <w:color w:val="0D0D0D"/>
        </w:rPr>
        <w:t>corporate</w:t>
      </w:r>
      <w:r>
        <w:rPr>
          <w:color w:val="0D0D0D"/>
          <w:spacing w:val="-4"/>
        </w:rPr>
        <w:t> </w:t>
      </w:r>
      <w:r>
        <w:rPr>
          <w:color w:val="0D0D0D"/>
        </w:rPr>
        <w:t>crime</w:t>
      </w:r>
      <w:r>
        <w:rPr>
          <w:color w:val="0D0D0D"/>
          <w:spacing w:val="1"/>
        </w:rPr>
        <w:t> </w:t>
      </w:r>
      <w:r>
        <w:rPr>
          <w:color w:val="0D0D0D"/>
          <w:spacing w:val="-2"/>
        </w:rPr>
        <w:t>mitigation</w:t>
      </w:r>
      <w:r>
        <w:rPr>
          <w:i/>
          <w:color w:val="0D0D0D"/>
          <w:spacing w:val="-2"/>
        </w:rPr>
        <w:t>.</w:t>
      </w:r>
    </w:p>
    <w:p>
      <w:pPr>
        <w:spacing w:line="275" w:lineRule="exact" w:before="0"/>
        <w:ind w:left="1801" w:right="0" w:firstLine="0"/>
        <w:jc w:val="left"/>
        <w:rPr>
          <w:sz w:val="24"/>
        </w:rPr>
      </w:pPr>
      <w:r>
        <w:rPr>
          <w:i/>
          <w:color w:val="0D0D0D"/>
          <w:sz w:val="24"/>
        </w:rPr>
        <w:t>European</w:t>
      </w:r>
      <w:r>
        <w:rPr>
          <w:i/>
          <w:color w:val="0D0D0D"/>
          <w:spacing w:val="-4"/>
          <w:sz w:val="24"/>
        </w:rPr>
        <w:t> </w:t>
      </w:r>
      <w:r>
        <w:rPr>
          <w:i/>
          <w:color w:val="0D0D0D"/>
          <w:sz w:val="24"/>
        </w:rPr>
        <w:t>Scientific</w:t>
      </w:r>
      <w:r>
        <w:rPr>
          <w:i/>
          <w:color w:val="0D0D0D"/>
          <w:spacing w:val="-4"/>
          <w:sz w:val="24"/>
        </w:rPr>
        <w:t> </w:t>
      </w:r>
      <w:r>
        <w:rPr>
          <w:i/>
          <w:color w:val="0D0D0D"/>
          <w:sz w:val="24"/>
        </w:rPr>
        <w:t>Journal</w:t>
      </w:r>
      <w:r>
        <w:rPr>
          <w:color w:val="0D0D0D"/>
          <w:sz w:val="24"/>
        </w:rPr>
        <w:t>,</w:t>
      </w:r>
      <w:r>
        <w:rPr>
          <w:color w:val="0D0D0D"/>
          <w:spacing w:val="-3"/>
          <w:sz w:val="24"/>
        </w:rPr>
        <w:t> </w:t>
      </w:r>
      <w:r>
        <w:rPr>
          <w:color w:val="0D0D0D"/>
          <w:spacing w:val="-2"/>
          <w:sz w:val="24"/>
        </w:rPr>
        <w:t>11(7).</w:t>
      </w:r>
    </w:p>
    <w:p>
      <w:pPr>
        <w:pStyle w:val="BodyText"/>
        <w:spacing w:before="3"/>
      </w:pPr>
    </w:p>
    <w:p>
      <w:pPr>
        <w:spacing w:before="1"/>
        <w:ind w:left="1801" w:right="1210" w:hanging="721"/>
        <w:jc w:val="left"/>
        <w:rPr>
          <w:sz w:val="24"/>
        </w:rPr>
      </w:pPr>
      <w:r>
        <w:rPr>
          <w:color w:val="0D0D0D"/>
          <w:sz w:val="24"/>
        </w:rPr>
        <w:t>Enofe,</w:t>
      </w:r>
      <w:r>
        <w:rPr>
          <w:color w:val="0D0D0D"/>
          <w:spacing w:val="-3"/>
          <w:sz w:val="24"/>
        </w:rPr>
        <w:t> </w:t>
      </w:r>
      <w:r>
        <w:rPr>
          <w:color w:val="0D0D0D"/>
          <w:sz w:val="24"/>
        </w:rPr>
        <w:t>A.,</w:t>
      </w:r>
      <w:r>
        <w:rPr>
          <w:color w:val="0D0D0D"/>
          <w:spacing w:val="-4"/>
          <w:sz w:val="24"/>
        </w:rPr>
        <w:t> </w:t>
      </w:r>
      <w:r>
        <w:rPr>
          <w:color w:val="0D0D0D"/>
          <w:sz w:val="24"/>
        </w:rPr>
        <w:t>Okpako,</w:t>
      </w:r>
      <w:r>
        <w:rPr>
          <w:color w:val="0D0D0D"/>
          <w:spacing w:val="-3"/>
          <w:sz w:val="24"/>
        </w:rPr>
        <w:t> </w:t>
      </w:r>
      <w:r>
        <w:rPr>
          <w:color w:val="0D0D0D"/>
          <w:sz w:val="24"/>
        </w:rPr>
        <w:t>P.,</w:t>
      </w:r>
      <w:r>
        <w:rPr>
          <w:color w:val="0D0D0D"/>
          <w:spacing w:val="-4"/>
          <w:sz w:val="24"/>
        </w:rPr>
        <w:t> </w:t>
      </w:r>
      <w:r>
        <w:rPr>
          <w:color w:val="0D0D0D"/>
          <w:sz w:val="24"/>
        </w:rPr>
        <w:t>&amp;</w:t>
      </w:r>
      <w:r>
        <w:rPr>
          <w:color w:val="0D0D0D"/>
          <w:spacing w:val="-5"/>
          <w:sz w:val="24"/>
        </w:rPr>
        <w:t> </w:t>
      </w:r>
      <w:r>
        <w:rPr>
          <w:color w:val="0D0D0D"/>
          <w:sz w:val="24"/>
        </w:rPr>
        <w:t>Atube,</w:t>
      </w:r>
      <w:r>
        <w:rPr>
          <w:color w:val="0D0D0D"/>
          <w:spacing w:val="-3"/>
          <w:sz w:val="24"/>
        </w:rPr>
        <w:t> </w:t>
      </w:r>
      <w:r>
        <w:rPr>
          <w:color w:val="0D0D0D"/>
          <w:sz w:val="24"/>
        </w:rPr>
        <w:t>E.</w:t>
      </w:r>
      <w:r>
        <w:rPr>
          <w:color w:val="0D0D0D"/>
          <w:spacing w:val="-4"/>
          <w:sz w:val="24"/>
        </w:rPr>
        <w:t> </w:t>
      </w:r>
      <w:r>
        <w:rPr>
          <w:color w:val="0D0D0D"/>
          <w:sz w:val="24"/>
        </w:rPr>
        <w:t>(2013</w:t>
      </w:r>
      <w:r>
        <w:rPr>
          <w:i/>
          <w:color w:val="0D0D0D"/>
          <w:sz w:val="24"/>
        </w:rPr>
        <w:t>).</w:t>
      </w:r>
      <w:r>
        <w:rPr>
          <w:i/>
          <w:color w:val="0D0D0D"/>
          <w:spacing w:val="-3"/>
          <w:sz w:val="24"/>
        </w:rPr>
        <w:t> </w:t>
      </w:r>
      <w:r>
        <w:rPr>
          <w:color w:val="0D0D0D"/>
          <w:sz w:val="24"/>
        </w:rPr>
        <w:t>The</w:t>
      </w:r>
      <w:r>
        <w:rPr>
          <w:color w:val="0D0D0D"/>
          <w:spacing w:val="-1"/>
          <w:sz w:val="24"/>
        </w:rPr>
        <w:t> </w:t>
      </w:r>
      <w:r>
        <w:rPr>
          <w:color w:val="0D0D0D"/>
          <w:sz w:val="24"/>
        </w:rPr>
        <w:t>impact</w:t>
      </w:r>
      <w:r>
        <w:rPr>
          <w:color w:val="0D0D0D"/>
          <w:spacing w:val="-5"/>
          <w:sz w:val="24"/>
        </w:rPr>
        <w:t> </w:t>
      </w:r>
      <w:r>
        <w:rPr>
          <w:color w:val="0D0D0D"/>
          <w:sz w:val="24"/>
        </w:rPr>
        <w:t>of</w:t>
      </w:r>
      <w:r>
        <w:rPr>
          <w:color w:val="0D0D0D"/>
          <w:spacing w:val="-3"/>
          <w:sz w:val="24"/>
        </w:rPr>
        <w:t> </w:t>
      </w:r>
      <w:r>
        <w:rPr>
          <w:color w:val="0D0D0D"/>
          <w:sz w:val="24"/>
        </w:rPr>
        <w:t>forensic</w:t>
      </w:r>
      <w:r>
        <w:rPr>
          <w:color w:val="0D0D0D"/>
          <w:spacing w:val="-5"/>
          <w:sz w:val="24"/>
        </w:rPr>
        <w:t> </w:t>
      </w:r>
      <w:r>
        <w:rPr>
          <w:color w:val="0D0D0D"/>
          <w:sz w:val="24"/>
        </w:rPr>
        <w:t>accounting</w:t>
      </w:r>
      <w:r>
        <w:rPr>
          <w:color w:val="0D0D0D"/>
          <w:spacing w:val="-3"/>
          <w:sz w:val="24"/>
        </w:rPr>
        <w:t> </w:t>
      </w:r>
      <w:r>
        <w:rPr>
          <w:color w:val="0D0D0D"/>
          <w:sz w:val="24"/>
        </w:rPr>
        <w:t>on</w:t>
      </w:r>
      <w:r>
        <w:rPr>
          <w:color w:val="0D0D0D"/>
          <w:spacing w:val="-4"/>
          <w:sz w:val="24"/>
        </w:rPr>
        <w:t> </w:t>
      </w:r>
      <w:r>
        <w:rPr>
          <w:color w:val="0D0D0D"/>
          <w:sz w:val="24"/>
        </w:rPr>
        <w:t>fraud detection. </w:t>
      </w:r>
      <w:r>
        <w:rPr>
          <w:i/>
          <w:color w:val="0D0D0D"/>
          <w:sz w:val="24"/>
        </w:rPr>
        <w:t>European Journal of Business and Management, </w:t>
      </w:r>
      <w:r>
        <w:rPr>
          <w:color w:val="0D0D0D"/>
          <w:sz w:val="24"/>
        </w:rPr>
        <w:t>5(26), 61-72.</w:t>
      </w:r>
    </w:p>
    <w:p>
      <w:pPr>
        <w:pStyle w:val="BodyText"/>
        <w:spacing w:before="273"/>
        <w:ind w:left="1801" w:right="1123" w:hanging="721"/>
      </w:pPr>
      <w:r>
        <w:rPr>
          <w:color w:val="0D0D0D"/>
        </w:rPr>
        <w:t>Houck,</w:t>
      </w:r>
      <w:r>
        <w:rPr>
          <w:color w:val="0D0D0D"/>
          <w:spacing w:val="-3"/>
        </w:rPr>
        <w:t> </w:t>
      </w:r>
      <w:r>
        <w:rPr>
          <w:color w:val="0D0D0D"/>
        </w:rPr>
        <w:t>M.</w:t>
      </w:r>
      <w:r>
        <w:rPr>
          <w:color w:val="0D0D0D"/>
          <w:spacing w:val="-3"/>
        </w:rPr>
        <w:t> </w:t>
      </w:r>
      <w:r>
        <w:rPr>
          <w:color w:val="0D0D0D"/>
        </w:rPr>
        <w:t>M.,</w:t>
      </w:r>
      <w:r>
        <w:rPr>
          <w:color w:val="0D0D0D"/>
          <w:spacing w:val="-3"/>
        </w:rPr>
        <w:t> </w:t>
      </w:r>
      <w:r>
        <w:rPr>
          <w:color w:val="0D0D0D"/>
        </w:rPr>
        <w:t>Kranacher,</w:t>
      </w:r>
      <w:r>
        <w:rPr>
          <w:color w:val="0D0D0D"/>
          <w:spacing w:val="-3"/>
        </w:rPr>
        <w:t> </w:t>
      </w:r>
      <w:r>
        <w:rPr>
          <w:color w:val="0D0D0D"/>
        </w:rPr>
        <w:t>M. J.,</w:t>
      </w:r>
      <w:r>
        <w:rPr>
          <w:color w:val="0D0D0D"/>
          <w:spacing w:val="-3"/>
        </w:rPr>
        <w:t> </w:t>
      </w:r>
      <w:r>
        <w:rPr>
          <w:color w:val="0D0D0D"/>
        </w:rPr>
        <w:t>Morris,</w:t>
      </w:r>
      <w:r>
        <w:rPr>
          <w:color w:val="0D0D0D"/>
          <w:spacing w:val="-3"/>
        </w:rPr>
        <w:t> </w:t>
      </w:r>
      <w:r>
        <w:rPr>
          <w:color w:val="0D0D0D"/>
        </w:rPr>
        <w:t>B.,</w:t>
      </w:r>
      <w:r>
        <w:rPr>
          <w:color w:val="0D0D0D"/>
          <w:spacing w:val="-3"/>
        </w:rPr>
        <w:t> </w:t>
      </w:r>
      <w:r>
        <w:rPr>
          <w:color w:val="0D0D0D"/>
        </w:rPr>
        <w:t>&amp;</w:t>
      </w:r>
      <w:r>
        <w:rPr>
          <w:color w:val="0D0D0D"/>
          <w:spacing w:val="-5"/>
        </w:rPr>
        <w:t> </w:t>
      </w:r>
      <w:r>
        <w:rPr>
          <w:color w:val="0D0D0D"/>
        </w:rPr>
        <w:t>Riley Jr,</w:t>
      </w:r>
      <w:r>
        <w:rPr>
          <w:color w:val="0D0D0D"/>
          <w:spacing w:val="-3"/>
        </w:rPr>
        <w:t> </w:t>
      </w:r>
      <w:r>
        <w:rPr>
          <w:color w:val="0D0D0D"/>
        </w:rPr>
        <w:t>R.</w:t>
      </w:r>
      <w:r>
        <w:rPr>
          <w:color w:val="0D0D0D"/>
          <w:spacing w:val="-3"/>
        </w:rPr>
        <w:t> </w:t>
      </w:r>
      <w:r>
        <w:rPr>
          <w:color w:val="0D0D0D"/>
        </w:rPr>
        <w:t>A.</w:t>
      </w:r>
      <w:r>
        <w:rPr>
          <w:color w:val="0D0D0D"/>
          <w:spacing w:val="-3"/>
        </w:rPr>
        <w:t> </w:t>
      </w:r>
      <w:r>
        <w:rPr>
          <w:color w:val="0D0D0D"/>
        </w:rPr>
        <w:t>(2006).</w:t>
      </w:r>
      <w:r>
        <w:rPr>
          <w:color w:val="0D0D0D"/>
          <w:spacing w:val="-3"/>
        </w:rPr>
        <w:t> </w:t>
      </w:r>
      <w:r>
        <w:rPr>
          <w:color w:val="0D0D0D"/>
        </w:rPr>
        <w:t>Forensic</w:t>
      </w:r>
      <w:r>
        <w:rPr>
          <w:color w:val="0D0D0D"/>
          <w:spacing w:val="-5"/>
        </w:rPr>
        <w:t> </w:t>
      </w:r>
      <w:r>
        <w:rPr>
          <w:color w:val="0D0D0D"/>
        </w:rPr>
        <w:t>accounting as</w:t>
      </w:r>
      <w:r>
        <w:rPr>
          <w:color w:val="0D0D0D"/>
          <w:spacing w:val="-2"/>
        </w:rPr>
        <w:t> </w:t>
      </w:r>
      <w:r>
        <w:rPr>
          <w:color w:val="0D0D0D"/>
        </w:rPr>
        <w:t>an investigative tool. </w:t>
      </w:r>
      <w:r>
        <w:rPr>
          <w:i/>
          <w:color w:val="0D0D0D"/>
        </w:rPr>
        <w:t>The CPA Journal</w:t>
      </w:r>
      <w:r>
        <w:rPr>
          <w:color w:val="0D0D0D"/>
        </w:rPr>
        <w:t>, 76(8), 68.</w:t>
      </w:r>
    </w:p>
    <w:p>
      <w:pPr>
        <w:pStyle w:val="BodyText"/>
        <w:spacing w:before="2"/>
      </w:pPr>
    </w:p>
    <w:p>
      <w:pPr>
        <w:pStyle w:val="BodyText"/>
        <w:spacing w:line="275" w:lineRule="exact"/>
        <w:ind w:left="1080"/>
      </w:pPr>
      <w:r>
        <w:rPr>
          <w:color w:val="0D0D0D"/>
        </w:rPr>
        <w:t>Howard,</w:t>
      </w:r>
      <w:r>
        <w:rPr>
          <w:color w:val="0D0D0D"/>
          <w:spacing w:val="-4"/>
        </w:rPr>
        <w:t> </w:t>
      </w:r>
      <w:r>
        <w:rPr>
          <w:color w:val="0D0D0D"/>
        </w:rPr>
        <w:t>S.,&amp;</w:t>
      </w:r>
      <w:r>
        <w:rPr>
          <w:color w:val="0D0D0D"/>
          <w:spacing w:val="-3"/>
        </w:rPr>
        <w:t> </w:t>
      </w:r>
      <w:r>
        <w:rPr>
          <w:color w:val="0D0D0D"/>
        </w:rPr>
        <w:t>Sheetz,</w:t>
      </w:r>
      <w:r>
        <w:rPr>
          <w:color w:val="0D0D0D"/>
          <w:spacing w:val="-2"/>
        </w:rPr>
        <w:t> </w:t>
      </w:r>
      <w:r>
        <w:rPr>
          <w:color w:val="0D0D0D"/>
        </w:rPr>
        <w:t>M.</w:t>
      </w:r>
      <w:r>
        <w:rPr>
          <w:color w:val="0D0D0D"/>
          <w:spacing w:val="-1"/>
        </w:rPr>
        <w:t> </w:t>
      </w:r>
      <w:r>
        <w:rPr>
          <w:color w:val="0D0D0D"/>
        </w:rPr>
        <w:t>(2006).</w:t>
      </w:r>
      <w:r>
        <w:rPr>
          <w:color w:val="0D0D0D"/>
          <w:spacing w:val="-2"/>
        </w:rPr>
        <w:t> </w:t>
      </w:r>
      <w:r>
        <w:rPr>
          <w:color w:val="0D0D0D"/>
        </w:rPr>
        <w:t>Forensic</w:t>
      </w:r>
      <w:r>
        <w:rPr>
          <w:color w:val="0D0D0D"/>
          <w:spacing w:val="-3"/>
        </w:rPr>
        <w:t> </w:t>
      </w:r>
      <w:r>
        <w:rPr>
          <w:color w:val="0D0D0D"/>
        </w:rPr>
        <w:t>Accounting and</w:t>
      </w:r>
      <w:r>
        <w:rPr>
          <w:color w:val="0D0D0D"/>
          <w:spacing w:val="-1"/>
        </w:rPr>
        <w:t> </w:t>
      </w:r>
      <w:r>
        <w:rPr>
          <w:color w:val="0D0D0D"/>
        </w:rPr>
        <w:t>fraud</w:t>
      </w:r>
      <w:r>
        <w:rPr>
          <w:color w:val="0D0D0D"/>
          <w:spacing w:val="-2"/>
        </w:rPr>
        <w:t> </w:t>
      </w:r>
      <w:r>
        <w:rPr>
          <w:color w:val="0D0D0D"/>
        </w:rPr>
        <w:t>Investigation</w:t>
      </w:r>
      <w:r>
        <w:rPr>
          <w:color w:val="0D0D0D"/>
          <w:spacing w:val="-1"/>
        </w:rPr>
        <w:t> </w:t>
      </w:r>
      <w:r>
        <w:rPr>
          <w:color w:val="0D0D0D"/>
        </w:rPr>
        <w:t>for</w:t>
      </w:r>
      <w:r>
        <w:rPr>
          <w:color w:val="0D0D0D"/>
          <w:spacing w:val="-1"/>
        </w:rPr>
        <w:t> </w:t>
      </w:r>
      <w:r>
        <w:rPr>
          <w:color w:val="0D0D0D"/>
        </w:rPr>
        <w:t>Non-</w:t>
      </w:r>
      <w:r>
        <w:rPr>
          <w:color w:val="0D0D0D"/>
          <w:spacing w:val="-2"/>
        </w:rPr>
        <w:t>Experts:</w:t>
      </w:r>
    </w:p>
    <w:p>
      <w:pPr>
        <w:spacing w:line="275" w:lineRule="exact" w:before="0"/>
        <w:ind w:left="1801" w:right="0" w:firstLine="0"/>
        <w:jc w:val="left"/>
        <w:rPr>
          <w:i/>
          <w:sz w:val="24"/>
        </w:rPr>
      </w:pPr>
      <w:r>
        <w:rPr>
          <w:i/>
          <w:color w:val="0D0D0D"/>
          <w:sz w:val="24"/>
        </w:rPr>
        <w:t>New</w:t>
      </w:r>
      <w:r>
        <w:rPr>
          <w:i/>
          <w:color w:val="0D0D0D"/>
          <w:spacing w:val="-2"/>
          <w:sz w:val="24"/>
        </w:rPr>
        <w:t> </w:t>
      </w:r>
      <w:r>
        <w:rPr>
          <w:i/>
          <w:color w:val="0D0D0D"/>
          <w:sz w:val="24"/>
        </w:rPr>
        <w:t>Jersey:</w:t>
      </w:r>
      <w:r>
        <w:rPr>
          <w:i/>
          <w:color w:val="0D0D0D"/>
          <w:spacing w:val="-3"/>
          <w:sz w:val="24"/>
        </w:rPr>
        <w:t> </w:t>
      </w:r>
      <w:r>
        <w:rPr>
          <w:i/>
          <w:color w:val="0D0D0D"/>
          <w:sz w:val="24"/>
        </w:rPr>
        <w:t>John</w:t>
      </w:r>
      <w:r>
        <w:rPr>
          <w:i/>
          <w:color w:val="0D0D0D"/>
          <w:spacing w:val="-2"/>
          <w:sz w:val="24"/>
        </w:rPr>
        <w:t> </w:t>
      </w:r>
      <w:r>
        <w:rPr>
          <w:i/>
          <w:color w:val="0D0D0D"/>
          <w:sz w:val="24"/>
        </w:rPr>
        <w:t>Wiley</w:t>
      </w:r>
      <w:r>
        <w:rPr>
          <w:i/>
          <w:color w:val="0D0D0D"/>
          <w:spacing w:val="-3"/>
          <w:sz w:val="24"/>
        </w:rPr>
        <w:t> </w:t>
      </w:r>
      <w:r>
        <w:rPr>
          <w:i/>
          <w:color w:val="0D0D0D"/>
          <w:sz w:val="24"/>
        </w:rPr>
        <w:t>and</w:t>
      </w:r>
      <w:r>
        <w:rPr>
          <w:i/>
          <w:color w:val="0D0D0D"/>
          <w:spacing w:val="-2"/>
          <w:sz w:val="24"/>
        </w:rPr>
        <w:t> </w:t>
      </w:r>
      <w:r>
        <w:rPr>
          <w:i/>
          <w:color w:val="0D0D0D"/>
          <w:sz w:val="24"/>
        </w:rPr>
        <w:t>Sons</w:t>
      </w:r>
      <w:r>
        <w:rPr>
          <w:i/>
          <w:color w:val="0D0D0D"/>
          <w:spacing w:val="-1"/>
          <w:sz w:val="24"/>
        </w:rPr>
        <w:t> </w:t>
      </w:r>
      <w:r>
        <w:rPr>
          <w:i/>
          <w:color w:val="0D0D0D"/>
          <w:spacing w:val="-4"/>
          <w:sz w:val="24"/>
        </w:rPr>
        <w:t>Inc.</w:t>
      </w:r>
    </w:p>
    <w:p>
      <w:pPr>
        <w:spacing w:line="242" w:lineRule="auto" w:before="274"/>
        <w:ind w:left="1801" w:right="1123" w:hanging="721"/>
        <w:jc w:val="left"/>
        <w:rPr>
          <w:i/>
          <w:sz w:val="24"/>
        </w:rPr>
      </w:pPr>
      <w:r>
        <w:rPr>
          <w:color w:val="0D0D0D"/>
          <w:sz w:val="24"/>
        </w:rPr>
        <w:t>Kim,</w:t>
      </w:r>
      <w:r>
        <w:rPr>
          <w:color w:val="0D0D0D"/>
          <w:spacing w:val="-3"/>
          <w:sz w:val="24"/>
        </w:rPr>
        <w:t> </w:t>
      </w:r>
      <w:r>
        <w:rPr>
          <w:color w:val="0D0D0D"/>
          <w:sz w:val="24"/>
        </w:rPr>
        <w:t>M.</w:t>
      </w:r>
      <w:r>
        <w:rPr>
          <w:color w:val="0D0D0D"/>
          <w:spacing w:val="-3"/>
          <w:sz w:val="24"/>
        </w:rPr>
        <w:t> </w:t>
      </w:r>
      <w:r>
        <w:rPr>
          <w:color w:val="0D0D0D"/>
          <w:sz w:val="24"/>
        </w:rPr>
        <w:t>J.</w:t>
      </w:r>
      <w:r>
        <w:rPr>
          <w:color w:val="0D0D0D"/>
          <w:spacing w:val="-3"/>
          <w:sz w:val="24"/>
        </w:rPr>
        <w:t> </w:t>
      </w:r>
      <w:r>
        <w:rPr>
          <w:color w:val="0D0D0D"/>
          <w:sz w:val="24"/>
        </w:rPr>
        <w:t>C.</w:t>
      </w:r>
      <w:r>
        <w:rPr>
          <w:color w:val="0D0D0D"/>
          <w:spacing w:val="-3"/>
          <w:sz w:val="24"/>
        </w:rPr>
        <w:t> </w:t>
      </w:r>
      <w:r>
        <w:rPr>
          <w:color w:val="0D0D0D"/>
          <w:sz w:val="24"/>
        </w:rPr>
        <w:t>(1998).</w:t>
      </w:r>
      <w:r>
        <w:rPr>
          <w:color w:val="0D0D0D"/>
          <w:spacing w:val="-3"/>
          <w:sz w:val="24"/>
        </w:rPr>
        <w:t> </w:t>
      </w:r>
      <w:r>
        <w:rPr>
          <w:color w:val="0D0D0D"/>
          <w:sz w:val="24"/>
        </w:rPr>
        <w:t>Evidence</w:t>
      </w:r>
      <w:r>
        <w:rPr>
          <w:color w:val="0D0D0D"/>
          <w:spacing w:val="-5"/>
          <w:sz w:val="24"/>
        </w:rPr>
        <w:t> </w:t>
      </w:r>
      <w:r>
        <w:rPr>
          <w:color w:val="0D0D0D"/>
          <w:sz w:val="24"/>
        </w:rPr>
        <w:t>of the</w:t>
      </w:r>
      <w:r>
        <w:rPr>
          <w:color w:val="0D0D0D"/>
          <w:spacing w:val="-5"/>
          <w:sz w:val="24"/>
        </w:rPr>
        <w:t> </w:t>
      </w:r>
      <w:r>
        <w:rPr>
          <w:color w:val="0D0D0D"/>
          <w:sz w:val="24"/>
        </w:rPr>
        <w:t>financial</w:t>
      </w:r>
      <w:r>
        <w:rPr>
          <w:color w:val="0D0D0D"/>
          <w:spacing w:val="-5"/>
          <w:sz w:val="24"/>
        </w:rPr>
        <w:t> </w:t>
      </w:r>
      <w:r>
        <w:rPr>
          <w:color w:val="0D0D0D"/>
          <w:sz w:val="24"/>
        </w:rPr>
        <w:t>crime:</w:t>
      </w:r>
      <w:r>
        <w:rPr>
          <w:color w:val="0D0D0D"/>
          <w:spacing w:val="-5"/>
          <w:sz w:val="24"/>
        </w:rPr>
        <w:t> </w:t>
      </w:r>
      <w:r>
        <w:rPr>
          <w:color w:val="0D0D0D"/>
          <w:sz w:val="24"/>
        </w:rPr>
        <w:t>A</w:t>
      </w:r>
      <w:r>
        <w:rPr>
          <w:color w:val="0D0D0D"/>
          <w:spacing w:val="-3"/>
          <w:sz w:val="24"/>
        </w:rPr>
        <w:t> </w:t>
      </w:r>
      <w:r>
        <w:rPr>
          <w:color w:val="0D0D0D"/>
          <w:sz w:val="24"/>
        </w:rPr>
        <w:t>police</w:t>
      </w:r>
      <w:r>
        <w:rPr>
          <w:color w:val="0D0D0D"/>
          <w:spacing w:val="-5"/>
          <w:sz w:val="24"/>
        </w:rPr>
        <w:t> </w:t>
      </w:r>
      <w:r>
        <w:rPr>
          <w:color w:val="0D0D0D"/>
          <w:sz w:val="24"/>
        </w:rPr>
        <w:t>perspective''. </w:t>
      </w:r>
      <w:r>
        <w:rPr>
          <w:i/>
          <w:color w:val="0D0D0D"/>
          <w:sz w:val="24"/>
        </w:rPr>
        <w:t>International Symposium on the Prevention and Control of</w:t>
      </w:r>
      <w:r>
        <w:rPr>
          <w:i/>
          <w:color w:val="0D0D0D"/>
          <w:spacing w:val="40"/>
          <w:sz w:val="24"/>
        </w:rPr>
        <w:t> </w:t>
      </w:r>
      <w:r>
        <w:rPr>
          <w:i/>
          <w:color w:val="0D0D0D"/>
          <w:sz w:val="24"/>
        </w:rPr>
        <w:t>Financial Fraud: Beijing, People's Republic of China.</w:t>
      </w:r>
    </w:p>
    <w:p>
      <w:pPr>
        <w:pStyle w:val="BodyText"/>
        <w:spacing w:line="275" w:lineRule="exact" w:before="270"/>
        <w:ind w:left="1080"/>
        <w:rPr>
          <w:i/>
        </w:rPr>
      </w:pPr>
      <w:r>
        <w:rPr>
          <w:color w:val="0D0D0D"/>
        </w:rPr>
        <w:t>Merriam</w:t>
      </w:r>
      <w:r>
        <w:rPr>
          <w:color w:val="0D0D0D"/>
          <w:spacing w:val="-4"/>
        </w:rPr>
        <w:t> </w:t>
      </w:r>
      <w:r>
        <w:rPr>
          <w:color w:val="0D0D0D"/>
        </w:rPr>
        <w:t>Webster</w:t>
      </w:r>
      <w:r>
        <w:rPr>
          <w:color w:val="0D0D0D"/>
          <w:spacing w:val="-1"/>
        </w:rPr>
        <w:t> </w:t>
      </w:r>
      <w:r>
        <w:rPr>
          <w:color w:val="0D0D0D"/>
        </w:rPr>
        <w:t>Dictionary.</w:t>
      </w:r>
      <w:r>
        <w:rPr>
          <w:color w:val="0D0D0D"/>
          <w:spacing w:val="-2"/>
        </w:rPr>
        <w:t> </w:t>
      </w:r>
      <w:r>
        <w:rPr>
          <w:color w:val="0D0D0D"/>
        </w:rPr>
        <w:t>2019.</w:t>
      </w:r>
      <w:r>
        <w:rPr>
          <w:color w:val="0D0D0D"/>
          <w:spacing w:val="-2"/>
        </w:rPr>
        <w:t> </w:t>
      </w:r>
      <w:r>
        <w:rPr>
          <w:color w:val="0D0D0D"/>
        </w:rPr>
        <w:t>Available</w:t>
      </w:r>
      <w:r>
        <w:rPr>
          <w:color w:val="0D0D0D"/>
          <w:spacing w:val="-3"/>
        </w:rPr>
        <w:t> </w:t>
      </w:r>
      <w:r>
        <w:rPr>
          <w:color w:val="0D0D0D"/>
          <w:spacing w:val="-5"/>
        </w:rPr>
        <w:t>at</w:t>
      </w:r>
      <w:r>
        <w:rPr>
          <w:i/>
          <w:color w:val="0D0D0D"/>
          <w:spacing w:val="-5"/>
        </w:rPr>
        <w:t>:</w:t>
      </w:r>
    </w:p>
    <w:p>
      <w:pPr>
        <w:pStyle w:val="BodyText"/>
        <w:spacing w:line="275" w:lineRule="exact"/>
        <w:ind w:left="1801"/>
      </w:pPr>
      <w:hyperlink r:id="rId6">
        <w:r>
          <w:rPr>
            <w:color w:val="0D0D0D"/>
            <w:u w:val="single" w:color="0462C1"/>
          </w:rPr>
          <w:t>https://www.merriam-webster.com/dictionary/foren</w:t>
        </w:r>
      </w:hyperlink>
      <w:hyperlink r:id="rId6">
        <w:r>
          <w:rPr>
            <w:color w:val="0D0D0D"/>
            <w:u w:val="single" w:color="0462C1"/>
          </w:rPr>
          <w:t>sic.</w:t>
        </w:r>
        <w:r>
          <w:rPr>
            <w:color w:val="0D0D0D"/>
            <w:spacing w:val="-11"/>
            <w:u w:val="single" w:color="0462C1"/>
          </w:rPr>
          <w:t> </w:t>
        </w:r>
        <w:r>
          <w:rPr>
            <w:color w:val="0D0D0D"/>
            <w:u w:val="single" w:color="0462C1"/>
          </w:rPr>
          <w:t>Accessed</w:t>
        </w:r>
        <w:r>
          <w:rPr>
            <w:color w:val="0D0D0D"/>
            <w:spacing w:val="-10"/>
            <w:u w:val="single" w:color="0462C1"/>
          </w:rPr>
          <w:t> </w:t>
        </w:r>
        <w:r>
          <w:rPr>
            <w:color w:val="0D0D0D"/>
            <w:spacing w:val="-2"/>
            <w:u w:val="single" w:color="0462C1"/>
          </w:rPr>
          <w:t>23.4.2019</w:t>
        </w:r>
      </w:hyperlink>
    </w:p>
    <w:p>
      <w:pPr>
        <w:pStyle w:val="BodyText"/>
        <w:spacing w:before="2"/>
      </w:pPr>
    </w:p>
    <w:p>
      <w:pPr>
        <w:spacing w:before="1"/>
        <w:ind w:left="1801" w:right="1123" w:hanging="721"/>
        <w:jc w:val="left"/>
        <w:rPr>
          <w:sz w:val="24"/>
        </w:rPr>
      </w:pPr>
      <w:r>
        <w:rPr>
          <w:color w:val="0D0D0D"/>
          <w:sz w:val="24"/>
        </w:rPr>
        <w:t>Okafor, M.C., &amp; Agbiogwo, A. A. (2016). Effects of forensic accounting skills on the management</w:t>
      </w:r>
      <w:r>
        <w:rPr>
          <w:color w:val="0D0D0D"/>
          <w:spacing w:val="-7"/>
          <w:sz w:val="24"/>
        </w:rPr>
        <w:t> </w:t>
      </w:r>
      <w:r>
        <w:rPr>
          <w:color w:val="0D0D0D"/>
          <w:sz w:val="24"/>
        </w:rPr>
        <w:t>of</w:t>
      </w:r>
      <w:r>
        <w:rPr>
          <w:color w:val="0D0D0D"/>
          <w:spacing w:val="-5"/>
          <w:sz w:val="24"/>
        </w:rPr>
        <w:t> </w:t>
      </w:r>
      <w:r>
        <w:rPr>
          <w:color w:val="0D0D0D"/>
          <w:sz w:val="24"/>
        </w:rPr>
        <w:t>bank</w:t>
      </w:r>
      <w:r>
        <w:rPr>
          <w:color w:val="0D0D0D"/>
          <w:spacing w:val="-5"/>
          <w:sz w:val="24"/>
        </w:rPr>
        <w:t> </w:t>
      </w:r>
      <w:r>
        <w:rPr>
          <w:color w:val="0D0D0D"/>
          <w:sz w:val="24"/>
        </w:rPr>
        <w:t>fraud</w:t>
      </w:r>
      <w:r>
        <w:rPr>
          <w:color w:val="0D0D0D"/>
          <w:spacing w:val="-5"/>
          <w:sz w:val="24"/>
        </w:rPr>
        <w:t> </w:t>
      </w:r>
      <w:r>
        <w:rPr>
          <w:color w:val="0D0D0D"/>
          <w:sz w:val="24"/>
        </w:rPr>
        <w:t>in</w:t>
      </w:r>
      <w:r>
        <w:rPr>
          <w:color w:val="0D0D0D"/>
          <w:spacing w:val="-5"/>
          <w:sz w:val="24"/>
        </w:rPr>
        <w:t> </w:t>
      </w:r>
      <w:r>
        <w:rPr>
          <w:color w:val="0D0D0D"/>
          <w:sz w:val="24"/>
        </w:rPr>
        <w:t>Nigeria</w:t>
      </w:r>
      <w:r>
        <w:rPr>
          <w:i/>
          <w:color w:val="0D0D0D"/>
          <w:sz w:val="24"/>
        </w:rPr>
        <w:t>.European</w:t>
      </w:r>
      <w:r>
        <w:rPr>
          <w:i/>
          <w:color w:val="0D0D0D"/>
          <w:spacing w:val="-1"/>
          <w:sz w:val="24"/>
        </w:rPr>
        <w:t> </w:t>
      </w:r>
      <w:r>
        <w:rPr>
          <w:i/>
          <w:color w:val="0D0D0D"/>
          <w:sz w:val="24"/>
        </w:rPr>
        <w:t>Journal</w:t>
      </w:r>
      <w:r>
        <w:rPr>
          <w:i/>
          <w:color w:val="0D0D0D"/>
          <w:spacing w:val="-7"/>
          <w:sz w:val="24"/>
        </w:rPr>
        <w:t> </w:t>
      </w:r>
      <w:r>
        <w:rPr>
          <w:i/>
          <w:color w:val="0D0D0D"/>
          <w:sz w:val="24"/>
        </w:rPr>
        <w:t>of</w:t>
      </w:r>
      <w:r>
        <w:rPr>
          <w:i/>
          <w:color w:val="0D0D0D"/>
          <w:spacing w:val="-7"/>
          <w:sz w:val="24"/>
        </w:rPr>
        <w:t> </w:t>
      </w:r>
      <w:r>
        <w:rPr>
          <w:i/>
          <w:color w:val="0D0D0D"/>
          <w:sz w:val="24"/>
        </w:rPr>
        <w:t>Accounting,</w:t>
      </w:r>
      <w:r>
        <w:rPr>
          <w:i/>
          <w:color w:val="0D0D0D"/>
          <w:spacing w:val="-1"/>
          <w:sz w:val="24"/>
        </w:rPr>
        <w:t> </w:t>
      </w:r>
      <w:r>
        <w:rPr>
          <w:i/>
          <w:color w:val="0D0D0D"/>
          <w:sz w:val="24"/>
        </w:rPr>
        <w:t>Auditing</w:t>
      </w:r>
      <w:r>
        <w:rPr>
          <w:i/>
          <w:color w:val="0D0D0D"/>
          <w:spacing w:val="-5"/>
          <w:sz w:val="24"/>
        </w:rPr>
        <w:t> </w:t>
      </w:r>
      <w:r>
        <w:rPr>
          <w:i/>
          <w:color w:val="0D0D0D"/>
          <w:sz w:val="24"/>
        </w:rPr>
        <w:t>and Finance Research</w:t>
      </w:r>
      <w:r>
        <w:rPr>
          <w:color w:val="0D0D0D"/>
          <w:sz w:val="24"/>
        </w:rPr>
        <w:t>, 4(6),70-80</w:t>
      </w:r>
    </w:p>
    <w:p>
      <w:pPr>
        <w:pStyle w:val="BodyText"/>
        <w:spacing w:line="242" w:lineRule="auto" w:before="272"/>
        <w:ind w:left="1801" w:right="1123" w:hanging="721"/>
      </w:pPr>
      <w:r>
        <w:rPr>
          <w:color w:val="0D0D0D"/>
        </w:rPr>
        <w:t>Okoye,</w:t>
      </w:r>
      <w:r>
        <w:rPr>
          <w:color w:val="0D0D0D"/>
          <w:spacing w:val="-3"/>
        </w:rPr>
        <w:t> </w:t>
      </w:r>
      <w:r>
        <w:rPr>
          <w:color w:val="0D0D0D"/>
        </w:rPr>
        <w:t>E.I.,</w:t>
      </w:r>
      <w:r>
        <w:rPr>
          <w:color w:val="0D0D0D"/>
          <w:spacing w:val="-3"/>
        </w:rPr>
        <w:t> </w:t>
      </w:r>
      <w:r>
        <w:rPr>
          <w:color w:val="0D0D0D"/>
        </w:rPr>
        <w:t>&amp;</w:t>
      </w:r>
      <w:r>
        <w:rPr>
          <w:color w:val="0D0D0D"/>
          <w:spacing w:val="-5"/>
        </w:rPr>
        <w:t> </w:t>
      </w:r>
      <w:r>
        <w:rPr>
          <w:color w:val="0D0D0D"/>
        </w:rPr>
        <w:t>Gbegi,</w:t>
      </w:r>
      <w:r>
        <w:rPr>
          <w:color w:val="0D0D0D"/>
          <w:spacing w:val="-3"/>
        </w:rPr>
        <w:t> </w:t>
      </w:r>
      <w:r>
        <w:rPr>
          <w:color w:val="0D0D0D"/>
        </w:rPr>
        <w:t>D.O.</w:t>
      </w:r>
      <w:r>
        <w:rPr>
          <w:color w:val="0D0D0D"/>
          <w:spacing w:val="-3"/>
        </w:rPr>
        <w:t> </w:t>
      </w:r>
      <w:r>
        <w:rPr>
          <w:color w:val="0D0D0D"/>
        </w:rPr>
        <w:t>(2013</w:t>
      </w:r>
      <w:r>
        <w:rPr>
          <w:i/>
          <w:color w:val="0D0D0D"/>
        </w:rPr>
        <w:t>).</w:t>
      </w:r>
      <w:r>
        <w:rPr>
          <w:i/>
          <w:color w:val="0D0D0D"/>
          <w:spacing w:val="-3"/>
        </w:rPr>
        <w:t> </w:t>
      </w:r>
      <w:r>
        <w:rPr>
          <w:color w:val="0D0D0D"/>
        </w:rPr>
        <w:t>Forensic</w:t>
      </w:r>
      <w:r>
        <w:rPr>
          <w:color w:val="0D0D0D"/>
          <w:spacing w:val="-5"/>
        </w:rPr>
        <w:t> </w:t>
      </w:r>
      <w:r>
        <w:rPr>
          <w:color w:val="0D0D0D"/>
        </w:rPr>
        <w:t>Accounting:</w:t>
      </w:r>
      <w:r>
        <w:rPr>
          <w:color w:val="0D0D0D"/>
          <w:spacing w:val="-5"/>
        </w:rPr>
        <w:t> </w:t>
      </w:r>
      <w:r>
        <w:rPr>
          <w:color w:val="0D0D0D"/>
        </w:rPr>
        <w:t>A</w:t>
      </w:r>
      <w:r>
        <w:rPr>
          <w:color w:val="0D0D0D"/>
          <w:spacing w:val="-2"/>
        </w:rPr>
        <w:t> </w:t>
      </w:r>
      <w:r>
        <w:rPr>
          <w:color w:val="0D0D0D"/>
        </w:rPr>
        <w:t>tool</w:t>
      </w:r>
      <w:r>
        <w:rPr>
          <w:color w:val="0D0D0D"/>
          <w:spacing w:val="-5"/>
        </w:rPr>
        <w:t> </w:t>
      </w:r>
      <w:r>
        <w:rPr>
          <w:color w:val="0D0D0D"/>
        </w:rPr>
        <w:t>for</w:t>
      </w:r>
      <w:r>
        <w:rPr>
          <w:color w:val="0D0D0D"/>
          <w:spacing w:val="-3"/>
        </w:rPr>
        <w:t> </w:t>
      </w:r>
      <w:r>
        <w:rPr>
          <w:color w:val="0D0D0D"/>
        </w:rPr>
        <w:t>fraud</w:t>
      </w:r>
      <w:r>
        <w:rPr>
          <w:color w:val="0D0D0D"/>
          <w:spacing w:val="-3"/>
        </w:rPr>
        <w:t> </w:t>
      </w:r>
      <w:r>
        <w:rPr>
          <w:color w:val="0D0D0D"/>
        </w:rPr>
        <w:t>detection</w:t>
      </w:r>
      <w:r>
        <w:rPr>
          <w:color w:val="0D0D0D"/>
          <w:spacing w:val="-3"/>
        </w:rPr>
        <w:t> </w:t>
      </w:r>
      <w:r>
        <w:rPr>
          <w:color w:val="0D0D0D"/>
        </w:rPr>
        <w:t>and prevention in the public sector (A Study of Selected Ministries in Kogi State).</w:t>
      </w:r>
    </w:p>
    <w:p>
      <w:pPr>
        <w:spacing w:line="274" w:lineRule="exact" w:before="0"/>
        <w:ind w:left="1801" w:right="0" w:firstLine="0"/>
        <w:jc w:val="left"/>
        <w:rPr>
          <w:sz w:val="24"/>
        </w:rPr>
      </w:pPr>
      <w:r>
        <w:rPr>
          <w:i/>
          <w:color w:val="0D0D0D"/>
          <w:sz w:val="24"/>
        </w:rPr>
        <w:t>International Journal</w:t>
      </w:r>
      <w:r>
        <w:rPr>
          <w:i/>
          <w:color w:val="0D0D0D"/>
          <w:spacing w:val="-4"/>
          <w:sz w:val="24"/>
        </w:rPr>
        <w:t> </w:t>
      </w:r>
      <w:r>
        <w:rPr>
          <w:i/>
          <w:color w:val="0D0D0D"/>
          <w:sz w:val="24"/>
        </w:rPr>
        <w:t>of</w:t>
      </w:r>
      <w:r>
        <w:rPr>
          <w:i/>
          <w:color w:val="0D0D0D"/>
          <w:spacing w:val="-4"/>
          <w:sz w:val="24"/>
        </w:rPr>
        <w:t> </w:t>
      </w:r>
      <w:r>
        <w:rPr>
          <w:i/>
          <w:color w:val="0D0D0D"/>
          <w:sz w:val="24"/>
        </w:rPr>
        <w:t>Academic</w:t>
      </w:r>
      <w:r>
        <w:rPr>
          <w:i/>
          <w:color w:val="0D0D0D"/>
          <w:spacing w:val="1"/>
          <w:sz w:val="24"/>
        </w:rPr>
        <w:t> </w:t>
      </w:r>
      <w:r>
        <w:rPr>
          <w:i/>
          <w:color w:val="0D0D0D"/>
          <w:sz w:val="24"/>
        </w:rPr>
        <w:t>Research</w:t>
      </w:r>
      <w:r>
        <w:rPr>
          <w:i/>
          <w:color w:val="0D0D0D"/>
          <w:spacing w:val="-2"/>
          <w:sz w:val="24"/>
        </w:rPr>
        <w:t> </w:t>
      </w:r>
      <w:r>
        <w:rPr>
          <w:i/>
          <w:color w:val="0D0D0D"/>
          <w:sz w:val="24"/>
        </w:rPr>
        <w:t>in</w:t>
      </w:r>
      <w:r>
        <w:rPr>
          <w:i/>
          <w:color w:val="0D0D0D"/>
          <w:spacing w:val="-2"/>
          <w:sz w:val="24"/>
        </w:rPr>
        <w:t> </w:t>
      </w:r>
      <w:r>
        <w:rPr>
          <w:i/>
          <w:color w:val="0D0D0D"/>
          <w:sz w:val="24"/>
        </w:rPr>
        <w:t>Business</w:t>
      </w:r>
      <w:r>
        <w:rPr>
          <w:i/>
          <w:color w:val="0D0D0D"/>
          <w:spacing w:val="-1"/>
          <w:sz w:val="24"/>
        </w:rPr>
        <w:t> </w:t>
      </w:r>
      <w:r>
        <w:rPr>
          <w:i/>
          <w:color w:val="0D0D0D"/>
          <w:sz w:val="24"/>
        </w:rPr>
        <w:t>and</w:t>
      </w:r>
      <w:r>
        <w:rPr>
          <w:i/>
          <w:color w:val="0D0D0D"/>
          <w:spacing w:val="-2"/>
          <w:sz w:val="24"/>
        </w:rPr>
        <w:t> </w:t>
      </w:r>
      <w:r>
        <w:rPr>
          <w:i/>
          <w:color w:val="0D0D0D"/>
          <w:sz w:val="24"/>
        </w:rPr>
        <w:t>Social</w:t>
      </w:r>
      <w:r>
        <w:rPr>
          <w:i/>
          <w:color w:val="0D0D0D"/>
          <w:spacing w:val="-4"/>
          <w:sz w:val="24"/>
        </w:rPr>
        <w:t> </w:t>
      </w:r>
      <w:r>
        <w:rPr>
          <w:i/>
          <w:color w:val="0D0D0D"/>
          <w:sz w:val="24"/>
        </w:rPr>
        <w:t>Sciences,</w:t>
      </w:r>
      <w:r>
        <w:rPr>
          <w:i/>
          <w:color w:val="0D0D0D"/>
          <w:spacing w:val="6"/>
          <w:sz w:val="24"/>
        </w:rPr>
        <w:t> </w:t>
      </w:r>
      <w:r>
        <w:rPr>
          <w:color w:val="0D0D0D"/>
          <w:sz w:val="24"/>
        </w:rPr>
        <w:t>3(3),</w:t>
      </w:r>
      <w:r>
        <w:rPr>
          <w:color w:val="0D0D0D"/>
          <w:spacing w:val="-2"/>
          <w:sz w:val="24"/>
        </w:rPr>
        <w:t> </w:t>
      </w:r>
      <w:r>
        <w:rPr>
          <w:color w:val="0D0D0D"/>
          <w:sz w:val="24"/>
        </w:rPr>
        <w:t>1</w:t>
      </w:r>
      <w:r>
        <w:rPr>
          <w:color w:val="0D0D0D"/>
          <w:spacing w:val="-2"/>
          <w:sz w:val="24"/>
        </w:rPr>
        <w:t> </w:t>
      </w:r>
      <w:r>
        <w:rPr>
          <w:color w:val="0D0D0D"/>
          <w:sz w:val="24"/>
        </w:rPr>
        <w:t>-</w:t>
      </w:r>
      <w:r>
        <w:rPr>
          <w:color w:val="0D0D0D"/>
          <w:spacing w:val="-5"/>
          <w:sz w:val="24"/>
        </w:rPr>
        <w:t>19</w:t>
      </w:r>
    </w:p>
    <w:p>
      <w:pPr>
        <w:spacing w:line="242" w:lineRule="auto" w:before="275"/>
        <w:ind w:left="1801" w:right="1123" w:hanging="721"/>
        <w:jc w:val="left"/>
        <w:rPr>
          <w:sz w:val="24"/>
        </w:rPr>
      </w:pPr>
      <w:r>
        <w:rPr>
          <w:color w:val="0D0D0D"/>
          <w:sz w:val="24"/>
        </w:rPr>
        <w:t>Popoola,</w:t>
      </w:r>
      <w:r>
        <w:rPr>
          <w:color w:val="0D0D0D"/>
          <w:spacing w:val="-3"/>
          <w:sz w:val="24"/>
        </w:rPr>
        <w:t> </w:t>
      </w:r>
      <w:r>
        <w:rPr>
          <w:color w:val="0D0D0D"/>
          <w:sz w:val="24"/>
        </w:rPr>
        <w:t>O.</w:t>
      </w:r>
      <w:r>
        <w:rPr>
          <w:color w:val="0D0D0D"/>
          <w:spacing w:val="-3"/>
          <w:sz w:val="24"/>
        </w:rPr>
        <w:t> </w:t>
      </w:r>
      <w:r>
        <w:rPr>
          <w:color w:val="0D0D0D"/>
          <w:sz w:val="24"/>
        </w:rPr>
        <w:t>M.</w:t>
      </w:r>
      <w:r>
        <w:rPr>
          <w:color w:val="0D0D0D"/>
          <w:spacing w:val="-3"/>
          <w:sz w:val="24"/>
        </w:rPr>
        <w:t> </w:t>
      </w:r>
      <w:r>
        <w:rPr>
          <w:color w:val="0D0D0D"/>
          <w:sz w:val="24"/>
        </w:rPr>
        <w:t>J.,</w:t>
      </w:r>
      <w:r>
        <w:rPr>
          <w:color w:val="0D0D0D"/>
          <w:spacing w:val="-3"/>
          <w:sz w:val="24"/>
        </w:rPr>
        <w:t> </w:t>
      </w:r>
      <w:r>
        <w:rPr>
          <w:color w:val="0D0D0D"/>
          <w:sz w:val="24"/>
        </w:rPr>
        <w:t>Ahmad,</w:t>
      </w:r>
      <w:r>
        <w:rPr>
          <w:color w:val="0D0D0D"/>
          <w:spacing w:val="-3"/>
          <w:sz w:val="24"/>
        </w:rPr>
        <w:t> </w:t>
      </w:r>
      <w:r>
        <w:rPr>
          <w:color w:val="0D0D0D"/>
          <w:sz w:val="24"/>
        </w:rPr>
        <w:t>A.</w:t>
      </w:r>
      <w:r>
        <w:rPr>
          <w:color w:val="0D0D0D"/>
          <w:spacing w:val="-3"/>
          <w:sz w:val="24"/>
        </w:rPr>
        <w:t> </w:t>
      </w:r>
      <w:r>
        <w:rPr>
          <w:color w:val="0D0D0D"/>
          <w:sz w:val="24"/>
        </w:rPr>
        <w:t>C.,</w:t>
      </w:r>
      <w:r>
        <w:rPr>
          <w:color w:val="0D0D0D"/>
          <w:spacing w:val="-3"/>
          <w:sz w:val="24"/>
        </w:rPr>
        <w:t> </w:t>
      </w:r>
      <w:r>
        <w:rPr>
          <w:color w:val="0D0D0D"/>
          <w:sz w:val="24"/>
        </w:rPr>
        <w:t>&amp;</w:t>
      </w:r>
      <w:r>
        <w:rPr>
          <w:color w:val="0D0D0D"/>
          <w:spacing w:val="-5"/>
          <w:sz w:val="24"/>
        </w:rPr>
        <w:t> </w:t>
      </w:r>
      <w:r>
        <w:rPr>
          <w:color w:val="0D0D0D"/>
          <w:sz w:val="24"/>
        </w:rPr>
        <w:t>Samsudin,</w:t>
      </w:r>
      <w:r>
        <w:rPr>
          <w:color w:val="0D0D0D"/>
          <w:spacing w:val="-3"/>
          <w:sz w:val="24"/>
        </w:rPr>
        <w:t> </w:t>
      </w:r>
      <w:r>
        <w:rPr>
          <w:color w:val="0D0D0D"/>
          <w:sz w:val="24"/>
        </w:rPr>
        <w:t>R.</w:t>
      </w:r>
      <w:r>
        <w:rPr>
          <w:color w:val="0D0D0D"/>
          <w:spacing w:val="-3"/>
          <w:sz w:val="24"/>
        </w:rPr>
        <w:t> </w:t>
      </w:r>
      <w:r>
        <w:rPr>
          <w:color w:val="0D0D0D"/>
          <w:sz w:val="24"/>
        </w:rPr>
        <w:t>S.</w:t>
      </w:r>
      <w:r>
        <w:rPr>
          <w:color w:val="0D0D0D"/>
          <w:spacing w:val="-3"/>
          <w:sz w:val="24"/>
        </w:rPr>
        <w:t> </w:t>
      </w:r>
      <w:r>
        <w:rPr>
          <w:color w:val="0D0D0D"/>
          <w:sz w:val="24"/>
        </w:rPr>
        <w:t>(2014).</w:t>
      </w:r>
      <w:r>
        <w:rPr>
          <w:color w:val="0D0D0D"/>
          <w:spacing w:val="-3"/>
          <w:sz w:val="24"/>
        </w:rPr>
        <w:t> </w:t>
      </w:r>
      <w:r>
        <w:rPr>
          <w:color w:val="0D0D0D"/>
          <w:sz w:val="24"/>
        </w:rPr>
        <w:t>Forensic</w:t>
      </w:r>
      <w:r>
        <w:rPr>
          <w:color w:val="0D0D0D"/>
          <w:spacing w:val="-5"/>
          <w:sz w:val="24"/>
        </w:rPr>
        <w:t> </w:t>
      </w:r>
      <w:r>
        <w:rPr>
          <w:color w:val="0D0D0D"/>
          <w:sz w:val="24"/>
        </w:rPr>
        <w:t>Accounting</w:t>
      </w:r>
      <w:r>
        <w:rPr>
          <w:color w:val="0D0D0D"/>
          <w:spacing w:val="-3"/>
          <w:sz w:val="24"/>
        </w:rPr>
        <w:t> </w:t>
      </w:r>
      <w:r>
        <w:rPr>
          <w:color w:val="0D0D0D"/>
          <w:sz w:val="24"/>
        </w:rPr>
        <w:t>Knowledge and Mindset on Task Performance Fraud Risk Assessment</w:t>
      </w:r>
      <w:r>
        <w:rPr>
          <w:i/>
          <w:color w:val="0D0D0D"/>
          <w:sz w:val="24"/>
        </w:rPr>
        <w:t>.International Journal of Business and Management, </w:t>
      </w:r>
      <w:r>
        <w:rPr>
          <w:color w:val="0D0D0D"/>
          <w:sz w:val="24"/>
        </w:rPr>
        <w:t>9(9), 118.</w:t>
      </w:r>
    </w:p>
    <w:p>
      <w:pPr>
        <w:spacing w:line="240" w:lineRule="auto" w:before="269"/>
        <w:ind w:left="1801" w:right="1123" w:hanging="721"/>
        <w:jc w:val="left"/>
        <w:rPr>
          <w:i/>
          <w:sz w:val="24"/>
        </w:rPr>
      </w:pPr>
      <w:r>
        <w:rPr>
          <w:color w:val="0D0D0D"/>
          <w:sz w:val="24"/>
        </w:rPr>
        <w:t>Popoola, O. M. J., Ahmad, A. C., Samsudin, R. S., &amp; Yussof, R. Z. (2013). Impact of task Performance</w:t>
      </w:r>
      <w:r>
        <w:rPr>
          <w:color w:val="0D0D0D"/>
          <w:spacing w:val="-7"/>
          <w:sz w:val="24"/>
        </w:rPr>
        <w:t> </w:t>
      </w:r>
      <w:r>
        <w:rPr>
          <w:color w:val="0D0D0D"/>
          <w:sz w:val="24"/>
        </w:rPr>
        <w:t>fraud</w:t>
      </w:r>
      <w:r>
        <w:rPr>
          <w:color w:val="0D0D0D"/>
          <w:spacing w:val="-5"/>
          <w:sz w:val="24"/>
        </w:rPr>
        <w:t> </w:t>
      </w:r>
      <w:r>
        <w:rPr>
          <w:color w:val="0D0D0D"/>
          <w:sz w:val="24"/>
        </w:rPr>
        <w:t>risk</w:t>
      </w:r>
      <w:r>
        <w:rPr>
          <w:color w:val="0D0D0D"/>
          <w:spacing w:val="-5"/>
          <w:sz w:val="24"/>
        </w:rPr>
        <w:t> </w:t>
      </w:r>
      <w:r>
        <w:rPr>
          <w:color w:val="0D0D0D"/>
          <w:sz w:val="24"/>
        </w:rPr>
        <w:t>assessment</w:t>
      </w:r>
      <w:r>
        <w:rPr>
          <w:color w:val="0D0D0D"/>
          <w:spacing w:val="-7"/>
          <w:sz w:val="24"/>
        </w:rPr>
        <w:t> </w:t>
      </w:r>
      <w:r>
        <w:rPr>
          <w:color w:val="0D0D0D"/>
          <w:sz w:val="24"/>
        </w:rPr>
        <w:t>on</w:t>
      </w:r>
      <w:r>
        <w:rPr>
          <w:color w:val="0D0D0D"/>
          <w:spacing w:val="-5"/>
          <w:sz w:val="24"/>
        </w:rPr>
        <w:t> </w:t>
      </w:r>
      <w:r>
        <w:rPr>
          <w:color w:val="0D0D0D"/>
          <w:sz w:val="24"/>
        </w:rPr>
        <w:t>forensic</w:t>
      </w:r>
      <w:r>
        <w:rPr>
          <w:color w:val="0D0D0D"/>
          <w:spacing w:val="-7"/>
          <w:sz w:val="24"/>
        </w:rPr>
        <w:t> </w:t>
      </w:r>
      <w:r>
        <w:rPr>
          <w:color w:val="0D0D0D"/>
          <w:sz w:val="24"/>
        </w:rPr>
        <w:t>skills and</w:t>
      </w:r>
      <w:r>
        <w:rPr>
          <w:color w:val="0D0D0D"/>
          <w:spacing w:val="-5"/>
          <w:sz w:val="24"/>
        </w:rPr>
        <w:t> </w:t>
      </w:r>
      <w:r>
        <w:rPr>
          <w:color w:val="0D0D0D"/>
          <w:sz w:val="24"/>
        </w:rPr>
        <w:t>mindsets:</w:t>
      </w:r>
      <w:r>
        <w:rPr>
          <w:color w:val="0D0D0D"/>
          <w:spacing w:val="-3"/>
          <w:sz w:val="24"/>
        </w:rPr>
        <w:t> </w:t>
      </w:r>
      <w:r>
        <w:rPr>
          <w:color w:val="0D0D0D"/>
          <w:sz w:val="24"/>
        </w:rPr>
        <w:t>Experience</w:t>
      </w:r>
      <w:r>
        <w:rPr>
          <w:color w:val="0D0D0D"/>
          <w:spacing w:val="-7"/>
          <w:sz w:val="24"/>
        </w:rPr>
        <w:t> </w:t>
      </w:r>
      <w:r>
        <w:rPr>
          <w:color w:val="0D0D0D"/>
          <w:sz w:val="24"/>
        </w:rPr>
        <w:t>from Nigeria</w:t>
      </w:r>
      <w:r>
        <w:rPr>
          <w:i/>
          <w:color w:val="0D0D0D"/>
          <w:sz w:val="24"/>
        </w:rPr>
        <w:t>.Paper presented at the Proceedings of the eighth Asian Business Research Conference, Bangkok, Thailand.</w:t>
      </w:r>
    </w:p>
    <w:p>
      <w:pPr>
        <w:pStyle w:val="BodyText"/>
        <w:rPr>
          <w:i/>
        </w:rPr>
      </w:pPr>
    </w:p>
    <w:p>
      <w:pPr>
        <w:spacing w:before="0"/>
        <w:ind w:left="1801" w:right="1123" w:hanging="721"/>
        <w:jc w:val="left"/>
        <w:rPr>
          <w:i/>
          <w:sz w:val="24"/>
        </w:rPr>
      </w:pPr>
      <w:r>
        <w:rPr>
          <w:color w:val="0D0D0D"/>
          <w:sz w:val="24"/>
        </w:rPr>
        <w:t>Tuanakotta,</w:t>
      </w:r>
      <w:r>
        <w:rPr>
          <w:color w:val="0D0D0D"/>
          <w:spacing w:val="-6"/>
          <w:sz w:val="24"/>
        </w:rPr>
        <w:t> </w:t>
      </w:r>
      <w:r>
        <w:rPr>
          <w:color w:val="0D0D0D"/>
          <w:sz w:val="24"/>
        </w:rPr>
        <w:t>T.</w:t>
      </w:r>
      <w:r>
        <w:rPr>
          <w:color w:val="0D0D0D"/>
          <w:spacing w:val="-6"/>
          <w:sz w:val="24"/>
        </w:rPr>
        <w:t> </w:t>
      </w:r>
      <w:r>
        <w:rPr>
          <w:color w:val="0D0D0D"/>
          <w:sz w:val="24"/>
        </w:rPr>
        <w:t>M.</w:t>
      </w:r>
      <w:r>
        <w:rPr>
          <w:color w:val="0D0D0D"/>
          <w:spacing w:val="-6"/>
          <w:sz w:val="24"/>
        </w:rPr>
        <w:t> </w:t>
      </w:r>
      <w:r>
        <w:rPr>
          <w:color w:val="0D0D0D"/>
          <w:sz w:val="24"/>
        </w:rPr>
        <w:t>(2010).</w:t>
      </w:r>
      <w:r>
        <w:rPr>
          <w:color w:val="0D0D0D"/>
          <w:spacing w:val="-2"/>
          <w:sz w:val="24"/>
        </w:rPr>
        <w:t> </w:t>
      </w:r>
      <w:r>
        <w:rPr>
          <w:color w:val="0D0D0D"/>
          <w:sz w:val="24"/>
        </w:rPr>
        <w:t>Forensic</w:t>
      </w:r>
      <w:r>
        <w:rPr>
          <w:color w:val="0D0D0D"/>
          <w:spacing w:val="-8"/>
          <w:sz w:val="24"/>
        </w:rPr>
        <w:t> </w:t>
      </w:r>
      <w:r>
        <w:rPr>
          <w:color w:val="0D0D0D"/>
          <w:sz w:val="24"/>
        </w:rPr>
        <w:t>and</w:t>
      </w:r>
      <w:r>
        <w:rPr>
          <w:color w:val="0D0D0D"/>
          <w:spacing w:val="-3"/>
          <w:sz w:val="24"/>
        </w:rPr>
        <w:t> </w:t>
      </w:r>
      <w:r>
        <w:rPr>
          <w:color w:val="0D0D0D"/>
          <w:sz w:val="24"/>
        </w:rPr>
        <w:t>investigative</w:t>
      </w:r>
      <w:r>
        <w:rPr>
          <w:color w:val="0D0D0D"/>
          <w:spacing w:val="-3"/>
          <w:sz w:val="24"/>
        </w:rPr>
        <w:t> </w:t>
      </w:r>
      <w:r>
        <w:rPr>
          <w:color w:val="0D0D0D"/>
          <w:sz w:val="24"/>
        </w:rPr>
        <w:t>Accounting</w:t>
      </w:r>
      <w:r>
        <w:rPr>
          <w:color w:val="0D0D0D"/>
          <w:spacing w:val="-6"/>
          <w:sz w:val="24"/>
        </w:rPr>
        <w:t> </w:t>
      </w:r>
      <w:r>
        <w:rPr>
          <w:color w:val="0D0D0D"/>
          <w:sz w:val="24"/>
        </w:rPr>
        <w:t>Audit</w:t>
      </w:r>
      <w:r>
        <w:rPr>
          <w:color w:val="0D0D0D"/>
          <w:spacing w:val="-2"/>
          <w:sz w:val="24"/>
        </w:rPr>
        <w:t> </w:t>
      </w:r>
      <w:r>
        <w:rPr>
          <w:i/>
          <w:color w:val="0D0D0D"/>
          <w:sz w:val="24"/>
        </w:rPr>
        <w:t>(2nd</w:t>
      </w:r>
      <w:r>
        <w:rPr>
          <w:i/>
          <w:color w:val="0D0D0D"/>
          <w:spacing w:val="-3"/>
          <w:sz w:val="24"/>
        </w:rPr>
        <w:t> </w:t>
      </w:r>
      <w:r>
        <w:rPr>
          <w:i/>
          <w:color w:val="0D0D0D"/>
          <w:sz w:val="24"/>
        </w:rPr>
        <w:t>ed.).Jakarta: </w:t>
      </w:r>
      <w:r>
        <w:rPr>
          <w:i/>
          <w:color w:val="0D0D0D"/>
          <w:spacing w:val="-2"/>
          <w:sz w:val="24"/>
        </w:rPr>
        <w:t>SalembaEmpat.</w:t>
      </w:r>
    </w:p>
    <w:p>
      <w:pPr>
        <w:pStyle w:val="BodyText"/>
        <w:rPr>
          <w:i/>
        </w:rPr>
      </w:pPr>
    </w:p>
    <w:p>
      <w:pPr>
        <w:pStyle w:val="BodyText"/>
        <w:rPr>
          <w:i/>
        </w:rPr>
      </w:pPr>
    </w:p>
    <w:p>
      <w:pPr>
        <w:pStyle w:val="BodyText"/>
        <w:spacing w:before="1"/>
        <w:rPr>
          <w:i/>
        </w:rPr>
      </w:pPr>
    </w:p>
    <w:p>
      <w:pPr>
        <w:spacing w:before="0"/>
        <w:ind w:left="1801" w:right="1408" w:hanging="721"/>
        <w:jc w:val="both"/>
        <w:rPr>
          <w:i/>
          <w:sz w:val="24"/>
        </w:rPr>
      </w:pPr>
      <w:r>
        <w:rPr>
          <w:color w:val="0D0D0D"/>
          <w:sz w:val="24"/>
        </w:rPr>
        <w:t>Zysman,</w:t>
      </w:r>
      <w:r>
        <w:rPr>
          <w:color w:val="0D0D0D"/>
          <w:spacing w:val="-1"/>
          <w:sz w:val="24"/>
        </w:rPr>
        <w:t> </w:t>
      </w:r>
      <w:r>
        <w:rPr>
          <w:color w:val="0D0D0D"/>
          <w:sz w:val="24"/>
        </w:rPr>
        <w:t>A.</w:t>
      </w:r>
      <w:r>
        <w:rPr>
          <w:color w:val="0D0D0D"/>
          <w:spacing w:val="-1"/>
          <w:sz w:val="24"/>
        </w:rPr>
        <w:t> </w:t>
      </w:r>
      <w:r>
        <w:rPr>
          <w:color w:val="0D0D0D"/>
          <w:sz w:val="24"/>
        </w:rPr>
        <w:t>(2004).</w:t>
      </w:r>
      <w:r>
        <w:rPr>
          <w:color w:val="0D0D0D"/>
          <w:spacing w:val="-1"/>
          <w:sz w:val="24"/>
        </w:rPr>
        <w:t> </w:t>
      </w:r>
      <w:r>
        <w:rPr>
          <w:color w:val="0D0D0D"/>
          <w:sz w:val="24"/>
        </w:rPr>
        <w:t>Forensic</w:t>
      </w:r>
      <w:r>
        <w:rPr>
          <w:color w:val="0D0D0D"/>
          <w:spacing w:val="-3"/>
          <w:sz w:val="24"/>
        </w:rPr>
        <w:t> </w:t>
      </w:r>
      <w:r>
        <w:rPr>
          <w:color w:val="0D0D0D"/>
          <w:sz w:val="24"/>
        </w:rPr>
        <w:t>Accounting</w:t>
      </w:r>
      <w:r>
        <w:rPr>
          <w:color w:val="0D0D0D"/>
          <w:spacing w:val="-1"/>
          <w:sz w:val="24"/>
        </w:rPr>
        <w:t> </w:t>
      </w:r>
      <w:r>
        <w:rPr>
          <w:color w:val="0D0D0D"/>
          <w:sz w:val="24"/>
        </w:rPr>
        <w:t>Demystified:World</w:t>
      </w:r>
      <w:r>
        <w:rPr>
          <w:color w:val="0D0D0D"/>
          <w:spacing w:val="-1"/>
          <w:sz w:val="24"/>
        </w:rPr>
        <w:t> </w:t>
      </w:r>
      <w:r>
        <w:rPr>
          <w:color w:val="0D0D0D"/>
          <w:sz w:val="24"/>
        </w:rPr>
        <w:t>Investigators Network Standard Practice</w:t>
      </w:r>
      <w:r>
        <w:rPr>
          <w:color w:val="0D0D0D"/>
          <w:spacing w:val="-7"/>
          <w:sz w:val="24"/>
        </w:rPr>
        <w:t> </w:t>
      </w:r>
      <w:r>
        <w:rPr>
          <w:color w:val="0D0D0D"/>
          <w:sz w:val="24"/>
        </w:rPr>
        <w:t>for</w:t>
      </w:r>
      <w:r>
        <w:rPr>
          <w:color w:val="0D0D0D"/>
          <w:spacing w:val="-5"/>
          <w:sz w:val="24"/>
        </w:rPr>
        <w:t> </w:t>
      </w:r>
      <w:r>
        <w:rPr>
          <w:color w:val="0D0D0D"/>
          <w:sz w:val="24"/>
        </w:rPr>
        <w:t>Investigative</w:t>
      </w:r>
      <w:r>
        <w:rPr>
          <w:color w:val="0D0D0D"/>
          <w:spacing w:val="-2"/>
          <w:sz w:val="24"/>
        </w:rPr>
        <w:t> </w:t>
      </w:r>
      <w:r>
        <w:rPr>
          <w:color w:val="0D0D0D"/>
          <w:sz w:val="24"/>
        </w:rPr>
        <w:t>and</w:t>
      </w:r>
      <w:r>
        <w:rPr>
          <w:color w:val="0D0D0D"/>
          <w:spacing w:val="-5"/>
          <w:sz w:val="24"/>
        </w:rPr>
        <w:t> </w:t>
      </w:r>
      <w:r>
        <w:rPr>
          <w:color w:val="0D0D0D"/>
          <w:sz w:val="24"/>
        </w:rPr>
        <w:t>Forensic</w:t>
      </w:r>
      <w:r>
        <w:rPr>
          <w:color w:val="0D0D0D"/>
          <w:spacing w:val="-7"/>
          <w:sz w:val="24"/>
        </w:rPr>
        <w:t> </w:t>
      </w:r>
      <w:r>
        <w:rPr>
          <w:color w:val="0D0D0D"/>
          <w:sz w:val="24"/>
        </w:rPr>
        <w:t>Accounting</w:t>
      </w:r>
      <w:r>
        <w:rPr>
          <w:color w:val="0D0D0D"/>
          <w:spacing w:val="-5"/>
          <w:sz w:val="24"/>
        </w:rPr>
        <w:t> </w:t>
      </w:r>
      <w:r>
        <w:rPr>
          <w:color w:val="0D0D0D"/>
          <w:sz w:val="24"/>
        </w:rPr>
        <w:t>Engagement:</w:t>
      </w:r>
      <w:r>
        <w:rPr>
          <w:color w:val="0D0D0D"/>
          <w:spacing w:val="-1"/>
          <w:sz w:val="24"/>
        </w:rPr>
        <w:t> </w:t>
      </w:r>
      <w:r>
        <w:rPr>
          <w:i/>
          <w:color w:val="0D0D0D"/>
          <w:sz w:val="24"/>
        </w:rPr>
        <w:t>Canadian</w:t>
      </w:r>
      <w:r>
        <w:rPr>
          <w:i/>
          <w:color w:val="0D0D0D"/>
          <w:spacing w:val="-5"/>
          <w:sz w:val="24"/>
        </w:rPr>
        <w:t> </w:t>
      </w:r>
      <w:r>
        <w:rPr>
          <w:i/>
          <w:color w:val="0D0D0D"/>
          <w:sz w:val="24"/>
        </w:rPr>
        <w:t>Institute</w:t>
      </w:r>
      <w:r>
        <w:rPr>
          <w:i/>
          <w:color w:val="0D0D0D"/>
          <w:spacing w:val="-7"/>
          <w:sz w:val="24"/>
        </w:rPr>
        <w:t> </w:t>
      </w:r>
      <w:r>
        <w:rPr>
          <w:i/>
          <w:color w:val="0D0D0D"/>
          <w:sz w:val="24"/>
        </w:rPr>
        <w:t>of Chartered Accoountants</w:t>
      </w:r>
    </w:p>
    <w:p>
      <w:pPr>
        <w:pStyle w:val="BodyText"/>
        <w:spacing w:before="1"/>
        <w:rPr>
          <w:i/>
        </w:rPr>
      </w:pPr>
    </w:p>
    <w:p>
      <w:pPr>
        <w:spacing w:before="0"/>
        <w:ind w:left="1080" w:right="0" w:firstLine="0"/>
        <w:jc w:val="left"/>
        <w:rPr>
          <w:i/>
          <w:sz w:val="24"/>
        </w:rPr>
      </w:pPr>
      <w:r>
        <w:rPr>
          <w:color w:val="0D0D0D"/>
          <w:sz w:val="24"/>
        </w:rPr>
        <w:t>William,</w:t>
      </w:r>
      <w:r>
        <w:rPr>
          <w:color w:val="0D0D0D"/>
          <w:spacing w:val="-4"/>
          <w:sz w:val="24"/>
        </w:rPr>
        <w:t> </w:t>
      </w:r>
      <w:r>
        <w:rPr>
          <w:color w:val="0D0D0D"/>
          <w:sz w:val="24"/>
        </w:rPr>
        <w:t>J.</w:t>
      </w:r>
      <w:r>
        <w:rPr>
          <w:color w:val="0D0D0D"/>
          <w:spacing w:val="-2"/>
          <w:sz w:val="24"/>
        </w:rPr>
        <w:t> </w:t>
      </w:r>
      <w:r>
        <w:rPr>
          <w:color w:val="0D0D0D"/>
          <w:sz w:val="24"/>
        </w:rPr>
        <w:t>C.</w:t>
      </w:r>
      <w:r>
        <w:rPr>
          <w:color w:val="0D0D0D"/>
          <w:spacing w:val="-2"/>
          <w:sz w:val="24"/>
        </w:rPr>
        <w:t> </w:t>
      </w:r>
      <w:r>
        <w:rPr>
          <w:color w:val="0D0D0D"/>
          <w:sz w:val="24"/>
        </w:rPr>
        <w:t>(1990).</w:t>
      </w:r>
      <w:r>
        <w:rPr>
          <w:color w:val="0D0D0D"/>
          <w:spacing w:val="-2"/>
          <w:sz w:val="24"/>
        </w:rPr>
        <w:t> </w:t>
      </w:r>
      <w:r>
        <w:rPr>
          <w:color w:val="0D0D0D"/>
          <w:sz w:val="24"/>
        </w:rPr>
        <w:t>Physical</w:t>
      </w:r>
      <w:r>
        <w:rPr>
          <w:color w:val="0D0D0D"/>
          <w:spacing w:val="-3"/>
          <w:sz w:val="24"/>
        </w:rPr>
        <w:t> </w:t>
      </w:r>
      <w:r>
        <w:rPr>
          <w:color w:val="0D0D0D"/>
          <w:sz w:val="24"/>
        </w:rPr>
        <w:t>evidence</w:t>
      </w:r>
      <w:r>
        <w:rPr>
          <w:color w:val="0D0D0D"/>
          <w:spacing w:val="1"/>
          <w:sz w:val="24"/>
        </w:rPr>
        <w:t> </w:t>
      </w:r>
      <w:r>
        <w:rPr>
          <w:color w:val="0D0D0D"/>
          <w:sz w:val="24"/>
        </w:rPr>
        <w:t>manual:</w:t>
      </w:r>
      <w:r>
        <w:rPr>
          <w:color w:val="0D0D0D"/>
          <w:spacing w:val="1"/>
          <w:sz w:val="24"/>
        </w:rPr>
        <w:t> </w:t>
      </w:r>
      <w:r>
        <w:rPr>
          <w:i/>
          <w:color w:val="0D0D0D"/>
          <w:sz w:val="24"/>
        </w:rPr>
        <w:t>Crime</w:t>
      </w:r>
      <w:r>
        <w:rPr>
          <w:i/>
          <w:color w:val="0D0D0D"/>
          <w:spacing w:val="-4"/>
          <w:sz w:val="24"/>
        </w:rPr>
        <w:t> </w:t>
      </w:r>
      <w:r>
        <w:rPr>
          <w:i/>
          <w:color w:val="0D0D0D"/>
          <w:sz w:val="24"/>
        </w:rPr>
        <w:t>detection</w:t>
      </w:r>
      <w:r>
        <w:rPr>
          <w:i/>
          <w:color w:val="0D0D0D"/>
          <w:spacing w:val="-1"/>
          <w:sz w:val="24"/>
        </w:rPr>
        <w:t> </w:t>
      </w:r>
      <w:r>
        <w:rPr>
          <w:i/>
          <w:color w:val="0D0D0D"/>
          <w:spacing w:val="-2"/>
          <w:sz w:val="24"/>
        </w:rPr>
        <w:t>laboratory.</w:t>
      </w:r>
    </w:p>
    <w:p>
      <w:pPr>
        <w:spacing w:after="0"/>
        <w:jc w:val="left"/>
        <w:rPr>
          <w:i/>
          <w:sz w:val="24"/>
        </w:rPr>
        <w:sectPr>
          <w:pgSz w:w="12240" w:h="15840"/>
          <w:pgMar w:top="1380" w:bottom="280" w:left="360" w:right="360"/>
        </w:sectPr>
      </w:pPr>
    </w:p>
    <w:p>
      <w:pPr>
        <w:pStyle w:val="BodyText"/>
        <w:spacing w:before="4"/>
        <w:rPr>
          <w:i/>
          <w:sz w:val="17"/>
        </w:rPr>
      </w:pPr>
    </w:p>
    <w:sectPr>
      <w:pgSz w:w="12240" w:h="15840"/>
      <w:pgMar w:top="1820" w:bottom="280" w:left="360" w:right="3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Calibri">
    <w:altName w:val="Calibri"/>
    <w:charset w:val="1"/>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lowerRoman"/>
      <w:lvlText w:val="%1."/>
      <w:lvlJc w:val="left"/>
      <w:pPr>
        <w:ind w:left="1801" w:hanging="360"/>
        <w:jc w:val="left"/>
      </w:pPr>
      <w:rPr>
        <w:rFonts w:hint="default" w:ascii="Times New Roman" w:hAnsi="Times New Roman" w:eastAsia="Times New Roman" w:cs="Times New Roman"/>
        <w:b w:val="0"/>
        <w:bCs w:val="0"/>
        <w:i w:val="0"/>
        <w:iCs w:val="0"/>
        <w:spacing w:val="-2"/>
        <w:w w:val="100"/>
        <w:sz w:val="24"/>
        <w:szCs w:val="24"/>
        <w:lang w:val="en-US" w:eastAsia="en-US" w:bidi="ar-SA"/>
      </w:rPr>
    </w:lvl>
    <w:lvl w:ilvl="1">
      <w:start w:val="0"/>
      <w:numFmt w:val="bullet"/>
      <w:lvlText w:val="•"/>
      <w:lvlJc w:val="left"/>
      <w:pPr>
        <w:ind w:left="2772" w:hanging="360"/>
      </w:pPr>
      <w:rPr>
        <w:rFonts w:hint="default"/>
        <w:lang w:val="en-US" w:eastAsia="en-US" w:bidi="ar-SA"/>
      </w:rPr>
    </w:lvl>
    <w:lvl w:ilvl="2">
      <w:start w:val="0"/>
      <w:numFmt w:val="bullet"/>
      <w:lvlText w:val="•"/>
      <w:lvlJc w:val="left"/>
      <w:pPr>
        <w:ind w:left="3744" w:hanging="360"/>
      </w:pPr>
      <w:rPr>
        <w:rFonts w:hint="default"/>
        <w:lang w:val="en-US" w:eastAsia="en-US" w:bidi="ar-SA"/>
      </w:rPr>
    </w:lvl>
    <w:lvl w:ilvl="3">
      <w:start w:val="0"/>
      <w:numFmt w:val="bullet"/>
      <w:lvlText w:val="•"/>
      <w:lvlJc w:val="left"/>
      <w:pPr>
        <w:ind w:left="4716" w:hanging="360"/>
      </w:pPr>
      <w:rPr>
        <w:rFonts w:hint="default"/>
        <w:lang w:val="en-US" w:eastAsia="en-US" w:bidi="ar-SA"/>
      </w:rPr>
    </w:lvl>
    <w:lvl w:ilvl="4">
      <w:start w:val="0"/>
      <w:numFmt w:val="bullet"/>
      <w:lvlText w:val="•"/>
      <w:lvlJc w:val="left"/>
      <w:pPr>
        <w:ind w:left="5688" w:hanging="360"/>
      </w:pPr>
      <w:rPr>
        <w:rFonts w:hint="default"/>
        <w:lang w:val="en-US" w:eastAsia="en-US" w:bidi="ar-SA"/>
      </w:rPr>
    </w:lvl>
    <w:lvl w:ilvl="5">
      <w:start w:val="0"/>
      <w:numFmt w:val="bullet"/>
      <w:lvlText w:val="•"/>
      <w:lvlJc w:val="left"/>
      <w:pPr>
        <w:ind w:left="6660" w:hanging="360"/>
      </w:pPr>
      <w:rPr>
        <w:rFonts w:hint="default"/>
        <w:lang w:val="en-US" w:eastAsia="en-US" w:bidi="ar-SA"/>
      </w:rPr>
    </w:lvl>
    <w:lvl w:ilvl="6">
      <w:start w:val="0"/>
      <w:numFmt w:val="bullet"/>
      <w:lvlText w:val="•"/>
      <w:lvlJc w:val="left"/>
      <w:pPr>
        <w:ind w:left="7632" w:hanging="360"/>
      </w:pPr>
      <w:rPr>
        <w:rFonts w:hint="default"/>
        <w:lang w:val="en-US" w:eastAsia="en-US" w:bidi="ar-SA"/>
      </w:rPr>
    </w:lvl>
    <w:lvl w:ilvl="7">
      <w:start w:val="0"/>
      <w:numFmt w:val="bullet"/>
      <w:lvlText w:val="•"/>
      <w:lvlJc w:val="left"/>
      <w:pPr>
        <w:ind w:left="8604" w:hanging="360"/>
      </w:pPr>
      <w:rPr>
        <w:rFonts w:hint="default"/>
        <w:lang w:val="en-US" w:eastAsia="en-US" w:bidi="ar-SA"/>
      </w:rPr>
    </w:lvl>
    <w:lvl w:ilvl="8">
      <w:start w:val="0"/>
      <w:numFmt w:val="bullet"/>
      <w:lvlText w:val="•"/>
      <w:lvlJc w:val="left"/>
      <w:pPr>
        <w:ind w:left="9576" w:hanging="360"/>
      </w:pPr>
      <w:rPr>
        <w:rFonts w:hint="default"/>
        <w:lang w:val="en-US" w:eastAsia="en-US" w:bidi="ar-SA"/>
      </w:rPr>
    </w:lvl>
  </w:abstractNum>
  <w:abstractNum w:abstractNumId="0">
    <w:multiLevelType w:val="hybridMultilevel"/>
    <w:lvl w:ilvl="0">
      <w:start w:val="1"/>
      <w:numFmt w:val="lowerRoman"/>
      <w:lvlText w:val="%1."/>
      <w:lvlJc w:val="left"/>
      <w:pPr>
        <w:ind w:left="1801" w:hanging="360"/>
        <w:jc w:val="left"/>
      </w:pPr>
      <w:rPr>
        <w:rFonts w:hint="default" w:ascii="Times New Roman" w:hAnsi="Times New Roman" w:eastAsia="Times New Roman" w:cs="Times New Roman"/>
        <w:b w:val="0"/>
        <w:bCs w:val="0"/>
        <w:i w:val="0"/>
        <w:iCs w:val="0"/>
        <w:spacing w:val="-2"/>
        <w:w w:val="100"/>
        <w:sz w:val="24"/>
        <w:szCs w:val="24"/>
        <w:lang w:val="en-US" w:eastAsia="en-US" w:bidi="ar-SA"/>
      </w:rPr>
    </w:lvl>
    <w:lvl w:ilvl="1">
      <w:start w:val="0"/>
      <w:numFmt w:val="bullet"/>
      <w:lvlText w:val="•"/>
      <w:lvlJc w:val="left"/>
      <w:pPr>
        <w:ind w:left="2772" w:hanging="360"/>
      </w:pPr>
      <w:rPr>
        <w:rFonts w:hint="default"/>
        <w:lang w:val="en-US" w:eastAsia="en-US" w:bidi="ar-SA"/>
      </w:rPr>
    </w:lvl>
    <w:lvl w:ilvl="2">
      <w:start w:val="0"/>
      <w:numFmt w:val="bullet"/>
      <w:lvlText w:val="•"/>
      <w:lvlJc w:val="left"/>
      <w:pPr>
        <w:ind w:left="3744" w:hanging="360"/>
      </w:pPr>
      <w:rPr>
        <w:rFonts w:hint="default"/>
        <w:lang w:val="en-US" w:eastAsia="en-US" w:bidi="ar-SA"/>
      </w:rPr>
    </w:lvl>
    <w:lvl w:ilvl="3">
      <w:start w:val="0"/>
      <w:numFmt w:val="bullet"/>
      <w:lvlText w:val="•"/>
      <w:lvlJc w:val="left"/>
      <w:pPr>
        <w:ind w:left="4716" w:hanging="360"/>
      </w:pPr>
      <w:rPr>
        <w:rFonts w:hint="default"/>
        <w:lang w:val="en-US" w:eastAsia="en-US" w:bidi="ar-SA"/>
      </w:rPr>
    </w:lvl>
    <w:lvl w:ilvl="4">
      <w:start w:val="0"/>
      <w:numFmt w:val="bullet"/>
      <w:lvlText w:val="•"/>
      <w:lvlJc w:val="left"/>
      <w:pPr>
        <w:ind w:left="5688" w:hanging="360"/>
      </w:pPr>
      <w:rPr>
        <w:rFonts w:hint="default"/>
        <w:lang w:val="en-US" w:eastAsia="en-US" w:bidi="ar-SA"/>
      </w:rPr>
    </w:lvl>
    <w:lvl w:ilvl="5">
      <w:start w:val="0"/>
      <w:numFmt w:val="bullet"/>
      <w:lvlText w:val="•"/>
      <w:lvlJc w:val="left"/>
      <w:pPr>
        <w:ind w:left="6660" w:hanging="360"/>
      </w:pPr>
      <w:rPr>
        <w:rFonts w:hint="default"/>
        <w:lang w:val="en-US" w:eastAsia="en-US" w:bidi="ar-SA"/>
      </w:rPr>
    </w:lvl>
    <w:lvl w:ilvl="6">
      <w:start w:val="0"/>
      <w:numFmt w:val="bullet"/>
      <w:lvlText w:val="•"/>
      <w:lvlJc w:val="left"/>
      <w:pPr>
        <w:ind w:left="7632" w:hanging="360"/>
      </w:pPr>
      <w:rPr>
        <w:rFonts w:hint="default"/>
        <w:lang w:val="en-US" w:eastAsia="en-US" w:bidi="ar-SA"/>
      </w:rPr>
    </w:lvl>
    <w:lvl w:ilvl="7">
      <w:start w:val="0"/>
      <w:numFmt w:val="bullet"/>
      <w:lvlText w:val="•"/>
      <w:lvlJc w:val="left"/>
      <w:pPr>
        <w:ind w:left="8604" w:hanging="360"/>
      </w:pPr>
      <w:rPr>
        <w:rFonts w:hint="default"/>
        <w:lang w:val="en-US" w:eastAsia="en-US" w:bidi="ar-SA"/>
      </w:rPr>
    </w:lvl>
    <w:lvl w:ilvl="8">
      <w:start w:val="0"/>
      <w:numFmt w:val="bullet"/>
      <w:lvlText w:val="•"/>
      <w:lvlJc w:val="left"/>
      <w:pPr>
        <w:ind w:left="9576" w:hanging="360"/>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ind w:left="1080"/>
      <w:outlineLvl w:val="1"/>
    </w:pPr>
    <w:rPr>
      <w:rFonts w:ascii="Times New Roman" w:hAnsi="Times New Roman" w:eastAsia="Times New Roman" w:cs="Times New Roman"/>
      <w:b/>
      <w:bCs/>
      <w:sz w:val="28"/>
      <w:szCs w:val="28"/>
      <w:lang w:val="en-US" w:eastAsia="en-US" w:bidi="ar-SA"/>
    </w:rPr>
  </w:style>
  <w:style w:styleId="Title" w:type="paragraph">
    <w:name w:val="Title"/>
    <w:basedOn w:val="Normal"/>
    <w:uiPriority w:val="1"/>
    <w:qFormat/>
    <w:pPr>
      <w:spacing w:before="62"/>
      <w:ind w:left="690" w:right="610"/>
      <w:jc w:val="center"/>
    </w:pPr>
    <w:rPr>
      <w:rFonts w:ascii="Times New Roman" w:hAnsi="Times New Roman" w:eastAsia="Times New Roman" w:cs="Times New Roman"/>
      <w:b/>
      <w:bCs/>
      <w:sz w:val="32"/>
      <w:szCs w:val="32"/>
      <w:lang w:val="en-US" w:eastAsia="en-US" w:bidi="ar-SA"/>
    </w:rPr>
  </w:style>
  <w:style w:styleId="ListParagraph" w:type="paragraph">
    <w:name w:val="List Paragraph"/>
    <w:basedOn w:val="Normal"/>
    <w:uiPriority w:val="1"/>
    <w:qFormat/>
    <w:pPr>
      <w:spacing w:before="39"/>
      <w:ind w:left="1800" w:hanging="360"/>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ind w:left="8"/>
      <w:jc w:val="center"/>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ttps://efccnigeria.org/efcc/news/1778-armsgate-efcc-docks-badeh-for-money-" TargetMode="External"/><Relationship Id="rId6" Type="http://schemas.openxmlformats.org/officeDocument/2006/relationships/hyperlink" Target="https://www.merriam-webster.com/dictionary/forensic.%20Accessed%2023.4.2019" TargetMode="External"/><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TENI</dc:creator>
  <dcterms:created xsi:type="dcterms:W3CDTF">2025-03-17T05:09:03Z</dcterms:created>
  <dcterms:modified xsi:type="dcterms:W3CDTF">2025-03-17T05:09:03Z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2024-10-02T00:00:00Z</vt:filetime>
  </property>
  <property fmtid="{D5CDD505-2E9C-101B-9397-08002B2CF9AE}" pid="3" name="Creator">
    <vt:lpwstr>Microsoft Word</vt:lpwstr>
  </property>
  <property fmtid="{D5CDD505-2E9C-101B-9397-08002B2CF9AE}" pid="4" name="LastSaved">
    <vt:filetime>2025-03-17T00:00:00Z</vt:filetime>
  </property>
</Properties>
</file>