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58B1" w14:textId="0A05648D" w:rsidR="00693BD7" w:rsidRPr="00D17268" w:rsidRDefault="00693BD7">
      <w:pPr>
        <w:pStyle w:val="BodyText"/>
        <w:spacing w:before="6"/>
        <w:ind w:left="0"/>
        <w:rPr>
          <w:sz w:val="10"/>
        </w:rPr>
      </w:pPr>
    </w:p>
    <w:p w14:paraId="3AFF7703" w14:textId="77777777" w:rsidR="00693BD7" w:rsidRPr="00D17268" w:rsidRDefault="00000000" w:rsidP="00D17268">
      <w:pPr>
        <w:pStyle w:val="Title"/>
        <w:jc w:val="center"/>
        <w:rPr>
          <w:rFonts w:ascii="Times New Roman" w:hAnsi="Times New Roman" w:cs="Times New Roman"/>
          <w:sz w:val="36"/>
          <w:szCs w:val="36"/>
        </w:rPr>
      </w:pPr>
      <w:r w:rsidRPr="00D17268">
        <w:rPr>
          <w:rFonts w:ascii="Times New Roman" w:hAnsi="Times New Roman" w:cs="Times New Roman"/>
          <w:sz w:val="36"/>
          <w:szCs w:val="36"/>
        </w:rPr>
        <w:t>Forensic</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accounting</w:t>
      </w:r>
      <w:r w:rsidRPr="00D17268">
        <w:rPr>
          <w:rFonts w:ascii="Times New Roman" w:hAnsi="Times New Roman" w:cs="Times New Roman"/>
          <w:b w:val="0"/>
          <w:spacing w:val="76"/>
          <w:sz w:val="36"/>
          <w:szCs w:val="36"/>
        </w:rPr>
        <w:t xml:space="preserve"> </w:t>
      </w:r>
      <w:r w:rsidRPr="00D17268">
        <w:rPr>
          <w:rFonts w:ascii="Times New Roman" w:hAnsi="Times New Roman" w:cs="Times New Roman"/>
          <w:sz w:val="36"/>
          <w:szCs w:val="36"/>
        </w:rPr>
        <w:t>in</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predicting</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the</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financial</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performance</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growth</w:t>
      </w:r>
      <w:r w:rsidRPr="00D17268">
        <w:rPr>
          <w:rFonts w:ascii="Times New Roman" w:hAnsi="Times New Roman" w:cs="Times New Roman"/>
          <w:b w:val="0"/>
          <w:spacing w:val="78"/>
          <w:sz w:val="36"/>
          <w:szCs w:val="36"/>
        </w:rPr>
        <w:t xml:space="preserve"> </w:t>
      </w:r>
      <w:r w:rsidRPr="00D17268">
        <w:rPr>
          <w:rFonts w:ascii="Times New Roman" w:hAnsi="Times New Roman" w:cs="Times New Roman"/>
          <w:sz w:val="36"/>
          <w:szCs w:val="36"/>
        </w:rPr>
        <w:t>of</w:t>
      </w:r>
      <w:r w:rsidRPr="00D17268">
        <w:rPr>
          <w:rFonts w:ascii="Times New Roman" w:hAnsi="Times New Roman" w:cs="Times New Roman"/>
          <w:b w:val="0"/>
          <w:spacing w:val="77"/>
          <w:sz w:val="36"/>
          <w:szCs w:val="36"/>
        </w:rPr>
        <w:t xml:space="preserve"> </w:t>
      </w:r>
      <w:r w:rsidRPr="00D17268">
        <w:rPr>
          <w:rFonts w:ascii="Times New Roman" w:hAnsi="Times New Roman" w:cs="Times New Roman"/>
          <w:sz w:val="36"/>
          <w:szCs w:val="36"/>
        </w:rPr>
        <w:t>MTN</w:t>
      </w:r>
      <w:r w:rsidRPr="00D17268">
        <w:rPr>
          <w:rFonts w:ascii="Times New Roman" w:hAnsi="Times New Roman" w:cs="Times New Roman"/>
          <w:b w:val="0"/>
          <w:sz w:val="36"/>
          <w:szCs w:val="36"/>
        </w:rPr>
        <w:t xml:space="preserve"> </w:t>
      </w:r>
      <w:r w:rsidRPr="00D17268">
        <w:rPr>
          <w:rFonts w:ascii="Times New Roman" w:hAnsi="Times New Roman" w:cs="Times New Roman"/>
          <w:sz w:val="36"/>
          <w:szCs w:val="36"/>
        </w:rPr>
        <w:t>mobile</w:t>
      </w:r>
      <w:r w:rsidRPr="00D17268">
        <w:rPr>
          <w:rFonts w:ascii="Times New Roman" w:hAnsi="Times New Roman" w:cs="Times New Roman"/>
          <w:b w:val="0"/>
          <w:sz w:val="36"/>
          <w:szCs w:val="36"/>
        </w:rPr>
        <w:t xml:space="preserve"> </w:t>
      </w:r>
      <w:r w:rsidRPr="00D17268">
        <w:rPr>
          <w:rFonts w:ascii="Times New Roman" w:hAnsi="Times New Roman" w:cs="Times New Roman"/>
          <w:sz w:val="36"/>
          <w:szCs w:val="36"/>
        </w:rPr>
        <w:t>communication</w:t>
      </w:r>
      <w:r w:rsidRPr="00D17268">
        <w:rPr>
          <w:rFonts w:ascii="Times New Roman" w:hAnsi="Times New Roman" w:cs="Times New Roman"/>
          <w:b w:val="0"/>
          <w:sz w:val="36"/>
          <w:szCs w:val="36"/>
        </w:rPr>
        <w:t xml:space="preserve"> </w:t>
      </w:r>
      <w:r w:rsidRPr="00D17268">
        <w:rPr>
          <w:rFonts w:ascii="Times New Roman" w:hAnsi="Times New Roman" w:cs="Times New Roman"/>
          <w:sz w:val="36"/>
          <w:szCs w:val="36"/>
        </w:rPr>
        <w:t>in</w:t>
      </w:r>
      <w:r w:rsidRPr="00D17268">
        <w:rPr>
          <w:rFonts w:ascii="Times New Roman" w:hAnsi="Times New Roman" w:cs="Times New Roman"/>
          <w:b w:val="0"/>
          <w:sz w:val="36"/>
          <w:szCs w:val="36"/>
        </w:rPr>
        <w:t xml:space="preserve"> </w:t>
      </w:r>
      <w:r w:rsidRPr="00D17268">
        <w:rPr>
          <w:rFonts w:ascii="Times New Roman" w:hAnsi="Times New Roman" w:cs="Times New Roman"/>
          <w:sz w:val="36"/>
          <w:szCs w:val="36"/>
        </w:rPr>
        <w:t>Nigeria</w:t>
      </w:r>
    </w:p>
    <w:p w14:paraId="7FCD15AC" w14:textId="77777777" w:rsidR="00693BD7" w:rsidRPr="00D17268" w:rsidRDefault="00693BD7">
      <w:pPr>
        <w:pStyle w:val="BodyText"/>
        <w:spacing w:before="188"/>
        <w:ind w:left="0"/>
      </w:pPr>
    </w:p>
    <w:p w14:paraId="79C57399" w14:textId="77777777" w:rsidR="00693BD7" w:rsidRPr="00D17268" w:rsidRDefault="00000000">
      <w:pPr>
        <w:pStyle w:val="Heading1"/>
      </w:pPr>
      <w:r w:rsidRPr="00D17268">
        <w:rPr>
          <w:spacing w:val="-2"/>
        </w:rPr>
        <w:t>Abstract</w:t>
      </w:r>
    </w:p>
    <w:p w14:paraId="26F0A833" w14:textId="77777777" w:rsidR="00693BD7" w:rsidRPr="00D17268" w:rsidRDefault="00000000" w:rsidP="00D17268">
      <w:pPr>
        <w:pStyle w:val="BodyText"/>
        <w:spacing w:line="360" w:lineRule="auto"/>
        <w:ind w:right="266"/>
        <w:jc w:val="both"/>
      </w:pPr>
      <w:r w:rsidRPr="00D17268">
        <w:t>To emphasize the importance of fraud reporting, fraud prevention, and</w:t>
      </w:r>
      <w:r w:rsidRPr="00D17268">
        <w:rPr>
          <w:spacing w:val="19"/>
        </w:rPr>
        <w:t xml:space="preserve"> </w:t>
      </w:r>
      <w:r w:rsidRPr="00D17268">
        <w:t>litigation as forensic accounting instruments, it</w:t>
      </w:r>
      <w:r w:rsidRPr="00D17268">
        <w:rPr>
          <w:spacing w:val="40"/>
        </w:rPr>
        <w:t xml:space="preserve"> </w:t>
      </w:r>
      <w:r w:rsidRPr="00D17268">
        <w:t>is necessary to address the issue of financial performance growth in every consistent manner for any company in</w:t>
      </w:r>
      <w:r w:rsidRPr="00D17268">
        <w:rPr>
          <w:spacing w:val="40"/>
        </w:rPr>
        <w:t xml:space="preserve"> </w:t>
      </w:r>
      <w:r w:rsidRPr="00D17268">
        <w:t>Nigeria to avoid a collapse in financial performance. The purpose of this paper is to demonstrate how forensic accounting may be used to predict the financial performance and growth of MTN mobile communication in Nigeria in the future.</w:t>
      </w:r>
    </w:p>
    <w:p w14:paraId="79716A7D" w14:textId="77777777" w:rsidR="00693BD7" w:rsidRPr="00D17268" w:rsidRDefault="00000000" w:rsidP="00D17268">
      <w:pPr>
        <w:pStyle w:val="BodyText"/>
        <w:spacing w:line="360" w:lineRule="auto"/>
        <w:ind w:right="267"/>
        <w:jc w:val="both"/>
      </w:pPr>
      <w:r w:rsidRPr="00D17268">
        <w:t>Methods: The</w:t>
      </w:r>
      <w:r w:rsidRPr="00D17268">
        <w:rPr>
          <w:spacing w:val="-1"/>
        </w:rPr>
        <w:t xml:space="preserve"> </w:t>
      </w:r>
      <w:r w:rsidRPr="00D17268">
        <w:t>data used for this study was collected from world bank publication, Nigeria</w:t>
      </w:r>
      <w:r w:rsidRPr="00D17268">
        <w:rPr>
          <w:spacing w:val="-1"/>
        </w:rPr>
        <w:t xml:space="preserve"> </w:t>
      </w:r>
      <w:r w:rsidRPr="00D17268">
        <w:t xml:space="preserve">stock exchange factbook and National bureau of statistics (NBS) record from a period of 1990 to 2021. The method of data analysis that will be adopted for this paper are ordinary least square (OLS) regression analysis, unit root test, and cointegration </w:t>
      </w:r>
      <w:proofErr w:type="spellStart"/>
      <w:r w:rsidRPr="00D17268">
        <w:t>analysis.The</w:t>
      </w:r>
      <w:proofErr w:type="spellEnd"/>
      <w:r w:rsidRPr="00D17268">
        <w:t xml:space="preserve"> ordinary least square (OLS) regression model was used in this paper, and the results show that the model is statistically significant, indicating that there is a significant relationship between forensic accounting instruments and growth in financial performance. According to the coefficient of determination (R-squared), forensic accounting indicators can explain approximately 73 per cent of the variation in financial performance growth. This indicates that the fitted model is adequate for predicting the growth of financial performance in the future. A long-term relationship exists between forensic accounting and the financial performance growth of MTN mobile communication in Nigeria, according to the results of the Johansen cointegration test, which was conducted recently. The regression analysis conducted for this paper reveals that the number of fraud cases reported and the rate of fraud prevention, both of which are forensic accounting indicators, are statistically significant and have a positive significant impact on financial performance growth. Furthermore, if fraud is not controlled, it has the potential to devastate the financial performance of telecommunication companies. Therefore, MTN and other telecommunication companies must put in place a policy within their respective organizations that will continuously fund the cost of forensic accounting so that they can maintain a sustainable level of financial performance growth.</w:t>
      </w:r>
    </w:p>
    <w:p w14:paraId="0F0F45EF" w14:textId="77777777" w:rsidR="00693BD7" w:rsidRPr="00D17268" w:rsidRDefault="00693BD7">
      <w:pPr>
        <w:pStyle w:val="BodyText"/>
        <w:ind w:left="0"/>
      </w:pPr>
    </w:p>
    <w:p w14:paraId="57FA9380" w14:textId="77777777" w:rsidR="00693BD7" w:rsidRPr="00D17268" w:rsidRDefault="00000000">
      <w:pPr>
        <w:pStyle w:val="BodyText"/>
        <w:ind w:right="267"/>
        <w:jc w:val="both"/>
      </w:pPr>
      <w:r w:rsidRPr="00D17268">
        <w:rPr>
          <w:b/>
        </w:rPr>
        <w:t xml:space="preserve">Keywords: </w:t>
      </w:r>
      <w:r w:rsidRPr="00D17268">
        <w:t xml:space="preserve">Financial performance growth; forensic accounting; OLS regression model; R-squared; Johansen </w:t>
      </w:r>
      <w:r w:rsidRPr="00D17268">
        <w:rPr>
          <w:spacing w:val="-2"/>
        </w:rPr>
        <w:t>cointegration</w:t>
      </w:r>
    </w:p>
    <w:p w14:paraId="42F97FC0" w14:textId="77777777" w:rsidR="00693BD7" w:rsidRPr="00D17268" w:rsidRDefault="00693BD7">
      <w:pPr>
        <w:pStyle w:val="BodyText"/>
        <w:jc w:val="both"/>
        <w:sectPr w:rsidR="00693BD7" w:rsidRPr="00D17268">
          <w:footerReference w:type="default" r:id="rId6"/>
          <w:type w:val="continuous"/>
          <w:pgSz w:w="12240" w:h="15840"/>
          <w:pgMar w:top="680" w:right="1080" w:bottom="1320" w:left="1080" w:header="0" w:footer="1128" w:gutter="0"/>
          <w:pgNumType w:start="1"/>
          <w:cols w:space="720"/>
        </w:sectPr>
      </w:pPr>
    </w:p>
    <w:p w14:paraId="78A6B1F4" w14:textId="77777777" w:rsidR="00693BD7" w:rsidRPr="00D17268" w:rsidRDefault="00693BD7">
      <w:pPr>
        <w:pStyle w:val="BodyText"/>
        <w:spacing w:before="184"/>
        <w:ind w:left="0"/>
      </w:pPr>
    </w:p>
    <w:p w14:paraId="2E05C93D" w14:textId="77777777" w:rsidR="00693BD7" w:rsidRPr="00D17268" w:rsidRDefault="00000000">
      <w:pPr>
        <w:pStyle w:val="Heading1"/>
      </w:pPr>
      <w:r w:rsidRPr="00D17268">
        <w:rPr>
          <w:spacing w:val="-2"/>
        </w:rPr>
        <w:t>Introduction</w:t>
      </w:r>
    </w:p>
    <w:p w14:paraId="2F05FCB5" w14:textId="77777777" w:rsidR="00693BD7" w:rsidRPr="00D17268" w:rsidRDefault="00000000">
      <w:pPr>
        <w:pStyle w:val="BodyText"/>
        <w:spacing w:before="159"/>
        <w:ind w:right="38"/>
        <w:jc w:val="both"/>
      </w:pPr>
      <w:r w:rsidRPr="00D17268">
        <w:t>As a result of the increasing prevalence of fraudulent practices in modern organizations, traditional auditing</w:t>
      </w:r>
      <w:r w:rsidRPr="00D17268">
        <w:rPr>
          <w:spacing w:val="40"/>
        </w:rPr>
        <w:t xml:space="preserve"> </w:t>
      </w:r>
      <w:r w:rsidRPr="00D17268">
        <w:t>and investigation methods have become inefficient and ineffective in the detection and prevention of the various types of fraud that confront businesses around the world, particularly</w:t>
      </w:r>
      <w:r w:rsidRPr="00D17268">
        <w:rPr>
          <w:spacing w:val="-1"/>
        </w:rPr>
        <w:t xml:space="preserve"> </w:t>
      </w:r>
      <w:r w:rsidRPr="00D17268">
        <w:t>in</w:t>
      </w:r>
      <w:r w:rsidRPr="00D17268">
        <w:rPr>
          <w:spacing w:val="-1"/>
        </w:rPr>
        <w:t xml:space="preserve"> </w:t>
      </w:r>
      <w:r w:rsidRPr="00D17268">
        <w:t>Nigeria.</w:t>
      </w:r>
      <w:r w:rsidRPr="00D17268">
        <w:rPr>
          <w:spacing w:val="-1"/>
        </w:rPr>
        <w:t xml:space="preserve"> </w:t>
      </w:r>
      <w:proofErr w:type="spellStart"/>
      <w:r w:rsidRPr="00D17268">
        <w:t>Oyejide</w:t>
      </w:r>
      <w:proofErr w:type="spellEnd"/>
      <w:r w:rsidRPr="00D17268">
        <w:rPr>
          <w:spacing w:val="-2"/>
        </w:rPr>
        <w:t xml:space="preserve"> </w:t>
      </w:r>
      <w:r w:rsidRPr="00D17268">
        <w:t>(2008)</w:t>
      </w:r>
      <w:r w:rsidRPr="00D17268">
        <w:rPr>
          <w:spacing w:val="-1"/>
        </w:rPr>
        <w:t xml:space="preserve"> </w:t>
      </w:r>
      <w:r w:rsidRPr="00D17268">
        <w:t>said</w:t>
      </w:r>
      <w:r w:rsidRPr="00D17268">
        <w:rPr>
          <w:spacing w:val="-1"/>
        </w:rPr>
        <w:t xml:space="preserve"> </w:t>
      </w:r>
      <w:r w:rsidRPr="00D17268">
        <w:t>that</w:t>
      </w:r>
      <w:r w:rsidRPr="00D17268">
        <w:rPr>
          <w:spacing w:val="-2"/>
        </w:rPr>
        <w:t xml:space="preserve"> </w:t>
      </w:r>
      <w:r w:rsidRPr="00D17268">
        <w:t>fraud</w:t>
      </w:r>
      <w:r w:rsidRPr="00D17268">
        <w:rPr>
          <w:spacing w:val="-1"/>
        </w:rPr>
        <w:t xml:space="preserve"> </w:t>
      </w:r>
      <w:r w:rsidRPr="00D17268">
        <w:t>is</w:t>
      </w:r>
      <w:r w:rsidRPr="00D17268">
        <w:rPr>
          <w:spacing w:val="-3"/>
        </w:rPr>
        <w:t xml:space="preserve"> </w:t>
      </w:r>
      <w:r w:rsidRPr="00D17268">
        <w:t>a topic that has gotten a great deal of attention both internationally and in Nigeria, and that this is true. This heightened awareness has been fueled by several high- profile</w:t>
      </w:r>
      <w:r w:rsidRPr="00D17268">
        <w:rPr>
          <w:spacing w:val="16"/>
        </w:rPr>
        <w:t xml:space="preserve"> </w:t>
      </w:r>
      <w:r w:rsidRPr="00D17268">
        <w:t>incidents</w:t>
      </w:r>
      <w:r w:rsidRPr="00D17268">
        <w:rPr>
          <w:spacing w:val="16"/>
        </w:rPr>
        <w:t xml:space="preserve"> </w:t>
      </w:r>
      <w:r w:rsidRPr="00D17268">
        <w:t>involving</w:t>
      </w:r>
      <w:r w:rsidRPr="00D17268">
        <w:rPr>
          <w:spacing w:val="18"/>
        </w:rPr>
        <w:t xml:space="preserve"> </w:t>
      </w:r>
      <w:r w:rsidRPr="00D17268">
        <w:t>a</w:t>
      </w:r>
      <w:r w:rsidRPr="00D17268">
        <w:rPr>
          <w:spacing w:val="17"/>
        </w:rPr>
        <w:t xml:space="preserve"> </w:t>
      </w:r>
      <w:r w:rsidRPr="00D17268">
        <w:t>variety</w:t>
      </w:r>
      <w:r w:rsidRPr="00D17268">
        <w:rPr>
          <w:spacing w:val="18"/>
        </w:rPr>
        <w:t xml:space="preserve"> </w:t>
      </w:r>
      <w:r w:rsidRPr="00D17268">
        <w:t>of</w:t>
      </w:r>
      <w:r w:rsidRPr="00D17268">
        <w:rPr>
          <w:spacing w:val="17"/>
        </w:rPr>
        <w:t xml:space="preserve"> </w:t>
      </w:r>
      <w:r w:rsidRPr="00D17268">
        <w:t>organizations.</w:t>
      </w:r>
      <w:r w:rsidRPr="00D17268">
        <w:rPr>
          <w:spacing w:val="18"/>
        </w:rPr>
        <w:t xml:space="preserve"> </w:t>
      </w:r>
      <w:r w:rsidRPr="00D17268">
        <w:rPr>
          <w:spacing w:val="-5"/>
        </w:rPr>
        <w:t>In</w:t>
      </w:r>
    </w:p>
    <w:p w14:paraId="13BC738A" w14:textId="77777777" w:rsidR="00693BD7" w:rsidRPr="00D17268" w:rsidRDefault="00000000">
      <w:pPr>
        <w:pStyle w:val="BodyText"/>
        <w:ind w:right="270"/>
        <w:jc w:val="both"/>
      </w:pPr>
      <w:r w:rsidRPr="00D17268">
        <w:br w:type="column"/>
      </w:r>
      <w:proofErr w:type="gramStart"/>
      <w:r w:rsidRPr="00D17268">
        <w:t>the academic literature,</w:t>
      </w:r>
      <w:proofErr w:type="gramEnd"/>
      <w:r w:rsidRPr="00D17268">
        <w:t xml:space="preserve"> issues linked to fraud have also been the subject of careful theoretical and empirical investigation (Appah &amp;Appiah, 2010). The increasing prevalence of fraud, according to </w:t>
      </w:r>
      <w:proofErr w:type="spellStart"/>
      <w:r w:rsidRPr="00D17268">
        <w:t>Karwai</w:t>
      </w:r>
      <w:proofErr w:type="spellEnd"/>
      <w:r w:rsidRPr="00D17268">
        <w:t xml:space="preserve"> (2002), is causing significant disruption in the Nigerian telecommunications business. There are billions of</w:t>
      </w:r>
      <w:r w:rsidRPr="00D17268">
        <w:rPr>
          <w:spacing w:val="40"/>
        </w:rPr>
        <w:t xml:space="preserve"> </w:t>
      </w:r>
      <w:r w:rsidRPr="00D17268">
        <w:t xml:space="preserve">dollars in losses </w:t>
      </w:r>
      <w:proofErr w:type="gramStart"/>
      <w:r w:rsidRPr="00D17268">
        <w:t>as a result of</w:t>
      </w:r>
      <w:proofErr w:type="gramEnd"/>
      <w:r w:rsidRPr="00D17268">
        <w:t xml:space="preserve"> telecommunication fraud. Respondents to a recent Communications Fraud Control Association (CFCA) fraud study reported a total of $2 billion (USD) in proven fraud losses at their respective companies, according to the results of the poll (Communications Fraud Control Association, 2011). The most</w:t>
      </w:r>
      <w:r w:rsidRPr="00D17268">
        <w:rPr>
          <w:spacing w:val="-3"/>
        </w:rPr>
        <w:t xml:space="preserve"> </w:t>
      </w:r>
      <w:r w:rsidRPr="00D17268">
        <w:t>common</w:t>
      </w:r>
      <w:r w:rsidRPr="00D17268">
        <w:rPr>
          <w:spacing w:val="-2"/>
        </w:rPr>
        <w:t xml:space="preserve"> </w:t>
      </w:r>
      <w:r w:rsidRPr="00D17268">
        <w:t>types</w:t>
      </w:r>
      <w:r w:rsidRPr="00D17268">
        <w:rPr>
          <w:spacing w:val="-3"/>
        </w:rPr>
        <w:t xml:space="preserve"> </w:t>
      </w:r>
      <w:r w:rsidRPr="00D17268">
        <w:t>of</w:t>
      </w:r>
      <w:r w:rsidRPr="00D17268">
        <w:rPr>
          <w:spacing w:val="-4"/>
        </w:rPr>
        <w:t xml:space="preserve"> </w:t>
      </w:r>
      <w:r w:rsidRPr="00D17268">
        <w:t>fraud</w:t>
      </w:r>
      <w:r w:rsidRPr="00D17268">
        <w:rPr>
          <w:spacing w:val="-2"/>
        </w:rPr>
        <w:t xml:space="preserve"> </w:t>
      </w:r>
      <w:r w:rsidRPr="00D17268">
        <w:t>losses</w:t>
      </w:r>
      <w:r w:rsidRPr="00D17268">
        <w:rPr>
          <w:spacing w:val="-3"/>
        </w:rPr>
        <w:t xml:space="preserve"> </w:t>
      </w:r>
      <w:r w:rsidRPr="00D17268">
        <w:t>recorded</w:t>
      </w:r>
      <w:r w:rsidRPr="00D17268">
        <w:rPr>
          <w:spacing w:val="-4"/>
        </w:rPr>
        <w:t xml:space="preserve"> </w:t>
      </w:r>
      <w:r w:rsidRPr="00D17268">
        <w:t>by</w:t>
      </w:r>
      <w:r w:rsidRPr="00D17268">
        <w:rPr>
          <w:spacing w:val="-4"/>
        </w:rPr>
        <w:t xml:space="preserve"> </w:t>
      </w:r>
      <w:r w:rsidRPr="00D17268">
        <w:t>operators are</w:t>
      </w:r>
      <w:r w:rsidRPr="00D17268">
        <w:rPr>
          <w:spacing w:val="30"/>
        </w:rPr>
        <w:t xml:space="preserve"> </w:t>
      </w:r>
      <w:r w:rsidRPr="00D17268">
        <w:t>compromised</w:t>
      </w:r>
      <w:r w:rsidRPr="00D17268">
        <w:rPr>
          <w:spacing w:val="32"/>
        </w:rPr>
        <w:t xml:space="preserve"> </w:t>
      </w:r>
      <w:r w:rsidRPr="00D17268">
        <w:t>voicemail</w:t>
      </w:r>
      <w:r w:rsidRPr="00D17268">
        <w:rPr>
          <w:spacing w:val="29"/>
        </w:rPr>
        <w:t xml:space="preserve"> </w:t>
      </w:r>
      <w:r w:rsidRPr="00D17268">
        <w:t>systems,</w:t>
      </w:r>
      <w:r w:rsidRPr="00D17268">
        <w:rPr>
          <w:spacing w:val="31"/>
        </w:rPr>
        <w:t xml:space="preserve"> </w:t>
      </w:r>
      <w:r w:rsidRPr="00D17268">
        <w:t>subscription</w:t>
      </w:r>
      <w:r w:rsidRPr="00D17268">
        <w:rPr>
          <w:spacing w:val="29"/>
        </w:rPr>
        <w:t xml:space="preserve"> </w:t>
      </w:r>
      <w:r w:rsidRPr="00D17268">
        <w:rPr>
          <w:spacing w:val="-2"/>
        </w:rPr>
        <w:t>theft,</w:t>
      </w:r>
    </w:p>
    <w:p w14:paraId="3FA9290F" w14:textId="77777777" w:rsidR="00693BD7" w:rsidRPr="00D17268" w:rsidRDefault="00693BD7">
      <w:pPr>
        <w:pStyle w:val="BodyText"/>
        <w:jc w:val="both"/>
        <w:sectPr w:rsidR="00693BD7" w:rsidRPr="00D17268">
          <w:type w:val="continuous"/>
          <w:pgSz w:w="12240" w:h="15840"/>
          <w:pgMar w:top="680" w:right="1080" w:bottom="1320" w:left="1080" w:header="0" w:footer="1128" w:gutter="0"/>
          <w:cols w:num="2" w:space="720" w:equalWidth="0">
            <w:col w:w="4860" w:space="130"/>
            <w:col w:w="5090"/>
          </w:cols>
        </w:sectPr>
      </w:pPr>
    </w:p>
    <w:p w14:paraId="5798F991" w14:textId="77777777" w:rsidR="00693BD7" w:rsidRPr="00D17268" w:rsidRDefault="00693BD7">
      <w:pPr>
        <w:pStyle w:val="BodyText"/>
        <w:spacing w:before="172"/>
        <w:ind w:left="0"/>
      </w:pPr>
    </w:p>
    <w:p w14:paraId="22AB16B4" w14:textId="77777777" w:rsidR="00693BD7" w:rsidRPr="00D17268" w:rsidRDefault="00693BD7">
      <w:pPr>
        <w:pStyle w:val="BodyText"/>
        <w:sectPr w:rsidR="00693BD7" w:rsidRPr="00D17268">
          <w:headerReference w:type="default" r:id="rId7"/>
          <w:footerReference w:type="default" r:id="rId8"/>
          <w:pgSz w:w="12240" w:h="15840"/>
          <w:pgMar w:top="960" w:right="1080" w:bottom="1460" w:left="1080" w:header="747" w:footer="1269" w:gutter="0"/>
          <w:pgNumType w:start="68"/>
          <w:cols w:space="720"/>
        </w:sectPr>
      </w:pPr>
    </w:p>
    <w:p w14:paraId="1892C7DE" w14:textId="77777777" w:rsidR="00693BD7" w:rsidRPr="00D17268" w:rsidRDefault="00000000">
      <w:pPr>
        <w:pStyle w:val="BodyText"/>
        <w:spacing w:before="67"/>
        <w:ind w:right="38"/>
        <w:jc w:val="both"/>
      </w:pPr>
      <w:r w:rsidRPr="00D17268">
        <w:t xml:space="preserve">and </w:t>
      </w:r>
      <w:proofErr w:type="gramStart"/>
      <w:r w:rsidRPr="00D17268">
        <w:t>by-pass</w:t>
      </w:r>
      <w:proofErr w:type="gramEnd"/>
      <w:r w:rsidRPr="00D17268">
        <w:t xml:space="preserve"> fraud, among others. The reason for this is that fraud has permeated every element of Nigerian culture to the point that many businesses have lost the trust of their customers </w:t>
      </w:r>
      <w:proofErr w:type="gramStart"/>
      <w:r w:rsidRPr="00D17268">
        <w:t>as a result of</w:t>
      </w:r>
      <w:proofErr w:type="gramEnd"/>
      <w:r w:rsidRPr="00D17268">
        <w:t xml:space="preserve"> the fraud epidemic. According to Adesola (2008), the threat of fraud to the global economy is better illustrated by statistics released by Criminologists at a consulting firm, which revealed that over two hundred thousand cases of online fraud</w:t>
      </w:r>
      <w:r w:rsidRPr="00D17268">
        <w:rPr>
          <w:spacing w:val="40"/>
        </w:rPr>
        <w:t xml:space="preserve"> </w:t>
      </w:r>
      <w:r w:rsidRPr="00D17268">
        <w:t xml:space="preserve">were committed in the United Kingdom in 2006, more than doubling the number of real-world robberies committed in the same period. According to the findings of the study, online fraud accounted for 75% of all </w:t>
      </w:r>
      <w:proofErr w:type="gramStart"/>
      <w:r w:rsidRPr="00D17268">
        <w:t>card</w:t>
      </w:r>
      <w:proofErr w:type="gramEnd"/>
      <w:r w:rsidRPr="00D17268">
        <w:t xml:space="preserve"> not present fraud in 2006. Fraud in both high and low locations is a source of concern for the global market. Enron,</w:t>
      </w:r>
      <w:r w:rsidRPr="00D17268">
        <w:rPr>
          <w:spacing w:val="-2"/>
        </w:rPr>
        <w:t xml:space="preserve"> </w:t>
      </w:r>
      <w:r w:rsidRPr="00D17268">
        <w:t>WorldCom, and</w:t>
      </w:r>
      <w:r w:rsidRPr="00D17268">
        <w:rPr>
          <w:spacing w:val="-2"/>
        </w:rPr>
        <w:t xml:space="preserve"> </w:t>
      </w:r>
      <w:r w:rsidRPr="00D17268">
        <w:t>other</w:t>
      </w:r>
      <w:r w:rsidRPr="00D17268">
        <w:rPr>
          <w:spacing w:val="-2"/>
        </w:rPr>
        <w:t xml:space="preserve"> </w:t>
      </w:r>
      <w:r w:rsidRPr="00D17268">
        <w:t>similar companies</w:t>
      </w:r>
      <w:r w:rsidRPr="00D17268">
        <w:rPr>
          <w:spacing w:val="-1"/>
        </w:rPr>
        <w:t xml:space="preserve"> </w:t>
      </w:r>
      <w:r w:rsidRPr="00D17268">
        <w:t>are well- known to us. In addition, we are seeing an increase in the number of scams committed in society. Following a</w:t>
      </w:r>
      <w:r w:rsidRPr="00D17268">
        <w:rPr>
          <w:spacing w:val="40"/>
        </w:rPr>
        <w:t xml:space="preserve"> </w:t>
      </w:r>
      <w:r w:rsidRPr="00D17268">
        <w:t>string</w:t>
      </w:r>
      <w:r w:rsidRPr="00D17268">
        <w:rPr>
          <w:spacing w:val="-1"/>
        </w:rPr>
        <w:t xml:space="preserve"> </w:t>
      </w:r>
      <w:r w:rsidRPr="00D17268">
        <w:t>of</w:t>
      </w:r>
      <w:r w:rsidRPr="00D17268">
        <w:rPr>
          <w:spacing w:val="-2"/>
        </w:rPr>
        <w:t xml:space="preserve"> </w:t>
      </w:r>
      <w:r w:rsidRPr="00D17268">
        <w:t>corporate</w:t>
      </w:r>
      <w:r w:rsidRPr="00D17268">
        <w:rPr>
          <w:spacing w:val="-1"/>
        </w:rPr>
        <w:t xml:space="preserve"> </w:t>
      </w:r>
      <w:r w:rsidRPr="00D17268">
        <w:t>failures,</w:t>
      </w:r>
      <w:r w:rsidRPr="00D17268">
        <w:rPr>
          <w:spacing w:val="-1"/>
        </w:rPr>
        <w:t xml:space="preserve"> </w:t>
      </w:r>
      <w:proofErr w:type="spellStart"/>
      <w:r w:rsidRPr="00D17268">
        <w:t>Okunbor</w:t>
      </w:r>
      <w:proofErr w:type="spellEnd"/>
      <w:r w:rsidRPr="00D17268">
        <w:rPr>
          <w:spacing w:val="-2"/>
        </w:rPr>
        <w:t xml:space="preserve"> </w:t>
      </w:r>
      <w:r w:rsidRPr="00D17268">
        <w:t>and</w:t>
      </w:r>
      <w:r w:rsidRPr="00D17268">
        <w:rPr>
          <w:spacing w:val="-2"/>
        </w:rPr>
        <w:t xml:space="preserve"> </w:t>
      </w:r>
      <w:proofErr w:type="spellStart"/>
      <w:r w:rsidRPr="00D17268">
        <w:t>Obaretin</w:t>
      </w:r>
      <w:proofErr w:type="spellEnd"/>
      <w:r w:rsidRPr="00D17268">
        <w:rPr>
          <w:spacing w:val="-2"/>
        </w:rPr>
        <w:t xml:space="preserve"> </w:t>
      </w:r>
      <w:r w:rsidRPr="00D17268">
        <w:t>(2010) reported that accountants now have greater responsibility and function to equip themselves with highly sophisticated skills to identify and act upon indicators of poor corporate governance, mismanagement, and fraud and</w:t>
      </w:r>
      <w:r w:rsidRPr="00D17268">
        <w:rPr>
          <w:spacing w:val="-1"/>
        </w:rPr>
        <w:t xml:space="preserve"> </w:t>
      </w:r>
      <w:r w:rsidRPr="00D17268">
        <w:t>other</w:t>
      </w:r>
      <w:r w:rsidRPr="00D17268">
        <w:rPr>
          <w:spacing w:val="-1"/>
        </w:rPr>
        <w:t xml:space="preserve"> </w:t>
      </w:r>
      <w:r w:rsidRPr="00D17268">
        <w:t>malpractices. It</w:t>
      </w:r>
      <w:r w:rsidRPr="00D17268">
        <w:rPr>
          <w:spacing w:val="-2"/>
        </w:rPr>
        <w:t xml:space="preserve"> </w:t>
      </w:r>
      <w:r w:rsidRPr="00D17268">
        <w:t>has</w:t>
      </w:r>
      <w:r w:rsidRPr="00D17268">
        <w:rPr>
          <w:spacing w:val="-2"/>
        </w:rPr>
        <w:t xml:space="preserve"> </w:t>
      </w:r>
      <w:r w:rsidRPr="00D17268">
        <w:t>now become</w:t>
      </w:r>
      <w:r w:rsidRPr="00D17268">
        <w:rPr>
          <w:spacing w:val="-2"/>
        </w:rPr>
        <w:t xml:space="preserve"> </w:t>
      </w:r>
      <w:r w:rsidRPr="00D17268">
        <w:t>mandatory</w:t>
      </w:r>
      <w:r w:rsidRPr="00D17268">
        <w:rPr>
          <w:spacing w:val="-1"/>
        </w:rPr>
        <w:t xml:space="preserve"> </w:t>
      </w:r>
      <w:r w:rsidRPr="00D17268">
        <w:t>for accountants at all levels to possess the necessary skills and expertise for identifying, uncovering, and preserving evidence of all types of irregularities and fraud,</w:t>
      </w:r>
      <w:r w:rsidRPr="00D17268">
        <w:rPr>
          <w:spacing w:val="40"/>
        </w:rPr>
        <w:t xml:space="preserve"> </w:t>
      </w:r>
      <w:r w:rsidRPr="00D17268">
        <w:t>regardless of their degree of experience. As a result,</w:t>
      </w:r>
      <w:r w:rsidRPr="00D17268">
        <w:rPr>
          <w:spacing w:val="80"/>
        </w:rPr>
        <w:t xml:space="preserve"> </w:t>
      </w:r>
      <w:r w:rsidRPr="00D17268">
        <w:t>fraud requires a more complex strategy for its management, ranging from prevention to detection and investigation. When it comes to fraud management, including prevention, detection, and comprehensive control, one of the more contemporary techniques that</w:t>
      </w:r>
      <w:r w:rsidRPr="00D17268">
        <w:rPr>
          <w:spacing w:val="40"/>
        </w:rPr>
        <w:t xml:space="preserve"> </w:t>
      </w:r>
      <w:r w:rsidRPr="00D17268">
        <w:t>can</w:t>
      </w:r>
      <w:r w:rsidRPr="00D17268">
        <w:rPr>
          <w:spacing w:val="-2"/>
        </w:rPr>
        <w:t xml:space="preserve"> </w:t>
      </w:r>
      <w:r w:rsidRPr="00D17268">
        <w:t>be</w:t>
      </w:r>
      <w:r w:rsidRPr="00D17268">
        <w:rPr>
          <w:spacing w:val="-3"/>
        </w:rPr>
        <w:t xml:space="preserve"> </w:t>
      </w:r>
      <w:r w:rsidRPr="00D17268">
        <w:t>used</w:t>
      </w:r>
      <w:r w:rsidRPr="00D17268">
        <w:rPr>
          <w:spacing w:val="-2"/>
        </w:rPr>
        <w:t xml:space="preserve"> </w:t>
      </w:r>
      <w:r w:rsidRPr="00D17268">
        <w:t>is</w:t>
      </w:r>
      <w:r w:rsidRPr="00D17268">
        <w:rPr>
          <w:spacing w:val="-4"/>
        </w:rPr>
        <w:t xml:space="preserve"> </w:t>
      </w:r>
      <w:r w:rsidRPr="00D17268">
        <w:t>the</w:t>
      </w:r>
      <w:r w:rsidRPr="00D17268">
        <w:rPr>
          <w:spacing w:val="-3"/>
        </w:rPr>
        <w:t xml:space="preserve"> </w:t>
      </w:r>
      <w:r w:rsidRPr="00D17268">
        <w:t>forensic</w:t>
      </w:r>
      <w:r w:rsidRPr="00D17268">
        <w:rPr>
          <w:spacing w:val="-3"/>
        </w:rPr>
        <w:t xml:space="preserve"> </w:t>
      </w:r>
      <w:r w:rsidRPr="00D17268">
        <w:t>accounting</w:t>
      </w:r>
      <w:r w:rsidRPr="00D17268">
        <w:rPr>
          <w:spacing w:val="-2"/>
        </w:rPr>
        <w:t xml:space="preserve"> </w:t>
      </w:r>
      <w:r w:rsidRPr="00D17268">
        <w:t>service.</w:t>
      </w:r>
      <w:r w:rsidRPr="00D17268">
        <w:rPr>
          <w:spacing w:val="-2"/>
        </w:rPr>
        <w:t xml:space="preserve"> </w:t>
      </w:r>
      <w:r w:rsidRPr="00D17268">
        <w:t>This</w:t>
      </w:r>
      <w:r w:rsidRPr="00D17268">
        <w:rPr>
          <w:spacing w:val="-4"/>
        </w:rPr>
        <w:t xml:space="preserve"> </w:t>
      </w:r>
      <w:r w:rsidRPr="00D17268">
        <w:t>is</w:t>
      </w:r>
      <w:r w:rsidRPr="00D17268">
        <w:rPr>
          <w:spacing w:val="-4"/>
        </w:rPr>
        <w:t xml:space="preserve"> </w:t>
      </w:r>
      <w:r w:rsidRPr="00D17268">
        <w:t>one of the more modern approaches that can be used. In the opinion</w:t>
      </w:r>
      <w:r w:rsidRPr="00D17268">
        <w:rPr>
          <w:spacing w:val="-2"/>
        </w:rPr>
        <w:t xml:space="preserve"> </w:t>
      </w:r>
      <w:r w:rsidRPr="00D17268">
        <w:t>of Hansen</w:t>
      </w:r>
      <w:r w:rsidRPr="00D17268">
        <w:rPr>
          <w:spacing w:val="-1"/>
        </w:rPr>
        <w:t xml:space="preserve"> </w:t>
      </w:r>
      <w:r w:rsidRPr="00D17268">
        <w:t>(2009), computer</w:t>
      </w:r>
      <w:r w:rsidRPr="00D17268">
        <w:rPr>
          <w:spacing w:val="-2"/>
        </w:rPr>
        <w:t xml:space="preserve"> </w:t>
      </w:r>
      <w:r w:rsidRPr="00D17268">
        <w:t>forensics</w:t>
      </w:r>
      <w:r w:rsidRPr="00D17268">
        <w:rPr>
          <w:spacing w:val="-1"/>
        </w:rPr>
        <w:t xml:space="preserve"> </w:t>
      </w:r>
      <w:r w:rsidRPr="00D17268">
        <w:t>is</w:t>
      </w:r>
      <w:r w:rsidRPr="00D17268">
        <w:rPr>
          <w:spacing w:val="-1"/>
        </w:rPr>
        <w:t xml:space="preserve"> </w:t>
      </w:r>
      <w:r w:rsidRPr="00D17268">
        <w:t>the most appropriate and, in many cases, the greatest instrument</w:t>
      </w:r>
      <w:r w:rsidRPr="00D17268">
        <w:rPr>
          <w:spacing w:val="40"/>
        </w:rPr>
        <w:t xml:space="preserve"> </w:t>
      </w:r>
      <w:r w:rsidRPr="00D17268">
        <w:t xml:space="preserve">for investigators to utilize in the detection and implementation of white-collar crime investigations. </w:t>
      </w:r>
      <w:proofErr w:type="gramStart"/>
      <w:r w:rsidRPr="00D17268">
        <w:t>forensic</w:t>
      </w:r>
      <w:proofErr w:type="gramEnd"/>
      <w:r w:rsidRPr="00D17268">
        <w:t xml:space="preserve"> accounting, according to </w:t>
      </w:r>
      <w:proofErr w:type="spellStart"/>
      <w:r w:rsidRPr="00D17268">
        <w:t>Degboro</w:t>
      </w:r>
      <w:proofErr w:type="spellEnd"/>
      <w:r w:rsidRPr="00D17268">
        <w:t xml:space="preserve"> and</w:t>
      </w:r>
      <w:r w:rsidRPr="00D17268">
        <w:rPr>
          <w:spacing w:val="40"/>
        </w:rPr>
        <w:t xml:space="preserve"> </w:t>
      </w:r>
      <w:proofErr w:type="spellStart"/>
      <w:r w:rsidRPr="00D17268">
        <w:t>Olofinsola</w:t>
      </w:r>
      <w:proofErr w:type="spellEnd"/>
      <w:r w:rsidRPr="00D17268">
        <w:t xml:space="preserve"> (2007), is defined as the application of criminalistic methods, as well as the integration of accounting investigative operations and legal procedures, to detect and investigate financial crimes and related accounting misbehaviors. The persistent string of embarrassing audit failures that have occurred over the previous 52 years has triggered a paradigm shift in the accounting profession (Eliezer &amp; Emmanuel, 2015). According to popular belief, forensic accounting developed in response to several newly discovered fraud- related incidents. While the Enron and WorldCom cases are well-known, recent scandals that have rocked the business world, such as the well-publicized Enron and WorldCom cases, have also brought the field of forensic accounting</w:t>
      </w:r>
      <w:r w:rsidRPr="00D17268">
        <w:rPr>
          <w:spacing w:val="4"/>
        </w:rPr>
        <w:t xml:space="preserve"> </w:t>
      </w:r>
      <w:r w:rsidRPr="00D17268">
        <w:t>to</w:t>
      </w:r>
      <w:r w:rsidRPr="00D17268">
        <w:rPr>
          <w:spacing w:val="4"/>
        </w:rPr>
        <w:t xml:space="preserve"> </w:t>
      </w:r>
      <w:r w:rsidRPr="00D17268">
        <w:t>the</w:t>
      </w:r>
      <w:r w:rsidRPr="00D17268">
        <w:rPr>
          <w:spacing w:val="3"/>
        </w:rPr>
        <w:t xml:space="preserve"> </w:t>
      </w:r>
      <w:r w:rsidRPr="00D17268">
        <w:t>forefront.</w:t>
      </w:r>
      <w:r w:rsidRPr="00D17268">
        <w:rPr>
          <w:spacing w:val="2"/>
        </w:rPr>
        <w:t xml:space="preserve"> </w:t>
      </w:r>
      <w:r w:rsidRPr="00D17268">
        <w:t>When</w:t>
      </w:r>
      <w:r w:rsidRPr="00D17268">
        <w:rPr>
          <w:spacing w:val="4"/>
        </w:rPr>
        <w:t xml:space="preserve"> </w:t>
      </w:r>
      <w:r w:rsidRPr="00D17268">
        <w:t>it</w:t>
      </w:r>
      <w:r w:rsidRPr="00D17268">
        <w:rPr>
          <w:spacing w:val="2"/>
        </w:rPr>
        <w:t xml:space="preserve"> </w:t>
      </w:r>
      <w:r w:rsidRPr="00D17268">
        <w:t>comes</w:t>
      </w:r>
      <w:r w:rsidRPr="00D17268">
        <w:rPr>
          <w:spacing w:val="2"/>
        </w:rPr>
        <w:t xml:space="preserve"> </w:t>
      </w:r>
      <w:r w:rsidRPr="00D17268">
        <w:t>to</w:t>
      </w:r>
      <w:r w:rsidRPr="00D17268">
        <w:rPr>
          <w:spacing w:val="5"/>
        </w:rPr>
        <w:t xml:space="preserve"> </w:t>
      </w:r>
      <w:r w:rsidRPr="00D17268">
        <w:rPr>
          <w:spacing w:val="-2"/>
        </w:rPr>
        <w:t>identifying</w:t>
      </w:r>
    </w:p>
    <w:p w14:paraId="520A4645" w14:textId="77777777" w:rsidR="00693BD7" w:rsidRPr="00D17268" w:rsidRDefault="00000000">
      <w:pPr>
        <w:pStyle w:val="BodyText"/>
        <w:spacing w:before="67"/>
        <w:ind w:right="269"/>
        <w:jc w:val="both"/>
      </w:pPr>
      <w:r w:rsidRPr="00D17268">
        <w:br w:type="column"/>
      </w:r>
      <w:proofErr w:type="gramStart"/>
      <w:r w:rsidRPr="00D17268">
        <w:t>financial</w:t>
      </w:r>
      <w:proofErr w:type="gramEnd"/>
      <w:r w:rsidRPr="00D17268">
        <w:rPr>
          <w:spacing w:val="-4"/>
        </w:rPr>
        <w:t xml:space="preserve"> </w:t>
      </w:r>
      <w:r w:rsidRPr="00D17268">
        <w:t>wrongdoing,</w:t>
      </w:r>
      <w:r w:rsidRPr="00D17268">
        <w:rPr>
          <w:spacing w:val="-6"/>
        </w:rPr>
        <w:t xml:space="preserve"> </w:t>
      </w:r>
      <w:r w:rsidRPr="00D17268">
        <w:t>forensic</w:t>
      </w:r>
      <w:r w:rsidRPr="00D17268">
        <w:rPr>
          <w:spacing w:val="-4"/>
        </w:rPr>
        <w:t xml:space="preserve"> </w:t>
      </w:r>
      <w:r w:rsidRPr="00D17268">
        <w:t>accounting</w:t>
      </w:r>
      <w:r w:rsidRPr="00D17268">
        <w:rPr>
          <w:spacing w:val="-3"/>
        </w:rPr>
        <w:t xml:space="preserve"> </w:t>
      </w:r>
      <w:r w:rsidRPr="00D17268">
        <w:t>is</w:t>
      </w:r>
      <w:r w:rsidRPr="00D17268">
        <w:rPr>
          <w:spacing w:val="-5"/>
        </w:rPr>
        <w:t xml:space="preserve"> </w:t>
      </w:r>
      <w:r w:rsidRPr="00D17268">
        <w:t>considered</w:t>
      </w:r>
      <w:r w:rsidRPr="00D17268">
        <w:rPr>
          <w:spacing w:val="-5"/>
        </w:rPr>
        <w:t xml:space="preserve"> </w:t>
      </w:r>
      <w:r w:rsidRPr="00D17268">
        <w:t>a synthesis</w:t>
      </w:r>
      <w:r w:rsidRPr="00D17268">
        <w:rPr>
          <w:spacing w:val="-4"/>
        </w:rPr>
        <w:t xml:space="preserve"> </w:t>
      </w:r>
      <w:r w:rsidRPr="00D17268">
        <w:t>of</w:t>
      </w:r>
      <w:r w:rsidRPr="00D17268">
        <w:rPr>
          <w:spacing w:val="-2"/>
        </w:rPr>
        <w:t xml:space="preserve"> </w:t>
      </w:r>
      <w:r w:rsidRPr="00D17268">
        <w:t>all</w:t>
      </w:r>
      <w:r w:rsidRPr="00D17268">
        <w:rPr>
          <w:spacing w:val="-3"/>
        </w:rPr>
        <w:t xml:space="preserve"> </w:t>
      </w:r>
      <w:r w:rsidRPr="00D17268">
        <w:t>other</w:t>
      </w:r>
      <w:r w:rsidRPr="00D17268">
        <w:rPr>
          <w:spacing w:val="-2"/>
        </w:rPr>
        <w:t xml:space="preserve"> </w:t>
      </w:r>
      <w:r w:rsidRPr="00D17268">
        <w:t>investigation-related</w:t>
      </w:r>
      <w:r w:rsidRPr="00D17268">
        <w:rPr>
          <w:spacing w:val="-2"/>
        </w:rPr>
        <w:t xml:space="preserve"> </w:t>
      </w:r>
      <w:r w:rsidRPr="00D17268">
        <w:t>fields.</w:t>
      </w:r>
      <w:r w:rsidRPr="00D17268">
        <w:rPr>
          <w:spacing w:val="-3"/>
        </w:rPr>
        <w:t xml:space="preserve"> </w:t>
      </w:r>
      <w:r w:rsidRPr="00D17268">
        <w:t>Because financial fraud is becoming increasingly sophisticated, forensic accounting must be added to the arsenal of techniques available to investigators and prosecutors to ensure that those involved in criminal activities are successfully investigated and prosecuted (</w:t>
      </w:r>
      <w:proofErr w:type="spellStart"/>
      <w:r w:rsidRPr="00D17268">
        <w:t>Moduga</w:t>
      </w:r>
      <w:proofErr w:type="spellEnd"/>
      <w:r w:rsidRPr="00D17268">
        <w:t xml:space="preserve"> &amp; </w:t>
      </w:r>
      <w:proofErr w:type="spellStart"/>
      <w:r w:rsidRPr="00D17268">
        <w:t>Anyaduba</w:t>
      </w:r>
      <w:proofErr w:type="spellEnd"/>
      <w:r w:rsidRPr="00D17268">
        <w:t xml:space="preserve">, 2013). </w:t>
      </w:r>
      <w:proofErr w:type="gramStart"/>
      <w:r w:rsidRPr="00D17268">
        <w:t>Generally speaking, forensic</w:t>
      </w:r>
      <w:proofErr w:type="gramEnd"/>
      <w:r w:rsidRPr="00D17268">
        <w:t xml:space="preserve"> accounting is expected to provide some relief from the perceived vulnerability of standard accounting and auditing systems to financial fraud. The use of forensic accounting services in fraud management in the Nigerian telecommunications industry is projected to be a topic of great importance in the sector shortly. Unfortunately, the application of forensic accounting skills in the management of financial fraud in telecommunication businesses in Nigeria has not piqued the interest of policymakers in the industry and regulators of Nigeria's telecommunications sector. There has been a great deal</w:t>
      </w:r>
      <w:r w:rsidRPr="00D17268">
        <w:rPr>
          <w:spacing w:val="80"/>
        </w:rPr>
        <w:t xml:space="preserve"> </w:t>
      </w:r>
      <w:r w:rsidRPr="00D17268">
        <w:t>of scholarly attention paid to forensic accounting and fraud control, detection, and prevention by scholars, writers, and academics in the field of accounting and other allied areas, but none of this literature has</w:t>
      </w:r>
      <w:r w:rsidRPr="00D17268">
        <w:rPr>
          <w:spacing w:val="40"/>
        </w:rPr>
        <w:t xml:space="preserve"> </w:t>
      </w:r>
      <w:r w:rsidRPr="00D17268">
        <w:t xml:space="preserve">addressed forensic accounting and fraud management issues in the Nigerian telecommunications industry. Referencing the thread of studies by Akindele (2011), Chi-Chi &amp; </w:t>
      </w:r>
      <w:proofErr w:type="spellStart"/>
      <w:r w:rsidRPr="00D17268">
        <w:t>Ebimobowei</w:t>
      </w:r>
      <w:proofErr w:type="spellEnd"/>
      <w:r w:rsidRPr="00D17268">
        <w:t xml:space="preserve"> (2012), Famous and </w:t>
      </w:r>
      <w:proofErr w:type="spellStart"/>
      <w:r w:rsidRPr="00D17268">
        <w:t>Okoeguale</w:t>
      </w:r>
      <w:proofErr w:type="spellEnd"/>
      <w:r w:rsidRPr="00D17268">
        <w:t xml:space="preserve"> (2012), Odi (2013), and others as cited in Eliezer and Emmanuel (2015), which have focused on the impact of fraud on commercial banks' performance, while another thread of studies by Idowu (2009), </w:t>
      </w:r>
      <w:proofErr w:type="spellStart"/>
      <w:r w:rsidRPr="00D17268">
        <w:t>Nwaze</w:t>
      </w:r>
      <w:proofErr w:type="spellEnd"/>
      <w:r w:rsidRPr="00D17268">
        <w:t xml:space="preserve"> (2006), Ogunleye (2010) have focused on the factors that influence the Other studies on forensic accounting, fraud detection, and prevention include those by Eliezer and Emmanuel (2015), Temitope (2014), Dada, Ajao, and Okwu (2013), </w:t>
      </w:r>
      <w:proofErr w:type="spellStart"/>
      <w:r w:rsidRPr="00D17268">
        <w:t>Modugu</w:t>
      </w:r>
      <w:proofErr w:type="spellEnd"/>
      <w:r w:rsidRPr="00D17268">
        <w:t xml:space="preserve"> &amp; </w:t>
      </w:r>
      <w:proofErr w:type="spellStart"/>
      <w:r w:rsidRPr="00D17268">
        <w:t>Anyaduba</w:t>
      </w:r>
      <w:proofErr w:type="spellEnd"/>
      <w:r w:rsidRPr="00D17268">
        <w:t xml:space="preserve"> (2013), Okoye &amp; </w:t>
      </w:r>
      <w:proofErr w:type="spellStart"/>
      <w:r w:rsidRPr="00D17268">
        <w:t>Gbegi</w:t>
      </w:r>
      <w:proofErr w:type="spellEnd"/>
      <w:r w:rsidRPr="00D17268">
        <w:t xml:space="preserve"> (2013), Augustine &amp; Uagbale-</w:t>
      </w:r>
      <w:proofErr w:type="spellStart"/>
      <w:r w:rsidRPr="00D17268">
        <w:t>Ekatah</w:t>
      </w:r>
      <w:proofErr w:type="spellEnd"/>
      <w:r w:rsidRPr="00D17268">
        <w:t xml:space="preserve"> (2013), and </w:t>
      </w:r>
      <w:proofErr w:type="spellStart"/>
      <w:r w:rsidRPr="00D17268">
        <w:t>Modugu</w:t>
      </w:r>
      <w:proofErr w:type="spellEnd"/>
      <w:r w:rsidRPr="00D17268">
        <w:t xml:space="preserve"> &amp; </w:t>
      </w:r>
      <w:proofErr w:type="spellStart"/>
      <w:r w:rsidRPr="00D17268">
        <w:t>Anyaduba</w:t>
      </w:r>
      <w:proofErr w:type="spellEnd"/>
      <w:r w:rsidRPr="00D17268">
        <w:t xml:space="preserve"> (2012). Litigation, fraud detection, fraud cases reported, and fraud prevention rate are some of the forensic accounting indicators that will be used in predicting MTN's financial performance. The major purpose of this study is to apply forensic accounting indicators to predict the financial performance growth of MTN mobile communication in Nigeria. Additionally, this research will </w:t>
      </w:r>
      <w:proofErr w:type="gramStart"/>
      <w:r w:rsidRPr="00D17268">
        <w:t>look into</w:t>
      </w:r>
      <w:proofErr w:type="gramEnd"/>
      <w:r w:rsidRPr="00D17268">
        <w:t xml:space="preserve"> the impact of forensic accounting on the financial performance growth of MTN mobile communication in Nigeria, as well as the relationship between forensic accounting and financial performance growth at MTN mobile communication in </w:t>
      </w:r>
      <w:r w:rsidRPr="00D17268">
        <w:rPr>
          <w:spacing w:val="-2"/>
        </w:rPr>
        <w:t>Nigeria.</w:t>
      </w:r>
    </w:p>
    <w:p w14:paraId="6F36AEDD" w14:textId="77777777" w:rsidR="00693BD7" w:rsidRPr="00D17268" w:rsidRDefault="00693BD7">
      <w:pPr>
        <w:pStyle w:val="BodyText"/>
        <w:ind w:left="0"/>
      </w:pPr>
    </w:p>
    <w:p w14:paraId="1FDF4069" w14:textId="77777777" w:rsidR="00693BD7" w:rsidRPr="00D17268" w:rsidRDefault="00693BD7">
      <w:pPr>
        <w:pStyle w:val="BodyText"/>
        <w:spacing w:before="90"/>
        <w:ind w:left="0"/>
      </w:pPr>
    </w:p>
    <w:p w14:paraId="52B6B3D1" w14:textId="77777777" w:rsidR="00693BD7" w:rsidRPr="00D17268" w:rsidRDefault="00000000">
      <w:pPr>
        <w:pStyle w:val="Heading1"/>
        <w:jc w:val="both"/>
      </w:pPr>
      <w:r w:rsidRPr="00D17268">
        <w:t>Literature</w:t>
      </w:r>
      <w:r w:rsidRPr="00D17268">
        <w:rPr>
          <w:spacing w:val="-9"/>
        </w:rPr>
        <w:t xml:space="preserve"> </w:t>
      </w:r>
      <w:r w:rsidRPr="00D17268">
        <w:rPr>
          <w:spacing w:val="-2"/>
        </w:rPr>
        <w:t>review</w:t>
      </w:r>
    </w:p>
    <w:p w14:paraId="461D3131" w14:textId="77777777" w:rsidR="00693BD7" w:rsidRPr="00D17268" w:rsidRDefault="00693BD7">
      <w:pPr>
        <w:pStyle w:val="Heading1"/>
        <w:jc w:val="both"/>
        <w:sectPr w:rsidR="00693BD7" w:rsidRPr="00D17268">
          <w:type w:val="continuous"/>
          <w:pgSz w:w="12240" w:h="15840"/>
          <w:pgMar w:top="680" w:right="1080" w:bottom="1320" w:left="1080" w:header="747" w:footer="1269" w:gutter="0"/>
          <w:cols w:num="2" w:space="720" w:equalWidth="0">
            <w:col w:w="4860" w:space="130"/>
            <w:col w:w="5090"/>
          </w:cols>
        </w:sectPr>
      </w:pPr>
    </w:p>
    <w:p w14:paraId="68F4FD97" w14:textId="77777777" w:rsidR="00693BD7" w:rsidRPr="00D17268" w:rsidRDefault="00693BD7">
      <w:pPr>
        <w:pStyle w:val="BodyText"/>
        <w:spacing w:before="172"/>
        <w:ind w:left="0"/>
        <w:rPr>
          <w:b/>
        </w:rPr>
      </w:pPr>
    </w:p>
    <w:p w14:paraId="19B16D10" w14:textId="77777777" w:rsidR="00693BD7" w:rsidRPr="00D17268" w:rsidRDefault="00693BD7">
      <w:pPr>
        <w:pStyle w:val="BodyText"/>
        <w:rPr>
          <w:b/>
        </w:rPr>
        <w:sectPr w:rsidR="00693BD7" w:rsidRPr="00D17268">
          <w:pgSz w:w="12240" w:h="15840"/>
          <w:pgMar w:top="960" w:right="1080" w:bottom="1460" w:left="1080" w:header="747" w:footer="1269" w:gutter="0"/>
          <w:cols w:space="720"/>
        </w:sectPr>
      </w:pPr>
    </w:p>
    <w:p w14:paraId="46B1C52C" w14:textId="77777777" w:rsidR="00693BD7" w:rsidRPr="00D17268" w:rsidRDefault="00000000">
      <w:pPr>
        <w:pStyle w:val="BodyText"/>
        <w:spacing w:before="67"/>
        <w:ind w:right="38"/>
        <w:jc w:val="both"/>
      </w:pPr>
      <w:r w:rsidRPr="00D17268">
        <w:t>When forensic accounting was first introduced in the 1980s, it was considered a novel career, with the breadth of this new profession encompassing management accounting, auditing, and investigative abilities</w:t>
      </w:r>
      <w:r w:rsidRPr="00D17268">
        <w:rPr>
          <w:spacing w:val="40"/>
        </w:rPr>
        <w:t xml:space="preserve"> </w:t>
      </w:r>
      <w:r w:rsidRPr="00D17268">
        <w:t>(</w:t>
      </w:r>
      <w:proofErr w:type="spellStart"/>
      <w:r w:rsidRPr="00D17268">
        <w:t>Muslimat</w:t>
      </w:r>
      <w:proofErr w:type="spellEnd"/>
      <w:r w:rsidRPr="00D17268">
        <w:t xml:space="preserve"> &amp; </w:t>
      </w:r>
      <w:proofErr w:type="spellStart"/>
      <w:r w:rsidRPr="00D17268">
        <w:t>Hammid</w:t>
      </w:r>
      <w:proofErr w:type="spellEnd"/>
      <w:r w:rsidRPr="00D17268">
        <w:t>, 2012). Individuals who served as the</w:t>
      </w:r>
      <w:r w:rsidRPr="00D17268">
        <w:rPr>
          <w:spacing w:val="-3"/>
        </w:rPr>
        <w:t xml:space="preserve"> </w:t>
      </w:r>
      <w:r w:rsidRPr="00D17268">
        <w:t>pharaoh's</w:t>
      </w:r>
      <w:r w:rsidRPr="00D17268">
        <w:rPr>
          <w:spacing w:val="-4"/>
        </w:rPr>
        <w:t xml:space="preserve"> </w:t>
      </w:r>
      <w:r w:rsidRPr="00D17268">
        <w:t>eyes</w:t>
      </w:r>
      <w:r w:rsidRPr="00D17268">
        <w:rPr>
          <w:spacing w:val="-4"/>
        </w:rPr>
        <w:t xml:space="preserve"> </w:t>
      </w:r>
      <w:r w:rsidRPr="00D17268">
        <w:t>and</w:t>
      </w:r>
      <w:r w:rsidRPr="00D17268">
        <w:rPr>
          <w:spacing w:val="-2"/>
        </w:rPr>
        <w:t xml:space="preserve"> </w:t>
      </w:r>
      <w:r w:rsidRPr="00D17268">
        <w:t>ears</w:t>
      </w:r>
      <w:r w:rsidRPr="00D17268">
        <w:rPr>
          <w:spacing w:val="-4"/>
        </w:rPr>
        <w:t xml:space="preserve"> </w:t>
      </w:r>
      <w:r w:rsidRPr="00D17268">
        <w:t>over</w:t>
      </w:r>
      <w:r w:rsidRPr="00D17268">
        <w:rPr>
          <w:spacing w:val="-2"/>
        </w:rPr>
        <w:t xml:space="preserve"> </w:t>
      </w:r>
      <w:r w:rsidRPr="00D17268">
        <w:t>his</w:t>
      </w:r>
      <w:r w:rsidRPr="00D17268">
        <w:rPr>
          <w:spacing w:val="-4"/>
        </w:rPr>
        <w:t xml:space="preserve"> </w:t>
      </w:r>
      <w:r w:rsidRPr="00D17268">
        <w:t>grain,</w:t>
      </w:r>
      <w:r w:rsidRPr="00D17268">
        <w:rPr>
          <w:spacing w:val="-3"/>
        </w:rPr>
        <w:t xml:space="preserve"> </w:t>
      </w:r>
      <w:r w:rsidRPr="00D17268">
        <w:t>gold,</w:t>
      </w:r>
      <w:r w:rsidRPr="00D17268">
        <w:rPr>
          <w:spacing w:val="-3"/>
        </w:rPr>
        <w:t xml:space="preserve"> </w:t>
      </w:r>
      <w:r w:rsidRPr="00D17268">
        <w:t>and</w:t>
      </w:r>
      <w:r w:rsidRPr="00D17268">
        <w:rPr>
          <w:spacing w:val="-2"/>
        </w:rPr>
        <w:t xml:space="preserve"> </w:t>
      </w:r>
      <w:r w:rsidRPr="00D17268">
        <w:t>other assets, according to Singleton and Singleton (2010), can trace the history of forensic accounting back to the reign of the Pharaoh in Egypt, where they worked as his eyes and ears. Forensic accounting</w:t>
      </w:r>
      <w:r w:rsidRPr="00D17268">
        <w:rPr>
          <w:spacing w:val="-1"/>
        </w:rPr>
        <w:t xml:space="preserve"> </w:t>
      </w:r>
      <w:r w:rsidRPr="00D17268">
        <w:t>is an indispensable tool for greater accountability, fraud detection, fraud reporting and fraud prevention that could jeopardize the performance growth of any company (</w:t>
      </w:r>
      <w:proofErr w:type="spellStart"/>
      <w:r w:rsidRPr="00D17268">
        <w:t>Chariri.A</w:t>
      </w:r>
      <w:proofErr w:type="spellEnd"/>
      <w:r w:rsidRPr="00D17268">
        <w:t>, 2019).</w:t>
      </w:r>
      <w:r w:rsidRPr="00D17268">
        <w:rPr>
          <w:spacing w:val="40"/>
        </w:rPr>
        <w:t xml:space="preserve"> </w:t>
      </w:r>
      <w:r w:rsidRPr="00D17268">
        <w:t>In addition to fraud investigation, fraud prevention, and the inspection of anti-fraud systems, they define forensic accounting as the collection of both financial and non- financial information, which includes both financial and non-financial information (Brown, Aiken, and Visser, 2020). Forensic accounting, on the other hand, is characterized by Crumbley (2016) as a subfield of forensic science that can be defined as the application of natural law</w:t>
      </w:r>
      <w:r w:rsidRPr="00D17268">
        <w:rPr>
          <w:spacing w:val="-1"/>
        </w:rPr>
        <w:t xml:space="preserve"> </w:t>
      </w:r>
      <w:r w:rsidRPr="00D17268">
        <w:t>to human laws, as</w:t>
      </w:r>
      <w:r w:rsidRPr="00D17268">
        <w:rPr>
          <w:spacing w:val="-4"/>
        </w:rPr>
        <w:t xml:space="preserve"> </w:t>
      </w:r>
      <w:r w:rsidRPr="00D17268">
        <w:t>opposed to criminal</w:t>
      </w:r>
      <w:r w:rsidRPr="00D17268">
        <w:rPr>
          <w:spacing w:val="-1"/>
        </w:rPr>
        <w:t xml:space="preserve"> </w:t>
      </w:r>
      <w:r w:rsidRPr="00D17268">
        <w:t>law. A forensic scientist who also provides an expert opinion regarding their findings in a court of law is regarded as</w:t>
      </w:r>
      <w:r w:rsidRPr="00D17268">
        <w:rPr>
          <w:spacing w:val="80"/>
        </w:rPr>
        <w:t xml:space="preserve"> </w:t>
      </w:r>
      <w:r w:rsidRPr="00D17268">
        <w:t>an examiner and interpreter of evidence and facts in legal proceedings, according to the professor. Because it is an accounting science, it is expected that the examination and interpretation would be undertaken to obtain economic data. Based on financial data analysis, forensic accountants can compute values, draw inferences, and identify unusual patterns or questionable transactions. A forensic accountant's responsibilities include, among</w:t>
      </w:r>
      <w:r w:rsidRPr="00D17268">
        <w:rPr>
          <w:spacing w:val="40"/>
        </w:rPr>
        <w:t xml:space="preserve"> </w:t>
      </w:r>
      <w:r w:rsidRPr="00D17268">
        <w:t xml:space="preserve">other things, identifying fraud offenders and tracing money laundering and theft operations, which may involve tax evasion and tax avoidance. Fraud, according to </w:t>
      </w:r>
      <w:proofErr w:type="spellStart"/>
      <w:r w:rsidRPr="00D17268">
        <w:t>Modugu</w:t>
      </w:r>
      <w:proofErr w:type="spellEnd"/>
      <w:r w:rsidRPr="00D17268">
        <w:t xml:space="preserve"> and </w:t>
      </w:r>
      <w:proofErr w:type="spellStart"/>
      <w:r w:rsidRPr="00D17268">
        <w:t>Anyaduba</w:t>
      </w:r>
      <w:proofErr w:type="spellEnd"/>
      <w:r w:rsidRPr="00D17268">
        <w:t xml:space="preserve"> (2013), is classified as a property</w:t>
      </w:r>
      <w:r w:rsidRPr="00D17268">
        <w:rPr>
          <w:spacing w:val="-1"/>
        </w:rPr>
        <w:t xml:space="preserve"> </w:t>
      </w:r>
      <w:r w:rsidRPr="00D17268">
        <w:t>crime.</w:t>
      </w:r>
      <w:r w:rsidRPr="00D17268">
        <w:rPr>
          <w:spacing w:val="-1"/>
        </w:rPr>
        <w:t xml:space="preserve"> </w:t>
      </w:r>
      <w:r w:rsidRPr="00D17268">
        <w:t>They</w:t>
      </w:r>
      <w:r w:rsidRPr="00D17268">
        <w:rPr>
          <w:spacing w:val="-1"/>
        </w:rPr>
        <w:t xml:space="preserve"> </w:t>
      </w:r>
      <w:r w:rsidRPr="00D17268">
        <w:t>define</w:t>
      </w:r>
      <w:r w:rsidRPr="00D17268">
        <w:rPr>
          <w:spacing w:val="-2"/>
        </w:rPr>
        <w:t xml:space="preserve"> </w:t>
      </w:r>
      <w:r w:rsidRPr="00D17268">
        <w:t>it</w:t>
      </w:r>
      <w:r w:rsidRPr="00D17268">
        <w:rPr>
          <w:spacing w:val="-2"/>
        </w:rPr>
        <w:t xml:space="preserve"> </w:t>
      </w:r>
      <w:r w:rsidRPr="00D17268">
        <w:t>as</w:t>
      </w:r>
      <w:r w:rsidRPr="00D17268">
        <w:rPr>
          <w:spacing w:val="-2"/>
        </w:rPr>
        <w:t xml:space="preserve"> </w:t>
      </w:r>
      <w:r w:rsidRPr="00D17268">
        <w:t>the</w:t>
      </w:r>
      <w:r w:rsidRPr="00D17268">
        <w:rPr>
          <w:spacing w:val="-2"/>
        </w:rPr>
        <w:t xml:space="preserve"> </w:t>
      </w:r>
      <w:r w:rsidRPr="00D17268">
        <w:t>illegal</w:t>
      </w:r>
      <w:r w:rsidRPr="00D17268">
        <w:rPr>
          <w:spacing w:val="-2"/>
        </w:rPr>
        <w:t xml:space="preserve"> </w:t>
      </w:r>
      <w:r w:rsidRPr="00D17268">
        <w:t>conversion</w:t>
      </w:r>
      <w:r w:rsidRPr="00D17268">
        <w:rPr>
          <w:spacing w:val="-1"/>
        </w:rPr>
        <w:t xml:space="preserve"> </w:t>
      </w:r>
      <w:r w:rsidRPr="00D17268">
        <w:t xml:space="preserve">of another's property into one's possession </w:t>
      </w:r>
      <w:proofErr w:type="gramStart"/>
      <w:r w:rsidRPr="00D17268">
        <w:t>through the use</w:t>
      </w:r>
      <w:r w:rsidRPr="00D17268">
        <w:rPr>
          <w:spacing w:val="40"/>
        </w:rPr>
        <w:t xml:space="preserve"> </w:t>
      </w:r>
      <w:r w:rsidRPr="00D17268">
        <w:t>of</w:t>
      </w:r>
      <w:proofErr w:type="gramEnd"/>
      <w:r w:rsidRPr="00D17268">
        <w:rPr>
          <w:spacing w:val="-2"/>
        </w:rPr>
        <w:t xml:space="preserve"> </w:t>
      </w:r>
      <w:r w:rsidRPr="00D17268">
        <w:t>one's</w:t>
      </w:r>
      <w:r w:rsidRPr="00D17268">
        <w:rPr>
          <w:spacing w:val="-4"/>
        </w:rPr>
        <w:t xml:space="preserve"> </w:t>
      </w:r>
      <w:r w:rsidRPr="00D17268">
        <w:t>techniques.</w:t>
      </w:r>
      <w:r w:rsidRPr="00D17268">
        <w:rPr>
          <w:spacing w:val="-3"/>
        </w:rPr>
        <w:t xml:space="preserve"> </w:t>
      </w:r>
      <w:r w:rsidRPr="00D17268">
        <w:t>Williams</w:t>
      </w:r>
      <w:r w:rsidRPr="00D17268">
        <w:rPr>
          <w:spacing w:val="-1"/>
        </w:rPr>
        <w:t xml:space="preserve"> </w:t>
      </w:r>
      <w:r w:rsidRPr="00D17268">
        <w:t>(2005)</w:t>
      </w:r>
      <w:r w:rsidRPr="00D17268">
        <w:rPr>
          <w:spacing w:val="-2"/>
        </w:rPr>
        <w:t xml:space="preserve"> </w:t>
      </w:r>
      <w:r w:rsidRPr="00D17268">
        <w:t>delves</w:t>
      </w:r>
      <w:r w:rsidRPr="00D17268">
        <w:rPr>
          <w:spacing w:val="-3"/>
        </w:rPr>
        <w:t xml:space="preserve"> </w:t>
      </w:r>
      <w:r w:rsidRPr="00D17268">
        <w:t>more</w:t>
      </w:r>
      <w:r w:rsidRPr="00D17268">
        <w:rPr>
          <w:spacing w:val="-5"/>
        </w:rPr>
        <w:t xml:space="preserve"> </w:t>
      </w:r>
      <w:r w:rsidRPr="00D17268">
        <w:t>into</w:t>
      </w:r>
      <w:r w:rsidRPr="00D17268">
        <w:rPr>
          <w:spacing w:val="-2"/>
        </w:rPr>
        <w:t xml:space="preserve"> </w:t>
      </w:r>
      <w:r w:rsidRPr="00D17268">
        <w:t>the topic of financial crimes, which include fraud and corruption.</w:t>
      </w:r>
      <w:r w:rsidRPr="00D17268">
        <w:rPr>
          <w:spacing w:val="-4"/>
        </w:rPr>
        <w:t xml:space="preserve"> </w:t>
      </w:r>
      <w:r w:rsidRPr="00D17268">
        <w:t>According</w:t>
      </w:r>
      <w:r w:rsidRPr="00D17268">
        <w:rPr>
          <w:spacing w:val="-4"/>
        </w:rPr>
        <w:t xml:space="preserve"> </w:t>
      </w:r>
      <w:r w:rsidRPr="00D17268">
        <w:t>to Williams's</w:t>
      </w:r>
      <w:r w:rsidRPr="00D17268">
        <w:rPr>
          <w:spacing w:val="-4"/>
        </w:rPr>
        <w:t xml:space="preserve"> </w:t>
      </w:r>
      <w:r w:rsidRPr="00D17268">
        <w:t>(2005)</w:t>
      </w:r>
      <w:r w:rsidRPr="00D17268">
        <w:rPr>
          <w:spacing w:val="-4"/>
        </w:rPr>
        <w:t xml:space="preserve"> </w:t>
      </w:r>
      <w:r w:rsidRPr="00D17268">
        <w:t>description</w:t>
      </w:r>
      <w:r w:rsidRPr="00D17268">
        <w:rPr>
          <w:spacing w:val="-4"/>
        </w:rPr>
        <w:t xml:space="preserve"> </w:t>
      </w:r>
      <w:r w:rsidRPr="00D17268">
        <w:t>of the phenomenon, bribes and cronyism are among the methods of corruption used. Other methods of corruption include political donations, kickbacks, voicemail</w:t>
      </w:r>
      <w:r w:rsidRPr="00D17268">
        <w:rPr>
          <w:spacing w:val="40"/>
        </w:rPr>
        <w:t xml:space="preserve"> </w:t>
      </w:r>
      <w:r w:rsidRPr="00D17268">
        <w:t>systems, telecommunication fraud, most notably MTN mobile communication (subscription/identity theft, international revenue share fraud, credit card fraudulent transactions, and bypass fraudulent transactions),</w:t>
      </w:r>
      <w:r w:rsidRPr="00D17268">
        <w:rPr>
          <w:spacing w:val="40"/>
        </w:rPr>
        <w:t xml:space="preserve"> </w:t>
      </w:r>
      <w:r w:rsidRPr="00D17268">
        <w:t xml:space="preserve">artificial pricing, and other types of fraud. To cover </w:t>
      </w:r>
      <w:proofErr w:type="gramStart"/>
      <w:r w:rsidRPr="00D17268">
        <w:t>all of</w:t>
      </w:r>
      <w:proofErr w:type="gramEnd"/>
      <w:r w:rsidRPr="00D17268">
        <w:t xml:space="preserve"> the aspects of financial crime, several of which have already been discussed, it is impossible to list them all. The Economic and Financial Crimes Commission Act 2004, which is cited in </w:t>
      </w:r>
      <w:proofErr w:type="spellStart"/>
      <w:r w:rsidRPr="00D17268">
        <w:t>Modugu</w:t>
      </w:r>
      <w:proofErr w:type="spellEnd"/>
      <w:r w:rsidRPr="00D17268">
        <w:t xml:space="preserve"> and </w:t>
      </w:r>
      <w:proofErr w:type="spellStart"/>
      <w:r w:rsidRPr="00D17268">
        <w:t>Anyaduba</w:t>
      </w:r>
      <w:proofErr w:type="spellEnd"/>
      <w:r w:rsidRPr="00D17268">
        <w:t xml:space="preserve"> (2013), tries</w:t>
      </w:r>
      <w:r w:rsidRPr="00D17268">
        <w:rPr>
          <w:spacing w:val="33"/>
        </w:rPr>
        <w:t xml:space="preserve"> </w:t>
      </w:r>
      <w:r w:rsidRPr="00D17268">
        <w:t>to</w:t>
      </w:r>
      <w:r w:rsidRPr="00D17268">
        <w:rPr>
          <w:spacing w:val="35"/>
        </w:rPr>
        <w:t xml:space="preserve"> </w:t>
      </w:r>
      <w:r w:rsidRPr="00D17268">
        <w:t>capture</w:t>
      </w:r>
      <w:r w:rsidRPr="00D17268">
        <w:rPr>
          <w:spacing w:val="31"/>
        </w:rPr>
        <w:t xml:space="preserve"> </w:t>
      </w:r>
      <w:r w:rsidRPr="00D17268">
        <w:t>economic</w:t>
      </w:r>
      <w:r w:rsidRPr="00D17268">
        <w:rPr>
          <w:spacing w:val="34"/>
        </w:rPr>
        <w:t xml:space="preserve"> </w:t>
      </w:r>
      <w:r w:rsidRPr="00D17268">
        <w:t>and</w:t>
      </w:r>
      <w:r w:rsidRPr="00D17268">
        <w:rPr>
          <w:spacing w:val="35"/>
        </w:rPr>
        <w:t xml:space="preserve"> </w:t>
      </w:r>
      <w:r w:rsidRPr="00D17268">
        <w:t>financial</w:t>
      </w:r>
      <w:r w:rsidRPr="00D17268">
        <w:rPr>
          <w:spacing w:val="31"/>
        </w:rPr>
        <w:t xml:space="preserve"> </w:t>
      </w:r>
      <w:r w:rsidRPr="00D17268">
        <w:t>crimes</w:t>
      </w:r>
      <w:r w:rsidRPr="00D17268">
        <w:rPr>
          <w:spacing w:val="34"/>
        </w:rPr>
        <w:t xml:space="preserve"> </w:t>
      </w:r>
      <w:r w:rsidRPr="00D17268">
        <w:t>that</w:t>
      </w:r>
      <w:r w:rsidRPr="00D17268">
        <w:rPr>
          <w:spacing w:val="34"/>
        </w:rPr>
        <w:t xml:space="preserve"> </w:t>
      </w:r>
      <w:r w:rsidRPr="00D17268">
        <w:rPr>
          <w:spacing w:val="-5"/>
        </w:rPr>
        <w:t>are</w:t>
      </w:r>
    </w:p>
    <w:p w14:paraId="2CE5F1F7" w14:textId="77777777" w:rsidR="00693BD7" w:rsidRPr="00D17268" w:rsidRDefault="00000000">
      <w:pPr>
        <w:pStyle w:val="BodyText"/>
        <w:spacing w:before="67"/>
        <w:ind w:right="268"/>
        <w:jc w:val="both"/>
      </w:pPr>
      <w:r w:rsidRPr="00D17268">
        <w:br w:type="column"/>
      </w:r>
      <w:r w:rsidRPr="00D17268">
        <w:t>committed within or outside the organization's borders. By the Economic and Financial Crimes Commission (EFCC) Act (2004), violent, criminal, and illicit actions are defined as those performed to illegally accumulate riches in a manner that violates existing regulations. In addition to child labor, illegal oil bunkering and illegal mining, tax evasion, and foreign exchange malpractice, such as the counted currency mafia, these activities include all forms of fraud, narcotics drug trafficking, money laundering, embezzlement, bribery, and looting. Among the financial crimes committed by corporate entities, as well as those described by the provision's authors, are those involving money laundering (William, 2005; Khan, 2005). According to historical evidence, financial crimes have been linked to the demise of numerous corporate entities in the past. According to Cotton (2003), corporate-wide</w:t>
      </w:r>
      <w:r w:rsidRPr="00D17268">
        <w:rPr>
          <w:spacing w:val="-2"/>
        </w:rPr>
        <w:t xml:space="preserve"> </w:t>
      </w:r>
      <w:r w:rsidRPr="00D17268">
        <w:t>fraud was to blame for the failure of</w:t>
      </w:r>
      <w:r w:rsidRPr="00D17268">
        <w:rPr>
          <w:spacing w:val="-2"/>
        </w:rPr>
        <w:t xml:space="preserve"> </w:t>
      </w:r>
      <w:r w:rsidRPr="00D17268">
        <w:t>Enron,</w:t>
      </w:r>
      <w:r w:rsidRPr="00D17268">
        <w:rPr>
          <w:spacing w:val="-2"/>
        </w:rPr>
        <w:t xml:space="preserve"> </w:t>
      </w:r>
      <w:r w:rsidRPr="00D17268">
        <w:t>WorldCom,</w:t>
      </w:r>
      <w:r w:rsidRPr="00D17268">
        <w:rPr>
          <w:spacing w:val="-3"/>
        </w:rPr>
        <w:t xml:space="preserve"> </w:t>
      </w:r>
      <w:r w:rsidRPr="00D17268">
        <w:t xml:space="preserve">Tyco, and Adelphia, among other companies. The fraudulent scheme is estimated to </w:t>
      </w:r>
      <w:proofErr w:type="gramStart"/>
      <w:r w:rsidRPr="00D17268">
        <w:t>have cost</w:t>
      </w:r>
      <w:proofErr w:type="gramEnd"/>
      <w:r w:rsidRPr="00D17268">
        <w:t xml:space="preserve"> 460 billion (USD). It has been determined that Cacao Nigeria Plc's financial records were fraudulently altered by the company's management, resulting in an N15</w:t>
      </w:r>
      <w:r w:rsidRPr="00D17268">
        <w:rPr>
          <w:spacing w:val="-2"/>
        </w:rPr>
        <w:t xml:space="preserve"> </w:t>
      </w:r>
      <w:r w:rsidRPr="00D17268">
        <w:t>billion</w:t>
      </w:r>
      <w:r w:rsidRPr="00D17268">
        <w:rPr>
          <w:spacing w:val="-2"/>
        </w:rPr>
        <w:t xml:space="preserve"> </w:t>
      </w:r>
      <w:r w:rsidRPr="00D17268">
        <w:t>loss</w:t>
      </w:r>
      <w:r w:rsidRPr="00D17268">
        <w:rPr>
          <w:spacing w:val="-3"/>
        </w:rPr>
        <w:t xml:space="preserve"> </w:t>
      </w:r>
      <w:r w:rsidRPr="00D17268">
        <w:t>in</w:t>
      </w:r>
      <w:r w:rsidRPr="00D17268">
        <w:rPr>
          <w:spacing w:val="-2"/>
        </w:rPr>
        <w:t xml:space="preserve"> </w:t>
      </w:r>
      <w:r w:rsidRPr="00D17268">
        <w:t>the</w:t>
      </w:r>
      <w:r w:rsidRPr="00D17268">
        <w:rPr>
          <w:spacing w:val="-3"/>
        </w:rPr>
        <w:t xml:space="preserve"> </w:t>
      </w:r>
      <w:r w:rsidRPr="00D17268">
        <w:t>Nigerian</w:t>
      </w:r>
      <w:r w:rsidRPr="00D17268">
        <w:rPr>
          <w:spacing w:val="-2"/>
        </w:rPr>
        <w:t xml:space="preserve"> </w:t>
      </w:r>
      <w:r w:rsidRPr="00D17268">
        <w:t>market.</w:t>
      </w:r>
      <w:r w:rsidRPr="00D17268">
        <w:rPr>
          <w:spacing w:val="-2"/>
        </w:rPr>
        <w:t xml:space="preserve"> </w:t>
      </w:r>
      <w:r w:rsidRPr="00D17268">
        <w:t>Various</w:t>
      </w:r>
      <w:r w:rsidRPr="00D17268">
        <w:rPr>
          <w:spacing w:val="-3"/>
        </w:rPr>
        <w:t xml:space="preserve"> </w:t>
      </w:r>
      <w:r w:rsidRPr="00D17268">
        <w:t xml:space="preserve">financial malpractices are believed to have resulted in the loss of approximately one trillion </w:t>
      </w:r>
      <w:proofErr w:type="spellStart"/>
      <w:r w:rsidRPr="00D17268">
        <w:t>nairas</w:t>
      </w:r>
      <w:proofErr w:type="spellEnd"/>
      <w:r w:rsidRPr="00D17268">
        <w:t xml:space="preserve"> in Nigeria's nine collapsed commercial banks.</w:t>
      </w:r>
      <w:r w:rsidRPr="00D17268">
        <w:rPr>
          <w:spacing w:val="-2"/>
        </w:rPr>
        <w:t xml:space="preserve"> </w:t>
      </w:r>
      <w:r w:rsidRPr="00D17268">
        <w:t>According to the EFCC</w:t>
      </w:r>
      <w:r w:rsidRPr="00D17268">
        <w:rPr>
          <w:spacing w:val="-1"/>
        </w:rPr>
        <w:t xml:space="preserve"> </w:t>
      </w:r>
      <w:r w:rsidRPr="00D17268">
        <w:t xml:space="preserve">Act (2004), the EFCC is still investigating this situation. According to operators in the telecommunications industry, the following are the top five (5) categories of fraud losses: Fraud losses </w:t>
      </w:r>
      <w:proofErr w:type="spellStart"/>
      <w:r w:rsidRPr="00D17268">
        <w:t>totalled</w:t>
      </w:r>
      <w:proofErr w:type="spellEnd"/>
      <w:r w:rsidRPr="00D17268">
        <w:t xml:space="preserve"> 4.96 billion (USD), with 4.32 billion (USD) attributed to compromised PBX/Voicemail systems, 3.84 billion (USD) attributed to international revenue share fraud, 2.88 billion (USD) attributed to </w:t>
      </w:r>
      <w:proofErr w:type="gramStart"/>
      <w:r w:rsidRPr="00D17268">
        <w:t>by-pass</w:t>
      </w:r>
      <w:proofErr w:type="gramEnd"/>
      <w:r w:rsidRPr="00D17268">
        <w:t xml:space="preserve"> fraud, and 2.40 billion (USD) attributed to credit card fraud in 2013. It is possible to commit financial fraud in a variety of ways, and it is usually done by both individuals and organizations. The nature, character, and mode of operation of financial</w:t>
      </w:r>
      <w:r w:rsidRPr="00D17268">
        <w:rPr>
          <w:spacing w:val="40"/>
        </w:rPr>
        <w:t xml:space="preserve"> </w:t>
      </w:r>
      <w:r w:rsidRPr="00D17268">
        <w:t>fraud in businesses vary significantly depending on the industry (</w:t>
      </w:r>
      <w:proofErr w:type="spellStart"/>
      <w:r w:rsidRPr="00D17268">
        <w:t>Ajie&amp;Ezi</w:t>
      </w:r>
      <w:proofErr w:type="spellEnd"/>
      <w:r w:rsidRPr="00D17268">
        <w:t xml:space="preserve">, 2000; </w:t>
      </w:r>
      <w:proofErr w:type="spellStart"/>
      <w:r w:rsidRPr="00D17268">
        <w:t>Karwai</w:t>
      </w:r>
      <w:proofErr w:type="spellEnd"/>
      <w:r w:rsidRPr="00D17268">
        <w:t>, 2002). A fraudster who is distinct from another fraudster and a fraudster</w:t>
      </w:r>
      <w:r w:rsidRPr="00D17268">
        <w:rPr>
          <w:spacing w:val="40"/>
        </w:rPr>
        <w:t xml:space="preserve"> </w:t>
      </w:r>
      <w:r w:rsidRPr="00D17268">
        <w:t>who conducts fraud using different methods are two</w:t>
      </w:r>
      <w:r w:rsidRPr="00D17268">
        <w:rPr>
          <w:spacing w:val="40"/>
        </w:rPr>
        <w:t xml:space="preserve"> </w:t>
      </w:r>
      <w:r w:rsidRPr="00D17268">
        <w:t xml:space="preserve">types of fraudulent activity that can be distinguished in general. Internal fraud, external fraud, and mixed fraud are all types of fraud that can be classified according to the characteristics of the perpetrators. Internal fraud is committed by members of the organization's staff and directors, whereas external fraud is committed by individuals who are not affiliated with the organization, and mixed fraud is committed by outsiders who work in conjunction with the organization's staff and directors to perpetuate the fraud. According to </w:t>
      </w:r>
      <w:proofErr w:type="spellStart"/>
      <w:r w:rsidRPr="00D17268">
        <w:t>Karwai</w:t>
      </w:r>
      <w:proofErr w:type="spellEnd"/>
      <w:r w:rsidRPr="00D17268">
        <w:t xml:space="preserve"> (2002), pinpointing the root causes of fraud can be a difficult undertaking.</w:t>
      </w:r>
      <w:r w:rsidRPr="00D17268">
        <w:rPr>
          <w:spacing w:val="38"/>
        </w:rPr>
        <w:t xml:space="preserve"> </w:t>
      </w:r>
      <w:r w:rsidRPr="00D17268">
        <w:t>Moreover,</w:t>
      </w:r>
      <w:r w:rsidRPr="00D17268">
        <w:rPr>
          <w:spacing w:val="39"/>
        </w:rPr>
        <w:t xml:space="preserve"> </w:t>
      </w:r>
      <w:r w:rsidRPr="00D17268">
        <w:t>as</w:t>
      </w:r>
      <w:r w:rsidRPr="00D17268">
        <w:rPr>
          <w:spacing w:val="39"/>
        </w:rPr>
        <w:t xml:space="preserve"> </w:t>
      </w:r>
      <w:r w:rsidRPr="00D17268">
        <w:t>he</w:t>
      </w:r>
      <w:r w:rsidRPr="00D17268">
        <w:rPr>
          <w:spacing w:val="39"/>
        </w:rPr>
        <w:t xml:space="preserve"> </w:t>
      </w:r>
      <w:r w:rsidRPr="00D17268">
        <w:t>pointed</w:t>
      </w:r>
      <w:r w:rsidRPr="00D17268">
        <w:rPr>
          <w:spacing w:val="40"/>
        </w:rPr>
        <w:t xml:space="preserve"> </w:t>
      </w:r>
      <w:r w:rsidRPr="00D17268">
        <w:t>out,</w:t>
      </w:r>
      <w:r w:rsidRPr="00D17268">
        <w:rPr>
          <w:spacing w:val="39"/>
        </w:rPr>
        <w:t xml:space="preserve"> </w:t>
      </w:r>
      <w:r w:rsidRPr="00D17268">
        <w:t>modern-</w:t>
      </w:r>
      <w:r w:rsidRPr="00D17268">
        <w:rPr>
          <w:spacing w:val="-5"/>
        </w:rPr>
        <w:t>day</w:t>
      </w:r>
    </w:p>
    <w:p w14:paraId="0C80676D"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60" w:space="130"/>
            <w:col w:w="5090"/>
          </w:cols>
        </w:sectPr>
      </w:pPr>
    </w:p>
    <w:p w14:paraId="350C7A25" w14:textId="77777777" w:rsidR="00693BD7" w:rsidRPr="00D17268" w:rsidRDefault="00693BD7">
      <w:pPr>
        <w:pStyle w:val="BodyText"/>
        <w:spacing w:before="172"/>
        <w:ind w:left="0"/>
      </w:pPr>
    </w:p>
    <w:p w14:paraId="3AB6A419" w14:textId="77777777" w:rsidR="00693BD7" w:rsidRPr="00D17268" w:rsidRDefault="00693BD7">
      <w:pPr>
        <w:pStyle w:val="BodyText"/>
        <w:sectPr w:rsidR="00693BD7" w:rsidRPr="00D17268">
          <w:pgSz w:w="12240" w:h="15840"/>
          <w:pgMar w:top="960" w:right="1080" w:bottom="1460" w:left="1080" w:header="747" w:footer="1269" w:gutter="0"/>
          <w:cols w:space="720"/>
        </w:sectPr>
      </w:pPr>
    </w:p>
    <w:p w14:paraId="0BC237F0" w14:textId="77777777" w:rsidR="00693BD7" w:rsidRPr="00D17268" w:rsidRDefault="00000000">
      <w:pPr>
        <w:pStyle w:val="BodyText"/>
        <w:spacing w:before="67"/>
        <w:ind w:right="38"/>
        <w:jc w:val="both"/>
      </w:pPr>
      <w:r w:rsidRPr="00D17268">
        <w:t xml:space="preserve">corporations generally perpetrate </w:t>
      </w:r>
      <w:proofErr w:type="gramStart"/>
      <w:r w:rsidRPr="00D17268">
        <w:t>frauds</w:t>
      </w:r>
      <w:proofErr w:type="gramEnd"/>
      <w:r w:rsidRPr="00D17268">
        <w:t xml:space="preserve"> through a sophisticated web of conspiracy and deception, which serves to conceal the true nature of the fraudulent</w:t>
      </w:r>
      <w:r w:rsidRPr="00D17268">
        <w:rPr>
          <w:spacing w:val="40"/>
        </w:rPr>
        <w:t xml:space="preserve"> </w:t>
      </w:r>
      <w:r w:rsidRPr="00D17268">
        <w:t>activity. In a study conducted</w:t>
      </w:r>
      <w:r w:rsidRPr="00D17268">
        <w:rPr>
          <w:spacing w:val="-1"/>
        </w:rPr>
        <w:t xml:space="preserve"> </w:t>
      </w:r>
      <w:r w:rsidRPr="00D17268">
        <w:t xml:space="preserve">by the researchers </w:t>
      </w:r>
      <w:proofErr w:type="spellStart"/>
      <w:r w:rsidRPr="00D17268">
        <w:t>Ajie</w:t>
      </w:r>
      <w:proofErr w:type="spellEnd"/>
      <w:r w:rsidRPr="00D17268">
        <w:t xml:space="preserve"> and </w:t>
      </w:r>
      <w:proofErr w:type="spellStart"/>
      <w:r w:rsidRPr="00D17268">
        <w:t>Ezi</w:t>
      </w:r>
      <w:proofErr w:type="spellEnd"/>
      <w:r w:rsidRPr="00D17268">
        <w:t xml:space="preserve"> (2000), it was discovered that on average, out of</w:t>
      </w:r>
      <w:r w:rsidRPr="00D17268">
        <w:rPr>
          <w:spacing w:val="40"/>
        </w:rPr>
        <w:t xml:space="preserve"> </w:t>
      </w:r>
      <w:r w:rsidRPr="00D17268">
        <w:t>every ten employees, eight would look for opportunities to steal if given the opportunity, and only four would be honest in their daily work. In addition to that, forensic accounting is available. Forensic accounting, according</w:t>
      </w:r>
      <w:r w:rsidRPr="00D17268">
        <w:rPr>
          <w:spacing w:val="40"/>
        </w:rPr>
        <w:t xml:space="preserve"> </w:t>
      </w:r>
      <w:r w:rsidRPr="00D17268">
        <w:t>to Joshi (2003), is defined as the application of specialized knowledge and specific talents to unearth evidence of economic abnormalities. Howard and Sheetz (2006) define forensic accounting as the process of evaluating, summarizing, and presenting complicated financial issues in a timely and factual manner, most</w:t>
      </w:r>
      <w:r w:rsidRPr="00D17268">
        <w:rPr>
          <w:spacing w:val="40"/>
        </w:rPr>
        <w:t xml:space="preserve"> </w:t>
      </w:r>
      <w:r w:rsidRPr="00D17268">
        <w:t>often as a witness in a legal proceeding. Particularly relevant is the application of accounting discipline to the resolution of factual disputes in commercial litigation, which is the subject of this paper (</w:t>
      </w:r>
      <w:proofErr w:type="spellStart"/>
      <w:r w:rsidRPr="00D17268">
        <w:t>Okunbor</w:t>
      </w:r>
      <w:proofErr w:type="spellEnd"/>
      <w:r w:rsidRPr="00D17268">
        <w:t xml:space="preserve"> &amp; </w:t>
      </w:r>
      <w:proofErr w:type="spellStart"/>
      <w:r w:rsidRPr="00D17268">
        <w:t>Obaretin</w:t>
      </w:r>
      <w:proofErr w:type="spellEnd"/>
      <w:r w:rsidRPr="00D17268">
        <w:t xml:space="preserve">, 2010). Forensic investigation, according to </w:t>
      </w:r>
      <w:proofErr w:type="spellStart"/>
      <w:r w:rsidRPr="00D17268">
        <w:t>Degboro</w:t>
      </w:r>
      <w:proofErr w:type="spellEnd"/>
      <w:r w:rsidRPr="00D17268">
        <w:t xml:space="preserve"> and </w:t>
      </w:r>
      <w:proofErr w:type="spellStart"/>
      <w:r w:rsidRPr="00D17268">
        <w:t>Olofinsola</w:t>
      </w:r>
      <w:proofErr w:type="spellEnd"/>
      <w:r w:rsidRPr="00D17268">
        <w:t xml:space="preserve"> (2007), is defined as the discovery and establishment of facts to support a legal claim or action. Therefore, forensic accounting techniques can be applied to the detection and analysis of crimes, allowing investigators to uncover </w:t>
      </w:r>
      <w:proofErr w:type="gramStart"/>
      <w:r w:rsidRPr="00D17268">
        <w:t>all of</w:t>
      </w:r>
      <w:proofErr w:type="gramEnd"/>
      <w:r w:rsidRPr="00D17268">
        <w:t xml:space="preserve"> the underlying characteristics and identify the perpetrators. As Gray (2008) argues, forensic accountants are the best-prepared professionals to conduct forensic investigations because they combine the skills of an auditor with the skills of a private investigator. Law enforcement agents require a wide range of skills including investigative abilities, research skills, legal knowledge, mathematical methods, financial</w:t>
      </w:r>
      <w:r w:rsidRPr="00D17268">
        <w:rPr>
          <w:spacing w:val="-5"/>
        </w:rPr>
        <w:t xml:space="preserve"> </w:t>
      </w:r>
      <w:r w:rsidRPr="00D17268">
        <w:t>knowledge,</w:t>
      </w:r>
      <w:r w:rsidRPr="00D17268">
        <w:rPr>
          <w:spacing w:val="-6"/>
        </w:rPr>
        <w:t xml:space="preserve"> </w:t>
      </w:r>
      <w:r w:rsidRPr="00D17268">
        <w:t>auditing</w:t>
      </w:r>
      <w:r w:rsidRPr="00D17268">
        <w:rPr>
          <w:spacing w:val="-6"/>
        </w:rPr>
        <w:t xml:space="preserve"> </w:t>
      </w:r>
      <w:r w:rsidRPr="00D17268">
        <w:t>and</w:t>
      </w:r>
      <w:r w:rsidRPr="00D17268">
        <w:rPr>
          <w:spacing w:val="-5"/>
        </w:rPr>
        <w:t xml:space="preserve"> </w:t>
      </w:r>
      <w:r w:rsidRPr="00D17268">
        <w:t>accounting</w:t>
      </w:r>
      <w:r w:rsidRPr="00D17268">
        <w:rPr>
          <w:spacing w:val="-6"/>
        </w:rPr>
        <w:t xml:space="preserve"> </w:t>
      </w:r>
      <w:r w:rsidRPr="00D17268">
        <w:t xml:space="preserve">knowledge, as well as the ability to think critically. The primary responsibility of a forensic accountant is to examine complex financial and business-related issues, interpret and synthesize them, and present them in a way that the </w:t>
      </w:r>
      <w:proofErr w:type="gramStart"/>
      <w:r w:rsidRPr="00D17268">
        <w:t>general public</w:t>
      </w:r>
      <w:proofErr w:type="gramEnd"/>
      <w:r w:rsidRPr="00D17268">
        <w:t xml:space="preserve"> can understand and appreciate. Internal control systems have been referred to as the most important tool for preventing and detecting fraud in a variety</w:t>
      </w:r>
      <w:r w:rsidRPr="00D17268">
        <w:rPr>
          <w:spacing w:val="-2"/>
        </w:rPr>
        <w:t xml:space="preserve"> </w:t>
      </w:r>
      <w:r w:rsidRPr="00D17268">
        <w:t>of</w:t>
      </w:r>
      <w:r w:rsidRPr="00D17268">
        <w:rPr>
          <w:spacing w:val="-2"/>
        </w:rPr>
        <w:t xml:space="preserve"> </w:t>
      </w:r>
      <w:r w:rsidRPr="00D17268">
        <w:t>settings,</w:t>
      </w:r>
      <w:r w:rsidRPr="00D17268">
        <w:rPr>
          <w:spacing w:val="-2"/>
        </w:rPr>
        <w:t xml:space="preserve"> </w:t>
      </w:r>
      <w:r w:rsidRPr="00D17268">
        <w:t>including</w:t>
      </w:r>
      <w:r w:rsidRPr="00D17268">
        <w:rPr>
          <w:spacing w:val="-4"/>
        </w:rPr>
        <w:t xml:space="preserve"> </w:t>
      </w:r>
      <w:r w:rsidRPr="00D17268">
        <w:t>financial</w:t>
      </w:r>
      <w:r w:rsidRPr="00D17268">
        <w:rPr>
          <w:spacing w:val="-2"/>
        </w:rPr>
        <w:t xml:space="preserve"> </w:t>
      </w:r>
      <w:r w:rsidRPr="00D17268">
        <w:t>institutions</w:t>
      </w:r>
      <w:r w:rsidRPr="00D17268">
        <w:rPr>
          <w:spacing w:val="-3"/>
        </w:rPr>
        <w:t xml:space="preserve"> </w:t>
      </w:r>
      <w:r w:rsidRPr="00D17268">
        <w:t>(Wells, 2004). Forensic accounting, as defined by Dhar and Sarkar (2010), is the application of accounting concepts and procedures to the resolution of legal disputes. When fraud is discovered, it must be reported as soon as possible, and the report is admissible as evidence in a court of law or an administrative hearing procedure. A forensic accountant's skills are applied in potential, real civil or criminal disputes, such as determining losses or profits, incomes and damages, internal control</w:t>
      </w:r>
      <w:r w:rsidRPr="00D17268">
        <w:rPr>
          <w:spacing w:val="40"/>
        </w:rPr>
        <w:t xml:space="preserve"> </w:t>
      </w:r>
      <w:r w:rsidRPr="00D17268">
        <w:t>estimations and frauds, and other situations involving the incorporation of accounting knowledge into the legal system. According to the Association of Certified Fraud Examiners</w:t>
      </w:r>
      <w:r w:rsidRPr="00D17268">
        <w:rPr>
          <w:spacing w:val="4"/>
        </w:rPr>
        <w:t xml:space="preserve"> </w:t>
      </w:r>
      <w:r w:rsidRPr="00D17268">
        <w:t>(ACFE),</w:t>
      </w:r>
      <w:r w:rsidRPr="00D17268">
        <w:rPr>
          <w:spacing w:val="5"/>
        </w:rPr>
        <w:t xml:space="preserve"> </w:t>
      </w:r>
      <w:r w:rsidRPr="00D17268">
        <w:t>forensic</w:t>
      </w:r>
      <w:r w:rsidRPr="00D17268">
        <w:rPr>
          <w:spacing w:val="3"/>
        </w:rPr>
        <w:t xml:space="preserve"> </w:t>
      </w:r>
      <w:r w:rsidRPr="00D17268">
        <w:t>accounting</w:t>
      </w:r>
      <w:r w:rsidRPr="00D17268">
        <w:rPr>
          <w:spacing w:val="5"/>
        </w:rPr>
        <w:t xml:space="preserve"> </w:t>
      </w:r>
      <w:r w:rsidRPr="00D17268">
        <w:t>is</w:t>
      </w:r>
      <w:r w:rsidRPr="00D17268">
        <w:rPr>
          <w:spacing w:val="9"/>
        </w:rPr>
        <w:t xml:space="preserve"> </w:t>
      </w:r>
      <w:r w:rsidRPr="00D17268">
        <w:t>defined</w:t>
      </w:r>
      <w:r w:rsidRPr="00D17268">
        <w:rPr>
          <w:spacing w:val="6"/>
        </w:rPr>
        <w:t xml:space="preserve"> </w:t>
      </w:r>
      <w:r w:rsidRPr="00D17268">
        <w:t>as</w:t>
      </w:r>
      <w:r w:rsidRPr="00D17268">
        <w:rPr>
          <w:spacing w:val="5"/>
        </w:rPr>
        <w:t xml:space="preserve"> </w:t>
      </w:r>
      <w:r w:rsidRPr="00D17268">
        <w:rPr>
          <w:spacing w:val="-5"/>
        </w:rPr>
        <w:t>the</w:t>
      </w:r>
    </w:p>
    <w:p w14:paraId="34E8B865" w14:textId="77777777" w:rsidR="00693BD7" w:rsidRPr="00D17268" w:rsidRDefault="00000000">
      <w:pPr>
        <w:pStyle w:val="BodyText"/>
        <w:spacing w:before="67"/>
        <w:ind w:right="276"/>
        <w:jc w:val="both"/>
      </w:pPr>
      <w:r w:rsidRPr="00D17268">
        <w:br w:type="column"/>
      </w:r>
      <w:r w:rsidRPr="00D17268">
        <w:t xml:space="preserve">application of skills in potential, real civil or criminal </w:t>
      </w:r>
      <w:r w:rsidRPr="00D17268">
        <w:rPr>
          <w:spacing w:val="-2"/>
        </w:rPr>
        <w:t>disputes.</w:t>
      </w:r>
    </w:p>
    <w:p w14:paraId="5EF6DC19" w14:textId="77777777" w:rsidR="00693BD7" w:rsidRPr="00D17268" w:rsidRDefault="00693BD7">
      <w:pPr>
        <w:pStyle w:val="BodyText"/>
        <w:spacing w:before="159"/>
        <w:ind w:left="0"/>
      </w:pPr>
    </w:p>
    <w:p w14:paraId="3F668A04" w14:textId="77777777" w:rsidR="00693BD7" w:rsidRPr="00D17268" w:rsidRDefault="00000000">
      <w:pPr>
        <w:pStyle w:val="Heading1"/>
        <w:ind w:right="277"/>
        <w:jc w:val="both"/>
      </w:pPr>
      <w:r w:rsidRPr="00D17268">
        <w:t>Review of Financial performance growth of MTN Nigeria Communication PLC</w:t>
      </w:r>
    </w:p>
    <w:p w14:paraId="5BC99A9C" w14:textId="77777777" w:rsidR="00693BD7" w:rsidRPr="00D17268" w:rsidRDefault="00000000">
      <w:pPr>
        <w:pStyle w:val="BodyText"/>
        <w:spacing w:before="159"/>
        <w:ind w:right="270"/>
        <w:jc w:val="both"/>
      </w:pPr>
      <w:r w:rsidRPr="00D17268">
        <w:t xml:space="preserve">The Nigerian telecommunications industry has grown exponentially in the last two decades </w:t>
      </w:r>
      <w:proofErr w:type="gramStart"/>
      <w:r w:rsidRPr="00D17268">
        <w:t>as a result of</w:t>
      </w:r>
      <w:proofErr w:type="gramEnd"/>
      <w:r w:rsidRPr="00D17268">
        <w:t xml:space="preserve"> deregulation and liberalization (NCC, 2020). While the sector contributed only 0.1% of Gross Domestic Product (GDP) in 1999, it will generate 2.3 trillion in revenue in quarter 2, 2020, accounting for 14.30% of total GDP (NBS, 2020). The sector has established itself as one of the most resilient in Nigeria, contributing to the country's </w:t>
      </w:r>
      <w:proofErr w:type="gramStart"/>
      <w:r w:rsidRPr="00D17268">
        <w:t>positive growth</w:t>
      </w:r>
      <w:proofErr w:type="gramEnd"/>
      <w:r w:rsidRPr="00D17268">
        <w:t xml:space="preserve"> in the gross domestic product by capitalizing on the country's rapidly growing population. The Coronavirus pandemic has wreaked havoc on economies worldwide, including those in Nigeria. On the other hand, the telecommunications industry has</w:t>
      </w:r>
      <w:r w:rsidRPr="00D17268">
        <w:rPr>
          <w:spacing w:val="40"/>
        </w:rPr>
        <w:t xml:space="preserve"> </w:t>
      </w:r>
      <w:r w:rsidRPr="00D17268">
        <w:t xml:space="preserve">benefited enormously from the pandemic (NCDC, 2021). The current popularity </w:t>
      </w:r>
      <w:proofErr w:type="gramStart"/>
      <w:r w:rsidRPr="00D17268">
        <w:t>of lockdown</w:t>
      </w:r>
      <w:proofErr w:type="gramEnd"/>
      <w:r w:rsidRPr="00D17268">
        <w:t xml:space="preserve"> directives and work- from-home policies has boosted the demand for virtual communications, internet access, and teleconferencing services (NCDC, 2021).</w:t>
      </w:r>
    </w:p>
    <w:p w14:paraId="603D46BC" w14:textId="77777777" w:rsidR="00693BD7" w:rsidRPr="00D17268" w:rsidRDefault="00000000">
      <w:pPr>
        <w:pStyle w:val="BodyText"/>
        <w:spacing w:before="1"/>
        <w:ind w:right="273"/>
        <w:jc w:val="both"/>
      </w:pPr>
      <w:r w:rsidRPr="00D17268">
        <w:t>Nigeria's telecommunications industry also benefited from the pandemic printing, posting an 18.10% real growth in quarter 2, 2020, despite the economy contracting by 6.10% in quarter 2, 2020, putting the country on track to enter its second recession in less than five years (WHO, 2020).</w:t>
      </w:r>
    </w:p>
    <w:p w14:paraId="29CF8200" w14:textId="77777777" w:rsidR="00693BD7" w:rsidRPr="00D17268" w:rsidRDefault="00000000">
      <w:pPr>
        <w:pStyle w:val="BodyText"/>
        <w:spacing w:before="1"/>
        <w:ind w:right="271"/>
        <w:jc w:val="both"/>
      </w:pPr>
      <w:r w:rsidRPr="00D17268">
        <w:t>As</w:t>
      </w:r>
      <w:r w:rsidRPr="00D17268">
        <w:rPr>
          <w:spacing w:val="-3"/>
        </w:rPr>
        <w:t xml:space="preserve"> </w:t>
      </w:r>
      <w:r w:rsidRPr="00D17268">
        <w:t>of</w:t>
      </w:r>
      <w:r w:rsidRPr="00D17268">
        <w:rPr>
          <w:spacing w:val="-2"/>
        </w:rPr>
        <w:t xml:space="preserve"> </w:t>
      </w:r>
      <w:r w:rsidRPr="00D17268">
        <w:t>July</w:t>
      </w:r>
      <w:r w:rsidRPr="00D17268">
        <w:rPr>
          <w:spacing w:val="-3"/>
        </w:rPr>
        <w:t xml:space="preserve"> </w:t>
      </w:r>
      <w:r w:rsidRPr="00D17268">
        <w:t>2020,</w:t>
      </w:r>
      <w:r w:rsidRPr="00D17268">
        <w:rPr>
          <w:spacing w:val="-4"/>
        </w:rPr>
        <w:t xml:space="preserve"> </w:t>
      </w:r>
      <w:r w:rsidRPr="00D17268">
        <w:t>the</w:t>
      </w:r>
      <w:r w:rsidRPr="00D17268">
        <w:rPr>
          <w:spacing w:val="-4"/>
        </w:rPr>
        <w:t xml:space="preserve"> </w:t>
      </w:r>
      <w:r w:rsidRPr="00D17268">
        <w:t>data</w:t>
      </w:r>
      <w:r w:rsidRPr="00D17268">
        <w:rPr>
          <w:spacing w:val="-2"/>
        </w:rPr>
        <w:t xml:space="preserve"> </w:t>
      </w:r>
      <w:r w:rsidRPr="00D17268">
        <w:t>indicated</w:t>
      </w:r>
      <w:r w:rsidRPr="00D17268">
        <w:rPr>
          <w:spacing w:val="-2"/>
        </w:rPr>
        <w:t xml:space="preserve"> </w:t>
      </w:r>
      <w:r w:rsidRPr="00D17268">
        <w:t>that</w:t>
      </w:r>
      <w:r w:rsidRPr="00D17268">
        <w:rPr>
          <w:spacing w:val="-3"/>
        </w:rPr>
        <w:t xml:space="preserve"> </w:t>
      </w:r>
      <w:r w:rsidRPr="00D17268">
        <w:t>Nigeria</w:t>
      </w:r>
      <w:r w:rsidRPr="00D17268">
        <w:rPr>
          <w:spacing w:val="-3"/>
        </w:rPr>
        <w:t xml:space="preserve"> </w:t>
      </w:r>
      <w:r w:rsidRPr="00D17268">
        <w:t>had</w:t>
      </w:r>
      <w:r w:rsidRPr="00D17268">
        <w:rPr>
          <w:spacing w:val="-3"/>
        </w:rPr>
        <w:t xml:space="preserve"> </w:t>
      </w:r>
      <w:r w:rsidRPr="00D17268">
        <w:t>198.9 million GSM mobile subscribers. MTN Nigeria led the market in Nigeria with a 40.39 per cent lion's share, followed by its fiercest competitors Airtel (26.99%) and Glo</w:t>
      </w:r>
      <w:r w:rsidRPr="00D17268">
        <w:rPr>
          <w:spacing w:val="28"/>
        </w:rPr>
        <w:t xml:space="preserve"> </w:t>
      </w:r>
      <w:r w:rsidRPr="00D17268">
        <w:t>(26.99%).</w:t>
      </w:r>
      <w:r w:rsidRPr="00D17268">
        <w:rPr>
          <w:spacing w:val="27"/>
        </w:rPr>
        <w:t xml:space="preserve"> </w:t>
      </w:r>
      <w:r w:rsidRPr="00D17268">
        <w:t>(26.51</w:t>
      </w:r>
      <w:r w:rsidRPr="00D17268">
        <w:rPr>
          <w:spacing w:val="26"/>
        </w:rPr>
        <w:t xml:space="preserve"> </w:t>
      </w:r>
      <w:r w:rsidRPr="00D17268">
        <w:t>per</w:t>
      </w:r>
      <w:r w:rsidRPr="00D17268">
        <w:rPr>
          <w:spacing w:val="27"/>
        </w:rPr>
        <w:t xml:space="preserve"> </w:t>
      </w:r>
      <w:r w:rsidRPr="00D17268">
        <w:t>cent).</w:t>
      </w:r>
      <w:r w:rsidRPr="00D17268">
        <w:rPr>
          <w:spacing w:val="28"/>
        </w:rPr>
        <w:t xml:space="preserve"> </w:t>
      </w:r>
      <w:r w:rsidRPr="00D17268">
        <w:t>With</w:t>
      </w:r>
      <w:r w:rsidRPr="00D17268">
        <w:rPr>
          <w:spacing w:val="29"/>
        </w:rPr>
        <w:t xml:space="preserve"> </w:t>
      </w:r>
      <w:r w:rsidRPr="00D17268">
        <w:t>12,163,330</w:t>
      </w:r>
      <w:r w:rsidRPr="00D17268">
        <w:rPr>
          <w:spacing w:val="28"/>
        </w:rPr>
        <w:t xml:space="preserve"> </w:t>
      </w:r>
      <w:r w:rsidRPr="00D17268">
        <w:rPr>
          <w:spacing w:val="-5"/>
        </w:rPr>
        <w:t>GSM</w:t>
      </w:r>
    </w:p>
    <w:p w14:paraId="18BAFC77" w14:textId="77777777" w:rsidR="00693BD7" w:rsidRPr="00D17268" w:rsidRDefault="00000000">
      <w:pPr>
        <w:pStyle w:val="BodyText"/>
        <w:ind w:right="273"/>
        <w:jc w:val="both"/>
      </w:pPr>
      <w:r w:rsidRPr="00D17268">
        <w:t>subscribers, 9mobile (formerly Etisalat) has the smallest market share at 6.11 per cent (NSE, 2020). An examination of the nitty-gritty of Nigeria's leading telecom's performance (MTN Nigeria) should shed light on how Telecoms fared both during and after the lockdown. MTN Nigeria is well on its way to achieving its lofty annual revenue target of $1 trillion.</w:t>
      </w:r>
    </w:p>
    <w:p w14:paraId="58741920" w14:textId="77777777" w:rsidR="00693BD7" w:rsidRPr="00D17268" w:rsidRDefault="00000000">
      <w:pPr>
        <w:pStyle w:val="BodyText"/>
        <w:ind w:right="273"/>
        <w:jc w:val="both"/>
      </w:pPr>
      <w:r w:rsidRPr="00D17268">
        <w:t>MTN Nigeria added 6.8 million subscribers, bringing the total</w:t>
      </w:r>
      <w:r w:rsidRPr="00D17268">
        <w:rPr>
          <w:spacing w:val="44"/>
        </w:rPr>
        <w:t xml:space="preserve"> </w:t>
      </w:r>
      <w:r w:rsidRPr="00D17268">
        <w:t>number</w:t>
      </w:r>
      <w:r w:rsidRPr="00D17268">
        <w:rPr>
          <w:spacing w:val="46"/>
        </w:rPr>
        <w:t xml:space="preserve"> </w:t>
      </w:r>
      <w:r w:rsidRPr="00D17268">
        <w:t>of</w:t>
      </w:r>
      <w:r w:rsidRPr="00D17268">
        <w:rPr>
          <w:spacing w:val="44"/>
        </w:rPr>
        <w:t xml:space="preserve"> </w:t>
      </w:r>
      <w:r w:rsidRPr="00D17268">
        <w:t>mobile</w:t>
      </w:r>
      <w:r w:rsidRPr="00D17268">
        <w:rPr>
          <w:spacing w:val="45"/>
        </w:rPr>
        <w:t xml:space="preserve"> </w:t>
      </w:r>
      <w:r w:rsidRPr="00D17268">
        <w:t>subscribers</w:t>
      </w:r>
      <w:r w:rsidRPr="00D17268">
        <w:rPr>
          <w:spacing w:val="43"/>
        </w:rPr>
        <w:t xml:space="preserve"> </w:t>
      </w:r>
      <w:r w:rsidRPr="00D17268">
        <w:t>on</w:t>
      </w:r>
      <w:r w:rsidRPr="00D17268">
        <w:rPr>
          <w:spacing w:val="46"/>
        </w:rPr>
        <w:t xml:space="preserve"> </w:t>
      </w:r>
      <w:r w:rsidRPr="00D17268">
        <w:t>the</w:t>
      </w:r>
      <w:r w:rsidRPr="00D17268">
        <w:rPr>
          <w:spacing w:val="44"/>
        </w:rPr>
        <w:t xml:space="preserve"> </w:t>
      </w:r>
      <w:r w:rsidRPr="00D17268">
        <w:t>network</w:t>
      </w:r>
      <w:r w:rsidRPr="00D17268">
        <w:rPr>
          <w:spacing w:val="46"/>
        </w:rPr>
        <w:t xml:space="preserve"> </w:t>
      </w:r>
      <w:r w:rsidRPr="00D17268">
        <w:rPr>
          <w:spacing w:val="-5"/>
        </w:rPr>
        <w:t>to</w:t>
      </w:r>
    </w:p>
    <w:p w14:paraId="78F4CDCB" w14:textId="77777777" w:rsidR="00693BD7" w:rsidRPr="00D17268" w:rsidRDefault="00000000">
      <w:pPr>
        <w:pStyle w:val="BodyText"/>
        <w:spacing w:before="2"/>
        <w:ind w:right="274"/>
        <w:jc w:val="both"/>
      </w:pPr>
      <w:r w:rsidRPr="00D17268">
        <w:t>71.1 million by June 2020. Revenues generated in the</w:t>
      </w:r>
      <w:r w:rsidRPr="00D17268">
        <w:rPr>
          <w:spacing w:val="40"/>
        </w:rPr>
        <w:t xml:space="preserve"> </w:t>
      </w:r>
      <w:r w:rsidRPr="00D17268">
        <w:t>first half of the year increased by 12.5% to 638.08</w:t>
      </w:r>
      <w:r w:rsidRPr="00D17268">
        <w:rPr>
          <w:spacing w:val="40"/>
        </w:rPr>
        <w:t xml:space="preserve"> </w:t>
      </w:r>
      <w:r w:rsidRPr="00D17268">
        <w:t>billion, up from 566.95 billion in the same period last year. Revenue growth was primarily driven by a 12.6% increase in revenue from services provided, which accounted for 99.8% of total revenue during the quarter (NCC, 2021).</w:t>
      </w:r>
    </w:p>
    <w:p w14:paraId="6287D789" w14:textId="77777777" w:rsidR="00693BD7" w:rsidRPr="00D17268" w:rsidRDefault="00693BD7">
      <w:pPr>
        <w:pStyle w:val="BodyText"/>
        <w:spacing w:before="228"/>
        <w:ind w:left="0"/>
      </w:pPr>
    </w:p>
    <w:p w14:paraId="1064871A" w14:textId="77777777" w:rsidR="00693BD7" w:rsidRPr="00D17268" w:rsidRDefault="00000000">
      <w:pPr>
        <w:pStyle w:val="Heading1"/>
        <w:spacing w:before="1"/>
        <w:jc w:val="both"/>
      </w:pPr>
      <w:r w:rsidRPr="00D17268">
        <w:t>Research</w:t>
      </w:r>
      <w:r w:rsidRPr="00D17268">
        <w:rPr>
          <w:spacing w:val="-8"/>
        </w:rPr>
        <w:t xml:space="preserve"> </w:t>
      </w:r>
      <w:r w:rsidRPr="00D17268">
        <w:rPr>
          <w:spacing w:val="-2"/>
        </w:rPr>
        <w:t>methodology</w:t>
      </w:r>
    </w:p>
    <w:p w14:paraId="7B9FAC3C" w14:textId="77777777" w:rsidR="00693BD7" w:rsidRPr="00D17268" w:rsidRDefault="00693BD7">
      <w:pPr>
        <w:pStyle w:val="Heading1"/>
        <w:jc w:val="both"/>
        <w:sectPr w:rsidR="00693BD7" w:rsidRPr="00D17268">
          <w:type w:val="continuous"/>
          <w:pgSz w:w="12240" w:h="15840"/>
          <w:pgMar w:top="680" w:right="1080" w:bottom="1320" w:left="1080" w:header="747" w:footer="1269" w:gutter="0"/>
          <w:cols w:num="2" w:space="720" w:equalWidth="0">
            <w:col w:w="4858" w:space="133"/>
            <w:col w:w="5089"/>
          </w:cols>
        </w:sectPr>
      </w:pPr>
    </w:p>
    <w:p w14:paraId="379F780D" w14:textId="77777777" w:rsidR="00693BD7" w:rsidRPr="00D17268" w:rsidRDefault="00693BD7">
      <w:pPr>
        <w:pStyle w:val="BodyText"/>
        <w:spacing w:before="172"/>
        <w:ind w:left="0"/>
        <w:rPr>
          <w:b/>
        </w:rPr>
      </w:pPr>
    </w:p>
    <w:p w14:paraId="7BCD671B" w14:textId="77777777" w:rsidR="00693BD7" w:rsidRPr="00D17268" w:rsidRDefault="00693BD7">
      <w:pPr>
        <w:pStyle w:val="BodyText"/>
        <w:rPr>
          <w:b/>
        </w:rPr>
        <w:sectPr w:rsidR="00693BD7" w:rsidRPr="00D17268">
          <w:pgSz w:w="12240" w:h="15840"/>
          <w:pgMar w:top="960" w:right="1080" w:bottom="1460" w:left="1080" w:header="747" w:footer="1269" w:gutter="0"/>
          <w:cols w:space="720"/>
        </w:sectPr>
      </w:pPr>
    </w:p>
    <w:p w14:paraId="11F97597" w14:textId="77777777" w:rsidR="00693BD7" w:rsidRPr="00D17268" w:rsidRDefault="00000000">
      <w:pPr>
        <w:pStyle w:val="BodyText"/>
        <w:spacing w:before="67"/>
        <w:jc w:val="both"/>
      </w:pPr>
      <w:r w:rsidRPr="00D17268">
        <w:t>This study adopted a secondary quantitative research design which involves the collection of quantitative data from already existing reliable sources such as where the data used for this work is collected. The quantitative data used for this work is also called secondary data and was collected from a world bank publication, the Nigeria</w:t>
      </w:r>
      <w:r w:rsidRPr="00D17268">
        <w:rPr>
          <w:spacing w:val="40"/>
        </w:rPr>
        <w:t xml:space="preserve"> </w:t>
      </w:r>
      <w:r w:rsidRPr="00D17268">
        <w:t xml:space="preserve">stock exchange factbook and the National Bureau of Statistics (NBS) record from a period of 1990 to 2021. The secondary quantitative research was used to analyze the relationship between two variables of interest in this study </w:t>
      </w:r>
      <w:proofErr w:type="gramStart"/>
      <w:r w:rsidRPr="00D17268">
        <w:t>and also</w:t>
      </w:r>
      <w:proofErr w:type="gramEnd"/>
      <w:r w:rsidRPr="00D17268">
        <w:t xml:space="preserve"> to make useful future predictions. The method of data analysis that will be adopted for this</w:t>
      </w:r>
      <w:r w:rsidRPr="00D17268">
        <w:rPr>
          <w:spacing w:val="40"/>
        </w:rPr>
        <w:t xml:space="preserve"> </w:t>
      </w:r>
      <w:r w:rsidRPr="00D17268">
        <w:t>paper is descriptive statistics (using mean and standard deviation for the data summary), ordinary least square (OLS) regression analysis, unit root test, and cointegration analysis. The variables of interest in this study are forensic accounting and the financial performance growth of MTN mobile communication.</w:t>
      </w:r>
    </w:p>
    <w:p w14:paraId="2A20E238" w14:textId="77777777" w:rsidR="00693BD7" w:rsidRPr="00D17268" w:rsidRDefault="00000000">
      <w:pPr>
        <w:pStyle w:val="BodyText"/>
        <w:spacing w:before="1"/>
        <w:jc w:val="both"/>
      </w:pPr>
      <w:r w:rsidRPr="00D17268">
        <w:t>Forensic accounting indicators are Litigation, Fraud detection, Fraud cases reported, and Fraud prevention rate, which are the independent variables while the dependent variable is the financial performance growth</w:t>
      </w:r>
      <w:r w:rsidRPr="00D17268">
        <w:rPr>
          <w:spacing w:val="40"/>
        </w:rPr>
        <w:t xml:space="preserve"> </w:t>
      </w:r>
      <w:r w:rsidRPr="00D17268">
        <w:t>of MTN mobile communication. The computer software for the analysis of this work is EViews version 11.0.</w:t>
      </w:r>
    </w:p>
    <w:p w14:paraId="4A93594E" w14:textId="77777777" w:rsidR="00693BD7" w:rsidRPr="00D17268" w:rsidRDefault="00000000">
      <w:pPr>
        <w:pStyle w:val="Heading1"/>
        <w:spacing w:before="228"/>
      </w:pPr>
      <w:r w:rsidRPr="00D17268">
        <w:t>Results</w:t>
      </w:r>
      <w:r w:rsidRPr="00D17268">
        <w:rPr>
          <w:spacing w:val="-6"/>
        </w:rPr>
        <w:t xml:space="preserve"> </w:t>
      </w:r>
      <w:r w:rsidRPr="00D17268">
        <w:t>and</w:t>
      </w:r>
      <w:r w:rsidRPr="00D17268">
        <w:rPr>
          <w:spacing w:val="-5"/>
        </w:rPr>
        <w:t xml:space="preserve"> </w:t>
      </w:r>
      <w:r w:rsidRPr="00D17268">
        <w:rPr>
          <w:spacing w:val="-2"/>
        </w:rPr>
        <w:t>discussion</w:t>
      </w:r>
    </w:p>
    <w:p w14:paraId="11D5F2CF" w14:textId="77777777" w:rsidR="00693BD7" w:rsidRPr="00D17268" w:rsidRDefault="00000000">
      <w:pPr>
        <w:pStyle w:val="BodyText"/>
        <w:tabs>
          <w:tab w:val="left" w:pos="2378"/>
          <w:tab w:val="left" w:pos="4570"/>
        </w:tabs>
        <w:spacing w:line="249" w:lineRule="auto"/>
        <w:ind w:right="243" w:hanging="109"/>
      </w:pPr>
      <w:r w:rsidRPr="00D17268">
        <w:rPr>
          <w:noProof/>
        </w:rPr>
        <mc:AlternateContent>
          <mc:Choice Requires="wps">
            <w:drawing>
              <wp:anchor distT="0" distB="0" distL="0" distR="0" simplePos="0" relativeHeight="15729152" behindDoc="0" locked="0" layoutInCell="1" allowOverlap="1" wp14:anchorId="45B4FF2D" wp14:editId="4BAE351E">
                <wp:simplePos x="0" y="0"/>
                <wp:positionH relativeFrom="page">
                  <wp:posOffset>731520</wp:posOffset>
                </wp:positionH>
                <wp:positionV relativeFrom="paragraph">
                  <wp:posOffset>298645</wp:posOffset>
                </wp:positionV>
                <wp:extent cx="2856865"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6865" cy="6350"/>
                        </a:xfrm>
                        <a:custGeom>
                          <a:avLst/>
                          <a:gdLst/>
                          <a:ahLst/>
                          <a:cxnLst/>
                          <a:rect l="l" t="t" r="r" b="b"/>
                          <a:pathLst>
                            <a:path w="2856865" h="6350">
                              <a:moveTo>
                                <a:pt x="2856484" y="0"/>
                              </a:moveTo>
                              <a:lnTo>
                                <a:pt x="1402334" y="0"/>
                              </a:lnTo>
                              <a:lnTo>
                                <a:pt x="1396238" y="0"/>
                              </a:lnTo>
                              <a:lnTo>
                                <a:pt x="0" y="0"/>
                              </a:lnTo>
                              <a:lnTo>
                                <a:pt x="0" y="6096"/>
                              </a:lnTo>
                              <a:lnTo>
                                <a:pt x="1396238" y="6096"/>
                              </a:lnTo>
                              <a:lnTo>
                                <a:pt x="1402334" y="6096"/>
                              </a:lnTo>
                              <a:lnTo>
                                <a:pt x="2856484" y="6096"/>
                              </a:lnTo>
                              <a:lnTo>
                                <a:pt x="2856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9F1FA6" id="Graphic 10" o:spid="_x0000_s1026" style="position:absolute;margin-left:57.6pt;margin-top:23.5pt;width:224.95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28568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" path="m2856484,l1402334,r-6096,l,,,6096r1396238,l1402334,6096r1454150,l2856484,xe" fillcolor="black" stroked="f">
                <v:path arrowok="t"/>
                <w10:wrap anchorx="page"/>
              </v:shape>
            </w:pict>
          </mc:Fallback>
        </mc:AlternateContent>
      </w:r>
      <w:r w:rsidRPr="00D17268">
        <w:rPr>
          <w:b/>
          <w:spacing w:val="40"/>
          <w:u w:val="single"/>
        </w:rPr>
        <w:t xml:space="preserve"> </w:t>
      </w:r>
      <w:r w:rsidRPr="00D17268">
        <w:rPr>
          <w:b/>
          <w:u w:val="single"/>
        </w:rPr>
        <w:t xml:space="preserve">Table 1. </w:t>
      </w:r>
      <w:r w:rsidRPr="00D17268">
        <w:rPr>
          <w:u w:val="single"/>
        </w:rPr>
        <w:t>Variable measurements</w:t>
      </w:r>
      <w:r w:rsidRPr="00D17268">
        <w:rPr>
          <w:u w:val="single"/>
        </w:rPr>
        <w:tab/>
      </w:r>
      <w:r w:rsidRPr="00D17268">
        <w:t xml:space="preserve"> </w:t>
      </w:r>
      <w:r w:rsidRPr="00D17268">
        <w:rPr>
          <w:spacing w:val="-2"/>
        </w:rPr>
        <w:t>Variables</w:t>
      </w:r>
      <w:r w:rsidRPr="00D17268">
        <w:tab/>
        <w:t>Measurements (unit) Financial performance</w:t>
      </w:r>
      <w:r w:rsidRPr="00D17268">
        <w:tab/>
        <w:t>Percentage (%)</w:t>
      </w:r>
    </w:p>
    <w:p w14:paraId="57D0B123" w14:textId="77777777" w:rsidR="00693BD7" w:rsidRPr="00D17268" w:rsidRDefault="00000000">
      <w:pPr>
        <w:pStyle w:val="BodyText"/>
        <w:spacing w:line="223" w:lineRule="exact"/>
        <w:ind w:left="900"/>
      </w:pPr>
      <w:r w:rsidRPr="00D17268">
        <w:rPr>
          <w:spacing w:val="-2"/>
        </w:rPr>
        <w:t>growth</w:t>
      </w:r>
    </w:p>
    <w:p w14:paraId="7C285F8E" w14:textId="77777777" w:rsidR="00693BD7" w:rsidRPr="00D17268" w:rsidRDefault="00000000">
      <w:pPr>
        <w:pStyle w:val="BodyText"/>
        <w:tabs>
          <w:tab w:val="left" w:pos="2378"/>
        </w:tabs>
      </w:pPr>
      <w:r w:rsidRPr="00D17268">
        <w:rPr>
          <w:spacing w:val="-2"/>
        </w:rPr>
        <w:t>Litigation</w:t>
      </w:r>
      <w:r w:rsidRPr="00D17268">
        <w:tab/>
        <w:t>Percentage</w:t>
      </w:r>
      <w:r w:rsidRPr="00D17268">
        <w:rPr>
          <w:spacing w:val="-7"/>
        </w:rPr>
        <w:t xml:space="preserve"> </w:t>
      </w:r>
      <w:r w:rsidRPr="00D17268">
        <w:rPr>
          <w:spacing w:val="-5"/>
        </w:rPr>
        <w:t>(%)</w:t>
      </w:r>
    </w:p>
    <w:p w14:paraId="33E6D49B" w14:textId="77777777" w:rsidR="00693BD7" w:rsidRPr="00D17268" w:rsidRDefault="00000000">
      <w:pPr>
        <w:pStyle w:val="BodyText"/>
        <w:tabs>
          <w:tab w:val="left" w:pos="2378"/>
        </w:tabs>
        <w:spacing w:before="1"/>
        <w:ind w:right="1208"/>
      </w:pPr>
      <w:r w:rsidRPr="00D17268">
        <w:t>Fraud detection</w:t>
      </w:r>
      <w:r w:rsidRPr="00D17268">
        <w:tab/>
        <w:t>Percentage</w:t>
      </w:r>
      <w:r w:rsidRPr="00D17268">
        <w:rPr>
          <w:spacing w:val="-13"/>
        </w:rPr>
        <w:t xml:space="preserve"> </w:t>
      </w:r>
      <w:r w:rsidRPr="00D17268">
        <w:t>(%) Fraud</w:t>
      </w:r>
      <w:r w:rsidRPr="00D17268">
        <w:rPr>
          <w:spacing w:val="-4"/>
        </w:rPr>
        <w:t xml:space="preserve"> </w:t>
      </w:r>
      <w:r w:rsidRPr="00D17268">
        <w:t>cases</w:t>
      </w:r>
      <w:r w:rsidRPr="00D17268">
        <w:rPr>
          <w:spacing w:val="-5"/>
        </w:rPr>
        <w:t xml:space="preserve"> </w:t>
      </w:r>
      <w:r w:rsidRPr="00D17268">
        <w:rPr>
          <w:spacing w:val="-2"/>
        </w:rPr>
        <w:t>reported</w:t>
      </w:r>
      <w:r w:rsidRPr="00D17268">
        <w:tab/>
        <w:t>Percentage</w:t>
      </w:r>
      <w:r w:rsidRPr="00D17268">
        <w:rPr>
          <w:spacing w:val="-7"/>
        </w:rPr>
        <w:t xml:space="preserve"> </w:t>
      </w:r>
      <w:r w:rsidRPr="00D17268">
        <w:rPr>
          <w:spacing w:val="-5"/>
        </w:rPr>
        <w:t>(%)</w:t>
      </w:r>
    </w:p>
    <w:p w14:paraId="39770843" w14:textId="77777777" w:rsidR="00693BD7" w:rsidRPr="00D17268" w:rsidRDefault="00000000">
      <w:pPr>
        <w:pStyle w:val="BodyText"/>
        <w:tabs>
          <w:tab w:val="left" w:pos="2378"/>
          <w:tab w:val="left" w:pos="4570"/>
        </w:tabs>
        <w:spacing w:line="228" w:lineRule="exact"/>
        <w:ind w:left="57"/>
      </w:pPr>
      <w:r w:rsidRPr="00D17268">
        <w:rPr>
          <w:spacing w:val="69"/>
          <w:u w:val="single"/>
        </w:rPr>
        <w:t xml:space="preserve"> </w:t>
      </w:r>
      <w:r w:rsidRPr="00D17268">
        <w:rPr>
          <w:u w:val="single"/>
        </w:rPr>
        <w:t xml:space="preserve">Fraud </w:t>
      </w:r>
      <w:r w:rsidRPr="00D17268">
        <w:rPr>
          <w:spacing w:val="-2"/>
          <w:u w:val="single"/>
        </w:rPr>
        <w:t>prevention</w:t>
      </w:r>
      <w:r w:rsidRPr="00D17268">
        <w:rPr>
          <w:u w:val="single"/>
        </w:rPr>
        <w:tab/>
        <w:t>Percentage</w:t>
      </w:r>
      <w:r w:rsidRPr="00D17268">
        <w:rPr>
          <w:spacing w:val="-7"/>
          <w:u w:val="single"/>
        </w:rPr>
        <w:t xml:space="preserve"> </w:t>
      </w:r>
      <w:r w:rsidRPr="00D17268">
        <w:rPr>
          <w:spacing w:val="-5"/>
          <w:u w:val="single"/>
        </w:rPr>
        <w:t>(%)</w:t>
      </w:r>
      <w:r w:rsidRPr="00D17268">
        <w:rPr>
          <w:u w:val="single"/>
        </w:rPr>
        <w:tab/>
      </w:r>
    </w:p>
    <w:p w14:paraId="2684D6E5" w14:textId="77777777" w:rsidR="00693BD7" w:rsidRPr="00D17268" w:rsidRDefault="00000000">
      <w:pPr>
        <w:spacing w:before="10"/>
        <w:ind w:left="180"/>
        <w:rPr>
          <w:sz w:val="20"/>
        </w:rPr>
      </w:pPr>
      <w:r w:rsidRPr="00D17268">
        <w:rPr>
          <w:b/>
          <w:sz w:val="20"/>
        </w:rPr>
        <w:t>Source:</w:t>
      </w:r>
      <w:r w:rsidRPr="00D17268">
        <w:rPr>
          <w:b/>
          <w:spacing w:val="-6"/>
          <w:sz w:val="20"/>
        </w:rPr>
        <w:t xml:space="preserve"> </w:t>
      </w:r>
      <w:r w:rsidRPr="00D17268">
        <w:rPr>
          <w:spacing w:val="-2"/>
          <w:sz w:val="20"/>
        </w:rPr>
        <w:t>Author</w:t>
      </w:r>
    </w:p>
    <w:p w14:paraId="5134DFE3" w14:textId="77777777" w:rsidR="00693BD7" w:rsidRPr="00D17268" w:rsidRDefault="00693BD7">
      <w:pPr>
        <w:pStyle w:val="BodyText"/>
        <w:spacing w:before="161"/>
        <w:ind w:left="0"/>
      </w:pPr>
    </w:p>
    <w:p w14:paraId="747DF95A" w14:textId="77777777" w:rsidR="00693BD7" w:rsidRPr="00D17268" w:rsidRDefault="00000000">
      <w:pPr>
        <w:pStyle w:val="Heading1"/>
        <w:spacing w:before="1"/>
      </w:pPr>
      <w:r w:rsidRPr="00D17268">
        <w:t>OLS</w:t>
      </w:r>
      <w:r w:rsidRPr="00D17268">
        <w:rPr>
          <w:spacing w:val="-9"/>
        </w:rPr>
        <w:t xml:space="preserve"> </w:t>
      </w:r>
      <w:r w:rsidRPr="00D17268">
        <w:t>regression</w:t>
      </w:r>
      <w:r w:rsidRPr="00D17268">
        <w:rPr>
          <w:spacing w:val="-7"/>
        </w:rPr>
        <w:t xml:space="preserve"> </w:t>
      </w:r>
      <w:r w:rsidRPr="00D17268">
        <w:rPr>
          <w:spacing w:val="-2"/>
        </w:rPr>
        <w:t>analysis</w:t>
      </w:r>
    </w:p>
    <w:p w14:paraId="1FD3F57F" w14:textId="77777777" w:rsidR="00693BD7" w:rsidRPr="00D17268" w:rsidRDefault="00000000">
      <w:pPr>
        <w:pStyle w:val="BodyText"/>
        <w:spacing w:before="158"/>
        <w:jc w:val="both"/>
      </w:pPr>
      <w:r w:rsidRPr="00D17268">
        <w:t>Regression analysis is an analytic technique that is very appropriate for predicting a dependent variable with one or more independent variables. It also establishes relationship between the variables as well as the impact</w:t>
      </w:r>
      <w:r w:rsidRPr="00D17268">
        <w:rPr>
          <w:spacing w:val="40"/>
        </w:rPr>
        <w:t xml:space="preserve"> </w:t>
      </w:r>
      <w:r w:rsidRPr="00D17268">
        <w:t>of independent variables on the dependent variable. The regression model adopted for</w:t>
      </w:r>
      <w:r w:rsidRPr="00D17268">
        <w:rPr>
          <w:spacing w:val="-2"/>
        </w:rPr>
        <w:t xml:space="preserve"> </w:t>
      </w:r>
      <w:r w:rsidRPr="00D17268">
        <w:t xml:space="preserve">this paper can be expressed as </w:t>
      </w:r>
      <w:proofErr w:type="gramStart"/>
      <w:r w:rsidRPr="00D17268">
        <w:t>follow;</w:t>
      </w:r>
      <w:proofErr w:type="gramEnd"/>
    </w:p>
    <w:p w14:paraId="217DD019" w14:textId="77777777" w:rsidR="00693BD7" w:rsidRPr="00D17268" w:rsidRDefault="00693BD7">
      <w:pPr>
        <w:pStyle w:val="BodyText"/>
        <w:spacing w:before="159"/>
        <w:ind w:left="0"/>
      </w:pPr>
    </w:p>
    <w:p w14:paraId="72A50314" w14:textId="77777777" w:rsidR="00693BD7" w:rsidRPr="00D17268" w:rsidRDefault="00000000">
      <w:pPr>
        <w:spacing w:before="1" w:line="233" w:lineRule="exact"/>
        <w:ind w:left="180"/>
        <w:rPr>
          <w:position w:val="2"/>
          <w:sz w:val="20"/>
        </w:rPr>
      </w:pPr>
      <w:r w:rsidRPr="00D17268">
        <w:rPr>
          <w:position w:val="2"/>
          <w:sz w:val="20"/>
        </w:rPr>
        <w:t>Y</w:t>
      </w:r>
      <w:r w:rsidRPr="00D17268">
        <w:rPr>
          <w:spacing w:val="-3"/>
          <w:position w:val="2"/>
          <w:sz w:val="20"/>
        </w:rPr>
        <w:t xml:space="preserve"> </w:t>
      </w:r>
      <w:r w:rsidRPr="00D17268">
        <w:rPr>
          <w:position w:val="2"/>
          <w:sz w:val="20"/>
        </w:rPr>
        <w:t>=</w:t>
      </w:r>
      <w:r w:rsidRPr="00D17268">
        <w:rPr>
          <w:spacing w:val="-2"/>
          <w:position w:val="2"/>
          <w:sz w:val="20"/>
        </w:rPr>
        <w:t xml:space="preserve"> </w:t>
      </w:r>
      <w:r w:rsidRPr="00D17268">
        <w:rPr>
          <w:position w:val="2"/>
          <w:sz w:val="20"/>
        </w:rPr>
        <w:t>β</w:t>
      </w:r>
      <w:r w:rsidRPr="00D17268">
        <w:rPr>
          <w:sz w:val="13"/>
        </w:rPr>
        <w:t>o</w:t>
      </w:r>
      <w:r w:rsidRPr="00D17268">
        <w:rPr>
          <w:spacing w:val="15"/>
          <w:sz w:val="13"/>
        </w:rPr>
        <w:t xml:space="preserve"> </w:t>
      </w:r>
      <w:r w:rsidRPr="00D17268">
        <w:rPr>
          <w:position w:val="2"/>
          <w:sz w:val="20"/>
        </w:rPr>
        <w:t>+</w:t>
      </w:r>
      <w:r w:rsidRPr="00D17268">
        <w:rPr>
          <w:spacing w:val="-2"/>
          <w:position w:val="2"/>
          <w:sz w:val="20"/>
        </w:rPr>
        <w:t xml:space="preserve"> </w:t>
      </w:r>
      <w:r w:rsidRPr="00D17268">
        <w:rPr>
          <w:position w:val="2"/>
          <w:sz w:val="20"/>
        </w:rPr>
        <w:t>β</w:t>
      </w:r>
      <w:r w:rsidRPr="00D17268">
        <w:rPr>
          <w:sz w:val="13"/>
        </w:rPr>
        <w:t>1</w:t>
      </w:r>
      <w:r w:rsidRPr="00D17268">
        <w:rPr>
          <w:position w:val="2"/>
          <w:sz w:val="20"/>
        </w:rPr>
        <w:t>X</w:t>
      </w:r>
      <w:r w:rsidRPr="00D17268">
        <w:rPr>
          <w:sz w:val="13"/>
        </w:rPr>
        <w:t>1</w:t>
      </w:r>
      <w:r w:rsidRPr="00D17268">
        <w:rPr>
          <w:spacing w:val="14"/>
          <w:sz w:val="13"/>
        </w:rPr>
        <w:t xml:space="preserve"> </w:t>
      </w:r>
      <w:r w:rsidRPr="00D17268">
        <w:rPr>
          <w:position w:val="2"/>
          <w:sz w:val="20"/>
        </w:rPr>
        <w:t>+</w:t>
      </w:r>
      <w:r w:rsidRPr="00D17268">
        <w:rPr>
          <w:spacing w:val="-2"/>
          <w:position w:val="2"/>
          <w:sz w:val="20"/>
        </w:rPr>
        <w:t xml:space="preserve"> </w:t>
      </w:r>
      <w:r w:rsidRPr="00D17268">
        <w:rPr>
          <w:position w:val="2"/>
          <w:sz w:val="20"/>
        </w:rPr>
        <w:t>β</w:t>
      </w:r>
      <w:r w:rsidRPr="00D17268">
        <w:rPr>
          <w:sz w:val="13"/>
        </w:rPr>
        <w:t>2</w:t>
      </w:r>
      <w:r w:rsidRPr="00D17268">
        <w:rPr>
          <w:position w:val="2"/>
          <w:sz w:val="20"/>
        </w:rPr>
        <w:t>X</w:t>
      </w:r>
      <w:r w:rsidRPr="00D17268">
        <w:rPr>
          <w:sz w:val="13"/>
        </w:rPr>
        <w:t>2</w:t>
      </w:r>
      <w:r w:rsidRPr="00D17268">
        <w:rPr>
          <w:spacing w:val="15"/>
          <w:sz w:val="13"/>
        </w:rPr>
        <w:t xml:space="preserve"> </w:t>
      </w:r>
      <w:r w:rsidRPr="00D17268">
        <w:rPr>
          <w:position w:val="2"/>
          <w:sz w:val="20"/>
        </w:rPr>
        <w:t>+</w:t>
      </w:r>
      <w:r w:rsidRPr="00D17268">
        <w:rPr>
          <w:spacing w:val="-2"/>
          <w:position w:val="2"/>
          <w:sz w:val="20"/>
        </w:rPr>
        <w:t xml:space="preserve"> </w:t>
      </w:r>
      <w:r w:rsidRPr="00D17268">
        <w:rPr>
          <w:position w:val="2"/>
          <w:sz w:val="20"/>
        </w:rPr>
        <w:t>β</w:t>
      </w:r>
      <w:r w:rsidRPr="00D17268">
        <w:rPr>
          <w:sz w:val="13"/>
        </w:rPr>
        <w:t>3</w:t>
      </w:r>
      <w:r w:rsidRPr="00D17268">
        <w:rPr>
          <w:position w:val="2"/>
          <w:sz w:val="20"/>
        </w:rPr>
        <w:t>X</w:t>
      </w:r>
      <w:r w:rsidRPr="00D17268">
        <w:rPr>
          <w:sz w:val="13"/>
        </w:rPr>
        <w:t>3</w:t>
      </w:r>
      <w:r w:rsidRPr="00D17268">
        <w:rPr>
          <w:spacing w:val="14"/>
          <w:sz w:val="13"/>
        </w:rPr>
        <w:t xml:space="preserve"> </w:t>
      </w:r>
      <w:r w:rsidRPr="00D17268">
        <w:rPr>
          <w:position w:val="2"/>
          <w:sz w:val="20"/>
        </w:rPr>
        <w:t>+</w:t>
      </w:r>
      <w:r w:rsidRPr="00D17268">
        <w:rPr>
          <w:spacing w:val="-2"/>
          <w:position w:val="2"/>
          <w:sz w:val="20"/>
        </w:rPr>
        <w:t xml:space="preserve"> </w:t>
      </w:r>
      <w:r w:rsidRPr="00D17268">
        <w:rPr>
          <w:position w:val="2"/>
          <w:sz w:val="20"/>
        </w:rPr>
        <w:t>β</w:t>
      </w:r>
      <w:r w:rsidRPr="00D17268">
        <w:rPr>
          <w:sz w:val="13"/>
        </w:rPr>
        <w:t>4</w:t>
      </w:r>
      <w:r w:rsidRPr="00D17268">
        <w:rPr>
          <w:position w:val="2"/>
          <w:sz w:val="20"/>
        </w:rPr>
        <w:t>X</w:t>
      </w:r>
      <w:r w:rsidRPr="00D17268">
        <w:rPr>
          <w:sz w:val="13"/>
        </w:rPr>
        <w:t>4</w:t>
      </w:r>
      <w:r w:rsidRPr="00D17268">
        <w:rPr>
          <w:spacing w:val="15"/>
          <w:sz w:val="13"/>
        </w:rPr>
        <w:t xml:space="preserve"> </w:t>
      </w:r>
      <w:r w:rsidRPr="00D17268">
        <w:rPr>
          <w:position w:val="2"/>
          <w:sz w:val="20"/>
        </w:rPr>
        <w:t>+</w:t>
      </w:r>
      <w:r w:rsidRPr="00D17268">
        <w:rPr>
          <w:spacing w:val="-2"/>
          <w:position w:val="2"/>
          <w:sz w:val="20"/>
        </w:rPr>
        <w:t xml:space="preserve"> </w:t>
      </w:r>
      <w:r w:rsidRPr="00D17268">
        <w:rPr>
          <w:spacing w:val="-10"/>
          <w:position w:val="2"/>
          <w:sz w:val="20"/>
        </w:rPr>
        <w:t>ε</w:t>
      </w:r>
    </w:p>
    <w:p w14:paraId="3F7418B7" w14:textId="77777777" w:rsidR="00693BD7" w:rsidRPr="00D17268" w:rsidRDefault="00000000">
      <w:pPr>
        <w:pStyle w:val="BodyText"/>
        <w:spacing w:line="228" w:lineRule="exact"/>
      </w:pPr>
      <w:r w:rsidRPr="00D17268">
        <w:rPr>
          <w:spacing w:val="-2"/>
        </w:rPr>
        <w:t>where</w:t>
      </w:r>
    </w:p>
    <w:p w14:paraId="63E50775" w14:textId="77777777" w:rsidR="00693BD7" w:rsidRPr="00D17268" w:rsidRDefault="00000000">
      <w:pPr>
        <w:pStyle w:val="BodyText"/>
      </w:pPr>
      <w:r w:rsidRPr="00D17268">
        <w:t>Y</w:t>
      </w:r>
      <w:r w:rsidRPr="00D17268">
        <w:rPr>
          <w:spacing w:val="40"/>
        </w:rPr>
        <w:t xml:space="preserve"> </w:t>
      </w:r>
      <w:r w:rsidRPr="00D17268">
        <w:t>=</w:t>
      </w:r>
      <w:r w:rsidRPr="00D17268">
        <w:rPr>
          <w:spacing w:val="40"/>
        </w:rPr>
        <w:t xml:space="preserve"> </w:t>
      </w:r>
      <w:r w:rsidRPr="00D17268">
        <w:t>Financial</w:t>
      </w:r>
      <w:r w:rsidRPr="00D17268">
        <w:rPr>
          <w:spacing w:val="40"/>
        </w:rPr>
        <w:t xml:space="preserve"> </w:t>
      </w:r>
      <w:r w:rsidRPr="00D17268">
        <w:t>performance</w:t>
      </w:r>
      <w:r w:rsidRPr="00D17268">
        <w:rPr>
          <w:spacing w:val="40"/>
        </w:rPr>
        <w:t xml:space="preserve"> </w:t>
      </w:r>
      <w:r w:rsidRPr="00D17268">
        <w:t>growth</w:t>
      </w:r>
      <w:r w:rsidRPr="00D17268">
        <w:rPr>
          <w:spacing w:val="40"/>
        </w:rPr>
        <w:t xml:space="preserve"> </w:t>
      </w:r>
      <w:r w:rsidRPr="00D17268">
        <w:t>of</w:t>
      </w:r>
      <w:r w:rsidRPr="00D17268">
        <w:rPr>
          <w:spacing w:val="40"/>
        </w:rPr>
        <w:t xml:space="preserve"> </w:t>
      </w:r>
      <w:r w:rsidRPr="00D17268">
        <w:t>MTN</w:t>
      </w:r>
      <w:r w:rsidRPr="00D17268">
        <w:rPr>
          <w:spacing w:val="40"/>
        </w:rPr>
        <w:t xml:space="preserve"> </w:t>
      </w:r>
      <w:r w:rsidRPr="00D17268">
        <w:t>mobile</w:t>
      </w:r>
      <w:r w:rsidRPr="00D17268">
        <w:rPr>
          <w:spacing w:val="40"/>
        </w:rPr>
        <w:t xml:space="preserve"> </w:t>
      </w:r>
      <w:r w:rsidRPr="00D17268">
        <w:rPr>
          <w:spacing w:val="-2"/>
        </w:rPr>
        <w:t>communication</w:t>
      </w:r>
    </w:p>
    <w:p w14:paraId="645C11AE" w14:textId="77777777" w:rsidR="00693BD7" w:rsidRPr="00D17268" w:rsidRDefault="00000000">
      <w:pPr>
        <w:pStyle w:val="BodyText"/>
        <w:spacing w:line="233" w:lineRule="exact"/>
        <w:rPr>
          <w:position w:val="2"/>
        </w:rPr>
      </w:pPr>
      <w:r w:rsidRPr="00D17268">
        <w:rPr>
          <w:position w:val="2"/>
        </w:rPr>
        <w:t>X</w:t>
      </w:r>
      <w:r w:rsidRPr="00D17268">
        <w:rPr>
          <w:sz w:val="13"/>
        </w:rPr>
        <w:t>1</w:t>
      </w:r>
      <w:r w:rsidRPr="00D17268">
        <w:rPr>
          <w:spacing w:val="15"/>
          <w:sz w:val="13"/>
        </w:rPr>
        <w:t xml:space="preserve"> </w:t>
      </w:r>
      <w:r w:rsidRPr="00D17268">
        <w:rPr>
          <w:position w:val="2"/>
        </w:rPr>
        <w:t>=</w:t>
      </w:r>
      <w:r w:rsidRPr="00D17268">
        <w:rPr>
          <w:spacing w:val="-2"/>
          <w:position w:val="2"/>
        </w:rPr>
        <w:t xml:space="preserve"> Litigation</w:t>
      </w:r>
    </w:p>
    <w:p w14:paraId="3B1F3BEB" w14:textId="77777777" w:rsidR="00693BD7" w:rsidRPr="00D17268" w:rsidRDefault="00000000">
      <w:pPr>
        <w:pStyle w:val="BodyText"/>
        <w:spacing w:line="229" w:lineRule="exact"/>
        <w:rPr>
          <w:position w:val="2"/>
        </w:rPr>
      </w:pPr>
      <w:r w:rsidRPr="00D17268">
        <w:rPr>
          <w:position w:val="2"/>
        </w:rPr>
        <w:t>X</w:t>
      </w:r>
      <w:r w:rsidRPr="00D17268">
        <w:rPr>
          <w:sz w:val="13"/>
        </w:rPr>
        <w:t>2</w:t>
      </w:r>
      <w:r w:rsidRPr="00D17268">
        <w:rPr>
          <w:spacing w:val="14"/>
          <w:sz w:val="13"/>
        </w:rPr>
        <w:t xml:space="preserve"> </w:t>
      </w:r>
      <w:r w:rsidRPr="00D17268">
        <w:rPr>
          <w:position w:val="2"/>
        </w:rPr>
        <w:t>=</w:t>
      </w:r>
      <w:r w:rsidRPr="00D17268">
        <w:rPr>
          <w:spacing w:val="-2"/>
          <w:position w:val="2"/>
        </w:rPr>
        <w:t xml:space="preserve"> </w:t>
      </w:r>
      <w:r w:rsidRPr="00D17268">
        <w:rPr>
          <w:position w:val="2"/>
        </w:rPr>
        <w:t>Fraud</w:t>
      </w:r>
      <w:r w:rsidRPr="00D17268">
        <w:rPr>
          <w:spacing w:val="-1"/>
          <w:position w:val="2"/>
        </w:rPr>
        <w:t xml:space="preserve"> </w:t>
      </w:r>
      <w:r w:rsidRPr="00D17268">
        <w:rPr>
          <w:spacing w:val="-2"/>
          <w:position w:val="2"/>
        </w:rPr>
        <w:t>detection</w:t>
      </w:r>
    </w:p>
    <w:p w14:paraId="384A7BF1" w14:textId="77777777" w:rsidR="00693BD7" w:rsidRPr="00D17268" w:rsidRDefault="00000000">
      <w:pPr>
        <w:pStyle w:val="BodyText"/>
        <w:spacing w:line="231" w:lineRule="exact"/>
        <w:rPr>
          <w:position w:val="2"/>
        </w:rPr>
      </w:pPr>
      <w:r w:rsidRPr="00D17268">
        <w:rPr>
          <w:position w:val="2"/>
        </w:rPr>
        <w:t>X</w:t>
      </w:r>
      <w:r w:rsidRPr="00D17268">
        <w:rPr>
          <w:sz w:val="13"/>
        </w:rPr>
        <w:t>3</w:t>
      </w:r>
      <w:r w:rsidRPr="00D17268">
        <w:rPr>
          <w:spacing w:val="14"/>
          <w:sz w:val="13"/>
        </w:rPr>
        <w:t xml:space="preserve"> </w:t>
      </w:r>
      <w:r w:rsidRPr="00D17268">
        <w:rPr>
          <w:position w:val="2"/>
        </w:rPr>
        <w:t>=</w:t>
      </w:r>
      <w:r w:rsidRPr="00D17268">
        <w:rPr>
          <w:spacing w:val="-4"/>
          <w:position w:val="2"/>
        </w:rPr>
        <w:t xml:space="preserve"> </w:t>
      </w:r>
      <w:r w:rsidRPr="00D17268">
        <w:rPr>
          <w:position w:val="2"/>
        </w:rPr>
        <w:t>Fraud</w:t>
      </w:r>
      <w:r w:rsidRPr="00D17268">
        <w:rPr>
          <w:spacing w:val="-2"/>
          <w:position w:val="2"/>
        </w:rPr>
        <w:t xml:space="preserve"> </w:t>
      </w:r>
      <w:r w:rsidRPr="00D17268">
        <w:rPr>
          <w:position w:val="2"/>
        </w:rPr>
        <w:t>cases</w:t>
      </w:r>
      <w:r w:rsidRPr="00D17268">
        <w:rPr>
          <w:spacing w:val="-4"/>
          <w:position w:val="2"/>
        </w:rPr>
        <w:t xml:space="preserve"> </w:t>
      </w:r>
      <w:r w:rsidRPr="00D17268">
        <w:rPr>
          <w:spacing w:val="-2"/>
          <w:position w:val="2"/>
        </w:rPr>
        <w:t>reported</w:t>
      </w:r>
    </w:p>
    <w:p w14:paraId="1C8190AA" w14:textId="77777777" w:rsidR="00693BD7" w:rsidRPr="00D17268" w:rsidRDefault="00000000">
      <w:pPr>
        <w:pStyle w:val="BodyText"/>
        <w:spacing w:before="66" w:line="233" w:lineRule="exact"/>
        <w:ind w:left="57"/>
        <w:jc w:val="both"/>
        <w:rPr>
          <w:position w:val="2"/>
        </w:rPr>
      </w:pPr>
      <w:r w:rsidRPr="00D17268">
        <w:br w:type="column"/>
      </w:r>
      <w:r w:rsidRPr="00D17268">
        <w:rPr>
          <w:position w:val="2"/>
        </w:rPr>
        <w:t>X</w:t>
      </w:r>
      <w:r w:rsidRPr="00D17268">
        <w:rPr>
          <w:sz w:val="13"/>
        </w:rPr>
        <w:t>4</w:t>
      </w:r>
      <w:r w:rsidRPr="00D17268">
        <w:rPr>
          <w:spacing w:val="13"/>
          <w:sz w:val="13"/>
        </w:rPr>
        <w:t xml:space="preserve"> </w:t>
      </w:r>
      <w:r w:rsidRPr="00D17268">
        <w:rPr>
          <w:position w:val="2"/>
        </w:rPr>
        <w:t>=</w:t>
      </w:r>
      <w:r w:rsidRPr="00D17268">
        <w:rPr>
          <w:spacing w:val="-4"/>
          <w:position w:val="2"/>
        </w:rPr>
        <w:t xml:space="preserve"> </w:t>
      </w:r>
      <w:r w:rsidRPr="00D17268">
        <w:rPr>
          <w:position w:val="2"/>
        </w:rPr>
        <w:t>Fraud</w:t>
      </w:r>
      <w:r w:rsidRPr="00D17268">
        <w:rPr>
          <w:spacing w:val="-2"/>
          <w:position w:val="2"/>
        </w:rPr>
        <w:t xml:space="preserve"> </w:t>
      </w:r>
      <w:r w:rsidRPr="00D17268">
        <w:rPr>
          <w:position w:val="2"/>
        </w:rPr>
        <w:t>prevention</w:t>
      </w:r>
      <w:r w:rsidRPr="00D17268">
        <w:rPr>
          <w:spacing w:val="-5"/>
          <w:position w:val="2"/>
        </w:rPr>
        <w:t xml:space="preserve"> </w:t>
      </w:r>
      <w:r w:rsidRPr="00D17268">
        <w:rPr>
          <w:spacing w:val="-4"/>
          <w:position w:val="2"/>
        </w:rPr>
        <w:t>rate</w:t>
      </w:r>
    </w:p>
    <w:p w14:paraId="31978181" w14:textId="77777777" w:rsidR="00693BD7" w:rsidRPr="00D17268" w:rsidRDefault="00000000">
      <w:pPr>
        <w:pStyle w:val="BodyText"/>
        <w:spacing w:line="237" w:lineRule="auto"/>
        <w:ind w:left="57" w:right="269"/>
        <w:jc w:val="both"/>
      </w:pPr>
      <w:r w:rsidRPr="00D17268">
        <w:rPr>
          <w:position w:val="2"/>
        </w:rPr>
        <w:t>β</w:t>
      </w:r>
      <w:r w:rsidRPr="00D17268">
        <w:rPr>
          <w:sz w:val="13"/>
        </w:rPr>
        <w:t>o</w:t>
      </w:r>
      <w:r w:rsidRPr="00D17268">
        <w:rPr>
          <w:spacing w:val="29"/>
          <w:sz w:val="13"/>
        </w:rPr>
        <w:t xml:space="preserve"> </w:t>
      </w:r>
      <w:r w:rsidRPr="00D17268">
        <w:rPr>
          <w:position w:val="2"/>
        </w:rPr>
        <w:t>is the constant term or the intercept while β</w:t>
      </w:r>
      <w:r w:rsidRPr="00D17268">
        <w:rPr>
          <w:sz w:val="13"/>
        </w:rPr>
        <w:t>1</w:t>
      </w:r>
      <w:r w:rsidRPr="00D17268">
        <w:rPr>
          <w:spacing w:val="28"/>
          <w:sz w:val="13"/>
        </w:rPr>
        <w:t xml:space="preserve"> </w:t>
      </w:r>
      <w:r w:rsidRPr="00D17268">
        <w:rPr>
          <w:position w:val="2"/>
        </w:rPr>
        <w:t>to β</w:t>
      </w:r>
      <w:r w:rsidRPr="00D17268">
        <w:rPr>
          <w:sz w:val="13"/>
        </w:rPr>
        <w:t>4</w:t>
      </w:r>
      <w:r w:rsidRPr="00D17268">
        <w:rPr>
          <w:spacing w:val="28"/>
          <w:sz w:val="13"/>
        </w:rPr>
        <w:t xml:space="preserve"> </w:t>
      </w:r>
      <w:r w:rsidRPr="00D17268">
        <w:rPr>
          <w:position w:val="2"/>
        </w:rPr>
        <w:t xml:space="preserve">are </w:t>
      </w:r>
      <w:r w:rsidRPr="00D17268">
        <w:t>the coefficient estimate of the independent variables</w:t>
      </w:r>
      <w:r w:rsidRPr="00D17268">
        <w:rPr>
          <w:spacing w:val="40"/>
        </w:rPr>
        <w:t xml:space="preserve"> </w:t>
      </w:r>
      <w:r w:rsidRPr="00D17268">
        <w:t>while ε is the random error term.</w:t>
      </w:r>
    </w:p>
    <w:p w14:paraId="1C50111A" w14:textId="77777777" w:rsidR="00693BD7" w:rsidRPr="00D17268" w:rsidRDefault="00000000">
      <w:pPr>
        <w:pStyle w:val="BodyText"/>
        <w:ind w:left="57" w:right="275"/>
        <w:jc w:val="both"/>
      </w:pPr>
      <w:r w:rsidRPr="00D17268">
        <w:t>The constructed model for this research is regression model and it is a parametric test predicting the financial performance growth of MTN mobile communication. Dependent variable is financial performance growth of MTN mobile communication, while the independent variables are forensic accounting indicators are</w:t>
      </w:r>
      <w:r w:rsidRPr="00D17268">
        <w:rPr>
          <w:spacing w:val="40"/>
        </w:rPr>
        <w:t xml:space="preserve"> </w:t>
      </w:r>
      <w:r w:rsidRPr="00D17268">
        <w:t>Litigation, Fraud detection, Fraud cases reported, and Fraud prevention rate.</w:t>
      </w:r>
    </w:p>
    <w:p w14:paraId="46ACC0C0" w14:textId="77777777" w:rsidR="00693BD7" w:rsidRPr="00D17268" w:rsidRDefault="00000000">
      <w:pPr>
        <w:pStyle w:val="BodyText"/>
        <w:ind w:left="57" w:right="269"/>
        <w:jc w:val="both"/>
      </w:pPr>
      <w:r w:rsidRPr="00D17268">
        <w:t xml:space="preserve">The normality and multicollinearity check are necessary to ensure the model is reliable and robust. Multicollinearity usually </w:t>
      </w:r>
      <w:proofErr w:type="gramStart"/>
      <w:r w:rsidRPr="00D17268">
        <w:t>caused</w:t>
      </w:r>
      <w:proofErr w:type="gramEnd"/>
      <w:r w:rsidRPr="00D17268">
        <w:t xml:space="preserve"> a misleading R-squared and P-values (that is, misleading results) if present. The Shapiro-Wilk test (Razali, Norna </w:t>
      </w:r>
      <w:proofErr w:type="spellStart"/>
      <w:r w:rsidRPr="00D17268">
        <w:t>diah</w:t>
      </w:r>
      <w:proofErr w:type="spellEnd"/>
      <w:r w:rsidRPr="00D17268">
        <w:t>; Wah, Yap Bee, 2011) was performed to test for normality of the data set and variance inflation factor (VIF) is the indicator for the checks</w:t>
      </w:r>
      <w:r w:rsidRPr="00D17268">
        <w:rPr>
          <w:spacing w:val="-1"/>
        </w:rPr>
        <w:t xml:space="preserve"> </w:t>
      </w:r>
      <w:r w:rsidRPr="00D17268">
        <w:t>of</w:t>
      </w:r>
      <w:r w:rsidRPr="00D17268">
        <w:rPr>
          <w:spacing w:val="-2"/>
        </w:rPr>
        <w:t xml:space="preserve"> </w:t>
      </w:r>
      <w:r w:rsidRPr="00D17268">
        <w:t>multicollinearity (</w:t>
      </w:r>
      <w:r w:rsidRPr="00D17268">
        <w:rPr>
          <w:color w:val="1F2021"/>
        </w:rPr>
        <w:t>O’Brien, R. M, 2007</w:t>
      </w:r>
      <w:r w:rsidRPr="00D17268">
        <w:t>). If</w:t>
      </w:r>
      <w:r w:rsidRPr="00D17268">
        <w:rPr>
          <w:spacing w:val="-2"/>
        </w:rPr>
        <w:t xml:space="preserve"> </w:t>
      </w:r>
      <w:r w:rsidRPr="00D17268">
        <w:t>VIF is</w:t>
      </w:r>
      <w:r w:rsidRPr="00D17268">
        <w:rPr>
          <w:spacing w:val="-1"/>
        </w:rPr>
        <w:t xml:space="preserve"> </w:t>
      </w:r>
      <w:r w:rsidRPr="00D17268">
        <w:t>less</w:t>
      </w:r>
      <w:r w:rsidRPr="00D17268">
        <w:rPr>
          <w:spacing w:val="-1"/>
        </w:rPr>
        <w:t xml:space="preserve"> </w:t>
      </w:r>
      <w:r w:rsidRPr="00D17268">
        <w:t>than 5 (VIF&lt;5), it means</w:t>
      </w:r>
      <w:r w:rsidRPr="00D17268">
        <w:rPr>
          <w:spacing w:val="-1"/>
        </w:rPr>
        <w:t xml:space="preserve"> </w:t>
      </w:r>
      <w:r w:rsidRPr="00D17268">
        <w:t>the model does not suffer from the problem of Multicollinearity. However, for normality,</w:t>
      </w:r>
      <w:r w:rsidRPr="00D17268">
        <w:rPr>
          <w:spacing w:val="-4"/>
        </w:rPr>
        <w:t xml:space="preserve"> </w:t>
      </w:r>
      <w:r w:rsidRPr="00D17268">
        <w:t>the</w:t>
      </w:r>
      <w:r w:rsidRPr="00D17268">
        <w:rPr>
          <w:spacing w:val="-4"/>
        </w:rPr>
        <w:t xml:space="preserve"> </w:t>
      </w:r>
      <w:r w:rsidRPr="00D17268">
        <w:t>null</w:t>
      </w:r>
      <w:r w:rsidRPr="00D17268">
        <w:rPr>
          <w:spacing w:val="-5"/>
        </w:rPr>
        <w:t xml:space="preserve"> </w:t>
      </w:r>
      <w:r w:rsidRPr="00D17268">
        <w:t>hypothesis</w:t>
      </w:r>
      <w:r w:rsidRPr="00D17268">
        <w:rPr>
          <w:spacing w:val="-3"/>
        </w:rPr>
        <w:t xml:space="preserve"> </w:t>
      </w:r>
      <w:r w:rsidRPr="00D17268">
        <w:t>strictly</w:t>
      </w:r>
      <w:r w:rsidRPr="00D17268">
        <w:rPr>
          <w:spacing w:val="-1"/>
        </w:rPr>
        <w:t xml:space="preserve"> </w:t>
      </w:r>
      <w:proofErr w:type="gramStart"/>
      <w:r w:rsidRPr="00D17268">
        <w:t>state</w:t>
      </w:r>
      <w:proofErr w:type="gramEnd"/>
      <w:r w:rsidRPr="00D17268">
        <w:rPr>
          <w:spacing w:val="-2"/>
        </w:rPr>
        <w:t xml:space="preserve"> </w:t>
      </w:r>
      <w:r w:rsidRPr="00D17268">
        <w:t>that</w:t>
      </w:r>
      <w:r w:rsidRPr="00D17268">
        <w:rPr>
          <w:spacing w:val="-2"/>
        </w:rPr>
        <w:t xml:space="preserve"> </w:t>
      </w:r>
      <w:r w:rsidRPr="00D17268">
        <w:t>the</w:t>
      </w:r>
      <w:r w:rsidRPr="00D17268">
        <w:rPr>
          <w:spacing w:val="-2"/>
        </w:rPr>
        <w:t xml:space="preserve"> </w:t>
      </w:r>
      <w:r w:rsidRPr="00D17268">
        <w:t>data</w:t>
      </w:r>
      <w:r w:rsidRPr="00D17268">
        <w:rPr>
          <w:spacing w:val="-1"/>
        </w:rPr>
        <w:t xml:space="preserve"> </w:t>
      </w:r>
      <w:r w:rsidRPr="00D17268">
        <w:t>is normally distributed when it is accepted (that is, P&gt;0.05) and</w:t>
      </w:r>
      <w:r w:rsidRPr="00D17268">
        <w:rPr>
          <w:spacing w:val="15"/>
        </w:rPr>
        <w:t xml:space="preserve"> </w:t>
      </w:r>
      <w:r w:rsidRPr="00D17268">
        <w:t>not</w:t>
      </w:r>
      <w:r w:rsidRPr="00D17268">
        <w:rPr>
          <w:spacing w:val="12"/>
        </w:rPr>
        <w:t xml:space="preserve"> </w:t>
      </w:r>
      <w:r w:rsidRPr="00D17268">
        <w:t>normally</w:t>
      </w:r>
      <w:r w:rsidRPr="00D17268">
        <w:rPr>
          <w:spacing w:val="12"/>
        </w:rPr>
        <w:t xml:space="preserve"> </w:t>
      </w:r>
      <w:r w:rsidRPr="00D17268">
        <w:t>distributed</w:t>
      </w:r>
      <w:r w:rsidRPr="00D17268">
        <w:rPr>
          <w:spacing w:val="16"/>
        </w:rPr>
        <w:t xml:space="preserve"> </w:t>
      </w:r>
      <w:r w:rsidRPr="00D17268">
        <w:t>if</w:t>
      </w:r>
      <w:r w:rsidRPr="00D17268">
        <w:rPr>
          <w:spacing w:val="14"/>
        </w:rPr>
        <w:t xml:space="preserve"> </w:t>
      </w:r>
      <w:r w:rsidRPr="00D17268">
        <w:t>rejected.</w:t>
      </w:r>
      <w:r w:rsidRPr="00D17268">
        <w:rPr>
          <w:spacing w:val="14"/>
        </w:rPr>
        <w:t xml:space="preserve"> </w:t>
      </w:r>
      <w:r w:rsidRPr="00D17268">
        <w:t>EViews</w:t>
      </w:r>
      <w:r w:rsidRPr="00D17268">
        <w:rPr>
          <w:spacing w:val="15"/>
        </w:rPr>
        <w:t xml:space="preserve"> </w:t>
      </w:r>
      <w:r w:rsidRPr="00D17268">
        <w:rPr>
          <w:spacing w:val="-2"/>
        </w:rPr>
        <w:t>version</w:t>
      </w:r>
    </w:p>
    <w:p w14:paraId="6C6B6954" w14:textId="77777777" w:rsidR="00693BD7" w:rsidRPr="00D17268" w:rsidRDefault="00000000">
      <w:pPr>
        <w:pStyle w:val="BodyText"/>
        <w:ind w:left="57" w:right="278"/>
        <w:jc w:val="both"/>
      </w:pPr>
      <w:r w:rsidRPr="00D17268">
        <w:t>11.0 is the computer software that will be used for this research paper.</w:t>
      </w:r>
    </w:p>
    <w:p w14:paraId="6FB4A4B6" w14:textId="77777777" w:rsidR="00693BD7" w:rsidRPr="00D17268" w:rsidRDefault="00693BD7">
      <w:pPr>
        <w:pStyle w:val="BodyText"/>
        <w:ind w:left="0"/>
      </w:pPr>
    </w:p>
    <w:p w14:paraId="001FDB39" w14:textId="77777777" w:rsidR="00693BD7" w:rsidRPr="00D17268" w:rsidRDefault="00000000">
      <w:pPr>
        <w:pStyle w:val="Heading1"/>
        <w:ind w:left="57"/>
        <w:jc w:val="both"/>
      </w:pPr>
      <w:r w:rsidRPr="00D17268">
        <w:t>Unit</w:t>
      </w:r>
      <w:r w:rsidRPr="00D17268">
        <w:rPr>
          <w:spacing w:val="-3"/>
        </w:rPr>
        <w:t xml:space="preserve"> </w:t>
      </w:r>
      <w:r w:rsidRPr="00D17268">
        <w:t>root</w:t>
      </w:r>
      <w:r w:rsidRPr="00D17268">
        <w:rPr>
          <w:spacing w:val="-3"/>
        </w:rPr>
        <w:t xml:space="preserve"> </w:t>
      </w:r>
      <w:r w:rsidRPr="00D17268">
        <w:rPr>
          <w:spacing w:val="-4"/>
        </w:rPr>
        <w:t>test</w:t>
      </w:r>
    </w:p>
    <w:p w14:paraId="6129CBFB" w14:textId="77777777" w:rsidR="00693BD7" w:rsidRPr="00D17268" w:rsidRDefault="00000000">
      <w:pPr>
        <w:pStyle w:val="BodyText"/>
        <w:spacing w:before="160"/>
        <w:ind w:left="57" w:right="270"/>
        <w:jc w:val="both"/>
      </w:pPr>
      <w:r w:rsidRPr="00D17268">
        <w:t>When a series lacks stationarity, the unit root test, also known as the stationarity test, detects the presence of a unit root, which may yield erroneous findings if not eliminated. Unit root testing is performed using the augmented dickey-fuller (ADF) test to eliminate the possibility of erroneous results. The hypothesis to accomplish the unit root test is stated below as:</w:t>
      </w:r>
    </w:p>
    <w:p w14:paraId="1B8357D2" w14:textId="77777777" w:rsidR="00693BD7" w:rsidRPr="00D17268" w:rsidRDefault="00000000">
      <w:pPr>
        <w:pStyle w:val="BodyText"/>
        <w:spacing w:before="162" w:line="237" w:lineRule="auto"/>
        <w:ind w:left="57" w:right="271"/>
        <w:jc w:val="both"/>
      </w:pPr>
      <w:r w:rsidRPr="00D17268">
        <w:rPr>
          <w:position w:val="2"/>
        </w:rPr>
        <w:t>H</w:t>
      </w:r>
      <w:r w:rsidRPr="00D17268">
        <w:rPr>
          <w:sz w:val="13"/>
        </w:rPr>
        <w:t>0</w:t>
      </w:r>
      <w:r w:rsidRPr="00D17268">
        <w:rPr>
          <w:position w:val="2"/>
        </w:rPr>
        <w:t>: there is a presence of a unit root (series is not stationary) vs H</w:t>
      </w:r>
      <w:r w:rsidRPr="00D17268">
        <w:rPr>
          <w:sz w:val="13"/>
        </w:rPr>
        <w:t>a</w:t>
      </w:r>
      <w:r w:rsidRPr="00D17268">
        <w:rPr>
          <w:position w:val="2"/>
        </w:rPr>
        <w:t xml:space="preserve">: there is no unit root (the series is </w:t>
      </w:r>
      <w:r w:rsidRPr="00D17268">
        <w:t>stationary). The ADF test can be presented mathematically as:</w:t>
      </w:r>
    </w:p>
    <w:p w14:paraId="18CCC9EA" w14:textId="77777777" w:rsidR="00693BD7" w:rsidRPr="00D17268" w:rsidRDefault="00000000">
      <w:pPr>
        <w:spacing w:line="245" w:lineRule="exact"/>
        <w:ind w:left="57"/>
        <w:rPr>
          <w:rFonts w:eastAsia="Cambria Math"/>
          <w:position w:val="-3"/>
          <w:sz w:val="14"/>
        </w:rPr>
      </w:pPr>
      <w:r w:rsidRPr="00D17268">
        <w:rPr>
          <w:rFonts w:eastAsia="Cambria Math"/>
          <w:spacing w:val="-5"/>
          <w:w w:val="105"/>
          <w:sz w:val="20"/>
        </w:rPr>
        <w:t>∆</w:t>
      </w:r>
      <w:r w:rsidRPr="00D17268">
        <w:rPr>
          <w:rFonts w:ascii="Cambria Math" w:eastAsia="Cambria Math" w:hAnsi="Cambria Math" w:cs="Cambria Math"/>
          <w:spacing w:val="-5"/>
          <w:w w:val="105"/>
          <w:sz w:val="20"/>
        </w:rPr>
        <w:t>𝑌</w:t>
      </w:r>
      <w:r w:rsidRPr="00D17268">
        <w:rPr>
          <w:rFonts w:ascii="Cambria Math" w:eastAsia="Cambria Math" w:hAnsi="Cambria Math" w:cs="Cambria Math"/>
          <w:spacing w:val="-5"/>
          <w:w w:val="105"/>
          <w:position w:val="-3"/>
          <w:sz w:val="14"/>
        </w:rPr>
        <w:t>𝑡</w:t>
      </w:r>
    </w:p>
    <w:p w14:paraId="036AD973" w14:textId="77777777" w:rsidR="00693BD7" w:rsidRPr="00D17268" w:rsidRDefault="00000000">
      <w:pPr>
        <w:spacing w:line="217" w:lineRule="exact"/>
        <w:ind w:left="57"/>
        <w:rPr>
          <w:rFonts w:eastAsia="Cambria Math"/>
          <w:position w:val="-3"/>
          <w:sz w:val="14"/>
        </w:rPr>
      </w:pPr>
      <w:r w:rsidRPr="00D17268">
        <w:rPr>
          <w:rFonts w:eastAsia="Cambria Math"/>
          <w:sz w:val="20"/>
        </w:rPr>
        <w:t>=</w:t>
      </w:r>
      <w:r w:rsidRPr="00D17268">
        <w:rPr>
          <w:rFonts w:eastAsia="Cambria Math"/>
          <w:spacing w:val="9"/>
          <w:sz w:val="20"/>
        </w:rPr>
        <w:t xml:space="preserve"> </w:t>
      </w:r>
      <w:r w:rsidRPr="00D17268">
        <w:rPr>
          <w:rFonts w:ascii="Cambria Math" w:eastAsia="Cambria Math" w:hAnsi="Cambria Math" w:cs="Cambria Math"/>
          <w:sz w:val="20"/>
        </w:rPr>
        <w:t>𝜃</w:t>
      </w:r>
      <w:r w:rsidRPr="00D17268">
        <w:rPr>
          <w:rFonts w:eastAsia="Cambria Math"/>
          <w:spacing w:val="6"/>
          <w:sz w:val="20"/>
        </w:rPr>
        <w:t xml:space="preserve"> </w:t>
      </w:r>
      <w:r w:rsidRPr="00D17268">
        <w:rPr>
          <w:rFonts w:eastAsia="Cambria Math"/>
          <w:sz w:val="20"/>
        </w:rPr>
        <w:t>+</w:t>
      </w:r>
      <w:r w:rsidRPr="00D17268">
        <w:rPr>
          <w:rFonts w:eastAsia="Cambria Math"/>
          <w:spacing w:val="-1"/>
          <w:sz w:val="20"/>
        </w:rPr>
        <w:t xml:space="preserve"> </w:t>
      </w:r>
      <w:r w:rsidRPr="00D17268">
        <w:rPr>
          <w:rFonts w:ascii="Cambria Math" w:eastAsia="Cambria Math" w:hAnsi="Cambria Math" w:cs="Cambria Math"/>
          <w:spacing w:val="-2"/>
          <w:sz w:val="20"/>
        </w:rPr>
        <w:t>𝛾𝑌</w:t>
      </w:r>
      <w:r w:rsidRPr="00D17268">
        <w:rPr>
          <w:rFonts w:ascii="Cambria Math" w:eastAsia="Cambria Math" w:hAnsi="Cambria Math" w:cs="Cambria Math"/>
          <w:spacing w:val="-2"/>
          <w:position w:val="-3"/>
          <w:sz w:val="14"/>
        </w:rPr>
        <w:t>𝑡</w:t>
      </w:r>
      <w:r w:rsidRPr="00D17268">
        <w:rPr>
          <w:rFonts w:eastAsia="Cambria Math"/>
          <w:spacing w:val="-2"/>
          <w:position w:val="-3"/>
          <w:sz w:val="14"/>
        </w:rPr>
        <w:t>−1</w:t>
      </w:r>
    </w:p>
    <w:p w14:paraId="3524B02C" w14:textId="77777777" w:rsidR="00693BD7" w:rsidRPr="00D17268" w:rsidRDefault="00000000">
      <w:pPr>
        <w:spacing w:line="133" w:lineRule="exact"/>
        <w:ind w:left="338"/>
        <w:rPr>
          <w:rFonts w:eastAsia="Cambria Math"/>
          <w:sz w:val="14"/>
        </w:rPr>
      </w:pPr>
      <w:r w:rsidRPr="00D17268">
        <w:rPr>
          <w:rFonts w:ascii="Cambria Math" w:eastAsia="Cambria Math" w:hAnsi="Cambria Math" w:cs="Cambria Math"/>
          <w:spacing w:val="-10"/>
          <w:w w:val="110"/>
          <w:sz w:val="14"/>
        </w:rPr>
        <w:t>𝑝</w:t>
      </w:r>
    </w:p>
    <w:p w14:paraId="5B8765F1" w14:textId="77777777" w:rsidR="00693BD7" w:rsidRPr="00D17268" w:rsidRDefault="00000000">
      <w:pPr>
        <w:spacing w:before="104"/>
        <w:ind w:left="57"/>
        <w:rPr>
          <w:rFonts w:eastAsia="Cambria Math"/>
          <w:position w:val="-3"/>
          <w:sz w:val="14"/>
        </w:rPr>
      </w:pPr>
      <w:r w:rsidRPr="00D17268">
        <w:rPr>
          <w:rFonts w:eastAsia="Cambria Math"/>
          <w:spacing w:val="-4"/>
          <w:w w:val="115"/>
          <w:sz w:val="20"/>
        </w:rPr>
        <w:t>+</w:t>
      </w:r>
      <w:r w:rsidRPr="00D17268">
        <w:rPr>
          <w:rFonts w:eastAsia="Cambria Math"/>
          <w:spacing w:val="-9"/>
          <w:w w:val="115"/>
          <w:sz w:val="20"/>
        </w:rPr>
        <w:t xml:space="preserve"> </w:t>
      </w:r>
      <w:r w:rsidRPr="00D17268">
        <w:rPr>
          <w:rFonts w:eastAsia="Cambria Math"/>
          <w:spacing w:val="-4"/>
          <w:w w:val="125"/>
          <w:sz w:val="20"/>
        </w:rPr>
        <w:t>∑</w:t>
      </w:r>
      <w:r w:rsidRPr="00D17268">
        <w:rPr>
          <w:rFonts w:eastAsia="Cambria Math"/>
          <w:spacing w:val="-22"/>
          <w:w w:val="125"/>
          <w:sz w:val="20"/>
        </w:rPr>
        <w:t xml:space="preserve"> </w:t>
      </w:r>
      <w:r w:rsidRPr="00D17268">
        <w:rPr>
          <w:rFonts w:ascii="Cambria Math" w:eastAsia="Cambria Math" w:hAnsi="Cambria Math" w:cs="Cambria Math"/>
          <w:spacing w:val="-4"/>
          <w:w w:val="115"/>
          <w:sz w:val="20"/>
        </w:rPr>
        <w:t>𝛽</w:t>
      </w:r>
      <w:r w:rsidRPr="00D17268">
        <w:rPr>
          <w:rFonts w:ascii="Cambria Math" w:eastAsia="Cambria Math" w:hAnsi="Cambria Math" w:cs="Cambria Math"/>
          <w:spacing w:val="-4"/>
          <w:w w:val="115"/>
          <w:position w:val="-3"/>
          <w:sz w:val="14"/>
        </w:rPr>
        <w:t>𝑖</w:t>
      </w:r>
      <w:r w:rsidRPr="00D17268">
        <w:rPr>
          <w:rFonts w:ascii="Cambria Math" w:eastAsia="Cambria Math" w:hAnsi="Cambria Math" w:cs="Cambria Math"/>
          <w:spacing w:val="-4"/>
          <w:w w:val="115"/>
          <w:sz w:val="20"/>
        </w:rPr>
        <w:t>𝑌</w:t>
      </w:r>
      <w:r w:rsidRPr="00D17268">
        <w:rPr>
          <w:rFonts w:ascii="Cambria Math" w:eastAsia="Cambria Math" w:hAnsi="Cambria Math" w:cs="Cambria Math"/>
          <w:spacing w:val="-4"/>
          <w:w w:val="115"/>
          <w:position w:val="-3"/>
          <w:sz w:val="14"/>
        </w:rPr>
        <w:t>𝑡</w:t>
      </w:r>
      <w:r w:rsidRPr="00D17268">
        <w:rPr>
          <w:rFonts w:eastAsia="Cambria Math"/>
          <w:spacing w:val="-4"/>
          <w:w w:val="115"/>
          <w:position w:val="-3"/>
          <w:sz w:val="14"/>
        </w:rPr>
        <w:t>−</w:t>
      </w:r>
      <w:r w:rsidRPr="00D17268">
        <w:rPr>
          <w:rFonts w:ascii="Cambria Math" w:eastAsia="Cambria Math" w:hAnsi="Cambria Math" w:cs="Cambria Math"/>
          <w:spacing w:val="-4"/>
          <w:w w:val="115"/>
          <w:position w:val="-3"/>
          <w:sz w:val="14"/>
        </w:rPr>
        <w:t>𝑖</w:t>
      </w:r>
      <w:r w:rsidRPr="00D17268">
        <w:rPr>
          <w:rFonts w:eastAsia="Cambria Math"/>
          <w:spacing w:val="-5"/>
          <w:w w:val="115"/>
          <w:position w:val="-3"/>
          <w:sz w:val="14"/>
        </w:rPr>
        <w:t xml:space="preserve"> </w:t>
      </w:r>
      <w:r w:rsidRPr="00D17268">
        <w:rPr>
          <w:rFonts w:eastAsia="Cambria Math"/>
          <w:spacing w:val="-4"/>
          <w:w w:val="115"/>
          <w:sz w:val="20"/>
        </w:rPr>
        <w:t>+</w:t>
      </w:r>
      <w:r w:rsidRPr="00D17268">
        <w:rPr>
          <w:rFonts w:eastAsia="Cambria Math"/>
          <w:spacing w:val="-8"/>
          <w:w w:val="115"/>
          <w:sz w:val="20"/>
        </w:rPr>
        <w:t xml:space="preserve"> </w:t>
      </w:r>
      <w:r w:rsidRPr="00D17268">
        <w:rPr>
          <w:rFonts w:ascii="Cambria Math" w:eastAsia="Cambria Math" w:hAnsi="Cambria Math" w:cs="Cambria Math"/>
          <w:spacing w:val="-5"/>
          <w:w w:val="115"/>
          <w:sz w:val="20"/>
        </w:rPr>
        <w:t>𝜔</w:t>
      </w:r>
      <w:r w:rsidRPr="00D17268">
        <w:rPr>
          <w:rFonts w:ascii="Cambria Math" w:eastAsia="Cambria Math" w:hAnsi="Cambria Math" w:cs="Cambria Math"/>
          <w:spacing w:val="-5"/>
          <w:w w:val="115"/>
          <w:position w:val="-3"/>
          <w:sz w:val="14"/>
        </w:rPr>
        <w:t>𝑡</w:t>
      </w:r>
    </w:p>
    <w:p w14:paraId="745EC635" w14:textId="77777777" w:rsidR="00693BD7" w:rsidRPr="00D17268" w:rsidRDefault="00000000">
      <w:pPr>
        <w:spacing w:before="50" w:line="150" w:lineRule="exact"/>
        <w:ind w:left="264"/>
        <w:rPr>
          <w:rFonts w:eastAsia="Cambria Math"/>
          <w:sz w:val="14"/>
        </w:rPr>
      </w:pPr>
      <w:r w:rsidRPr="00D17268">
        <w:rPr>
          <w:rFonts w:ascii="Cambria Math" w:eastAsia="Cambria Math" w:hAnsi="Cambria Math" w:cs="Cambria Math"/>
          <w:spacing w:val="-5"/>
          <w:w w:val="105"/>
          <w:sz w:val="14"/>
        </w:rPr>
        <w:t>𝑖</w:t>
      </w:r>
      <w:r w:rsidRPr="00D17268">
        <w:rPr>
          <w:rFonts w:eastAsia="Cambria Math"/>
          <w:spacing w:val="-5"/>
          <w:w w:val="105"/>
          <w:sz w:val="14"/>
        </w:rPr>
        <w:t>=1</w:t>
      </w:r>
    </w:p>
    <w:p w14:paraId="72E6E287" w14:textId="77777777" w:rsidR="00693BD7" w:rsidRPr="00D17268" w:rsidRDefault="00000000">
      <w:pPr>
        <w:pStyle w:val="BodyText"/>
        <w:spacing w:line="220" w:lineRule="exact"/>
        <w:ind w:left="57"/>
        <w:jc w:val="both"/>
      </w:pPr>
      <w:r w:rsidRPr="00D17268">
        <w:t>Where,</w:t>
      </w:r>
      <w:r w:rsidRPr="00D17268">
        <w:rPr>
          <w:spacing w:val="19"/>
        </w:rPr>
        <w:t xml:space="preserve"> </w:t>
      </w:r>
      <w:r w:rsidRPr="00D17268">
        <w:rPr>
          <w:rFonts w:ascii="Cambria Math" w:eastAsia="Cambria Math" w:hAnsi="Cambria Math" w:cs="Cambria Math"/>
        </w:rPr>
        <w:t>𝜃</w:t>
      </w:r>
      <w:r w:rsidRPr="00D17268">
        <w:rPr>
          <w:rFonts w:eastAsia="Cambria Math"/>
          <w:spacing w:val="29"/>
        </w:rPr>
        <w:t xml:space="preserve"> </w:t>
      </w:r>
      <w:r w:rsidRPr="00D17268">
        <w:t>is</w:t>
      </w:r>
      <w:r w:rsidRPr="00D17268">
        <w:rPr>
          <w:spacing w:val="46"/>
        </w:rPr>
        <w:t xml:space="preserve"> </w:t>
      </w:r>
      <w:r w:rsidRPr="00D17268">
        <w:t>a</w:t>
      </w:r>
      <w:r w:rsidRPr="00D17268">
        <w:rPr>
          <w:spacing w:val="48"/>
        </w:rPr>
        <w:t xml:space="preserve"> </w:t>
      </w:r>
      <w:r w:rsidRPr="00D17268">
        <w:t>constant,</w:t>
      </w:r>
      <w:r w:rsidRPr="00D17268">
        <w:rPr>
          <w:spacing w:val="18"/>
        </w:rPr>
        <w:t xml:space="preserve"> </w:t>
      </w:r>
      <w:r w:rsidRPr="00D17268">
        <w:rPr>
          <w:rFonts w:ascii="Cambria Math" w:eastAsia="Cambria Math" w:hAnsi="Cambria Math" w:cs="Cambria Math"/>
        </w:rPr>
        <w:t>𝛾</w:t>
      </w:r>
      <w:r w:rsidRPr="00D17268">
        <w:rPr>
          <w:rFonts w:eastAsia="Cambria Math"/>
          <w:spacing w:val="31"/>
        </w:rPr>
        <w:t xml:space="preserve"> </w:t>
      </w:r>
      <w:r w:rsidRPr="00D17268">
        <w:t>is</w:t>
      </w:r>
      <w:r w:rsidRPr="00D17268">
        <w:rPr>
          <w:spacing w:val="46"/>
        </w:rPr>
        <w:t xml:space="preserve"> </w:t>
      </w:r>
      <w:r w:rsidRPr="00D17268">
        <w:t>the</w:t>
      </w:r>
      <w:r w:rsidRPr="00D17268">
        <w:rPr>
          <w:spacing w:val="51"/>
        </w:rPr>
        <w:t xml:space="preserve"> </w:t>
      </w:r>
      <w:r w:rsidRPr="00D17268">
        <w:t>coefficient</w:t>
      </w:r>
      <w:r w:rsidRPr="00D17268">
        <w:rPr>
          <w:spacing w:val="47"/>
        </w:rPr>
        <w:t xml:space="preserve"> </w:t>
      </w:r>
      <w:r w:rsidRPr="00D17268">
        <w:t>of</w:t>
      </w:r>
      <w:r w:rsidRPr="00D17268">
        <w:rPr>
          <w:spacing w:val="46"/>
        </w:rPr>
        <w:t xml:space="preserve"> </w:t>
      </w:r>
      <w:r w:rsidRPr="00D17268">
        <w:rPr>
          <w:spacing w:val="-2"/>
        </w:rPr>
        <w:t>process</w:t>
      </w:r>
    </w:p>
    <w:p w14:paraId="1E8D37E0" w14:textId="77777777" w:rsidR="00693BD7" w:rsidRPr="00D17268" w:rsidRDefault="00000000">
      <w:pPr>
        <w:pStyle w:val="BodyText"/>
        <w:spacing w:before="17" w:line="216" w:lineRule="auto"/>
        <w:ind w:left="57" w:right="274"/>
        <w:jc w:val="both"/>
      </w:pPr>
      <w:r w:rsidRPr="00D17268">
        <w:t xml:space="preserve">root, </w:t>
      </w:r>
      <w:r w:rsidRPr="00D17268">
        <w:rPr>
          <w:rFonts w:ascii="Cambria Math" w:eastAsia="Cambria Math" w:hAnsi="Cambria Math" w:cs="Cambria Math"/>
        </w:rPr>
        <w:t>𝛽</w:t>
      </w:r>
      <w:r w:rsidRPr="00D17268">
        <w:rPr>
          <w:rFonts w:ascii="Cambria Math" w:eastAsia="Cambria Math" w:hAnsi="Cambria Math" w:cs="Cambria Math"/>
          <w:position w:val="-3"/>
          <w:sz w:val="14"/>
        </w:rPr>
        <w:t>𝑖</w:t>
      </w:r>
      <w:r w:rsidRPr="00D17268">
        <w:rPr>
          <w:rFonts w:eastAsia="Cambria Math"/>
          <w:spacing w:val="40"/>
          <w:position w:val="-3"/>
          <w:sz w:val="14"/>
        </w:rPr>
        <w:t xml:space="preserve"> </w:t>
      </w:r>
      <w:r w:rsidRPr="00D17268">
        <w:t xml:space="preserve">coefficient in time tendency, </w:t>
      </w:r>
      <w:r w:rsidRPr="00D17268">
        <w:rPr>
          <w:rFonts w:ascii="Cambria Math" w:eastAsia="Cambria Math" w:hAnsi="Cambria Math" w:cs="Cambria Math"/>
        </w:rPr>
        <w:t>𝑝</w:t>
      </w:r>
      <w:r w:rsidRPr="00D17268">
        <w:rPr>
          <w:rFonts w:eastAsia="Cambria Math"/>
        </w:rPr>
        <w:t xml:space="preserve"> </w:t>
      </w:r>
      <w:r w:rsidRPr="00D17268">
        <w:t>is the lag order and</w:t>
      </w:r>
      <w:r w:rsidRPr="00D17268">
        <w:rPr>
          <w:spacing w:val="40"/>
        </w:rPr>
        <w:t xml:space="preserve"> </w:t>
      </w:r>
      <w:r w:rsidRPr="00D17268">
        <w:rPr>
          <w:rFonts w:ascii="Cambria Math" w:eastAsia="Cambria Math" w:hAnsi="Cambria Math" w:cs="Cambria Math"/>
        </w:rPr>
        <w:t>𝜔</w:t>
      </w:r>
      <w:r w:rsidRPr="00D17268">
        <w:rPr>
          <w:rFonts w:ascii="Cambria Math" w:eastAsia="Cambria Math" w:hAnsi="Cambria Math" w:cs="Cambria Math"/>
          <w:position w:val="-3"/>
          <w:sz w:val="14"/>
        </w:rPr>
        <w:t>𝑡</w:t>
      </w:r>
      <w:r w:rsidRPr="00D17268">
        <w:rPr>
          <w:rFonts w:eastAsia="Cambria Math"/>
          <w:spacing w:val="40"/>
          <w:position w:val="-3"/>
          <w:sz w:val="14"/>
        </w:rPr>
        <w:t xml:space="preserve"> </w:t>
      </w:r>
      <w:r w:rsidRPr="00D17268">
        <w:t>is the disturbance (error) term.</w:t>
      </w:r>
    </w:p>
    <w:p w14:paraId="2AA55655" w14:textId="77777777" w:rsidR="00693BD7" w:rsidRPr="00D17268" w:rsidRDefault="00000000">
      <w:pPr>
        <w:pStyle w:val="BodyText"/>
        <w:spacing w:line="207" w:lineRule="exact"/>
        <w:ind w:left="57"/>
        <w:jc w:val="both"/>
      </w:pPr>
      <w:r w:rsidRPr="00D17268">
        <w:t>3.4</w:t>
      </w:r>
      <w:r w:rsidRPr="00D17268">
        <w:rPr>
          <w:spacing w:val="-6"/>
        </w:rPr>
        <w:t xml:space="preserve"> </w:t>
      </w:r>
      <w:r w:rsidRPr="00D17268">
        <w:t>Cointegration</w:t>
      </w:r>
      <w:r w:rsidRPr="00D17268">
        <w:rPr>
          <w:spacing w:val="-6"/>
        </w:rPr>
        <w:t xml:space="preserve"> </w:t>
      </w:r>
      <w:r w:rsidRPr="00D17268">
        <w:rPr>
          <w:spacing w:val="-2"/>
        </w:rPr>
        <w:t>analysis</w:t>
      </w:r>
    </w:p>
    <w:p w14:paraId="23EDB912" w14:textId="77777777" w:rsidR="00693BD7" w:rsidRPr="00D17268" w:rsidRDefault="00000000">
      <w:pPr>
        <w:pStyle w:val="BodyText"/>
        <w:ind w:left="57" w:right="270"/>
        <w:jc w:val="both"/>
      </w:pPr>
      <w:r w:rsidRPr="00D17268">
        <w:t>Johansen cointegration test is an approach for testing cointegration of integrated series with zero level I (0), order 1, I (1)- after first difference or of order 2, I (2)- after</w:t>
      </w:r>
      <w:r w:rsidRPr="00D17268">
        <w:rPr>
          <w:spacing w:val="-1"/>
        </w:rPr>
        <w:t xml:space="preserve"> </w:t>
      </w:r>
      <w:r w:rsidRPr="00D17268">
        <w:t>second</w:t>
      </w:r>
      <w:r w:rsidRPr="00D17268">
        <w:rPr>
          <w:spacing w:val="-2"/>
        </w:rPr>
        <w:t xml:space="preserve"> </w:t>
      </w:r>
      <w:r w:rsidRPr="00D17268">
        <w:t>difference (Johansen, 2001).</w:t>
      </w:r>
      <w:r w:rsidRPr="00D17268">
        <w:rPr>
          <w:spacing w:val="-3"/>
        </w:rPr>
        <w:t xml:space="preserve"> </w:t>
      </w:r>
      <w:r w:rsidRPr="00D17268">
        <w:t>This</w:t>
      </w:r>
      <w:r w:rsidRPr="00D17268">
        <w:rPr>
          <w:spacing w:val="-2"/>
        </w:rPr>
        <w:t xml:space="preserve"> </w:t>
      </w:r>
      <w:r w:rsidRPr="00D17268">
        <w:t>test</w:t>
      </w:r>
      <w:r w:rsidRPr="00D17268">
        <w:rPr>
          <w:spacing w:val="-1"/>
        </w:rPr>
        <w:t xml:space="preserve"> </w:t>
      </w:r>
      <w:r w:rsidRPr="00D17268">
        <w:rPr>
          <w:spacing w:val="-2"/>
        </w:rPr>
        <w:t>permit</w:t>
      </w:r>
    </w:p>
    <w:p w14:paraId="71E1B83C"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16" w:space="297"/>
            <w:col w:w="4967"/>
          </w:cols>
        </w:sectPr>
      </w:pPr>
    </w:p>
    <w:p w14:paraId="7B65C7AF" w14:textId="77777777" w:rsidR="00693BD7" w:rsidRPr="00D17268" w:rsidRDefault="00693BD7">
      <w:pPr>
        <w:pStyle w:val="BodyText"/>
        <w:spacing w:before="172"/>
        <w:ind w:left="0"/>
      </w:pPr>
    </w:p>
    <w:p w14:paraId="0AAA8860" w14:textId="77777777" w:rsidR="00693BD7" w:rsidRPr="00D17268" w:rsidRDefault="00693BD7">
      <w:pPr>
        <w:pStyle w:val="BodyText"/>
        <w:sectPr w:rsidR="00693BD7" w:rsidRPr="00D17268">
          <w:pgSz w:w="12240" w:h="15840"/>
          <w:pgMar w:top="960" w:right="1080" w:bottom="1460" w:left="1080" w:header="747" w:footer="1269" w:gutter="0"/>
          <w:cols w:space="720"/>
        </w:sectPr>
      </w:pPr>
    </w:p>
    <w:p w14:paraId="4B3E91D5" w14:textId="77777777" w:rsidR="00693BD7" w:rsidRPr="00D17268" w:rsidRDefault="00000000">
      <w:pPr>
        <w:pStyle w:val="BodyText"/>
        <w:spacing w:before="67"/>
        <w:ind w:right="38"/>
        <w:jc w:val="both"/>
      </w:pPr>
      <w:r w:rsidRPr="00D17268">
        <w:t xml:space="preserve">more than one cointegrating relationship. So, it is more generally applicable than </w:t>
      </w:r>
      <w:proofErr w:type="gramStart"/>
      <w:r w:rsidRPr="00D17268">
        <w:t>Engle</w:t>
      </w:r>
      <w:proofErr w:type="gramEnd"/>
      <w:r w:rsidRPr="00D17268">
        <w:t xml:space="preserve">-Granger test which is based on the Dickey-fuller (or augmented) test for unit root. There are two types of Johansen test which are the trace and max eigen value, and they form the basis of the inference or </w:t>
      </w:r>
      <w:proofErr w:type="gramStart"/>
      <w:r w:rsidRPr="00D17268">
        <w:t>decision</w:t>
      </w:r>
      <w:proofErr w:type="gramEnd"/>
      <w:r w:rsidRPr="00D17268">
        <w:t xml:space="preserve"> and their result might be little different from </w:t>
      </w:r>
      <w:proofErr w:type="gramStart"/>
      <w:r w:rsidRPr="00D17268">
        <w:t>other</w:t>
      </w:r>
      <w:proofErr w:type="gramEnd"/>
      <w:r w:rsidRPr="00D17268">
        <w:t>.</w:t>
      </w:r>
    </w:p>
    <w:p w14:paraId="3A6D72BE" w14:textId="77777777" w:rsidR="00693BD7" w:rsidRPr="00D17268" w:rsidRDefault="00000000">
      <w:pPr>
        <w:pStyle w:val="BodyText"/>
        <w:spacing w:before="228"/>
        <w:ind w:right="41"/>
        <w:jc w:val="both"/>
      </w:pPr>
      <w:r w:rsidRPr="00D17268">
        <w:t>The Var model indicated by Var(p) is mathematically defined in a general term below as:</w:t>
      </w:r>
    </w:p>
    <w:p w14:paraId="13D7BF1D" w14:textId="77777777" w:rsidR="00693BD7" w:rsidRPr="00D17268" w:rsidRDefault="00000000">
      <w:pPr>
        <w:spacing w:line="233" w:lineRule="exact"/>
        <w:ind w:left="180"/>
        <w:jc w:val="both"/>
        <w:rPr>
          <w:sz w:val="13"/>
        </w:rPr>
      </w:pPr>
      <w:r w:rsidRPr="00D17268">
        <w:rPr>
          <w:position w:val="2"/>
          <w:sz w:val="20"/>
        </w:rPr>
        <w:t>y</w:t>
      </w:r>
      <w:r w:rsidRPr="00D17268">
        <w:rPr>
          <w:sz w:val="13"/>
        </w:rPr>
        <w:t>t</w:t>
      </w:r>
      <w:r w:rsidRPr="00D17268">
        <w:rPr>
          <w:spacing w:val="14"/>
          <w:sz w:val="13"/>
        </w:rPr>
        <w:t xml:space="preserve"> </w:t>
      </w:r>
      <w:r w:rsidRPr="00D17268">
        <w:rPr>
          <w:position w:val="2"/>
          <w:sz w:val="20"/>
        </w:rPr>
        <w:t>=</w:t>
      </w:r>
      <w:r w:rsidRPr="00D17268">
        <w:rPr>
          <w:spacing w:val="-3"/>
          <w:position w:val="2"/>
          <w:sz w:val="20"/>
        </w:rPr>
        <w:t xml:space="preserve"> </w:t>
      </w:r>
      <w:r w:rsidRPr="00D17268">
        <w:rPr>
          <w:position w:val="2"/>
          <w:sz w:val="20"/>
        </w:rPr>
        <w:t>a</w:t>
      </w:r>
      <w:r w:rsidRPr="00D17268">
        <w:rPr>
          <w:spacing w:val="-3"/>
          <w:position w:val="2"/>
          <w:sz w:val="20"/>
        </w:rPr>
        <w:t xml:space="preserve"> </w:t>
      </w:r>
      <w:r w:rsidRPr="00D17268">
        <w:rPr>
          <w:position w:val="2"/>
          <w:sz w:val="20"/>
        </w:rPr>
        <w:t>+</w:t>
      </w:r>
      <w:r w:rsidRPr="00D17268">
        <w:rPr>
          <w:spacing w:val="-2"/>
          <w:position w:val="2"/>
          <w:sz w:val="20"/>
        </w:rPr>
        <w:t xml:space="preserve"> </w:t>
      </w:r>
      <w:r w:rsidRPr="00D17268">
        <w:rPr>
          <w:position w:val="2"/>
          <w:sz w:val="20"/>
        </w:rPr>
        <w:t>β</w:t>
      </w:r>
      <w:r w:rsidRPr="00D17268">
        <w:rPr>
          <w:sz w:val="13"/>
        </w:rPr>
        <w:t>1</w:t>
      </w:r>
      <w:r w:rsidRPr="00D17268">
        <w:rPr>
          <w:position w:val="2"/>
          <w:sz w:val="20"/>
        </w:rPr>
        <w:t>y</w:t>
      </w:r>
      <w:r w:rsidRPr="00D17268">
        <w:rPr>
          <w:sz w:val="13"/>
        </w:rPr>
        <w:t>t-1</w:t>
      </w:r>
      <w:r w:rsidRPr="00D17268">
        <w:rPr>
          <w:spacing w:val="14"/>
          <w:sz w:val="13"/>
        </w:rPr>
        <w:t xml:space="preserve"> </w:t>
      </w:r>
      <w:r w:rsidRPr="00D17268">
        <w:rPr>
          <w:position w:val="2"/>
          <w:sz w:val="20"/>
        </w:rPr>
        <w:t>+</w:t>
      </w:r>
      <w:r w:rsidRPr="00D17268">
        <w:rPr>
          <w:spacing w:val="-3"/>
          <w:position w:val="2"/>
          <w:sz w:val="20"/>
        </w:rPr>
        <w:t xml:space="preserve"> </w:t>
      </w:r>
      <w:r w:rsidRPr="00D17268">
        <w:rPr>
          <w:position w:val="2"/>
          <w:sz w:val="20"/>
        </w:rPr>
        <w:t>β</w:t>
      </w:r>
      <w:r w:rsidRPr="00D17268">
        <w:rPr>
          <w:sz w:val="13"/>
        </w:rPr>
        <w:t>2</w:t>
      </w:r>
      <w:r w:rsidRPr="00D17268">
        <w:rPr>
          <w:position w:val="2"/>
          <w:sz w:val="20"/>
        </w:rPr>
        <w:t>y</w:t>
      </w:r>
      <w:r w:rsidRPr="00D17268">
        <w:rPr>
          <w:sz w:val="13"/>
        </w:rPr>
        <w:t>t-2</w:t>
      </w:r>
      <w:r w:rsidRPr="00D17268">
        <w:rPr>
          <w:spacing w:val="14"/>
          <w:sz w:val="13"/>
        </w:rPr>
        <w:t xml:space="preserve"> </w:t>
      </w:r>
      <w:r w:rsidRPr="00D17268">
        <w:rPr>
          <w:position w:val="2"/>
          <w:sz w:val="20"/>
        </w:rPr>
        <w:t>+……+</w:t>
      </w:r>
      <w:r w:rsidRPr="00D17268">
        <w:rPr>
          <w:spacing w:val="-1"/>
          <w:position w:val="2"/>
          <w:sz w:val="20"/>
        </w:rPr>
        <w:t xml:space="preserve"> </w:t>
      </w:r>
      <w:r w:rsidRPr="00D17268">
        <w:rPr>
          <w:position w:val="2"/>
          <w:sz w:val="20"/>
        </w:rPr>
        <w:t>β</w:t>
      </w:r>
      <w:r w:rsidRPr="00D17268">
        <w:rPr>
          <w:sz w:val="13"/>
        </w:rPr>
        <w:t>p</w:t>
      </w:r>
      <w:r w:rsidRPr="00D17268">
        <w:rPr>
          <w:position w:val="2"/>
          <w:sz w:val="20"/>
        </w:rPr>
        <w:t>y</w:t>
      </w:r>
      <w:r w:rsidRPr="00D17268">
        <w:rPr>
          <w:sz w:val="13"/>
        </w:rPr>
        <w:t>t-p</w:t>
      </w:r>
      <w:r w:rsidRPr="00D17268">
        <w:rPr>
          <w:spacing w:val="14"/>
          <w:sz w:val="13"/>
        </w:rPr>
        <w:t xml:space="preserve"> </w:t>
      </w:r>
      <w:r w:rsidRPr="00D17268">
        <w:rPr>
          <w:position w:val="2"/>
          <w:sz w:val="20"/>
        </w:rPr>
        <w:t>+</w:t>
      </w:r>
      <w:r w:rsidRPr="00D17268">
        <w:rPr>
          <w:spacing w:val="-3"/>
          <w:position w:val="2"/>
          <w:sz w:val="20"/>
        </w:rPr>
        <w:t xml:space="preserve"> </w:t>
      </w:r>
      <w:r w:rsidRPr="00D17268">
        <w:rPr>
          <w:spacing w:val="-5"/>
          <w:position w:val="2"/>
          <w:sz w:val="20"/>
        </w:rPr>
        <w:t>e</w:t>
      </w:r>
      <w:r w:rsidRPr="00D17268">
        <w:rPr>
          <w:spacing w:val="-5"/>
          <w:sz w:val="13"/>
        </w:rPr>
        <w:t>t</w:t>
      </w:r>
    </w:p>
    <w:p w14:paraId="56CB7813" w14:textId="77777777" w:rsidR="00693BD7" w:rsidRPr="00D17268" w:rsidRDefault="00000000">
      <w:pPr>
        <w:pStyle w:val="BodyText"/>
        <w:ind w:right="43"/>
        <w:jc w:val="both"/>
      </w:pPr>
      <w:r w:rsidRPr="00D17268">
        <w:t xml:space="preserve">It is important to note that the variables should be stationary before proceeding </w:t>
      </w:r>
      <w:proofErr w:type="gramStart"/>
      <w:r w:rsidRPr="00D17268">
        <w:t>to Johansen</w:t>
      </w:r>
      <w:proofErr w:type="gramEnd"/>
      <w:r w:rsidRPr="00D17268">
        <w:t xml:space="preserve"> Cointegration </w:t>
      </w:r>
      <w:r w:rsidRPr="00D17268">
        <w:rPr>
          <w:spacing w:val="-4"/>
        </w:rPr>
        <w:t>test.</w:t>
      </w:r>
    </w:p>
    <w:p w14:paraId="56CA681D" w14:textId="77777777" w:rsidR="00693BD7" w:rsidRPr="00D17268" w:rsidRDefault="00000000">
      <w:pPr>
        <w:pStyle w:val="Heading1"/>
        <w:spacing w:before="67"/>
        <w:jc w:val="both"/>
      </w:pPr>
      <w:r w:rsidRPr="00D17268">
        <w:rPr>
          <w:b w:val="0"/>
        </w:rPr>
        <w:br w:type="column"/>
      </w:r>
      <w:r w:rsidRPr="00D17268">
        <w:t>Result</w:t>
      </w:r>
      <w:r w:rsidRPr="00D17268">
        <w:rPr>
          <w:spacing w:val="-5"/>
        </w:rPr>
        <w:t xml:space="preserve"> </w:t>
      </w:r>
      <w:r w:rsidRPr="00D17268">
        <w:t>and</w:t>
      </w:r>
      <w:r w:rsidRPr="00D17268">
        <w:rPr>
          <w:spacing w:val="-5"/>
        </w:rPr>
        <w:t xml:space="preserve"> </w:t>
      </w:r>
      <w:r w:rsidRPr="00D17268">
        <w:rPr>
          <w:spacing w:val="-2"/>
        </w:rPr>
        <w:t>Interpretation</w:t>
      </w:r>
    </w:p>
    <w:p w14:paraId="2E08FA00" w14:textId="77777777" w:rsidR="00693BD7" w:rsidRPr="00D17268" w:rsidRDefault="00000000">
      <w:pPr>
        <w:pStyle w:val="BodyText"/>
        <w:spacing w:before="158"/>
        <w:ind w:right="272"/>
        <w:jc w:val="both"/>
      </w:pPr>
      <w:r w:rsidRPr="00D17268">
        <w:t xml:space="preserve">Table 2 show that financial performance growth (M = 85.84, SD = 10.74) indicate that average financial performance of MTN mobile communication grow by about 86% with variability of about 11% which agree with the situation on ground as MTN Nigeria benefited greatly from the pandemic situation with </w:t>
      </w:r>
      <w:proofErr w:type="gramStart"/>
      <w:r w:rsidRPr="00D17268">
        <w:t>an</w:t>
      </w:r>
      <w:proofErr w:type="gramEnd"/>
      <w:r w:rsidRPr="00D17268">
        <w:t xml:space="preserve"> usual</w:t>
      </w:r>
      <w:r w:rsidRPr="00D17268">
        <w:rPr>
          <w:spacing w:val="40"/>
        </w:rPr>
        <w:t xml:space="preserve"> </w:t>
      </w:r>
      <w:r w:rsidRPr="00D17268">
        <w:t xml:space="preserve">increase in subscribers making MTN the lead in telecommunication. Litigation (M = 70.72, SD = 8.52) implies that the average litigation cases </w:t>
      </w:r>
      <w:proofErr w:type="gramStart"/>
      <w:r w:rsidRPr="00D17268">
        <w:t>is</w:t>
      </w:r>
      <w:proofErr w:type="gramEnd"/>
      <w:r w:rsidRPr="00D17268">
        <w:t xml:space="preserve"> about 71%</w:t>
      </w:r>
      <w:r w:rsidRPr="00D17268">
        <w:rPr>
          <w:spacing w:val="40"/>
        </w:rPr>
        <w:t xml:space="preserve"> </w:t>
      </w:r>
      <w:r w:rsidRPr="00D17268">
        <w:t>with variability of about 9%.</w:t>
      </w:r>
    </w:p>
    <w:p w14:paraId="296BA732"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58" w:space="132"/>
            <w:col w:w="5090"/>
          </w:cols>
        </w:sectPr>
      </w:pPr>
    </w:p>
    <w:p w14:paraId="21F9F0CC" w14:textId="77777777" w:rsidR="00693BD7" w:rsidRPr="00D17268" w:rsidRDefault="00000000">
      <w:pPr>
        <w:tabs>
          <w:tab w:val="left" w:pos="9510"/>
        </w:tabs>
        <w:spacing w:after="44" w:line="227" w:lineRule="exact"/>
        <w:ind w:left="72"/>
        <w:rPr>
          <w:sz w:val="20"/>
        </w:rPr>
      </w:pPr>
      <w:r w:rsidRPr="00D17268">
        <w:rPr>
          <w:b/>
          <w:spacing w:val="50"/>
          <w:sz w:val="20"/>
          <w:u w:val="single"/>
        </w:rPr>
        <w:t xml:space="preserve"> </w:t>
      </w:r>
      <w:r w:rsidRPr="00D17268">
        <w:rPr>
          <w:b/>
          <w:sz w:val="20"/>
          <w:u w:val="single"/>
        </w:rPr>
        <w:t>Table</w:t>
      </w:r>
      <w:r w:rsidRPr="00D17268">
        <w:rPr>
          <w:b/>
          <w:spacing w:val="-3"/>
          <w:sz w:val="20"/>
          <w:u w:val="single"/>
        </w:rPr>
        <w:t xml:space="preserve"> </w:t>
      </w:r>
      <w:r w:rsidRPr="00D17268">
        <w:rPr>
          <w:b/>
          <w:sz w:val="20"/>
          <w:u w:val="single"/>
        </w:rPr>
        <w:t>2.</w:t>
      </w:r>
      <w:r w:rsidRPr="00D17268">
        <w:rPr>
          <w:b/>
          <w:spacing w:val="-2"/>
          <w:sz w:val="20"/>
          <w:u w:val="single"/>
        </w:rPr>
        <w:t xml:space="preserve"> </w:t>
      </w:r>
      <w:r w:rsidRPr="00D17268">
        <w:rPr>
          <w:sz w:val="20"/>
          <w:u w:val="single"/>
        </w:rPr>
        <w:t>Descriptive</w:t>
      </w:r>
      <w:r w:rsidRPr="00D17268">
        <w:rPr>
          <w:spacing w:val="-3"/>
          <w:sz w:val="20"/>
          <w:u w:val="single"/>
        </w:rPr>
        <w:t xml:space="preserve"> </w:t>
      </w:r>
      <w:r w:rsidRPr="00D17268">
        <w:rPr>
          <w:spacing w:val="-2"/>
          <w:sz w:val="20"/>
          <w:u w:val="single"/>
        </w:rPr>
        <w:t>statistics</w:t>
      </w:r>
      <w:r w:rsidRPr="00D17268">
        <w:rPr>
          <w:sz w:val="20"/>
          <w:u w:val="single"/>
        </w:rPr>
        <w:tab/>
      </w:r>
    </w:p>
    <w:tbl>
      <w:tblPr>
        <w:tblW w:w="0" w:type="auto"/>
        <w:tblInd w:w="72" w:type="dxa"/>
        <w:tblLayout w:type="fixed"/>
        <w:tblCellMar>
          <w:left w:w="0" w:type="dxa"/>
          <w:right w:w="0" w:type="dxa"/>
        </w:tblCellMar>
        <w:tblLook w:val="01E0" w:firstRow="1" w:lastRow="1" w:firstColumn="1" w:lastColumn="1" w:noHBand="0" w:noVBand="0"/>
      </w:tblPr>
      <w:tblGrid>
        <w:gridCol w:w="2663"/>
        <w:gridCol w:w="2029"/>
        <w:gridCol w:w="1960"/>
        <w:gridCol w:w="2794"/>
      </w:tblGrid>
      <w:tr w:rsidR="00693BD7" w:rsidRPr="00D17268" w14:paraId="7EA1F6A9" w14:textId="77777777">
        <w:trPr>
          <w:trHeight w:val="196"/>
        </w:trPr>
        <w:tc>
          <w:tcPr>
            <w:tcW w:w="2663" w:type="dxa"/>
            <w:tcBorders>
              <w:bottom w:val="single" w:sz="4" w:space="0" w:color="000000"/>
            </w:tcBorders>
          </w:tcPr>
          <w:p w14:paraId="0C978E77" w14:textId="77777777" w:rsidR="00693BD7" w:rsidRPr="00D17268" w:rsidRDefault="00000000">
            <w:pPr>
              <w:pStyle w:val="TableParagraph"/>
              <w:spacing w:line="176" w:lineRule="exact"/>
              <w:ind w:left="115"/>
              <w:rPr>
                <w:sz w:val="20"/>
              </w:rPr>
            </w:pPr>
            <w:r w:rsidRPr="00D17268">
              <w:rPr>
                <w:spacing w:val="-2"/>
                <w:sz w:val="20"/>
              </w:rPr>
              <w:t>Variables</w:t>
            </w:r>
          </w:p>
        </w:tc>
        <w:tc>
          <w:tcPr>
            <w:tcW w:w="2029" w:type="dxa"/>
            <w:tcBorders>
              <w:bottom w:val="single" w:sz="4" w:space="0" w:color="000000"/>
            </w:tcBorders>
          </w:tcPr>
          <w:p w14:paraId="2D41223B" w14:textId="77777777" w:rsidR="00693BD7" w:rsidRPr="00D17268" w:rsidRDefault="00000000">
            <w:pPr>
              <w:pStyle w:val="TableParagraph"/>
              <w:spacing w:line="176" w:lineRule="exact"/>
              <w:ind w:left="126"/>
              <w:rPr>
                <w:sz w:val="20"/>
              </w:rPr>
            </w:pPr>
            <w:r w:rsidRPr="00D17268">
              <w:rPr>
                <w:spacing w:val="-2"/>
                <w:sz w:val="20"/>
              </w:rPr>
              <w:t>Observations</w:t>
            </w:r>
          </w:p>
        </w:tc>
        <w:tc>
          <w:tcPr>
            <w:tcW w:w="1960" w:type="dxa"/>
            <w:tcBorders>
              <w:bottom w:val="single" w:sz="4" w:space="0" w:color="000000"/>
            </w:tcBorders>
          </w:tcPr>
          <w:p w14:paraId="36CAF159" w14:textId="77777777" w:rsidR="00693BD7" w:rsidRPr="00D17268" w:rsidRDefault="00000000">
            <w:pPr>
              <w:pStyle w:val="TableParagraph"/>
              <w:spacing w:line="176" w:lineRule="exact"/>
              <w:ind w:right="656"/>
              <w:jc w:val="right"/>
              <w:rPr>
                <w:sz w:val="20"/>
              </w:rPr>
            </w:pPr>
            <w:r w:rsidRPr="00D17268">
              <w:rPr>
                <w:spacing w:val="-4"/>
                <w:sz w:val="20"/>
              </w:rPr>
              <w:t>Mean</w:t>
            </w:r>
          </w:p>
        </w:tc>
        <w:tc>
          <w:tcPr>
            <w:tcW w:w="2794" w:type="dxa"/>
            <w:tcBorders>
              <w:bottom w:val="single" w:sz="4" w:space="0" w:color="000000"/>
            </w:tcBorders>
          </w:tcPr>
          <w:p w14:paraId="2299BADA" w14:textId="77777777" w:rsidR="00693BD7" w:rsidRPr="00D17268" w:rsidRDefault="00000000">
            <w:pPr>
              <w:pStyle w:val="TableParagraph"/>
              <w:spacing w:line="176" w:lineRule="exact"/>
              <w:ind w:left="657"/>
              <w:rPr>
                <w:sz w:val="20"/>
              </w:rPr>
            </w:pPr>
            <w:r w:rsidRPr="00D17268">
              <w:rPr>
                <w:sz w:val="20"/>
              </w:rPr>
              <w:t>Standard</w:t>
            </w:r>
            <w:r w:rsidRPr="00D17268">
              <w:rPr>
                <w:spacing w:val="-5"/>
                <w:sz w:val="20"/>
              </w:rPr>
              <w:t xml:space="preserve"> </w:t>
            </w:r>
            <w:r w:rsidRPr="00D17268">
              <w:rPr>
                <w:spacing w:val="-2"/>
                <w:sz w:val="20"/>
              </w:rPr>
              <w:t>deviation</w:t>
            </w:r>
          </w:p>
        </w:tc>
      </w:tr>
      <w:tr w:rsidR="00693BD7" w:rsidRPr="00D17268" w14:paraId="6D7B9D28" w14:textId="77777777">
        <w:trPr>
          <w:trHeight w:val="248"/>
        </w:trPr>
        <w:tc>
          <w:tcPr>
            <w:tcW w:w="2663" w:type="dxa"/>
            <w:tcBorders>
              <w:top w:val="single" w:sz="4" w:space="0" w:color="000000"/>
            </w:tcBorders>
          </w:tcPr>
          <w:p w14:paraId="2680BDD0" w14:textId="77777777" w:rsidR="00693BD7" w:rsidRPr="00D17268" w:rsidRDefault="00000000">
            <w:pPr>
              <w:pStyle w:val="TableParagraph"/>
              <w:spacing w:line="228" w:lineRule="exact"/>
              <w:ind w:left="115"/>
              <w:rPr>
                <w:sz w:val="20"/>
              </w:rPr>
            </w:pPr>
            <w:r w:rsidRPr="00D17268">
              <w:rPr>
                <w:sz w:val="20"/>
              </w:rPr>
              <w:t>Financial</w:t>
            </w:r>
            <w:r w:rsidRPr="00D17268">
              <w:rPr>
                <w:spacing w:val="-8"/>
                <w:sz w:val="20"/>
              </w:rPr>
              <w:t xml:space="preserve"> </w:t>
            </w:r>
            <w:r w:rsidRPr="00D17268">
              <w:rPr>
                <w:sz w:val="20"/>
              </w:rPr>
              <w:t>performance</w:t>
            </w:r>
            <w:r w:rsidRPr="00D17268">
              <w:rPr>
                <w:spacing w:val="-7"/>
                <w:sz w:val="20"/>
              </w:rPr>
              <w:t xml:space="preserve"> </w:t>
            </w:r>
            <w:r w:rsidRPr="00D17268">
              <w:rPr>
                <w:spacing w:val="-2"/>
                <w:sz w:val="20"/>
              </w:rPr>
              <w:t>growth</w:t>
            </w:r>
          </w:p>
        </w:tc>
        <w:tc>
          <w:tcPr>
            <w:tcW w:w="2029" w:type="dxa"/>
            <w:tcBorders>
              <w:top w:val="single" w:sz="4" w:space="0" w:color="000000"/>
            </w:tcBorders>
          </w:tcPr>
          <w:p w14:paraId="33FE9753" w14:textId="77777777" w:rsidR="00693BD7" w:rsidRPr="00D17268" w:rsidRDefault="00000000">
            <w:pPr>
              <w:pStyle w:val="TableParagraph"/>
              <w:spacing w:line="228" w:lineRule="exact"/>
              <w:ind w:left="126"/>
              <w:rPr>
                <w:sz w:val="20"/>
              </w:rPr>
            </w:pPr>
            <w:r w:rsidRPr="00D17268">
              <w:rPr>
                <w:spacing w:val="-5"/>
                <w:sz w:val="20"/>
              </w:rPr>
              <w:t>32</w:t>
            </w:r>
          </w:p>
        </w:tc>
        <w:tc>
          <w:tcPr>
            <w:tcW w:w="1960" w:type="dxa"/>
            <w:tcBorders>
              <w:top w:val="single" w:sz="4" w:space="0" w:color="000000"/>
            </w:tcBorders>
          </w:tcPr>
          <w:p w14:paraId="49001EEC" w14:textId="77777777" w:rsidR="00693BD7" w:rsidRPr="00D17268" w:rsidRDefault="00000000">
            <w:pPr>
              <w:pStyle w:val="TableParagraph"/>
              <w:spacing w:line="228" w:lineRule="exact"/>
              <w:ind w:right="660"/>
              <w:jc w:val="right"/>
              <w:rPr>
                <w:sz w:val="20"/>
              </w:rPr>
            </w:pPr>
            <w:r w:rsidRPr="00D17268">
              <w:rPr>
                <w:spacing w:val="-2"/>
                <w:sz w:val="20"/>
              </w:rPr>
              <w:t>85.84</w:t>
            </w:r>
          </w:p>
        </w:tc>
        <w:tc>
          <w:tcPr>
            <w:tcW w:w="2794" w:type="dxa"/>
            <w:tcBorders>
              <w:top w:val="single" w:sz="4" w:space="0" w:color="000000"/>
            </w:tcBorders>
          </w:tcPr>
          <w:p w14:paraId="24AF206C" w14:textId="77777777" w:rsidR="00693BD7" w:rsidRPr="00D17268" w:rsidRDefault="00000000">
            <w:pPr>
              <w:pStyle w:val="TableParagraph"/>
              <w:spacing w:line="228" w:lineRule="exact"/>
              <w:ind w:left="657"/>
              <w:rPr>
                <w:sz w:val="20"/>
              </w:rPr>
            </w:pPr>
            <w:r w:rsidRPr="00D17268">
              <w:rPr>
                <w:spacing w:val="-2"/>
                <w:sz w:val="20"/>
              </w:rPr>
              <w:t>10.74</w:t>
            </w:r>
          </w:p>
        </w:tc>
      </w:tr>
      <w:tr w:rsidR="00693BD7" w:rsidRPr="00D17268" w14:paraId="52B431AC" w14:textId="77777777">
        <w:trPr>
          <w:trHeight w:val="230"/>
        </w:trPr>
        <w:tc>
          <w:tcPr>
            <w:tcW w:w="2663" w:type="dxa"/>
          </w:tcPr>
          <w:p w14:paraId="3A490423" w14:textId="77777777" w:rsidR="00693BD7" w:rsidRPr="00D17268" w:rsidRDefault="00000000">
            <w:pPr>
              <w:pStyle w:val="TableParagraph"/>
              <w:spacing w:line="210" w:lineRule="exact"/>
              <w:ind w:left="115"/>
              <w:rPr>
                <w:sz w:val="20"/>
              </w:rPr>
            </w:pPr>
            <w:r w:rsidRPr="00D17268">
              <w:rPr>
                <w:spacing w:val="-2"/>
                <w:sz w:val="20"/>
              </w:rPr>
              <w:t>Litigation</w:t>
            </w:r>
          </w:p>
        </w:tc>
        <w:tc>
          <w:tcPr>
            <w:tcW w:w="2029" w:type="dxa"/>
          </w:tcPr>
          <w:p w14:paraId="1E308F41" w14:textId="77777777" w:rsidR="00693BD7" w:rsidRPr="00D17268" w:rsidRDefault="00000000">
            <w:pPr>
              <w:pStyle w:val="TableParagraph"/>
              <w:spacing w:line="210" w:lineRule="exact"/>
              <w:ind w:left="126"/>
              <w:rPr>
                <w:sz w:val="20"/>
              </w:rPr>
            </w:pPr>
            <w:r w:rsidRPr="00D17268">
              <w:rPr>
                <w:spacing w:val="-5"/>
                <w:sz w:val="20"/>
              </w:rPr>
              <w:t>32</w:t>
            </w:r>
          </w:p>
        </w:tc>
        <w:tc>
          <w:tcPr>
            <w:tcW w:w="1960" w:type="dxa"/>
          </w:tcPr>
          <w:p w14:paraId="47F4709A" w14:textId="77777777" w:rsidR="00693BD7" w:rsidRPr="00D17268" w:rsidRDefault="00000000">
            <w:pPr>
              <w:pStyle w:val="TableParagraph"/>
              <w:spacing w:line="210" w:lineRule="exact"/>
              <w:ind w:right="660"/>
              <w:jc w:val="right"/>
              <w:rPr>
                <w:sz w:val="20"/>
              </w:rPr>
            </w:pPr>
            <w:r w:rsidRPr="00D17268">
              <w:rPr>
                <w:spacing w:val="-2"/>
                <w:sz w:val="20"/>
              </w:rPr>
              <w:t>70.72</w:t>
            </w:r>
          </w:p>
        </w:tc>
        <w:tc>
          <w:tcPr>
            <w:tcW w:w="2794" w:type="dxa"/>
          </w:tcPr>
          <w:p w14:paraId="0790A26F" w14:textId="77777777" w:rsidR="00693BD7" w:rsidRPr="00D17268" w:rsidRDefault="00000000">
            <w:pPr>
              <w:pStyle w:val="TableParagraph"/>
              <w:spacing w:line="210" w:lineRule="exact"/>
              <w:ind w:left="657"/>
              <w:rPr>
                <w:sz w:val="20"/>
              </w:rPr>
            </w:pPr>
            <w:r w:rsidRPr="00D17268">
              <w:rPr>
                <w:spacing w:val="-4"/>
                <w:sz w:val="20"/>
              </w:rPr>
              <w:t>8.52</w:t>
            </w:r>
          </w:p>
        </w:tc>
      </w:tr>
      <w:tr w:rsidR="00693BD7" w:rsidRPr="00D17268" w14:paraId="5D994A73" w14:textId="77777777">
        <w:trPr>
          <w:trHeight w:val="230"/>
        </w:trPr>
        <w:tc>
          <w:tcPr>
            <w:tcW w:w="2663" w:type="dxa"/>
          </w:tcPr>
          <w:p w14:paraId="65E279E9" w14:textId="77777777" w:rsidR="00693BD7" w:rsidRPr="00D17268" w:rsidRDefault="00000000">
            <w:pPr>
              <w:pStyle w:val="TableParagraph"/>
              <w:spacing w:line="210" w:lineRule="exact"/>
              <w:ind w:left="115"/>
              <w:rPr>
                <w:sz w:val="20"/>
              </w:rPr>
            </w:pPr>
            <w:r w:rsidRPr="00D17268">
              <w:rPr>
                <w:sz w:val="20"/>
              </w:rPr>
              <w:t>Fraud</w:t>
            </w:r>
            <w:r w:rsidRPr="00D17268">
              <w:rPr>
                <w:spacing w:val="-3"/>
                <w:sz w:val="20"/>
              </w:rPr>
              <w:t xml:space="preserve"> </w:t>
            </w:r>
            <w:r w:rsidRPr="00D17268">
              <w:rPr>
                <w:spacing w:val="-2"/>
                <w:sz w:val="20"/>
              </w:rPr>
              <w:t>detection</w:t>
            </w:r>
          </w:p>
        </w:tc>
        <w:tc>
          <w:tcPr>
            <w:tcW w:w="2029" w:type="dxa"/>
          </w:tcPr>
          <w:p w14:paraId="3C6BC519" w14:textId="77777777" w:rsidR="00693BD7" w:rsidRPr="00D17268" w:rsidRDefault="00000000">
            <w:pPr>
              <w:pStyle w:val="TableParagraph"/>
              <w:spacing w:line="210" w:lineRule="exact"/>
              <w:ind w:left="126"/>
              <w:rPr>
                <w:sz w:val="20"/>
              </w:rPr>
            </w:pPr>
            <w:r w:rsidRPr="00D17268">
              <w:rPr>
                <w:spacing w:val="-5"/>
                <w:sz w:val="20"/>
              </w:rPr>
              <w:t>32</w:t>
            </w:r>
          </w:p>
        </w:tc>
        <w:tc>
          <w:tcPr>
            <w:tcW w:w="1960" w:type="dxa"/>
          </w:tcPr>
          <w:p w14:paraId="0D7527AD" w14:textId="77777777" w:rsidR="00693BD7" w:rsidRPr="00D17268" w:rsidRDefault="00000000">
            <w:pPr>
              <w:pStyle w:val="TableParagraph"/>
              <w:spacing w:line="210" w:lineRule="exact"/>
              <w:ind w:right="660"/>
              <w:jc w:val="right"/>
              <w:rPr>
                <w:sz w:val="20"/>
              </w:rPr>
            </w:pPr>
            <w:r w:rsidRPr="00D17268">
              <w:rPr>
                <w:spacing w:val="-2"/>
                <w:sz w:val="20"/>
              </w:rPr>
              <w:t>52.56</w:t>
            </w:r>
          </w:p>
        </w:tc>
        <w:tc>
          <w:tcPr>
            <w:tcW w:w="2794" w:type="dxa"/>
          </w:tcPr>
          <w:p w14:paraId="627FD849" w14:textId="77777777" w:rsidR="00693BD7" w:rsidRPr="00D17268" w:rsidRDefault="00000000">
            <w:pPr>
              <w:pStyle w:val="TableParagraph"/>
              <w:spacing w:line="210" w:lineRule="exact"/>
              <w:ind w:left="657"/>
              <w:rPr>
                <w:sz w:val="20"/>
              </w:rPr>
            </w:pPr>
            <w:r w:rsidRPr="00D17268">
              <w:rPr>
                <w:spacing w:val="-4"/>
                <w:sz w:val="20"/>
              </w:rPr>
              <w:t>7.75</w:t>
            </w:r>
          </w:p>
        </w:tc>
      </w:tr>
      <w:tr w:rsidR="00693BD7" w:rsidRPr="00D17268" w14:paraId="12A62E13" w14:textId="77777777">
        <w:trPr>
          <w:trHeight w:val="230"/>
        </w:trPr>
        <w:tc>
          <w:tcPr>
            <w:tcW w:w="2663" w:type="dxa"/>
          </w:tcPr>
          <w:p w14:paraId="5CCA0720" w14:textId="77777777" w:rsidR="00693BD7" w:rsidRPr="00D17268" w:rsidRDefault="00000000">
            <w:pPr>
              <w:pStyle w:val="TableParagraph"/>
              <w:spacing w:line="210" w:lineRule="exact"/>
              <w:ind w:left="115"/>
              <w:rPr>
                <w:sz w:val="20"/>
              </w:rPr>
            </w:pPr>
            <w:r w:rsidRPr="00D17268">
              <w:rPr>
                <w:sz w:val="20"/>
              </w:rPr>
              <w:t>Fraud</w:t>
            </w:r>
            <w:r w:rsidRPr="00D17268">
              <w:rPr>
                <w:spacing w:val="-4"/>
                <w:sz w:val="20"/>
              </w:rPr>
              <w:t xml:space="preserve"> </w:t>
            </w:r>
            <w:r w:rsidRPr="00D17268">
              <w:rPr>
                <w:sz w:val="20"/>
              </w:rPr>
              <w:t>cases</w:t>
            </w:r>
            <w:r w:rsidRPr="00D17268">
              <w:rPr>
                <w:spacing w:val="-5"/>
                <w:sz w:val="20"/>
              </w:rPr>
              <w:t xml:space="preserve"> </w:t>
            </w:r>
            <w:r w:rsidRPr="00D17268">
              <w:rPr>
                <w:spacing w:val="-2"/>
                <w:sz w:val="20"/>
              </w:rPr>
              <w:t>reported</w:t>
            </w:r>
          </w:p>
        </w:tc>
        <w:tc>
          <w:tcPr>
            <w:tcW w:w="2029" w:type="dxa"/>
          </w:tcPr>
          <w:p w14:paraId="4D803F4D" w14:textId="77777777" w:rsidR="00693BD7" w:rsidRPr="00D17268" w:rsidRDefault="00000000">
            <w:pPr>
              <w:pStyle w:val="TableParagraph"/>
              <w:spacing w:line="210" w:lineRule="exact"/>
              <w:ind w:left="126"/>
              <w:rPr>
                <w:sz w:val="20"/>
              </w:rPr>
            </w:pPr>
            <w:r w:rsidRPr="00D17268">
              <w:rPr>
                <w:spacing w:val="-5"/>
                <w:sz w:val="20"/>
              </w:rPr>
              <w:t>32</w:t>
            </w:r>
          </w:p>
        </w:tc>
        <w:tc>
          <w:tcPr>
            <w:tcW w:w="1960" w:type="dxa"/>
          </w:tcPr>
          <w:p w14:paraId="4C093D4C" w14:textId="77777777" w:rsidR="00693BD7" w:rsidRPr="00D17268" w:rsidRDefault="00000000">
            <w:pPr>
              <w:pStyle w:val="TableParagraph"/>
              <w:spacing w:line="210" w:lineRule="exact"/>
              <w:ind w:right="660"/>
              <w:jc w:val="right"/>
              <w:rPr>
                <w:sz w:val="20"/>
              </w:rPr>
            </w:pPr>
            <w:r w:rsidRPr="00D17268">
              <w:rPr>
                <w:spacing w:val="-2"/>
                <w:sz w:val="20"/>
              </w:rPr>
              <w:t>63.53</w:t>
            </w:r>
          </w:p>
        </w:tc>
        <w:tc>
          <w:tcPr>
            <w:tcW w:w="2794" w:type="dxa"/>
          </w:tcPr>
          <w:p w14:paraId="19815BA9" w14:textId="77777777" w:rsidR="00693BD7" w:rsidRPr="00D17268" w:rsidRDefault="00000000">
            <w:pPr>
              <w:pStyle w:val="TableParagraph"/>
              <w:spacing w:line="210" w:lineRule="exact"/>
              <w:ind w:left="657"/>
              <w:rPr>
                <w:sz w:val="20"/>
              </w:rPr>
            </w:pPr>
            <w:r w:rsidRPr="00D17268">
              <w:rPr>
                <w:spacing w:val="-4"/>
                <w:sz w:val="20"/>
              </w:rPr>
              <w:t>8.83</w:t>
            </w:r>
          </w:p>
        </w:tc>
      </w:tr>
      <w:tr w:rsidR="00693BD7" w:rsidRPr="00D17268" w14:paraId="6EC6633B" w14:textId="77777777">
        <w:trPr>
          <w:trHeight w:val="211"/>
        </w:trPr>
        <w:tc>
          <w:tcPr>
            <w:tcW w:w="2663" w:type="dxa"/>
            <w:tcBorders>
              <w:bottom w:val="single" w:sz="4" w:space="0" w:color="000000"/>
            </w:tcBorders>
          </w:tcPr>
          <w:p w14:paraId="0C4253EA" w14:textId="77777777" w:rsidR="00693BD7" w:rsidRPr="00D17268" w:rsidRDefault="00000000">
            <w:pPr>
              <w:pStyle w:val="TableParagraph"/>
              <w:spacing w:line="192" w:lineRule="exact"/>
              <w:ind w:left="115"/>
              <w:rPr>
                <w:sz w:val="20"/>
              </w:rPr>
            </w:pPr>
            <w:r w:rsidRPr="00D17268">
              <w:rPr>
                <w:sz w:val="20"/>
              </w:rPr>
              <w:t>Fraud</w:t>
            </w:r>
            <w:r w:rsidRPr="00D17268">
              <w:rPr>
                <w:spacing w:val="-3"/>
                <w:sz w:val="20"/>
              </w:rPr>
              <w:t xml:space="preserve"> </w:t>
            </w:r>
            <w:r w:rsidRPr="00D17268">
              <w:rPr>
                <w:spacing w:val="-2"/>
                <w:sz w:val="20"/>
              </w:rPr>
              <w:t>prevention</w:t>
            </w:r>
          </w:p>
        </w:tc>
        <w:tc>
          <w:tcPr>
            <w:tcW w:w="2029" w:type="dxa"/>
            <w:tcBorders>
              <w:bottom w:val="single" w:sz="4" w:space="0" w:color="000000"/>
            </w:tcBorders>
          </w:tcPr>
          <w:p w14:paraId="6799F6A5" w14:textId="77777777" w:rsidR="00693BD7" w:rsidRPr="00D17268" w:rsidRDefault="00000000">
            <w:pPr>
              <w:pStyle w:val="TableParagraph"/>
              <w:spacing w:line="192" w:lineRule="exact"/>
              <w:ind w:left="126"/>
              <w:rPr>
                <w:sz w:val="20"/>
              </w:rPr>
            </w:pPr>
            <w:r w:rsidRPr="00D17268">
              <w:rPr>
                <w:spacing w:val="-5"/>
                <w:sz w:val="20"/>
              </w:rPr>
              <w:t>32</w:t>
            </w:r>
          </w:p>
        </w:tc>
        <w:tc>
          <w:tcPr>
            <w:tcW w:w="1960" w:type="dxa"/>
            <w:tcBorders>
              <w:bottom w:val="single" w:sz="4" w:space="0" w:color="000000"/>
            </w:tcBorders>
          </w:tcPr>
          <w:p w14:paraId="18981274" w14:textId="77777777" w:rsidR="00693BD7" w:rsidRPr="00D17268" w:rsidRDefault="00000000">
            <w:pPr>
              <w:pStyle w:val="TableParagraph"/>
              <w:spacing w:line="192" w:lineRule="exact"/>
              <w:ind w:right="660"/>
              <w:jc w:val="right"/>
              <w:rPr>
                <w:sz w:val="20"/>
              </w:rPr>
            </w:pPr>
            <w:r w:rsidRPr="00D17268">
              <w:rPr>
                <w:spacing w:val="-2"/>
                <w:sz w:val="20"/>
              </w:rPr>
              <w:t>12.19</w:t>
            </w:r>
          </w:p>
        </w:tc>
        <w:tc>
          <w:tcPr>
            <w:tcW w:w="2794" w:type="dxa"/>
            <w:tcBorders>
              <w:bottom w:val="single" w:sz="4" w:space="0" w:color="000000"/>
            </w:tcBorders>
          </w:tcPr>
          <w:p w14:paraId="1D089EF2" w14:textId="77777777" w:rsidR="00693BD7" w:rsidRPr="00D17268" w:rsidRDefault="00000000">
            <w:pPr>
              <w:pStyle w:val="TableParagraph"/>
              <w:spacing w:line="192" w:lineRule="exact"/>
              <w:ind w:left="657"/>
              <w:rPr>
                <w:sz w:val="20"/>
              </w:rPr>
            </w:pPr>
            <w:r w:rsidRPr="00D17268">
              <w:rPr>
                <w:spacing w:val="-4"/>
                <w:sz w:val="20"/>
              </w:rPr>
              <w:t>2.33</w:t>
            </w:r>
          </w:p>
        </w:tc>
      </w:tr>
    </w:tbl>
    <w:p w14:paraId="4BD9CCEA" w14:textId="77777777" w:rsidR="00693BD7" w:rsidRPr="00D17268" w:rsidRDefault="00693BD7">
      <w:pPr>
        <w:pStyle w:val="TableParagraph"/>
        <w:spacing w:line="192" w:lineRule="exact"/>
        <w:rPr>
          <w:sz w:val="20"/>
        </w:rPr>
        <w:sectPr w:rsidR="00693BD7" w:rsidRPr="00D17268">
          <w:type w:val="continuous"/>
          <w:pgSz w:w="12240" w:h="15840"/>
          <w:pgMar w:top="680" w:right="1080" w:bottom="1320" w:left="1080" w:header="747" w:footer="1269" w:gutter="0"/>
          <w:cols w:space="720"/>
        </w:sectPr>
      </w:pPr>
    </w:p>
    <w:p w14:paraId="7D96F7DC" w14:textId="77777777" w:rsidR="00693BD7" w:rsidRPr="00D17268" w:rsidRDefault="00000000">
      <w:pPr>
        <w:pStyle w:val="BodyText"/>
        <w:spacing w:before="3"/>
        <w:jc w:val="both"/>
      </w:pPr>
      <w:r w:rsidRPr="00D17268">
        <w:rPr>
          <w:b/>
        </w:rPr>
        <w:t>Source:</w:t>
      </w:r>
      <w:r w:rsidRPr="00D17268">
        <w:rPr>
          <w:b/>
          <w:spacing w:val="-7"/>
        </w:rPr>
        <w:t xml:space="preserve"> </w:t>
      </w:r>
      <w:r w:rsidRPr="00D17268">
        <w:t>Author’s</w:t>
      </w:r>
      <w:r w:rsidRPr="00D17268">
        <w:rPr>
          <w:spacing w:val="-8"/>
        </w:rPr>
        <w:t xml:space="preserve"> </w:t>
      </w:r>
      <w:r w:rsidRPr="00D17268">
        <w:t>computation</w:t>
      </w:r>
      <w:r w:rsidRPr="00D17268">
        <w:rPr>
          <w:spacing w:val="-7"/>
        </w:rPr>
        <w:t xml:space="preserve"> </w:t>
      </w:r>
      <w:r w:rsidRPr="00D17268">
        <w:t>using</w:t>
      </w:r>
      <w:r w:rsidRPr="00D17268">
        <w:rPr>
          <w:spacing w:val="-7"/>
        </w:rPr>
        <w:t xml:space="preserve"> </w:t>
      </w:r>
      <w:r w:rsidRPr="00D17268">
        <w:t>EViews</w:t>
      </w:r>
      <w:r w:rsidRPr="00D17268">
        <w:rPr>
          <w:spacing w:val="-8"/>
        </w:rPr>
        <w:t xml:space="preserve"> </w:t>
      </w:r>
      <w:r w:rsidRPr="00D17268">
        <w:rPr>
          <w:spacing w:val="-2"/>
        </w:rPr>
        <w:t>software</w:t>
      </w:r>
    </w:p>
    <w:p w14:paraId="23AF9E5F" w14:textId="77777777" w:rsidR="00693BD7" w:rsidRPr="00D17268" w:rsidRDefault="00000000">
      <w:pPr>
        <w:pStyle w:val="BodyText"/>
        <w:spacing w:before="228"/>
        <w:ind w:right="38"/>
        <w:jc w:val="both"/>
      </w:pPr>
      <w:r w:rsidRPr="00D17268">
        <w:t>The fraud detection (M = 52.56, SD = 7.75) means that the average fraud detection is about 53% with variability of about 8%. Fraud cases reported (M = 63.53, SD = 8.83)</w:t>
      </w:r>
      <w:r w:rsidRPr="00D17268">
        <w:rPr>
          <w:spacing w:val="8"/>
        </w:rPr>
        <w:t xml:space="preserve"> </w:t>
      </w:r>
      <w:r w:rsidRPr="00D17268">
        <w:t>indicate</w:t>
      </w:r>
      <w:r w:rsidRPr="00D17268">
        <w:rPr>
          <w:spacing w:val="11"/>
        </w:rPr>
        <w:t xml:space="preserve"> </w:t>
      </w:r>
      <w:r w:rsidRPr="00D17268">
        <w:t>that</w:t>
      </w:r>
      <w:r w:rsidRPr="00D17268">
        <w:rPr>
          <w:spacing w:val="8"/>
        </w:rPr>
        <w:t xml:space="preserve"> </w:t>
      </w:r>
      <w:r w:rsidRPr="00D17268">
        <w:t>the</w:t>
      </w:r>
      <w:r w:rsidRPr="00D17268">
        <w:rPr>
          <w:spacing w:val="10"/>
        </w:rPr>
        <w:t xml:space="preserve"> </w:t>
      </w:r>
      <w:r w:rsidRPr="00D17268">
        <w:t>average</w:t>
      </w:r>
      <w:r w:rsidRPr="00D17268">
        <w:rPr>
          <w:spacing w:val="10"/>
        </w:rPr>
        <w:t xml:space="preserve"> </w:t>
      </w:r>
      <w:r w:rsidRPr="00D17268">
        <w:t>of</w:t>
      </w:r>
      <w:r w:rsidRPr="00D17268">
        <w:rPr>
          <w:spacing w:val="11"/>
        </w:rPr>
        <w:t xml:space="preserve"> </w:t>
      </w:r>
      <w:r w:rsidRPr="00D17268">
        <w:t>reported</w:t>
      </w:r>
      <w:r w:rsidRPr="00D17268">
        <w:rPr>
          <w:spacing w:val="11"/>
        </w:rPr>
        <w:t xml:space="preserve"> </w:t>
      </w:r>
      <w:r w:rsidRPr="00D17268">
        <w:t>cases</w:t>
      </w:r>
      <w:r w:rsidRPr="00D17268">
        <w:rPr>
          <w:spacing w:val="10"/>
        </w:rPr>
        <w:t xml:space="preserve"> </w:t>
      </w:r>
      <w:r w:rsidRPr="00D17268">
        <w:t>of</w:t>
      </w:r>
      <w:r w:rsidRPr="00D17268">
        <w:rPr>
          <w:spacing w:val="8"/>
        </w:rPr>
        <w:t xml:space="preserve"> </w:t>
      </w:r>
      <w:r w:rsidRPr="00D17268">
        <w:rPr>
          <w:spacing w:val="-4"/>
        </w:rPr>
        <w:t>fraud</w:t>
      </w:r>
    </w:p>
    <w:p w14:paraId="235B6846" w14:textId="77777777" w:rsidR="00693BD7" w:rsidRPr="00D17268" w:rsidRDefault="00000000">
      <w:pPr>
        <w:pStyle w:val="BodyText"/>
        <w:spacing w:before="3"/>
        <w:ind w:right="271"/>
        <w:jc w:val="both"/>
      </w:pPr>
      <w:r w:rsidRPr="00D17268">
        <w:br w:type="column"/>
      </w:r>
      <w:r w:rsidRPr="00D17268">
        <w:t xml:space="preserve">is about 64% with </w:t>
      </w:r>
      <w:proofErr w:type="gramStart"/>
      <w:r w:rsidRPr="00D17268">
        <w:t>variability</w:t>
      </w:r>
      <w:proofErr w:type="gramEnd"/>
      <w:r w:rsidRPr="00D17268">
        <w:t xml:space="preserve"> of about 9%. In the same vein, fraud prevention (M = 12.19, SD = 2.33) implies that the average of fraud prevention within the period under review is about 12% with the variability of about </w:t>
      </w:r>
      <w:r w:rsidRPr="00D17268">
        <w:rPr>
          <w:spacing w:val="-4"/>
        </w:rPr>
        <w:t>2%.</w:t>
      </w:r>
    </w:p>
    <w:p w14:paraId="04BBFD08"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52" w:space="138"/>
            <w:col w:w="5090"/>
          </w:cols>
        </w:sectPr>
      </w:pPr>
    </w:p>
    <w:p w14:paraId="3AE6C6D7" w14:textId="77777777" w:rsidR="00693BD7" w:rsidRPr="00D17268" w:rsidRDefault="00693BD7">
      <w:pPr>
        <w:pStyle w:val="BodyText"/>
        <w:ind w:left="0"/>
      </w:pPr>
    </w:p>
    <w:p w14:paraId="42670304" w14:textId="77777777" w:rsidR="00693BD7" w:rsidRPr="00D17268" w:rsidRDefault="00000000">
      <w:pPr>
        <w:pStyle w:val="BodyText"/>
        <w:tabs>
          <w:tab w:val="left" w:pos="2049"/>
          <w:tab w:val="left" w:pos="4224"/>
          <w:tab w:val="left" w:pos="5792"/>
          <w:tab w:val="left" w:pos="7662"/>
          <w:tab w:val="left" w:pos="9424"/>
        </w:tabs>
        <w:spacing w:line="252" w:lineRule="auto"/>
        <w:ind w:right="653" w:hanging="109"/>
      </w:pPr>
      <w:r w:rsidRPr="00D17268">
        <w:rPr>
          <w:b/>
          <w:spacing w:val="40"/>
          <w:u w:val="single"/>
        </w:rPr>
        <w:t xml:space="preserve"> </w:t>
      </w:r>
      <w:r w:rsidRPr="00D17268">
        <w:rPr>
          <w:b/>
          <w:u w:val="single"/>
        </w:rPr>
        <w:t xml:space="preserve">Table 3. </w:t>
      </w:r>
      <w:r w:rsidRPr="00D17268">
        <w:rPr>
          <w:u w:val="single"/>
        </w:rPr>
        <w:t>Ordinary least square (OLS) Regression analysis</w:t>
      </w:r>
      <w:r w:rsidRPr="00D17268">
        <w:rPr>
          <w:u w:val="single"/>
        </w:rPr>
        <w:tab/>
      </w:r>
      <w:r w:rsidRPr="00D17268">
        <w:rPr>
          <w:u w:val="single"/>
        </w:rPr>
        <w:tab/>
      </w:r>
      <w:r w:rsidRPr="00D17268">
        <w:rPr>
          <w:u w:val="single"/>
        </w:rPr>
        <w:tab/>
      </w:r>
      <w:r w:rsidRPr="00D17268">
        <w:t xml:space="preserve"> </w:t>
      </w:r>
      <w:r w:rsidRPr="00D17268">
        <w:rPr>
          <w:spacing w:val="-2"/>
        </w:rPr>
        <w:t>Variables</w:t>
      </w:r>
      <w:r w:rsidRPr="00D17268">
        <w:tab/>
        <w:t>Coefficient estimate</w:t>
      </w:r>
      <w:r w:rsidRPr="00D17268">
        <w:tab/>
        <w:t>STD error</w:t>
      </w:r>
      <w:r w:rsidRPr="00D17268">
        <w:tab/>
        <w:t>Test statistic</w:t>
      </w:r>
      <w:r w:rsidRPr="00D17268">
        <w:tab/>
      </w:r>
      <w:r w:rsidRPr="00D17268">
        <w:rPr>
          <w:spacing w:val="-2"/>
        </w:rPr>
        <w:t>P-value</w:t>
      </w:r>
    </w:p>
    <w:p w14:paraId="04EB934A" w14:textId="77777777" w:rsidR="00693BD7" w:rsidRPr="00D17268" w:rsidRDefault="00000000">
      <w:pPr>
        <w:pStyle w:val="BodyText"/>
        <w:spacing w:line="20" w:lineRule="exact"/>
        <w:ind w:left="72"/>
        <w:rPr>
          <w:sz w:val="2"/>
        </w:rPr>
      </w:pPr>
      <w:r w:rsidRPr="00D17268">
        <w:rPr>
          <w:noProof/>
          <w:sz w:val="2"/>
        </w:rPr>
        <mc:AlternateContent>
          <mc:Choice Requires="wpg">
            <w:drawing>
              <wp:inline distT="0" distB="0" distL="0" distR="0" wp14:anchorId="75389C95" wp14:editId="17DBF46C">
                <wp:extent cx="5939155" cy="635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9155" cy="6350"/>
                          <a:chOff x="0" y="0"/>
                          <a:chExt cx="5939155" cy="6350"/>
                        </a:xfrm>
                      </wpg:grpSpPr>
                      <wps:wsp>
                        <wps:cNvPr id="12" name="Graphic 12"/>
                        <wps:cNvSpPr/>
                        <wps:spPr>
                          <a:xfrm>
                            <a:off x="0" y="0"/>
                            <a:ext cx="5939155" cy="6350"/>
                          </a:xfrm>
                          <a:custGeom>
                            <a:avLst/>
                            <a:gdLst/>
                            <a:ahLst/>
                            <a:cxnLst/>
                            <a:rect l="l" t="t" r="r" b="b"/>
                            <a:pathLst>
                              <a:path w="5939155" h="6350">
                                <a:moveTo>
                                  <a:pt x="2568435" y="0"/>
                                </a:moveTo>
                                <a:lnTo>
                                  <a:pt x="1193546" y="0"/>
                                </a:lnTo>
                                <a:lnTo>
                                  <a:pt x="1187488" y="0"/>
                                </a:lnTo>
                                <a:lnTo>
                                  <a:pt x="0" y="0"/>
                                </a:lnTo>
                                <a:lnTo>
                                  <a:pt x="0" y="6096"/>
                                </a:lnTo>
                                <a:lnTo>
                                  <a:pt x="1187450" y="6096"/>
                                </a:lnTo>
                                <a:lnTo>
                                  <a:pt x="1193546" y="6096"/>
                                </a:lnTo>
                                <a:lnTo>
                                  <a:pt x="2568435" y="6096"/>
                                </a:lnTo>
                                <a:lnTo>
                                  <a:pt x="2568435" y="0"/>
                                </a:lnTo>
                                <a:close/>
                              </a:path>
                              <a:path w="5939155" h="6350">
                                <a:moveTo>
                                  <a:pt x="5938698" y="0"/>
                                </a:moveTo>
                                <a:lnTo>
                                  <a:pt x="5938698" y="0"/>
                                </a:lnTo>
                                <a:lnTo>
                                  <a:pt x="2568575" y="0"/>
                                </a:lnTo>
                                <a:lnTo>
                                  <a:pt x="2568575" y="6096"/>
                                </a:lnTo>
                                <a:lnTo>
                                  <a:pt x="5938698" y="6096"/>
                                </a:lnTo>
                                <a:lnTo>
                                  <a:pt x="59386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B175E8" id="Group 11" o:spid="_x0000_s1026" style="width:467.65pt;height:.5pt;mso-position-horizontal-relative:char;mso-position-vertical-relative:line" coordsize="593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">
                <v:shape id="Graphic 12" o:spid="_x0000_s1027" style="position:absolute;width:59391;height:63;visibility:visible;mso-wrap-style:square;v-text-anchor:top" coordsize="59391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" path="m2568435,l1193546,r-6058,l,,,6096r1187450,l1193546,6096r1374889,l2568435,xem5938698,r,l2568575,r,6096l5938698,6096r,-6096xe" fillcolor="black" stroked="f">
                  <v:path arrowok="t"/>
                </v:shape>
                <w10:anchorlock/>
              </v:group>
            </w:pict>
          </mc:Fallback>
        </mc:AlternateContent>
      </w:r>
    </w:p>
    <w:p w14:paraId="5C7E2166" w14:textId="77777777" w:rsidR="00693BD7" w:rsidRPr="00D17268" w:rsidRDefault="00000000">
      <w:pPr>
        <w:pStyle w:val="BodyText"/>
        <w:tabs>
          <w:tab w:val="left" w:pos="1178"/>
        </w:tabs>
        <w:spacing w:line="207" w:lineRule="exact"/>
      </w:pPr>
      <w:r w:rsidRPr="00D17268">
        <w:rPr>
          <w:spacing w:val="-2"/>
        </w:rPr>
        <w:t>Financial</w:t>
      </w:r>
      <w:r w:rsidRPr="00D17268">
        <w:tab/>
      </w:r>
      <w:proofErr w:type="spellStart"/>
      <w:r w:rsidRPr="00D17268">
        <w:rPr>
          <w:spacing w:val="-2"/>
        </w:rPr>
        <w:t>performa</w:t>
      </w:r>
      <w:proofErr w:type="spellEnd"/>
    </w:p>
    <w:p w14:paraId="6DD423A3" w14:textId="77777777" w:rsidR="00693BD7" w:rsidRPr="00D17268" w:rsidRDefault="00000000">
      <w:pPr>
        <w:pStyle w:val="BodyText"/>
        <w:spacing w:after="34"/>
        <w:ind w:left="900"/>
      </w:pPr>
      <w:r w:rsidRPr="00D17268">
        <w:rPr>
          <w:spacing w:val="-2"/>
        </w:rPr>
        <w:t>growth</w:t>
      </w:r>
    </w:p>
    <w:tbl>
      <w:tblPr>
        <w:tblW w:w="0" w:type="auto"/>
        <w:tblInd w:w="65" w:type="dxa"/>
        <w:tblLayout w:type="fixed"/>
        <w:tblCellMar>
          <w:left w:w="0" w:type="dxa"/>
          <w:right w:w="0" w:type="dxa"/>
        </w:tblCellMar>
        <w:tblLook w:val="01E0" w:firstRow="1" w:lastRow="1" w:firstColumn="1" w:lastColumn="1" w:noHBand="0" w:noVBand="0"/>
      </w:tblPr>
      <w:tblGrid>
        <w:gridCol w:w="1886"/>
        <w:gridCol w:w="1469"/>
        <w:gridCol w:w="1822"/>
        <w:gridCol w:w="1668"/>
        <w:gridCol w:w="2521"/>
      </w:tblGrid>
      <w:tr w:rsidR="00693BD7" w:rsidRPr="00D17268" w14:paraId="490D776D" w14:textId="77777777">
        <w:trPr>
          <w:trHeight w:val="214"/>
        </w:trPr>
        <w:tc>
          <w:tcPr>
            <w:tcW w:w="1886" w:type="dxa"/>
          </w:tcPr>
          <w:p w14:paraId="7E681F65" w14:textId="77777777" w:rsidR="00693BD7" w:rsidRPr="00D17268" w:rsidRDefault="00000000">
            <w:pPr>
              <w:pStyle w:val="TableParagraph"/>
              <w:spacing w:line="195" w:lineRule="exact"/>
              <w:ind w:left="122"/>
              <w:rPr>
                <w:sz w:val="20"/>
              </w:rPr>
            </w:pPr>
            <w:r w:rsidRPr="00D17268">
              <w:rPr>
                <w:spacing w:val="-2"/>
                <w:sz w:val="20"/>
              </w:rPr>
              <w:t>Litigation</w:t>
            </w:r>
          </w:p>
        </w:tc>
        <w:tc>
          <w:tcPr>
            <w:tcW w:w="1469" w:type="dxa"/>
          </w:tcPr>
          <w:p w14:paraId="7B895734" w14:textId="77777777" w:rsidR="00693BD7" w:rsidRPr="00D17268" w:rsidRDefault="00000000">
            <w:pPr>
              <w:pStyle w:val="TableParagraph"/>
              <w:spacing w:line="195" w:lineRule="exact"/>
              <w:ind w:left="106"/>
              <w:rPr>
                <w:sz w:val="20"/>
              </w:rPr>
            </w:pPr>
            <w:r w:rsidRPr="00D17268">
              <w:rPr>
                <w:spacing w:val="-2"/>
                <w:sz w:val="20"/>
              </w:rPr>
              <w:t>0.1926</w:t>
            </w:r>
          </w:p>
        </w:tc>
        <w:tc>
          <w:tcPr>
            <w:tcW w:w="1822" w:type="dxa"/>
          </w:tcPr>
          <w:p w14:paraId="5EE36D49" w14:textId="77777777" w:rsidR="00693BD7" w:rsidRPr="00D17268" w:rsidRDefault="00000000">
            <w:pPr>
              <w:pStyle w:val="TableParagraph"/>
              <w:spacing w:line="195" w:lineRule="exact"/>
              <w:ind w:right="556"/>
              <w:jc w:val="right"/>
              <w:rPr>
                <w:sz w:val="20"/>
              </w:rPr>
            </w:pPr>
            <w:r w:rsidRPr="00D17268">
              <w:rPr>
                <w:spacing w:val="-2"/>
                <w:sz w:val="20"/>
              </w:rPr>
              <w:t>0.234</w:t>
            </w:r>
          </w:p>
        </w:tc>
        <w:tc>
          <w:tcPr>
            <w:tcW w:w="1668" w:type="dxa"/>
          </w:tcPr>
          <w:p w14:paraId="55E46C0D" w14:textId="77777777" w:rsidR="00693BD7" w:rsidRPr="00D17268" w:rsidRDefault="00000000">
            <w:pPr>
              <w:pStyle w:val="TableParagraph"/>
              <w:spacing w:line="195" w:lineRule="exact"/>
              <w:ind w:left="557"/>
              <w:rPr>
                <w:sz w:val="20"/>
              </w:rPr>
            </w:pPr>
            <w:r w:rsidRPr="00D17268">
              <w:rPr>
                <w:spacing w:val="-4"/>
                <w:sz w:val="20"/>
              </w:rPr>
              <w:t>0.82</w:t>
            </w:r>
          </w:p>
        </w:tc>
        <w:tc>
          <w:tcPr>
            <w:tcW w:w="2521" w:type="dxa"/>
          </w:tcPr>
          <w:p w14:paraId="37120318" w14:textId="77777777" w:rsidR="00693BD7" w:rsidRPr="00D17268" w:rsidRDefault="00000000">
            <w:pPr>
              <w:pStyle w:val="TableParagraph"/>
              <w:spacing w:line="195" w:lineRule="exact"/>
              <w:ind w:left="759"/>
              <w:rPr>
                <w:sz w:val="20"/>
              </w:rPr>
            </w:pPr>
            <w:r w:rsidRPr="00D17268">
              <w:rPr>
                <w:spacing w:val="-2"/>
                <w:sz w:val="20"/>
              </w:rPr>
              <w:t>0.417</w:t>
            </w:r>
          </w:p>
        </w:tc>
      </w:tr>
      <w:tr w:rsidR="00693BD7" w:rsidRPr="00D17268" w14:paraId="5F9701D5" w14:textId="77777777">
        <w:trPr>
          <w:trHeight w:val="230"/>
        </w:trPr>
        <w:tc>
          <w:tcPr>
            <w:tcW w:w="1886" w:type="dxa"/>
          </w:tcPr>
          <w:p w14:paraId="24AB63EB" w14:textId="77777777" w:rsidR="00693BD7" w:rsidRPr="00D17268" w:rsidRDefault="00000000">
            <w:pPr>
              <w:pStyle w:val="TableParagraph"/>
              <w:spacing w:line="210" w:lineRule="exact"/>
              <w:ind w:left="122"/>
              <w:rPr>
                <w:sz w:val="20"/>
              </w:rPr>
            </w:pPr>
            <w:r w:rsidRPr="00D17268">
              <w:rPr>
                <w:sz w:val="20"/>
              </w:rPr>
              <w:t>Fraud</w:t>
            </w:r>
            <w:r w:rsidRPr="00D17268">
              <w:rPr>
                <w:spacing w:val="-3"/>
                <w:sz w:val="20"/>
              </w:rPr>
              <w:t xml:space="preserve"> </w:t>
            </w:r>
            <w:r w:rsidRPr="00D17268">
              <w:rPr>
                <w:spacing w:val="-2"/>
                <w:sz w:val="20"/>
              </w:rPr>
              <w:t>detection</w:t>
            </w:r>
          </w:p>
        </w:tc>
        <w:tc>
          <w:tcPr>
            <w:tcW w:w="1469" w:type="dxa"/>
          </w:tcPr>
          <w:p w14:paraId="5E25079C" w14:textId="77777777" w:rsidR="00693BD7" w:rsidRPr="00D17268" w:rsidRDefault="00000000">
            <w:pPr>
              <w:pStyle w:val="TableParagraph"/>
              <w:spacing w:line="210" w:lineRule="exact"/>
              <w:ind w:left="106"/>
              <w:rPr>
                <w:sz w:val="20"/>
              </w:rPr>
            </w:pPr>
            <w:r w:rsidRPr="00D17268">
              <w:rPr>
                <w:spacing w:val="-2"/>
                <w:sz w:val="20"/>
              </w:rPr>
              <w:t>0.0999</w:t>
            </w:r>
          </w:p>
        </w:tc>
        <w:tc>
          <w:tcPr>
            <w:tcW w:w="1822" w:type="dxa"/>
          </w:tcPr>
          <w:p w14:paraId="4DA1D253" w14:textId="77777777" w:rsidR="00693BD7" w:rsidRPr="00D17268" w:rsidRDefault="00000000">
            <w:pPr>
              <w:pStyle w:val="TableParagraph"/>
              <w:spacing w:line="210" w:lineRule="exact"/>
              <w:ind w:right="556"/>
              <w:jc w:val="right"/>
              <w:rPr>
                <w:sz w:val="20"/>
              </w:rPr>
            </w:pPr>
            <w:r w:rsidRPr="00D17268">
              <w:rPr>
                <w:spacing w:val="-2"/>
                <w:sz w:val="20"/>
              </w:rPr>
              <w:t>0.175</w:t>
            </w:r>
          </w:p>
        </w:tc>
        <w:tc>
          <w:tcPr>
            <w:tcW w:w="1668" w:type="dxa"/>
          </w:tcPr>
          <w:p w14:paraId="540E8E25" w14:textId="77777777" w:rsidR="00693BD7" w:rsidRPr="00D17268" w:rsidRDefault="00000000">
            <w:pPr>
              <w:pStyle w:val="TableParagraph"/>
              <w:spacing w:line="210" w:lineRule="exact"/>
              <w:ind w:left="557"/>
              <w:rPr>
                <w:sz w:val="20"/>
              </w:rPr>
            </w:pPr>
            <w:r w:rsidRPr="00D17268">
              <w:rPr>
                <w:spacing w:val="-4"/>
                <w:sz w:val="20"/>
              </w:rPr>
              <w:t>0.57</w:t>
            </w:r>
          </w:p>
        </w:tc>
        <w:tc>
          <w:tcPr>
            <w:tcW w:w="2521" w:type="dxa"/>
          </w:tcPr>
          <w:p w14:paraId="4D701308" w14:textId="77777777" w:rsidR="00693BD7" w:rsidRPr="00D17268" w:rsidRDefault="00000000">
            <w:pPr>
              <w:pStyle w:val="TableParagraph"/>
              <w:spacing w:line="210" w:lineRule="exact"/>
              <w:ind w:left="759"/>
              <w:rPr>
                <w:sz w:val="20"/>
              </w:rPr>
            </w:pPr>
            <w:r w:rsidRPr="00D17268">
              <w:rPr>
                <w:spacing w:val="-2"/>
                <w:sz w:val="20"/>
              </w:rPr>
              <w:t>0.574</w:t>
            </w:r>
          </w:p>
        </w:tc>
      </w:tr>
      <w:tr w:rsidR="00693BD7" w:rsidRPr="00D17268" w14:paraId="611422EF" w14:textId="77777777">
        <w:trPr>
          <w:trHeight w:val="290"/>
        </w:trPr>
        <w:tc>
          <w:tcPr>
            <w:tcW w:w="1886" w:type="dxa"/>
          </w:tcPr>
          <w:p w14:paraId="3F2E1FBF" w14:textId="77777777" w:rsidR="00693BD7" w:rsidRPr="00D17268" w:rsidRDefault="00000000">
            <w:pPr>
              <w:pStyle w:val="TableParagraph"/>
              <w:spacing w:line="212" w:lineRule="exact"/>
              <w:ind w:left="122"/>
              <w:rPr>
                <w:sz w:val="20"/>
              </w:rPr>
            </w:pPr>
            <w:r w:rsidRPr="00D17268">
              <w:rPr>
                <w:sz w:val="20"/>
              </w:rPr>
              <w:t>Fraud</w:t>
            </w:r>
            <w:r w:rsidRPr="00D17268">
              <w:rPr>
                <w:spacing w:val="-3"/>
                <w:sz w:val="20"/>
              </w:rPr>
              <w:t xml:space="preserve"> </w:t>
            </w:r>
            <w:r w:rsidRPr="00D17268">
              <w:rPr>
                <w:sz w:val="20"/>
              </w:rPr>
              <w:t>cases</w:t>
            </w:r>
            <w:r w:rsidRPr="00D17268">
              <w:rPr>
                <w:spacing w:val="-5"/>
                <w:sz w:val="20"/>
              </w:rPr>
              <w:t xml:space="preserve"> </w:t>
            </w:r>
            <w:r w:rsidRPr="00D17268">
              <w:rPr>
                <w:spacing w:val="-2"/>
                <w:sz w:val="20"/>
              </w:rPr>
              <w:t>reported</w:t>
            </w:r>
          </w:p>
        </w:tc>
        <w:tc>
          <w:tcPr>
            <w:tcW w:w="1469" w:type="dxa"/>
          </w:tcPr>
          <w:p w14:paraId="6784B448" w14:textId="77777777" w:rsidR="00693BD7" w:rsidRPr="00D17268" w:rsidRDefault="00000000">
            <w:pPr>
              <w:pStyle w:val="TableParagraph"/>
              <w:spacing w:line="212" w:lineRule="exact"/>
              <w:ind w:left="106"/>
              <w:rPr>
                <w:sz w:val="20"/>
              </w:rPr>
            </w:pPr>
            <w:r w:rsidRPr="00D17268">
              <w:rPr>
                <w:spacing w:val="-2"/>
                <w:sz w:val="20"/>
              </w:rPr>
              <w:t>0.6199</w:t>
            </w:r>
          </w:p>
        </w:tc>
        <w:tc>
          <w:tcPr>
            <w:tcW w:w="1822" w:type="dxa"/>
          </w:tcPr>
          <w:p w14:paraId="69051C73" w14:textId="77777777" w:rsidR="00693BD7" w:rsidRPr="00D17268" w:rsidRDefault="00000000">
            <w:pPr>
              <w:pStyle w:val="TableParagraph"/>
              <w:spacing w:line="212" w:lineRule="exact"/>
              <w:ind w:right="556"/>
              <w:jc w:val="right"/>
              <w:rPr>
                <w:sz w:val="20"/>
              </w:rPr>
            </w:pPr>
            <w:r w:rsidRPr="00D17268">
              <w:rPr>
                <w:spacing w:val="-2"/>
                <w:sz w:val="20"/>
              </w:rPr>
              <w:t>0.221</w:t>
            </w:r>
          </w:p>
        </w:tc>
        <w:tc>
          <w:tcPr>
            <w:tcW w:w="1668" w:type="dxa"/>
          </w:tcPr>
          <w:p w14:paraId="04215002" w14:textId="77777777" w:rsidR="00693BD7" w:rsidRPr="00D17268" w:rsidRDefault="00000000">
            <w:pPr>
              <w:pStyle w:val="TableParagraph"/>
              <w:spacing w:line="212" w:lineRule="exact"/>
              <w:ind w:left="557"/>
              <w:rPr>
                <w:sz w:val="20"/>
              </w:rPr>
            </w:pPr>
            <w:r w:rsidRPr="00D17268">
              <w:rPr>
                <w:spacing w:val="-4"/>
                <w:sz w:val="20"/>
              </w:rPr>
              <w:t>2.81</w:t>
            </w:r>
          </w:p>
        </w:tc>
        <w:tc>
          <w:tcPr>
            <w:tcW w:w="2521" w:type="dxa"/>
          </w:tcPr>
          <w:p w14:paraId="0D07033E" w14:textId="77777777" w:rsidR="00693BD7" w:rsidRPr="00D17268" w:rsidRDefault="00000000">
            <w:pPr>
              <w:pStyle w:val="TableParagraph"/>
              <w:spacing w:line="212" w:lineRule="exact"/>
              <w:ind w:left="759"/>
              <w:rPr>
                <w:sz w:val="20"/>
              </w:rPr>
            </w:pPr>
            <w:r w:rsidRPr="00D17268">
              <w:rPr>
                <w:spacing w:val="-2"/>
                <w:sz w:val="20"/>
              </w:rPr>
              <w:t>0.009*</w:t>
            </w:r>
          </w:p>
        </w:tc>
      </w:tr>
      <w:tr w:rsidR="00693BD7" w:rsidRPr="00D17268" w14:paraId="4DECB1F9" w14:textId="77777777">
        <w:trPr>
          <w:trHeight w:val="289"/>
        </w:trPr>
        <w:tc>
          <w:tcPr>
            <w:tcW w:w="1886" w:type="dxa"/>
          </w:tcPr>
          <w:p w14:paraId="5C8D1A9E" w14:textId="77777777" w:rsidR="00693BD7" w:rsidRPr="00D17268" w:rsidRDefault="00000000">
            <w:pPr>
              <w:pStyle w:val="TableParagraph"/>
              <w:spacing w:before="42" w:line="227" w:lineRule="exact"/>
              <w:ind w:left="122"/>
              <w:rPr>
                <w:sz w:val="20"/>
              </w:rPr>
            </w:pPr>
            <w:r w:rsidRPr="00D17268">
              <w:rPr>
                <w:sz w:val="20"/>
              </w:rPr>
              <w:t>Fraud</w:t>
            </w:r>
            <w:r w:rsidRPr="00D17268">
              <w:rPr>
                <w:spacing w:val="-3"/>
                <w:sz w:val="20"/>
              </w:rPr>
              <w:t xml:space="preserve"> </w:t>
            </w:r>
            <w:r w:rsidRPr="00D17268">
              <w:rPr>
                <w:spacing w:val="-2"/>
                <w:sz w:val="20"/>
              </w:rPr>
              <w:t>prevention</w:t>
            </w:r>
          </w:p>
        </w:tc>
        <w:tc>
          <w:tcPr>
            <w:tcW w:w="1469" w:type="dxa"/>
          </w:tcPr>
          <w:p w14:paraId="2C42F98A" w14:textId="77777777" w:rsidR="00693BD7" w:rsidRPr="00D17268" w:rsidRDefault="00000000">
            <w:pPr>
              <w:pStyle w:val="TableParagraph"/>
              <w:spacing w:before="42" w:line="227" w:lineRule="exact"/>
              <w:ind w:left="106"/>
              <w:rPr>
                <w:sz w:val="20"/>
              </w:rPr>
            </w:pPr>
            <w:r w:rsidRPr="00D17268">
              <w:rPr>
                <w:spacing w:val="-2"/>
                <w:sz w:val="20"/>
              </w:rPr>
              <w:t>1.4533</w:t>
            </w:r>
          </w:p>
        </w:tc>
        <w:tc>
          <w:tcPr>
            <w:tcW w:w="1822" w:type="dxa"/>
          </w:tcPr>
          <w:p w14:paraId="206BEA51" w14:textId="77777777" w:rsidR="00693BD7" w:rsidRPr="00D17268" w:rsidRDefault="00000000">
            <w:pPr>
              <w:pStyle w:val="TableParagraph"/>
              <w:spacing w:before="42" w:line="227" w:lineRule="exact"/>
              <w:ind w:right="556"/>
              <w:jc w:val="right"/>
              <w:rPr>
                <w:sz w:val="20"/>
              </w:rPr>
            </w:pPr>
            <w:r w:rsidRPr="00D17268">
              <w:rPr>
                <w:spacing w:val="-2"/>
                <w:sz w:val="20"/>
              </w:rPr>
              <w:t>0.496</w:t>
            </w:r>
          </w:p>
        </w:tc>
        <w:tc>
          <w:tcPr>
            <w:tcW w:w="1668" w:type="dxa"/>
          </w:tcPr>
          <w:p w14:paraId="6708EE54" w14:textId="77777777" w:rsidR="00693BD7" w:rsidRPr="00D17268" w:rsidRDefault="00000000">
            <w:pPr>
              <w:pStyle w:val="TableParagraph"/>
              <w:spacing w:before="42" w:line="227" w:lineRule="exact"/>
              <w:ind w:left="557"/>
              <w:rPr>
                <w:sz w:val="20"/>
              </w:rPr>
            </w:pPr>
            <w:r w:rsidRPr="00D17268">
              <w:rPr>
                <w:spacing w:val="-4"/>
                <w:sz w:val="20"/>
              </w:rPr>
              <w:t>2.93</w:t>
            </w:r>
          </w:p>
        </w:tc>
        <w:tc>
          <w:tcPr>
            <w:tcW w:w="2521" w:type="dxa"/>
          </w:tcPr>
          <w:p w14:paraId="5CAC029A" w14:textId="77777777" w:rsidR="00693BD7" w:rsidRPr="00D17268" w:rsidRDefault="00000000">
            <w:pPr>
              <w:pStyle w:val="TableParagraph"/>
              <w:spacing w:before="42" w:line="227" w:lineRule="exact"/>
              <w:ind w:left="759"/>
              <w:rPr>
                <w:sz w:val="20"/>
              </w:rPr>
            </w:pPr>
            <w:r w:rsidRPr="00D17268">
              <w:rPr>
                <w:spacing w:val="-2"/>
                <w:sz w:val="20"/>
              </w:rPr>
              <w:t>0.007*</w:t>
            </w:r>
          </w:p>
        </w:tc>
      </w:tr>
      <w:tr w:rsidR="00693BD7" w:rsidRPr="00D17268" w14:paraId="4AB5CFE1" w14:textId="77777777">
        <w:trPr>
          <w:trHeight w:val="229"/>
        </w:trPr>
        <w:tc>
          <w:tcPr>
            <w:tcW w:w="1886" w:type="dxa"/>
          </w:tcPr>
          <w:p w14:paraId="0C748A1B" w14:textId="77777777" w:rsidR="00693BD7" w:rsidRPr="00D17268" w:rsidRDefault="00000000">
            <w:pPr>
              <w:pStyle w:val="TableParagraph"/>
              <w:spacing w:line="209" w:lineRule="exact"/>
              <w:ind w:left="122"/>
              <w:rPr>
                <w:sz w:val="20"/>
              </w:rPr>
            </w:pPr>
            <w:r w:rsidRPr="00D17268">
              <w:rPr>
                <w:spacing w:val="-2"/>
                <w:sz w:val="20"/>
              </w:rPr>
              <w:t>Constant</w:t>
            </w:r>
          </w:p>
        </w:tc>
        <w:tc>
          <w:tcPr>
            <w:tcW w:w="1469" w:type="dxa"/>
          </w:tcPr>
          <w:p w14:paraId="6DE2EFD1" w14:textId="77777777" w:rsidR="00693BD7" w:rsidRPr="00D17268" w:rsidRDefault="00000000">
            <w:pPr>
              <w:pStyle w:val="TableParagraph"/>
              <w:spacing w:line="209" w:lineRule="exact"/>
              <w:ind w:left="106"/>
              <w:rPr>
                <w:sz w:val="20"/>
              </w:rPr>
            </w:pPr>
            <w:r w:rsidRPr="00D17268">
              <w:rPr>
                <w:spacing w:val="-2"/>
                <w:sz w:val="20"/>
              </w:rPr>
              <w:t>9.8805</w:t>
            </w:r>
          </w:p>
        </w:tc>
        <w:tc>
          <w:tcPr>
            <w:tcW w:w="1822" w:type="dxa"/>
          </w:tcPr>
          <w:p w14:paraId="3617261A" w14:textId="77777777" w:rsidR="00693BD7" w:rsidRPr="00D17268" w:rsidRDefault="00000000">
            <w:pPr>
              <w:pStyle w:val="TableParagraph"/>
              <w:spacing w:line="209" w:lineRule="exact"/>
              <w:ind w:right="556"/>
              <w:jc w:val="right"/>
              <w:rPr>
                <w:sz w:val="20"/>
              </w:rPr>
            </w:pPr>
            <w:r w:rsidRPr="00D17268">
              <w:rPr>
                <w:spacing w:val="-2"/>
                <w:sz w:val="20"/>
              </w:rPr>
              <w:t>9.720</w:t>
            </w:r>
          </w:p>
        </w:tc>
        <w:tc>
          <w:tcPr>
            <w:tcW w:w="1668" w:type="dxa"/>
          </w:tcPr>
          <w:p w14:paraId="311D92FB" w14:textId="77777777" w:rsidR="00693BD7" w:rsidRPr="00D17268" w:rsidRDefault="00000000">
            <w:pPr>
              <w:pStyle w:val="TableParagraph"/>
              <w:spacing w:line="209" w:lineRule="exact"/>
              <w:ind w:left="557"/>
              <w:rPr>
                <w:sz w:val="20"/>
              </w:rPr>
            </w:pPr>
            <w:r w:rsidRPr="00D17268">
              <w:rPr>
                <w:spacing w:val="-4"/>
                <w:sz w:val="20"/>
              </w:rPr>
              <w:t>1.02</w:t>
            </w:r>
          </w:p>
        </w:tc>
        <w:tc>
          <w:tcPr>
            <w:tcW w:w="2521" w:type="dxa"/>
          </w:tcPr>
          <w:p w14:paraId="569C715D" w14:textId="77777777" w:rsidR="00693BD7" w:rsidRPr="00D17268" w:rsidRDefault="00000000">
            <w:pPr>
              <w:pStyle w:val="TableParagraph"/>
              <w:spacing w:line="209" w:lineRule="exact"/>
              <w:ind w:left="759"/>
              <w:rPr>
                <w:sz w:val="20"/>
              </w:rPr>
            </w:pPr>
            <w:r w:rsidRPr="00D17268">
              <w:rPr>
                <w:spacing w:val="-2"/>
                <w:sz w:val="20"/>
              </w:rPr>
              <w:t>0.318</w:t>
            </w:r>
          </w:p>
        </w:tc>
      </w:tr>
      <w:tr w:rsidR="00693BD7" w:rsidRPr="00D17268" w14:paraId="71CB6FF7" w14:textId="77777777">
        <w:trPr>
          <w:trHeight w:val="230"/>
        </w:trPr>
        <w:tc>
          <w:tcPr>
            <w:tcW w:w="1886" w:type="dxa"/>
          </w:tcPr>
          <w:p w14:paraId="3BF4D570" w14:textId="77777777" w:rsidR="00693BD7" w:rsidRPr="00D17268" w:rsidRDefault="00000000">
            <w:pPr>
              <w:pStyle w:val="TableParagraph"/>
              <w:spacing w:line="210" w:lineRule="exact"/>
              <w:ind w:left="122"/>
              <w:rPr>
                <w:sz w:val="20"/>
              </w:rPr>
            </w:pPr>
            <w:r w:rsidRPr="00D17268">
              <w:rPr>
                <w:sz w:val="20"/>
              </w:rPr>
              <w:t>Model</w:t>
            </w:r>
            <w:r w:rsidRPr="00D17268">
              <w:rPr>
                <w:spacing w:val="-5"/>
                <w:sz w:val="20"/>
              </w:rPr>
              <w:t xml:space="preserve"> </w:t>
            </w:r>
            <w:r w:rsidRPr="00D17268">
              <w:rPr>
                <w:sz w:val="20"/>
              </w:rPr>
              <w:t>P-</w:t>
            </w:r>
            <w:r w:rsidRPr="00D17268">
              <w:rPr>
                <w:spacing w:val="-2"/>
                <w:sz w:val="20"/>
              </w:rPr>
              <w:t>value</w:t>
            </w:r>
          </w:p>
        </w:tc>
        <w:tc>
          <w:tcPr>
            <w:tcW w:w="1469" w:type="dxa"/>
          </w:tcPr>
          <w:p w14:paraId="3AACF657" w14:textId="77777777" w:rsidR="00693BD7" w:rsidRPr="00D17268" w:rsidRDefault="00000000">
            <w:pPr>
              <w:pStyle w:val="TableParagraph"/>
              <w:spacing w:line="210" w:lineRule="exact"/>
              <w:ind w:left="106"/>
              <w:rPr>
                <w:sz w:val="20"/>
              </w:rPr>
            </w:pPr>
            <w:r w:rsidRPr="00D17268">
              <w:rPr>
                <w:spacing w:val="-2"/>
                <w:sz w:val="20"/>
              </w:rPr>
              <w:t>0.0000</w:t>
            </w:r>
          </w:p>
        </w:tc>
        <w:tc>
          <w:tcPr>
            <w:tcW w:w="1822" w:type="dxa"/>
          </w:tcPr>
          <w:p w14:paraId="18733A7B" w14:textId="77777777" w:rsidR="00693BD7" w:rsidRPr="00D17268" w:rsidRDefault="00693BD7">
            <w:pPr>
              <w:pStyle w:val="TableParagraph"/>
              <w:rPr>
                <w:sz w:val="16"/>
              </w:rPr>
            </w:pPr>
          </w:p>
        </w:tc>
        <w:tc>
          <w:tcPr>
            <w:tcW w:w="1668" w:type="dxa"/>
          </w:tcPr>
          <w:p w14:paraId="1797301E" w14:textId="77777777" w:rsidR="00693BD7" w:rsidRPr="00D17268" w:rsidRDefault="00693BD7">
            <w:pPr>
              <w:pStyle w:val="TableParagraph"/>
              <w:rPr>
                <w:sz w:val="16"/>
              </w:rPr>
            </w:pPr>
          </w:p>
        </w:tc>
        <w:tc>
          <w:tcPr>
            <w:tcW w:w="2521" w:type="dxa"/>
          </w:tcPr>
          <w:p w14:paraId="1E1DA18D" w14:textId="77777777" w:rsidR="00693BD7" w:rsidRPr="00D17268" w:rsidRDefault="00693BD7">
            <w:pPr>
              <w:pStyle w:val="TableParagraph"/>
              <w:rPr>
                <w:sz w:val="16"/>
              </w:rPr>
            </w:pPr>
          </w:p>
        </w:tc>
      </w:tr>
      <w:tr w:rsidR="00693BD7" w:rsidRPr="00D17268" w14:paraId="5B0F5FDD" w14:textId="77777777">
        <w:trPr>
          <w:trHeight w:val="211"/>
        </w:trPr>
        <w:tc>
          <w:tcPr>
            <w:tcW w:w="1886" w:type="dxa"/>
            <w:tcBorders>
              <w:bottom w:val="single" w:sz="4" w:space="0" w:color="000000"/>
            </w:tcBorders>
          </w:tcPr>
          <w:p w14:paraId="24935D74" w14:textId="77777777" w:rsidR="00693BD7" w:rsidRPr="00D17268" w:rsidRDefault="00000000">
            <w:pPr>
              <w:pStyle w:val="TableParagraph"/>
              <w:spacing w:line="192" w:lineRule="exact"/>
              <w:ind w:left="122"/>
              <w:rPr>
                <w:sz w:val="20"/>
              </w:rPr>
            </w:pPr>
            <w:r w:rsidRPr="00D17268">
              <w:rPr>
                <w:spacing w:val="-2"/>
                <w:sz w:val="20"/>
              </w:rPr>
              <w:t>R-squared</w:t>
            </w:r>
          </w:p>
        </w:tc>
        <w:tc>
          <w:tcPr>
            <w:tcW w:w="1469" w:type="dxa"/>
            <w:tcBorders>
              <w:bottom w:val="single" w:sz="4" w:space="0" w:color="000000"/>
            </w:tcBorders>
          </w:tcPr>
          <w:p w14:paraId="4474F565" w14:textId="77777777" w:rsidR="00693BD7" w:rsidRPr="00D17268" w:rsidRDefault="00000000">
            <w:pPr>
              <w:pStyle w:val="TableParagraph"/>
              <w:spacing w:line="192" w:lineRule="exact"/>
              <w:ind w:left="106"/>
              <w:rPr>
                <w:sz w:val="20"/>
              </w:rPr>
            </w:pPr>
            <w:r w:rsidRPr="00D17268">
              <w:rPr>
                <w:spacing w:val="-2"/>
                <w:sz w:val="20"/>
              </w:rPr>
              <w:t>0.7319</w:t>
            </w:r>
          </w:p>
        </w:tc>
        <w:tc>
          <w:tcPr>
            <w:tcW w:w="1822" w:type="dxa"/>
            <w:tcBorders>
              <w:bottom w:val="single" w:sz="4" w:space="0" w:color="000000"/>
            </w:tcBorders>
          </w:tcPr>
          <w:p w14:paraId="55F6FDC1" w14:textId="77777777" w:rsidR="00693BD7" w:rsidRPr="00D17268" w:rsidRDefault="00693BD7">
            <w:pPr>
              <w:pStyle w:val="TableParagraph"/>
              <w:rPr>
                <w:sz w:val="14"/>
              </w:rPr>
            </w:pPr>
          </w:p>
        </w:tc>
        <w:tc>
          <w:tcPr>
            <w:tcW w:w="1668" w:type="dxa"/>
            <w:tcBorders>
              <w:bottom w:val="single" w:sz="4" w:space="0" w:color="000000"/>
            </w:tcBorders>
          </w:tcPr>
          <w:p w14:paraId="7F71BBB0" w14:textId="77777777" w:rsidR="00693BD7" w:rsidRPr="00D17268" w:rsidRDefault="00693BD7">
            <w:pPr>
              <w:pStyle w:val="TableParagraph"/>
              <w:rPr>
                <w:sz w:val="14"/>
              </w:rPr>
            </w:pPr>
          </w:p>
        </w:tc>
        <w:tc>
          <w:tcPr>
            <w:tcW w:w="2521" w:type="dxa"/>
            <w:tcBorders>
              <w:bottom w:val="single" w:sz="4" w:space="0" w:color="000000"/>
            </w:tcBorders>
          </w:tcPr>
          <w:p w14:paraId="493A4254" w14:textId="77777777" w:rsidR="00693BD7" w:rsidRPr="00D17268" w:rsidRDefault="00693BD7">
            <w:pPr>
              <w:pStyle w:val="TableParagraph"/>
              <w:rPr>
                <w:sz w:val="14"/>
              </w:rPr>
            </w:pPr>
          </w:p>
        </w:tc>
      </w:tr>
    </w:tbl>
    <w:p w14:paraId="77DD88D5" w14:textId="77777777" w:rsidR="00693BD7" w:rsidRPr="00D17268" w:rsidRDefault="00693BD7">
      <w:pPr>
        <w:pStyle w:val="TableParagraph"/>
        <w:rPr>
          <w:sz w:val="14"/>
        </w:rPr>
        <w:sectPr w:rsidR="00693BD7" w:rsidRPr="00D17268">
          <w:type w:val="continuous"/>
          <w:pgSz w:w="12240" w:h="15840"/>
          <w:pgMar w:top="680" w:right="1080" w:bottom="1320" w:left="1080" w:header="747" w:footer="1269" w:gutter="0"/>
          <w:cols w:space="720"/>
        </w:sectPr>
      </w:pPr>
    </w:p>
    <w:p w14:paraId="08D754A2" w14:textId="77777777" w:rsidR="00693BD7" w:rsidRPr="00D17268" w:rsidRDefault="00000000">
      <w:pPr>
        <w:pStyle w:val="BodyText"/>
        <w:spacing w:before="3"/>
      </w:pPr>
      <w:r w:rsidRPr="00D17268">
        <w:t>Where</w:t>
      </w:r>
      <w:r w:rsidRPr="00D17268">
        <w:rPr>
          <w:spacing w:val="-5"/>
        </w:rPr>
        <w:t xml:space="preserve"> </w:t>
      </w:r>
      <w:r w:rsidRPr="00D17268">
        <w:t>asterisk</w:t>
      </w:r>
      <w:r w:rsidRPr="00D17268">
        <w:rPr>
          <w:spacing w:val="-3"/>
        </w:rPr>
        <w:t xml:space="preserve"> </w:t>
      </w:r>
      <w:r w:rsidRPr="00D17268">
        <w:t>*</w:t>
      </w:r>
      <w:r w:rsidRPr="00D17268">
        <w:rPr>
          <w:spacing w:val="-6"/>
        </w:rPr>
        <w:t xml:space="preserve"> </w:t>
      </w:r>
      <w:proofErr w:type="gramStart"/>
      <w:r w:rsidRPr="00D17268">
        <w:t>represent</w:t>
      </w:r>
      <w:proofErr w:type="gramEnd"/>
      <w:r w:rsidRPr="00D17268">
        <w:rPr>
          <w:spacing w:val="-5"/>
        </w:rPr>
        <w:t xml:space="preserve"> </w:t>
      </w:r>
      <w:r w:rsidRPr="00D17268">
        <w:t>1%</w:t>
      </w:r>
      <w:r w:rsidRPr="00D17268">
        <w:rPr>
          <w:spacing w:val="-5"/>
        </w:rPr>
        <w:t xml:space="preserve"> </w:t>
      </w:r>
      <w:r w:rsidRPr="00D17268">
        <w:t>significant</w:t>
      </w:r>
      <w:r w:rsidRPr="00D17268">
        <w:rPr>
          <w:spacing w:val="-5"/>
        </w:rPr>
        <w:t xml:space="preserve"> </w:t>
      </w:r>
      <w:r w:rsidRPr="00D17268">
        <w:rPr>
          <w:spacing w:val="-4"/>
        </w:rPr>
        <w:t>level</w:t>
      </w:r>
    </w:p>
    <w:p w14:paraId="47D68B11" w14:textId="77777777" w:rsidR="00693BD7" w:rsidRPr="00D17268" w:rsidRDefault="00000000">
      <w:pPr>
        <w:pStyle w:val="BodyText"/>
        <w:spacing w:before="1"/>
      </w:pPr>
      <w:r w:rsidRPr="00D17268">
        <w:rPr>
          <w:b/>
        </w:rPr>
        <w:t>Source:</w:t>
      </w:r>
      <w:r w:rsidRPr="00D17268">
        <w:rPr>
          <w:b/>
          <w:spacing w:val="-7"/>
        </w:rPr>
        <w:t xml:space="preserve"> </w:t>
      </w:r>
      <w:r w:rsidRPr="00D17268">
        <w:t>Author’s</w:t>
      </w:r>
      <w:r w:rsidRPr="00D17268">
        <w:rPr>
          <w:spacing w:val="-8"/>
        </w:rPr>
        <w:t xml:space="preserve"> </w:t>
      </w:r>
      <w:r w:rsidRPr="00D17268">
        <w:t>computation</w:t>
      </w:r>
      <w:r w:rsidRPr="00D17268">
        <w:rPr>
          <w:spacing w:val="-7"/>
        </w:rPr>
        <w:t xml:space="preserve"> </w:t>
      </w:r>
      <w:r w:rsidRPr="00D17268">
        <w:t>using</w:t>
      </w:r>
      <w:r w:rsidRPr="00D17268">
        <w:rPr>
          <w:spacing w:val="-7"/>
        </w:rPr>
        <w:t xml:space="preserve"> </w:t>
      </w:r>
      <w:r w:rsidRPr="00D17268">
        <w:t>EViews</w:t>
      </w:r>
      <w:r w:rsidRPr="00D17268">
        <w:rPr>
          <w:spacing w:val="-8"/>
        </w:rPr>
        <w:t xml:space="preserve"> </w:t>
      </w:r>
      <w:r w:rsidRPr="00D17268">
        <w:rPr>
          <w:spacing w:val="-2"/>
        </w:rPr>
        <w:t>software</w:t>
      </w:r>
    </w:p>
    <w:p w14:paraId="0CA1D835" w14:textId="77777777" w:rsidR="00693BD7" w:rsidRPr="00D17268" w:rsidRDefault="00000000">
      <w:pPr>
        <w:pStyle w:val="BodyText"/>
        <w:spacing w:before="228"/>
        <w:ind w:right="38"/>
        <w:jc w:val="both"/>
      </w:pPr>
      <w:r w:rsidRPr="00D17268">
        <w:t xml:space="preserve">Table 3 shows that the overall model (P&lt;0.01) </w:t>
      </w:r>
      <w:proofErr w:type="gramStart"/>
      <w:r w:rsidRPr="00D17268">
        <w:t>indicate</w:t>
      </w:r>
      <w:proofErr w:type="gramEnd"/>
      <w:r w:rsidRPr="00D17268">
        <w:t xml:space="preserve"> that the OLS regression model is statistically </w:t>
      </w:r>
      <w:proofErr w:type="gramStart"/>
      <w:r w:rsidRPr="00D17268">
        <w:t>significant</w:t>
      </w:r>
      <w:proofErr w:type="gramEnd"/>
      <w:r w:rsidRPr="00D17268">
        <w:t xml:space="preserve"> and this indicate that there is a significant relationship between Financial performance growth and forensic accounting</w:t>
      </w:r>
      <w:r w:rsidRPr="00D17268">
        <w:rPr>
          <w:spacing w:val="-5"/>
        </w:rPr>
        <w:t xml:space="preserve"> </w:t>
      </w:r>
      <w:r w:rsidRPr="00D17268">
        <w:t>instruments</w:t>
      </w:r>
      <w:r w:rsidRPr="00D17268">
        <w:rPr>
          <w:spacing w:val="-5"/>
        </w:rPr>
        <w:t xml:space="preserve"> </w:t>
      </w:r>
      <w:r w:rsidRPr="00D17268">
        <w:t>such</w:t>
      </w:r>
      <w:r w:rsidRPr="00D17268">
        <w:rPr>
          <w:spacing w:val="-3"/>
        </w:rPr>
        <w:t xml:space="preserve"> </w:t>
      </w:r>
      <w:r w:rsidRPr="00D17268">
        <w:t>as</w:t>
      </w:r>
      <w:r w:rsidRPr="00D17268">
        <w:rPr>
          <w:spacing w:val="-5"/>
        </w:rPr>
        <w:t xml:space="preserve"> </w:t>
      </w:r>
      <w:r w:rsidRPr="00D17268">
        <w:t>litigation,</w:t>
      </w:r>
      <w:r w:rsidRPr="00D17268">
        <w:rPr>
          <w:spacing w:val="-4"/>
        </w:rPr>
        <w:t xml:space="preserve"> </w:t>
      </w:r>
      <w:r w:rsidRPr="00D17268">
        <w:t>fraud</w:t>
      </w:r>
      <w:r w:rsidRPr="00D17268">
        <w:rPr>
          <w:spacing w:val="-5"/>
        </w:rPr>
        <w:t xml:space="preserve"> </w:t>
      </w:r>
      <w:r w:rsidRPr="00D17268">
        <w:t>detection, fraud cases reported, and fraud prevention. R-squared = 0.7319 indicate that about 73% variation in financial performance</w:t>
      </w:r>
      <w:r w:rsidRPr="00D17268">
        <w:rPr>
          <w:spacing w:val="48"/>
        </w:rPr>
        <w:t xml:space="preserve"> </w:t>
      </w:r>
      <w:r w:rsidRPr="00D17268">
        <w:t>growth</w:t>
      </w:r>
      <w:r w:rsidRPr="00D17268">
        <w:rPr>
          <w:spacing w:val="51"/>
        </w:rPr>
        <w:t xml:space="preserve"> </w:t>
      </w:r>
      <w:r w:rsidRPr="00D17268">
        <w:t>can</w:t>
      </w:r>
      <w:r w:rsidRPr="00D17268">
        <w:rPr>
          <w:spacing w:val="48"/>
        </w:rPr>
        <w:t xml:space="preserve"> </w:t>
      </w:r>
      <w:r w:rsidRPr="00D17268">
        <w:t>be</w:t>
      </w:r>
      <w:r w:rsidRPr="00D17268">
        <w:rPr>
          <w:spacing w:val="47"/>
        </w:rPr>
        <w:t xml:space="preserve"> </w:t>
      </w:r>
      <w:r w:rsidRPr="00D17268">
        <w:t>explained</w:t>
      </w:r>
      <w:r w:rsidRPr="00D17268">
        <w:rPr>
          <w:spacing w:val="49"/>
        </w:rPr>
        <w:t xml:space="preserve"> </w:t>
      </w:r>
      <w:r w:rsidRPr="00D17268">
        <w:t>litigation,</w:t>
      </w:r>
      <w:r w:rsidRPr="00D17268">
        <w:rPr>
          <w:spacing w:val="49"/>
        </w:rPr>
        <w:t xml:space="preserve"> </w:t>
      </w:r>
      <w:r w:rsidRPr="00D17268">
        <w:rPr>
          <w:spacing w:val="-4"/>
        </w:rPr>
        <w:t>fraud</w:t>
      </w:r>
    </w:p>
    <w:p w14:paraId="37F0123E" w14:textId="77777777" w:rsidR="00693BD7" w:rsidRPr="00D17268" w:rsidRDefault="00000000">
      <w:pPr>
        <w:pStyle w:val="BodyText"/>
        <w:spacing w:before="3"/>
        <w:ind w:right="269"/>
        <w:jc w:val="both"/>
      </w:pPr>
      <w:r w:rsidRPr="00D17268">
        <w:br w:type="column"/>
      </w:r>
      <w:r w:rsidRPr="00D17268">
        <w:t>detection,</w:t>
      </w:r>
      <w:r w:rsidRPr="00D17268">
        <w:rPr>
          <w:spacing w:val="-3"/>
        </w:rPr>
        <w:t xml:space="preserve"> </w:t>
      </w:r>
      <w:r w:rsidRPr="00D17268">
        <w:t>fraud</w:t>
      </w:r>
      <w:r w:rsidRPr="00D17268">
        <w:rPr>
          <w:spacing w:val="-2"/>
        </w:rPr>
        <w:t xml:space="preserve"> </w:t>
      </w:r>
      <w:r w:rsidRPr="00D17268">
        <w:t>cases</w:t>
      </w:r>
      <w:r w:rsidRPr="00D17268">
        <w:rPr>
          <w:spacing w:val="-3"/>
        </w:rPr>
        <w:t xml:space="preserve"> </w:t>
      </w:r>
      <w:r w:rsidRPr="00D17268">
        <w:t>reported,</w:t>
      </w:r>
      <w:r w:rsidRPr="00D17268">
        <w:rPr>
          <w:spacing w:val="-3"/>
        </w:rPr>
        <w:t xml:space="preserve"> </w:t>
      </w:r>
      <w:r w:rsidRPr="00D17268">
        <w:t>and</w:t>
      </w:r>
      <w:r w:rsidRPr="00D17268">
        <w:rPr>
          <w:spacing w:val="-4"/>
        </w:rPr>
        <w:t xml:space="preserve"> </w:t>
      </w:r>
      <w:r w:rsidRPr="00D17268">
        <w:t>fraud</w:t>
      </w:r>
      <w:r w:rsidRPr="00D17268">
        <w:rPr>
          <w:spacing w:val="-2"/>
        </w:rPr>
        <w:t xml:space="preserve"> </w:t>
      </w:r>
      <w:r w:rsidRPr="00D17268">
        <w:t>prevention.</w:t>
      </w:r>
      <w:r w:rsidRPr="00D17268">
        <w:rPr>
          <w:spacing w:val="-3"/>
        </w:rPr>
        <w:t xml:space="preserve"> </w:t>
      </w:r>
      <w:r w:rsidRPr="00D17268">
        <w:t>The regression model is significant and R-squared is</w:t>
      </w:r>
      <w:r w:rsidRPr="00D17268">
        <w:rPr>
          <w:spacing w:val="40"/>
        </w:rPr>
        <w:t xml:space="preserve"> </w:t>
      </w:r>
      <w:r w:rsidRPr="00D17268">
        <w:t>relatively</w:t>
      </w:r>
      <w:r w:rsidRPr="00D17268">
        <w:rPr>
          <w:spacing w:val="-3"/>
        </w:rPr>
        <w:t xml:space="preserve"> </w:t>
      </w:r>
      <w:r w:rsidRPr="00D17268">
        <w:t>large</w:t>
      </w:r>
      <w:r w:rsidRPr="00D17268">
        <w:rPr>
          <w:spacing w:val="-4"/>
        </w:rPr>
        <w:t xml:space="preserve"> </w:t>
      </w:r>
      <w:r w:rsidRPr="00D17268">
        <w:t>which</w:t>
      </w:r>
      <w:r w:rsidRPr="00D17268">
        <w:rPr>
          <w:spacing w:val="-3"/>
        </w:rPr>
        <w:t xml:space="preserve"> </w:t>
      </w:r>
      <w:r w:rsidRPr="00D17268">
        <w:t>implies</w:t>
      </w:r>
      <w:r w:rsidRPr="00D17268">
        <w:rPr>
          <w:spacing w:val="-7"/>
        </w:rPr>
        <w:t xml:space="preserve"> </w:t>
      </w:r>
      <w:r w:rsidRPr="00D17268">
        <w:t>that</w:t>
      </w:r>
      <w:r w:rsidRPr="00D17268">
        <w:rPr>
          <w:spacing w:val="-4"/>
        </w:rPr>
        <w:t xml:space="preserve"> </w:t>
      </w:r>
      <w:r w:rsidRPr="00D17268">
        <w:t>the</w:t>
      </w:r>
      <w:r w:rsidRPr="00D17268">
        <w:rPr>
          <w:spacing w:val="-4"/>
        </w:rPr>
        <w:t xml:space="preserve"> </w:t>
      </w:r>
      <w:r w:rsidRPr="00D17268">
        <w:t>regression</w:t>
      </w:r>
      <w:r w:rsidRPr="00D17268">
        <w:rPr>
          <w:spacing w:val="-3"/>
        </w:rPr>
        <w:t xml:space="preserve"> </w:t>
      </w:r>
      <w:r w:rsidRPr="00D17268">
        <w:t>model</w:t>
      </w:r>
      <w:r w:rsidRPr="00D17268">
        <w:rPr>
          <w:spacing w:val="-4"/>
        </w:rPr>
        <w:t xml:space="preserve"> </w:t>
      </w:r>
      <w:r w:rsidRPr="00D17268">
        <w:t xml:space="preserve">is an adequate fit for the </w:t>
      </w:r>
      <w:proofErr w:type="gramStart"/>
      <w:r w:rsidRPr="00D17268">
        <w:t>data</w:t>
      </w:r>
      <w:proofErr w:type="gramEnd"/>
      <w:r w:rsidRPr="00D17268">
        <w:t xml:space="preserve"> and it is very appropriate for future prediction of MTN financial performance growth. Besides, fraud cases reported (β = 0.6199, P&lt;0.01) and fraud prevention (β = 1.4533, P&lt;0.01) indicate that fraud cases </w:t>
      </w:r>
      <w:proofErr w:type="gramStart"/>
      <w:r w:rsidRPr="00D17268">
        <w:t>reported</w:t>
      </w:r>
      <w:proofErr w:type="gramEnd"/>
      <w:r w:rsidRPr="00D17268">
        <w:t xml:space="preserve"> and fraud prevention are statistically significant and therefore have significant impact on financial performance growth.</w:t>
      </w:r>
    </w:p>
    <w:p w14:paraId="0FF895B7"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57" w:space="133"/>
            <w:col w:w="5090"/>
          </w:cols>
        </w:sectPr>
      </w:pPr>
    </w:p>
    <w:p w14:paraId="4E944201" w14:textId="77777777" w:rsidR="00693BD7" w:rsidRPr="00D17268" w:rsidRDefault="00693BD7">
      <w:pPr>
        <w:pStyle w:val="BodyText"/>
        <w:ind w:left="0"/>
      </w:pPr>
    </w:p>
    <w:p w14:paraId="28B506DE" w14:textId="77777777" w:rsidR="00693BD7" w:rsidRPr="00D17268" w:rsidRDefault="00693BD7">
      <w:pPr>
        <w:pStyle w:val="BodyText"/>
        <w:spacing w:before="2"/>
        <w:ind w:left="0"/>
      </w:pPr>
    </w:p>
    <w:p w14:paraId="43D538B5" w14:textId="77777777" w:rsidR="00693BD7" w:rsidRPr="00D17268" w:rsidRDefault="00000000">
      <w:pPr>
        <w:pStyle w:val="BodyText"/>
      </w:pPr>
      <w:r w:rsidRPr="00D17268">
        <w:rPr>
          <w:b/>
        </w:rPr>
        <w:t>Table</w:t>
      </w:r>
      <w:r w:rsidRPr="00D17268">
        <w:rPr>
          <w:b/>
          <w:spacing w:val="-5"/>
        </w:rPr>
        <w:t xml:space="preserve"> </w:t>
      </w:r>
      <w:r w:rsidRPr="00D17268">
        <w:rPr>
          <w:b/>
        </w:rPr>
        <w:t>4.</w:t>
      </w:r>
      <w:r w:rsidRPr="00D17268">
        <w:rPr>
          <w:b/>
          <w:spacing w:val="-3"/>
        </w:rPr>
        <w:t xml:space="preserve"> </w:t>
      </w:r>
      <w:r w:rsidRPr="00D17268">
        <w:t>Unit</w:t>
      </w:r>
      <w:r w:rsidRPr="00D17268">
        <w:rPr>
          <w:spacing w:val="-4"/>
        </w:rPr>
        <w:t xml:space="preserve"> </w:t>
      </w:r>
      <w:r w:rsidRPr="00D17268">
        <w:t>root</w:t>
      </w:r>
      <w:r w:rsidRPr="00D17268">
        <w:rPr>
          <w:spacing w:val="-5"/>
        </w:rPr>
        <w:t xml:space="preserve"> </w:t>
      </w:r>
      <w:r w:rsidRPr="00D17268">
        <w:t>test</w:t>
      </w:r>
      <w:r w:rsidRPr="00D17268">
        <w:rPr>
          <w:spacing w:val="-4"/>
        </w:rPr>
        <w:t xml:space="preserve"> </w:t>
      </w:r>
      <w:r w:rsidRPr="00D17268">
        <w:t>(Augmented</w:t>
      </w:r>
      <w:r w:rsidRPr="00D17268">
        <w:rPr>
          <w:spacing w:val="-3"/>
        </w:rPr>
        <w:t xml:space="preserve"> </w:t>
      </w:r>
      <w:r w:rsidRPr="00D17268">
        <w:t>Dickey</w:t>
      </w:r>
      <w:r w:rsidRPr="00D17268">
        <w:rPr>
          <w:spacing w:val="-2"/>
        </w:rPr>
        <w:t xml:space="preserve"> fuller)</w:t>
      </w:r>
    </w:p>
    <w:p w14:paraId="65ED4B39" w14:textId="77777777" w:rsidR="00693BD7" w:rsidRPr="00D17268" w:rsidRDefault="00693BD7">
      <w:pPr>
        <w:pStyle w:val="BodyText"/>
        <w:sectPr w:rsidR="00693BD7" w:rsidRPr="00D17268">
          <w:type w:val="continuous"/>
          <w:pgSz w:w="12240" w:h="15840"/>
          <w:pgMar w:top="680" w:right="1080" w:bottom="1320" w:left="1080" w:header="747" w:footer="1269" w:gutter="0"/>
          <w:cols w:space="720"/>
        </w:sectPr>
      </w:pPr>
    </w:p>
    <w:p w14:paraId="5B6BB0E2" w14:textId="77777777" w:rsidR="00693BD7" w:rsidRPr="00D17268" w:rsidRDefault="00693BD7">
      <w:pPr>
        <w:pStyle w:val="BodyText"/>
        <w:ind w:left="0"/>
      </w:pPr>
    </w:p>
    <w:p w14:paraId="4D6DAC83" w14:textId="77777777" w:rsidR="00693BD7" w:rsidRPr="00D17268" w:rsidRDefault="00693BD7">
      <w:pPr>
        <w:pStyle w:val="BodyText"/>
        <w:spacing w:before="12" w:after="1"/>
        <w:ind w:left="0"/>
      </w:pPr>
    </w:p>
    <w:tbl>
      <w:tblPr>
        <w:tblW w:w="0" w:type="auto"/>
        <w:tblInd w:w="72" w:type="dxa"/>
        <w:tblLayout w:type="fixed"/>
        <w:tblCellMar>
          <w:left w:w="0" w:type="dxa"/>
          <w:right w:w="0" w:type="dxa"/>
        </w:tblCellMar>
        <w:tblLook w:val="01E0" w:firstRow="1" w:lastRow="1" w:firstColumn="1" w:lastColumn="1" w:noHBand="0" w:noVBand="0"/>
      </w:tblPr>
      <w:tblGrid>
        <w:gridCol w:w="2488"/>
        <w:gridCol w:w="1678"/>
        <w:gridCol w:w="2119"/>
        <w:gridCol w:w="3075"/>
      </w:tblGrid>
      <w:tr w:rsidR="00693BD7" w:rsidRPr="00D17268" w14:paraId="2A615C6A" w14:textId="77777777">
        <w:trPr>
          <w:trHeight w:val="230"/>
        </w:trPr>
        <w:tc>
          <w:tcPr>
            <w:tcW w:w="2488" w:type="dxa"/>
            <w:tcBorders>
              <w:top w:val="single" w:sz="4" w:space="0" w:color="000000"/>
              <w:bottom w:val="single" w:sz="4" w:space="0" w:color="000000"/>
            </w:tcBorders>
          </w:tcPr>
          <w:p w14:paraId="037FF256" w14:textId="77777777" w:rsidR="00693BD7" w:rsidRPr="00D17268" w:rsidRDefault="00000000">
            <w:pPr>
              <w:pStyle w:val="TableParagraph"/>
              <w:spacing w:line="210" w:lineRule="exact"/>
              <w:ind w:left="115"/>
              <w:rPr>
                <w:sz w:val="20"/>
              </w:rPr>
            </w:pPr>
            <w:r w:rsidRPr="00D17268">
              <w:rPr>
                <w:sz w:val="20"/>
              </w:rPr>
              <w:t>Differenced</w:t>
            </w:r>
            <w:r w:rsidRPr="00D17268">
              <w:rPr>
                <w:spacing w:val="-7"/>
                <w:sz w:val="20"/>
              </w:rPr>
              <w:t xml:space="preserve"> </w:t>
            </w:r>
            <w:r w:rsidRPr="00D17268">
              <w:rPr>
                <w:spacing w:val="-2"/>
                <w:sz w:val="20"/>
              </w:rPr>
              <w:t>Variables</w:t>
            </w:r>
          </w:p>
        </w:tc>
        <w:tc>
          <w:tcPr>
            <w:tcW w:w="1678" w:type="dxa"/>
            <w:tcBorders>
              <w:top w:val="single" w:sz="4" w:space="0" w:color="000000"/>
              <w:bottom w:val="single" w:sz="4" w:space="0" w:color="000000"/>
            </w:tcBorders>
          </w:tcPr>
          <w:p w14:paraId="5E80916D" w14:textId="77777777" w:rsidR="00693BD7" w:rsidRPr="00D17268" w:rsidRDefault="00000000">
            <w:pPr>
              <w:pStyle w:val="TableParagraph"/>
              <w:spacing w:line="210" w:lineRule="exact"/>
              <w:ind w:left="51"/>
              <w:rPr>
                <w:sz w:val="20"/>
              </w:rPr>
            </w:pPr>
            <w:r w:rsidRPr="00D17268">
              <w:rPr>
                <w:sz w:val="20"/>
              </w:rPr>
              <w:t>Test</w:t>
            </w:r>
            <w:r w:rsidRPr="00D17268">
              <w:rPr>
                <w:spacing w:val="-5"/>
                <w:sz w:val="20"/>
              </w:rPr>
              <w:t xml:space="preserve"> </w:t>
            </w:r>
            <w:r w:rsidRPr="00D17268">
              <w:rPr>
                <w:spacing w:val="-2"/>
                <w:sz w:val="20"/>
              </w:rPr>
              <w:t>statistic</w:t>
            </w:r>
          </w:p>
        </w:tc>
        <w:tc>
          <w:tcPr>
            <w:tcW w:w="2119" w:type="dxa"/>
            <w:tcBorders>
              <w:top w:val="single" w:sz="4" w:space="0" w:color="000000"/>
              <w:bottom w:val="single" w:sz="4" w:space="0" w:color="000000"/>
            </w:tcBorders>
          </w:tcPr>
          <w:p w14:paraId="0557E7AE" w14:textId="77777777" w:rsidR="00693BD7" w:rsidRPr="00D17268" w:rsidRDefault="00000000">
            <w:pPr>
              <w:pStyle w:val="TableParagraph"/>
              <w:spacing w:line="210" w:lineRule="exact"/>
              <w:ind w:left="622"/>
              <w:rPr>
                <w:sz w:val="20"/>
              </w:rPr>
            </w:pPr>
            <w:r w:rsidRPr="00D17268">
              <w:rPr>
                <w:spacing w:val="-2"/>
                <w:sz w:val="20"/>
              </w:rPr>
              <w:t>P-value</w:t>
            </w:r>
          </w:p>
        </w:tc>
        <w:tc>
          <w:tcPr>
            <w:tcW w:w="3075" w:type="dxa"/>
            <w:tcBorders>
              <w:top w:val="single" w:sz="4" w:space="0" w:color="000000"/>
              <w:bottom w:val="single" w:sz="4" w:space="0" w:color="000000"/>
            </w:tcBorders>
          </w:tcPr>
          <w:p w14:paraId="185FB2F7" w14:textId="77777777" w:rsidR="00693BD7" w:rsidRPr="00D17268" w:rsidRDefault="00000000">
            <w:pPr>
              <w:pStyle w:val="TableParagraph"/>
              <w:spacing w:line="210" w:lineRule="exact"/>
              <w:ind w:left="844"/>
              <w:rPr>
                <w:sz w:val="20"/>
              </w:rPr>
            </w:pPr>
            <w:r w:rsidRPr="00D17268">
              <w:rPr>
                <w:spacing w:val="-2"/>
                <w:sz w:val="20"/>
              </w:rPr>
              <w:t>Order</w:t>
            </w:r>
          </w:p>
        </w:tc>
      </w:tr>
      <w:tr w:rsidR="00693BD7" w:rsidRPr="00D17268" w14:paraId="78A46ED1" w14:textId="77777777">
        <w:trPr>
          <w:trHeight w:val="248"/>
        </w:trPr>
        <w:tc>
          <w:tcPr>
            <w:tcW w:w="2488" w:type="dxa"/>
            <w:tcBorders>
              <w:top w:val="single" w:sz="4" w:space="0" w:color="000000"/>
            </w:tcBorders>
          </w:tcPr>
          <w:p w14:paraId="74230833" w14:textId="77777777" w:rsidR="00693BD7" w:rsidRPr="00D17268" w:rsidRDefault="00000000">
            <w:pPr>
              <w:pStyle w:val="TableParagraph"/>
              <w:spacing w:line="228" w:lineRule="exact"/>
              <w:ind w:left="115"/>
              <w:rPr>
                <w:sz w:val="20"/>
              </w:rPr>
            </w:pPr>
            <w:r w:rsidRPr="00D17268">
              <w:rPr>
                <w:sz w:val="20"/>
              </w:rPr>
              <w:t>Financial</w:t>
            </w:r>
            <w:r w:rsidRPr="00D17268">
              <w:rPr>
                <w:spacing w:val="-8"/>
                <w:sz w:val="20"/>
              </w:rPr>
              <w:t xml:space="preserve"> </w:t>
            </w:r>
            <w:r w:rsidRPr="00D17268">
              <w:rPr>
                <w:sz w:val="20"/>
              </w:rPr>
              <w:t>performance</w:t>
            </w:r>
            <w:r w:rsidRPr="00D17268">
              <w:rPr>
                <w:spacing w:val="-7"/>
                <w:sz w:val="20"/>
              </w:rPr>
              <w:t xml:space="preserve"> </w:t>
            </w:r>
            <w:proofErr w:type="spellStart"/>
            <w:r w:rsidRPr="00D17268">
              <w:rPr>
                <w:spacing w:val="-4"/>
                <w:sz w:val="20"/>
              </w:rPr>
              <w:t>growt</w:t>
            </w:r>
            <w:proofErr w:type="spellEnd"/>
          </w:p>
        </w:tc>
        <w:tc>
          <w:tcPr>
            <w:tcW w:w="1678" w:type="dxa"/>
            <w:tcBorders>
              <w:top w:val="single" w:sz="4" w:space="0" w:color="000000"/>
            </w:tcBorders>
          </w:tcPr>
          <w:p w14:paraId="7EFE877B" w14:textId="77777777" w:rsidR="00693BD7" w:rsidRPr="00D17268" w:rsidRDefault="00000000">
            <w:pPr>
              <w:pStyle w:val="TableParagraph"/>
              <w:spacing w:line="228" w:lineRule="exact"/>
              <w:ind w:left="51"/>
              <w:rPr>
                <w:sz w:val="20"/>
              </w:rPr>
            </w:pPr>
            <w:r w:rsidRPr="00D17268">
              <w:rPr>
                <w:spacing w:val="-2"/>
                <w:sz w:val="20"/>
              </w:rPr>
              <w:t>-</w:t>
            </w:r>
            <w:r w:rsidRPr="00D17268">
              <w:rPr>
                <w:spacing w:val="-4"/>
                <w:sz w:val="20"/>
              </w:rPr>
              <w:t>7.32</w:t>
            </w:r>
          </w:p>
        </w:tc>
        <w:tc>
          <w:tcPr>
            <w:tcW w:w="2119" w:type="dxa"/>
            <w:tcBorders>
              <w:top w:val="single" w:sz="4" w:space="0" w:color="000000"/>
            </w:tcBorders>
          </w:tcPr>
          <w:p w14:paraId="05A07CBD" w14:textId="77777777" w:rsidR="00693BD7" w:rsidRPr="00D17268" w:rsidRDefault="00000000">
            <w:pPr>
              <w:pStyle w:val="TableParagraph"/>
              <w:spacing w:line="228" w:lineRule="exact"/>
              <w:ind w:left="622"/>
              <w:rPr>
                <w:sz w:val="20"/>
              </w:rPr>
            </w:pPr>
            <w:r w:rsidRPr="00D17268">
              <w:rPr>
                <w:spacing w:val="-2"/>
                <w:sz w:val="20"/>
              </w:rPr>
              <w:t>0.0000*</w:t>
            </w:r>
          </w:p>
        </w:tc>
        <w:tc>
          <w:tcPr>
            <w:tcW w:w="3075" w:type="dxa"/>
            <w:tcBorders>
              <w:top w:val="single" w:sz="4" w:space="0" w:color="000000"/>
            </w:tcBorders>
          </w:tcPr>
          <w:p w14:paraId="78DE064B" w14:textId="77777777" w:rsidR="00693BD7" w:rsidRPr="00D17268" w:rsidRDefault="00000000">
            <w:pPr>
              <w:pStyle w:val="TableParagraph"/>
              <w:spacing w:line="228" w:lineRule="exact"/>
              <w:ind w:left="844"/>
              <w:rPr>
                <w:sz w:val="20"/>
              </w:rPr>
            </w:pPr>
            <w:r w:rsidRPr="00D17268">
              <w:rPr>
                <w:sz w:val="20"/>
              </w:rPr>
              <w:t>I</w:t>
            </w:r>
            <w:r w:rsidRPr="00D17268">
              <w:rPr>
                <w:spacing w:val="-1"/>
                <w:sz w:val="20"/>
              </w:rPr>
              <w:t xml:space="preserve"> </w:t>
            </w:r>
            <w:r w:rsidRPr="00D17268">
              <w:rPr>
                <w:spacing w:val="-5"/>
                <w:sz w:val="20"/>
              </w:rPr>
              <w:t>(1)</w:t>
            </w:r>
          </w:p>
        </w:tc>
      </w:tr>
      <w:tr w:rsidR="00693BD7" w:rsidRPr="00D17268" w14:paraId="44EBF576" w14:textId="77777777">
        <w:trPr>
          <w:trHeight w:val="230"/>
        </w:trPr>
        <w:tc>
          <w:tcPr>
            <w:tcW w:w="2488" w:type="dxa"/>
          </w:tcPr>
          <w:p w14:paraId="573C46A1" w14:textId="77777777" w:rsidR="00693BD7" w:rsidRPr="00D17268" w:rsidRDefault="00000000">
            <w:pPr>
              <w:pStyle w:val="TableParagraph"/>
              <w:spacing w:line="210" w:lineRule="exact"/>
              <w:ind w:left="115"/>
              <w:rPr>
                <w:sz w:val="20"/>
              </w:rPr>
            </w:pPr>
            <w:r w:rsidRPr="00D17268">
              <w:rPr>
                <w:spacing w:val="-2"/>
                <w:sz w:val="20"/>
              </w:rPr>
              <w:t>Litigation</w:t>
            </w:r>
          </w:p>
        </w:tc>
        <w:tc>
          <w:tcPr>
            <w:tcW w:w="1678" w:type="dxa"/>
          </w:tcPr>
          <w:p w14:paraId="3E6E6E52" w14:textId="77777777" w:rsidR="00693BD7" w:rsidRPr="00D17268" w:rsidRDefault="00000000">
            <w:pPr>
              <w:pStyle w:val="TableParagraph"/>
              <w:spacing w:line="210" w:lineRule="exact"/>
              <w:ind w:left="51"/>
              <w:rPr>
                <w:sz w:val="20"/>
              </w:rPr>
            </w:pPr>
            <w:r w:rsidRPr="00D17268">
              <w:rPr>
                <w:spacing w:val="-2"/>
                <w:sz w:val="20"/>
              </w:rPr>
              <w:t>-</w:t>
            </w:r>
            <w:r w:rsidRPr="00D17268">
              <w:rPr>
                <w:spacing w:val="-4"/>
                <w:sz w:val="20"/>
              </w:rPr>
              <w:t>7.60</w:t>
            </w:r>
          </w:p>
        </w:tc>
        <w:tc>
          <w:tcPr>
            <w:tcW w:w="2119" w:type="dxa"/>
          </w:tcPr>
          <w:p w14:paraId="2D8B25D8" w14:textId="77777777" w:rsidR="00693BD7" w:rsidRPr="00D17268" w:rsidRDefault="00000000">
            <w:pPr>
              <w:pStyle w:val="TableParagraph"/>
              <w:spacing w:line="210" w:lineRule="exact"/>
              <w:ind w:left="622"/>
              <w:rPr>
                <w:sz w:val="20"/>
              </w:rPr>
            </w:pPr>
            <w:r w:rsidRPr="00D17268">
              <w:rPr>
                <w:spacing w:val="-2"/>
                <w:sz w:val="20"/>
              </w:rPr>
              <w:t>0.0000*</w:t>
            </w:r>
          </w:p>
        </w:tc>
        <w:tc>
          <w:tcPr>
            <w:tcW w:w="3075" w:type="dxa"/>
          </w:tcPr>
          <w:p w14:paraId="4E379214" w14:textId="77777777" w:rsidR="00693BD7" w:rsidRPr="00D17268" w:rsidRDefault="00000000">
            <w:pPr>
              <w:pStyle w:val="TableParagraph"/>
              <w:spacing w:line="210" w:lineRule="exact"/>
              <w:ind w:left="844"/>
              <w:rPr>
                <w:sz w:val="20"/>
              </w:rPr>
            </w:pPr>
            <w:r w:rsidRPr="00D17268">
              <w:rPr>
                <w:sz w:val="20"/>
              </w:rPr>
              <w:t>I</w:t>
            </w:r>
            <w:r w:rsidRPr="00D17268">
              <w:rPr>
                <w:spacing w:val="-1"/>
                <w:sz w:val="20"/>
              </w:rPr>
              <w:t xml:space="preserve"> </w:t>
            </w:r>
            <w:r w:rsidRPr="00D17268">
              <w:rPr>
                <w:spacing w:val="-5"/>
                <w:sz w:val="20"/>
              </w:rPr>
              <w:t>(1)</w:t>
            </w:r>
          </w:p>
        </w:tc>
      </w:tr>
      <w:tr w:rsidR="00693BD7" w:rsidRPr="00D17268" w14:paraId="67BD1114" w14:textId="77777777">
        <w:trPr>
          <w:trHeight w:val="229"/>
        </w:trPr>
        <w:tc>
          <w:tcPr>
            <w:tcW w:w="2488" w:type="dxa"/>
          </w:tcPr>
          <w:p w14:paraId="2B3494CC" w14:textId="77777777" w:rsidR="00693BD7" w:rsidRPr="00D17268" w:rsidRDefault="00000000">
            <w:pPr>
              <w:pStyle w:val="TableParagraph"/>
              <w:spacing w:line="209" w:lineRule="exact"/>
              <w:ind w:left="115"/>
              <w:rPr>
                <w:sz w:val="20"/>
              </w:rPr>
            </w:pPr>
            <w:r w:rsidRPr="00D17268">
              <w:rPr>
                <w:sz w:val="20"/>
              </w:rPr>
              <w:t>Fraud</w:t>
            </w:r>
            <w:r w:rsidRPr="00D17268">
              <w:rPr>
                <w:spacing w:val="-3"/>
                <w:sz w:val="20"/>
              </w:rPr>
              <w:t xml:space="preserve"> </w:t>
            </w:r>
            <w:r w:rsidRPr="00D17268">
              <w:rPr>
                <w:spacing w:val="-2"/>
                <w:sz w:val="20"/>
              </w:rPr>
              <w:t>detection</w:t>
            </w:r>
          </w:p>
        </w:tc>
        <w:tc>
          <w:tcPr>
            <w:tcW w:w="1678" w:type="dxa"/>
          </w:tcPr>
          <w:p w14:paraId="1B3D234A" w14:textId="77777777" w:rsidR="00693BD7" w:rsidRPr="00D17268" w:rsidRDefault="00000000">
            <w:pPr>
              <w:pStyle w:val="TableParagraph"/>
              <w:spacing w:line="209" w:lineRule="exact"/>
              <w:ind w:left="51"/>
              <w:rPr>
                <w:sz w:val="20"/>
              </w:rPr>
            </w:pPr>
            <w:r w:rsidRPr="00D17268">
              <w:rPr>
                <w:spacing w:val="-2"/>
                <w:sz w:val="20"/>
              </w:rPr>
              <w:t>-</w:t>
            </w:r>
            <w:r w:rsidRPr="00D17268">
              <w:rPr>
                <w:spacing w:val="-4"/>
                <w:sz w:val="20"/>
              </w:rPr>
              <w:t>8.57</w:t>
            </w:r>
          </w:p>
        </w:tc>
        <w:tc>
          <w:tcPr>
            <w:tcW w:w="2119" w:type="dxa"/>
          </w:tcPr>
          <w:p w14:paraId="137F84CF" w14:textId="77777777" w:rsidR="00693BD7" w:rsidRPr="00D17268" w:rsidRDefault="00000000">
            <w:pPr>
              <w:pStyle w:val="TableParagraph"/>
              <w:spacing w:line="209" w:lineRule="exact"/>
              <w:ind w:left="622"/>
              <w:rPr>
                <w:sz w:val="20"/>
              </w:rPr>
            </w:pPr>
            <w:r w:rsidRPr="00D17268">
              <w:rPr>
                <w:spacing w:val="-2"/>
                <w:sz w:val="20"/>
              </w:rPr>
              <w:t>0.0000*</w:t>
            </w:r>
          </w:p>
        </w:tc>
        <w:tc>
          <w:tcPr>
            <w:tcW w:w="3075" w:type="dxa"/>
          </w:tcPr>
          <w:p w14:paraId="1E16B226" w14:textId="77777777" w:rsidR="00693BD7" w:rsidRPr="00D17268" w:rsidRDefault="00000000">
            <w:pPr>
              <w:pStyle w:val="TableParagraph"/>
              <w:spacing w:line="209" w:lineRule="exact"/>
              <w:ind w:left="844"/>
              <w:rPr>
                <w:sz w:val="20"/>
              </w:rPr>
            </w:pPr>
            <w:r w:rsidRPr="00D17268">
              <w:rPr>
                <w:sz w:val="20"/>
              </w:rPr>
              <w:t>I</w:t>
            </w:r>
            <w:r w:rsidRPr="00D17268">
              <w:rPr>
                <w:spacing w:val="-1"/>
                <w:sz w:val="20"/>
              </w:rPr>
              <w:t xml:space="preserve"> </w:t>
            </w:r>
            <w:r w:rsidRPr="00D17268">
              <w:rPr>
                <w:spacing w:val="-5"/>
                <w:sz w:val="20"/>
              </w:rPr>
              <w:t>(1)</w:t>
            </w:r>
          </w:p>
        </w:tc>
      </w:tr>
      <w:tr w:rsidR="00693BD7" w:rsidRPr="00D17268" w14:paraId="3322576B" w14:textId="77777777">
        <w:trPr>
          <w:trHeight w:val="229"/>
        </w:trPr>
        <w:tc>
          <w:tcPr>
            <w:tcW w:w="2488" w:type="dxa"/>
          </w:tcPr>
          <w:p w14:paraId="5B450BB9" w14:textId="77777777" w:rsidR="00693BD7" w:rsidRPr="00D17268" w:rsidRDefault="00000000">
            <w:pPr>
              <w:pStyle w:val="TableParagraph"/>
              <w:spacing w:line="209" w:lineRule="exact"/>
              <w:ind w:left="115"/>
              <w:rPr>
                <w:sz w:val="20"/>
              </w:rPr>
            </w:pPr>
            <w:r w:rsidRPr="00D17268">
              <w:rPr>
                <w:sz w:val="20"/>
              </w:rPr>
              <w:t>Fraud</w:t>
            </w:r>
            <w:r w:rsidRPr="00D17268">
              <w:rPr>
                <w:spacing w:val="-4"/>
                <w:sz w:val="20"/>
              </w:rPr>
              <w:t xml:space="preserve"> </w:t>
            </w:r>
            <w:r w:rsidRPr="00D17268">
              <w:rPr>
                <w:sz w:val="20"/>
              </w:rPr>
              <w:t>cases</w:t>
            </w:r>
            <w:r w:rsidRPr="00D17268">
              <w:rPr>
                <w:spacing w:val="-5"/>
                <w:sz w:val="20"/>
              </w:rPr>
              <w:t xml:space="preserve"> </w:t>
            </w:r>
            <w:r w:rsidRPr="00D17268">
              <w:rPr>
                <w:spacing w:val="-2"/>
                <w:sz w:val="20"/>
              </w:rPr>
              <w:t>reported</w:t>
            </w:r>
          </w:p>
        </w:tc>
        <w:tc>
          <w:tcPr>
            <w:tcW w:w="1678" w:type="dxa"/>
          </w:tcPr>
          <w:p w14:paraId="02DFA1C9" w14:textId="77777777" w:rsidR="00693BD7" w:rsidRPr="00D17268" w:rsidRDefault="00000000">
            <w:pPr>
              <w:pStyle w:val="TableParagraph"/>
              <w:spacing w:line="209" w:lineRule="exact"/>
              <w:ind w:left="51"/>
              <w:rPr>
                <w:sz w:val="20"/>
              </w:rPr>
            </w:pPr>
            <w:r w:rsidRPr="00D17268">
              <w:rPr>
                <w:spacing w:val="-2"/>
                <w:sz w:val="20"/>
              </w:rPr>
              <w:t>-</w:t>
            </w:r>
            <w:r w:rsidRPr="00D17268">
              <w:rPr>
                <w:spacing w:val="-4"/>
                <w:sz w:val="20"/>
              </w:rPr>
              <w:t>4.94</w:t>
            </w:r>
          </w:p>
        </w:tc>
        <w:tc>
          <w:tcPr>
            <w:tcW w:w="2119" w:type="dxa"/>
          </w:tcPr>
          <w:p w14:paraId="584E4CDF" w14:textId="77777777" w:rsidR="00693BD7" w:rsidRPr="00D17268" w:rsidRDefault="00000000">
            <w:pPr>
              <w:pStyle w:val="TableParagraph"/>
              <w:spacing w:line="209" w:lineRule="exact"/>
              <w:ind w:left="622"/>
              <w:rPr>
                <w:sz w:val="20"/>
              </w:rPr>
            </w:pPr>
            <w:r w:rsidRPr="00D17268">
              <w:rPr>
                <w:spacing w:val="-2"/>
                <w:sz w:val="20"/>
              </w:rPr>
              <w:t>0.0005*</w:t>
            </w:r>
          </w:p>
        </w:tc>
        <w:tc>
          <w:tcPr>
            <w:tcW w:w="3075" w:type="dxa"/>
          </w:tcPr>
          <w:p w14:paraId="4EE7F156" w14:textId="77777777" w:rsidR="00693BD7" w:rsidRPr="00D17268" w:rsidRDefault="00000000">
            <w:pPr>
              <w:pStyle w:val="TableParagraph"/>
              <w:spacing w:line="209" w:lineRule="exact"/>
              <w:ind w:left="844"/>
              <w:rPr>
                <w:sz w:val="20"/>
              </w:rPr>
            </w:pPr>
            <w:r w:rsidRPr="00D17268">
              <w:rPr>
                <w:sz w:val="20"/>
              </w:rPr>
              <w:t>I</w:t>
            </w:r>
            <w:r w:rsidRPr="00D17268">
              <w:rPr>
                <w:spacing w:val="-1"/>
                <w:sz w:val="20"/>
              </w:rPr>
              <w:t xml:space="preserve"> </w:t>
            </w:r>
            <w:r w:rsidRPr="00D17268">
              <w:rPr>
                <w:spacing w:val="-5"/>
                <w:sz w:val="20"/>
              </w:rPr>
              <w:t>(1)</w:t>
            </w:r>
          </w:p>
        </w:tc>
      </w:tr>
      <w:tr w:rsidR="00693BD7" w:rsidRPr="00D17268" w14:paraId="68E27BDE" w14:textId="77777777">
        <w:trPr>
          <w:trHeight w:val="211"/>
        </w:trPr>
        <w:tc>
          <w:tcPr>
            <w:tcW w:w="2488" w:type="dxa"/>
            <w:tcBorders>
              <w:bottom w:val="single" w:sz="4" w:space="0" w:color="000000"/>
            </w:tcBorders>
          </w:tcPr>
          <w:p w14:paraId="47808248" w14:textId="77777777" w:rsidR="00693BD7" w:rsidRPr="00D17268" w:rsidRDefault="00000000">
            <w:pPr>
              <w:pStyle w:val="TableParagraph"/>
              <w:spacing w:line="192" w:lineRule="exact"/>
              <w:ind w:left="115"/>
              <w:rPr>
                <w:sz w:val="20"/>
              </w:rPr>
            </w:pPr>
            <w:r w:rsidRPr="00D17268">
              <w:rPr>
                <w:sz w:val="20"/>
              </w:rPr>
              <w:t>Fraud</w:t>
            </w:r>
            <w:r w:rsidRPr="00D17268">
              <w:rPr>
                <w:spacing w:val="-3"/>
                <w:sz w:val="20"/>
              </w:rPr>
              <w:t xml:space="preserve"> </w:t>
            </w:r>
            <w:r w:rsidRPr="00D17268">
              <w:rPr>
                <w:spacing w:val="-2"/>
                <w:sz w:val="20"/>
              </w:rPr>
              <w:t>prevention</w:t>
            </w:r>
          </w:p>
        </w:tc>
        <w:tc>
          <w:tcPr>
            <w:tcW w:w="1678" w:type="dxa"/>
            <w:tcBorders>
              <w:bottom w:val="single" w:sz="4" w:space="0" w:color="000000"/>
            </w:tcBorders>
          </w:tcPr>
          <w:p w14:paraId="2812D8E7" w14:textId="77777777" w:rsidR="00693BD7" w:rsidRPr="00D17268" w:rsidRDefault="00000000">
            <w:pPr>
              <w:pStyle w:val="TableParagraph"/>
              <w:spacing w:line="192" w:lineRule="exact"/>
              <w:ind w:left="51"/>
              <w:rPr>
                <w:sz w:val="20"/>
              </w:rPr>
            </w:pPr>
            <w:r w:rsidRPr="00D17268">
              <w:rPr>
                <w:spacing w:val="-2"/>
                <w:sz w:val="20"/>
              </w:rPr>
              <w:t>-</w:t>
            </w:r>
            <w:r w:rsidRPr="00D17268">
              <w:rPr>
                <w:spacing w:val="-4"/>
                <w:sz w:val="20"/>
              </w:rPr>
              <w:t>4.88</w:t>
            </w:r>
          </w:p>
        </w:tc>
        <w:tc>
          <w:tcPr>
            <w:tcW w:w="2119" w:type="dxa"/>
            <w:tcBorders>
              <w:bottom w:val="single" w:sz="4" w:space="0" w:color="000000"/>
            </w:tcBorders>
          </w:tcPr>
          <w:p w14:paraId="7617DA1A" w14:textId="77777777" w:rsidR="00693BD7" w:rsidRPr="00D17268" w:rsidRDefault="00000000">
            <w:pPr>
              <w:pStyle w:val="TableParagraph"/>
              <w:spacing w:line="192" w:lineRule="exact"/>
              <w:ind w:left="622"/>
              <w:rPr>
                <w:sz w:val="20"/>
              </w:rPr>
            </w:pPr>
            <w:r w:rsidRPr="00D17268">
              <w:rPr>
                <w:spacing w:val="-2"/>
                <w:sz w:val="20"/>
              </w:rPr>
              <w:t>0.0006*</w:t>
            </w:r>
          </w:p>
        </w:tc>
        <w:tc>
          <w:tcPr>
            <w:tcW w:w="3075" w:type="dxa"/>
            <w:tcBorders>
              <w:bottom w:val="single" w:sz="4" w:space="0" w:color="000000"/>
            </w:tcBorders>
          </w:tcPr>
          <w:p w14:paraId="0C16FC87" w14:textId="77777777" w:rsidR="00693BD7" w:rsidRPr="00D17268" w:rsidRDefault="00000000">
            <w:pPr>
              <w:pStyle w:val="TableParagraph"/>
              <w:spacing w:line="192" w:lineRule="exact"/>
              <w:ind w:left="844"/>
              <w:rPr>
                <w:sz w:val="20"/>
              </w:rPr>
            </w:pPr>
            <w:r w:rsidRPr="00D17268">
              <w:rPr>
                <w:sz w:val="20"/>
              </w:rPr>
              <w:t>I</w:t>
            </w:r>
            <w:r w:rsidRPr="00D17268">
              <w:rPr>
                <w:spacing w:val="-1"/>
                <w:sz w:val="20"/>
              </w:rPr>
              <w:t xml:space="preserve"> </w:t>
            </w:r>
            <w:r w:rsidRPr="00D17268">
              <w:rPr>
                <w:spacing w:val="-5"/>
                <w:sz w:val="20"/>
              </w:rPr>
              <w:t>(1)</w:t>
            </w:r>
          </w:p>
        </w:tc>
      </w:tr>
    </w:tbl>
    <w:p w14:paraId="53B6CFA9" w14:textId="77777777" w:rsidR="00693BD7" w:rsidRPr="00D17268" w:rsidRDefault="00693BD7">
      <w:pPr>
        <w:pStyle w:val="TableParagraph"/>
        <w:spacing w:line="192" w:lineRule="exact"/>
        <w:rPr>
          <w:sz w:val="20"/>
        </w:rPr>
        <w:sectPr w:rsidR="00693BD7" w:rsidRPr="00D17268">
          <w:pgSz w:w="12240" w:h="15840"/>
          <w:pgMar w:top="960" w:right="1080" w:bottom="1460" w:left="1080" w:header="747" w:footer="1269" w:gutter="0"/>
          <w:cols w:space="720"/>
        </w:sectPr>
      </w:pPr>
    </w:p>
    <w:p w14:paraId="27496255" w14:textId="77777777" w:rsidR="00693BD7" w:rsidRPr="00D17268" w:rsidRDefault="00000000">
      <w:pPr>
        <w:pStyle w:val="BodyText"/>
        <w:spacing w:line="228" w:lineRule="exact"/>
        <w:jc w:val="both"/>
      </w:pPr>
      <w:r w:rsidRPr="00D17268">
        <w:t>Asterisk</w:t>
      </w:r>
      <w:r w:rsidRPr="00D17268">
        <w:rPr>
          <w:spacing w:val="-3"/>
        </w:rPr>
        <w:t xml:space="preserve"> </w:t>
      </w:r>
      <w:r w:rsidRPr="00D17268">
        <w:t>*</w:t>
      </w:r>
      <w:r w:rsidRPr="00D17268">
        <w:rPr>
          <w:spacing w:val="-4"/>
        </w:rPr>
        <w:t xml:space="preserve"> </w:t>
      </w:r>
      <w:proofErr w:type="gramStart"/>
      <w:r w:rsidRPr="00D17268">
        <w:t>represent</w:t>
      </w:r>
      <w:proofErr w:type="gramEnd"/>
      <w:r w:rsidRPr="00D17268">
        <w:rPr>
          <w:spacing w:val="-4"/>
        </w:rPr>
        <w:t xml:space="preserve"> </w:t>
      </w:r>
      <w:r w:rsidRPr="00D17268">
        <w:t>1%</w:t>
      </w:r>
      <w:r w:rsidRPr="00D17268">
        <w:rPr>
          <w:spacing w:val="-4"/>
        </w:rPr>
        <w:t xml:space="preserve"> </w:t>
      </w:r>
      <w:r w:rsidRPr="00D17268">
        <w:t>level</w:t>
      </w:r>
      <w:r w:rsidRPr="00D17268">
        <w:rPr>
          <w:spacing w:val="-3"/>
        </w:rPr>
        <w:t xml:space="preserve"> </w:t>
      </w:r>
      <w:r w:rsidRPr="00D17268">
        <w:t>of</w:t>
      </w:r>
      <w:r w:rsidRPr="00D17268">
        <w:rPr>
          <w:spacing w:val="-4"/>
        </w:rPr>
        <w:t xml:space="preserve"> </w:t>
      </w:r>
      <w:r w:rsidRPr="00D17268">
        <w:rPr>
          <w:spacing w:val="-2"/>
        </w:rPr>
        <w:t>significance</w:t>
      </w:r>
    </w:p>
    <w:p w14:paraId="454E2BD9" w14:textId="77777777" w:rsidR="00693BD7" w:rsidRPr="00D17268" w:rsidRDefault="00000000">
      <w:pPr>
        <w:pStyle w:val="BodyText"/>
        <w:jc w:val="both"/>
      </w:pPr>
      <w:r w:rsidRPr="00D17268">
        <w:rPr>
          <w:b/>
        </w:rPr>
        <w:t>Source:</w:t>
      </w:r>
      <w:r w:rsidRPr="00D17268">
        <w:rPr>
          <w:b/>
          <w:spacing w:val="-5"/>
        </w:rPr>
        <w:t xml:space="preserve"> </w:t>
      </w:r>
      <w:r w:rsidRPr="00D17268">
        <w:t>Authors</w:t>
      </w:r>
      <w:r w:rsidRPr="00D17268">
        <w:rPr>
          <w:spacing w:val="-7"/>
        </w:rPr>
        <w:t xml:space="preserve"> </w:t>
      </w:r>
      <w:r w:rsidRPr="00D17268">
        <w:t>computation</w:t>
      </w:r>
      <w:r w:rsidRPr="00D17268">
        <w:rPr>
          <w:spacing w:val="-7"/>
        </w:rPr>
        <w:t xml:space="preserve"> </w:t>
      </w:r>
      <w:r w:rsidRPr="00D17268">
        <w:t>using</w:t>
      </w:r>
      <w:r w:rsidRPr="00D17268">
        <w:rPr>
          <w:spacing w:val="-5"/>
        </w:rPr>
        <w:t xml:space="preserve"> </w:t>
      </w:r>
      <w:r w:rsidRPr="00D17268">
        <w:t>E-</w:t>
      </w:r>
      <w:r w:rsidRPr="00D17268">
        <w:rPr>
          <w:spacing w:val="-2"/>
        </w:rPr>
        <w:t>views</w:t>
      </w:r>
    </w:p>
    <w:p w14:paraId="62F4FCEC" w14:textId="77777777" w:rsidR="00693BD7" w:rsidRPr="00D17268" w:rsidRDefault="00693BD7">
      <w:pPr>
        <w:pStyle w:val="BodyText"/>
        <w:spacing w:before="1"/>
        <w:ind w:left="0"/>
      </w:pPr>
    </w:p>
    <w:p w14:paraId="6B97C272" w14:textId="77777777" w:rsidR="00693BD7" w:rsidRPr="00D17268" w:rsidRDefault="00000000">
      <w:pPr>
        <w:pStyle w:val="BodyText"/>
        <w:ind w:right="38"/>
        <w:jc w:val="both"/>
      </w:pPr>
      <w:r w:rsidRPr="00D17268">
        <w:t>Table 4 shows the unit root test result using augmented dickey fuller approach and we can see that all the series (financial</w:t>
      </w:r>
      <w:r w:rsidRPr="00D17268">
        <w:rPr>
          <w:spacing w:val="39"/>
        </w:rPr>
        <w:t xml:space="preserve"> </w:t>
      </w:r>
      <w:r w:rsidRPr="00D17268">
        <w:t>performance</w:t>
      </w:r>
      <w:r w:rsidRPr="00D17268">
        <w:rPr>
          <w:spacing w:val="39"/>
        </w:rPr>
        <w:t xml:space="preserve"> </w:t>
      </w:r>
      <w:r w:rsidRPr="00D17268">
        <w:t>growth</w:t>
      </w:r>
      <w:r w:rsidRPr="00D17268">
        <w:rPr>
          <w:spacing w:val="39"/>
        </w:rPr>
        <w:t xml:space="preserve"> </w:t>
      </w:r>
      <w:r w:rsidRPr="00D17268">
        <w:t>and</w:t>
      </w:r>
      <w:r w:rsidRPr="00D17268">
        <w:rPr>
          <w:spacing w:val="40"/>
        </w:rPr>
        <w:t xml:space="preserve"> </w:t>
      </w:r>
      <w:r w:rsidRPr="00D17268">
        <w:t>forensic</w:t>
      </w:r>
      <w:r w:rsidRPr="00D17268">
        <w:rPr>
          <w:spacing w:val="39"/>
        </w:rPr>
        <w:t xml:space="preserve"> </w:t>
      </w:r>
      <w:r w:rsidRPr="00D17268">
        <w:rPr>
          <w:spacing w:val="-2"/>
        </w:rPr>
        <w:t>accounting</w:t>
      </w:r>
    </w:p>
    <w:p w14:paraId="380B9204" w14:textId="77777777" w:rsidR="00693BD7" w:rsidRPr="00D17268" w:rsidRDefault="00000000">
      <w:pPr>
        <w:pStyle w:val="BodyText"/>
        <w:ind w:right="273"/>
        <w:jc w:val="both"/>
      </w:pPr>
      <w:r w:rsidRPr="00D17268">
        <w:br w:type="column"/>
      </w:r>
      <w:r w:rsidRPr="00D17268">
        <w:t xml:space="preserve">indicators) are statistically significant which implies that they are stationary after the first difference. It also suggested that all the series are integrated </w:t>
      </w:r>
      <w:proofErr w:type="gramStart"/>
      <w:r w:rsidRPr="00D17268">
        <w:t>of</w:t>
      </w:r>
      <w:proofErr w:type="gramEnd"/>
      <w:r w:rsidRPr="00D17268">
        <w:t xml:space="preserve"> order 1. Since the series </w:t>
      </w:r>
      <w:proofErr w:type="gramStart"/>
      <w:r w:rsidRPr="00D17268">
        <w:t>are</w:t>
      </w:r>
      <w:proofErr w:type="gramEnd"/>
      <w:r w:rsidRPr="00D17268">
        <w:t xml:space="preserve"> stationary, hence, further time series analysis like cointegration test can be conducted.</w:t>
      </w:r>
    </w:p>
    <w:p w14:paraId="2EED6E02"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53" w:space="137"/>
            <w:col w:w="5090"/>
          </w:cols>
        </w:sectPr>
      </w:pPr>
    </w:p>
    <w:p w14:paraId="65A2124C" w14:textId="77777777" w:rsidR="00693BD7" w:rsidRPr="00D17268" w:rsidRDefault="00000000">
      <w:pPr>
        <w:pStyle w:val="BodyText"/>
        <w:spacing w:before="229" w:line="364" w:lineRule="auto"/>
        <w:ind w:left="211" w:right="6610" w:hanging="32"/>
      </w:pPr>
      <w:r w:rsidRPr="00D17268">
        <w:rPr>
          <w:noProof/>
        </w:rPr>
        <mc:AlternateContent>
          <mc:Choice Requires="wps">
            <w:drawing>
              <wp:anchor distT="0" distB="0" distL="0" distR="0" simplePos="0" relativeHeight="487589376" behindDoc="1" locked="0" layoutInCell="1" allowOverlap="1" wp14:anchorId="6C3C831C" wp14:editId="687ECBFF">
                <wp:simplePos x="0" y="0"/>
                <wp:positionH relativeFrom="page">
                  <wp:posOffset>820216</wp:posOffset>
                </wp:positionH>
                <wp:positionV relativeFrom="paragraph">
                  <wp:posOffset>601494</wp:posOffset>
                </wp:positionV>
                <wp:extent cx="561721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1109408" y="0"/>
                              </a:moveTo>
                              <a:lnTo>
                                <a:pt x="1103376" y="0"/>
                              </a:lnTo>
                              <a:lnTo>
                                <a:pt x="0" y="0"/>
                              </a:lnTo>
                              <a:lnTo>
                                <a:pt x="0" y="6096"/>
                              </a:lnTo>
                              <a:lnTo>
                                <a:pt x="1103325" y="6096"/>
                              </a:lnTo>
                              <a:lnTo>
                                <a:pt x="1109408" y="6096"/>
                              </a:lnTo>
                              <a:lnTo>
                                <a:pt x="1109408" y="0"/>
                              </a:lnTo>
                              <a:close/>
                            </a:path>
                            <a:path w="5617210" h="6350">
                              <a:moveTo>
                                <a:pt x="2231390" y="0"/>
                              </a:moveTo>
                              <a:lnTo>
                                <a:pt x="1109421" y="0"/>
                              </a:lnTo>
                              <a:lnTo>
                                <a:pt x="1109421" y="6096"/>
                              </a:lnTo>
                              <a:lnTo>
                                <a:pt x="2231390" y="6096"/>
                              </a:lnTo>
                              <a:lnTo>
                                <a:pt x="2231390" y="0"/>
                              </a:lnTo>
                              <a:close/>
                            </a:path>
                            <a:path w="5617210" h="6350">
                              <a:moveTo>
                                <a:pt x="3365563" y="0"/>
                              </a:moveTo>
                              <a:lnTo>
                                <a:pt x="3365563" y="0"/>
                              </a:lnTo>
                              <a:lnTo>
                                <a:pt x="2231466" y="0"/>
                              </a:lnTo>
                              <a:lnTo>
                                <a:pt x="2231466" y="6096"/>
                              </a:lnTo>
                              <a:lnTo>
                                <a:pt x="3365563" y="6096"/>
                              </a:lnTo>
                              <a:lnTo>
                                <a:pt x="3365563" y="0"/>
                              </a:lnTo>
                              <a:close/>
                            </a:path>
                            <a:path w="5617210" h="6350">
                              <a:moveTo>
                                <a:pt x="4494847" y="0"/>
                              </a:moveTo>
                              <a:lnTo>
                                <a:pt x="4488764" y="0"/>
                              </a:lnTo>
                              <a:lnTo>
                                <a:pt x="3365576" y="0"/>
                              </a:lnTo>
                              <a:lnTo>
                                <a:pt x="3365576" y="6096"/>
                              </a:lnTo>
                              <a:lnTo>
                                <a:pt x="4488764" y="6096"/>
                              </a:lnTo>
                              <a:lnTo>
                                <a:pt x="4494847" y="6096"/>
                              </a:lnTo>
                              <a:lnTo>
                                <a:pt x="4494847" y="0"/>
                              </a:lnTo>
                              <a:close/>
                            </a:path>
                            <a:path w="5617210" h="6350">
                              <a:moveTo>
                                <a:pt x="5616816" y="0"/>
                              </a:moveTo>
                              <a:lnTo>
                                <a:pt x="4494860" y="0"/>
                              </a:lnTo>
                              <a:lnTo>
                                <a:pt x="4494860" y="6096"/>
                              </a:lnTo>
                              <a:lnTo>
                                <a:pt x="5616816" y="6096"/>
                              </a:lnTo>
                              <a:lnTo>
                                <a:pt x="5616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D13C30" id="Graphic 13" o:spid="_x0000_s1026" style="position:absolute;margin-left:64.6pt;margin-top:47.35pt;width:442.3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" path="m1109408,r-6032,l,,,6096r1103325,l1109408,6096r,-6096xem2231390,l1109421,r,6096l2231390,6096r,-6096xem3365563,r,l2231466,r,6096l3365563,6096r,-6096xem4494847,r-6083,l3365576,r,6096l4488764,6096r6083,l4494847,xem5616816,l4494860,r,6096l5616816,6096r,-6096xe" fillcolor="black" stroked="f">
                <v:path arrowok="t"/>
                <w10:wrap type="topAndBottom" anchorx="page"/>
              </v:shape>
            </w:pict>
          </mc:Fallback>
        </mc:AlternateContent>
      </w:r>
      <w:r w:rsidRPr="00D17268">
        <w:rPr>
          <w:b/>
        </w:rPr>
        <w:t xml:space="preserve">Table 5. </w:t>
      </w:r>
      <w:r w:rsidRPr="00D17268">
        <w:t>Johansen cointegration test Lags</w:t>
      </w:r>
      <w:r w:rsidRPr="00D17268">
        <w:rPr>
          <w:spacing w:val="-7"/>
        </w:rPr>
        <w:t xml:space="preserve"> </w:t>
      </w:r>
      <w:r w:rsidRPr="00D17268">
        <w:t>interval</w:t>
      </w:r>
      <w:r w:rsidRPr="00D17268">
        <w:rPr>
          <w:spacing w:val="-6"/>
        </w:rPr>
        <w:t xml:space="preserve"> </w:t>
      </w:r>
      <w:r w:rsidRPr="00D17268">
        <w:t>(in</w:t>
      </w:r>
      <w:r w:rsidRPr="00D17268">
        <w:rPr>
          <w:spacing w:val="-8"/>
        </w:rPr>
        <w:t xml:space="preserve"> </w:t>
      </w:r>
      <w:r w:rsidRPr="00D17268">
        <w:t>first</w:t>
      </w:r>
      <w:r w:rsidRPr="00D17268">
        <w:rPr>
          <w:spacing w:val="-7"/>
        </w:rPr>
        <w:t xml:space="preserve"> </w:t>
      </w:r>
      <w:r w:rsidRPr="00D17268">
        <w:t>differences):</w:t>
      </w:r>
      <w:r w:rsidRPr="00D17268">
        <w:rPr>
          <w:spacing w:val="-7"/>
        </w:rPr>
        <w:t xml:space="preserve"> </w:t>
      </w:r>
      <w:r w:rsidRPr="00D17268">
        <w:t>1</w:t>
      </w:r>
      <w:r w:rsidRPr="00D17268">
        <w:rPr>
          <w:spacing w:val="-5"/>
        </w:rPr>
        <w:t xml:space="preserve"> </w:t>
      </w:r>
      <w:r w:rsidRPr="00D17268">
        <w:t>to</w:t>
      </w:r>
      <w:r w:rsidRPr="00D17268">
        <w:rPr>
          <w:spacing w:val="-5"/>
        </w:rPr>
        <w:t xml:space="preserve"> </w:t>
      </w:r>
      <w:r w:rsidRPr="00D17268">
        <w:t>2</w:t>
      </w:r>
    </w:p>
    <w:p w14:paraId="15A4EA11" w14:textId="77777777" w:rsidR="00693BD7" w:rsidRPr="00D17268" w:rsidRDefault="00000000">
      <w:pPr>
        <w:pStyle w:val="BodyText"/>
        <w:tabs>
          <w:tab w:val="left" w:pos="2100"/>
          <w:tab w:val="left" w:pos="9056"/>
        </w:tabs>
        <w:spacing w:before="118"/>
        <w:ind w:left="211"/>
      </w:pPr>
      <w:r w:rsidRPr="00D17268">
        <w:rPr>
          <w:u w:val="single"/>
        </w:rPr>
        <w:tab/>
        <w:t>Unrestricted</w:t>
      </w:r>
      <w:r w:rsidRPr="00D17268">
        <w:rPr>
          <w:spacing w:val="-6"/>
          <w:u w:val="single"/>
        </w:rPr>
        <w:t xml:space="preserve"> </w:t>
      </w:r>
      <w:r w:rsidRPr="00D17268">
        <w:rPr>
          <w:u w:val="single"/>
        </w:rPr>
        <w:t>Cointegration</w:t>
      </w:r>
      <w:r w:rsidRPr="00D17268">
        <w:rPr>
          <w:spacing w:val="-6"/>
          <w:u w:val="single"/>
        </w:rPr>
        <w:t xml:space="preserve"> </w:t>
      </w:r>
      <w:r w:rsidRPr="00D17268">
        <w:rPr>
          <w:u w:val="single"/>
        </w:rPr>
        <w:t>Rank</w:t>
      </w:r>
      <w:r w:rsidRPr="00D17268">
        <w:rPr>
          <w:spacing w:val="-6"/>
          <w:u w:val="single"/>
        </w:rPr>
        <w:t xml:space="preserve"> </w:t>
      </w:r>
      <w:r w:rsidRPr="00D17268">
        <w:rPr>
          <w:u w:val="single"/>
        </w:rPr>
        <w:t>Test</w:t>
      </w:r>
      <w:r w:rsidRPr="00D17268">
        <w:rPr>
          <w:spacing w:val="-8"/>
          <w:u w:val="single"/>
        </w:rPr>
        <w:t xml:space="preserve"> </w:t>
      </w:r>
      <w:r w:rsidRPr="00D17268">
        <w:rPr>
          <w:spacing w:val="-2"/>
          <w:u w:val="single"/>
        </w:rPr>
        <w:t>(Trace)</w:t>
      </w:r>
      <w:r w:rsidRPr="00D17268">
        <w:rPr>
          <w:u w:val="single"/>
        </w:rPr>
        <w:tab/>
      </w:r>
    </w:p>
    <w:p w14:paraId="72B45CB3" w14:textId="77777777" w:rsidR="00693BD7" w:rsidRPr="00D17268" w:rsidRDefault="00693BD7">
      <w:pPr>
        <w:pStyle w:val="BodyText"/>
        <w:ind w:left="0"/>
        <w:rPr>
          <w:sz w:val="14"/>
        </w:rPr>
      </w:pPr>
    </w:p>
    <w:tbl>
      <w:tblPr>
        <w:tblW w:w="0" w:type="auto"/>
        <w:tblInd w:w="219" w:type="dxa"/>
        <w:tblLayout w:type="fixed"/>
        <w:tblCellMar>
          <w:left w:w="0" w:type="dxa"/>
          <w:right w:w="0" w:type="dxa"/>
        </w:tblCellMar>
        <w:tblLook w:val="01E0" w:firstRow="1" w:lastRow="1" w:firstColumn="1" w:lastColumn="1" w:noHBand="0" w:noVBand="0"/>
      </w:tblPr>
      <w:tblGrid>
        <w:gridCol w:w="1974"/>
        <w:gridCol w:w="1754"/>
        <w:gridCol w:w="1645"/>
        <w:gridCol w:w="1995"/>
        <w:gridCol w:w="1476"/>
      </w:tblGrid>
      <w:tr w:rsidR="00693BD7" w:rsidRPr="00D17268" w14:paraId="73CDBDA6" w14:textId="77777777">
        <w:trPr>
          <w:trHeight w:val="795"/>
        </w:trPr>
        <w:tc>
          <w:tcPr>
            <w:tcW w:w="1974" w:type="dxa"/>
          </w:tcPr>
          <w:p w14:paraId="0C5526A8" w14:textId="77777777" w:rsidR="00693BD7" w:rsidRPr="00D17268" w:rsidRDefault="00000000">
            <w:pPr>
              <w:pStyle w:val="TableParagraph"/>
              <w:spacing w:line="197" w:lineRule="exact"/>
              <w:ind w:left="496"/>
              <w:rPr>
                <w:sz w:val="20"/>
              </w:rPr>
            </w:pPr>
            <w:r w:rsidRPr="00D17268">
              <w:rPr>
                <w:spacing w:val="-2"/>
                <w:sz w:val="20"/>
              </w:rPr>
              <w:t>Hypothesized</w:t>
            </w:r>
          </w:p>
          <w:p w14:paraId="39B8B69A" w14:textId="77777777" w:rsidR="00693BD7" w:rsidRPr="00D17268" w:rsidRDefault="00000000">
            <w:pPr>
              <w:pStyle w:val="TableParagraph"/>
              <w:spacing w:before="118"/>
              <w:ind w:left="532"/>
              <w:rPr>
                <w:sz w:val="20"/>
              </w:rPr>
            </w:pPr>
            <w:r w:rsidRPr="00D17268">
              <w:rPr>
                <w:sz w:val="20"/>
              </w:rPr>
              <w:t>No.</w:t>
            </w:r>
            <w:r w:rsidRPr="00D17268">
              <w:rPr>
                <w:spacing w:val="-2"/>
                <w:sz w:val="20"/>
              </w:rPr>
              <w:t xml:space="preserve"> </w:t>
            </w:r>
            <w:r w:rsidRPr="00D17268">
              <w:rPr>
                <w:sz w:val="20"/>
              </w:rPr>
              <w:t>of</w:t>
            </w:r>
            <w:r w:rsidRPr="00D17268">
              <w:rPr>
                <w:spacing w:val="-1"/>
                <w:sz w:val="20"/>
              </w:rPr>
              <w:t xml:space="preserve"> </w:t>
            </w:r>
            <w:r w:rsidRPr="00D17268">
              <w:rPr>
                <w:spacing w:val="-2"/>
                <w:sz w:val="20"/>
              </w:rPr>
              <w:t>CE(s)</w:t>
            </w:r>
          </w:p>
        </w:tc>
        <w:tc>
          <w:tcPr>
            <w:tcW w:w="1754" w:type="dxa"/>
          </w:tcPr>
          <w:p w14:paraId="7E41F4ED" w14:textId="77777777" w:rsidR="00693BD7" w:rsidRPr="00D17268" w:rsidRDefault="00693BD7">
            <w:pPr>
              <w:pStyle w:val="TableParagraph"/>
              <w:spacing w:before="84"/>
              <w:rPr>
                <w:sz w:val="20"/>
              </w:rPr>
            </w:pPr>
          </w:p>
          <w:p w14:paraId="435E3723" w14:textId="77777777" w:rsidR="00693BD7" w:rsidRPr="00D17268" w:rsidRDefault="00000000">
            <w:pPr>
              <w:pStyle w:val="TableParagraph"/>
              <w:ind w:left="1" w:right="96"/>
              <w:jc w:val="center"/>
              <w:rPr>
                <w:sz w:val="20"/>
              </w:rPr>
            </w:pPr>
            <w:r w:rsidRPr="00D17268">
              <w:rPr>
                <w:spacing w:val="-2"/>
                <w:sz w:val="20"/>
              </w:rPr>
              <w:t>Eigenvalue</w:t>
            </w:r>
          </w:p>
        </w:tc>
        <w:tc>
          <w:tcPr>
            <w:tcW w:w="1645" w:type="dxa"/>
          </w:tcPr>
          <w:p w14:paraId="10760A1E" w14:textId="77777777" w:rsidR="00693BD7" w:rsidRPr="00D17268" w:rsidRDefault="00000000">
            <w:pPr>
              <w:pStyle w:val="TableParagraph"/>
              <w:spacing w:line="197" w:lineRule="exact"/>
              <w:ind w:left="57"/>
              <w:jc w:val="center"/>
              <w:rPr>
                <w:sz w:val="20"/>
              </w:rPr>
            </w:pPr>
            <w:r w:rsidRPr="00D17268">
              <w:rPr>
                <w:spacing w:val="-2"/>
                <w:sz w:val="20"/>
              </w:rPr>
              <w:t>Trace</w:t>
            </w:r>
          </w:p>
          <w:p w14:paraId="1B6ED08E" w14:textId="77777777" w:rsidR="00693BD7" w:rsidRPr="00D17268" w:rsidRDefault="00000000">
            <w:pPr>
              <w:pStyle w:val="TableParagraph"/>
              <w:spacing w:before="118"/>
              <w:ind w:left="57" w:right="4"/>
              <w:jc w:val="center"/>
              <w:rPr>
                <w:sz w:val="20"/>
              </w:rPr>
            </w:pPr>
            <w:r w:rsidRPr="00D17268">
              <w:rPr>
                <w:spacing w:val="-2"/>
                <w:sz w:val="20"/>
              </w:rPr>
              <w:t>Statistic</w:t>
            </w:r>
          </w:p>
        </w:tc>
        <w:tc>
          <w:tcPr>
            <w:tcW w:w="1995" w:type="dxa"/>
          </w:tcPr>
          <w:p w14:paraId="05439F25" w14:textId="77777777" w:rsidR="00693BD7" w:rsidRPr="00D17268" w:rsidRDefault="00000000">
            <w:pPr>
              <w:pStyle w:val="TableParagraph"/>
              <w:spacing w:line="197" w:lineRule="exact"/>
              <w:ind w:left="4" w:right="30"/>
              <w:jc w:val="center"/>
              <w:rPr>
                <w:sz w:val="20"/>
              </w:rPr>
            </w:pPr>
            <w:r w:rsidRPr="00D17268">
              <w:rPr>
                <w:spacing w:val="-4"/>
                <w:sz w:val="20"/>
              </w:rPr>
              <w:t>0.05</w:t>
            </w:r>
          </w:p>
          <w:p w14:paraId="0E3D13D4" w14:textId="77777777" w:rsidR="00693BD7" w:rsidRPr="00D17268" w:rsidRDefault="00000000">
            <w:pPr>
              <w:pStyle w:val="TableParagraph"/>
              <w:spacing w:before="118"/>
              <w:ind w:right="30"/>
              <w:jc w:val="center"/>
              <w:rPr>
                <w:sz w:val="20"/>
              </w:rPr>
            </w:pPr>
            <w:r w:rsidRPr="00D17268">
              <w:rPr>
                <w:sz w:val="20"/>
              </w:rPr>
              <w:t>Critical</w:t>
            </w:r>
            <w:r w:rsidRPr="00D17268">
              <w:rPr>
                <w:spacing w:val="-7"/>
                <w:sz w:val="20"/>
              </w:rPr>
              <w:t xml:space="preserve"> </w:t>
            </w:r>
            <w:r w:rsidRPr="00D17268">
              <w:rPr>
                <w:spacing w:val="-2"/>
                <w:sz w:val="20"/>
              </w:rPr>
              <w:t>Value</w:t>
            </w:r>
          </w:p>
        </w:tc>
        <w:tc>
          <w:tcPr>
            <w:tcW w:w="1476" w:type="dxa"/>
          </w:tcPr>
          <w:p w14:paraId="582E6722" w14:textId="77777777" w:rsidR="00693BD7" w:rsidRPr="00D17268" w:rsidRDefault="00693BD7">
            <w:pPr>
              <w:pStyle w:val="TableParagraph"/>
              <w:spacing w:before="84"/>
              <w:rPr>
                <w:sz w:val="20"/>
              </w:rPr>
            </w:pPr>
          </w:p>
          <w:p w14:paraId="07376942" w14:textId="77777777" w:rsidR="00693BD7" w:rsidRPr="00D17268" w:rsidRDefault="00000000">
            <w:pPr>
              <w:pStyle w:val="TableParagraph"/>
              <w:ind w:left="56"/>
              <w:jc w:val="center"/>
              <w:rPr>
                <w:sz w:val="20"/>
              </w:rPr>
            </w:pPr>
            <w:r w:rsidRPr="00D17268">
              <w:rPr>
                <w:spacing w:val="-2"/>
                <w:sz w:val="20"/>
              </w:rPr>
              <w:t>Prob.**</w:t>
            </w:r>
          </w:p>
        </w:tc>
      </w:tr>
      <w:tr w:rsidR="00693BD7" w:rsidRPr="00D17268" w14:paraId="3ADA60C9" w14:textId="77777777">
        <w:trPr>
          <w:trHeight w:val="521"/>
        </w:trPr>
        <w:tc>
          <w:tcPr>
            <w:tcW w:w="1974" w:type="dxa"/>
          </w:tcPr>
          <w:p w14:paraId="36F17DBF" w14:textId="77777777" w:rsidR="00693BD7" w:rsidRPr="00D17268" w:rsidRDefault="00000000">
            <w:pPr>
              <w:pStyle w:val="TableParagraph"/>
              <w:spacing w:before="215"/>
              <w:ind w:left="116"/>
              <w:jc w:val="center"/>
              <w:rPr>
                <w:sz w:val="20"/>
              </w:rPr>
            </w:pPr>
            <w:r w:rsidRPr="00D17268">
              <w:rPr>
                <w:sz w:val="20"/>
              </w:rPr>
              <w:t>None</w:t>
            </w:r>
            <w:r w:rsidRPr="00D17268">
              <w:rPr>
                <w:spacing w:val="-3"/>
                <w:sz w:val="20"/>
              </w:rPr>
              <w:t xml:space="preserve"> </w:t>
            </w:r>
            <w:r w:rsidRPr="00D17268">
              <w:rPr>
                <w:spacing w:val="-10"/>
                <w:sz w:val="20"/>
              </w:rPr>
              <w:t>*</w:t>
            </w:r>
          </w:p>
        </w:tc>
        <w:tc>
          <w:tcPr>
            <w:tcW w:w="1754" w:type="dxa"/>
          </w:tcPr>
          <w:p w14:paraId="6971C65A" w14:textId="77777777" w:rsidR="00693BD7" w:rsidRPr="00D17268" w:rsidRDefault="00000000">
            <w:pPr>
              <w:pStyle w:val="TableParagraph"/>
              <w:spacing w:before="215"/>
              <w:ind w:right="96"/>
              <w:jc w:val="center"/>
              <w:rPr>
                <w:sz w:val="20"/>
              </w:rPr>
            </w:pPr>
            <w:r w:rsidRPr="00D17268">
              <w:rPr>
                <w:spacing w:val="-2"/>
                <w:sz w:val="20"/>
              </w:rPr>
              <w:t>0.698189</w:t>
            </w:r>
          </w:p>
        </w:tc>
        <w:tc>
          <w:tcPr>
            <w:tcW w:w="1645" w:type="dxa"/>
          </w:tcPr>
          <w:p w14:paraId="4CD34CDA" w14:textId="77777777" w:rsidR="00693BD7" w:rsidRPr="00D17268" w:rsidRDefault="00000000">
            <w:pPr>
              <w:pStyle w:val="TableParagraph"/>
              <w:spacing w:before="215"/>
              <w:ind w:left="57" w:right="1"/>
              <w:jc w:val="center"/>
              <w:rPr>
                <w:sz w:val="20"/>
              </w:rPr>
            </w:pPr>
            <w:r w:rsidRPr="00D17268">
              <w:rPr>
                <w:spacing w:val="-2"/>
                <w:sz w:val="20"/>
              </w:rPr>
              <w:t>92.03700</w:t>
            </w:r>
          </w:p>
        </w:tc>
        <w:tc>
          <w:tcPr>
            <w:tcW w:w="1995" w:type="dxa"/>
          </w:tcPr>
          <w:p w14:paraId="61381F16" w14:textId="77777777" w:rsidR="00693BD7" w:rsidRPr="00D17268" w:rsidRDefault="00000000">
            <w:pPr>
              <w:pStyle w:val="TableParagraph"/>
              <w:spacing w:before="215"/>
              <w:ind w:left="6" w:right="30"/>
              <w:jc w:val="center"/>
              <w:rPr>
                <w:sz w:val="20"/>
              </w:rPr>
            </w:pPr>
            <w:r w:rsidRPr="00D17268">
              <w:rPr>
                <w:spacing w:val="-2"/>
                <w:sz w:val="20"/>
              </w:rPr>
              <w:t>69.81889</w:t>
            </w:r>
          </w:p>
        </w:tc>
        <w:tc>
          <w:tcPr>
            <w:tcW w:w="1476" w:type="dxa"/>
          </w:tcPr>
          <w:p w14:paraId="410D6B4E" w14:textId="77777777" w:rsidR="00693BD7" w:rsidRPr="00D17268" w:rsidRDefault="00000000">
            <w:pPr>
              <w:pStyle w:val="TableParagraph"/>
              <w:spacing w:before="215"/>
              <w:ind w:left="56"/>
              <w:jc w:val="center"/>
              <w:rPr>
                <w:sz w:val="20"/>
              </w:rPr>
            </w:pPr>
            <w:r w:rsidRPr="00D17268">
              <w:rPr>
                <w:spacing w:val="-2"/>
                <w:sz w:val="20"/>
              </w:rPr>
              <w:t>0.0003</w:t>
            </w:r>
          </w:p>
        </w:tc>
      </w:tr>
      <w:tr w:rsidR="00693BD7" w:rsidRPr="00D17268" w14:paraId="07EBAC37" w14:textId="77777777">
        <w:trPr>
          <w:trHeight w:val="348"/>
        </w:trPr>
        <w:tc>
          <w:tcPr>
            <w:tcW w:w="1974" w:type="dxa"/>
          </w:tcPr>
          <w:p w14:paraId="66BFC381" w14:textId="77777777" w:rsidR="00693BD7" w:rsidRPr="00D17268" w:rsidRDefault="00000000">
            <w:pPr>
              <w:pStyle w:val="TableParagraph"/>
              <w:spacing w:before="41"/>
              <w:ind w:left="116"/>
              <w:jc w:val="center"/>
              <w:rPr>
                <w:sz w:val="20"/>
              </w:rPr>
            </w:pPr>
            <w:r w:rsidRPr="00D17268">
              <w:rPr>
                <w:sz w:val="20"/>
              </w:rPr>
              <w:t>At</w:t>
            </w:r>
            <w:r w:rsidRPr="00D17268">
              <w:rPr>
                <w:spacing w:val="-3"/>
                <w:sz w:val="20"/>
              </w:rPr>
              <w:t xml:space="preserve"> </w:t>
            </w:r>
            <w:r w:rsidRPr="00D17268">
              <w:rPr>
                <w:sz w:val="20"/>
              </w:rPr>
              <w:t>most</w:t>
            </w:r>
            <w:r w:rsidRPr="00D17268">
              <w:rPr>
                <w:spacing w:val="-3"/>
                <w:sz w:val="20"/>
              </w:rPr>
              <w:t xml:space="preserve"> </w:t>
            </w:r>
            <w:r w:rsidRPr="00D17268">
              <w:rPr>
                <w:sz w:val="20"/>
              </w:rPr>
              <w:t>1</w:t>
            </w:r>
            <w:r w:rsidRPr="00D17268">
              <w:rPr>
                <w:spacing w:val="-1"/>
                <w:sz w:val="20"/>
              </w:rPr>
              <w:t xml:space="preserve"> </w:t>
            </w:r>
            <w:r w:rsidRPr="00D17268">
              <w:rPr>
                <w:spacing w:val="-10"/>
                <w:sz w:val="20"/>
              </w:rPr>
              <w:t>*</w:t>
            </w:r>
          </w:p>
        </w:tc>
        <w:tc>
          <w:tcPr>
            <w:tcW w:w="1754" w:type="dxa"/>
          </w:tcPr>
          <w:p w14:paraId="65BC0673" w14:textId="77777777" w:rsidR="00693BD7" w:rsidRPr="00D17268" w:rsidRDefault="00000000">
            <w:pPr>
              <w:pStyle w:val="TableParagraph"/>
              <w:spacing w:before="41"/>
              <w:ind w:right="96"/>
              <w:jc w:val="center"/>
              <w:rPr>
                <w:sz w:val="20"/>
              </w:rPr>
            </w:pPr>
            <w:r w:rsidRPr="00D17268">
              <w:rPr>
                <w:spacing w:val="-2"/>
                <w:sz w:val="20"/>
              </w:rPr>
              <w:t>0.611923</w:t>
            </w:r>
          </w:p>
        </w:tc>
        <w:tc>
          <w:tcPr>
            <w:tcW w:w="1645" w:type="dxa"/>
          </w:tcPr>
          <w:p w14:paraId="79505AC4" w14:textId="77777777" w:rsidR="00693BD7" w:rsidRPr="00D17268" w:rsidRDefault="00000000">
            <w:pPr>
              <w:pStyle w:val="TableParagraph"/>
              <w:spacing w:before="41"/>
              <w:ind w:left="57" w:right="1"/>
              <w:jc w:val="center"/>
              <w:rPr>
                <w:sz w:val="20"/>
              </w:rPr>
            </w:pPr>
            <w:r w:rsidRPr="00D17268">
              <w:rPr>
                <w:spacing w:val="-2"/>
                <w:sz w:val="20"/>
              </w:rPr>
              <w:t>57.29633</w:t>
            </w:r>
          </w:p>
        </w:tc>
        <w:tc>
          <w:tcPr>
            <w:tcW w:w="1995" w:type="dxa"/>
          </w:tcPr>
          <w:p w14:paraId="1AB70E1C" w14:textId="77777777" w:rsidR="00693BD7" w:rsidRPr="00D17268" w:rsidRDefault="00000000">
            <w:pPr>
              <w:pStyle w:val="TableParagraph"/>
              <w:spacing w:before="41"/>
              <w:ind w:left="6" w:right="30"/>
              <w:jc w:val="center"/>
              <w:rPr>
                <w:sz w:val="20"/>
              </w:rPr>
            </w:pPr>
            <w:r w:rsidRPr="00D17268">
              <w:rPr>
                <w:spacing w:val="-2"/>
                <w:sz w:val="20"/>
              </w:rPr>
              <w:t>47.85613</w:t>
            </w:r>
          </w:p>
        </w:tc>
        <w:tc>
          <w:tcPr>
            <w:tcW w:w="1476" w:type="dxa"/>
          </w:tcPr>
          <w:p w14:paraId="7BA51A37" w14:textId="77777777" w:rsidR="00693BD7" w:rsidRPr="00D17268" w:rsidRDefault="00000000">
            <w:pPr>
              <w:pStyle w:val="TableParagraph"/>
              <w:spacing w:before="41"/>
              <w:ind w:left="56"/>
              <w:jc w:val="center"/>
              <w:rPr>
                <w:sz w:val="20"/>
              </w:rPr>
            </w:pPr>
            <w:r w:rsidRPr="00D17268">
              <w:rPr>
                <w:spacing w:val="-2"/>
                <w:sz w:val="20"/>
              </w:rPr>
              <w:t>0.0051</w:t>
            </w:r>
          </w:p>
        </w:tc>
      </w:tr>
      <w:tr w:rsidR="00693BD7" w:rsidRPr="00D17268" w14:paraId="0981CADF" w14:textId="77777777">
        <w:trPr>
          <w:trHeight w:val="347"/>
        </w:trPr>
        <w:tc>
          <w:tcPr>
            <w:tcW w:w="1974" w:type="dxa"/>
          </w:tcPr>
          <w:p w14:paraId="773A73BF" w14:textId="77777777" w:rsidR="00693BD7" w:rsidRPr="00D17268" w:rsidRDefault="00000000">
            <w:pPr>
              <w:pStyle w:val="TableParagraph"/>
              <w:spacing w:before="41"/>
              <w:ind w:left="116"/>
              <w:jc w:val="center"/>
              <w:rPr>
                <w:sz w:val="20"/>
              </w:rPr>
            </w:pPr>
            <w:r w:rsidRPr="00D17268">
              <w:rPr>
                <w:sz w:val="20"/>
              </w:rPr>
              <w:t>At</w:t>
            </w:r>
            <w:r w:rsidRPr="00D17268">
              <w:rPr>
                <w:spacing w:val="-3"/>
                <w:sz w:val="20"/>
              </w:rPr>
              <w:t xml:space="preserve"> </w:t>
            </w:r>
            <w:r w:rsidRPr="00D17268">
              <w:rPr>
                <w:sz w:val="20"/>
              </w:rPr>
              <w:t>most</w:t>
            </w:r>
            <w:r w:rsidRPr="00D17268">
              <w:rPr>
                <w:spacing w:val="-3"/>
                <w:sz w:val="20"/>
              </w:rPr>
              <w:t xml:space="preserve"> </w:t>
            </w:r>
            <w:r w:rsidRPr="00D17268">
              <w:rPr>
                <w:sz w:val="20"/>
              </w:rPr>
              <w:t>2</w:t>
            </w:r>
            <w:r w:rsidRPr="00D17268">
              <w:rPr>
                <w:spacing w:val="-1"/>
                <w:sz w:val="20"/>
              </w:rPr>
              <w:t xml:space="preserve"> </w:t>
            </w:r>
            <w:r w:rsidRPr="00D17268">
              <w:rPr>
                <w:spacing w:val="-10"/>
                <w:sz w:val="20"/>
              </w:rPr>
              <w:t>*</w:t>
            </w:r>
          </w:p>
        </w:tc>
        <w:tc>
          <w:tcPr>
            <w:tcW w:w="1754" w:type="dxa"/>
          </w:tcPr>
          <w:p w14:paraId="18776851" w14:textId="77777777" w:rsidR="00693BD7" w:rsidRPr="00D17268" w:rsidRDefault="00000000">
            <w:pPr>
              <w:pStyle w:val="TableParagraph"/>
              <w:spacing w:before="41"/>
              <w:ind w:right="96"/>
              <w:jc w:val="center"/>
              <w:rPr>
                <w:sz w:val="20"/>
              </w:rPr>
            </w:pPr>
            <w:r w:rsidRPr="00D17268">
              <w:rPr>
                <w:spacing w:val="-2"/>
                <w:sz w:val="20"/>
              </w:rPr>
              <w:t>0.417355</w:t>
            </w:r>
          </w:p>
        </w:tc>
        <w:tc>
          <w:tcPr>
            <w:tcW w:w="1645" w:type="dxa"/>
          </w:tcPr>
          <w:p w14:paraId="37E99DB4" w14:textId="77777777" w:rsidR="00693BD7" w:rsidRPr="00D17268" w:rsidRDefault="00000000">
            <w:pPr>
              <w:pStyle w:val="TableParagraph"/>
              <w:spacing w:before="41"/>
              <w:ind w:left="57" w:right="1"/>
              <w:jc w:val="center"/>
              <w:rPr>
                <w:sz w:val="20"/>
              </w:rPr>
            </w:pPr>
            <w:r w:rsidRPr="00D17268">
              <w:rPr>
                <w:spacing w:val="-2"/>
                <w:sz w:val="20"/>
              </w:rPr>
              <w:t>29.84634</w:t>
            </w:r>
          </w:p>
        </w:tc>
        <w:tc>
          <w:tcPr>
            <w:tcW w:w="1995" w:type="dxa"/>
          </w:tcPr>
          <w:p w14:paraId="1853D7A9" w14:textId="77777777" w:rsidR="00693BD7" w:rsidRPr="00D17268" w:rsidRDefault="00000000">
            <w:pPr>
              <w:pStyle w:val="TableParagraph"/>
              <w:spacing w:before="41"/>
              <w:ind w:left="6" w:right="30"/>
              <w:jc w:val="center"/>
              <w:rPr>
                <w:sz w:val="20"/>
              </w:rPr>
            </w:pPr>
            <w:r w:rsidRPr="00D17268">
              <w:rPr>
                <w:spacing w:val="-2"/>
                <w:sz w:val="20"/>
              </w:rPr>
              <w:t>29.79707</w:t>
            </w:r>
          </w:p>
        </w:tc>
        <w:tc>
          <w:tcPr>
            <w:tcW w:w="1476" w:type="dxa"/>
          </w:tcPr>
          <w:p w14:paraId="63853CFE" w14:textId="77777777" w:rsidR="00693BD7" w:rsidRPr="00D17268" w:rsidRDefault="00000000">
            <w:pPr>
              <w:pStyle w:val="TableParagraph"/>
              <w:spacing w:before="41"/>
              <w:ind w:left="56"/>
              <w:jc w:val="center"/>
              <w:rPr>
                <w:sz w:val="20"/>
              </w:rPr>
            </w:pPr>
            <w:r w:rsidRPr="00D17268">
              <w:rPr>
                <w:spacing w:val="-2"/>
                <w:sz w:val="20"/>
              </w:rPr>
              <w:t>0.0493</w:t>
            </w:r>
          </w:p>
        </w:tc>
      </w:tr>
      <w:tr w:rsidR="00693BD7" w:rsidRPr="00D17268" w14:paraId="63FA4BDC" w14:textId="77777777">
        <w:trPr>
          <w:trHeight w:val="348"/>
        </w:trPr>
        <w:tc>
          <w:tcPr>
            <w:tcW w:w="1974" w:type="dxa"/>
          </w:tcPr>
          <w:p w14:paraId="53508462" w14:textId="77777777" w:rsidR="00693BD7" w:rsidRPr="00D17268" w:rsidRDefault="00000000">
            <w:pPr>
              <w:pStyle w:val="TableParagraph"/>
              <w:spacing w:before="41"/>
              <w:ind w:left="116" w:right="2"/>
              <w:jc w:val="center"/>
              <w:rPr>
                <w:sz w:val="20"/>
              </w:rPr>
            </w:pPr>
            <w:r w:rsidRPr="00D17268">
              <w:rPr>
                <w:sz w:val="20"/>
              </w:rPr>
              <w:t>At</w:t>
            </w:r>
            <w:r w:rsidRPr="00D17268">
              <w:rPr>
                <w:spacing w:val="-3"/>
                <w:sz w:val="20"/>
              </w:rPr>
              <w:t xml:space="preserve"> </w:t>
            </w:r>
            <w:r w:rsidRPr="00D17268">
              <w:rPr>
                <w:sz w:val="20"/>
              </w:rPr>
              <w:t>most</w:t>
            </w:r>
            <w:r w:rsidRPr="00D17268">
              <w:rPr>
                <w:spacing w:val="-4"/>
                <w:sz w:val="20"/>
              </w:rPr>
              <w:t xml:space="preserve"> </w:t>
            </w:r>
            <w:r w:rsidRPr="00D17268">
              <w:rPr>
                <w:spacing w:val="-10"/>
                <w:sz w:val="20"/>
              </w:rPr>
              <w:t>3</w:t>
            </w:r>
          </w:p>
        </w:tc>
        <w:tc>
          <w:tcPr>
            <w:tcW w:w="1754" w:type="dxa"/>
          </w:tcPr>
          <w:p w14:paraId="52F3865B" w14:textId="77777777" w:rsidR="00693BD7" w:rsidRPr="00D17268" w:rsidRDefault="00000000">
            <w:pPr>
              <w:pStyle w:val="TableParagraph"/>
              <w:spacing w:before="41"/>
              <w:ind w:right="96"/>
              <w:jc w:val="center"/>
              <w:rPr>
                <w:sz w:val="20"/>
              </w:rPr>
            </w:pPr>
            <w:r w:rsidRPr="00D17268">
              <w:rPr>
                <w:spacing w:val="-2"/>
                <w:sz w:val="20"/>
              </w:rPr>
              <w:t>0.320944</w:t>
            </w:r>
          </w:p>
        </w:tc>
        <w:tc>
          <w:tcPr>
            <w:tcW w:w="1645" w:type="dxa"/>
          </w:tcPr>
          <w:p w14:paraId="63763A55" w14:textId="77777777" w:rsidR="00693BD7" w:rsidRPr="00D17268" w:rsidRDefault="00000000">
            <w:pPr>
              <w:pStyle w:val="TableParagraph"/>
              <w:spacing w:before="41"/>
              <w:ind w:left="57" w:right="1"/>
              <w:jc w:val="center"/>
              <w:rPr>
                <w:sz w:val="20"/>
              </w:rPr>
            </w:pPr>
            <w:r w:rsidRPr="00D17268">
              <w:rPr>
                <w:spacing w:val="-2"/>
                <w:sz w:val="20"/>
              </w:rPr>
              <w:t>14.18120</w:t>
            </w:r>
          </w:p>
        </w:tc>
        <w:tc>
          <w:tcPr>
            <w:tcW w:w="1995" w:type="dxa"/>
          </w:tcPr>
          <w:p w14:paraId="49A8B096" w14:textId="77777777" w:rsidR="00693BD7" w:rsidRPr="00D17268" w:rsidRDefault="00000000">
            <w:pPr>
              <w:pStyle w:val="TableParagraph"/>
              <w:spacing w:before="41"/>
              <w:ind w:left="6" w:right="30"/>
              <w:jc w:val="center"/>
              <w:rPr>
                <w:sz w:val="20"/>
              </w:rPr>
            </w:pPr>
            <w:r w:rsidRPr="00D17268">
              <w:rPr>
                <w:spacing w:val="-2"/>
                <w:sz w:val="20"/>
              </w:rPr>
              <w:t>15.49471</w:t>
            </w:r>
          </w:p>
        </w:tc>
        <w:tc>
          <w:tcPr>
            <w:tcW w:w="1476" w:type="dxa"/>
          </w:tcPr>
          <w:p w14:paraId="678B3EEF" w14:textId="77777777" w:rsidR="00693BD7" w:rsidRPr="00D17268" w:rsidRDefault="00000000">
            <w:pPr>
              <w:pStyle w:val="TableParagraph"/>
              <w:spacing w:before="41"/>
              <w:ind w:left="56"/>
              <w:jc w:val="center"/>
              <w:rPr>
                <w:sz w:val="20"/>
              </w:rPr>
            </w:pPr>
            <w:r w:rsidRPr="00D17268">
              <w:rPr>
                <w:spacing w:val="-2"/>
                <w:sz w:val="20"/>
              </w:rPr>
              <w:t>0.0781</w:t>
            </w:r>
          </w:p>
        </w:tc>
      </w:tr>
      <w:tr w:rsidR="00693BD7" w:rsidRPr="00D17268" w14:paraId="7D8A6C6A" w14:textId="77777777">
        <w:trPr>
          <w:trHeight w:val="270"/>
        </w:trPr>
        <w:tc>
          <w:tcPr>
            <w:tcW w:w="1974" w:type="dxa"/>
            <w:tcBorders>
              <w:bottom w:val="single" w:sz="4" w:space="0" w:color="000000"/>
            </w:tcBorders>
          </w:tcPr>
          <w:p w14:paraId="143D2C7D" w14:textId="77777777" w:rsidR="00693BD7" w:rsidRPr="00D17268" w:rsidRDefault="00000000">
            <w:pPr>
              <w:pStyle w:val="TableParagraph"/>
              <w:spacing w:before="41" w:line="210" w:lineRule="exact"/>
              <w:ind w:left="116" w:right="2"/>
              <w:jc w:val="center"/>
              <w:rPr>
                <w:sz w:val="20"/>
              </w:rPr>
            </w:pPr>
            <w:r w:rsidRPr="00D17268">
              <w:rPr>
                <w:sz w:val="20"/>
              </w:rPr>
              <w:t>At</w:t>
            </w:r>
            <w:r w:rsidRPr="00D17268">
              <w:rPr>
                <w:spacing w:val="-3"/>
                <w:sz w:val="20"/>
              </w:rPr>
              <w:t xml:space="preserve"> </w:t>
            </w:r>
            <w:r w:rsidRPr="00D17268">
              <w:rPr>
                <w:sz w:val="20"/>
              </w:rPr>
              <w:t>most</w:t>
            </w:r>
            <w:r w:rsidRPr="00D17268">
              <w:rPr>
                <w:spacing w:val="-4"/>
                <w:sz w:val="20"/>
              </w:rPr>
              <w:t xml:space="preserve"> </w:t>
            </w:r>
            <w:r w:rsidRPr="00D17268">
              <w:rPr>
                <w:spacing w:val="-10"/>
                <w:sz w:val="20"/>
              </w:rPr>
              <w:t>4</w:t>
            </w:r>
          </w:p>
        </w:tc>
        <w:tc>
          <w:tcPr>
            <w:tcW w:w="1754" w:type="dxa"/>
            <w:tcBorders>
              <w:bottom w:val="single" w:sz="4" w:space="0" w:color="000000"/>
            </w:tcBorders>
          </w:tcPr>
          <w:p w14:paraId="09E06AAA" w14:textId="77777777" w:rsidR="00693BD7" w:rsidRPr="00D17268" w:rsidRDefault="00000000">
            <w:pPr>
              <w:pStyle w:val="TableParagraph"/>
              <w:spacing w:before="41" w:line="210" w:lineRule="exact"/>
              <w:ind w:right="96"/>
              <w:jc w:val="center"/>
              <w:rPr>
                <w:sz w:val="20"/>
              </w:rPr>
            </w:pPr>
            <w:r w:rsidRPr="00D17268">
              <w:rPr>
                <w:spacing w:val="-2"/>
                <w:sz w:val="20"/>
              </w:rPr>
              <w:t>0.096930</w:t>
            </w:r>
          </w:p>
        </w:tc>
        <w:tc>
          <w:tcPr>
            <w:tcW w:w="1645" w:type="dxa"/>
            <w:tcBorders>
              <w:bottom w:val="single" w:sz="4" w:space="0" w:color="000000"/>
            </w:tcBorders>
          </w:tcPr>
          <w:p w14:paraId="0168B887" w14:textId="77777777" w:rsidR="00693BD7" w:rsidRPr="00D17268" w:rsidRDefault="00000000">
            <w:pPr>
              <w:pStyle w:val="TableParagraph"/>
              <w:spacing w:before="41" w:line="210" w:lineRule="exact"/>
              <w:ind w:left="57" w:right="1"/>
              <w:jc w:val="center"/>
              <w:rPr>
                <w:sz w:val="20"/>
              </w:rPr>
            </w:pPr>
            <w:r w:rsidRPr="00D17268">
              <w:rPr>
                <w:spacing w:val="-2"/>
                <w:sz w:val="20"/>
              </w:rPr>
              <w:t>2.956697</w:t>
            </w:r>
          </w:p>
        </w:tc>
        <w:tc>
          <w:tcPr>
            <w:tcW w:w="1995" w:type="dxa"/>
            <w:tcBorders>
              <w:bottom w:val="single" w:sz="4" w:space="0" w:color="000000"/>
            </w:tcBorders>
          </w:tcPr>
          <w:p w14:paraId="297BD26F" w14:textId="77777777" w:rsidR="00693BD7" w:rsidRPr="00D17268" w:rsidRDefault="00000000">
            <w:pPr>
              <w:pStyle w:val="TableParagraph"/>
              <w:spacing w:before="41" w:line="210" w:lineRule="exact"/>
              <w:ind w:left="6" w:right="30"/>
              <w:jc w:val="center"/>
              <w:rPr>
                <w:sz w:val="20"/>
              </w:rPr>
            </w:pPr>
            <w:r w:rsidRPr="00D17268">
              <w:rPr>
                <w:spacing w:val="-2"/>
                <w:sz w:val="20"/>
              </w:rPr>
              <w:t>3.841466</w:t>
            </w:r>
          </w:p>
        </w:tc>
        <w:tc>
          <w:tcPr>
            <w:tcW w:w="1476" w:type="dxa"/>
            <w:tcBorders>
              <w:bottom w:val="single" w:sz="4" w:space="0" w:color="000000"/>
            </w:tcBorders>
          </w:tcPr>
          <w:p w14:paraId="0E44B96E" w14:textId="77777777" w:rsidR="00693BD7" w:rsidRPr="00D17268" w:rsidRDefault="00000000">
            <w:pPr>
              <w:pStyle w:val="TableParagraph"/>
              <w:spacing w:before="41" w:line="210" w:lineRule="exact"/>
              <w:ind w:left="56"/>
              <w:jc w:val="center"/>
              <w:rPr>
                <w:sz w:val="20"/>
              </w:rPr>
            </w:pPr>
            <w:r w:rsidRPr="00D17268">
              <w:rPr>
                <w:spacing w:val="-2"/>
                <w:sz w:val="20"/>
              </w:rPr>
              <w:t>0.0855</w:t>
            </w:r>
          </w:p>
        </w:tc>
      </w:tr>
    </w:tbl>
    <w:p w14:paraId="426E1096" w14:textId="77777777" w:rsidR="00693BD7" w:rsidRPr="00D17268" w:rsidRDefault="00693BD7">
      <w:pPr>
        <w:pStyle w:val="BodyText"/>
        <w:spacing w:before="43"/>
        <w:ind w:left="0"/>
      </w:pPr>
    </w:p>
    <w:p w14:paraId="137F2648" w14:textId="77777777" w:rsidR="00693BD7" w:rsidRPr="00D17268" w:rsidRDefault="00693BD7">
      <w:pPr>
        <w:pStyle w:val="BodyText"/>
        <w:sectPr w:rsidR="00693BD7" w:rsidRPr="00D17268">
          <w:type w:val="continuous"/>
          <w:pgSz w:w="12240" w:h="15840"/>
          <w:pgMar w:top="680" w:right="1080" w:bottom="1320" w:left="1080" w:header="747" w:footer="1269" w:gutter="0"/>
          <w:cols w:space="720"/>
        </w:sectPr>
      </w:pPr>
    </w:p>
    <w:p w14:paraId="0FEC5F31" w14:textId="77777777" w:rsidR="00693BD7" w:rsidRPr="00D17268" w:rsidRDefault="00693BD7">
      <w:pPr>
        <w:pStyle w:val="BodyText"/>
        <w:spacing w:before="67"/>
        <w:ind w:left="0"/>
      </w:pPr>
    </w:p>
    <w:p w14:paraId="7A0C95C4" w14:textId="77777777" w:rsidR="00693BD7" w:rsidRPr="00D17268" w:rsidRDefault="00000000">
      <w:pPr>
        <w:pStyle w:val="BodyText"/>
        <w:ind w:right="38"/>
        <w:jc w:val="both"/>
      </w:pPr>
      <w:r w:rsidRPr="00D17268">
        <w:t xml:space="preserve">The table 5 indicates three cointegrating </w:t>
      </w:r>
      <w:proofErr w:type="gramStart"/>
      <w:r w:rsidRPr="00D17268">
        <w:t>equations</w:t>
      </w:r>
      <w:proofErr w:type="gramEnd"/>
      <w:r w:rsidRPr="00D17268">
        <w:t xml:space="preserve"> are significant at 5% level and their trace statistic values are greater than their corresponding critical values which means that there is existence of cointegration among the series</w:t>
      </w:r>
      <w:r w:rsidRPr="00D17268">
        <w:rPr>
          <w:spacing w:val="30"/>
        </w:rPr>
        <w:t xml:space="preserve"> </w:t>
      </w:r>
      <w:r w:rsidRPr="00D17268">
        <w:t>and</w:t>
      </w:r>
      <w:r w:rsidRPr="00D17268">
        <w:rPr>
          <w:spacing w:val="32"/>
        </w:rPr>
        <w:t xml:space="preserve"> </w:t>
      </w:r>
      <w:r w:rsidRPr="00D17268">
        <w:t>this</w:t>
      </w:r>
      <w:r w:rsidRPr="00D17268">
        <w:rPr>
          <w:spacing w:val="31"/>
        </w:rPr>
        <w:t xml:space="preserve"> </w:t>
      </w:r>
      <w:r w:rsidRPr="00D17268">
        <w:t>suggest</w:t>
      </w:r>
      <w:r w:rsidRPr="00D17268">
        <w:rPr>
          <w:spacing w:val="31"/>
        </w:rPr>
        <w:t xml:space="preserve"> </w:t>
      </w:r>
      <w:r w:rsidRPr="00D17268">
        <w:t>a</w:t>
      </w:r>
      <w:r w:rsidRPr="00D17268">
        <w:rPr>
          <w:spacing w:val="31"/>
        </w:rPr>
        <w:t xml:space="preserve"> </w:t>
      </w:r>
      <w:r w:rsidRPr="00D17268">
        <w:t>long</w:t>
      </w:r>
      <w:r w:rsidRPr="00D17268">
        <w:rPr>
          <w:spacing w:val="32"/>
        </w:rPr>
        <w:t xml:space="preserve"> </w:t>
      </w:r>
      <w:r w:rsidRPr="00D17268">
        <w:t>run</w:t>
      </w:r>
      <w:r w:rsidRPr="00D17268">
        <w:rPr>
          <w:spacing w:val="30"/>
        </w:rPr>
        <w:t xml:space="preserve"> </w:t>
      </w:r>
      <w:r w:rsidRPr="00D17268">
        <w:t>relationship</w:t>
      </w:r>
      <w:r w:rsidRPr="00D17268">
        <w:rPr>
          <w:spacing w:val="30"/>
        </w:rPr>
        <w:t xml:space="preserve"> </w:t>
      </w:r>
      <w:r w:rsidRPr="00D17268">
        <w:rPr>
          <w:spacing w:val="-2"/>
        </w:rPr>
        <w:t>between</w:t>
      </w:r>
    </w:p>
    <w:p w14:paraId="4FDA7E88" w14:textId="77777777" w:rsidR="00693BD7" w:rsidRPr="00D17268" w:rsidRDefault="00000000">
      <w:pPr>
        <w:spacing w:before="1"/>
        <w:ind w:left="178"/>
        <w:rPr>
          <w:sz w:val="9"/>
        </w:rPr>
      </w:pPr>
      <w:r w:rsidRPr="00D17268">
        <w:rPr>
          <w:noProof/>
          <w:sz w:val="9"/>
        </w:rPr>
        <mc:AlternateContent>
          <mc:Choice Requires="wpg">
            <w:drawing>
              <wp:anchor distT="0" distB="0" distL="0" distR="0" simplePos="0" relativeHeight="15731200" behindDoc="0" locked="0" layoutInCell="1" allowOverlap="1" wp14:anchorId="6364D52B" wp14:editId="2E52C32A">
                <wp:simplePos x="0" y="0"/>
                <wp:positionH relativeFrom="page">
                  <wp:posOffset>1094315</wp:posOffset>
                </wp:positionH>
                <wp:positionV relativeFrom="paragraph">
                  <wp:posOffset>46090</wp:posOffset>
                </wp:positionV>
                <wp:extent cx="5492750" cy="129730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2750" cy="1297305"/>
                          <a:chOff x="0" y="0"/>
                          <a:chExt cx="5492750" cy="1297305"/>
                        </a:xfrm>
                      </wpg:grpSpPr>
                      <wps:wsp>
                        <wps:cNvPr id="15" name="Graphic 15"/>
                        <wps:cNvSpPr/>
                        <wps:spPr>
                          <a:xfrm>
                            <a:off x="68505" y="2161"/>
                            <a:ext cx="5422265" cy="1268730"/>
                          </a:xfrm>
                          <a:custGeom>
                            <a:avLst/>
                            <a:gdLst/>
                            <a:ahLst/>
                            <a:cxnLst/>
                            <a:rect l="l" t="t" r="r" b="b"/>
                            <a:pathLst>
                              <a:path w="5422265" h="1268730">
                                <a:moveTo>
                                  <a:pt x="1" y="0"/>
                                </a:moveTo>
                                <a:lnTo>
                                  <a:pt x="0" y="1268544"/>
                                </a:lnTo>
                                <a:lnTo>
                                  <a:pt x="5422000" y="1268544"/>
                                </a:lnTo>
                                <a:lnTo>
                                  <a:pt x="5422000" y="0"/>
                                </a:lnTo>
                                <a:lnTo>
                                  <a:pt x="1" y="0"/>
                                </a:lnTo>
                              </a:path>
                            </a:pathLst>
                          </a:custGeom>
                          <a:ln w="3308">
                            <a:solidFill>
                              <a:srgbClr val="000000"/>
                            </a:solidFill>
                            <a:prstDash val="solid"/>
                          </a:ln>
                        </wps:spPr>
                        <wps:bodyPr wrap="square" lIns="0" tIns="0" rIns="0" bIns="0" rtlCol="0">
                          <a:prstTxWarp prst="textNoShape">
                            <a:avLst/>
                          </a:prstTxWarp>
                          <a:noAutofit/>
                        </wps:bodyPr>
                      </wps:wsp>
                      <wps:wsp>
                        <wps:cNvPr id="16" name="Graphic 16"/>
                        <wps:cNvSpPr/>
                        <wps:spPr>
                          <a:xfrm>
                            <a:off x="0" y="3972"/>
                            <a:ext cx="5488940" cy="1293495"/>
                          </a:xfrm>
                          <a:custGeom>
                            <a:avLst/>
                            <a:gdLst/>
                            <a:ahLst/>
                            <a:cxnLst/>
                            <a:rect l="l" t="t" r="r" b="b"/>
                            <a:pathLst>
                              <a:path w="5488940" h="1293495">
                                <a:moveTo>
                                  <a:pt x="62112" y="1265484"/>
                                </a:moveTo>
                                <a:lnTo>
                                  <a:pt x="0" y="1265484"/>
                                </a:lnTo>
                              </a:path>
                              <a:path w="5488940" h="1293495">
                                <a:moveTo>
                                  <a:pt x="62112" y="1054328"/>
                                </a:moveTo>
                                <a:lnTo>
                                  <a:pt x="0" y="1054328"/>
                                </a:lnTo>
                              </a:path>
                              <a:path w="5488940" h="1293495">
                                <a:moveTo>
                                  <a:pt x="62112" y="843223"/>
                                </a:moveTo>
                                <a:lnTo>
                                  <a:pt x="0" y="843223"/>
                                </a:lnTo>
                              </a:path>
                              <a:path w="5488940" h="1293495">
                                <a:moveTo>
                                  <a:pt x="62112" y="632767"/>
                                </a:moveTo>
                                <a:lnTo>
                                  <a:pt x="0" y="632767"/>
                                </a:lnTo>
                              </a:path>
                              <a:path w="5488940" h="1293495">
                                <a:moveTo>
                                  <a:pt x="62112" y="421604"/>
                                </a:moveTo>
                                <a:lnTo>
                                  <a:pt x="0" y="421604"/>
                                </a:lnTo>
                              </a:path>
                              <a:path w="5488940" h="1293495">
                                <a:moveTo>
                                  <a:pt x="62112" y="210456"/>
                                </a:moveTo>
                                <a:lnTo>
                                  <a:pt x="0" y="210456"/>
                                </a:lnTo>
                              </a:path>
                              <a:path w="5488940" h="1293495">
                                <a:moveTo>
                                  <a:pt x="62112" y="0"/>
                                </a:moveTo>
                                <a:lnTo>
                                  <a:pt x="0" y="0"/>
                                </a:lnTo>
                              </a:path>
                              <a:path w="5488940" h="1293495">
                                <a:moveTo>
                                  <a:pt x="69954" y="1269107"/>
                                </a:moveTo>
                                <a:lnTo>
                                  <a:pt x="69954" y="1293297"/>
                                </a:lnTo>
                              </a:path>
                              <a:path w="5488940" h="1293495">
                                <a:moveTo>
                                  <a:pt x="240040" y="1269107"/>
                                </a:moveTo>
                                <a:lnTo>
                                  <a:pt x="240040" y="1293297"/>
                                </a:lnTo>
                              </a:path>
                              <a:path w="5488940" h="1293495">
                                <a:moveTo>
                                  <a:pt x="408400" y="1269107"/>
                                </a:moveTo>
                                <a:lnTo>
                                  <a:pt x="408400" y="1293297"/>
                                </a:lnTo>
                              </a:path>
                              <a:path w="5488940" h="1293495">
                                <a:moveTo>
                                  <a:pt x="578194" y="1269107"/>
                                </a:moveTo>
                                <a:lnTo>
                                  <a:pt x="578194" y="1293297"/>
                                </a:lnTo>
                              </a:path>
                              <a:path w="5488940" h="1293495">
                                <a:moveTo>
                                  <a:pt x="747987" y="1269107"/>
                                </a:moveTo>
                                <a:lnTo>
                                  <a:pt x="747987" y="1293297"/>
                                </a:lnTo>
                              </a:path>
                              <a:path w="5488940" h="1293495">
                                <a:moveTo>
                                  <a:pt x="916369" y="1269107"/>
                                </a:moveTo>
                                <a:lnTo>
                                  <a:pt x="916369" y="1293297"/>
                                </a:lnTo>
                              </a:path>
                              <a:path w="5488940" h="1293495">
                                <a:moveTo>
                                  <a:pt x="1086486" y="1269108"/>
                                </a:moveTo>
                                <a:lnTo>
                                  <a:pt x="1086486" y="1293297"/>
                                </a:lnTo>
                              </a:path>
                              <a:path w="5488940" h="1293495">
                                <a:moveTo>
                                  <a:pt x="1256275" y="1269108"/>
                                </a:moveTo>
                                <a:lnTo>
                                  <a:pt x="1256275" y="1293297"/>
                                </a:lnTo>
                              </a:path>
                              <a:path w="5488940" h="1293495">
                                <a:moveTo>
                                  <a:pt x="1424620" y="1269108"/>
                                </a:moveTo>
                                <a:lnTo>
                                  <a:pt x="1424620" y="1293297"/>
                                </a:lnTo>
                              </a:path>
                              <a:path w="5488940" h="1293495">
                                <a:moveTo>
                                  <a:pt x="1594628" y="1269108"/>
                                </a:moveTo>
                                <a:lnTo>
                                  <a:pt x="1594628" y="1293297"/>
                                </a:lnTo>
                              </a:path>
                              <a:path w="5488940" h="1293495">
                                <a:moveTo>
                                  <a:pt x="1762974" y="1269108"/>
                                </a:moveTo>
                                <a:lnTo>
                                  <a:pt x="1762974" y="1293297"/>
                                </a:lnTo>
                              </a:path>
                              <a:path w="5488940" h="1293495">
                                <a:moveTo>
                                  <a:pt x="1932872" y="1269108"/>
                                </a:moveTo>
                                <a:lnTo>
                                  <a:pt x="1932872" y="1293297"/>
                                </a:lnTo>
                              </a:path>
                              <a:path w="5488940" h="1293495">
                                <a:moveTo>
                                  <a:pt x="2102880" y="1269108"/>
                                </a:moveTo>
                                <a:lnTo>
                                  <a:pt x="2102880" y="1293297"/>
                                </a:lnTo>
                              </a:path>
                              <a:path w="5488940" h="1293495">
                                <a:moveTo>
                                  <a:pt x="2271225" y="1269108"/>
                                </a:moveTo>
                                <a:lnTo>
                                  <a:pt x="2271225" y="1293297"/>
                                </a:lnTo>
                              </a:path>
                              <a:path w="5488940" h="1293495">
                                <a:moveTo>
                                  <a:pt x="2441124" y="1269108"/>
                                </a:moveTo>
                                <a:lnTo>
                                  <a:pt x="2441124" y="1293297"/>
                                </a:lnTo>
                              </a:path>
                              <a:path w="5488940" h="1293495">
                                <a:moveTo>
                                  <a:pt x="2611131" y="1269108"/>
                                </a:moveTo>
                                <a:lnTo>
                                  <a:pt x="2611131" y="1293297"/>
                                </a:lnTo>
                              </a:path>
                              <a:path w="5488940" h="1293495">
                                <a:moveTo>
                                  <a:pt x="2779477" y="1269108"/>
                                </a:moveTo>
                                <a:lnTo>
                                  <a:pt x="2779477" y="1293297"/>
                                </a:lnTo>
                              </a:path>
                              <a:path w="5488940" h="1293495">
                                <a:moveTo>
                                  <a:pt x="2949375" y="1269108"/>
                                </a:moveTo>
                                <a:lnTo>
                                  <a:pt x="2949375" y="1293297"/>
                                </a:lnTo>
                              </a:path>
                              <a:path w="5488940" h="1293495">
                                <a:moveTo>
                                  <a:pt x="3117721" y="1269108"/>
                                </a:moveTo>
                                <a:lnTo>
                                  <a:pt x="3117721" y="1293297"/>
                                </a:lnTo>
                              </a:path>
                              <a:path w="5488940" h="1293495">
                                <a:moveTo>
                                  <a:pt x="3287729" y="1269108"/>
                                </a:moveTo>
                                <a:lnTo>
                                  <a:pt x="3287729" y="1293297"/>
                                </a:lnTo>
                              </a:path>
                              <a:path w="5488940" h="1293495">
                                <a:moveTo>
                                  <a:pt x="3457627" y="1269108"/>
                                </a:moveTo>
                                <a:lnTo>
                                  <a:pt x="3457627" y="1293297"/>
                                </a:lnTo>
                              </a:path>
                              <a:path w="5488940" h="1293495">
                                <a:moveTo>
                                  <a:pt x="3625973" y="1269108"/>
                                </a:moveTo>
                                <a:lnTo>
                                  <a:pt x="3625973" y="1293297"/>
                                </a:lnTo>
                              </a:path>
                              <a:path w="5488940" h="1293495">
                                <a:moveTo>
                                  <a:pt x="3795743" y="1269108"/>
                                </a:moveTo>
                                <a:lnTo>
                                  <a:pt x="3795743" y="1293297"/>
                                </a:lnTo>
                              </a:path>
                              <a:path w="5488940" h="1293495">
                                <a:moveTo>
                                  <a:pt x="3965751" y="1269108"/>
                                </a:moveTo>
                                <a:lnTo>
                                  <a:pt x="3965751" y="1293297"/>
                                </a:lnTo>
                              </a:path>
                              <a:path w="5488940" h="1293495">
                                <a:moveTo>
                                  <a:pt x="4134224" y="1269108"/>
                                </a:moveTo>
                                <a:lnTo>
                                  <a:pt x="4134224" y="1293297"/>
                                </a:lnTo>
                              </a:path>
                              <a:path w="5488940" h="1293495">
                                <a:moveTo>
                                  <a:pt x="4303995" y="1269108"/>
                                </a:moveTo>
                                <a:lnTo>
                                  <a:pt x="4303995" y="1293297"/>
                                </a:lnTo>
                              </a:path>
                              <a:path w="5488940" h="1293495">
                                <a:moveTo>
                                  <a:pt x="4472340" y="1269108"/>
                                </a:moveTo>
                                <a:lnTo>
                                  <a:pt x="4472340" y="1293297"/>
                                </a:lnTo>
                              </a:path>
                              <a:path w="5488940" h="1293495">
                                <a:moveTo>
                                  <a:pt x="4642348" y="1269108"/>
                                </a:moveTo>
                                <a:lnTo>
                                  <a:pt x="4642348" y="1293297"/>
                                </a:lnTo>
                              </a:path>
                              <a:path w="5488940" h="1293495">
                                <a:moveTo>
                                  <a:pt x="4812246" y="1269108"/>
                                </a:moveTo>
                                <a:lnTo>
                                  <a:pt x="4812246" y="1293297"/>
                                </a:lnTo>
                              </a:path>
                              <a:path w="5488940" h="1293495">
                                <a:moveTo>
                                  <a:pt x="4980592" y="1269108"/>
                                </a:moveTo>
                                <a:lnTo>
                                  <a:pt x="4980592" y="1293297"/>
                                </a:lnTo>
                              </a:path>
                              <a:path w="5488940" h="1293495">
                                <a:moveTo>
                                  <a:pt x="5150600" y="1269108"/>
                                </a:moveTo>
                                <a:lnTo>
                                  <a:pt x="5150600" y="1293297"/>
                                </a:lnTo>
                              </a:path>
                              <a:path w="5488940" h="1293495">
                                <a:moveTo>
                                  <a:pt x="5320498" y="1269108"/>
                                </a:moveTo>
                                <a:lnTo>
                                  <a:pt x="5320498" y="1293297"/>
                                </a:lnTo>
                              </a:path>
                              <a:path w="5488940" h="1293495">
                                <a:moveTo>
                                  <a:pt x="5488843" y="1269108"/>
                                </a:moveTo>
                                <a:lnTo>
                                  <a:pt x="5488843" y="1293297"/>
                                </a:lnTo>
                              </a:path>
                              <a:path w="5488940" h="1293495">
                                <a:moveTo>
                                  <a:pt x="69954" y="1269107"/>
                                </a:moveTo>
                                <a:lnTo>
                                  <a:pt x="69954" y="1293297"/>
                                </a:lnTo>
                              </a:path>
                              <a:path w="5488940" h="1293495">
                                <a:moveTo>
                                  <a:pt x="408400" y="1269107"/>
                                </a:moveTo>
                                <a:lnTo>
                                  <a:pt x="408400" y="1293297"/>
                                </a:lnTo>
                              </a:path>
                              <a:path w="5488940" h="1293495">
                                <a:moveTo>
                                  <a:pt x="747987" y="1269107"/>
                                </a:moveTo>
                                <a:lnTo>
                                  <a:pt x="747987" y="1293297"/>
                                </a:lnTo>
                              </a:path>
                              <a:path w="5488940" h="1293495">
                                <a:moveTo>
                                  <a:pt x="1086486" y="1269108"/>
                                </a:moveTo>
                                <a:lnTo>
                                  <a:pt x="1086486" y="1293297"/>
                                </a:lnTo>
                              </a:path>
                              <a:path w="5488940" h="1293495">
                                <a:moveTo>
                                  <a:pt x="1424620" y="1269108"/>
                                </a:moveTo>
                                <a:lnTo>
                                  <a:pt x="1424620" y="1293297"/>
                                </a:lnTo>
                              </a:path>
                              <a:path w="5488940" h="1293495">
                                <a:moveTo>
                                  <a:pt x="1762974" y="1269108"/>
                                </a:moveTo>
                                <a:lnTo>
                                  <a:pt x="1762974" y="1293297"/>
                                </a:lnTo>
                              </a:path>
                              <a:path w="5488940" h="1293495">
                                <a:moveTo>
                                  <a:pt x="2102880" y="1269108"/>
                                </a:moveTo>
                                <a:lnTo>
                                  <a:pt x="2102880" y="1293297"/>
                                </a:lnTo>
                              </a:path>
                              <a:path w="5488940" h="1293495">
                                <a:moveTo>
                                  <a:pt x="2441124" y="1269108"/>
                                </a:moveTo>
                                <a:lnTo>
                                  <a:pt x="2441124" y="1293297"/>
                                </a:lnTo>
                              </a:path>
                              <a:path w="5488940" h="1293495">
                                <a:moveTo>
                                  <a:pt x="2779477" y="1269108"/>
                                </a:moveTo>
                                <a:lnTo>
                                  <a:pt x="2779477" y="1293297"/>
                                </a:lnTo>
                              </a:path>
                              <a:path w="5488940" h="1293495">
                                <a:moveTo>
                                  <a:pt x="3117721" y="1269108"/>
                                </a:moveTo>
                                <a:lnTo>
                                  <a:pt x="3117721" y="1293297"/>
                                </a:lnTo>
                              </a:path>
                              <a:path w="5488940" h="1293495">
                                <a:moveTo>
                                  <a:pt x="3457627" y="1269108"/>
                                </a:moveTo>
                                <a:lnTo>
                                  <a:pt x="3457627" y="1293297"/>
                                </a:lnTo>
                              </a:path>
                              <a:path w="5488940" h="1293495">
                                <a:moveTo>
                                  <a:pt x="3795743" y="1269108"/>
                                </a:moveTo>
                                <a:lnTo>
                                  <a:pt x="3795743" y="1293297"/>
                                </a:lnTo>
                              </a:path>
                              <a:path w="5488940" h="1293495">
                                <a:moveTo>
                                  <a:pt x="4134224" y="1269108"/>
                                </a:moveTo>
                                <a:lnTo>
                                  <a:pt x="4134224" y="1293297"/>
                                </a:lnTo>
                              </a:path>
                              <a:path w="5488940" h="1293495">
                                <a:moveTo>
                                  <a:pt x="4472340" y="1269108"/>
                                </a:moveTo>
                                <a:lnTo>
                                  <a:pt x="4472340" y="1293297"/>
                                </a:lnTo>
                              </a:path>
                              <a:path w="5488940" h="1293495">
                                <a:moveTo>
                                  <a:pt x="4812246" y="1269108"/>
                                </a:moveTo>
                                <a:lnTo>
                                  <a:pt x="4812246" y="1293297"/>
                                </a:lnTo>
                              </a:path>
                              <a:path w="5488940" h="1293495">
                                <a:moveTo>
                                  <a:pt x="5150600" y="1269108"/>
                                </a:moveTo>
                                <a:lnTo>
                                  <a:pt x="5150600" y="1293297"/>
                                </a:lnTo>
                              </a:path>
                              <a:path w="5488940" h="1293495">
                                <a:moveTo>
                                  <a:pt x="5488843" y="1269108"/>
                                </a:moveTo>
                                <a:lnTo>
                                  <a:pt x="5488843" y="1293297"/>
                                </a:lnTo>
                              </a:path>
                            </a:pathLst>
                          </a:custGeom>
                          <a:ln w="4439">
                            <a:solidFill>
                              <a:srgbClr val="000000"/>
                            </a:solidFill>
                            <a:prstDash val="solid"/>
                          </a:ln>
                        </wps:spPr>
                        <wps:bodyPr wrap="square" lIns="0" tIns="0" rIns="0" bIns="0" rtlCol="0">
                          <a:prstTxWarp prst="textNoShape">
                            <a:avLst/>
                          </a:prstTxWarp>
                          <a:noAutofit/>
                        </wps:bodyPr>
                      </wps:wsp>
                      <wps:wsp>
                        <wps:cNvPr id="17" name="Graphic 17"/>
                        <wps:cNvSpPr/>
                        <wps:spPr>
                          <a:xfrm>
                            <a:off x="155869" y="172363"/>
                            <a:ext cx="5248910" cy="400685"/>
                          </a:xfrm>
                          <a:custGeom>
                            <a:avLst/>
                            <a:gdLst/>
                            <a:ahLst/>
                            <a:cxnLst/>
                            <a:rect l="l" t="t" r="r" b="b"/>
                            <a:pathLst>
                              <a:path w="5248910" h="400685">
                                <a:moveTo>
                                  <a:pt x="0" y="274250"/>
                                </a:moveTo>
                                <a:lnTo>
                                  <a:pt x="168354" y="232184"/>
                                </a:lnTo>
                                <a:lnTo>
                                  <a:pt x="338152" y="21036"/>
                                </a:lnTo>
                                <a:lnTo>
                                  <a:pt x="506501" y="169046"/>
                                </a:lnTo>
                                <a:lnTo>
                                  <a:pt x="676290" y="63144"/>
                                </a:lnTo>
                                <a:lnTo>
                                  <a:pt x="846444" y="147967"/>
                                </a:lnTo>
                                <a:lnTo>
                                  <a:pt x="1014808" y="84173"/>
                                </a:lnTo>
                                <a:lnTo>
                                  <a:pt x="1184578" y="0"/>
                                </a:lnTo>
                                <a:lnTo>
                                  <a:pt x="1354586" y="94717"/>
                                </a:lnTo>
                                <a:lnTo>
                                  <a:pt x="1522931" y="136918"/>
                                </a:lnTo>
                                <a:lnTo>
                                  <a:pt x="1692830" y="347930"/>
                                </a:lnTo>
                                <a:lnTo>
                                  <a:pt x="1861175" y="211112"/>
                                </a:lnTo>
                                <a:lnTo>
                                  <a:pt x="2031183" y="211112"/>
                                </a:lnTo>
                                <a:lnTo>
                                  <a:pt x="2201081" y="347930"/>
                                </a:lnTo>
                                <a:lnTo>
                                  <a:pt x="2369427" y="169047"/>
                                </a:lnTo>
                                <a:lnTo>
                                  <a:pt x="2539435" y="179540"/>
                                </a:lnTo>
                                <a:lnTo>
                                  <a:pt x="2709333" y="316358"/>
                                </a:lnTo>
                                <a:lnTo>
                                  <a:pt x="2877679" y="263757"/>
                                </a:lnTo>
                                <a:lnTo>
                                  <a:pt x="3047686" y="274250"/>
                                </a:lnTo>
                                <a:lnTo>
                                  <a:pt x="3216032" y="400532"/>
                                </a:lnTo>
                                <a:lnTo>
                                  <a:pt x="3385930" y="284786"/>
                                </a:lnTo>
                                <a:lnTo>
                                  <a:pt x="3555701" y="115746"/>
                                </a:lnTo>
                                <a:lnTo>
                                  <a:pt x="3724046" y="0"/>
                                </a:lnTo>
                                <a:lnTo>
                                  <a:pt x="3894054" y="0"/>
                                </a:lnTo>
                                <a:lnTo>
                                  <a:pt x="4063952" y="389996"/>
                                </a:lnTo>
                                <a:lnTo>
                                  <a:pt x="4232298" y="179540"/>
                                </a:lnTo>
                                <a:lnTo>
                                  <a:pt x="4402306" y="190076"/>
                                </a:lnTo>
                                <a:lnTo>
                                  <a:pt x="4570651" y="73638"/>
                                </a:lnTo>
                                <a:lnTo>
                                  <a:pt x="4740549" y="190076"/>
                                </a:lnTo>
                                <a:lnTo>
                                  <a:pt x="4910557" y="211105"/>
                                </a:lnTo>
                                <a:lnTo>
                                  <a:pt x="5078903" y="232184"/>
                                </a:lnTo>
                                <a:lnTo>
                                  <a:pt x="5248801" y="316358"/>
                                </a:lnTo>
                              </a:path>
                            </a:pathLst>
                          </a:custGeom>
                          <a:ln w="4346">
                            <a:solidFill>
                              <a:srgbClr val="0000FF"/>
                            </a:solidFill>
                            <a:prstDash val="solid"/>
                          </a:ln>
                        </wps:spPr>
                        <wps:bodyPr wrap="square" lIns="0" tIns="0" rIns="0" bIns="0" rtlCol="0">
                          <a:prstTxWarp prst="textNoShape">
                            <a:avLst/>
                          </a:prstTxWarp>
                          <a:noAutofit/>
                        </wps:bodyPr>
                      </wps:wsp>
                      <wps:wsp>
                        <wps:cNvPr id="18" name="Graphic 18"/>
                        <wps:cNvSpPr/>
                        <wps:spPr>
                          <a:xfrm>
                            <a:off x="155869" y="383476"/>
                            <a:ext cx="5248910" cy="316865"/>
                          </a:xfrm>
                          <a:custGeom>
                            <a:avLst/>
                            <a:gdLst/>
                            <a:ahLst/>
                            <a:cxnLst/>
                            <a:rect l="l" t="t" r="r" b="b"/>
                            <a:pathLst>
                              <a:path w="5248910" h="316865">
                                <a:moveTo>
                                  <a:pt x="0" y="168390"/>
                                </a:moveTo>
                                <a:lnTo>
                                  <a:pt x="168354" y="178883"/>
                                </a:lnTo>
                                <a:lnTo>
                                  <a:pt x="338152" y="105245"/>
                                </a:lnTo>
                                <a:lnTo>
                                  <a:pt x="506501" y="147311"/>
                                </a:lnTo>
                                <a:lnTo>
                                  <a:pt x="676290" y="189419"/>
                                </a:lnTo>
                                <a:lnTo>
                                  <a:pt x="846444" y="73673"/>
                                </a:lnTo>
                                <a:lnTo>
                                  <a:pt x="1014808" y="31565"/>
                                </a:lnTo>
                                <a:lnTo>
                                  <a:pt x="1184578" y="21071"/>
                                </a:lnTo>
                                <a:lnTo>
                                  <a:pt x="1354586" y="115739"/>
                                </a:lnTo>
                                <a:lnTo>
                                  <a:pt x="1522931" y="84216"/>
                                </a:lnTo>
                                <a:lnTo>
                                  <a:pt x="1692830" y="305865"/>
                                </a:lnTo>
                                <a:lnTo>
                                  <a:pt x="1861175" y="63137"/>
                                </a:lnTo>
                                <a:lnTo>
                                  <a:pt x="2031183" y="157854"/>
                                </a:lnTo>
                                <a:lnTo>
                                  <a:pt x="2201081" y="305865"/>
                                </a:lnTo>
                                <a:lnTo>
                                  <a:pt x="2369427" y="178883"/>
                                </a:lnTo>
                                <a:lnTo>
                                  <a:pt x="2539435" y="10535"/>
                                </a:lnTo>
                                <a:lnTo>
                                  <a:pt x="2709333" y="284836"/>
                                </a:lnTo>
                                <a:lnTo>
                                  <a:pt x="2877679" y="231535"/>
                                </a:lnTo>
                                <a:lnTo>
                                  <a:pt x="3047686" y="105245"/>
                                </a:lnTo>
                                <a:lnTo>
                                  <a:pt x="3216032" y="231535"/>
                                </a:lnTo>
                                <a:lnTo>
                                  <a:pt x="3385930" y="263756"/>
                                </a:lnTo>
                                <a:lnTo>
                                  <a:pt x="3555701" y="73673"/>
                                </a:lnTo>
                                <a:lnTo>
                                  <a:pt x="3724046" y="84216"/>
                                </a:lnTo>
                                <a:lnTo>
                                  <a:pt x="3894054" y="0"/>
                                </a:lnTo>
                                <a:lnTo>
                                  <a:pt x="4063952" y="316358"/>
                                </a:lnTo>
                                <a:lnTo>
                                  <a:pt x="4232298" y="126282"/>
                                </a:lnTo>
                                <a:lnTo>
                                  <a:pt x="4402306" y="115739"/>
                                </a:lnTo>
                                <a:lnTo>
                                  <a:pt x="4570651" y="105246"/>
                                </a:lnTo>
                                <a:lnTo>
                                  <a:pt x="4740549" y="42101"/>
                                </a:lnTo>
                                <a:lnTo>
                                  <a:pt x="4910557" y="178883"/>
                                </a:lnTo>
                                <a:lnTo>
                                  <a:pt x="5078903" y="84216"/>
                                </a:lnTo>
                                <a:lnTo>
                                  <a:pt x="5248801" y="94710"/>
                                </a:lnTo>
                              </a:path>
                            </a:pathLst>
                          </a:custGeom>
                          <a:ln w="4331">
                            <a:solidFill>
                              <a:srgbClr val="FF0000"/>
                            </a:solidFill>
                            <a:prstDash val="solid"/>
                          </a:ln>
                        </wps:spPr>
                        <wps:bodyPr wrap="square" lIns="0" tIns="0" rIns="0" bIns="0" rtlCol="0">
                          <a:prstTxWarp prst="textNoShape">
                            <a:avLst/>
                          </a:prstTxWarp>
                          <a:noAutofit/>
                        </wps:bodyPr>
                      </wps:wsp>
                      <wps:wsp>
                        <wps:cNvPr id="19" name="Graphic 19"/>
                        <wps:cNvSpPr/>
                        <wps:spPr>
                          <a:xfrm>
                            <a:off x="155869" y="572896"/>
                            <a:ext cx="5248910" cy="337820"/>
                          </a:xfrm>
                          <a:custGeom>
                            <a:avLst/>
                            <a:gdLst/>
                            <a:ahLst/>
                            <a:cxnLst/>
                            <a:rect l="l" t="t" r="r" b="b"/>
                            <a:pathLst>
                              <a:path w="5248910" h="337820">
                                <a:moveTo>
                                  <a:pt x="0" y="63843"/>
                                </a:moveTo>
                                <a:lnTo>
                                  <a:pt x="168354" y="148017"/>
                                </a:lnTo>
                                <a:lnTo>
                                  <a:pt x="338152" y="63843"/>
                                </a:lnTo>
                                <a:lnTo>
                                  <a:pt x="506501" y="105909"/>
                                </a:lnTo>
                                <a:lnTo>
                                  <a:pt x="676290" y="179582"/>
                                </a:lnTo>
                                <a:lnTo>
                                  <a:pt x="846444" y="52608"/>
                                </a:lnTo>
                                <a:lnTo>
                                  <a:pt x="1014808" y="95416"/>
                                </a:lnTo>
                                <a:lnTo>
                                  <a:pt x="1184578" y="74336"/>
                                </a:lnTo>
                                <a:lnTo>
                                  <a:pt x="1354586" y="126938"/>
                                </a:lnTo>
                                <a:lnTo>
                                  <a:pt x="1522931" y="211155"/>
                                </a:lnTo>
                                <a:lnTo>
                                  <a:pt x="1692830" y="316365"/>
                                </a:lnTo>
                                <a:lnTo>
                                  <a:pt x="1861175" y="137474"/>
                                </a:lnTo>
                                <a:lnTo>
                                  <a:pt x="2031183" y="126938"/>
                                </a:lnTo>
                                <a:lnTo>
                                  <a:pt x="2201081" y="316365"/>
                                </a:lnTo>
                                <a:lnTo>
                                  <a:pt x="2369427" y="148017"/>
                                </a:lnTo>
                                <a:lnTo>
                                  <a:pt x="2539435" y="126938"/>
                                </a:lnTo>
                                <a:lnTo>
                                  <a:pt x="2709333" y="242727"/>
                                </a:lnTo>
                                <a:lnTo>
                                  <a:pt x="2877679" y="232184"/>
                                </a:lnTo>
                                <a:lnTo>
                                  <a:pt x="3047686" y="105909"/>
                                </a:lnTo>
                                <a:lnTo>
                                  <a:pt x="3216032" y="179582"/>
                                </a:lnTo>
                                <a:lnTo>
                                  <a:pt x="3385930" y="190076"/>
                                </a:lnTo>
                                <a:lnTo>
                                  <a:pt x="3555701" y="84873"/>
                                </a:lnTo>
                                <a:lnTo>
                                  <a:pt x="3724046" y="42115"/>
                                </a:lnTo>
                                <a:lnTo>
                                  <a:pt x="3894054" y="0"/>
                                </a:lnTo>
                                <a:lnTo>
                                  <a:pt x="4063952" y="116445"/>
                                </a:lnTo>
                                <a:lnTo>
                                  <a:pt x="4232298" y="190076"/>
                                </a:lnTo>
                                <a:lnTo>
                                  <a:pt x="4402306" y="337394"/>
                                </a:lnTo>
                                <a:lnTo>
                                  <a:pt x="4570651" y="84873"/>
                                </a:lnTo>
                                <a:lnTo>
                                  <a:pt x="4740549" y="105909"/>
                                </a:lnTo>
                                <a:lnTo>
                                  <a:pt x="4910557" y="126938"/>
                                </a:lnTo>
                                <a:lnTo>
                                  <a:pt x="5078903" y="158503"/>
                                </a:lnTo>
                                <a:lnTo>
                                  <a:pt x="5248801" y="52608"/>
                                </a:lnTo>
                              </a:path>
                            </a:pathLst>
                          </a:custGeom>
                          <a:ln w="4334">
                            <a:solidFill>
                              <a:srgbClr val="007F00"/>
                            </a:solidFill>
                            <a:prstDash val="solid"/>
                          </a:ln>
                        </wps:spPr>
                        <wps:bodyPr wrap="square" lIns="0" tIns="0" rIns="0" bIns="0" rtlCol="0">
                          <a:prstTxWarp prst="textNoShape">
                            <a:avLst/>
                          </a:prstTxWarp>
                          <a:noAutofit/>
                        </wps:bodyPr>
                      </wps:wsp>
                      <wps:wsp>
                        <wps:cNvPr id="20" name="Graphic 20"/>
                        <wps:cNvSpPr/>
                        <wps:spPr>
                          <a:xfrm>
                            <a:off x="155869" y="425577"/>
                            <a:ext cx="5248910" cy="421640"/>
                          </a:xfrm>
                          <a:custGeom>
                            <a:avLst/>
                            <a:gdLst/>
                            <a:ahLst/>
                            <a:cxnLst/>
                            <a:rect l="l" t="t" r="r" b="b"/>
                            <a:pathLst>
                              <a:path w="5248910" h="421640">
                                <a:moveTo>
                                  <a:pt x="0" y="136782"/>
                                </a:moveTo>
                                <a:lnTo>
                                  <a:pt x="168354" y="189434"/>
                                </a:lnTo>
                                <a:lnTo>
                                  <a:pt x="338152" y="178890"/>
                                </a:lnTo>
                                <a:lnTo>
                                  <a:pt x="506501" y="147318"/>
                                </a:lnTo>
                                <a:lnTo>
                                  <a:pt x="676290" y="105210"/>
                                </a:lnTo>
                                <a:lnTo>
                                  <a:pt x="846444" y="136782"/>
                                </a:lnTo>
                                <a:lnTo>
                                  <a:pt x="1014808" y="63144"/>
                                </a:lnTo>
                                <a:lnTo>
                                  <a:pt x="1184578" y="31572"/>
                                </a:lnTo>
                                <a:lnTo>
                                  <a:pt x="1354586" y="126289"/>
                                </a:lnTo>
                                <a:lnTo>
                                  <a:pt x="1522931" y="157861"/>
                                </a:lnTo>
                                <a:lnTo>
                                  <a:pt x="1692830" y="337394"/>
                                </a:lnTo>
                                <a:lnTo>
                                  <a:pt x="1861175" y="63144"/>
                                </a:lnTo>
                                <a:lnTo>
                                  <a:pt x="2031183" y="105210"/>
                                </a:lnTo>
                                <a:lnTo>
                                  <a:pt x="2201081" y="337394"/>
                                </a:lnTo>
                                <a:lnTo>
                                  <a:pt x="2369427" y="147318"/>
                                </a:lnTo>
                                <a:lnTo>
                                  <a:pt x="2539435" y="189434"/>
                                </a:lnTo>
                                <a:lnTo>
                                  <a:pt x="2709333" y="263764"/>
                                </a:lnTo>
                                <a:lnTo>
                                  <a:pt x="2877679" y="242734"/>
                                </a:lnTo>
                                <a:lnTo>
                                  <a:pt x="3047686" y="168355"/>
                                </a:lnTo>
                                <a:lnTo>
                                  <a:pt x="3216032" y="284793"/>
                                </a:lnTo>
                                <a:lnTo>
                                  <a:pt x="3385930" y="305822"/>
                                </a:lnTo>
                                <a:lnTo>
                                  <a:pt x="3555701" y="147318"/>
                                </a:lnTo>
                                <a:lnTo>
                                  <a:pt x="3724046" y="115753"/>
                                </a:lnTo>
                                <a:lnTo>
                                  <a:pt x="3894054" y="0"/>
                                </a:lnTo>
                                <a:lnTo>
                                  <a:pt x="4063952" y="421618"/>
                                </a:lnTo>
                                <a:lnTo>
                                  <a:pt x="4232298" y="105210"/>
                                </a:lnTo>
                                <a:lnTo>
                                  <a:pt x="4402306" y="189434"/>
                                </a:lnTo>
                                <a:lnTo>
                                  <a:pt x="4570651" y="94717"/>
                                </a:lnTo>
                                <a:lnTo>
                                  <a:pt x="4740549" y="157861"/>
                                </a:lnTo>
                                <a:lnTo>
                                  <a:pt x="4910557" y="242734"/>
                                </a:lnTo>
                                <a:lnTo>
                                  <a:pt x="5078903" y="168355"/>
                                </a:lnTo>
                                <a:lnTo>
                                  <a:pt x="5248801" y="189434"/>
                                </a:lnTo>
                              </a:path>
                            </a:pathLst>
                          </a:custGeom>
                          <a:ln w="4350">
                            <a:solidFill>
                              <a:srgbClr val="000000"/>
                            </a:solidFill>
                            <a:prstDash val="solid"/>
                          </a:ln>
                        </wps:spPr>
                        <wps:bodyPr wrap="square" lIns="0" tIns="0" rIns="0" bIns="0" rtlCol="0">
                          <a:prstTxWarp prst="textNoShape">
                            <a:avLst/>
                          </a:prstTxWarp>
                          <a:noAutofit/>
                        </wps:bodyPr>
                      </wps:wsp>
                      <wps:wsp>
                        <wps:cNvPr id="21" name="Graphic 21"/>
                        <wps:cNvSpPr/>
                        <wps:spPr>
                          <a:xfrm>
                            <a:off x="155869" y="1110903"/>
                            <a:ext cx="5248910" cy="116205"/>
                          </a:xfrm>
                          <a:custGeom>
                            <a:avLst/>
                            <a:gdLst/>
                            <a:ahLst/>
                            <a:cxnLst/>
                            <a:rect l="l" t="t" r="r" b="b"/>
                            <a:pathLst>
                              <a:path w="5248910" h="116205">
                                <a:moveTo>
                                  <a:pt x="0" y="31572"/>
                                </a:moveTo>
                                <a:lnTo>
                                  <a:pt x="168354" y="42108"/>
                                </a:lnTo>
                                <a:lnTo>
                                  <a:pt x="338152" y="0"/>
                                </a:lnTo>
                                <a:lnTo>
                                  <a:pt x="506501" y="21079"/>
                                </a:lnTo>
                                <a:lnTo>
                                  <a:pt x="676290" y="21079"/>
                                </a:lnTo>
                                <a:lnTo>
                                  <a:pt x="846444" y="31572"/>
                                </a:lnTo>
                                <a:lnTo>
                                  <a:pt x="1014808" y="52651"/>
                                </a:lnTo>
                                <a:lnTo>
                                  <a:pt x="1184578" y="10536"/>
                                </a:lnTo>
                                <a:lnTo>
                                  <a:pt x="1354586" y="31572"/>
                                </a:lnTo>
                                <a:lnTo>
                                  <a:pt x="1522931" y="10536"/>
                                </a:lnTo>
                                <a:lnTo>
                                  <a:pt x="1692830" y="63144"/>
                                </a:lnTo>
                                <a:lnTo>
                                  <a:pt x="1861175" y="42108"/>
                                </a:lnTo>
                                <a:lnTo>
                                  <a:pt x="2031183" y="21079"/>
                                </a:lnTo>
                                <a:lnTo>
                                  <a:pt x="2201081" y="63144"/>
                                </a:lnTo>
                                <a:lnTo>
                                  <a:pt x="2369427" y="21079"/>
                                </a:lnTo>
                                <a:lnTo>
                                  <a:pt x="2539435" y="52651"/>
                                </a:lnTo>
                                <a:lnTo>
                                  <a:pt x="2709333" y="10536"/>
                                </a:lnTo>
                                <a:lnTo>
                                  <a:pt x="2877679" y="10536"/>
                                </a:lnTo>
                                <a:lnTo>
                                  <a:pt x="3047686" y="10536"/>
                                </a:lnTo>
                                <a:lnTo>
                                  <a:pt x="3216032" y="115789"/>
                                </a:lnTo>
                                <a:lnTo>
                                  <a:pt x="3385930" y="31572"/>
                                </a:lnTo>
                                <a:lnTo>
                                  <a:pt x="3555701" y="0"/>
                                </a:lnTo>
                                <a:lnTo>
                                  <a:pt x="3724046" y="21079"/>
                                </a:lnTo>
                                <a:lnTo>
                                  <a:pt x="3894054" y="0"/>
                                </a:lnTo>
                                <a:lnTo>
                                  <a:pt x="4063952" y="42108"/>
                                </a:lnTo>
                                <a:lnTo>
                                  <a:pt x="4232298" y="42108"/>
                                </a:lnTo>
                                <a:lnTo>
                                  <a:pt x="4402306" y="0"/>
                                </a:lnTo>
                                <a:lnTo>
                                  <a:pt x="4570651" y="21079"/>
                                </a:lnTo>
                                <a:lnTo>
                                  <a:pt x="4740549" y="21079"/>
                                </a:lnTo>
                                <a:lnTo>
                                  <a:pt x="4910557" y="10536"/>
                                </a:lnTo>
                                <a:lnTo>
                                  <a:pt x="5078903" y="31572"/>
                                </a:lnTo>
                                <a:lnTo>
                                  <a:pt x="5248801" y="63144"/>
                                </a:lnTo>
                              </a:path>
                            </a:pathLst>
                          </a:custGeom>
                          <a:ln w="4310">
                            <a:solidFill>
                              <a:srgbClr val="007F7F"/>
                            </a:solidFill>
                            <a:prstDash val="solid"/>
                          </a:ln>
                        </wps:spPr>
                        <wps:bodyPr wrap="square" lIns="0" tIns="0" rIns="0" bIns="0" rtlCol="0">
                          <a:prstTxWarp prst="textNoShape">
                            <a:avLst/>
                          </a:prstTxWarp>
                          <a:noAutofit/>
                        </wps:bodyPr>
                      </wps:wsp>
                      <wps:wsp>
                        <wps:cNvPr id="22" name="Graphic 22"/>
                        <wps:cNvSpPr/>
                        <wps:spPr>
                          <a:xfrm>
                            <a:off x="68505" y="2161"/>
                            <a:ext cx="5422265" cy="1268730"/>
                          </a:xfrm>
                          <a:custGeom>
                            <a:avLst/>
                            <a:gdLst/>
                            <a:ahLst/>
                            <a:cxnLst/>
                            <a:rect l="l" t="t" r="r" b="b"/>
                            <a:pathLst>
                              <a:path w="5422265" h="1268730">
                                <a:moveTo>
                                  <a:pt x="1" y="0"/>
                                </a:moveTo>
                                <a:lnTo>
                                  <a:pt x="0" y="1268544"/>
                                </a:lnTo>
                                <a:lnTo>
                                  <a:pt x="5422000" y="1268544"/>
                                </a:lnTo>
                                <a:lnTo>
                                  <a:pt x="5422000" y="0"/>
                                </a:lnTo>
                                <a:lnTo>
                                  <a:pt x="1" y="0"/>
                                </a:lnTo>
                              </a:path>
                            </a:pathLst>
                          </a:custGeom>
                          <a:ln w="33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DD1E35" id="Group 14" o:spid="_x0000_s1026" style="position:absolute;margin-left:86.15pt;margin-top:3.65pt;width:432.5pt;height:102.15pt;z-index:15731200;mso-wrap-distance-left:0;mso-wrap-distance-right:0;mso-position-horizontal-relative:page" coordsize="54927,12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">
                <v:shape id="Graphic 15" o:spid="_x0000_s1027" style="position:absolute;left:685;top:21;width:54222;height:12687;visibility:visible;mso-wrap-style:square;v-text-anchor:top" coordsize="5422265,126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" path="m1,l,1268544r5422000,l5422000,,1,e" filled="f" strokeweight=".09189mm">
                  <v:path arrowok="t"/>
                </v:shape>
                <v:shape id="Graphic 16" o:spid="_x0000_s1028" style="position:absolute;top:39;width:54889;height:12935;visibility:visible;mso-wrap-style:square;v-text-anchor:top" coordsize="5488940,129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" path="m62112,1265484r-62112,em62112,1054328r-62112,em62112,843223l,843223em62112,632767l,632767em62112,421604l,421604em62112,210456l,210456em62112,l,em69954,1269107r,24190em240040,1269107r,24190em408400,1269107r,24190em578194,1269107r,24190em747987,1269107r,24190em916369,1269107r,24190em1086486,1269108r,24189em1256275,1269108r,24189em1424620,1269108r,24189em1594628,1269108r,24189em1762974,1269108r,24189em1932872,1269108r,24189em2102880,1269108r,24189em2271225,1269108r,24189em2441124,1269108r,24189em2611131,1269108r,24189em2779477,1269108r,24189em2949375,1269108r,24189em3117721,1269108r,24189em3287729,1269108r,24189em3457627,1269108r,24189em3625973,1269108r,24189em3795743,1269108r,24189em3965751,1269108r,24189em4134224,1269108r,24189em4303995,1269108r,24189em4472340,1269108r,24189em4642348,1269108r,24189em4812246,1269108r,24189em4980592,1269108r,24189em5150600,1269108r,24189em5320498,1269108r,24189em5488843,1269108r,24189em69954,1269107r,24190em408400,1269107r,24190em747987,1269107r,24190em1086486,1269108r,24189em1424620,1269108r,24189em1762974,1269108r,24189em2102880,1269108r,24189em2441124,1269108r,24189em2779477,1269108r,24189em3117721,1269108r,24189em3457627,1269108r,24189em3795743,1269108r,24189em4134224,1269108r,24189em4472340,1269108r,24189em4812246,1269108r,24189em5150600,1269108r,24189em5488843,1269108r,24189e" filled="f" strokeweight=".1233mm">
                  <v:path arrowok="t"/>
                </v:shape>
                <v:shape id="Graphic 17" o:spid="_x0000_s1029" style="position:absolute;left:1558;top:1723;width:52489;height:4007;visibility:visible;mso-wrap-style:square;v-text-anchor:top" coordsize="5248910,40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" path="m,274250l168354,232184,338152,21036,506501,169046,676290,63144r170154,84823l1014808,84173,1184578,r170008,94717l1522931,136918r169899,211012l1861175,211112r170008,l2201081,347930,2369427,169047r170008,10493l2709333,316358r168346,-52601l3047686,274250r168346,126282l3385930,284786,3555701,115746,3724046,r170008,l4063952,389996,4232298,179540r170008,10536l4570651,73638r169898,116438l4910557,211105r168346,21079l5248801,316358e" filled="f" strokecolor="blue" strokeweight=".1207mm">
                  <v:path arrowok="t"/>
                </v:shape>
                <v:shape id="Graphic 18" o:spid="_x0000_s1030" style="position:absolute;left:1558;top:3834;width:52489;height:3169;visibility:visible;mso-wrap-style:square;v-text-anchor:top" coordsize="5248910,31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" path="m,168390r168354,10493l338152,105245r168349,42066l676290,189419,846444,73673,1014808,31565,1184578,21071r170008,94668l1522931,84216r169899,221649l1861175,63137r170008,94717l2201081,305865,2369427,178883,2539435,10535r169898,274301l2877679,231535,3047686,105245r168346,126290l3385930,263756,3555701,73673r168345,10543l3894054,r169898,316358l4232298,126282r170008,-10543l4570651,105246,4740549,42101r170008,136782l5078903,84216r169898,10494e" filled="f" strokecolor="red" strokeweight=".1203mm">
                  <v:path arrowok="t"/>
                </v:shape>
                <v:shape id="Graphic 19" o:spid="_x0000_s1031" style="position:absolute;left:1558;top:5728;width:52489;height:3379;visibility:visible;mso-wrap-style:square;v-text-anchor:top" coordsize="5248910,33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" path="m,63843r168354,84174l338152,63843r168349,42066l676290,179582,846444,52608r168364,42808l1184578,74336r170008,52602l1522931,211155r169899,105210l1861175,137474r170008,-10536l2201081,316365,2369427,148017r170008,-21079l2709333,242727r168346,-10543l3047686,105909r168346,73673l3385930,190076,3555701,84873,3724046,42115,3894054,r169898,116445l4232298,190076r170008,147318l4570651,84873r169898,21036l4910557,126938r168346,31565l5248801,52608e" filled="f" strokecolor="#007f00" strokeweight=".1204mm">
                  <v:path arrowok="t"/>
                </v:shape>
                <v:shape id="Graphic 20" o:spid="_x0000_s1032" style="position:absolute;left:1558;top:4255;width:52489;height:4217;visibility:visible;mso-wrap-style:square;v-text-anchor:top" coordsize="524891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" path="m,136782r168354,52652l338152,178890,506501,147318,676290,105210r170154,31572l1014808,63144,1184578,31572r170008,94717l1522931,157861r169899,179533l1861175,63144r170008,42066l2201081,337394,2369427,147318r170008,42116l2709333,263764r168346,-21030l3047686,168355r168346,116438l3385930,305822,3555701,147318r168345,-31565l3894054,r169898,421618l4232298,105210r170008,84224l4570651,94717r169898,63144l4910557,242734r168346,-74379l5248801,189434e" filled="f" strokeweight=".1208mm">
                  <v:path arrowok="t"/>
                </v:shape>
                <v:shape id="Graphic 21" o:spid="_x0000_s1033" style="position:absolute;left:1558;top:11109;width:52489;height:1162;visibility:visible;mso-wrap-style:square;v-text-anchor:top" coordsize="5248910,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" path="m,31572l168354,42108,338152,,506501,21079r169789,l846444,31572r168364,21079l1184578,10536r170008,21036l1522931,10536r169899,52608l1861175,42108,2031183,21079r169898,42065l2369427,21079r170008,31572l2709333,10536r168346,l3047686,10536r168346,105253l3385930,31572,3555701,r168345,21079l3894054,r169898,42108l4232298,42108,4402306,r168345,21079l4740549,21079,4910557,10536r168346,21036l5248801,63144e" filled="f" strokecolor="#007f7f" strokeweight=".1197mm">
                  <v:path arrowok="t"/>
                </v:shape>
                <v:shape id="Graphic 22" o:spid="_x0000_s1034" style="position:absolute;left:685;top:21;width:54222;height:12687;visibility:visible;mso-wrap-style:square;v-text-anchor:top" coordsize="5422265,126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" path="m1,l,1268544r5422000,l5422000,,1,e" filled="f" strokeweight=".09189mm">
                  <v:path arrowok="t"/>
                </v:shape>
                <w10:wrap anchorx="page"/>
              </v:group>
            </w:pict>
          </mc:Fallback>
        </mc:AlternateContent>
      </w:r>
      <w:r w:rsidRPr="00D17268">
        <w:rPr>
          <w:spacing w:val="-5"/>
          <w:w w:val="265"/>
          <w:sz w:val="9"/>
        </w:rPr>
        <w:t>120</w:t>
      </w:r>
    </w:p>
    <w:p w14:paraId="0C350AD7" w14:textId="77777777" w:rsidR="00693BD7" w:rsidRPr="00D17268" w:rsidRDefault="00000000">
      <w:pPr>
        <w:pStyle w:val="BodyText"/>
        <w:spacing w:before="67"/>
        <w:ind w:left="178" w:right="277"/>
      </w:pPr>
      <w:r w:rsidRPr="00D17268">
        <w:br w:type="column"/>
      </w:r>
      <w:r w:rsidRPr="00D17268">
        <w:t>forensic accounting and financial performance growth of MTN in Nigeria.</w:t>
      </w:r>
    </w:p>
    <w:p w14:paraId="69ED8F01" w14:textId="77777777" w:rsidR="00693BD7" w:rsidRPr="00D17268" w:rsidRDefault="00693BD7">
      <w:pPr>
        <w:pStyle w:val="BodyText"/>
        <w:spacing w:before="1"/>
        <w:ind w:left="0"/>
      </w:pPr>
    </w:p>
    <w:p w14:paraId="5993FC58" w14:textId="77777777" w:rsidR="00693BD7" w:rsidRPr="00D17268" w:rsidRDefault="00000000">
      <w:pPr>
        <w:pStyle w:val="BodyText"/>
        <w:ind w:left="178" w:right="273"/>
      </w:pPr>
      <w:r w:rsidRPr="00D17268">
        <w:rPr>
          <w:b/>
        </w:rPr>
        <w:t>Figure</w:t>
      </w:r>
      <w:r w:rsidRPr="00D17268">
        <w:rPr>
          <w:b/>
          <w:spacing w:val="40"/>
        </w:rPr>
        <w:t xml:space="preserve"> </w:t>
      </w:r>
      <w:r w:rsidRPr="00D17268">
        <w:rPr>
          <w:b/>
        </w:rPr>
        <w:t>1:</w:t>
      </w:r>
      <w:r w:rsidRPr="00D17268">
        <w:rPr>
          <w:b/>
          <w:spacing w:val="40"/>
        </w:rPr>
        <w:t xml:space="preserve"> </w:t>
      </w:r>
      <w:r w:rsidRPr="00D17268">
        <w:t>Graph</w:t>
      </w:r>
      <w:r w:rsidRPr="00D17268">
        <w:rPr>
          <w:spacing w:val="40"/>
        </w:rPr>
        <w:t xml:space="preserve"> </w:t>
      </w:r>
      <w:r w:rsidRPr="00D17268">
        <w:t>of</w:t>
      </w:r>
      <w:r w:rsidRPr="00D17268">
        <w:rPr>
          <w:spacing w:val="40"/>
        </w:rPr>
        <w:t xml:space="preserve"> </w:t>
      </w:r>
      <w:r w:rsidRPr="00D17268">
        <w:t>MTN</w:t>
      </w:r>
      <w:r w:rsidRPr="00D17268">
        <w:rPr>
          <w:spacing w:val="40"/>
        </w:rPr>
        <w:t xml:space="preserve"> </w:t>
      </w:r>
      <w:r w:rsidRPr="00D17268">
        <w:t>financial</w:t>
      </w:r>
      <w:r w:rsidRPr="00D17268">
        <w:rPr>
          <w:spacing w:val="40"/>
        </w:rPr>
        <w:t xml:space="preserve"> </w:t>
      </w:r>
      <w:r w:rsidRPr="00D17268">
        <w:t>performance</w:t>
      </w:r>
      <w:r w:rsidRPr="00D17268">
        <w:rPr>
          <w:spacing w:val="40"/>
        </w:rPr>
        <w:t xml:space="preserve"> </w:t>
      </w:r>
      <w:r w:rsidRPr="00D17268">
        <w:t>and forensic accounting indicators</w:t>
      </w:r>
    </w:p>
    <w:p w14:paraId="1D4493CA" w14:textId="77777777" w:rsidR="00693BD7" w:rsidRPr="00D17268" w:rsidRDefault="00693BD7">
      <w:pPr>
        <w:pStyle w:val="BodyText"/>
        <w:sectPr w:rsidR="00693BD7" w:rsidRPr="00D17268">
          <w:type w:val="continuous"/>
          <w:pgSz w:w="12240" w:h="15840"/>
          <w:pgMar w:top="680" w:right="1080" w:bottom="1320" w:left="1080" w:header="747" w:footer="1269" w:gutter="0"/>
          <w:cols w:num="2" w:space="720" w:equalWidth="0">
            <w:col w:w="4854" w:space="138"/>
            <w:col w:w="5088"/>
          </w:cols>
        </w:sectPr>
      </w:pPr>
    </w:p>
    <w:p w14:paraId="6AE65B5C" w14:textId="77777777" w:rsidR="00693BD7" w:rsidRPr="00D17268" w:rsidRDefault="00693BD7">
      <w:pPr>
        <w:pStyle w:val="BodyText"/>
        <w:ind w:left="0"/>
        <w:rPr>
          <w:sz w:val="9"/>
        </w:rPr>
      </w:pPr>
    </w:p>
    <w:p w14:paraId="224BD45B" w14:textId="77777777" w:rsidR="00693BD7" w:rsidRPr="00D17268" w:rsidRDefault="00693BD7">
      <w:pPr>
        <w:pStyle w:val="BodyText"/>
        <w:spacing w:before="21"/>
        <w:ind w:left="0"/>
        <w:rPr>
          <w:sz w:val="9"/>
        </w:rPr>
      </w:pPr>
    </w:p>
    <w:p w14:paraId="521E6B51" w14:textId="77777777" w:rsidR="00693BD7" w:rsidRPr="00D17268" w:rsidRDefault="00000000">
      <w:pPr>
        <w:ind w:left="178"/>
        <w:rPr>
          <w:sz w:val="9"/>
        </w:rPr>
      </w:pPr>
      <w:r w:rsidRPr="00D17268">
        <w:rPr>
          <w:spacing w:val="-5"/>
          <w:w w:val="265"/>
          <w:sz w:val="9"/>
        </w:rPr>
        <w:t>100</w:t>
      </w:r>
    </w:p>
    <w:p w14:paraId="7407EE78" w14:textId="77777777" w:rsidR="00693BD7" w:rsidRPr="00D17268" w:rsidRDefault="00693BD7">
      <w:pPr>
        <w:pStyle w:val="BodyText"/>
        <w:ind w:left="0"/>
        <w:rPr>
          <w:sz w:val="9"/>
        </w:rPr>
      </w:pPr>
    </w:p>
    <w:p w14:paraId="6F546EF2" w14:textId="77777777" w:rsidR="00693BD7" w:rsidRPr="00D17268" w:rsidRDefault="00693BD7">
      <w:pPr>
        <w:pStyle w:val="BodyText"/>
        <w:spacing w:before="22"/>
        <w:ind w:left="0"/>
        <w:rPr>
          <w:sz w:val="9"/>
        </w:rPr>
      </w:pPr>
    </w:p>
    <w:p w14:paraId="153135C6" w14:textId="77777777" w:rsidR="00693BD7" w:rsidRPr="00D17268" w:rsidRDefault="00000000">
      <w:pPr>
        <w:ind w:left="311"/>
        <w:rPr>
          <w:sz w:val="9"/>
        </w:rPr>
      </w:pPr>
      <w:r w:rsidRPr="00D17268">
        <w:rPr>
          <w:spacing w:val="-5"/>
          <w:w w:val="265"/>
          <w:sz w:val="9"/>
        </w:rPr>
        <w:t>80</w:t>
      </w:r>
    </w:p>
    <w:p w14:paraId="1BE8AA26" w14:textId="77777777" w:rsidR="00693BD7" w:rsidRPr="00D17268" w:rsidRDefault="00693BD7">
      <w:pPr>
        <w:pStyle w:val="BodyText"/>
        <w:ind w:left="0"/>
        <w:rPr>
          <w:sz w:val="9"/>
        </w:rPr>
      </w:pPr>
    </w:p>
    <w:p w14:paraId="47D436A4" w14:textId="77777777" w:rsidR="00693BD7" w:rsidRPr="00D17268" w:rsidRDefault="00693BD7">
      <w:pPr>
        <w:pStyle w:val="BodyText"/>
        <w:spacing w:before="22"/>
        <w:ind w:left="0"/>
        <w:rPr>
          <w:sz w:val="9"/>
        </w:rPr>
      </w:pPr>
    </w:p>
    <w:p w14:paraId="33410C51" w14:textId="77777777" w:rsidR="00693BD7" w:rsidRPr="00D17268" w:rsidRDefault="00000000">
      <w:pPr>
        <w:ind w:left="311"/>
        <w:rPr>
          <w:sz w:val="9"/>
        </w:rPr>
      </w:pPr>
      <w:r w:rsidRPr="00D17268">
        <w:rPr>
          <w:spacing w:val="-5"/>
          <w:w w:val="265"/>
          <w:sz w:val="9"/>
        </w:rPr>
        <w:t>60</w:t>
      </w:r>
    </w:p>
    <w:p w14:paraId="618257FD" w14:textId="77777777" w:rsidR="00693BD7" w:rsidRPr="00D17268" w:rsidRDefault="00693BD7">
      <w:pPr>
        <w:pStyle w:val="BodyText"/>
        <w:ind w:left="0"/>
        <w:rPr>
          <w:sz w:val="9"/>
        </w:rPr>
      </w:pPr>
    </w:p>
    <w:p w14:paraId="60767992" w14:textId="77777777" w:rsidR="00693BD7" w:rsidRPr="00D17268" w:rsidRDefault="00693BD7">
      <w:pPr>
        <w:pStyle w:val="BodyText"/>
        <w:spacing w:before="21"/>
        <w:ind w:left="0"/>
        <w:rPr>
          <w:sz w:val="9"/>
        </w:rPr>
      </w:pPr>
    </w:p>
    <w:p w14:paraId="3C22CF20" w14:textId="77777777" w:rsidR="00693BD7" w:rsidRPr="00D17268" w:rsidRDefault="00000000">
      <w:pPr>
        <w:ind w:left="311"/>
        <w:rPr>
          <w:sz w:val="9"/>
        </w:rPr>
      </w:pPr>
      <w:r w:rsidRPr="00D17268">
        <w:rPr>
          <w:spacing w:val="-5"/>
          <w:w w:val="265"/>
          <w:sz w:val="9"/>
        </w:rPr>
        <w:t>40</w:t>
      </w:r>
    </w:p>
    <w:p w14:paraId="1E70C67C" w14:textId="77777777" w:rsidR="00693BD7" w:rsidRPr="00D17268" w:rsidRDefault="00693BD7">
      <w:pPr>
        <w:pStyle w:val="BodyText"/>
        <w:ind w:left="0"/>
        <w:rPr>
          <w:sz w:val="9"/>
        </w:rPr>
      </w:pPr>
    </w:p>
    <w:p w14:paraId="677B3DF0" w14:textId="77777777" w:rsidR="00693BD7" w:rsidRPr="00D17268" w:rsidRDefault="00693BD7">
      <w:pPr>
        <w:pStyle w:val="BodyText"/>
        <w:spacing w:before="22"/>
        <w:ind w:left="0"/>
        <w:rPr>
          <w:sz w:val="9"/>
        </w:rPr>
      </w:pPr>
    </w:p>
    <w:p w14:paraId="7E04178B" w14:textId="77777777" w:rsidR="00693BD7" w:rsidRPr="00D17268" w:rsidRDefault="00000000">
      <w:pPr>
        <w:ind w:left="311"/>
        <w:rPr>
          <w:sz w:val="9"/>
        </w:rPr>
      </w:pPr>
      <w:r w:rsidRPr="00D17268">
        <w:rPr>
          <w:spacing w:val="-5"/>
          <w:w w:val="265"/>
          <w:sz w:val="9"/>
        </w:rPr>
        <w:t>20</w:t>
      </w:r>
    </w:p>
    <w:p w14:paraId="7E083D42" w14:textId="77777777" w:rsidR="00693BD7" w:rsidRPr="00D17268" w:rsidRDefault="00693BD7">
      <w:pPr>
        <w:pStyle w:val="BodyText"/>
        <w:ind w:left="0"/>
        <w:rPr>
          <w:sz w:val="9"/>
        </w:rPr>
      </w:pPr>
    </w:p>
    <w:p w14:paraId="1D23004B" w14:textId="77777777" w:rsidR="00693BD7" w:rsidRPr="00D17268" w:rsidRDefault="00693BD7">
      <w:pPr>
        <w:pStyle w:val="BodyText"/>
        <w:spacing w:before="22"/>
        <w:ind w:left="0"/>
        <w:rPr>
          <w:sz w:val="9"/>
        </w:rPr>
      </w:pPr>
    </w:p>
    <w:p w14:paraId="62CF05B3" w14:textId="77777777" w:rsidR="00693BD7" w:rsidRPr="00D17268" w:rsidRDefault="00000000">
      <w:pPr>
        <w:ind w:left="440"/>
        <w:rPr>
          <w:sz w:val="9"/>
        </w:rPr>
      </w:pPr>
      <w:r w:rsidRPr="00D17268">
        <w:rPr>
          <w:spacing w:val="-10"/>
          <w:w w:val="265"/>
          <w:sz w:val="9"/>
        </w:rPr>
        <w:t>0</w:t>
      </w:r>
    </w:p>
    <w:p w14:paraId="3B1A96AB" w14:textId="77777777" w:rsidR="00693BD7" w:rsidRPr="00D17268" w:rsidRDefault="00000000">
      <w:pPr>
        <w:tabs>
          <w:tab w:val="left" w:pos="1290"/>
          <w:tab w:val="left" w:pos="1826"/>
          <w:tab w:val="left" w:pos="2359"/>
          <w:tab w:val="left" w:pos="2891"/>
          <w:tab w:val="left" w:pos="3424"/>
          <w:tab w:val="left" w:pos="3959"/>
          <w:tab w:val="left" w:pos="4492"/>
          <w:tab w:val="left" w:pos="5025"/>
          <w:tab w:val="left" w:pos="5557"/>
          <w:tab w:val="left" w:pos="6093"/>
          <w:tab w:val="left" w:pos="6625"/>
          <w:tab w:val="left" w:pos="7158"/>
          <w:tab w:val="left" w:pos="7691"/>
          <w:tab w:val="left" w:pos="8226"/>
          <w:tab w:val="left" w:pos="8759"/>
        </w:tabs>
        <w:spacing w:before="23"/>
        <w:ind w:left="758"/>
        <w:rPr>
          <w:sz w:val="9"/>
        </w:rPr>
      </w:pPr>
      <w:r w:rsidRPr="00D17268">
        <w:rPr>
          <w:spacing w:val="-5"/>
          <w:w w:val="265"/>
          <w:sz w:val="9"/>
        </w:rPr>
        <w:t>90</w:t>
      </w:r>
      <w:r w:rsidRPr="00D17268">
        <w:rPr>
          <w:sz w:val="9"/>
        </w:rPr>
        <w:tab/>
      </w:r>
      <w:r w:rsidRPr="00D17268">
        <w:rPr>
          <w:spacing w:val="-5"/>
          <w:w w:val="265"/>
          <w:sz w:val="9"/>
        </w:rPr>
        <w:t>92</w:t>
      </w:r>
      <w:r w:rsidRPr="00D17268">
        <w:rPr>
          <w:sz w:val="9"/>
        </w:rPr>
        <w:tab/>
      </w:r>
      <w:r w:rsidRPr="00D17268">
        <w:rPr>
          <w:spacing w:val="-7"/>
          <w:w w:val="265"/>
          <w:sz w:val="9"/>
        </w:rPr>
        <w:t>94</w:t>
      </w:r>
      <w:r w:rsidRPr="00D17268">
        <w:rPr>
          <w:sz w:val="9"/>
        </w:rPr>
        <w:tab/>
      </w:r>
      <w:r w:rsidRPr="00D17268">
        <w:rPr>
          <w:spacing w:val="-5"/>
          <w:w w:val="265"/>
          <w:sz w:val="9"/>
        </w:rPr>
        <w:t>96</w:t>
      </w:r>
      <w:r w:rsidRPr="00D17268">
        <w:rPr>
          <w:sz w:val="9"/>
        </w:rPr>
        <w:tab/>
      </w:r>
      <w:r w:rsidRPr="00D17268">
        <w:rPr>
          <w:spacing w:val="-5"/>
          <w:w w:val="265"/>
          <w:sz w:val="9"/>
        </w:rPr>
        <w:t>98</w:t>
      </w:r>
      <w:r w:rsidRPr="00D17268">
        <w:rPr>
          <w:sz w:val="9"/>
        </w:rPr>
        <w:tab/>
      </w:r>
      <w:r w:rsidRPr="00D17268">
        <w:rPr>
          <w:spacing w:val="-7"/>
          <w:w w:val="265"/>
          <w:sz w:val="9"/>
        </w:rPr>
        <w:t>00</w:t>
      </w:r>
      <w:r w:rsidRPr="00D17268">
        <w:rPr>
          <w:sz w:val="9"/>
        </w:rPr>
        <w:tab/>
      </w:r>
      <w:r w:rsidRPr="00D17268">
        <w:rPr>
          <w:spacing w:val="-5"/>
          <w:w w:val="265"/>
          <w:sz w:val="9"/>
        </w:rPr>
        <w:t>02</w:t>
      </w:r>
      <w:r w:rsidRPr="00D17268">
        <w:rPr>
          <w:sz w:val="9"/>
        </w:rPr>
        <w:tab/>
      </w:r>
      <w:r w:rsidRPr="00D17268">
        <w:rPr>
          <w:spacing w:val="-5"/>
          <w:w w:val="265"/>
          <w:sz w:val="9"/>
        </w:rPr>
        <w:t>04</w:t>
      </w:r>
      <w:r w:rsidRPr="00D17268">
        <w:rPr>
          <w:sz w:val="9"/>
        </w:rPr>
        <w:tab/>
      </w:r>
      <w:r w:rsidRPr="00D17268">
        <w:rPr>
          <w:spacing w:val="-5"/>
          <w:w w:val="265"/>
          <w:sz w:val="9"/>
        </w:rPr>
        <w:t>06</w:t>
      </w:r>
      <w:r w:rsidRPr="00D17268">
        <w:rPr>
          <w:sz w:val="9"/>
        </w:rPr>
        <w:tab/>
      </w:r>
      <w:r w:rsidRPr="00D17268">
        <w:rPr>
          <w:spacing w:val="-5"/>
          <w:w w:val="265"/>
          <w:sz w:val="9"/>
        </w:rPr>
        <w:t>08</w:t>
      </w:r>
      <w:r w:rsidRPr="00D17268">
        <w:rPr>
          <w:sz w:val="9"/>
        </w:rPr>
        <w:tab/>
      </w:r>
      <w:r w:rsidRPr="00D17268">
        <w:rPr>
          <w:spacing w:val="-7"/>
          <w:w w:val="265"/>
          <w:sz w:val="9"/>
        </w:rPr>
        <w:t>10</w:t>
      </w:r>
      <w:r w:rsidRPr="00D17268">
        <w:rPr>
          <w:sz w:val="9"/>
        </w:rPr>
        <w:tab/>
      </w:r>
      <w:r w:rsidRPr="00D17268">
        <w:rPr>
          <w:spacing w:val="-5"/>
          <w:w w:val="265"/>
          <w:sz w:val="9"/>
        </w:rPr>
        <w:t>12</w:t>
      </w:r>
      <w:r w:rsidRPr="00D17268">
        <w:rPr>
          <w:sz w:val="9"/>
        </w:rPr>
        <w:tab/>
      </w:r>
      <w:r w:rsidRPr="00D17268">
        <w:rPr>
          <w:spacing w:val="-5"/>
          <w:w w:val="265"/>
          <w:sz w:val="9"/>
        </w:rPr>
        <w:t>14</w:t>
      </w:r>
      <w:r w:rsidRPr="00D17268">
        <w:rPr>
          <w:sz w:val="9"/>
        </w:rPr>
        <w:tab/>
      </w:r>
      <w:r w:rsidRPr="00D17268">
        <w:rPr>
          <w:spacing w:val="-5"/>
          <w:w w:val="265"/>
          <w:sz w:val="9"/>
        </w:rPr>
        <w:t>16</w:t>
      </w:r>
      <w:r w:rsidRPr="00D17268">
        <w:rPr>
          <w:sz w:val="9"/>
        </w:rPr>
        <w:tab/>
      </w:r>
      <w:r w:rsidRPr="00D17268">
        <w:rPr>
          <w:spacing w:val="-5"/>
          <w:w w:val="265"/>
          <w:sz w:val="9"/>
        </w:rPr>
        <w:t>18</w:t>
      </w:r>
      <w:r w:rsidRPr="00D17268">
        <w:rPr>
          <w:sz w:val="9"/>
        </w:rPr>
        <w:tab/>
      </w:r>
      <w:r w:rsidRPr="00D17268">
        <w:rPr>
          <w:spacing w:val="-5"/>
          <w:w w:val="265"/>
          <w:sz w:val="9"/>
        </w:rPr>
        <w:t>20</w:t>
      </w:r>
    </w:p>
    <w:p w14:paraId="0612F484" w14:textId="77777777" w:rsidR="00693BD7" w:rsidRPr="00D17268" w:rsidRDefault="00693BD7">
      <w:pPr>
        <w:pStyle w:val="BodyText"/>
        <w:spacing w:before="10" w:after="1"/>
        <w:ind w:left="0"/>
        <w:rPr>
          <w:sz w:val="11"/>
        </w:rPr>
      </w:pPr>
    </w:p>
    <w:p w14:paraId="203B2FFE" w14:textId="77777777" w:rsidR="00693BD7" w:rsidRPr="00D17268" w:rsidRDefault="00000000">
      <w:pPr>
        <w:pStyle w:val="BodyText"/>
        <w:ind w:left="2968"/>
      </w:pPr>
      <w:r w:rsidRPr="00D17268">
        <w:rPr>
          <w:noProof/>
        </w:rPr>
        <mc:AlternateContent>
          <mc:Choice Requires="wpg">
            <w:drawing>
              <wp:inline distT="0" distB="0" distL="0" distR="0" wp14:anchorId="3815F55B" wp14:editId="3D726865">
                <wp:extent cx="2602230" cy="400050"/>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2230" cy="400050"/>
                          <a:chOff x="0" y="0"/>
                          <a:chExt cx="2602230" cy="400050"/>
                        </a:xfrm>
                      </wpg:grpSpPr>
                      <wps:wsp>
                        <wps:cNvPr id="24" name="Graphic 24"/>
                        <wps:cNvSpPr/>
                        <wps:spPr>
                          <a:xfrm>
                            <a:off x="1846" y="1846"/>
                            <a:ext cx="2599055" cy="396240"/>
                          </a:xfrm>
                          <a:custGeom>
                            <a:avLst/>
                            <a:gdLst/>
                            <a:ahLst/>
                            <a:cxnLst/>
                            <a:rect l="l" t="t" r="r" b="b"/>
                            <a:pathLst>
                              <a:path w="2599055" h="396240">
                                <a:moveTo>
                                  <a:pt x="0" y="396245"/>
                                </a:moveTo>
                                <a:lnTo>
                                  <a:pt x="2598432" y="396245"/>
                                </a:lnTo>
                                <a:lnTo>
                                  <a:pt x="2598432" y="0"/>
                                </a:lnTo>
                                <a:lnTo>
                                  <a:pt x="0" y="0"/>
                                </a:lnTo>
                                <a:lnTo>
                                  <a:pt x="0" y="396245"/>
                                </a:lnTo>
                                <a:close/>
                              </a:path>
                            </a:pathLst>
                          </a:custGeom>
                          <a:ln w="3168">
                            <a:solidFill>
                              <a:srgbClr val="000000"/>
                            </a:solidFill>
                            <a:prstDash val="solid"/>
                          </a:ln>
                        </wps:spPr>
                        <wps:bodyPr wrap="square" lIns="0" tIns="0" rIns="0" bIns="0" rtlCol="0">
                          <a:prstTxWarp prst="textNoShape">
                            <a:avLst/>
                          </a:prstTxWarp>
                          <a:noAutofit/>
                        </wps:bodyPr>
                      </wps:wsp>
                      <wps:wsp>
                        <wps:cNvPr id="25" name="Textbox 25"/>
                        <wps:cNvSpPr txBox="1"/>
                        <wps:spPr>
                          <a:xfrm>
                            <a:off x="3692" y="3692"/>
                            <a:ext cx="2595245" cy="394335"/>
                          </a:xfrm>
                          <a:prstGeom prst="rect">
                            <a:avLst/>
                          </a:prstGeom>
                        </wps:spPr>
                        <wps:txbx>
                          <w:txbxContent>
                            <w:p w14:paraId="625CCFCC" w14:textId="77777777" w:rsidR="00693BD7" w:rsidRDefault="00000000">
                              <w:pPr>
                                <w:tabs>
                                  <w:tab w:val="left" w:pos="819"/>
                                </w:tabs>
                                <w:spacing w:before="7"/>
                                <w:ind w:left="129"/>
                                <w:rPr>
                                  <w:rFonts w:ascii="Arial MT"/>
                                  <w:sz w:val="9"/>
                                </w:rPr>
                              </w:pPr>
                              <w:r>
                                <w:rPr>
                                  <w:rFonts w:ascii="Arial MT"/>
                                  <w:sz w:val="9"/>
                                  <w:u w:val="single" w:color="0000FF"/>
                                </w:rPr>
                                <w:tab/>
                              </w:r>
                              <w:r>
                                <w:rPr>
                                  <w:rFonts w:ascii="Arial MT"/>
                                  <w:spacing w:val="-24"/>
                                  <w:w w:val="265"/>
                                  <w:sz w:val="9"/>
                                </w:rPr>
                                <w:t xml:space="preserve"> </w:t>
                              </w:r>
                              <w:r>
                                <w:rPr>
                                  <w:rFonts w:ascii="Arial MT"/>
                                  <w:w w:val="265"/>
                                  <w:sz w:val="9"/>
                                </w:rPr>
                                <w:t>Financial</w:t>
                              </w:r>
                              <w:r>
                                <w:rPr>
                                  <w:rFonts w:ascii="Arial MT"/>
                                  <w:spacing w:val="-5"/>
                                  <w:w w:val="265"/>
                                  <w:sz w:val="9"/>
                                </w:rPr>
                                <w:t xml:space="preserve"> </w:t>
                              </w:r>
                              <w:r>
                                <w:rPr>
                                  <w:rFonts w:ascii="Arial MT"/>
                                  <w:w w:val="265"/>
                                  <w:sz w:val="9"/>
                                </w:rPr>
                                <w:t>performance</w:t>
                              </w:r>
                              <w:r>
                                <w:rPr>
                                  <w:rFonts w:ascii="Arial MT"/>
                                  <w:spacing w:val="-6"/>
                                  <w:w w:val="265"/>
                                  <w:sz w:val="9"/>
                                </w:rPr>
                                <w:t xml:space="preserve"> </w:t>
                              </w:r>
                              <w:r>
                                <w:rPr>
                                  <w:rFonts w:ascii="Arial MT"/>
                                  <w:w w:val="265"/>
                                  <w:sz w:val="9"/>
                                </w:rPr>
                                <w:t>growth</w:t>
                              </w:r>
                            </w:p>
                            <w:p w14:paraId="1D9CB0B5" w14:textId="77777777" w:rsidR="00693BD7" w:rsidRDefault="00000000">
                              <w:pPr>
                                <w:tabs>
                                  <w:tab w:val="left" w:pos="819"/>
                                </w:tabs>
                                <w:spacing w:before="13"/>
                                <w:ind w:left="129"/>
                                <w:rPr>
                                  <w:rFonts w:ascii="Arial MT"/>
                                  <w:sz w:val="9"/>
                                </w:rPr>
                              </w:pPr>
                              <w:r>
                                <w:rPr>
                                  <w:rFonts w:ascii="Arial MT"/>
                                  <w:sz w:val="9"/>
                                  <w:u w:val="single" w:color="FF0000"/>
                                </w:rPr>
                                <w:tab/>
                              </w:r>
                              <w:r>
                                <w:rPr>
                                  <w:rFonts w:ascii="Arial MT"/>
                                  <w:w w:val="265"/>
                                  <w:sz w:val="9"/>
                                </w:rPr>
                                <w:t xml:space="preserve"> Litigation</w:t>
                              </w:r>
                            </w:p>
                            <w:p w14:paraId="1F33E34D" w14:textId="77777777" w:rsidR="00693BD7" w:rsidRDefault="00000000">
                              <w:pPr>
                                <w:tabs>
                                  <w:tab w:val="left" w:pos="819"/>
                                </w:tabs>
                                <w:spacing w:before="15"/>
                                <w:ind w:left="129"/>
                                <w:rPr>
                                  <w:rFonts w:ascii="Arial MT"/>
                                  <w:sz w:val="9"/>
                                </w:rPr>
                              </w:pPr>
                              <w:r>
                                <w:rPr>
                                  <w:rFonts w:ascii="Arial MT"/>
                                  <w:sz w:val="9"/>
                                  <w:u w:val="single" w:color="007F00"/>
                                </w:rPr>
                                <w:tab/>
                              </w:r>
                              <w:r>
                                <w:rPr>
                                  <w:rFonts w:ascii="Arial MT"/>
                                  <w:spacing w:val="-12"/>
                                  <w:w w:val="265"/>
                                  <w:sz w:val="9"/>
                                </w:rPr>
                                <w:t xml:space="preserve"> </w:t>
                              </w:r>
                              <w:r>
                                <w:rPr>
                                  <w:rFonts w:ascii="Arial MT"/>
                                  <w:w w:val="265"/>
                                  <w:sz w:val="9"/>
                                </w:rPr>
                                <w:t>Fraud</w:t>
                              </w:r>
                              <w:r>
                                <w:rPr>
                                  <w:rFonts w:ascii="Arial MT"/>
                                  <w:spacing w:val="20"/>
                                  <w:w w:val="265"/>
                                  <w:sz w:val="9"/>
                                </w:rPr>
                                <w:t xml:space="preserve"> </w:t>
                              </w:r>
                              <w:proofErr w:type="spellStart"/>
                              <w:r>
                                <w:rPr>
                                  <w:rFonts w:ascii="Arial MT"/>
                                  <w:w w:val="265"/>
                                  <w:sz w:val="9"/>
                                </w:rPr>
                                <w:t>detec</w:t>
                              </w:r>
                              <w:proofErr w:type="spellEnd"/>
                              <w:r>
                                <w:rPr>
                                  <w:rFonts w:ascii="Arial MT"/>
                                  <w:spacing w:val="-52"/>
                                  <w:w w:val="265"/>
                                  <w:sz w:val="9"/>
                                </w:rPr>
                                <w:t xml:space="preserve"> </w:t>
                              </w:r>
                              <w:proofErr w:type="spellStart"/>
                              <w:r>
                                <w:rPr>
                                  <w:rFonts w:ascii="Arial MT"/>
                                  <w:w w:val="265"/>
                                  <w:sz w:val="9"/>
                                </w:rPr>
                                <w:t>tion</w:t>
                              </w:r>
                              <w:proofErr w:type="spellEnd"/>
                            </w:p>
                            <w:p w14:paraId="24A3C8C2" w14:textId="77777777" w:rsidR="00693BD7" w:rsidRDefault="00000000">
                              <w:pPr>
                                <w:tabs>
                                  <w:tab w:val="left" w:pos="819"/>
                                </w:tabs>
                                <w:spacing w:before="13"/>
                                <w:ind w:left="129"/>
                                <w:rPr>
                                  <w:rFonts w:ascii="Arial MT"/>
                                  <w:sz w:val="9"/>
                                </w:rPr>
                              </w:pPr>
                              <w:r>
                                <w:rPr>
                                  <w:rFonts w:ascii="Arial MT"/>
                                  <w:sz w:val="9"/>
                                  <w:u w:val="single"/>
                                </w:rPr>
                                <w:tab/>
                              </w:r>
                              <w:r>
                                <w:rPr>
                                  <w:rFonts w:ascii="Arial MT"/>
                                  <w:spacing w:val="-17"/>
                                  <w:w w:val="265"/>
                                  <w:sz w:val="9"/>
                                </w:rPr>
                                <w:t xml:space="preserve"> </w:t>
                              </w:r>
                              <w:r>
                                <w:rPr>
                                  <w:rFonts w:ascii="Arial MT"/>
                                  <w:w w:val="265"/>
                                  <w:sz w:val="9"/>
                                </w:rPr>
                                <w:t>Fraud</w:t>
                              </w:r>
                              <w:r>
                                <w:rPr>
                                  <w:rFonts w:ascii="Arial MT"/>
                                  <w:spacing w:val="11"/>
                                  <w:w w:val="265"/>
                                  <w:sz w:val="9"/>
                                </w:rPr>
                                <w:t xml:space="preserve"> </w:t>
                              </w:r>
                              <w:r>
                                <w:rPr>
                                  <w:rFonts w:ascii="Arial MT"/>
                                  <w:w w:val="265"/>
                                  <w:sz w:val="9"/>
                                </w:rPr>
                                <w:t>c</w:t>
                              </w:r>
                              <w:r>
                                <w:rPr>
                                  <w:rFonts w:ascii="Arial MT"/>
                                  <w:spacing w:val="-54"/>
                                  <w:w w:val="265"/>
                                  <w:sz w:val="9"/>
                                </w:rPr>
                                <w:t xml:space="preserve"> </w:t>
                              </w:r>
                              <w:r>
                                <w:rPr>
                                  <w:rFonts w:ascii="Arial MT"/>
                                  <w:w w:val="265"/>
                                  <w:sz w:val="9"/>
                                </w:rPr>
                                <w:t>as</w:t>
                              </w:r>
                              <w:r>
                                <w:rPr>
                                  <w:rFonts w:ascii="Arial MT"/>
                                  <w:spacing w:val="-53"/>
                                  <w:w w:val="265"/>
                                  <w:sz w:val="9"/>
                                </w:rPr>
                                <w:t xml:space="preserve"> </w:t>
                              </w:r>
                              <w:r>
                                <w:rPr>
                                  <w:rFonts w:ascii="Arial MT"/>
                                  <w:w w:val="265"/>
                                  <w:sz w:val="9"/>
                                </w:rPr>
                                <w:t>es</w:t>
                              </w:r>
                              <w:r>
                                <w:rPr>
                                  <w:rFonts w:ascii="Arial MT"/>
                                  <w:spacing w:val="26"/>
                                  <w:w w:val="265"/>
                                  <w:sz w:val="9"/>
                                </w:rPr>
                                <w:t xml:space="preserve"> </w:t>
                              </w:r>
                              <w:r>
                                <w:rPr>
                                  <w:rFonts w:ascii="Arial MT"/>
                                  <w:w w:val="265"/>
                                  <w:sz w:val="9"/>
                                </w:rPr>
                                <w:t>reported</w:t>
                              </w:r>
                            </w:p>
                            <w:p w14:paraId="3A596E67" w14:textId="77777777" w:rsidR="00693BD7" w:rsidRDefault="00000000">
                              <w:pPr>
                                <w:tabs>
                                  <w:tab w:val="left" w:pos="819"/>
                                </w:tabs>
                                <w:spacing w:before="15"/>
                                <w:ind w:left="129"/>
                                <w:rPr>
                                  <w:rFonts w:ascii="Arial MT"/>
                                  <w:sz w:val="9"/>
                                </w:rPr>
                              </w:pPr>
                              <w:r>
                                <w:rPr>
                                  <w:rFonts w:ascii="Arial MT"/>
                                  <w:sz w:val="9"/>
                                  <w:u w:val="single" w:color="007F7F"/>
                                </w:rPr>
                                <w:tab/>
                              </w:r>
                              <w:r>
                                <w:rPr>
                                  <w:rFonts w:ascii="Arial MT"/>
                                  <w:spacing w:val="-14"/>
                                  <w:w w:val="265"/>
                                  <w:sz w:val="9"/>
                                </w:rPr>
                                <w:t xml:space="preserve"> </w:t>
                              </w:r>
                              <w:r>
                                <w:rPr>
                                  <w:rFonts w:ascii="Arial MT"/>
                                  <w:w w:val="265"/>
                                  <w:sz w:val="9"/>
                                </w:rPr>
                                <w:t>Fraud prevention</w:t>
                              </w:r>
                            </w:p>
                          </w:txbxContent>
                        </wps:txbx>
                        <wps:bodyPr wrap="square" lIns="0" tIns="0" rIns="0" bIns="0" rtlCol="0">
                          <a:noAutofit/>
                        </wps:bodyPr>
                      </wps:wsp>
                    </wpg:wgp>
                  </a:graphicData>
                </a:graphic>
              </wp:inline>
            </w:drawing>
          </mc:Choice>
          <mc:Fallback>
            <w:pict>
              <v:group w14:anchorId="3815F55B" id="Group 23" o:spid="_x0000_s1026" style="width:204.9pt;height:31.5pt;mso-position-horizontal-relative:char;mso-position-vertical-relative:line" coordsize="260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">
                <v:shape id="Graphic 24" o:spid="_x0000_s1027" style="position:absolute;left:18;top:18;width:25991;height:3962;visibility:visible;mso-wrap-style:square;v-text-anchor:top" coordsize="259905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" path="m,396245r2598432,l2598432,,,,,396245xe" filled="f" strokeweight=".088mm">
                  <v:path arrowok="t"/>
                </v:shape>
                <v:shapetype id="_x0000_t202" coordsize="21600,21600" o:spt="202" path="m,l,21600r21600,l21600,xe">
                  <v:stroke joinstyle="miter"/>
                  <v:path gradientshapeok="t" o:connecttype="rect"/>
                </v:shapetype>
                <v:shape id="Textbox 25" o:spid="_x0000_s1028" type="#_x0000_t202" style="position:absolute;left:36;top:36;width:25953;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25CCFCC" w14:textId="77777777" w:rsidR="00693BD7" w:rsidRDefault="00000000">
                        <w:pPr>
                          <w:tabs>
                            <w:tab w:val="left" w:pos="819"/>
                          </w:tabs>
                          <w:spacing w:before="7"/>
                          <w:ind w:left="129"/>
                          <w:rPr>
                            <w:rFonts w:ascii="Arial MT"/>
                            <w:sz w:val="9"/>
                          </w:rPr>
                        </w:pPr>
                        <w:r>
                          <w:rPr>
                            <w:rFonts w:ascii="Arial MT"/>
                            <w:sz w:val="9"/>
                            <w:u w:val="single" w:color="0000FF"/>
                          </w:rPr>
                          <w:tab/>
                        </w:r>
                        <w:r>
                          <w:rPr>
                            <w:rFonts w:ascii="Arial MT"/>
                            <w:spacing w:val="-24"/>
                            <w:w w:val="265"/>
                            <w:sz w:val="9"/>
                          </w:rPr>
                          <w:t xml:space="preserve"> </w:t>
                        </w:r>
                        <w:r>
                          <w:rPr>
                            <w:rFonts w:ascii="Arial MT"/>
                            <w:w w:val="265"/>
                            <w:sz w:val="9"/>
                          </w:rPr>
                          <w:t>Financial</w:t>
                        </w:r>
                        <w:r>
                          <w:rPr>
                            <w:rFonts w:ascii="Arial MT"/>
                            <w:spacing w:val="-5"/>
                            <w:w w:val="265"/>
                            <w:sz w:val="9"/>
                          </w:rPr>
                          <w:t xml:space="preserve"> </w:t>
                        </w:r>
                        <w:r>
                          <w:rPr>
                            <w:rFonts w:ascii="Arial MT"/>
                            <w:w w:val="265"/>
                            <w:sz w:val="9"/>
                          </w:rPr>
                          <w:t>performance</w:t>
                        </w:r>
                        <w:r>
                          <w:rPr>
                            <w:rFonts w:ascii="Arial MT"/>
                            <w:spacing w:val="-6"/>
                            <w:w w:val="265"/>
                            <w:sz w:val="9"/>
                          </w:rPr>
                          <w:t xml:space="preserve"> </w:t>
                        </w:r>
                        <w:r>
                          <w:rPr>
                            <w:rFonts w:ascii="Arial MT"/>
                            <w:w w:val="265"/>
                            <w:sz w:val="9"/>
                          </w:rPr>
                          <w:t>growth</w:t>
                        </w:r>
                      </w:p>
                      <w:p w14:paraId="1D9CB0B5" w14:textId="77777777" w:rsidR="00693BD7" w:rsidRDefault="00000000">
                        <w:pPr>
                          <w:tabs>
                            <w:tab w:val="left" w:pos="819"/>
                          </w:tabs>
                          <w:spacing w:before="13"/>
                          <w:ind w:left="129"/>
                          <w:rPr>
                            <w:rFonts w:ascii="Arial MT"/>
                            <w:sz w:val="9"/>
                          </w:rPr>
                        </w:pPr>
                        <w:r>
                          <w:rPr>
                            <w:rFonts w:ascii="Arial MT"/>
                            <w:sz w:val="9"/>
                            <w:u w:val="single" w:color="FF0000"/>
                          </w:rPr>
                          <w:tab/>
                        </w:r>
                        <w:r>
                          <w:rPr>
                            <w:rFonts w:ascii="Arial MT"/>
                            <w:w w:val="265"/>
                            <w:sz w:val="9"/>
                          </w:rPr>
                          <w:t xml:space="preserve"> Litigation</w:t>
                        </w:r>
                      </w:p>
                      <w:p w14:paraId="1F33E34D" w14:textId="77777777" w:rsidR="00693BD7" w:rsidRDefault="00000000">
                        <w:pPr>
                          <w:tabs>
                            <w:tab w:val="left" w:pos="819"/>
                          </w:tabs>
                          <w:spacing w:before="15"/>
                          <w:ind w:left="129"/>
                          <w:rPr>
                            <w:rFonts w:ascii="Arial MT"/>
                            <w:sz w:val="9"/>
                          </w:rPr>
                        </w:pPr>
                        <w:r>
                          <w:rPr>
                            <w:rFonts w:ascii="Arial MT"/>
                            <w:sz w:val="9"/>
                            <w:u w:val="single" w:color="007F00"/>
                          </w:rPr>
                          <w:tab/>
                        </w:r>
                        <w:r>
                          <w:rPr>
                            <w:rFonts w:ascii="Arial MT"/>
                            <w:spacing w:val="-12"/>
                            <w:w w:val="265"/>
                            <w:sz w:val="9"/>
                          </w:rPr>
                          <w:t xml:space="preserve"> </w:t>
                        </w:r>
                        <w:r>
                          <w:rPr>
                            <w:rFonts w:ascii="Arial MT"/>
                            <w:w w:val="265"/>
                            <w:sz w:val="9"/>
                          </w:rPr>
                          <w:t>Fraud</w:t>
                        </w:r>
                        <w:r>
                          <w:rPr>
                            <w:rFonts w:ascii="Arial MT"/>
                            <w:spacing w:val="20"/>
                            <w:w w:val="265"/>
                            <w:sz w:val="9"/>
                          </w:rPr>
                          <w:t xml:space="preserve"> </w:t>
                        </w:r>
                        <w:proofErr w:type="spellStart"/>
                        <w:r>
                          <w:rPr>
                            <w:rFonts w:ascii="Arial MT"/>
                            <w:w w:val="265"/>
                            <w:sz w:val="9"/>
                          </w:rPr>
                          <w:t>detec</w:t>
                        </w:r>
                        <w:proofErr w:type="spellEnd"/>
                        <w:r>
                          <w:rPr>
                            <w:rFonts w:ascii="Arial MT"/>
                            <w:spacing w:val="-52"/>
                            <w:w w:val="265"/>
                            <w:sz w:val="9"/>
                          </w:rPr>
                          <w:t xml:space="preserve"> </w:t>
                        </w:r>
                        <w:proofErr w:type="spellStart"/>
                        <w:r>
                          <w:rPr>
                            <w:rFonts w:ascii="Arial MT"/>
                            <w:w w:val="265"/>
                            <w:sz w:val="9"/>
                          </w:rPr>
                          <w:t>tion</w:t>
                        </w:r>
                        <w:proofErr w:type="spellEnd"/>
                      </w:p>
                      <w:p w14:paraId="24A3C8C2" w14:textId="77777777" w:rsidR="00693BD7" w:rsidRDefault="00000000">
                        <w:pPr>
                          <w:tabs>
                            <w:tab w:val="left" w:pos="819"/>
                          </w:tabs>
                          <w:spacing w:before="13"/>
                          <w:ind w:left="129"/>
                          <w:rPr>
                            <w:rFonts w:ascii="Arial MT"/>
                            <w:sz w:val="9"/>
                          </w:rPr>
                        </w:pPr>
                        <w:r>
                          <w:rPr>
                            <w:rFonts w:ascii="Arial MT"/>
                            <w:sz w:val="9"/>
                            <w:u w:val="single"/>
                          </w:rPr>
                          <w:tab/>
                        </w:r>
                        <w:r>
                          <w:rPr>
                            <w:rFonts w:ascii="Arial MT"/>
                            <w:spacing w:val="-17"/>
                            <w:w w:val="265"/>
                            <w:sz w:val="9"/>
                          </w:rPr>
                          <w:t xml:space="preserve"> </w:t>
                        </w:r>
                        <w:r>
                          <w:rPr>
                            <w:rFonts w:ascii="Arial MT"/>
                            <w:w w:val="265"/>
                            <w:sz w:val="9"/>
                          </w:rPr>
                          <w:t>Fraud</w:t>
                        </w:r>
                        <w:r>
                          <w:rPr>
                            <w:rFonts w:ascii="Arial MT"/>
                            <w:spacing w:val="11"/>
                            <w:w w:val="265"/>
                            <w:sz w:val="9"/>
                          </w:rPr>
                          <w:t xml:space="preserve"> </w:t>
                        </w:r>
                        <w:r>
                          <w:rPr>
                            <w:rFonts w:ascii="Arial MT"/>
                            <w:w w:val="265"/>
                            <w:sz w:val="9"/>
                          </w:rPr>
                          <w:t>c</w:t>
                        </w:r>
                        <w:r>
                          <w:rPr>
                            <w:rFonts w:ascii="Arial MT"/>
                            <w:spacing w:val="-54"/>
                            <w:w w:val="265"/>
                            <w:sz w:val="9"/>
                          </w:rPr>
                          <w:t xml:space="preserve"> </w:t>
                        </w:r>
                        <w:r>
                          <w:rPr>
                            <w:rFonts w:ascii="Arial MT"/>
                            <w:w w:val="265"/>
                            <w:sz w:val="9"/>
                          </w:rPr>
                          <w:t>as</w:t>
                        </w:r>
                        <w:r>
                          <w:rPr>
                            <w:rFonts w:ascii="Arial MT"/>
                            <w:spacing w:val="-53"/>
                            <w:w w:val="265"/>
                            <w:sz w:val="9"/>
                          </w:rPr>
                          <w:t xml:space="preserve"> </w:t>
                        </w:r>
                        <w:r>
                          <w:rPr>
                            <w:rFonts w:ascii="Arial MT"/>
                            <w:w w:val="265"/>
                            <w:sz w:val="9"/>
                          </w:rPr>
                          <w:t>es</w:t>
                        </w:r>
                        <w:r>
                          <w:rPr>
                            <w:rFonts w:ascii="Arial MT"/>
                            <w:spacing w:val="26"/>
                            <w:w w:val="265"/>
                            <w:sz w:val="9"/>
                          </w:rPr>
                          <w:t xml:space="preserve"> </w:t>
                        </w:r>
                        <w:r>
                          <w:rPr>
                            <w:rFonts w:ascii="Arial MT"/>
                            <w:w w:val="265"/>
                            <w:sz w:val="9"/>
                          </w:rPr>
                          <w:t>reported</w:t>
                        </w:r>
                      </w:p>
                      <w:p w14:paraId="3A596E67" w14:textId="77777777" w:rsidR="00693BD7" w:rsidRDefault="00000000">
                        <w:pPr>
                          <w:tabs>
                            <w:tab w:val="left" w:pos="819"/>
                          </w:tabs>
                          <w:spacing w:before="15"/>
                          <w:ind w:left="129"/>
                          <w:rPr>
                            <w:rFonts w:ascii="Arial MT"/>
                            <w:sz w:val="9"/>
                          </w:rPr>
                        </w:pPr>
                        <w:r>
                          <w:rPr>
                            <w:rFonts w:ascii="Arial MT"/>
                            <w:sz w:val="9"/>
                            <w:u w:val="single" w:color="007F7F"/>
                          </w:rPr>
                          <w:tab/>
                        </w:r>
                        <w:r>
                          <w:rPr>
                            <w:rFonts w:ascii="Arial MT"/>
                            <w:spacing w:val="-14"/>
                            <w:w w:val="265"/>
                            <w:sz w:val="9"/>
                          </w:rPr>
                          <w:t xml:space="preserve"> </w:t>
                        </w:r>
                        <w:r>
                          <w:rPr>
                            <w:rFonts w:ascii="Arial MT"/>
                            <w:w w:val="265"/>
                            <w:sz w:val="9"/>
                          </w:rPr>
                          <w:t>Fraud prevention</w:t>
                        </w:r>
                      </w:p>
                    </w:txbxContent>
                  </v:textbox>
                </v:shape>
                <w10:anchorlock/>
              </v:group>
            </w:pict>
          </mc:Fallback>
        </mc:AlternateContent>
      </w:r>
    </w:p>
    <w:p w14:paraId="19ACD40E" w14:textId="77777777" w:rsidR="00693BD7" w:rsidRPr="00D17268" w:rsidRDefault="00693BD7">
      <w:pPr>
        <w:pStyle w:val="BodyText"/>
        <w:sectPr w:rsidR="00693BD7" w:rsidRPr="00D17268">
          <w:type w:val="continuous"/>
          <w:pgSz w:w="12240" w:h="15840"/>
          <w:pgMar w:top="680" w:right="1080" w:bottom="1320" w:left="1080" w:header="747" w:footer="1269" w:gutter="0"/>
          <w:cols w:space="720"/>
        </w:sectPr>
      </w:pPr>
    </w:p>
    <w:p w14:paraId="164FDA15" w14:textId="77777777" w:rsidR="00693BD7" w:rsidRPr="00D17268" w:rsidRDefault="00000000">
      <w:pPr>
        <w:pStyle w:val="BodyText"/>
        <w:spacing w:before="198"/>
        <w:ind w:right="38"/>
        <w:jc w:val="both"/>
      </w:pPr>
      <w:r w:rsidRPr="00D17268">
        <w:t>Figure 1 shows the graph of MTN financial performance and forensic accounting indicators (litigation, fraud detection,</w:t>
      </w:r>
      <w:r w:rsidRPr="00D17268">
        <w:rPr>
          <w:spacing w:val="54"/>
        </w:rPr>
        <w:t xml:space="preserve"> </w:t>
      </w:r>
      <w:r w:rsidRPr="00D17268">
        <w:t>fraud</w:t>
      </w:r>
      <w:r w:rsidRPr="00D17268">
        <w:rPr>
          <w:spacing w:val="55"/>
        </w:rPr>
        <w:t xml:space="preserve"> </w:t>
      </w:r>
      <w:r w:rsidRPr="00D17268">
        <w:t>cases</w:t>
      </w:r>
      <w:r w:rsidRPr="00D17268">
        <w:rPr>
          <w:spacing w:val="54"/>
        </w:rPr>
        <w:t xml:space="preserve"> </w:t>
      </w:r>
      <w:r w:rsidRPr="00D17268">
        <w:t>reported</w:t>
      </w:r>
      <w:r w:rsidRPr="00D17268">
        <w:rPr>
          <w:spacing w:val="55"/>
        </w:rPr>
        <w:t xml:space="preserve"> </w:t>
      </w:r>
      <w:r w:rsidRPr="00D17268">
        <w:t>and</w:t>
      </w:r>
      <w:r w:rsidRPr="00D17268">
        <w:rPr>
          <w:spacing w:val="53"/>
        </w:rPr>
        <w:t xml:space="preserve"> </w:t>
      </w:r>
      <w:r w:rsidRPr="00D17268">
        <w:t>fraud</w:t>
      </w:r>
      <w:r w:rsidRPr="00D17268">
        <w:rPr>
          <w:spacing w:val="55"/>
        </w:rPr>
        <w:t xml:space="preserve"> </w:t>
      </w:r>
      <w:r w:rsidRPr="00D17268">
        <w:rPr>
          <w:spacing w:val="-2"/>
        </w:rPr>
        <w:t>prevention).</w:t>
      </w:r>
    </w:p>
    <w:p w14:paraId="106E0590" w14:textId="77777777" w:rsidR="00693BD7" w:rsidRPr="00D17268" w:rsidRDefault="00000000">
      <w:pPr>
        <w:pStyle w:val="BodyText"/>
        <w:spacing w:line="198" w:lineRule="exact"/>
        <w:jc w:val="both"/>
      </w:pPr>
      <w:r w:rsidRPr="00D17268">
        <w:br w:type="column"/>
      </w:r>
      <w:r w:rsidRPr="00D17268">
        <w:t>The</w:t>
      </w:r>
      <w:r w:rsidRPr="00D17268">
        <w:rPr>
          <w:spacing w:val="43"/>
        </w:rPr>
        <w:t xml:space="preserve"> </w:t>
      </w:r>
      <w:r w:rsidRPr="00D17268">
        <w:t>financial</w:t>
      </w:r>
      <w:r w:rsidRPr="00D17268">
        <w:rPr>
          <w:spacing w:val="44"/>
        </w:rPr>
        <w:t xml:space="preserve"> </w:t>
      </w:r>
      <w:r w:rsidRPr="00D17268">
        <w:t>performance</w:t>
      </w:r>
      <w:r w:rsidRPr="00D17268">
        <w:rPr>
          <w:spacing w:val="42"/>
        </w:rPr>
        <w:t xml:space="preserve"> </w:t>
      </w:r>
      <w:r w:rsidRPr="00D17268">
        <w:t>growth</w:t>
      </w:r>
      <w:r w:rsidRPr="00D17268">
        <w:rPr>
          <w:spacing w:val="44"/>
        </w:rPr>
        <w:t xml:space="preserve"> </w:t>
      </w:r>
      <w:r w:rsidRPr="00D17268">
        <w:t>is</w:t>
      </w:r>
      <w:r w:rsidRPr="00D17268">
        <w:rPr>
          <w:spacing w:val="43"/>
        </w:rPr>
        <w:t xml:space="preserve"> </w:t>
      </w:r>
      <w:r w:rsidRPr="00D17268">
        <w:t>seen</w:t>
      </w:r>
      <w:r w:rsidRPr="00D17268">
        <w:rPr>
          <w:spacing w:val="45"/>
        </w:rPr>
        <w:t xml:space="preserve"> </w:t>
      </w:r>
      <w:r w:rsidRPr="00D17268">
        <w:t>to</w:t>
      </w:r>
      <w:r w:rsidRPr="00D17268">
        <w:rPr>
          <w:spacing w:val="42"/>
        </w:rPr>
        <w:t xml:space="preserve"> </w:t>
      </w:r>
      <w:r w:rsidRPr="00D17268">
        <w:t>have</w:t>
      </w:r>
      <w:r w:rsidRPr="00D17268">
        <w:rPr>
          <w:spacing w:val="43"/>
        </w:rPr>
        <w:t xml:space="preserve"> </w:t>
      </w:r>
      <w:r w:rsidRPr="00D17268">
        <w:rPr>
          <w:spacing w:val="-5"/>
        </w:rPr>
        <w:t>the</w:t>
      </w:r>
    </w:p>
    <w:p w14:paraId="67D8260C" w14:textId="77777777" w:rsidR="00693BD7" w:rsidRPr="00D17268" w:rsidRDefault="00000000">
      <w:pPr>
        <w:pStyle w:val="BodyText"/>
        <w:ind w:right="272"/>
        <w:jc w:val="both"/>
      </w:pPr>
      <w:proofErr w:type="gramStart"/>
      <w:r w:rsidRPr="00D17268">
        <w:t>highest</w:t>
      </w:r>
      <w:proofErr w:type="gramEnd"/>
      <w:r w:rsidRPr="00D17268">
        <w:t xml:space="preserve"> but fluctuating growth pattern from 1990 to 2021 being the period under review with fraud prevention having the lowest fluctuating growth pattern.</w:t>
      </w:r>
    </w:p>
    <w:p w14:paraId="6A389829"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52" w:space="138"/>
            <w:col w:w="5090"/>
          </w:cols>
        </w:sectPr>
      </w:pPr>
    </w:p>
    <w:p w14:paraId="18325C20" w14:textId="77777777" w:rsidR="00693BD7" w:rsidRPr="00D17268" w:rsidRDefault="00693BD7">
      <w:pPr>
        <w:pStyle w:val="BodyText"/>
        <w:ind w:left="0"/>
      </w:pPr>
    </w:p>
    <w:p w14:paraId="5F04FB6F" w14:textId="77777777" w:rsidR="00693BD7" w:rsidRPr="00D17268" w:rsidRDefault="00693BD7">
      <w:pPr>
        <w:pStyle w:val="BodyText"/>
        <w:spacing w:before="8"/>
        <w:ind w:left="0"/>
      </w:pPr>
    </w:p>
    <w:p w14:paraId="5D2EB9EC" w14:textId="77777777" w:rsidR="00693BD7" w:rsidRPr="00D17268" w:rsidRDefault="00000000">
      <w:pPr>
        <w:pStyle w:val="BodyText"/>
        <w:tabs>
          <w:tab w:val="left" w:pos="5170"/>
        </w:tabs>
      </w:pPr>
      <w:r w:rsidRPr="00D17268">
        <w:rPr>
          <w:noProof/>
        </w:rPr>
        <mc:AlternateContent>
          <mc:Choice Requires="wpg">
            <w:drawing>
              <wp:anchor distT="0" distB="0" distL="0" distR="0" simplePos="0" relativeHeight="15732224" behindDoc="0" locked="0" layoutInCell="1" allowOverlap="1" wp14:anchorId="691BB757" wp14:editId="67557DD6">
                <wp:simplePos x="0" y="0"/>
                <wp:positionH relativeFrom="page">
                  <wp:posOffset>4015069</wp:posOffset>
                </wp:positionH>
                <wp:positionV relativeFrom="paragraph">
                  <wp:posOffset>65354</wp:posOffset>
                </wp:positionV>
                <wp:extent cx="1891664" cy="180086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1664" cy="1800860"/>
                          <a:chOff x="0" y="0"/>
                          <a:chExt cx="1891664" cy="1800860"/>
                        </a:xfrm>
                      </wpg:grpSpPr>
                      <wps:wsp>
                        <wps:cNvPr id="27" name="Graphic 27"/>
                        <wps:cNvSpPr/>
                        <wps:spPr>
                          <a:xfrm>
                            <a:off x="23372" y="1666"/>
                            <a:ext cx="1866900" cy="1759585"/>
                          </a:xfrm>
                          <a:custGeom>
                            <a:avLst/>
                            <a:gdLst/>
                            <a:ahLst/>
                            <a:cxnLst/>
                            <a:rect l="l" t="t" r="r" b="b"/>
                            <a:pathLst>
                              <a:path w="1866900" h="1759585">
                                <a:moveTo>
                                  <a:pt x="0" y="0"/>
                                </a:moveTo>
                                <a:lnTo>
                                  <a:pt x="0" y="1759227"/>
                                </a:lnTo>
                                <a:lnTo>
                                  <a:pt x="1866443" y="1759228"/>
                                </a:lnTo>
                                <a:lnTo>
                                  <a:pt x="1866443" y="0"/>
                                </a:lnTo>
                                <a:lnTo>
                                  <a:pt x="0" y="0"/>
                                </a:lnTo>
                              </a:path>
                            </a:pathLst>
                          </a:custGeom>
                          <a:ln w="3057">
                            <a:solidFill>
                              <a:srgbClr val="000000"/>
                            </a:solidFill>
                            <a:prstDash val="solid"/>
                          </a:ln>
                        </wps:spPr>
                        <wps:bodyPr wrap="square" lIns="0" tIns="0" rIns="0" bIns="0" rtlCol="0">
                          <a:prstTxWarp prst="textNoShape">
                            <a:avLst/>
                          </a:prstTxWarp>
                          <a:noAutofit/>
                        </wps:bodyPr>
                      </wps:wsp>
                      <wps:wsp>
                        <wps:cNvPr id="28" name="Graphic 28"/>
                        <wps:cNvSpPr/>
                        <wps:spPr>
                          <a:xfrm>
                            <a:off x="0" y="3513"/>
                            <a:ext cx="21590" cy="1755775"/>
                          </a:xfrm>
                          <a:custGeom>
                            <a:avLst/>
                            <a:gdLst/>
                            <a:ahLst/>
                            <a:cxnLst/>
                            <a:rect l="l" t="t" r="r" b="b"/>
                            <a:pathLst>
                              <a:path w="21590" h="1755775">
                                <a:moveTo>
                                  <a:pt x="21554" y="1755533"/>
                                </a:moveTo>
                                <a:lnTo>
                                  <a:pt x="0" y="1755533"/>
                                </a:lnTo>
                              </a:path>
                              <a:path w="21590" h="1755775">
                                <a:moveTo>
                                  <a:pt x="21554" y="1535467"/>
                                </a:moveTo>
                                <a:lnTo>
                                  <a:pt x="0" y="1535467"/>
                                </a:lnTo>
                              </a:path>
                              <a:path w="21590" h="1755775">
                                <a:moveTo>
                                  <a:pt x="21554" y="1316223"/>
                                </a:moveTo>
                                <a:lnTo>
                                  <a:pt x="0" y="1316223"/>
                                </a:lnTo>
                              </a:path>
                              <a:path w="21590" h="1755775">
                                <a:moveTo>
                                  <a:pt x="21554" y="1096995"/>
                                </a:moveTo>
                                <a:lnTo>
                                  <a:pt x="0" y="1096995"/>
                                </a:lnTo>
                              </a:path>
                              <a:path w="21590" h="1755775">
                                <a:moveTo>
                                  <a:pt x="21554" y="877797"/>
                                </a:moveTo>
                                <a:lnTo>
                                  <a:pt x="0" y="877797"/>
                                </a:lnTo>
                              </a:path>
                              <a:path w="21590" h="1755775">
                                <a:moveTo>
                                  <a:pt x="21554" y="657715"/>
                                </a:moveTo>
                                <a:lnTo>
                                  <a:pt x="0" y="657715"/>
                                </a:lnTo>
                              </a:path>
                              <a:path w="21590" h="1755775">
                                <a:moveTo>
                                  <a:pt x="21554" y="438456"/>
                                </a:moveTo>
                                <a:lnTo>
                                  <a:pt x="0" y="438456"/>
                                </a:lnTo>
                              </a:path>
                              <a:path w="21590" h="1755775">
                                <a:moveTo>
                                  <a:pt x="21554" y="219259"/>
                                </a:moveTo>
                                <a:lnTo>
                                  <a:pt x="0" y="219259"/>
                                </a:lnTo>
                              </a:path>
                              <a:path w="21590" h="1755775">
                                <a:moveTo>
                                  <a:pt x="21554" y="0"/>
                                </a:moveTo>
                                <a:lnTo>
                                  <a:pt x="0" y="0"/>
                                </a:lnTo>
                              </a:path>
                            </a:pathLst>
                          </a:custGeom>
                          <a:ln w="2194">
                            <a:solidFill>
                              <a:srgbClr val="000000"/>
                            </a:solidFill>
                            <a:prstDash val="solid"/>
                          </a:ln>
                        </wps:spPr>
                        <wps:bodyPr wrap="square" lIns="0" tIns="0" rIns="0" bIns="0" rtlCol="0">
                          <a:prstTxWarp prst="textNoShape">
                            <a:avLst/>
                          </a:prstTxWarp>
                          <a:noAutofit/>
                        </wps:bodyPr>
                      </wps:wsp>
                      <wps:wsp>
                        <wps:cNvPr id="29" name="Graphic 29"/>
                        <wps:cNvSpPr/>
                        <wps:spPr>
                          <a:xfrm>
                            <a:off x="42042" y="1763734"/>
                            <a:ext cx="1829435" cy="36830"/>
                          </a:xfrm>
                          <a:custGeom>
                            <a:avLst/>
                            <a:gdLst/>
                            <a:ahLst/>
                            <a:cxnLst/>
                            <a:rect l="l" t="t" r="r" b="b"/>
                            <a:pathLst>
                              <a:path w="1829435" h="36830">
                                <a:moveTo>
                                  <a:pt x="0" y="0"/>
                                </a:moveTo>
                                <a:lnTo>
                                  <a:pt x="0" y="19246"/>
                                </a:lnTo>
                              </a:path>
                              <a:path w="1829435" h="36830">
                                <a:moveTo>
                                  <a:pt x="182769" y="0"/>
                                </a:moveTo>
                                <a:lnTo>
                                  <a:pt x="182769" y="36662"/>
                                </a:lnTo>
                              </a:path>
                              <a:path w="1829435" h="36830">
                                <a:moveTo>
                                  <a:pt x="365636" y="0"/>
                                </a:moveTo>
                                <a:lnTo>
                                  <a:pt x="365636" y="19246"/>
                                </a:lnTo>
                              </a:path>
                              <a:path w="1829435" h="36830">
                                <a:moveTo>
                                  <a:pt x="548534" y="0"/>
                                </a:moveTo>
                                <a:lnTo>
                                  <a:pt x="548534" y="36662"/>
                                </a:lnTo>
                              </a:path>
                              <a:path w="1829435" h="36830">
                                <a:moveTo>
                                  <a:pt x="731382" y="0"/>
                                </a:moveTo>
                                <a:lnTo>
                                  <a:pt x="731382" y="19247"/>
                                </a:lnTo>
                              </a:path>
                              <a:path w="1829435" h="36830">
                                <a:moveTo>
                                  <a:pt x="914190" y="0"/>
                                </a:moveTo>
                                <a:lnTo>
                                  <a:pt x="914190" y="36662"/>
                                </a:lnTo>
                              </a:path>
                              <a:path w="1829435" h="36830">
                                <a:moveTo>
                                  <a:pt x="1097048" y="0"/>
                                </a:moveTo>
                                <a:lnTo>
                                  <a:pt x="1097048" y="19247"/>
                                </a:lnTo>
                              </a:path>
                              <a:path w="1829435" h="36830">
                                <a:moveTo>
                                  <a:pt x="1279936" y="0"/>
                                </a:moveTo>
                                <a:lnTo>
                                  <a:pt x="1279936" y="36662"/>
                                </a:lnTo>
                              </a:path>
                              <a:path w="1829435" h="36830">
                                <a:moveTo>
                                  <a:pt x="1462794" y="0"/>
                                </a:moveTo>
                                <a:lnTo>
                                  <a:pt x="1462794" y="19247"/>
                                </a:lnTo>
                              </a:path>
                              <a:path w="1829435" h="36830">
                                <a:moveTo>
                                  <a:pt x="1645602" y="0"/>
                                </a:moveTo>
                                <a:lnTo>
                                  <a:pt x="1645602" y="36662"/>
                                </a:lnTo>
                              </a:path>
                              <a:path w="1829435" h="36830">
                                <a:moveTo>
                                  <a:pt x="1829102" y="0"/>
                                </a:moveTo>
                                <a:lnTo>
                                  <a:pt x="1829102" y="19247"/>
                                </a:lnTo>
                              </a:path>
                            </a:pathLst>
                          </a:custGeom>
                          <a:ln w="2194">
                            <a:solidFill>
                              <a:srgbClr val="000000"/>
                            </a:solidFill>
                            <a:prstDash val="solid"/>
                          </a:ln>
                        </wps:spPr>
                        <wps:bodyPr wrap="square" lIns="0" tIns="0" rIns="0" bIns="0" rtlCol="0">
                          <a:prstTxWarp prst="textNoShape">
                            <a:avLst/>
                          </a:prstTxWarp>
                          <a:noAutofit/>
                        </wps:bodyPr>
                      </wps:wsp>
                      <wps:wsp>
                        <wps:cNvPr id="30" name="Graphic 30"/>
                        <wps:cNvSpPr/>
                        <wps:spPr>
                          <a:xfrm>
                            <a:off x="42034" y="1538991"/>
                            <a:ext cx="182880" cy="215265"/>
                          </a:xfrm>
                          <a:custGeom>
                            <a:avLst/>
                            <a:gdLst/>
                            <a:ahLst/>
                            <a:cxnLst/>
                            <a:rect l="l" t="t" r="r" b="b"/>
                            <a:pathLst>
                              <a:path w="182880" h="215265">
                                <a:moveTo>
                                  <a:pt x="182770" y="0"/>
                                </a:moveTo>
                                <a:lnTo>
                                  <a:pt x="0" y="0"/>
                                </a:lnTo>
                                <a:lnTo>
                                  <a:pt x="0" y="214674"/>
                                </a:lnTo>
                                <a:lnTo>
                                  <a:pt x="182770" y="214674"/>
                                </a:lnTo>
                                <a:lnTo>
                                  <a:pt x="182770" y="0"/>
                                </a:lnTo>
                                <a:close/>
                              </a:path>
                            </a:pathLst>
                          </a:custGeom>
                          <a:solidFill>
                            <a:srgbClr val="93BDFF"/>
                          </a:solidFill>
                        </wps:spPr>
                        <wps:bodyPr wrap="square" lIns="0" tIns="0" rIns="0" bIns="0" rtlCol="0">
                          <a:prstTxWarp prst="textNoShape">
                            <a:avLst/>
                          </a:prstTxWarp>
                          <a:noAutofit/>
                        </wps:bodyPr>
                      </wps:wsp>
                      <wps:wsp>
                        <wps:cNvPr id="31" name="Graphic 31"/>
                        <wps:cNvSpPr/>
                        <wps:spPr>
                          <a:xfrm>
                            <a:off x="42042" y="1538980"/>
                            <a:ext cx="182880" cy="215265"/>
                          </a:xfrm>
                          <a:custGeom>
                            <a:avLst/>
                            <a:gdLst/>
                            <a:ahLst/>
                            <a:cxnLst/>
                            <a:rect l="l" t="t" r="r" b="b"/>
                            <a:pathLst>
                              <a:path w="182880" h="215265">
                                <a:moveTo>
                                  <a:pt x="182769" y="214684"/>
                                </a:moveTo>
                                <a:lnTo>
                                  <a:pt x="182769" y="0"/>
                                </a:lnTo>
                                <a:lnTo>
                                  <a:pt x="0" y="0"/>
                                </a:lnTo>
                                <a:lnTo>
                                  <a:pt x="0" y="214684"/>
                                </a:lnTo>
                              </a:path>
                            </a:pathLst>
                          </a:custGeom>
                          <a:ln w="2116">
                            <a:solidFill>
                              <a:srgbClr val="000000"/>
                            </a:solidFill>
                            <a:prstDash val="solid"/>
                          </a:ln>
                        </wps:spPr>
                        <wps:bodyPr wrap="square" lIns="0" tIns="0" rIns="0" bIns="0" rtlCol="0">
                          <a:prstTxWarp prst="textNoShape">
                            <a:avLst/>
                          </a:prstTxWarp>
                          <a:noAutofit/>
                        </wps:bodyPr>
                      </wps:wsp>
                      <wps:wsp>
                        <wps:cNvPr id="32" name="Graphic 32"/>
                        <wps:cNvSpPr/>
                        <wps:spPr>
                          <a:xfrm>
                            <a:off x="224812" y="1100529"/>
                            <a:ext cx="182880" cy="653415"/>
                          </a:xfrm>
                          <a:custGeom>
                            <a:avLst/>
                            <a:gdLst/>
                            <a:ahLst/>
                            <a:cxnLst/>
                            <a:rect l="l" t="t" r="r" b="b"/>
                            <a:pathLst>
                              <a:path w="182880" h="653415">
                                <a:moveTo>
                                  <a:pt x="182879" y="0"/>
                                </a:moveTo>
                                <a:lnTo>
                                  <a:pt x="0" y="0"/>
                                </a:lnTo>
                                <a:lnTo>
                                  <a:pt x="0" y="653136"/>
                                </a:lnTo>
                                <a:lnTo>
                                  <a:pt x="182879" y="653136"/>
                                </a:lnTo>
                                <a:lnTo>
                                  <a:pt x="182879" y="0"/>
                                </a:lnTo>
                                <a:close/>
                              </a:path>
                            </a:pathLst>
                          </a:custGeom>
                          <a:solidFill>
                            <a:srgbClr val="93BDFF"/>
                          </a:solidFill>
                        </wps:spPr>
                        <wps:bodyPr wrap="square" lIns="0" tIns="0" rIns="0" bIns="0" rtlCol="0">
                          <a:prstTxWarp prst="textNoShape">
                            <a:avLst/>
                          </a:prstTxWarp>
                          <a:noAutofit/>
                        </wps:bodyPr>
                      </wps:wsp>
                      <wps:wsp>
                        <wps:cNvPr id="33" name="Graphic 33"/>
                        <wps:cNvSpPr/>
                        <wps:spPr>
                          <a:xfrm>
                            <a:off x="224811" y="1100508"/>
                            <a:ext cx="182880" cy="653415"/>
                          </a:xfrm>
                          <a:custGeom>
                            <a:avLst/>
                            <a:gdLst/>
                            <a:ahLst/>
                            <a:cxnLst/>
                            <a:rect l="l" t="t" r="r" b="b"/>
                            <a:pathLst>
                              <a:path w="182880" h="653415">
                                <a:moveTo>
                                  <a:pt x="182877" y="653156"/>
                                </a:moveTo>
                                <a:lnTo>
                                  <a:pt x="182877" y="0"/>
                                </a:lnTo>
                                <a:lnTo>
                                  <a:pt x="0" y="0"/>
                                </a:lnTo>
                                <a:lnTo>
                                  <a:pt x="0" y="653156"/>
                                </a:lnTo>
                              </a:path>
                            </a:pathLst>
                          </a:custGeom>
                          <a:ln w="1778">
                            <a:solidFill>
                              <a:srgbClr val="000000"/>
                            </a:solidFill>
                            <a:prstDash val="solid"/>
                          </a:ln>
                        </wps:spPr>
                        <wps:bodyPr wrap="square" lIns="0" tIns="0" rIns="0" bIns="0" rtlCol="0">
                          <a:prstTxWarp prst="textNoShape">
                            <a:avLst/>
                          </a:prstTxWarp>
                          <a:noAutofit/>
                        </wps:bodyPr>
                      </wps:wsp>
                      <wps:wsp>
                        <wps:cNvPr id="34" name="Graphic 34"/>
                        <wps:cNvSpPr/>
                        <wps:spPr>
                          <a:xfrm>
                            <a:off x="407680" y="1319757"/>
                            <a:ext cx="182880" cy="434340"/>
                          </a:xfrm>
                          <a:custGeom>
                            <a:avLst/>
                            <a:gdLst/>
                            <a:ahLst/>
                            <a:cxnLst/>
                            <a:rect l="l" t="t" r="r" b="b"/>
                            <a:pathLst>
                              <a:path w="182880" h="434340">
                                <a:moveTo>
                                  <a:pt x="182879" y="0"/>
                                </a:moveTo>
                                <a:lnTo>
                                  <a:pt x="0" y="0"/>
                                </a:lnTo>
                                <a:lnTo>
                                  <a:pt x="0" y="433908"/>
                                </a:lnTo>
                                <a:lnTo>
                                  <a:pt x="182879" y="433908"/>
                                </a:lnTo>
                                <a:lnTo>
                                  <a:pt x="182879" y="0"/>
                                </a:lnTo>
                                <a:close/>
                              </a:path>
                            </a:pathLst>
                          </a:custGeom>
                          <a:solidFill>
                            <a:srgbClr val="93BDFF"/>
                          </a:solidFill>
                        </wps:spPr>
                        <wps:bodyPr wrap="square" lIns="0" tIns="0" rIns="0" bIns="0" rtlCol="0">
                          <a:prstTxWarp prst="textNoShape">
                            <a:avLst/>
                          </a:prstTxWarp>
                          <a:noAutofit/>
                        </wps:bodyPr>
                      </wps:wsp>
                      <wps:wsp>
                        <wps:cNvPr id="35" name="Graphic 35"/>
                        <wps:cNvSpPr/>
                        <wps:spPr>
                          <a:xfrm>
                            <a:off x="407679" y="1319737"/>
                            <a:ext cx="182880" cy="434340"/>
                          </a:xfrm>
                          <a:custGeom>
                            <a:avLst/>
                            <a:gdLst/>
                            <a:ahLst/>
                            <a:cxnLst/>
                            <a:rect l="l" t="t" r="r" b="b"/>
                            <a:pathLst>
                              <a:path w="182880" h="434340">
                                <a:moveTo>
                                  <a:pt x="182877" y="433928"/>
                                </a:moveTo>
                                <a:lnTo>
                                  <a:pt x="182877" y="0"/>
                                </a:lnTo>
                                <a:lnTo>
                                  <a:pt x="0" y="0"/>
                                </a:lnTo>
                                <a:lnTo>
                                  <a:pt x="0" y="433928"/>
                                </a:lnTo>
                              </a:path>
                            </a:pathLst>
                          </a:custGeom>
                          <a:ln w="1854">
                            <a:solidFill>
                              <a:srgbClr val="000000"/>
                            </a:solidFill>
                            <a:prstDash val="solid"/>
                          </a:ln>
                        </wps:spPr>
                        <wps:bodyPr wrap="square" lIns="0" tIns="0" rIns="0" bIns="0" rtlCol="0">
                          <a:prstTxWarp prst="textNoShape">
                            <a:avLst/>
                          </a:prstTxWarp>
                          <a:noAutofit/>
                        </wps:bodyPr>
                      </wps:wsp>
                      <wps:wsp>
                        <wps:cNvPr id="36" name="Graphic 36"/>
                        <wps:cNvSpPr/>
                        <wps:spPr>
                          <a:xfrm>
                            <a:off x="590572" y="1100529"/>
                            <a:ext cx="182880" cy="653415"/>
                          </a:xfrm>
                          <a:custGeom>
                            <a:avLst/>
                            <a:gdLst/>
                            <a:ahLst/>
                            <a:cxnLst/>
                            <a:rect l="l" t="t" r="r" b="b"/>
                            <a:pathLst>
                              <a:path w="182880" h="653415">
                                <a:moveTo>
                                  <a:pt x="182879" y="0"/>
                                </a:moveTo>
                                <a:lnTo>
                                  <a:pt x="0" y="0"/>
                                </a:lnTo>
                                <a:lnTo>
                                  <a:pt x="0" y="653136"/>
                                </a:lnTo>
                                <a:lnTo>
                                  <a:pt x="182879" y="653136"/>
                                </a:lnTo>
                                <a:lnTo>
                                  <a:pt x="182879" y="0"/>
                                </a:lnTo>
                                <a:close/>
                              </a:path>
                            </a:pathLst>
                          </a:custGeom>
                          <a:solidFill>
                            <a:srgbClr val="93BDFF"/>
                          </a:solidFill>
                        </wps:spPr>
                        <wps:bodyPr wrap="square" lIns="0" tIns="0" rIns="0" bIns="0" rtlCol="0">
                          <a:prstTxWarp prst="textNoShape">
                            <a:avLst/>
                          </a:prstTxWarp>
                          <a:noAutofit/>
                        </wps:bodyPr>
                      </wps:wsp>
                      <wps:wsp>
                        <wps:cNvPr id="37" name="Graphic 37"/>
                        <wps:cNvSpPr/>
                        <wps:spPr>
                          <a:xfrm>
                            <a:off x="590576" y="1100508"/>
                            <a:ext cx="182880" cy="653415"/>
                          </a:xfrm>
                          <a:custGeom>
                            <a:avLst/>
                            <a:gdLst/>
                            <a:ahLst/>
                            <a:cxnLst/>
                            <a:rect l="l" t="t" r="r" b="b"/>
                            <a:pathLst>
                              <a:path w="182880" h="653415">
                                <a:moveTo>
                                  <a:pt x="182877" y="653156"/>
                                </a:moveTo>
                                <a:lnTo>
                                  <a:pt x="182877" y="0"/>
                                </a:lnTo>
                                <a:lnTo>
                                  <a:pt x="0" y="0"/>
                                </a:lnTo>
                                <a:lnTo>
                                  <a:pt x="0" y="653156"/>
                                </a:lnTo>
                              </a:path>
                            </a:pathLst>
                          </a:custGeom>
                          <a:ln w="1778">
                            <a:solidFill>
                              <a:srgbClr val="000000"/>
                            </a:solidFill>
                            <a:prstDash val="solid"/>
                          </a:ln>
                        </wps:spPr>
                        <wps:bodyPr wrap="square" lIns="0" tIns="0" rIns="0" bIns="0" rtlCol="0">
                          <a:prstTxWarp prst="textNoShape">
                            <a:avLst/>
                          </a:prstTxWarp>
                          <a:noAutofit/>
                        </wps:bodyPr>
                      </wps:wsp>
                      <wps:wsp>
                        <wps:cNvPr id="38" name="Graphic 38"/>
                        <wps:cNvSpPr/>
                        <wps:spPr>
                          <a:xfrm>
                            <a:off x="773427" y="441997"/>
                            <a:ext cx="182880" cy="1311910"/>
                          </a:xfrm>
                          <a:custGeom>
                            <a:avLst/>
                            <a:gdLst/>
                            <a:ahLst/>
                            <a:cxnLst/>
                            <a:rect l="l" t="t" r="r" b="b"/>
                            <a:pathLst>
                              <a:path w="182880" h="1311910">
                                <a:moveTo>
                                  <a:pt x="182775" y="0"/>
                                </a:moveTo>
                                <a:lnTo>
                                  <a:pt x="0" y="0"/>
                                </a:lnTo>
                                <a:lnTo>
                                  <a:pt x="0" y="1311668"/>
                                </a:lnTo>
                                <a:lnTo>
                                  <a:pt x="182775" y="1311668"/>
                                </a:lnTo>
                                <a:lnTo>
                                  <a:pt x="182775" y="0"/>
                                </a:lnTo>
                                <a:close/>
                              </a:path>
                            </a:pathLst>
                          </a:custGeom>
                          <a:solidFill>
                            <a:srgbClr val="93BDFF"/>
                          </a:solidFill>
                        </wps:spPr>
                        <wps:bodyPr wrap="square" lIns="0" tIns="0" rIns="0" bIns="0" rtlCol="0">
                          <a:prstTxWarp prst="textNoShape">
                            <a:avLst/>
                          </a:prstTxWarp>
                          <a:noAutofit/>
                        </wps:bodyPr>
                      </wps:wsp>
                      <wps:wsp>
                        <wps:cNvPr id="39" name="Graphic 39"/>
                        <wps:cNvSpPr/>
                        <wps:spPr>
                          <a:xfrm>
                            <a:off x="773424" y="441985"/>
                            <a:ext cx="182880" cy="1311910"/>
                          </a:xfrm>
                          <a:custGeom>
                            <a:avLst/>
                            <a:gdLst/>
                            <a:ahLst/>
                            <a:cxnLst/>
                            <a:rect l="l" t="t" r="r" b="b"/>
                            <a:pathLst>
                              <a:path w="182880" h="1311910">
                                <a:moveTo>
                                  <a:pt x="182779" y="1311679"/>
                                </a:moveTo>
                                <a:lnTo>
                                  <a:pt x="182778" y="0"/>
                                </a:lnTo>
                                <a:lnTo>
                                  <a:pt x="0" y="0"/>
                                </a:lnTo>
                                <a:lnTo>
                                  <a:pt x="0" y="1311679"/>
                                </a:lnTo>
                              </a:path>
                            </a:pathLst>
                          </a:custGeom>
                          <a:ln w="1725">
                            <a:solidFill>
                              <a:srgbClr val="000000"/>
                            </a:solidFill>
                            <a:prstDash val="solid"/>
                          </a:ln>
                        </wps:spPr>
                        <wps:bodyPr wrap="square" lIns="0" tIns="0" rIns="0" bIns="0" rtlCol="0">
                          <a:prstTxWarp prst="textNoShape">
                            <a:avLst/>
                          </a:prstTxWarp>
                          <a:noAutofit/>
                        </wps:bodyPr>
                      </wps:wsp>
                      <wps:wsp>
                        <wps:cNvPr id="40" name="Graphic 40"/>
                        <wps:cNvSpPr/>
                        <wps:spPr>
                          <a:xfrm>
                            <a:off x="956231" y="222731"/>
                            <a:ext cx="182880" cy="1530985"/>
                          </a:xfrm>
                          <a:custGeom>
                            <a:avLst/>
                            <a:gdLst/>
                            <a:ahLst/>
                            <a:cxnLst/>
                            <a:rect l="l" t="t" r="r" b="b"/>
                            <a:pathLst>
                              <a:path w="182880" h="1530985">
                                <a:moveTo>
                                  <a:pt x="182874" y="0"/>
                                </a:moveTo>
                                <a:lnTo>
                                  <a:pt x="0" y="0"/>
                                </a:lnTo>
                                <a:lnTo>
                                  <a:pt x="0" y="1530934"/>
                                </a:lnTo>
                                <a:lnTo>
                                  <a:pt x="182874" y="1530934"/>
                                </a:lnTo>
                                <a:lnTo>
                                  <a:pt x="182874" y="0"/>
                                </a:lnTo>
                                <a:close/>
                              </a:path>
                            </a:pathLst>
                          </a:custGeom>
                          <a:solidFill>
                            <a:srgbClr val="93BDFF"/>
                          </a:solidFill>
                        </wps:spPr>
                        <wps:bodyPr wrap="square" lIns="0" tIns="0" rIns="0" bIns="0" rtlCol="0">
                          <a:prstTxWarp prst="textNoShape">
                            <a:avLst/>
                          </a:prstTxWarp>
                          <a:noAutofit/>
                        </wps:bodyPr>
                      </wps:wsp>
                      <wps:wsp>
                        <wps:cNvPr id="41" name="Graphic 41"/>
                        <wps:cNvSpPr/>
                        <wps:spPr>
                          <a:xfrm>
                            <a:off x="956233" y="222710"/>
                            <a:ext cx="182880" cy="1530985"/>
                          </a:xfrm>
                          <a:custGeom>
                            <a:avLst/>
                            <a:gdLst/>
                            <a:ahLst/>
                            <a:cxnLst/>
                            <a:rect l="l" t="t" r="r" b="b"/>
                            <a:pathLst>
                              <a:path w="182880" h="1530985">
                                <a:moveTo>
                                  <a:pt x="182877" y="1530954"/>
                                </a:moveTo>
                                <a:lnTo>
                                  <a:pt x="182877" y="0"/>
                                </a:lnTo>
                                <a:lnTo>
                                  <a:pt x="0" y="0"/>
                                </a:lnTo>
                                <a:lnTo>
                                  <a:pt x="0" y="1530954"/>
                                </a:lnTo>
                              </a:path>
                            </a:pathLst>
                          </a:custGeom>
                          <a:ln w="1720">
                            <a:solidFill>
                              <a:srgbClr val="000000"/>
                            </a:solidFill>
                            <a:prstDash val="solid"/>
                          </a:ln>
                        </wps:spPr>
                        <wps:bodyPr wrap="square" lIns="0" tIns="0" rIns="0" bIns="0" rtlCol="0">
                          <a:prstTxWarp prst="textNoShape">
                            <a:avLst/>
                          </a:prstTxWarp>
                          <a:noAutofit/>
                        </wps:bodyPr>
                      </wps:wsp>
                      <wps:wsp>
                        <wps:cNvPr id="42" name="Graphic 42"/>
                        <wps:cNvSpPr/>
                        <wps:spPr>
                          <a:xfrm>
                            <a:off x="1139085" y="441997"/>
                            <a:ext cx="182880" cy="1311910"/>
                          </a:xfrm>
                          <a:custGeom>
                            <a:avLst/>
                            <a:gdLst/>
                            <a:ahLst/>
                            <a:cxnLst/>
                            <a:rect l="l" t="t" r="r" b="b"/>
                            <a:pathLst>
                              <a:path w="182880" h="1311910">
                                <a:moveTo>
                                  <a:pt x="182879" y="0"/>
                                </a:moveTo>
                                <a:lnTo>
                                  <a:pt x="0" y="0"/>
                                </a:lnTo>
                                <a:lnTo>
                                  <a:pt x="0" y="1311668"/>
                                </a:lnTo>
                                <a:lnTo>
                                  <a:pt x="182879" y="1311668"/>
                                </a:lnTo>
                                <a:lnTo>
                                  <a:pt x="182879" y="0"/>
                                </a:lnTo>
                                <a:close/>
                              </a:path>
                            </a:pathLst>
                          </a:custGeom>
                          <a:solidFill>
                            <a:srgbClr val="93BDFF"/>
                          </a:solidFill>
                        </wps:spPr>
                        <wps:bodyPr wrap="square" lIns="0" tIns="0" rIns="0" bIns="0" rtlCol="0">
                          <a:prstTxWarp prst="textNoShape">
                            <a:avLst/>
                          </a:prstTxWarp>
                          <a:noAutofit/>
                        </wps:bodyPr>
                      </wps:wsp>
                      <wps:wsp>
                        <wps:cNvPr id="43" name="Graphic 43"/>
                        <wps:cNvSpPr/>
                        <wps:spPr>
                          <a:xfrm>
                            <a:off x="1139091" y="441985"/>
                            <a:ext cx="182880" cy="1311910"/>
                          </a:xfrm>
                          <a:custGeom>
                            <a:avLst/>
                            <a:gdLst/>
                            <a:ahLst/>
                            <a:cxnLst/>
                            <a:rect l="l" t="t" r="r" b="b"/>
                            <a:pathLst>
                              <a:path w="182880" h="1311910">
                                <a:moveTo>
                                  <a:pt x="182877" y="1311679"/>
                                </a:moveTo>
                                <a:lnTo>
                                  <a:pt x="182877" y="0"/>
                                </a:lnTo>
                                <a:lnTo>
                                  <a:pt x="0" y="0"/>
                                </a:lnTo>
                                <a:lnTo>
                                  <a:pt x="0" y="1311679"/>
                                </a:lnTo>
                              </a:path>
                            </a:pathLst>
                          </a:custGeom>
                          <a:ln w="1725">
                            <a:solidFill>
                              <a:srgbClr val="000000"/>
                            </a:solidFill>
                            <a:prstDash val="solid"/>
                          </a:ln>
                        </wps:spPr>
                        <wps:bodyPr wrap="square" lIns="0" tIns="0" rIns="0" bIns="0" rtlCol="0">
                          <a:prstTxWarp prst="textNoShape">
                            <a:avLst/>
                          </a:prstTxWarp>
                          <a:noAutofit/>
                        </wps:bodyPr>
                      </wps:wsp>
                      <wps:wsp>
                        <wps:cNvPr id="44" name="Graphic 44"/>
                        <wps:cNvSpPr/>
                        <wps:spPr>
                          <a:xfrm>
                            <a:off x="1321978" y="1538991"/>
                            <a:ext cx="182880" cy="215265"/>
                          </a:xfrm>
                          <a:custGeom>
                            <a:avLst/>
                            <a:gdLst/>
                            <a:ahLst/>
                            <a:cxnLst/>
                            <a:rect l="l" t="t" r="r" b="b"/>
                            <a:pathLst>
                              <a:path w="182880" h="215265">
                                <a:moveTo>
                                  <a:pt x="182879" y="0"/>
                                </a:moveTo>
                                <a:lnTo>
                                  <a:pt x="0" y="0"/>
                                </a:lnTo>
                                <a:lnTo>
                                  <a:pt x="0" y="214674"/>
                                </a:lnTo>
                                <a:lnTo>
                                  <a:pt x="182879" y="214674"/>
                                </a:lnTo>
                                <a:lnTo>
                                  <a:pt x="182879" y="0"/>
                                </a:lnTo>
                                <a:close/>
                              </a:path>
                            </a:pathLst>
                          </a:custGeom>
                          <a:solidFill>
                            <a:srgbClr val="93BDFF"/>
                          </a:solidFill>
                        </wps:spPr>
                        <wps:bodyPr wrap="square" lIns="0" tIns="0" rIns="0" bIns="0" rtlCol="0">
                          <a:prstTxWarp prst="textNoShape">
                            <a:avLst/>
                          </a:prstTxWarp>
                          <a:noAutofit/>
                        </wps:bodyPr>
                      </wps:wsp>
                      <wps:wsp>
                        <wps:cNvPr id="45" name="Graphic 45"/>
                        <wps:cNvSpPr/>
                        <wps:spPr>
                          <a:xfrm>
                            <a:off x="1321978" y="1538981"/>
                            <a:ext cx="183515" cy="215265"/>
                          </a:xfrm>
                          <a:custGeom>
                            <a:avLst/>
                            <a:gdLst/>
                            <a:ahLst/>
                            <a:cxnLst/>
                            <a:rect l="l" t="t" r="r" b="b"/>
                            <a:pathLst>
                              <a:path w="183515" h="215265">
                                <a:moveTo>
                                  <a:pt x="182887" y="214684"/>
                                </a:moveTo>
                                <a:lnTo>
                                  <a:pt x="182887" y="0"/>
                                </a:lnTo>
                                <a:lnTo>
                                  <a:pt x="0" y="0"/>
                                </a:lnTo>
                                <a:lnTo>
                                  <a:pt x="0" y="214684"/>
                                </a:lnTo>
                              </a:path>
                            </a:pathLst>
                          </a:custGeom>
                          <a:ln w="2117">
                            <a:solidFill>
                              <a:srgbClr val="000000"/>
                            </a:solidFill>
                            <a:prstDash val="solid"/>
                          </a:ln>
                        </wps:spPr>
                        <wps:bodyPr wrap="square" lIns="0" tIns="0" rIns="0" bIns="0" rtlCol="0">
                          <a:prstTxWarp prst="textNoShape">
                            <a:avLst/>
                          </a:prstTxWarp>
                          <a:noAutofit/>
                        </wps:bodyPr>
                      </wps:wsp>
                      <wps:wsp>
                        <wps:cNvPr id="46" name="Graphic 46"/>
                        <wps:cNvSpPr/>
                        <wps:spPr>
                          <a:xfrm>
                            <a:off x="1504833" y="1538991"/>
                            <a:ext cx="182880" cy="215265"/>
                          </a:xfrm>
                          <a:custGeom>
                            <a:avLst/>
                            <a:gdLst/>
                            <a:ahLst/>
                            <a:cxnLst/>
                            <a:rect l="l" t="t" r="r" b="b"/>
                            <a:pathLst>
                              <a:path w="182880" h="215265">
                                <a:moveTo>
                                  <a:pt x="182775" y="0"/>
                                </a:moveTo>
                                <a:lnTo>
                                  <a:pt x="0" y="0"/>
                                </a:lnTo>
                                <a:lnTo>
                                  <a:pt x="0" y="214674"/>
                                </a:lnTo>
                                <a:lnTo>
                                  <a:pt x="182775" y="214674"/>
                                </a:lnTo>
                                <a:lnTo>
                                  <a:pt x="182775" y="0"/>
                                </a:lnTo>
                                <a:close/>
                              </a:path>
                            </a:pathLst>
                          </a:custGeom>
                          <a:solidFill>
                            <a:srgbClr val="93BDFF"/>
                          </a:solidFill>
                        </wps:spPr>
                        <wps:bodyPr wrap="square" lIns="0" tIns="0" rIns="0" bIns="0" rtlCol="0">
                          <a:prstTxWarp prst="textNoShape">
                            <a:avLst/>
                          </a:prstTxWarp>
                          <a:noAutofit/>
                        </wps:bodyPr>
                      </wps:wsp>
                      <wps:wsp>
                        <wps:cNvPr id="47" name="Graphic 47"/>
                        <wps:cNvSpPr/>
                        <wps:spPr>
                          <a:xfrm>
                            <a:off x="1504836" y="1538981"/>
                            <a:ext cx="182880" cy="215265"/>
                          </a:xfrm>
                          <a:custGeom>
                            <a:avLst/>
                            <a:gdLst/>
                            <a:ahLst/>
                            <a:cxnLst/>
                            <a:rect l="l" t="t" r="r" b="b"/>
                            <a:pathLst>
                              <a:path w="182880" h="215265">
                                <a:moveTo>
                                  <a:pt x="182769" y="214684"/>
                                </a:moveTo>
                                <a:lnTo>
                                  <a:pt x="182769" y="0"/>
                                </a:lnTo>
                                <a:lnTo>
                                  <a:pt x="0" y="0"/>
                                </a:lnTo>
                                <a:lnTo>
                                  <a:pt x="0" y="214684"/>
                                </a:lnTo>
                              </a:path>
                            </a:pathLst>
                          </a:custGeom>
                          <a:ln w="2116">
                            <a:solidFill>
                              <a:srgbClr val="000000"/>
                            </a:solidFill>
                            <a:prstDash val="solid"/>
                          </a:ln>
                        </wps:spPr>
                        <wps:bodyPr wrap="square" lIns="0" tIns="0" rIns="0" bIns="0" rtlCol="0">
                          <a:prstTxWarp prst="textNoShape">
                            <a:avLst/>
                          </a:prstTxWarp>
                          <a:noAutofit/>
                        </wps:bodyPr>
                      </wps:wsp>
                      <wps:wsp>
                        <wps:cNvPr id="48" name="Graphic 48"/>
                        <wps:cNvSpPr/>
                        <wps:spPr>
                          <a:xfrm>
                            <a:off x="1687636" y="1319762"/>
                            <a:ext cx="183515" cy="434340"/>
                          </a:xfrm>
                          <a:custGeom>
                            <a:avLst/>
                            <a:gdLst/>
                            <a:ahLst/>
                            <a:cxnLst/>
                            <a:rect l="l" t="t" r="r" b="b"/>
                            <a:pathLst>
                              <a:path w="183515" h="434340">
                                <a:moveTo>
                                  <a:pt x="183520" y="0"/>
                                </a:moveTo>
                                <a:lnTo>
                                  <a:pt x="0" y="0"/>
                                </a:lnTo>
                                <a:lnTo>
                                  <a:pt x="0" y="433903"/>
                                </a:lnTo>
                                <a:lnTo>
                                  <a:pt x="183520" y="433903"/>
                                </a:lnTo>
                                <a:lnTo>
                                  <a:pt x="183520" y="0"/>
                                </a:lnTo>
                                <a:close/>
                              </a:path>
                            </a:pathLst>
                          </a:custGeom>
                          <a:solidFill>
                            <a:srgbClr val="93BDFF"/>
                          </a:solidFill>
                        </wps:spPr>
                        <wps:bodyPr wrap="square" lIns="0" tIns="0" rIns="0" bIns="0" rtlCol="0">
                          <a:prstTxWarp prst="textNoShape">
                            <a:avLst/>
                          </a:prstTxWarp>
                          <a:noAutofit/>
                        </wps:bodyPr>
                      </wps:wsp>
                      <wps:wsp>
                        <wps:cNvPr id="49" name="Graphic 49"/>
                        <wps:cNvSpPr/>
                        <wps:spPr>
                          <a:xfrm>
                            <a:off x="1687645" y="1319752"/>
                            <a:ext cx="183515" cy="434340"/>
                          </a:xfrm>
                          <a:custGeom>
                            <a:avLst/>
                            <a:gdLst/>
                            <a:ahLst/>
                            <a:cxnLst/>
                            <a:rect l="l" t="t" r="r" b="b"/>
                            <a:pathLst>
                              <a:path w="183515" h="434340">
                                <a:moveTo>
                                  <a:pt x="183519" y="433912"/>
                                </a:moveTo>
                                <a:lnTo>
                                  <a:pt x="183519" y="0"/>
                                </a:lnTo>
                                <a:lnTo>
                                  <a:pt x="0" y="0"/>
                                </a:lnTo>
                                <a:lnTo>
                                  <a:pt x="0" y="433912"/>
                                </a:lnTo>
                              </a:path>
                            </a:pathLst>
                          </a:custGeom>
                          <a:ln w="1855">
                            <a:solidFill>
                              <a:srgbClr val="000000"/>
                            </a:solidFill>
                            <a:prstDash val="solid"/>
                          </a:ln>
                        </wps:spPr>
                        <wps:bodyPr wrap="square" lIns="0" tIns="0" rIns="0" bIns="0" rtlCol="0">
                          <a:prstTxWarp prst="textNoShape">
                            <a:avLst/>
                          </a:prstTxWarp>
                          <a:noAutofit/>
                        </wps:bodyPr>
                      </wps:wsp>
                      <wps:wsp>
                        <wps:cNvPr id="50" name="Graphic 50"/>
                        <wps:cNvSpPr/>
                        <wps:spPr>
                          <a:xfrm>
                            <a:off x="23372" y="1666"/>
                            <a:ext cx="1866900" cy="1759585"/>
                          </a:xfrm>
                          <a:custGeom>
                            <a:avLst/>
                            <a:gdLst/>
                            <a:ahLst/>
                            <a:cxnLst/>
                            <a:rect l="l" t="t" r="r" b="b"/>
                            <a:pathLst>
                              <a:path w="1866900" h="1759585">
                                <a:moveTo>
                                  <a:pt x="0" y="0"/>
                                </a:moveTo>
                                <a:lnTo>
                                  <a:pt x="0" y="1759227"/>
                                </a:lnTo>
                                <a:lnTo>
                                  <a:pt x="1866443" y="1759228"/>
                                </a:lnTo>
                                <a:lnTo>
                                  <a:pt x="1866443" y="0"/>
                                </a:lnTo>
                                <a:lnTo>
                                  <a:pt x="0" y="0"/>
                                </a:lnTo>
                              </a:path>
                            </a:pathLst>
                          </a:custGeom>
                          <a:ln w="30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8441D1" id="Group 26" o:spid="_x0000_s1026" style="position:absolute;margin-left:316.15pt;margin-top:5.15pt;width:148.95pt;height:141.8pt;z-index:15732224;mso-wrap-distance-left:0;mso-wrap-distance-right:0;mso-position-horizontal-relative:page" coordsize="18916,1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">
                <v:shape id="Graphic 27" o:spid="_x0000_s1027" style="position:absolute;left:233;top:16;width:18669;height:17596;visibility:visible;mso-wrap-style:square;v-text-anchor:top" coordsize="1866900,175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" path="m,l,1759227r1866443,1l1866443,,,e" filled="f" strokeweight=".08492mm">
                  <v:path arrowok="t"/>
                </v:shape>
                <v:shape id="Graphic 28" o:spid="_x0000_s1028" style="position:absolute;top:35;width:215;height:17557;visibility:visible;mso-wrap-style:square;v-text-anchor:top" coordsize="21590,175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" path="m21554,1755533r-21554,em21554,1535467r-21554,em21554,1316223r-21554,em21554,1096995r-21554,em21554,877797l,877797em21554,657715l,657715em21554,438456l,438456em21554,219259l,219259em21554,l,e" filled="f" strokeweight=".06094mm">
                  <v:path arrowok="t"/>
                </v:shape>
                <v:shape id="Graphic 29" o:spid="_x0000_s1029" style="position:absolute;left:420;top:17637;width:18294;height:368;visibility:visible;mso-wrap-style:square;v-text-anchor:top" coordsize="182943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" path="m,l,19246em182769,r,36662em365636,r,19246em548534,r,36662em731382,r,19247em914190,r,36662em1097048,r,19247em1279936,r,36662em1462794,r,19247em1645602,r,36662em1829102,r,19247e" filled="f" strokeweight=".06094mm">
                  <v:path arrowok="t"/>
                </v:shape>
                <v:shape id="Graphic 30" o:spid="_x0000_s1030" style="position:absolute;left:420;top:15389;width:1829;height:2153;visibility:visible;mso-wrap-style:square;v-text-anchor:top" coordsize="1828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" path="m182770,l,,,214674r182770,l182770,xe" fillcolor="#93bdff" stroked="f">
                  <v:path arrowok="t"/>
                </v:shape>
                <v:shape id="Graphic 31" o:spid="_x0000_s1031" style="position:absolute;left:420;top:15389;width:1829;height:2153;visibility:visible;mso-wrap-style:square;v-text-anchor:top" coordsize="1828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" path="m182769,214684l182769,,,,,214684e" filled="f" strokeweight=".05878mm">
                  <v:path arrowok="t"/>
                </v:shape>
                <v:shape id="Graphic 32" o:spid="_x0000_s1032" style="position:absolute;left:2248;top:11005;width:1828;height:6534;visibility:visible;mso-wrap-style:square;v-text-anchor:top" coordsize="18288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" path="m182879,l,,,653136r182879,l182879,xe" fillcolor="#93bdff" stroked="f">
                  <v:path arrowok="t"/>
                </v:shape>
                <v:shape id="Graphic 33" o:spid="_x0000_s1033" style="position:absolute;left:2248;top:11005;width:1828;height:6534;visibility:visible;mso-wrap-style:square;v-text-anchor:top" coordsize="18288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" path="m182877,653156l182877,,,,,653156e" filled="f" strokeweight=".14pt">
                  <v:path arrowok="t"/>
                </v:shape>
                <v:shape id="Graphic 34" o:spid="_x0000_s1034" style="position:absolute;left:4076;top:13197;width:1829;height:4343;visibility:visible;mso-wrap-style:square;v-text-anchor:top" coordsize="18288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" path="m182879,l,,,433908r182879,l182879,xe" fillcolor="#93bdff" stroked="f">
                  <v:path arrowok="t"/>
                </v:shape>
                <v:shape id="Graphic 35" o:spid="_x0000_s1035" style="position:absolute;left:4076;top:13197;width:1829;height:4343;visibility:visible;mso-wrap-style:square;v-text-anchor:top" coordsize="18288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" path="m182877,433928l182877,,,,,433928e" filled="f" strokeweight=".0515mm">
                  <v:path arrowok="t"/>
                </v:shape>
                <v:shape id="Graphic 36" o:spid="_x0000_s1036" style="position:absolute;left:5905;top:11005;width:1829;height:6534;visibility:visible;mso-wrap-style:square;v-text-anchor:top" coordsize="18288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" path="m182879,l,,,653136r182879,l182879,xe" fillcolor="#93bdff" stroked="f">
                  <v:path arrowok="t"/>
                </v:shape>
                <v:shape id="Graphic 37" o:spid="_x0000_s1037" style="position:absolute;left:5905;top:11005;width:1829;height:6534;visibility:visible;mso-wrap-style:square;v-text-anchor:top" coordsize="18288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" path="m182877,653156l182877,,,,,653156e" filled="f" strokeweight=".14pt">
                  <v:path arrowok="t"/>
                </v:shape>
                <v:shape id="Graphic 38" o:spid="_x0000_s1038" style="position:absolute;left:7734;top:4419;width:1829;height:13120;visibility:visible;mso-wrap-style:square;v-text-anchor:top" coordsize="182880,131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" path="m182775,l,,,1311668r182775,l182775,xe" fillcolor="#93bdff" stroked="f">
                  <v:path arrowok="t"/>
                </v:shape>
                <v:shape id="Graphic 39" o:spid="_x0000_s1039" style="position:absolute;left:7734;top:4419;width:1829;height:13119;visibility:visible;mso-wrap-style:square;v-text-anchor:top" coordsize="182880,131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" path="m182779,1311679l182778,,,,,1311679e" filled="f" strokeweight=".04792mm">
                  <v:path arrowok="t"/>
                </v:shape>
                <v:shape id="Graphic 40" o:spid="_x0000_s1040" style="position:absolute;left:9562;top:2227;width:1829;height:15310;visibility:visible;mso-wrap-style:square;v-text-anchor:top" coordsize="182880,153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" path="m182874,l,,,1530934r182874,l182874,xe" fillcolor="#93bdff" stroked="f">
                  <v:path arrowok="t"/>
                </v:shape>
                <v:shape id="Graphic 41" o:spid="_x0000_s1041" style="position:absolute;left:9562;top:2227;width:1829;height:15309;visibility:visible;mso-wrap-style:square;v-text-anchor:top" coordsize="182880,153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" path="m182877,1530954l182877,,,,,1530954e" filled="f" strokeweight=".04778mm">
                  <v:path arrowok="t"/>
                </v:shape>
                <v:shape id="Graphic 42" o:spid="_x0000_s1042" style="position:absolute;left:11390;top:4419;width:1829;height:13120;visibility:visible;mso-wrap-style:square;v-text-anchor:top" coordsize="182880,131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" path="m182879,l,,,1311668r182879,l182879,xe" fillcolor="#93bdff" stroked="f">
                  <v:path arrowok="t"/>
                </v:shape>
                <v:shape id="Graphic 43" o:spid="_x0000_s1043" style="position:absolute;left:11390;top:4419;width:1829;height:13119;visibility:visible;mso-wrap-style:square;v-text-anchor:top" coordsize="182880,131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" path="m182877,1311679l182877,,,,,1311679e" filled="f" strokeweight=".04792mm">
                  <v:path arrowok="t"/>
                </v:shape>
                <v:shape id="Graphic 44" o:spid="_x0000_s1044" style="position:absolute;left:13219;top:15389;width:1829;height:2153;visibility:visible;mso-wrap-style:square;v-text-anchor:top" coordsize="1828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" path="m182879,l,,,214674r182879,l182879,xe" fillcolor="#93bdff" stroked="f">
                  <v:path arrowok="t"/>
                </v:shape>
                <v:shape id="Graphic 45" o:spid="_x0000_s1045" style="position:absolute;left:13219;top:15389;width:1835;height:2153;visibility:visible;mso-wrap-style:square;v-text-anchor:top" coordsize="183515,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" path="m182887,214684l182887,,,,,214684e" filled="f" strokeweight=".05881mm">
                  <v:path arrowok="t"/>
                </v:shape>
                <v:shape id="Graphic 46" o:spid="_x0000_s1046" style="position:absolute;left:15048;top:15389;width:1829;height:2153;visibility:visible;mso-wrap-style:square;v-text-anchor:top" coordsize="1828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" path="m182775,l,,,214674r182775,l182775,xe" fillcolor="#93bdff" stroked="f">
                  <v:path arrowok="t"/>
                </v:shape>
                <v:shape id="Graphic 47" o:spid="_x0000_s1047" style="position:absolute;left:15048;top:15389;width:1829;height:2153;visibility:visible;mso-wrap-style:square;v-text-anchor:top" coordsize="1828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" path="m182769,214684l182769,,,,,214684e" filled="f" strokeweight=".05878mm">
                  <v:path arrowok="t"/>
                </v:shape>
                <v:shape id="Graphic 48" o:spid="_x0000_s1048" style="position:absolute;left:16876;top:13197;width:1835;height:4344;visibility:visible;mso-wrap-style:square;v-text-anchor:top" coordsize="18351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" path="m183520,l,,,433903r183520,l183520,xe" fillcolor="#93bdff" stroked="f">
                  <v:path arrowok="t"/>
                </v:shape>
                <v:shape id="Graphic 49" o:spid="_x0000_s1049" style="position:absolute;left:16876;top:13197;width:1835;height:4343;visibility:visible;mso-wrap-style:square;v-text-anchor:top" coordsize="18351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" path="m183519,433912l183519,,,,,433912e" filled="f" strokeweight=".05153mm">
                  <v:path arrowok="t"/>
                </v:shape>
                <v:shape id="Graphic 50" o:spid="_x0000_s1050" style="position:absolute;left:233;top:16;width:18669;height:17596;visibility:visible;mso-wrap-style:square;v-text-anchor:top" coordsize="1866900,175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" path="m,l,1759227r1866443,1l1866443,,,e" filled="f" strokeweight=".08492mm">
                  <v:path arrowok="t"/>
                </v:shape>
                <w10:wrap anchorx="page"/>
              </v:group>
            </w:pict>
          </mc:Fallback>
        </mc:AlternateContent>
      </w:r>
      <w:r w:rsidRPr="00D17268">
        <w:rPr>
          <w:noProof/>
        </w:rPr>
        <mc:AlternateContent>
          <mc:Choice Requires="wpg">
            <w:drawing>
              <wp:anchor distT="0" distB="0" distL="0" distR="0" simplePos="0" relativeHeight="15732736" behindDoc="0" locked="0" layoutInCell="1" allowOverlap="1" wp14:anchorId="55C976E6" wp14:editId="2CE32E92">
                <wp:simplePos x="0" y="0"/>
                <wp:positionH relativeFrom="page">
                  <wp:posOffset>5996316</wp:posOffset>
                </wp:positionH>
                <wp:positionV relativeFrom="paragraph">
                  <wp:posOffset>66676</wp:posOffset>
                </wp:positionV>
                <wp:extent cx="779780" cy="180086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9780" cy="1800860"/>
                          <a:chOff x="0" y="0"/>
                          <a:chExt cx="779780" cy="1800860"/>
                        </a:xfrm>
                      </wpg:grpSpPr>
                      <wps:wsp>
                        <wps:cNvPr id="52" name="Graphic 52"/>
                        <wps:cNvSpPr/>
                        <wps:spPr>
                          <a:xfrm>
                            <a:off x="1385" y="1385"/>
                            <a:ext cx="776605" cy="1797685"/>
                          </a:xfrm>
                          <a:custGeom>
                            <a:avLst/>
                            <a:gdLst/>
                            <a:ahLst/>
                            <a:cxnLst/>
                            <a:rect l="l" t="t" r="r" b="b"/>
                            <a:pathLst>
                              <a:path w="776605" h="1797685">
                                <a:moveTo>
                                  <a:pt x="0" y="1797690"/>
                                </a:moveTo>
                                <a:lnTo>
                                  <a:pt x="776418" y="1797675"/>
                                </a:lnTo>
                                <a:lnTo>
                                  <a:pt x="776417" y="0"/>
                                </a:lnTo>
                                <a:lnTo>
                                  <a:pt x="0" y="0"/>
                                </a:lnTo>
                                <a:lnTo>
                                  <a:pt x="0" y="1797690"/>
                                </a:lnTo>
                                <a:close/>
                              </a:path>
                            </a:pathLst>
                          </a:custGeom>
                          <a:ln w="2558">
                            <a:solidFill>
                              <a:srgbClr val="000000"/>
                            </a:solidFill>
                            <a:prstDash val="solid"/>
                          </a:ln>
                        </wps:spPr>
                        <wps:bodyPr wrap="square" lIns="0" tIns="0" rIns="0" bIns="0" rtlCol="0">
                          <a:prstTxWarp prst="textNoShape">
                            <a:avLst/>
                          </a:prstTxWarp>
                          <a:noAutofit/>
                        </wps:bodyPr>
                      </wps:wsp>
                      <wps:wsp>
                        <wps:cNvPr id="53" name="Textbox 53"/>
                        <wps:cNvSpPr txBox="1"/>
                        <wps:spPr>
                          <a:xfrm>
                            <a:off x="2770" y="2770"/>
                            <a:ext cx="774700" cy="1795145"/>
                          </a:xfrm>
                          <a:prstGeom prst="rect">
                            <a:avLst/>
                          </a:prstGeom>
                        </wps:spPr>
                        <wps:txbx>
                          <w:txbxContent>
                            <w:p w14:paraId="0EEB80CD" w14:textId="77777777" w:rsidR="00693BD7" w:rsidRDefault="00000000">
                              <w:pPr>
                                <w:spacing w:before="52" w:line="271" w:lineRule="auto"/>
                                <w:ind w:left="53" w:right="86"/>
                                <w:rPr>
                                  <w:rFonts w:ascii="Arial MT"/>
                                  <w:sz w:val="15"/>
                                </w:rPr>
                              </w:pPr>
                              <w:r>
                                <w:rPr>
                                  <w:rFonts w:ascii="Arial MT"/>
                                  <w:spacing w:val="-2"/>
                                  <w:w w:val="70"/>
                                  <w:sz w:val="15"/>
                                </w:rPr>
                                <w:t>Series:</w:t>
                              </w:r>
                              <w:r>
                                <w:rPr>
                                  <w:rFonts w:ascii="Arial MT"/>
                                  <w:spacing w:val="-16"/>
                                  <w:sz w:val="15"/>
                                </w:rPr>
                                <w:t xml:space="preserve"> </w:t>
                              </w:r>
                              <w:r>
                                <w:rPr>
                                  <w:rFonts w:ascii="Arial MT"/>
                                  <w:spacing w:val="-2"/>
                                  <w:w w:val="70"/>
                                  <w:sz w:val="15"/>
                                </w:rPr>
                                <w:t>Residuals</w:t>
                              </w:r>
                              <w:r>
                                <w:rPr>
                                  <w:rFonts w:ascii="Arial MT"/>
                                  <w:sz w:val="15"/>
                                </w:rPr>
                                <w:t xml:space="preserve"> </w:t>
                              </w:r>
                              <w:r>
                                <w:rPr>
                                  <w:rFonts w:ascii="Arial MT"/>
                                  <w:spacing w:val="-2"/>
                                  <w:w w:val="65"/>
                                  <w:sz w:val="15"/>
                                </w:rPr>
                                <w:t>Sample</w:t>
                              </w:r>
                              <w:r>
                                <w:rPr>
                                  <w:rFonts w:ascii="Arial MT"/>
                                  <w:spacing w:val="-14"/>
                                  <w:sz w:val="15"/>
                                </w:rPr>
                                <w:t xml:space="preserve"> </w:t>
                              </w:r>
                              <w:r>
                                <w:rPr>
                                  <w:rFonts w:ascii="Arial MT"/>
                                  <w:spacing w:val="-2"/>
                                  <w:w w:val="65"/>
                                  <w:sz w:val="15"/>
                                </w:rPr>
                                <w:t>1990</w:t>
                              </w:r>
                              <w:r>
                                <w:rPr>
                                  <w:rFonts w:ascii="Arial MT"/>
                                  <w:spacing w:val="-14"/>
                                  <w:sz w:val="15"/>
                                </w:rPr>
                                <w:t xml:space="preserve"> </w:t>
                              </w:r>
                              <w:r>
                                <w:rPr>
                                  <w:rFonts w:ascii="Arial MT"/>
                                  <w:spacing w:val="-2"/>
                                  <w:w w:val="65"/>
                                  <w:sz w:val="15"/>
                                </w:rPr>
                                <w:t>2021</w:t>
                              </w:r>
                            </w:p>
                            <w:p w14:paraId="7BB8E294" w14:textId="77777777" w:rsidR="00693BD7" w:rsidRDefault="00000000">
                              <w:pPr>
                                <w:ind w:left="53"/>
                                <w:rPr>
                                  <w:rFonts w:ascii="Arial MT"/>
                                  <w:sz w:val="15"/>
                                </w:rPr>
                              </w:pPr>
                              <w:r>
                                <w:rPr>
                                  <w:rFonts w:ascii="Arial MT"/>
                                  <w:spacing w:val="-2"/>
                                  <w:w w:val="65"/>
                                  <w:sz w:val="15"/>
                                </w:rPr>
                                <w:t>Observations</w:t>
                              </w:r>
                              <w:r>
                                <w:rPr>
                                  <w:rFonts w:ascii="Arial MT"/>
                                  <w:spacing w:val="4"/>
                                  <w:sz w:val="15"/>
                                </w:rPr>
                                <w:t xml:space="preserve"> </w:t>
                              </w:r>
                              <w:r>
                                <w:rPr>
                                  <w:rFonts w:ascii="Arial MT"/>
                                  <w:spacing w:val="-5"/>
                                  <w:w w:val="75"/>
                                  <w:sz w:val="15"/>
                                </w:rPr>
                                <w:t>32</w:t>
                              </w:r>
                            </w:p>
                            <w:p w14:paraId="7ED94B1D" w14:textId="77777777" w:rsidR="00693BD7" w:rsidRDefault="00693BD7">
                              <w:pPr>
                                <w:spacing w:before="45"/>
                                <w:rPr>
                                  <w:rFonts w:ascii="Arial MT"/>
                                  <w:sz w:val="15"/>
                                </w:rPr>
                              </w:pPr>
                            </w:p>
                            <w:p w14:paraId="71238168" w14:textId="77777777" w:rsidR="00693BD7" w:rsidRDefault="00000000">
                              <w:pPr>
                                <w:tabs>
                                  <w:tab w:val="left" w:pos="742"/>
                                </w:tabs>
                                <w:ind w:left="53"/>
                                <w:rPr>
                                  <w:rFonts w:ascii="Arial MT"/>
                                  <w:sz w:val="15"/>
                                </w:rPr>
                              </w:pPr>
                              <w:r>
                                <w:rPr>
                                  <w:rFonts w:ascii="Arial MT"/>
                                  <w:spacing w:val="-4"/>
                                  <w:w w:val="75"/>
                                  <w:sz w:val="15"/>
                                </w:rPr>
                                <w:t>Mean</w:t>
                              </w:r>
                              <w:r>
                                <w:rPr>
                                  <w:rFonts w:ascii="Arial MT"/>
                                  <w:sz w:val="15"/>
                                </w:rPr>
                                <w:tab/>
                              </w:r>
                              <w:r>
                                <w:rPr>
                                  <w:rFonts w:ascii="Arial MT"/>
                                  <w:w w:val="65"/>
                                  <w:sz w:val="15"/>
                                </w:rPr>
                                <w:t>5.22e-</w:t>
                              </w:r>
                              <w:r>
                                <w:rPr>
                                  <w:rFonts w:ascii="Arial MT"/>
                                  <w:spacing w:val="-5"/>
                                  <w:w w:val="75"/>
                                  <w:sz w:val="15"/>
                                </w:rPr>
                                <w:t>15</w:t>
                              </w:r>
                            </w:p>
                            <w:p w14:paraId="7A2865F1" w14:textId="77777777" w:rsidR="00693BD7" w:rsidRDefault="00000000">
                              <w:pPr>
                                <w:tabs>
                                  <w:tab w:val="left" w:pos="742"/>
                                </w:tabs>
                                <w:spacing w:before="22"/>
                                <w:ind w:left="53"/>
                                <w:rPr>
                                  <w:rFonts w:ascii="Arial MT"/>
                                  <w:sz w:val="15"/>
                                </w:rPr>
                              </w:pPr>
                              <w:r>
                                <w:rPr>
                                  <w:rFonts w:ascii="Arial MT"/>
                                  <w:spacing w:val="-2"/>
                                  <w:w w:val="75"/>
                                  <w:sz w:val="15"/>
                                </w:rPr>
                                <w:t>Median</w:t>
                              </w:r>
                              <w:r>
                                <w:rPr>
                                  <w:rFonts w:ascii="Arial MT"/>
                                  <w:sz w:val="15"/>
                                </w:rPr>
                                <w:tab/>
                              </w:r>
                              <w:r>
                                <w:rPr>
                                  <w:rFonts w:ascii="Arial MT"/>
                                  <w:spacing w:val="-2"/>
                                  <w:w w:val="75"/>
                                  <w:sz w:val="15"/>
                                </w:rPr>
                                <w:t>0.180460</w:t>
                              </w:r>
                            </w:p>
                            <w:p w14:paraId="7ADBD5CB" w14:textId="77777777" w:rsidR="00693BD7" w:rsidRDefault="00000000">
                              <w:pPr>
                                <w:tabs>
                                  <w:tab w:val="left" w:pos="742"/>
                                </w:tabs>
                                <w:spacing w:before="23"/>
                                <w:ind w:left="53"/>
                                <w:rPr>
                                  <w:rFonts w:ascii="Arial MT"/>
                                  <w:sz w:val="15"/>
                                </w:rPr>
                              </w:pPr>
                              <w:r>
                                <w:rPr>
                                  <w:rFonts w:ascii="Arial MT"/>
                                  <w:spacing w:val="-2"/>
                                  <w:w w:val="75"/>
                                  <w:sz w:val="15"/>
                                </w:rPr>
                                <w:t>Maximum</w:t>
                              </w:r>
                              <w:r>
                                <w:rPr>
                                  <w:rFonts w:ascii="Arial MT"/>
                                  <w:sz w:val="15"/>
                                </w:rPr>
                                <w:tab/>
                              </w:r>
                              <w:r>
                                <w:rPr>
                                  <w:rFonts w:ascii="Arial MT"/>
                                  <w:spacing w:val="-2"/>
                                  <w:w w:val="75"/>
                                  <w:sz w:val="15"/>
                                </w:rPr>
                                <w:t>11.62586</w:t>
                              </w:r>
                            </w:p>
                            <w:p w14:paraId="5EA5C7B4" w14:textId="77777777" w:rsidR="00693BD7" w:rsidRDefault="00000000">
                              <w:pPr>
                                <w:tabs>
                                  <w:tab w:val="left" w:pos="715"/>
                                </w:tabs>
                                <w:spacing w:before="22"/>
                                <w:ind w:left="53"/>
                                <w:rPr>
                                  <w:rFonts w:ascii="Arial MT"/>
                                  <w:sz w:val="15"/>
                                </w:rPr>
                              </w:pPr>
                              <w:r>
                                <w:rPr>
                                  <w:rFonts w:ascii="Arial MT"/>
                                  <w:spacing w:val="-2"/>
                                  <w:w w:val="75"/>
                                  <w:sz w:val="15"/>
                                </w:rPr>
                                <w:t>Minimum</w:t>
                              </w:r>
                              <w:r>
                                <w:rPr>
                                  <w:rFonts w:ascii="Arial MT"/>
                                  <w:sz w:val="15"/>
                                </w:rPr>
                                <w:tab/>
                              </w:r>
                              <w:r>
                                <w:rPr>
                                  <w:rFonts w:ascii="Arial MT"/>
                                  <w:w w:val="65"/>
                                  <w:sz w:val="15"/>
                                </w:rPr>
                                <w:t>-</w:t>
                              </w:r>
                              <w:r>
                                <w:rPr>
                                  <w:rFonts w:ascii="Arial MT"/>
                                  <w:spacing w:val="-2"/>
                                  <w:w w:val="75"/>
                                  <w:sz w:val="15"/>
                                </w:rPr>
                                <w:t>11.74357</w:t>
                              </w:r>
                            </w:p>
                            <w:p w14:paraId="18EB2114" w14:textId="77777777" w:rsidR="00693BD7" w:rsidRDefault="00000000">
                              <w:pPr>
                                <w:tabs>
                                  <w:tab w:val="left" w:pos="742"/>
                                </w:tabs>
                                <w:spacing w:before="23"/>
                                <w:ind w:left="53"/>
                                <w:rPr>
                                  <w:rFonts w:ascii="Arial MT"/>
                                  <w:sz w:val="15"/>
                                </w:rPr>
                              </w:pPr>
                              <w:r>
                                <w:rPr>
                                  <w:rFonts w:ascii="Arial MT"/>
                                  <w:spacing w:val="-2"/>
                                  <w:w w:val="65"/>
                                  <w:sz w:val="15"/>
                                </w:rPr>
                                <w:t>Std.</w:t>
                              </w:r>
                              <w:r>
                                <w:rPr>
                                  <w:rFonts w:ascii="Arial MT"/>
                                  <w:spacing w:val="-10"/>
                                  <w:sz w:val="15"/>
                                </w:rPr>
                                <w:t xml:space="preserve"> </w:t>
                              </w:r>
                              <w:r>
                                <w:rPr>
                                  <w:rFonts w:ascii="Arial MT"/>
                                  <w:spacing w:val="-4"/>
                                  <w:w w:val="75"/>
                                  <w:sz w:val="15"/>
                                </w:rPr>
                                <w:t>Dev.</w:t>
                              </w:r>
                              <w:r>
                                <w:rPr>
                                  <w:rFonts w:ascii="Arial MT"/>
                                  <w:sz w:val="15"/>
                                </w:rPr>
                                <w:tab/>
                              </w:r>
                              <w:r>
                                <w:rPr>
                                  <w:rFonts w:ascii="Arial MT"/>
                                  <w:spacing w:val="-2"/>
                                  <w:w w:val="75"/>
                                  <w:sz w:val="15"/>
                                </w:rPr>
                                <w:t>5.560163</w:t>
                              </w:r>
                            </w:p>
                            <w:p w14:paraId="0F60CA32" w14:textId="77777777" w:rsidR="00693BD7" w:rsidRDefault="00000000">
                              <w:pPr>
                                <w:tabs>
                                  <w:tab w:val="left" w:pos="715"/>
                                </w:tabs>
                                <w:spacing w:before="23"/>
                                <w:ind w:left="53"/>
                                <w:rPr>
                                  <w:rFonts w:ascii="Arial MT"/>
                                  <w:sz w:val="15"/>
                                </w:rPr>
                              </w:pPr>
                              <w:r>
                                <w:rPr>
                                  <w:rFonts w:ascii="Arial MT"/>
                                  <w:spacing w:val="-2"/>
                                  <w:w w:val="75"/>
                                  <w:sz w:val="15"/>
                                </w:rPr>
                                <w:t>Skewness</w:t>
                              </w:r>
                              <w:r>
                                <w:rPr>
                                  <w:rFonts w:ascii="Arial MT"/>
                                  <w:sz w:val="15"/>
                                </w:rPr>
                                <w:tab/>
                              </w:r>
                              <w:r>
                                <w:rPr>
                                  <w:rFonts w:ascii="Arial MT"/>
                                  <w:w w:val="65"/>
                                  <w:sz w:val="15"/>
                                </w:rPr>
                                <w:t>-</w:t>
                              </w:r>
                              <w:r>
                                <w:rPr>
                                  <w:rFonts w:ascii="Arial MT"/>
                                  <w:spacing w:val="-2"/>
                                  <w:w w:val="75"/>
                                  <w:sz w:val="15"/>
                                </w:rPr>
                                <w:t>0.041558</w:t>
                              </w:r>
                            </w:p>
                            <w:p w14:paraId="0F39900C" w14:textId="77777777" w:rsidR="00693BD7" w:rsidRDefault="00000000">
                              <w:pPr>
                                <w:tabs>
                                  <w:tab w:val="left" w:pos="742"/>
                                </w:tabs>
                                <w:spacing w:before="22"/>
                                <w:ind w:left="53"/>
                                <w:rPr>
                                  <w:rFonts w:ascii="Arial MT"/>
                                  <w:sz w:val="15"/>
                                </w:rPr>
                              </w:pPr>
                              <w:r>
                                <w:rPr>
                                  <w:rFonts w:ascii="Arial MT"/>
                                  <w:spacing w:val="-2"/>
                                  <w:w w:val="75"/>
                                  <w:sz w:val="15"/>
                                </w:rPr>
                                <w:t>Kurtosis</w:t>
                              </w:r>
                              <w:r>
                                <w:rPr>
                                  <w:rFonts w:ascii="Arial MT"/>
                                  <w:sz w:val="15"/>
                                </w:rPr>
                                <w:tab/>
                              </w:r>
                              <w:r>
                                <w:rPr>
                                  <w:rFonts w:ascii="Arial MT"/>
                                  <w:spacing w:val="-2"/>
                                  <w:w w:val="75"/>
                                  <w:sz w:val="15"/>
                                </w:rPr>
                                <w:t>2.844284</w:t>
                              </w:r>
                            </w:p>
                            <w:p w14:paraId="2E57D276" w14:textId="77777777" w:rsidR="00693BD7" w:rsidRDefault="00693BD7">
                              <w:pPr>
                                <w:spacing w:before="45"/>
                                <w:rPr>
                                  <w:rFonts w:ascii="Arial MT"/>
                                  <w:sz w:val="15"/>
                                </w:rPr>
                              </w:pPr>
                            </w:p>
                            <w:p w14:paraId="7A31B1E2" w14:textId="77777777" w:rsidR="00693BD7" w:rsidRDefault="00000000">
                              <w:pPr>
                                <w:ind w:left="53"/>
                                <w:rPr>
                                  <w:rFonts w:ascii="Arial MT"/>
                                  <w:sz w:val="15"/>
                                </w:rPr>
                              </w:pPr>
                              <w:r>
                                <w:rPr>
                                  <w:rFonts w:ascii="Arial MT"/>
                                  <w:w w:val="70"/>
                                  <w:sz w:val="15"/>
                                </w:rPr>
                                <w:t>Jarque-Bera</w:t>
                              </w:r>
                              <w:r>
                                <w:rPr>
                                  <w:rFonts w:ascii="Arial MT"/>
                                  <w:spacing w:val="62"/>
                                  <w:sz w:val="15"/>
                                </w:rPr>
                                <w:t xml:space="preserve"> </w:t>
                              </w:r>
                              <w:r>
                                <w:rPr>
                                  <w:rFonts w:ascii="Arial MT"/>
                                  <w:spacing w:val="-2"/>
                                  <w:w w:val="70"/>
                                  <w:sz w:val="15"/>
                                </w:rPr>
                                <w:t>0.041541</w:t>
                              </w:r>
                            </w:p>
                            <w:p w14:paraId="5F823412" w14:textId="77777777" w:rsidR="00693BD7" w:rsidRDefault="00000000">
                              <w:pPr>
                                <w:tabs>
                                  <w:tab w:val="left" w:pos="728"/>
                                </w:tabs>
                                <w:spacing w:before="22"/>
                                <w:ind w:left="53"/>
                                <w:rPr>
                                  <w:rFonts w:ascii="Arial MT"/>
                                  <w:sz w:val="15"/>
                                </w:rPr>
                              </w:pPr>
                              <w:r>
                                <w:rPr>
                                  <w:rFonts w:ascii="Arial MT"/>
                                  <w:spacing w:val="-2"/>
                                  <w:w w:val="75"/>
                                  <w:sz w:val="15"/>
                                </w:rPr>
                                <w:t>Probability</w:t>
                              </w:r>
                              <w:r>
                                <w:rPr>
                                  <w:rFonts w:ascii="Arial MT"/>
                                  <w:sz w:val="15"/>
                                </w:rPr>
                                <w:tab/>
                              </w:r>
                              <w:r>
                                <w:rPr>
                                  <w:rFonts w:ascii="Arial MT"/>
                                  <w:spacing w:val="-2"/>
                                  <w:w w:val="75"/>
                                  <w:sz w:val="15"/>
                                </w:rPr>
                                <w:t>0.979444</w:t>
                              </w:r>
                            </w:p>
                          </w:txbxContent>
                        </wps:txbx>
                        <wps:bodyPr wrap="square" lIns="0" tIns="0" rIns="0" bIns="0" rtlCol="0">
                          <a:noAutofit/>
                        </wps:bodyPr>
                      </wps:wsp>
                    </wpg:wgp>
                  </a:graphicData>
                </a:graphic>
              </wp:anchor>
            </w:drawing>
          </mc:Choice>
          <mc:Fallback>
            <w:pict>
              <v:group w14:anchorId="55C976E6" id="Group 51" o:spid="_x0000_s1029" style="position:absolute;left:0;text-align:left;margin-left:472.15pt;margin-top:5.25pt;width:61.4pt;height:141.8pt;z-index:15732736;mso-wrap-distance-left:0;mso-wrap-distance-right:0;mso-position-horizontal-relative:page;mso-position-vertical-relative:text" coordsize="7797,1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">
                <v:shape id="Graphic 52" o:spid="_x0000_s1030" style="position:absolute;left:13;top:13;width:7766;height:17977;visibility:visible;mso-wrap-style:square;v-text-anchor:top" coordsize="776605,179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" path="m,1797690r776418,-15l776417,,,,,1797690xe" filled="f" strokeweight=".07106mm">
                  <v:path arrowok="t"/>
                </v:shape>
                <v:shape id="Textbox 53" o:spid="_x0000_s1031" type="#_x0000_t202" style="position:absolute;left:27;top:27;width:7747;height:17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EEB80CD" w14:textId="77777777" w:rsidR="00693BD7" w:rsidRDefault="00000000">
                        <w:pPr>
                          <w:spacing w:before="52" w:line="271" w:lineRule="auto"/>
                          <w:ind w:left="53" w:right="86"/>
                          <w:rPr>
                            <w:rFonts w:ascii="Arial MT"/>
                            <w:sz w:val="15"/>
                          </w:rPr>
                        </w:pPr>
                        <w:r>
                          <w:rPr>
                            <w:rFonts w:ascii="Arial MT"/>
                            <w:spacing w:val="-2"/>
                            <w:w w:val="70"/>
                            <w:sz w:val="15"/>
                          </w:rPr>
                          <w:t>Series:</w:t>
                        </w:r>
                        <w:r>
                          <w:rPr>
                            <w:rFonts w:ascii="Arial MT"/>
                            <w:spacing w:val="-16"/>
                            <w:sz w:val="15"/>
                          </w:rPr>
                          <w:t xml:space="preserve"> </w:t>
                        </w:r>
                        <w:r>
                          <w:rPr>
                            <w:rFonts w:ascii="Arial MT"/>
                            <w:spacing w:val="-2"/>
                            <w:w w:val="70"/>
                            <w:sz w:val="15"/>
                          </w:rPr>
                          <w:t>Residuals</w:t>
                        </w:r>
                        <w:r>
                          <w:rPr>
                            <w:rFonts w:ascii="Arial MT"/>
                            <w:sz w:val="15"/>
                          </w:rPr>
                          <w:t xml:space="preserve"> </w:t>
                        </w:r>
                        <w:r>
                          <w:rPr>
                            <w:rFonts w:ascii="Arial MT"/>
                            <w:spacing w:val="-2"/>
                            <w:w w:val="65"/>
                            <w:sz w:val="15"/>
                          </w:rPr>
                          <w:t>Sample</w:t>
                        </w:r>
                        <w:r>
                          <w:rPr>
                            <w:rFonts w:ascii="Arial MT"/>
                            <w:spacing w:val="-14"/>
                            <w:sz w:val="15"/>
                          </w:rPr>
                          <w:t xml:space="preserve"> </w:t>
                        </w:r>
                        <w:r>
                          <w:rPr>
                            <w:rFonts w:ascii="Arial MT"/>
                            <w:spacing w:val="-2"/>
                            <w:w w:val="65"/>
                            <w:sz w:val="15"/>
                          </w:rPr>
                          <w:t>1990</w:t>
                        </w:r>
                        <w:r>
                          <w:rPr>
                            <w:rFonts w:ascii="Arial MT"/>
                            <w:spacing w:val="-14"/>
                            <w:sz w:val="15"/>
                          </w:rPr>
                          <w:t xml:space="preserve"> </w:t>
                        </w:r>
                        <w:r>
                          <w:rPr>
                            <w:rFonts w:ascii="Arial MT"/>
                            <w:spacing w:val="-2"/>
                            <w:w w:val="65"/>
                            <w:sz w:val="15"/>
                          </w:rPr>
                          <w:t>2021</w:t>
                        </w:r>
                      </w:p>
                      <w:p w14:paraId="7BB8E294" w14:textId="77777777" w:rsidR="00693BD7" w:rsidRDefault="00000000">
                        <w:pPr>
                          <w:ind w:left="53"/>
                          <w:rPr>
                            <w:rFonts w:ascii="Arial MT"/>
                            <w:sz w:val="15"/>
                          </w:rPr>
                        </w:pPr>
                        <w:r>
                          <w:rPr>
                            <w:rFonts w:ascii="Arial MT"/>
                            <w:spacing w:val="-2"/>
                            <w:w w:val="65"/>
                            <w:sz w:val="15"/>
                          </w:rPr>
                          <w:t>Observations</w:t>
                        </w:r>
                        <w:r>
                          <w:rPr>
                            <w:rFonts w:ascii="Arial MT"/>
                            <w:spacing w:val="4"/>
                            <w:sz w:val="15"/>
                          </w:rPr>
                          <w:t xml:space="preserve"> </w:t>
                        </w:r>
                        <w:r>
                          <w:rPr>
                            <w:rFonts w:ascii="Arial MT"/>
                            <w:spacing w:val="-5"/>
                            <w:w w:val="75"/>
                            <w:sz w:val="15"/>
                          </w:rPr>
                          <w:t>32</w:t>
                        </w:r>
                      </w:p>
                      <w:p w14:paraId="7ED94B1D" w14:textId="77777777" w:rsidR="00693BD7" w:rsidRDefault="00693BD7">
                        <w:pPr>
                          <w:spacing w:before="45"/>
                          <w:rPr>
                            <w:rFonts w:ascii="Arial MT"/>
                            <w:sz w:val="15"/>
                          </w:rPr>
                        </w:pPr>
                      </w:p>
                      <w:p w14:paraId="71238168" w14:textId="77777777" w:rsidR="00693BD7" w:rsidRDefault="00000000">
                        <w:pPr>
                          <w:tabs>
                            <w:tab w:val="left" w:pos="742"/>
                          </w:tabs>
                          <w:ind w:left="53"/>
                          <w:rPr>
                            <w:rFonts w:ascii="Arial MT"/>
                            <w:sz w:val="15"/>
                          </w:rPr>
                        </w:pPr>
                        <w:r>
                          <w:rPr>
                            <w:rFonts w:ascii="Arial MT"/>
                            <w:spacing w:val="-4"/>
                            <w:w w:val="75"/>
                            <w:sz w:val="15"/>
                          </w:rPr>
                          <w:t>Mean</w:t>
                        </w:r>
                        <w:r>
                          <w:rPr>
                            <w:rFonts w:ascii="Arial MT"/>
                            <w:sz w:val="15"/>
                          </w:rPr>
                          <w:tab/>
                        </w:r>
                        <w:r>
                          <w:rPr>
                            <w:rFonts w:ascii="Arial MT"/>
                            <w:w w:val="65"/>
                            <w:sz w:val="15"/>
                          </w:rPr>
                          <w:t>5.22e-</w:t>
                        </w:r>
                        <w:r>
                          <w:rPr>
                            <w:rFonts w:ascii="Arial MT"/>
                            <w:spacing w:val="-5"/>
                            <w:w w:val="75"/>
                            <w:sz w:val="15"/>
                          </w:rPr>
                          <w:t>15</w:t>
                        </w:r>
                      </w:p>
                      <w:p w14:paraId="7A2865F1" w14:textId="77777777" w:rsidR="00693BD7" w:rsidRDefault="00000000">
                        <w:pPr>
                          <w:tabs>
                            <w:tab w:val="left" w:pos="742"/>
                          </w:tabs>
                          <w:spacing w:before="22"/>
                          <w:ind w:left="53"/>
                          <w:rPr>
                            <w:rFonts w:ascii="Arial MT"/>
                            <w:sz w:val="15"/>
                          </w:rPr>
                        </w:pPr>
                        <w:r>
                          <w:rPr>
                            <w:rFonts w:ascii="Arial MT"/>
                            <w:spacing w:val="-2"/>
                            <w:w w:val="75"/>
                            <w:sz w:val="15"/>
                          </w:rPr>
                          <w:t>Median</w:t>
                        </w:r>
                        <w:r>
                          <w:rPr>
                            <w:rFonts w:ascii="Arial MT"/>
                            <w:sz w:val="15"/>
                          </w:rPr>
                          <w:tab/>
                        </w:r>
                        <w:r>
                          <w:rPr>
                            <w:rFonts w:ascii="Arial MT"/>
                            <w:spacing w:val="-2"/>
                            <w:w w:val="75"/>
                            <w:sz w:val="15"/>
                          </w:rPr>
                          <w:t>0.180460</w:t>
                        </w:r>
                      </w:p>
                      <w:p w14:paraId="7ADBD5CB" w14:textId="77777777" w:rsidR="00693BD7" w:rsidRDefault="00000000">
                        <w:pPr>
                          <w:tabs>
                            <w:tab w:val="left" w:pos="742"/>
                          </w:tabs>
                          <w:spacing w:before="23"/>
                          <w:ind w:left="53"/>
                          <w:rPr>
                            <w:rFonts w:ascii="Arial MT"/>
                            <w:sz w:val="15"/>
                          </w:rPr>
                        </w:pPr>
                        <w:r>
                          <w:rPr>
                            <w:rFonts w:ascii="Arial MT"/>
                            <w:spacing w:val="-2"/>
                            <w:w w:val="75"/>
                            <w:sz w:val="15"/>
                          </w:rPr>
                          <w:t>Maximum</w:t>
                        </w:r>
                        <w:r>
                          <w:rPr>
                            <w:rFonts w:ascii="Arial MT"/>
                            <w:sz w:val="15"/>
                          </w:rPr>
                          <w:tab/>
                        </w:r>
                        <w:r>
                          <w:rPr>
                            <w:rFonts w:ascii="Arial MT"/>
                            <w:spacing w:val="-2"/>
                            <w:w w:val="75"/>
                            <w:sz w:val="15"/>
                          </w:rPr>
                          <w:t>11.62586</w:t>
                        </w:r>
                      </w:p>
                      <w:p w14:paraId="5EA5C7B4" w14:textId="77777777" w:rsidR="00693BD7" w:rsidRDefault="00000000">
                        <w:pPr>
                          <w:tabs>
                            <w:tab w:val="left" w:pos="715"/>
                          </w:tabs>
                          <w:spacing w:before="22"/>
                          <w:ind w:left="53"/>
                          <w:rPr>
                            <w:rFonts w:ascii="Arial MT"/>
                            <w:sz w:val="15"/>
                          </w:rPr>
                        </w:pPr>
                        <w:r>
                          <w:rPr>
                            <w:rFonts w:ascii="Arial MT"/>
                            <w:spacing w:val="-2"/>
                            <w:w w:val="75"/>
                            <w:sz w:val="15"/>
                          </w:rPr>
                          <w:t>Minimum</w:t>
                        </w:r>
                        <w:r>
                          <w:rPr>
                            <w:rFonts w:ascii="Arial MT"/>
                            <w:sz w:val="15"/>
                          </w:rPr>
                          <w:tab/>
                        </w:r>
                        <w:r>
                          <w:rPr>
                            <w:rFonts w:ascii="Arial MT"/>
                            <w:w w:val="65"/>
                            <w:sz w:val="15"/>
                          </w:rPr>
                          <w:t>-</w:t>
                        </w:r>
                        <w:r>
                          <w:rPr>
                            <w:rFonts w:ascii="Arial MT"/>
                            <w:spacing w:val="-2"/>
                            <w:w w:val="75"/>
                            <w:sz w:val="15"/>
                          </w:rPr>
                          <w:t>11.74357</w:t>
                        </w:r>
                      </w:p>
                      <w:p w14:paraId="18EB2114" w14:textId="77777777" w:rsidR="00693BD7" w:rsidRDefault="00000000">
                        <w:pPr>
                          <w:tabs>
                            <w:tab w:val="left" w:pos="742"/>
                          </w:tabs>
                          <w:spacing w:before="23"/>
                          <w:ind w:left="53"/>
                          <w:rPr>
                            <w:rFonts w:ascii="Arial MT"/>
                            <w:sz w:val="15"/>
                          </w:rPr>
                        </w:pPr>
                        <w:r>
                          <w:rPr>
                            <w:rFonts w:ascii="Arial MT"/>
                            <w:spacing w:val="-2"/>
                            <w:w w:val="65"/>
                            <w:sz w:val="15"/>
                          </w:rPr>
                          <w:t>Std.</w:t>
                        </w:r>
                        <w:r>
                          <w:rPr>
                            <w:rFonts w:ascii="Arial MT"/>
                            <w:spacing w:val="-10"/>
                            <w:sz w:val="15"/>
                          </w:rPr>
                          <w:t xml:space="preserve"> </w:t>
                        </w:r>
                        <w:r>
                          <w:rPr>
                            <w:rFonts w:ascii="Arial MT"/>
                            <w:spacing w:val="-4"/>
                            <w:w w:val="75"/>
                            <w:sz w:val="15"/>
                          </w:rPr>
                          <w:t>Dev.</w:t>
                        </w:r>
                        <w:r>
                          <w:rPr>
                            <w:rFonts w:ascii="Arial MT"/>
                            <w:sz w:val="15"/>
                          </w:rPr>
                          <w:tab/>
                        </w:r>
                        <w:r>
                          <w:rPr>
                            <w:rFonts w:ascii="Arial MT"/>
                            <w:spacing w:val="-2"/>
                            <w:w w:val="75"/>
                            <w:sz w:val="15"/>
                          </w:rPr>
                          <w:t>5.560163</w:t>
                        </w:r>
                      </w:p>
                      <w:p w14:paraId="0F60CA32" w14:textId="77777777" w:rsidR="00693BD7" w:rsidRDefault="00000000">
                        <w:pPr>
                          <w:tabs>
                            <w:tab w:val="left" w:pos="715"/>
                          </w:tabs>
                          <w:spacing w:before="23"/>
                          <w:ind w:left="53"/>
                          <w:rPr>
                            <w:rFonts w:ascii="Arial MT"/>
                            <w:sz w:val="15"/>
                          </w:rPr>
                        </w:pPr>
                        <w:r>
                          <w:rPr>
                            <w:rFonts w:ascii="Arial MT"/>
                            <w:spacing w:val="-2"/>
                            <w:w w:val="75"/>
                            <w:sz w:val="15"/>
                          </w:rPr>
                          <w:t>Skewness</w:t>
                        </w:r>
                        <w:r>
                          <w:rPr>
                            <w:rFonts w:ascii="Arial MT"/>
                            <w:sz w:val="15"/>
                          </w:rPr>
                          <w:tab/>
                        </w:r>
                        <w:r>
                          <w:rPr>
                            <w:rFonts w:ascii="Arial MT"/>
                            <w:w w:val="65"/>
                            <w:sz w:val="15"/>
                          </w:rPr>
                          <w:t>-</w:t>
                        </w:r>
                        <w:r>
                          <w:rPr>
                            <w:rFonts w:ascii="Arial MT"/>
                            <w:spacing w:val="-2"/>
                            <w:w w:val="75"/>
                            <w:sz w:val="15"/>
                          </w:rPr>
                          <w:t>0.041558</w:t>
                        </w:r>
                      </w:p>
                      <w:p w14:paraId="0F39900C" w14:textId="77777777" w:rsidR="00693BD7" w:rsidRDefault="00000000">
                        <w:pPr>
                          <w:tabs>
                            <w:tab w:val="left" w:pos="742"/>
                          </w:tabs>
                          <w:spacing w:before="22"/>
                          <w:ind w:left="53"/>
                          <w:rPr>
                            <w:rFonts w:ascii="Arial MT"/>
                            <w:sz w:val="15"/>
                          </w:rPr>
                        </w:pPr>
                        <w:r>
                          <w:rPr>
                            <w:rFonts w:ascii="Arial MT"/>
                            <w:spacing w:val="-2"/>
                            <w:w w:val="75"/>
                            <w:sz w:val="15"/>
                          </w:rPr>
                          <w:t>Kurtosis</w:t>
                        </w:r>
                        <w:r>
                          <w:rPr>
                            <w:rFonts w:ascii="Arial MT"/>
                            <w:sz w:val="15"/>
                          </w:rPr>
                          <w:tab/>
                        </w:r>
                        <w:r>
                          <w:rPr>
                            <w:rFonts w:ascii="Arial MT"/>
                            <w:spacing w:val="-2"/>
                            <w:w w:val="75"/>
                            <w:sz w:val="15"/>
                          </w:rPr>
                          <w:t>2.844284</w:t>
                        </w:r>
                      </w:p>
                      <w:p w14:paraId="2E57D276" w14:textId="77777777" w:rsidR="00693BD7" w:rsidRDefault="00693BD7">
                        <w:pPr>
                          <w:spacing w:before="45"/>
                          <w:rPr>
                            <w:rFonts w:ascii="Arial MT"/>
                            <w:sz w:val="15"/>
                          </w:rPr>
                        </w:pPr>
                      </w:p>
                      <w:p w14:paraId="7A31B1E2" w14:textId="77777777" w:rsidR="00693BD7" w:rsidRDefault="00000000">
                        <w:pPr>
                          <w:ind w:left="53"/>
                          <w:rPr>
                            <w:rFonts w:ascii="Arial MT"/>
                            <w:sz w:val="15"/>
                          </w:rPr>
                        </w:pPr>
                        <w:r>
                          <w:rPr>
                            <w:rFonts w:ascii="Arial MT"/>
                            <w:w w:val="70"/>
                            <w:sz w:val="15"/>
                          </w:rPr>
                          <w:t>Jarque-Bera</w:t>
                        </w:r>
                        <w:r>
                          <w:rPr>
                            <w:rFonts w:ascii="Arial MT"/>
                            <w:spacing w:val="62"/>
                            <w:sz w:val="15"/>
                          </w:rPr>
                          <w:t xml:space="preserve"> </w:t>
                        </w:r>
                        <w:r>
                          <w:rPr>
                            <w:rFonts w:ascii="Arial MT"/>
                            <w:spacing w:val="-2"/>
                            <w:w w:val="70"/>
                            <w:sz w:val="15"/>
                          </w:rPr>
                          <w:t>0.041541</w:t>
                        </w:r>
                      </w:p>
                      <w:p w14:paraId="5F823412" w14:textId="77777777" w:rsidR="00693BD7" w:rsidRDefault="00000000">
                        <w:pPr>
                          <w:tabs>
                            <w:tab w:val="left" w:pos="728"/>
                          </w:tabs>
                          <w:spacing w:before="22"/>
                          <w:ind w:left="53"/>
                          <w:rPr>
                            <w:rFonts w:ascii="Arial MT"/>
                            <w:sz w:val="15"/>
                          </w:rPr>
                        </w:pPr>
                        <w:r>
                          <w:rPr>
                            <w:rFonts w:ascii="Arial MT"/>
                            <w:spacing w:val="-2"/>
                            <w:w w:val="75"/>
                            <w:sz w:val="15"/>
                          </w:rPr>
                          <w:t>Probability</w:t>
                        </w:r>
                        <w:r>
                          <w:rPr>
                            <w:rFonts w:ascii="Arial MT"/>
                            <w:sz w:val="15"/>
                          </w:rPr>
                          <w:tab/>
                        </w:r>
                        <w:r>
                          <w:rPr>
                            <w:rFonts w:ascii="Arial MT"/>
                            <w:spacing w:val="-2"/>
                            <w:w w:val="75"/>
                            <w:sz w:val="15"/>
                          </w:rPr>
                          <w:t>0.979444</w:t>
                        </w:r>
                      </w:p>
                    </w:txbxContent>
                  </v:textbox>
                </v:shape>
                <w10:wrap anchorx="page"/>
              </v:group>
            </w:pict>
          </mc:Fallback>
        </mc:AlternateContent>
      </w:r>
      <w:r w:rsidRPr="00D17268">
        <w:rPr>
          <w:b/>
        </w:rPr>
        <w:t>Figure</w:t>
      </w:r>
      <w:r w:rsidRPr="00D17268">
        <w:rPr>
          <w:b/>
          <w:spacing w:val="70"/>
          <w:w w:val="150"/>
        </w:rPr>
        <w:t xml:space="preserve"> </w:t>
      </w:r>
      <w:r w:rsidRPr="00D17268">
        <w:rPr>
          <w:b/>
        </w:rPr>
        <w:t>2:</w:t>
      </w:r>
      <w:r w:rsidRPr="00D17268">
        <w:rPr>
          <w:b/>
          <w:spacing w:val="68"/>
          <w:w w:val="150"/>
        </w:rPr>
        <w:t xml:space="preserve"> </w:t>
      </w:r>
      <w:r w:rsidRPr="00D17268">
        <w:t>Graph</w:t>
      </w:r>
      <w:r w:rsidRPr="00D17268">
        <w:rPr>
          <w:spacing w:val="66"/>
          <w:w w:val="150"/>
        </w:rPr>
        <w:t xml:space="preserve"> </w:t>
      </w:r>
      <w:r w:rsidRPr="00D17268">
        <w:t>showing</w:t>
      </w:r>
      <w:r w:rsidRPr="00D17268">
        <w:rPr>
          <w:spacing w:val="65"/>
          <w:w w:val="150"/>
        </w:rPr>
        <w:t xml:space="preserve"> </w:t>
      </w:r>
      <w:r w:rsidRPr="00D17268">
        <w:t>the</w:t>
      </w:r>
      <w:r w:rsidRPr="00D17268">
        <w:rPr>
          <w:spacing w:val="66"/>
          <w:w w:val="150"/>
        </w:rPr>
        <w:t xml:space="preserve"> </w:t>
      </w:r>
      <w:r w:rsidRPr="00D17268">
        <w:t>future</w:t>
      </w:r>
      <w:r w:rsidRPr="00D17268">
        <w:rPr>
          <w:spacing w:val="65"/>
          <w:w w:val="150"/>
        </w:rPr>
        <w:t xml:space="preserve"> </w:t>
      </w:r>
      <w:r w:rsidRPr="00D17268">
        <w:t>prediction</w:t>
      </w:r>
      <w:r w:rsidRPr="00D17268">
        <w:rPr>
          <w:spacing w:val="65"/>
          <w:w w:val="150"/>
        </w:rPr>
        <w:t xml:space="preserve"> </w:t>
      </w:r>
      <w:r w:rsidRPr="00D17268">
        <w:rPr>
          <w:spacing w:val="-5"/>
        </w:rPr>
        <w:t>of</w:t>
      </w:r>
      <w:r w:rsidRPr="00D17268">
        <w:tab/>
      </w:r>
      <w:r w:rsidRPr="00D17268">
        <w:rPr>
          <w:spacing w:val="-10"/>
          <w:vertAlign w:val="superscript"/>
        </w:rPr>
        <w:t>8</w:t>
      </w:r>
    </w:p>
    <w:p w14:paraId="649F8273" w14:textId="77777777" w:rsidR="00693BD7" w:rsidRPr="00D17268" w:rsidRDefault="00000000">
      <w:pPr>
        <w:pStyle w:val="BodyText"/>
        <w:tabs>
          <w:tab w:val="right" w:pos="5215"/>
        </w:tabs>
        <w:spacing w:line="240" w:lineRule="exact"/>
        <w:rPr>
          <w:position w:val="-3"/>
          <w:sz w:val="13"/>
        </w:rPr>
      </w:pPr>
      <w:r w:rsidRPr="00D17268">
        <w:t>Financial</w:t>
      </w:r>
      <w:r w:rsidRPr="00D17268">
        <w:rPr>
          <w:spacing w:val="-8"/>
        </w:rPr>
        <w:t xml:space="preserve"> </w:t>
      </w:r>
      <w:r w:rsidRPr="00D17268">
        <w:t>performance</w:t>
      </w:r>
      <w:r w:rsidRPr="00D17268">
        <w:rPr>
          <w:spacing w:val="-7"/>
        </w:rPr>
        <w:t xml:space="preserve"> </w:t>
      </w:r>
      <w:r w:rsidRPr="00D17268">
        <w:rPr>
          <w:spacing w:val="-2"/>
        </w:rPr>
        <w:t>growth</w:t>
      </w:r>
      <w:r w:rsidRPr="00D17268">
        <w:tab/>
      </w:r>
      <w:r w:rsidRPr="00D17268">
        <w:rPr>
          <w:spacing w:val="-10"/>
          <w:position w:val="-3"/>
          <w:sz w:val="13"/>
        </w:rPr>
        <w:t>7</w:t>
      </w:r>
    </w:p>
    <w:p w14:paraId="565C6F4F" w14:textId="77777777" w:rsidR="00693BD7" w:rsidRPr="00D17268" w:rsidRDefault="00000000">
      <w:pPr>
        <w:spacing w:line="112" w:lineRule="exact"/>
        <w:ind w:left="1779"/>
        <w:rPr>
          <w:sz w:val="11"/>
        </w:rPr>
      </w:pPr>
      <w:r w:rsidRPr="00D17268">
        <w:rPr>
          <w:spacing w:val="-2"/>
          <w:w w:val="120"/>
          <w:sz w:val="11"/>
        </w:rPr>
        <w:t>Predicted</w:t>
      </w:r>
      <w:r w:rsidRPr="00D17268">
        <w:rPr>
          <w:spacing w:val="-3"/>
          <w:w w:val="120"/>
          <w:sz w:val="11"/>
        </w:rPr>
        <w:t xml:space="preserve"> </w:t>
      </w:r>
      <w:r w:rsidRPr="00D17268">
        <w:rPr>
          <w:spacing w:val="-2"/>
          <w:w w:val="120"/>
          <w:sz w:val="11"/>
        </w:rPr>
        <w:t>performance</w:t>
      </w:r>
    </w:p>
    <w:p w14:paraId="33271B5E" w14:textId="77777777" w:rsidR="00693BD7" w:rsidRPr="00D17268" w:rsidRDefault="00000000">
      <w:pPr>
        <w:tabs>
          <w:tab w:val="left" w:pos="5170"/>
        </w:tabs>
        <w:spacing w:before="87"/>
        <w:ind w:left="184"/>
        <w:rPr>
          <w:position w:val="-4"/>
          <w:sz w:val="13"/>
        </w:rPr>
      </w:pPr>
      <w:r w:rsidRPr="00D17268">
        <w:rPr>
          <w:noProof/>
          <w:position w:val="-4"/>
          <w:sz w:val="13"/>
        </w:rPr>
        <mc:AlternateContent>
          <mc:Choice Requires="wpg">
            <w:drawing>
              <wp:anchor distT="0" distB="0" distL="0" distR="0" simplePos="0" relativeHeight="487170048" behindDoc="1" locked="0" layoutInCell="1" allowOverlap="1" wp14:anchorId="227E68CA" wp14:editId="6686C760">
                <wp:simplePos x="0" y="0"/>
                <wp:positionH relativeFrom="page">
                  <wp:posOffset>940853</wp:posOffset>
                </wp:positionH>
                <wp:positionV relativeFrom="paragraph">
                  <wp:posOffset>102011</wp:posOffset>
                </wp:positionV>
                <wp:extent cx="2550160" cy="127317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0160" cy="1273175"/>
                          <a:chOff x="0" y="0"/>
                          <a:chExt cx="2550160" cy="1273175"/>
                        </a:xfrm>
                      </wpg:grpSpPr>
                      <wps:wsp>
                        <wps:cNvPr id="55" name="Graphic 55"/>
                        <wps:cNvSpPr/>
                        <wps:spPr>
                          <a:xfrm>
                            <a:off x="31874" y="1594"/>
                            <a:ext cx="2516505" cy="1245235"/>
                          </a:xfrm>
                          <a:custGeom>
                            <a:avLst/>
                            <a:gdLst/>
                            <a:ahLst/>
                            <a:cxnLst/>
                            <a:rect l="l" t="t" r="r" b="b"/>
                            <a:pathLst>
                              <a:path w="2516505" h="1245235">
                                <a:moveTo>
                                  <a:pt x="0" y="0"/>
                                </a:moveTo>
                                <a:lnTo>
                                  <a:pt x="0" y="1244634"/>
                                </a:lnTo>
                                <a:lnTo>
                                  <a:pt x="2516390" y="1244634"/>
                                </a:lnTo>
                                <a:lnTo>
                                  <a:pt x="2516390" y="0"/>
                                </a:lnTo>
                                <a:lnTo>
                                  <a:pt x="0" y="0"/>
                                </a:lnTo>
                              </a:path>
                            </a:pathLst>
                          </a:custGeom>
                          <a:ln w="3145">
                            <a:solidFill>
                              <a:srgbClr val="000000"/>
                            </a:solidFill>
                            <a:prstDash val="solid"/>
                          </a:ln>
                        </wps:spPr>
                        <wps:bodyPr wrap="square" lIns="0" tIns="0" rIns="0" bIns="0" rtlCol="0">
                          <a:prstTxWarp prst="textNoShape">
                            <a:avLst/>
                          </a:prstTxWarp>
                          <a:noAutofit/>
                        </wps:bodyPr>
                      </wps:wsp>
                      <wps:wsp>
                        <wps:cNvPr id="56" name="Graphic 56"/>
                        <wps:cNvSpPr/>
                        <wps:spPr>
                          <a:xfrm>
                            <a:off x="0" y="3385"/>
                            <a:ext cx="2547620" cy="1269365"/>
                          </a:xfrm>
                          <a:custGeom>
                            <a:avLst/>
                            <a:gdLst/>
                            <a:ahLst/>
                            <a:cxnLst/>
                            <a:rect l="l" t="t" r="r" b="b"/>
                            <a:pathLst>
                              <a:path w="2547620" h="1269365">
                                <a:moveTo>
                                  <a:pt x="28893" y="1241615"/>
                                </a:moveTo>
                                <a:lnTo>
                                  <a:pt x="0" y="1241615"/>
                                </a:lnTo>
                              </a:path>
                              <a:path w="2547620" h="1269365">
                                <a:moveTo>
                                  <a:pt x="28893" y="993356"/>
                                </a:moveTo>
                                <a:lnTo>
                                  <a:pt x="0" y="993356"/>
                                </a:lnTo>
                              </a:path>
                              <a:path w="2547620" h="1269365">
                                <a:moveTo>
                                  <a:pt x="28893" y="744994"/>
                                </a:moveTo>
                                <a:lnTo>
                                  <a:pt x="0" y="744994"/>
                                </a:lnTo>
                              </a:path>
                              <a:path w="2547620" h="1269365">
                                <a:moveTo>
                                  <a:pt x="28893" y="496598"/>
                                </a:moveTo>
                                <a:lnTo>
                                  <a:pt x="0" y="496598"/>
                                </a:lnTo>
                              </a:path>
                              <a:path w="2547620" h="1269365">
                                <a:moveTo>
                                  <a:pt x="28893" y="248350"/>
                                </a:moveTo>
                                <a:lnTo>
                                  <a:pt x="0" y="248350"/>
                                </a:lnTo>
                              </a:path>
                              <a:path w="2547620" h="1269365">
                                <a:moveTo>
                                  <a:pt x="28893" y="0"/>
                                </a:moveTo>
                                <a:lnTo>
                                  <a:pt x="0" y="0"/>
                                </a:lnTo>
                              </a:path>
                              <a:path w="2547620" h="1269365">
                                <a:moveTo>
                                  <a:pt x="32688" y="1245299"/>
                                </a:moveTo>
                                <a:lnTo>
                                  <a:pt x="32688" y="1269196"/>
                                </a:lnTo>
                              </a:path>
                              <a:path w="2547620" h="1269365">
                                <a:moveTo>
                                  <a:pt x="110550" y="1245299"/>
                                </a:moveTo>
                                <a:lnTo>
                                  <a:pt x="110550" y="1269196"/>
                                </a:lnTo>
                              </a:path>
                              <a:path w="2547620" h="1269365">
                                <a:moveTo>
                                  <a:pt x="189226" y="1245299"/>
                                </a:moveTo>
                                <a:lnTo>
                                  <a:pt x="189224" y="1269196"/>
                                </a:lnTo>
                              </a:path>
                              <a:path w="2547620" h="1269365">
                                <a:moveTo>
                                  <a:pt x="267761" y="1245299"/>
                                </a:moveTo>
                                <a:lnTo>
                                  <a:pt x="267761" y="1269196"/>
                                </a:lnTo>
                              </a:path>
                              <a:path w="2547620" h="1269365">
                                <a:moveTo>
                                  <a:pt x="346443" y="1245299"/>
                                </a:moveTo>
                                <a:lnTo>
                                  <a:pt x="346443" y="1269196"/>
                                </a:lnTo>
                              </a:path>
                              <a:path w="2547620" h="1269365">
                                <a:moveTo>
                                  <a:pt x="425118" y="1245299"/>
                                </a:moveTo>
                                <a:lnTo>
                                  <a:pt x="425118" y="1269196"/>
                                </a:lnTo>
                              </a:path>
                              <a:path w="2547620" h="1269365">
                                <a:moveTo>
                                  <a:pt x="503801" y="1245299"/>
                                </a:moveTo>
                                <a:lnTo>
                                  <a:pt x="503801" y="1269196"/>
                                </a:lnTo>
                              </a:path>
                              <a:path w="2547620" h="1269365">
                                <a:moveTo>
                                  <a:pt x="582351" y="1245299"/>
                                </a:moveTo>
                                <a:lnTo>
                                  <a:pt x="582351" y="1269196"/>
                                </a:lnTo>
                              </a:path>
                              <a:path w="2547620" h="1269365">
                                <a:moveTo>
                                  <a:pt x="661027" y="1245300"/>
                                </a:moveTo>
                                <a:lnTo>
                                  <a:pt x="661027" y="1269196"/>
                                </a:lnTo>
                              </a:path>
                              <a:path w="2547620" h="1269365">
                                <a:moveTo>
                                  <a:pt x="739704" y="1245300"/>
                                </a:moveTo>
                                <a:lnTo>
                                  <a:pt x="739704" y="1269196"/>
                                </a:lnTo>
                              </a:path>
                              <a:path w="2547620" h="1269365">
                                <a:moveTo>
                                  <a:pt x="818213" y="1245300"/>
                                </a:moveTo>
                                <a:lnTo>
                                  <a:pt x="818213" y="1269196"/>
                                </a:lnTo>
                              </a:path>
                              <a:path w="2547620" h="1269365">
                                <a:moveTo>
                                  <a:pt x="896889" y="1245300"/>
                                </a:moveTo>
                                <a:lnTo>
                                  <a:pt x="896889" y="1269196"/>
                                </a:lnTo>
                              </a:path>
                              <a:path w="2547620" h="1269365">
                                <a:moveTo>
                                  <a:pt x="975551" y="1245300"/>
                                </a:moveTo>
                                <a:lnTo>
                                  <a:pt x="975551" y="1269196"/>
                                </a:lnTo>
                              </a:path>
                              <a:path w="2547620" h="1269365">
                                <a:moveTo>
                                  <a:pt x="1054227" y="1245300"/>
                                </a:moveTo>
                                <a:lnTo>
                                  <a:pt x="1054227" y="1269196"/>
                                </a:lnTo>
                              </a:path>
                              <a:path w="2547620" h="1269365">
                                <a:moveTo>
                                  <a:pt x="1132791" y="1245300"/>
                                </a:moveTo>
                                <a:lnTo>
                                  <a:pt x="1132791" y="1269196"/>
                                </a:lnTo>
                              </a:path>
                              <a:path w="2547620" h="1269365">
                                <a:moveTo>
                                  <a:pt x="1211468" y="1245300"/>
                                </a:moveTo>
                                <a:lnTo>
                                  <a:pt x="1211468" y="1269196"/>
                                </a:lnTo>
                              </a:path>
                              <a:path w="2547620" h="1269365">
                                <a:moveTo>
                                  <a:pt x="1290144" y="1245300"/>
                                </a:moveTo>
                                <a:lnTo>
                                  <a:pt x="1290144" y="1269196"/>
                                </a:lnTo>
                              </a:path>
                              <a:path w="2547620" h="1269365">
                                <a:moveTo>
                                  <a:pt x="1367984" y="1245300"/>
                                </a:moveTo>
                                <a:lnTo>
                                  <a:pt x="1367984" y="1269196"/>
                                </a:lnTo>
                              </a:path>
                              <a:path w="2547620" h="1269365">
                                <a:moveTo>
                                  <a:pt x="1446660" y="1245300"/>
                                </a:moveTo>
                                <a:lnTo>
                                  <a:pt x="1446660" y="1269196"/>
                                </a:lnTo>
                              </a:path>
                              <a:path w="2547620" h="1269365">
                                <a:moveTo>
                                  <a:pt x="1525211" y="1245300"/>
                                </a:moveTo>
                                <a:lnTo>
                                  <a:pt x="1525211" y="1269196"/>
                                </a:lnTo>
                              </a:path>
                              <a:path w="2547620" h="1269365">
                                <a:moveTo>
                                  <a:pt x="1603887" y="1245300"/>
                                </a:moveTo>
                                <a:lnTo>
                                  <a:pt x="1603887" y="1269196"/>
                                </a:lnTo>
                              </a:path>
                              <a:path w="2547620" h="1269365">
                                <a:moveTo>
                                  <a:pt x="1682563" y="1245300"/>
                                </a:moveTo>
                                <a:lnTo>
                                  <a:pt x="1682563" y="1269196"/>
                                </a:lnTo>
                              </a:path>
                              <a:path w="2547620" h="1269365">
                                <a:moveTo>
                                  <a:pt x="1761239" y="1245300"/>
                                </a:moveTo>
                                <a:lnTo>
                                  <a:pt x="1761239" y="1269196"/>
                                </a:lnTo>
                              </a:path>
                              <a:path w="2547620" h="1269365">
                                <a:moveTo>
                                  <a:pt x="1839804" y="1245300"/>
                                </a:moveTo>
                                <a:lnTo>
                                  <a:pt x="1839804" y="1269196"/>
                                </a:lnTo>
                              </a:path>
                              <a:path w="2547620" h="1269365">
                                <a:moveTo>
                                  <a:pt x="1918480" y="1245300"/>
                                </a:moveTo>
                                <a:lnTo>
                                  <a:pt x="1918480" y="1269196"/>
                                </a:lnTo>
                              </a:path>
                              <a:path w="2547620" h="1269365">
                                <a:moveTo>
                                  <a:pt x="1997156" y="1245300"/>
                                </a:moveTo>
                                <a:lnTo>
                                  <a:pt x="1997156" y="1269196"/>
                                </a:lnTo>
                              </a:path>
                              <a:path w="2547620" h="1269365">
                                <a:moveTo>
                                  <a:pt x="2075665" y="1245300"/>
                                </a:moveTo>
                                <a:lnTo>
                                  <a:pt x="2075665" y="1269196"/>
                                </a:lnTo>
                              </a:path>
                              <a:path w="2547620" h="1269365">
                                <a:moveTo>
                                  <a:pt x="2154341" y="1245300"/>
                                </a:moveTo>
                                <a:lnTo>
                                  <a:pt x="2154341" y="1269196"/>
                                </a:lnTo>
                              </a:path>
                              <a:path w="2547620" h="1269365">
                                <a:moveTo>
                                  <a:pt x="2233003" y="1245300"/>
                                </a:moveTo>
                                <a:lnTo>
                                  <a:pt x="2233003" y="1269196"/>
                                </a:lnTo>
                              </a:path>
                              <a:path w="2547620" h="1269365">
                                <a:moveTo>
                                  <a:pt x="2311679" y="1245300"/>
                                </a:moveTo>
                                <a:lnTo>
                                  <a:pt x="2311679" y="1269196"/>
                                </a:lnTo>
                              </a:path>
                              <a:path w="2547620" h="1269365">
                                <a:moveTo>
                                  <a:pt x="2390244" y="1245300"/>
                                </a:moveTo>
                                <a:lnTo>
                                  <a:pt x="2390244" y="1269196"/>
                                </a:lnTo>
                              </a:path>
                              <a:path w="2547620" h="1269365">
                                <a:moveTo>
                                  <a:pt x="2468920" y="1245300"/>
                                </a:moveTo>
                                <a:lnTo>
                                  <a:pt x="2468920" y="1269196"/>
                                </a:lnTo>
                              </a:path>
                              <a:path w="2547620" h="1269365">
                                <a:moveTo>
                                  <a:pt x="2547596" y="1245300"/>
                                </a:moveTo>
                                <a:lnTo>
                                  <a:pt x="2547596" y="1269196"/>
                                </a:lnTo>
                              </a:path>
                              <a:path w="2547620" h="1269365">
                                <a:moveTo>
                                  <a:pt x="110550" y="1245299"/>
                                </a:moveTo>
                                <a:lnTo>
                                  <a:pt x="110550" y="1269196"/>
                                </a:lnTo>
                              </a:path>
                              <a:path w="2547620" h="1269365">
                                <a:moveTo>
                                  <a:pt x="267761" y="1245299"/>
                                </a:moveTo>
                                <a:lnTo>
                                  <a:pt x="267761" y="1269196"/>
                                </a:lnTo>
                              </a:path>
                              <a:path w="2547620" h="1269365">
                                <a:moveTo>
                                  <a:pt x="425118" y="1245299"/>
                                </a:moveTo>
                                <a:lnTo>
                                  <a:pt x="425118" y="1269196"/>
                                </a:lnTo>
                              </a:path>
                              <a:path w="2547620" h="1269365">
                                <a:moveTo>
                                  <a:pt x="582351" y="1245299"/>
                                </a:moveTo>
                                <a:lnTo>
                                  <a:pt x="582351" y="1269196"/>
                                </a:lnTo>
                              </a:path>
                              <a:path w="2547620" h="1269365">
                                <a:moveTo>
                                  <a:pt x="739704" y="1245300"/>
                                </a:moveTo>
                                <a:lnTo>
                                  <a:pt x="739704" y="1269196"/>
                                </a:lnTo>
                              </a:path>
                              <a:path w="2547620" h="1269365">
                                <a:moveTo>
                                  <a:pt x="896889" y="1245300"/>
                                </a:moveTo>
                                <a:lnTo>
                                  <a:pt x="896889" y="1269196"/>
                                </a:lnTo>
                              </a:path>
                              <a:path w="2547620" h="1269365">
                                <a:moveTo>
                                  <a:pt x="1054227" y="1245300"/>
                                </a:moveTo>
                                <a:lnTo>
                                  <a:pt x="1054227" y="1269196"/>
                                </a:lnTo>
                              </a:path>
                              <a:path w="2547620" h="1269365">
                                <a:moveTo>
                                  <a:pt x="1211468" y="1245300"/>
                                </a:moveTo>
                                <a:lnTo>
                                  <a:pt x="1211468" y="1269196"/>
                                </a:lnTo>
                              </a:path>
                              <a:path w="2547620" h="1269365">
                                <a:moveTo>
                                  <a:pt x="1367984" y="1245300"/>
                                </a:moveTo>
                                <a:lnTo>
                                  <a:pt x="1367984" y="1269196"/>
                                </a:lnTo>
                              </a:path>
                              <a:path w="2547620" h="1269365">
                                <a:moveTo>
                                  <a:pt x="1525211" y="1245300"/>
                                </a:moveTo>
                                <a:lnTo>
                                  <a:pt x="1525211" y="1269196"/>
                                </a:lnTo>
                              </a:path>
                              <a:path w="2547620" h="1269365">
                                <a:moveTo>
                                  <a:pt x="1682563" y="1245300"/>
                                </a:moveTo>
                                <a:lnTo>
                                  <a:pt x="1682563" y="1269196"/>
                                </a:lnTo>
                              </a:path>
                              <a:path w="2547620" h="1269365">
                                <a:moveTo>
                                  <a:pt x="1839804" y="1245300"/>
                                </a:moveTo>
                                <a:lnTo>
                                  <a:pt x="1839804" y="1269196"/>
                                </a:lnTo>
                              </a:path>
                              <a:path w="2547620" h="1269365">
                                <a:moveTo>
                                  <a:pt x="1997156" y="1245300"/>
                                </a:moveTo>
                                <a:lnTo>
                                  <a:pt x="1997156" y="1269196"/>
                                </a:lnTo>
                              </a:path>
                              <a:path w="2547620" h="1269365">
                                <a:moveTo>
                                  <a:pt x="2154341" y="1245300"/>
                                </a:moveTo>
                                <a:lnTo>
                                  <a:pt x="2154341" y="1269196"/>
                                </a:lnTo>
                              </a:path>
                              <a:path w="2547620" h="1269365">
                                <a:moveTo>
                                  <a:pt x="2311679" y="1245300"/>
                                </a:moveTo>
                                <a:lnTo>
                                  <a:pt x="2311679" y="1269196"/>
                                </a:lnTo>
                              </a:path>
                              <a:path w="2547620" h="1269365">
                                <a:moveTo>
                                  <a:pt x="2468920" y="1245300"/>
                                </a:moveTo>
                                <a:lnTo>
                                  <a:pt x="2468920" y="1269196"/>
                                </a:lnTo>
                              </a:path>
                            </a:pathLst>
                          </a:custGeom>
                          <a:ln w="2722">
                            <a:solidFill>
                              <a:srgbClr val="000000"/>
                            </a:solidFill>
                            <a:prstDash val="solid"/>
                          </a:ln>
                        </wps:spPr>
                        <wps:bodyPr wrap="square" lIns="0" tIns="0" rIns="0" bIns="0" rtlCol="0">
                          <a:prstTxWarp prst="textNoShape">
                            <a:avLst/>
                          </a:prstTxWarp>
                          <a:noAutofit/>
                        </wps:bodyPr>
                      </wps:wsp>
                      <wps:wsp>
                        <wps:cNvPr id="57" name="Graphic 57"/>
                        <wps:cNvSpPr/>
                        <wps:spPr>
                          <a:xfrm>
                            <a:off x="72023" y="150825"/>
                            <a:ext cx="2436495" cy="960755"/>
                          </a:xfrm>
                          <a:custGeom>
                            <a:avLst/>
                            <a:gdLst/>
                            <a:ahLst/>
                            <a:cxnLst/>
                            <a:rect l="l" t="t" r="r" b="b"/>
                            <a:pathLst>
                              <a:path w="2436495" h="960755">
                                <a:moveTo>
                                  <a:pt x="0" y="399956"/>
                                </a:moveTo>
                                <a:lnTo>
                                  <a:pt x="77861" y="537595"/>
                                </a:lnTo>
                                <a:lnTo>
                                  <a:pt x="156541" y="324744"/>
                                </a:lnTo>
                                <a:lnTo>
                                  <a:pt x="235078" y="379756"/>
                                </a:lnTo>
                                <a:lnTo>
                                  <a:pt x="313758" y="354746"/>
                                </a:lnTo>
                                <a:lnTo>
                                  <a:pt x="392432" y="354746"/>
                                </a:lnTo>
                                <a:lnTo>
                                  <a:pt x="470996" y="309445"/>
                                </a:lnTo>
                                <a:lnTo>
                                  <a:pt x="549672" y="109380"/>
                                </a:lnTo>
                                <a:lnTo>
                                  <a:pt x="628348" y="375498"/>
                                </a:lnTo>
                                <a:lnTo>
                                  <a:pt x="707011" y="355297"/>
                                </a:lnTo>
                                <a:lnTo>
                                  <a:pt x="785520" y="922379"/>
                                </a:lnTo>
                                <a:lnTo>
                                  <a:pt x="864196" y="297818"/>
                                </a:lnTo>
                                <a:lnTo>
                                  <a:pt x="942872" y="327866"/>
                                </a:lnTo>
                                <a:lnTo>
                                  <a:pt x="1021436" y="922379"/>
                                </a:lnTo>
                                <a:lnTo>
                                  <a:pt x="1100112" y="404307"/>
                                </a:lnTo>
                                <a:lnTo>
                                  <a:pt x="1178775" y="492385"/>
                                </a:lnTo>
                                <a:lnTo>
                                  <a:pt x="1257451" y="607355"/>
                                </a:lnTo>
                                <a:lnTo>
                                  <a:pt x="1335291" y="550416"/>
                                </a:lnTo>
                                <a:lnTo>
                                  <a:pt x="1413967" y="355298"/>
                                </a:lnTo>
                                <a:lnTo>
                                  <a:pt x="1492532" y="960221"/>
                                </a:lnTo>
                                <a:lnTo>
                                  <a:pt x="1571208" y="719204"/>
                                </a:lnTo>
                                <a:lnTo>
                                  <a:pt x="1649884" y="269136"/>
                                </a:lnTo>
                                <a:lnTo>
                                  <a:pt x="1728449" y="289887"/>
                                </a:lnTo>
                                <a:lnTo>
                                  <a:pt x="1807111" y="0"/>
                                </a:lnTo>
                                <a:lnTo>
                                  <a:pt x="1885787" y="930861"/>
                                </a:lnTo>
                                <a:lnTo>
                                  <a:pt x="1964463" y="400645"/>
                                </a:lnTo>
                                <a:lnTo>
                                  <a:pt x="2042972" y="409116"/>
                                </a:lnTo>
                                <a:lnTo>
                                  <a:pt x="2121648" y="278857"/>
                                </a:lnTo>
                                <a:lnTo>
                                  <a:pt x="2200324" y="347378"/>
                                </a:lnTo>
                                <a:lnTo>
                                  <a:pt x="2278889" y="501544"/>
                                </a:lnTo>
                                <a:lnTo>
                                  <a:pt x="2357551" y="430556"/>
                                </a:lnTo>
                                <a:lnTo>
                                  <a:pt x="2436227" y="549234"/>
                                </a:lnTo>
                              </a:path>
                            </a:pathLst>
                          </a:custGeom>
                          <a:ln w="4371">
                            <a:solidFill>
                              <a:srgbClr val="0000FF"/>
                            </a:solidFill>
                            <a:prstDash val="solid"/>
                          </a:ln>
                        </wps:spPr>
                        <wps:bodyPr wrap="square" lIns="0" tIns="0" rIns="0" bIns="0" rtlCol="0">
                          <a:prstTxWarp prst="textNoShape">
                            <a:avLst/>
                          </a:prstTxWarp>
                          <a:noAutofit/>
                        </wps:bodyPr>
                      </wps:wsp>
                      <wps:wsp>
                        <wps:cNvPr id="58" name="Graphic 58"/>
                        <wps:cNvSpPr/>
                        <wps:spPr>
                          <a:xfrm>
                            <a:off x="31874" y="1594"/>
                            <a:ext cx="2516505" cy="1245235"/>
                          </a:xfrm>
                          <a:custGeom>
                            <a:avLst/>
                            <a:gdLst/>
                            <a:ahLst/>
                            <a:cxnLst/>
                            <a:rect l="l" t="t" r="r" b="b"/>
                            <a:pathLst>
                              <a:path w="2516505" h="1245235">
                                <a:moveTo>
                                  <a:pt x="0" y="0"/>
                                </a:moveTo>
                                <a:lnTo>
                                  <a:pt x="0" y="1244634"/>
                                </a:lnTo>
                                <a:lnTo>
                                  <a:pt x="2516390" y="1244634"/>
                                </a:lnTo>
                                <a:lnTo>
                                  <a:pt x="2516390" y="0"/>
                                </a:lnTo>
                                <a:lnTo>
                                  <a:pt x="0" y="0"/>
                                </a:lnTo>
                              </a:path>
                            </a:pathLst>
                          </a:custGeom>
                          <a:ln w="31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EFF511" id="Group 54" o:spid="_x0000_s1026" style="position:absolute;margin-left:74.1pt;margin-top:8.05pt;width:200.8pt;height:100.25pt;z-index:-16146432;mso-wrap-distance-left:0;mso-wrap-distance-right:0;mso-position-horizontal-relative:page" coordsize="25501,1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">
                <v:shape id="Graphic 55" o:spid="_x0000_s1027" style="position:absolute;left:318;top:15;width:25165;height:12453;visibility:visible;mso-wrap-style:square;v-text-anchor:top" coordsize="2516505,124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" path="m,l,1244634r2516390,l2516390,,,e" filled="f" strokeweight=".08736mm">
                  <v:path arrowok="t"/>
                </v:shape>
                <v:shape id="Graphic 56" o:spid="_x0000_s1028" style="position:absolute;top:33;width:25476;height:12694;visibility:visible;mso-wrap-style:square;v-text-anchor:top" coordsize="2547620,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" path="m28893,1241615r-28893,em28893,993356l,993356em28893,744994l,744994em28893,496598l,496598em28893,248350l,248350em28893,l,em32688,1245299r,23897em110550,1245299r,23897em189226,1245299r-2,23897em267761,1245299r,23897em346443,1245299r,23897em425118,1245299r,23897em503801,1245299r,23897em582351,1245299r,23897em661027,1245300r,23896em739704,1245300r,23896em818213,1245300r,23896em896889,1245300r,23896em975551,1245300r,23896em1054227,1245300r,23896em1132791,1245300r,23896em1211468,1245300r,23896em1290144,1245300r,23896em1367984,1245300r,23896em1446660,1245300r,23896em1525211,1245300r,23896em1603887,1245300r,23896em1682563,1245300r,23896em1761239,1245300r,23896em1839804,1245300r,23896em1918480,1245300r,23896em1997156,1245300r,23896em2075665,1245300r,23896em2154341,1245300r,23896em2233003,1245300r,23896em2311679,1245300r,23896em2390244,1245300r,23896em2468920,1245300r,23896em2547596,1245300r,23896em110550,1245299r,23897em267761,1245299r,23897em425118,1245299r,23897em582351,1245299r,23897em739704,1245300r,23896em896889,1245300r,23896em1054227,1245300r,23896em1211468,1245300r,23896em1367984,1245300r,23896em1525211,1245300r,23896em1682563,1245300r,23896em1839804,1245300r,23896em1997156,1245300r,23896em2154341,1245300r,23896em2311679,1245300r,23896em2468920,1245300r,23896e" filled="f" strokeweight=".07561mm">
                  <v:path arrowok="t"/>
                </v:shape>
                <v:shape id="Graphic 57" o:spid="_x0000_s1029" style="position:absolute;left:720;top:1508;width:24365;height:9607;visibility:visible;mso-wrap-style:square;v-text-anchor:top" coordsize="2436495,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" path="m,399956l77861,537595,156541,324744r78537,55012l313758,354746r78674,l470996,309445,549672,109380r78676,266118l707011,355297r78509,567082l864196,297818r78676,30048l1021436,922379r78676,-518072l1178775,492385r78676,114970l1335291,550416r78676,-195118l1492532,960221r78676,-241017l1649884,269136r78565,20751l1807111,r78676,930861l1964463,400645r78509,8471l2121648,278857r78676,68521l2278889,501544r78662,-70988l2436227,549234e" filled="f" strokecolor="blue" strokeweight=".1214mm">
                  <v:path arrowok="t"/>
                </v:shape>
                <v:shape id="Graphic 58" o:spid="_x0000_s1030" style="position:absolute;left:318;top:15;width:25165;height:12453;visibility:visible;mso-wrap-style:square;v-text-anchor:top" coordsize="2516505,124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" path="m,l,1244634r2516390,l2516390,,,e" filled="f" strokeweight=".08736mm">
                  <v:path arrowok="t"/>
                </v:shape>
                <w10:wrap anchorx="page"/>
              </v:group>
            </w:pict>
          </mc:Fallback>
        </mc:AlternateContent>
      </w:r>
      <w:r w:rsidRPr="00D17268">
        <w:rPr>
          <w:spacing w:val="-5"/>
          <w:w w:val="105"/>
          <w:sz w:val="9"/>
        </w:rPr>
        <w:t>110</w:t>
      </w:r>
      <w:r w:rsidRPr="00D17268">
        <w:rPr>
          <w:sz w:val="9"/>
        </w:rPr>
        <w:tab/>
      </w:r>
      <w:r w:rsidRPr="00D17268">
        <w:rPr>
          <w:spacing w:val="-10"/>
          <w:position w:val="-4"/>
          <w:sz w:val="13"/>
        </w:rPr>
        <w:t>6</w:t>
      </w:r>
    </w:p>
    <w:p w14:paraId="7E51ADAD" w14:textId="77777777" w:rsidR="00693BD7" w:rsidRPr="00D17268" w:rsidRDefault="00000000">
      <w:pPr>
        <w:tabs>
          <w:tab w:val="left" w:pos="5170"/>
        </w:tabs>
        <w:spacing w:before="199"/>
        <w:ind w:left="184"/>
        <w:rPr>
          <w:sz w:val="13"/>
        </w:rPr>
      </w:pPr>
      <w:r w:rsidRPr="00D17268">
        <w:rPr>
          <w:spacing w:val="-5"/>
          <w:w w:val="105"/>
          <w:position w:val="1"/>
          <w:sz w:val="9"/>
        </w:rPr>
        <w:t>100</w:t>
      </w:r>
      <w:r w:rsidRPr="00D17268">
        <w:rPr>
          <w:position w:val="1"/>
          <w:sz w:val="9"/>
        </w:rPr>
        <w:tab/>
      </w:r>
      <w:r w:rsidRPr="00D17268">
        <w:rPr>
          <w:spacing w:val="-10"/>
          <w:sz w:val="13"/>
        </w:rPr>
        <w:t>5</w:t>
      </w:r>
    </w:p>
    <w:p w14:paraId="1E80BF75" w14:textId="77777777" w:rsidR="00693BD7" w:rsidRPr="00D17268" w:rsidRDefault="00000000">
      <w:pPr>
        <w:tabs>
          <w:tab w:val="left" w:pos="5170"/>
        </w:tabs>
        <w:spacing w:before="194"/>
        <w:ind w:left="246"/>
        <w:rPr>
          <w:position w:val="4"/>
          <w:sz w:val="13"/>
        </w:rPr>
      </w:pPr>
      <w:r w:rsidRPr="00D17268">
        <w:rPr>
          <w:spacing w:val="-5"/>
          <w:w w:val="105"/>
          <w:sz w:val="9"/>
        </w:rPr>
        <w:t>90</w:t>
      </w:r>
      <w:r w:rsidRPr="00D17268">
        <w:rPr>
          <w:sz w:val="9"/>
        </w:rPr>
        <w:tab/>
      </w:r>
      <w:r w:rsidRPr="00D17268">
        <w:rPr>
          <w:spacing w:val="-10"/>
          <w:w w:val="95"/>
          <w:position w:val="4"/>
          <w:sz w:val="13"/>
        </w:rPr>
        <w:t>4</w:t>
      </w:r>
    </w:p>
    <w:p w14:paraId="4C3DBDDA" w14:textId="77777777" w:rsidR="00693BD7" w:rsidRPr="00D17268" w:rsidRDefault="00693BD7">
      <w:pPr>
        <w:rPr>
          <w:position w:val="4"/>
          <w:sz w:val="13"/>
        </w:rPr>
        <w:sectPr w:rsidR="00693BD7" w:rsidRPr="00D17268">
          <w:pgSz w:w="12240" w:h="15840"/>
          <w:pgMar w:top="960" w:right="1080" w:bottom="1460" w:left="1080" w:header="747" w:footer="1269" w:gutter="0"/>
          <w:cols w:space="720"/>
        </w:sectPr>
      </w:pPr>
    </w:p>
    <w:p w14:paraId="77A91F92" w14:textId="77777777" w:rsidR="00693BD7" w:rsidRPr="00D17268" w:rsidRDefault="00693BD7">
      <w:pPr>
        <w:pStyle w:val="BodyText"/>
        <w:ind w:left="0"/>
        <w:rPr>
          <w:sz w:val="9"/>
        </w:rPr>
      </w:pPr>
    </w:p>
    <w:p w14:paraId="2E2D19E7" w14:textId="77777777" w:rsidR="00693BD7" w:rsidRPr="00D17268" w:rsidRDefault="00693BD7">
      <w:pPr>
        <w:pStyle w:val="BodyText"/>
        <w:spacing w:before="81"/>
        <w:ind w:left="0"/>
        <w:rPr>
          <w:sz w:val="9"/>
        </w:rPr>
      </w:pPr>
    </w:p>
    <w:p w14:paraId="1347821F" w14:textId="77777777" w:rsidR="00693BD7" w:rsidRPr="00D17268" w:rsidRDefault="00000000">
      <w:pPr>
        <w:ind w:left="246"/>
        <w:rPr>
          <w:sz w:val="9"/>
        </w:rPr>
      </w:pPr>
      <w:r w:rsidRPr="00D17268">
        <w:rPr>
          <w:spacing w:val="-5"/>
          <w:w w:val="120"/>
          <w:sz w:val="9"/>
        </w:rPr>
        <w:t>80</w:t>
      </w:r>
    </w:p>
    <w:p w14:paraId="39579283" w14:textId="77777777" w:rsidR="00693BD7" w:rsidRPr="00D17268" w:rsidRDefault="00693BD7">
      <w:pPr>
        <w:pStyle w:val="BodyText"/>
        <w:ind w:left="0"/>
        <w:rPr>
          <w:sz w:val="9"/>
        </w:rPr>
      </w:pPr>
    </w:p>
    <w:p w14:paraId="6F9C8EB8" w14:textId="77777777" w:rsidR="00693BD7" w:rsidRPr="00D17268" w:rsidRDefault="00693BD7">
      <w:pPr>
        <w:pStyle w:val="BodyText"/>
        <w:spacing w:before="80"/>
        <w:ind w:left="0"/>
        <w:rPr>
          <w:sz w:val="9"/>
        </w:rPr>
      </w:pPr>
    </w:p>
    <w:p w14:paraId="641C0E98" w14:textId="77777777" w:rsidR="00693BD7" w:rsidRPr="00D17268" w:rsidRDefault="00000000">
      <w:pPr>
        <w:ind w:left="246"/>
        <w:rPr>
          <w:sz w:val="9"/>
        </w:rPr>
      </w:pPr>
      <w:r w:rsidRPr="00D17268">
        <w:rPr>
          <w:spacing w:val="-5"/>
          <w:w w:val="120"/>
          <w:sz w:val="9"/>
        </w:rPr>
        <w:t>70</w:t>
      </w:r>
    </w:p>
    <w:p w14:paraId="2368D0D6" w14:textId="77777777" w:rsidR="00693BD7" w:rsidRPr="00D17268" w:rsidRDefault="00693BD7">
      <w:pPr>
        <w:pStyle w:val="BodyText"/>
        <w:ind w:left="0"/>
        <w:rPr>
          <w:sz w:val="9"/>
        </w:rPr>
      </w:pPr>
    </w:p>
    <w:p w14:paraId="07205FA3" w14:textId="77777777" w:rsidR="00693BD7" w:rsidRPr="00D17268" w:rsidRDefault="00693BD7">
      <w:pPr>
        <w:pStyle w:val="BodyText"/>
        <w:spacing w:before="81"/>
        <w:ind w:left="0"/>
        <w:rPr>
          <w:sz w:val="9"/>
        </w:rPr>
      </w:pPr>
    </w:p>
    <w:p w14:paraId="0001A50B" w14:textId="77777777" w:rsidR="00693BD7" w:rsidRPr="00D17268" w:rsidRDefault="00000000">
      <w:pPr>
        <w:ind w:left="246"/>
        <w:rPr>
          <w:sz w:val="9"/>
        </w:rPr>
      </w:pPr>
      <w:r w:rsidRPr="00D17268">
        <w:rPr>
          <w:spacing w:val="-5"/>
          <w:w w:val="120"/>
          <w:sz w:val="9"/>
        </w:rPr>
        <w:t>60</w:t>
      </w:r>
    </w:p>
    <w:p w14:paraId="5A254CA5" w14:textId="77777777" w:rsidR="00693BD7" w:rsidRPr="00D17268" w:rsidRDefault="00000000">
      <w:pPr>
        <w:spacing w:before="22"/>
        <w:ind w:left="608"/>
        <w:rPr>
          <w:sz w:val="9"/>
        </w:rPr>
      </w:pPr>
      <w:r w:rsidRPr="00D17268">
        <w:rPr>
          <w:w w:val="120"/>
          <w:sz w:val="9"/>
        </w:rPr>
        <w:t>2</w:t>
      </w:r>
      <w:r w:rsidRPr="00D17268">
        <w:rPr>
          <w:spacing w:val="64"/>
          <w:w w:val="120"/>
          <w:sz w:val="9"/>
        </w:rPr>
        <w:t xml:space="preserve">  </w:t>
      </w:r>
      <w:r w:rsidRPr="00D17268">
        <w:rPr>
          <w:w w:val="120"/>
          <w:sz w:val="9"/>
        </w:rPr>
        <w:t>4</w:t>
      </w:r>
      <w:r w:rsidRPr="00D17268">
        <w:rPr>
          <w:spacing w:val="64"/>
          <w:w w:val="120"/>
          <w:sz w:val="9"/>
        </w:rPr>
        <w:t xml:space="preserve">  </w:t>
      </w:r>
      <w:r w:rsidRPr="00D17268">
        <w:rPr>
          <w:w w:val="120"/>
          <w:sz w:val="9"/>
        </w:rPr>
        <w:t>6</w:t>
      </w:r>
      <w:r w:rsidRPr="00D17268">
        <w:rPr>
          <w:spacing w:val="64"/>
          <w:w w:val="120"/>
          <w:sz w:val="9"/>
        </w:rPr>
        <w:t xml:space="preserve">  </w:t>
      </w:r>
      <w:r w:rsidRPr="00D17268">
        <w:rPr>
          <w:w w:val="120"/>
          <w:sz w:val="9"/>
        </w:rPr>
        <w:t>8</w:t>
      </w:r>
      <w:r w:rsidRPr="00D17268">
        <w:rPr>
          <w:spacing w:val="48"/>
          <w:w w:val="120"/>
          <w:sz w:val="9"/>
        </w:rPr>
        <w:t xml:space="preserve">  </w:t>
      </w:r>
      <w:r w:rsidRPr="00D17268">
        <w:rPr>
          <w:w w:val="120"/>
          <w:sz w:val="9"/>
        </w:rPr>
        <w:t>10</w:t>
      </w:r>
      <w:r w:rsidRPr="00D17268">
        <w:rPr>
          <w:spacing w:val="33"/>
          <w:w w:val="120"/>
          <w:sz w:val="9"/>
        </w:rPr>
        <w:t xml:space="preserve">  </w:t>
      </w:r>
      <w:r w:rsidRPr="00D17268">
        <w:rPr>
          <w:w w:val="120"/>
          <w:sz w:val="9"/>
        </w:rPr>
        <w:t>12</w:t>
      </w:r>
      <w:r w:rsidRPr="00D17268">
        <w:rPr>
          <w:spacing w:val="33"/>
          <w:w w:val="120"/>
          <w:sz w:val="9"/>
        </w:rPr>
        <w:t xml:space="preserve">  </w:t>
      </w:r>
      <w:r w:rsidRPr="00D17268">
        <w:rPr>
          <w:w w:val="120"/>
          <w:sz w:val="9"/>
        </w:rPr>
        <w:t>14</w:t>
      </w:r>
      <w:r w:rsidRPr="00D17268">
        <w:rPr>
          <w:spacing w:val="33"/>
          <w:w w:val="120"/>
          <w:sz w:val="9"/>
        </w:rPr>
        <w:t xml:space="preserve">  </w:t>
      </w:r>
      <w:r w:rsidRPr="00D17268">
        <w:rPr>
          <w:w w:val="120"/>
          <w:sz w:val="9"/>
        </w:rPr>
        <w:t>16</w:t>
      </w:r>
      <w:r w:rsidRPr="00D17268">
        <w:rPr>
          <w:spacing w:val="33"/>
          <w:w w:val="120"/>
          <w:sz w:val="9"/>
        </w:rPr>
        <w:t xml:space="preserve">  </w:t>
      </w:r>
      <w:r w:rsidRPr="00D17268">
        <w:rPr>
          <w:w w:val="120"/>
          <w:sz w:val="9"/>
        </w:rPr>
        <w:t>18</w:t>
      </w:r>
      <w:r w:rsidRPr="00D17268">
        <w:rPr>
          <w:spacing w:val="32"/>
          <w:w w:val="120"/>
          <w:sz w:val="9"/>
        </w:rPr>
        <w:t xml:space="preserve">  </w:t>
      </w:r>
      <w:r w:rsidRPr="00D17268">
        <w:rPr>
          <w:w w:val="120"/>
          <w:sz w:val="9"/>
        </w:rPr>
        <w:t>20</w:t>
      </w:r>
      <w:r w:rsidRPr="00D17268">
        <w:rPr>
          <w:spacing w:val="33"/>
          <w:w w:val="120"/>
          <w:sz w:val="9"/>
        </w:rPr>
        <w:t xml:space="preserve">  </w:t>
      </w:r>
      <w:r w:rsidRPr="00D17268">
        <w:rPr>
          <w:w w:val="120"/>
          <w:sz w:val="9"/>
        </w:rPr>
        <w:t>22</w:t>
      </w:r>
      <w:r w:rsidRPr="00D17268">
        <w:rPr>
          <w:spacing w:val="33"/>
          <w:w w:val="120"/>
          <w:sz w:val="9"/>
        </w:rPr>
        <w:t xml:space="preserve">  </w:t>
      </w:r>
      <w:r w:rsidRPr="00D17268">
        <w:rPr>
          <w:w w:val="120"/>
          <w:sz w:val="9"/>
        </w:rPr>
        <w:t>24</w:t>
      </w:r>
      <w:r w:rsidRPr="00D17268">
        <w:rPr>
          <w:spacing w:val="32"/>
          <w:w w:val="120"/>
          <w:sz w:val="9"/>
        </w:rPr>
        <w:t xml:space="preserve">  </w:t>
      </w:r>
      <w:r w:rsidRPr="00D17268">
        <w:rPr>
          <w:w w:val="120"/>
          <w:sz w:val="9"/>
        </w:rPr>
        <w:t>26</w:t>
      </w:r>
      <w:r w:rsidRPr="00D17268">
        <w:rPr>
          <w:spacing w:val="33"/>
          <w:w w:val="120"/>
          <w:sz w:val="9"/>
        </w:rPr>
        <w:t xml:space="preserve">  </w:t>
      </w:r>
      <w:r w:rsidRPr="00D17268">
        <w:rPr>
          <w:w w:val="120"/>
          <w:sz w:val="9"/>
        </w:rPr>
        <w:t>28</w:t>
      </w:r>
      <w:r w:rsidRPr="00D17268">
        <w:rPr>
          <w:spacing w:val="33"/>
          <w:w w:val="120"/>
          <w:sz w:val="9"/>
        </w:rPr>
        <w:t xml:space="preserve">  </w:t>
      </w:r>
      <w:r w:rsidRPr="00D17268">
        <w:rPr>
          <w:w w:val="120"/>
          <w:sz w:val="9"/>
        </w:rPr>
        <w:t>30</w:t>
      </w:r>
      <w:r w:rsidRPr="00D17268">
        <w:rPr>
          <w:spacing w:val="32"/>
          <w:w w:val="120"/>
          <w:sz w:val="9"/>
        </w:rPr>
        <w:t xml:space="preserve">  </w:t>
      </w:r>
      <w:r w:rsidRPr="00D17268">
        <w:rPr>
          <w:spacing w:val="-7"/>
          <w:w w:val="120"/>
          <w:sz w:val="9"/>
        </w:rPr>
        <w:t>32</w:t>
      </w:r>
    </w:p>
    <w:p w14:paraId="63FA31E1" w14:textId="77777777" w:rsidR="00693BD7" w:rsidRPr="00D17268" w:rsidRDefault="00000000">
      <w:pPr>
        <w:spacing w:before="17"/>
        <w:rPr>
          <w:sz w:val="13"/>
        </w:rPr>
      </w:pPr>
      <w:r w:rsidRPr="00D17268">
        <w:br w:type="column"/>
      </w:r>
    </w:p>
    <w:p w14:paraId="10586792" w14:textId="77777777" w:rsidR="00693BD7" w:rsidRPr="00D17268" w:rsidRDefault="00000000">
      <w:pPr>
        <w:ind w:left="246"/>
        <w:rPr>
          <w:sz w:val="13"/>
        </w:rPr>
      </w:pPr>
      <w:r w:rsidRPr="00D17268">
        <w:rPr>
          <w:spacing w:val="-10"/>
          <w:w w:val="75"/>
          <w:sz w:val="13"/>
        </w:rPr>
        <w:t>3</w:t>
      </w:r>
    </w:p>
    <w:p w14:paraId="2A8A15EC" w14:textId="77777777" w:rsidR="00693BD7" w:rsidRPr="00D17268" w:rsidRDefault="00693BD7">
      <w:pPr>
        <w:pStyle w:val="BodyText"/>
        <w:spacing w:before="47"/>
        <w:ind w:left="0"/>
        <w:rPr>
          <w:sz w:val="13"/>
        </w:rPr>
      </w:pPr>
    </w:p>
    <w:p w14:paraId="0E77B5F6" w14:textId="77777777" w:rsidR="00693BD7" w:rsidRPr="00D17268" w:rsidRDefault="00000000">
      <w:pPr>
        <w:ind w:left="246"/>
        <w:rPr>
          <w:sz w:val="13"/>
        </w:rPr>
      </w:pPr>
      <w:r w:rsidRPr="00D17268">
        <w:rPr>
          <w:spacing w:val="-10"/>
          <w:w w:val="75"/>
          <w:sz w:val="13"/>
        </w:rPr>
        <w:t>2</w:t>
      </w:r>
    </w:p>
    <w:p w14:paraId="218C4CD3" w14:textId="77777777" w:rsidR="00693BD7" w:rsidRPr="00D17268" w:rsidRDefault="00693BD7">
      <w:pPr>
        <w:pStyle w:val="BodyText"/>
        <w:spacing w:before="46"/>
        <w:ind w:left="0"/>
        <w:rPr>
          <w:sz w:val="13"/>
        </w:rPr>
      </w:pPr>
    </w:p>
    <w:p w14:paraId="1E6C05CF" w14:textId="77777777" w:rsidR="00693BD7" w:rsidRPr="00D17268" w:rsidRDefault="00000000">
      <w:pPr>
        <w:ind w:left="246"/>
        <w:rPr>
          <w:sz w:val="13"/>
        </w:rPr>
      </w:pPr>
      <w:r w:rsidRPr="00D17268">
        <w:rPr>
          <w:spacing w:val="-10"/>
          <w:w w:val="75"/>
          <w:sz w:val="13"/>
        </w:rPr>
        <w:t>1</w:t>
      </w:r>
    </w:p>
    <w:p w14:paraId="312790CB" w14:textId="77777777" w:rsidR="00693BD7" w:rsidRPr="00D17268" w:rsidRDefault="00693BD7">
      <w:pPr>
        <w:pStyle w:val="BodyText"/>
        <w:spacing w:before="47"/>
        <w:ind w:left="0"/>
        <w:rPr>
          <w:sz w:val="13"/>
        </w:rPr>
      </w:pPr>
    </w:p>
    <w:p w14:paraId="55EA973C" w14:textId="77777777" w:rsidR="00693BD7" w:rsidRPr="00D17268" w:rsidRDefault="00000000">
      <w:pPr>
        <w:spacing w:before="1"/>
        <w:ind w:left="246"/>
        <w:rPr>
          <w:sz w:val="13"/>
        </w:rPr>
      </w:pPr>
      <w:r w:rsidRPr="00D17268">
        <w:rPr>
          <w:spacing w:val="-10"/>
          <w:w w:val="75"/>
          <w:sz w:val="13"/>
        </w:rPr>
        <w:t>0</w:t>
      </w:r>
    </w:p>
    <w:p w14:paraId="23B8AA52" w14:textId="77777777" w:rsidR="00693BD7" w:rsidRPr="00D17268" w:rsidRDefault="00000000">
      <w:pPr>
        <w:tabs>
          <w:tab w:val="left" w:pos="1211"/>
          <w:tab w:val="left" w:pos="1801"/>
          <w:tab w:val="left" w:pos="2376"/>
          <w:tab w:val="left" w:pos="2928"/>
        </w:tabs>
        <w:spacing w:before="29"/>
        <w:ind w:left="611"/>
        <w:rPr>
          <w:sz w:val="13"/>
        </w:rPr>
      </w:pPr>
      <w:r w:rsidRPr="00D17268">
        <w:rPr>
          <w:w w:val="60"/>
          <w:sz w:val="13"/>
        </w:rPr>
        <w:t>-</w:t>
      </w:r>
      <w:r w:rsidRPr="00D17268">
        <w:rPr>
          <w:spacing w:val="-5"/>
          <w:w w:val="75"/>
          <w:sz w:val="13"/>
        </w:rPr>
        <w:t>10</w:t>
      </w:r>
      <w:r w:rsidRPr="00D17268">
        <w:rPr>
          <w:sz w:val="13"/>
        </w:rPr>
        <w:tab/>
      </w:r>
      <w:r w:rsidRPr="00D17268">
        <w:rPr>
          <w:w w:val="60"/>
          <w:sz w:val="13"/>
        </w:rPr>
        <w:t>-</w:t>
      </w:r>
      <w:r w:rsidRPr="00D17268">
        <w:rPr>
          <w:spacing w:val="-10"/>
          <w:w w:val="75"/>
          <w:sz w:val="13"/>
        </w:rPr>
        <w:t>5</w:t>
      </w:r>
      <w:r w:rsidRPr="00D17268">
        <w:rPr>
          <w:sz w:val="13"/>
        </w:rPr>
        <w:tab/>
      </w:r>
      <w:r w:rsidRPr="00D17268">
        <w:rPr>
          <w:spacing w:val="-10"/>
          <w:w w:val="75"/>
          <w:sz w:val="13"/>
        </w:rPr>
        <w:t>0</w:t>
      </w:r>
      <w:r w:rsidRPr="00D17268">
        <w:rPr>
          <w:sz w:val="13"/>
        </w:rPr>
        <w:tab/>
      </w:r>
      <w:r w:rsidRPr="00D17268">
        <w:rPr>
          <w:spacing w:val="-10"/>
          <w:w w:val="75"/>
          <w:sz w:val="13"/>
        </w:rPr>
        <w:t>5</w:t>
      </w:r>
      <w:r w:rsidRPr="00D17268">
        <w:rPr>
          <w:sz w:val="13"/>
        </w:rPr>
        <w:tab/>
      </w:r>
      <w:r w:rsidRPr="00D17268">
        <w:rPr>
          <w:spacing w:val="-5"/>
          <w:w w:val="75"/>
          <w:sz w:val="13"/>
        </w:rPr>
        <w:t>10</w:t>
      </w:r>
    </w:p>
    <w:p w14:paraId="7E6AD73D" w14:textId="77777777" w:rsidR="00693BD7" w:rsidRPr="00D17268" w:rsidRDefault="00693BD7">
      <w:pPr>
        <w:rPr>
          <w:sz w:val="13"/>
        </w:rPr>
        <w:sectPr w:rsidR="00693BD7" w:rsidRPr="00D17268">
          <w:type w:val="continuous"/>
          <w:pgSz w:w="12240" w:h="15840"/>
          <w:pgMar w:top="680" w:right="1080" w:bottom="1320" w:left="1080" w:header="747" w:footer="1269" w:gutter="0"/>
          <w:cols w:num="2" w:space="720" w:equalWidth="0">
            <w:col w:w="4455" w:space="469"/>
            <w:col w:w="5156"/>
          </w:cols>
        </w:sectPr>
      </w:pPr>
    </w:p>
    <w:p w14:paraId="63D03BFD" w14:textId="77777777" w:rsidR="00693BD7" w:rsidRPr="00D17268" w:rsidRDefault="00000000">
      <w:pPr>
        <w:pStyle w:val="BodyText"/>
        <w:spacing w:before="1"/>
        <w:ind w:right="38"/>
        <w:jc w:val="both"/>
      </w:pPr>
      <w:r w:rsidRPr="00D17268">
        <w:t xml:space="preserve">Figure 2 reveals the graph showing the future prediction of </w:t>
      </w:r>
      <w:proofErr w:type="gramStart"/>
      <w:r w:rsidRPr="00D17268">
        <w:t>Financial</w:t>
      </w:r>
      <w:proofErr w:type="gramEnd"/>
      <w:r w:rsidRPr="00D17268">
        <w:t xml:space="preserve"> performance growth of MTN mobile communication and</w:t>
      </w:r>
      <w:r w:rsidRPr="00D17268">
        <w:rPr>
          <w:spacing w:val="-2"/>
        </w:rPr>
        <w:t xml:space="preserve"> </w:t>
      </w:r>
      <w:r w:rsidRPr="00D17268">
        <w:t>we can see that the prediction is</w:t>
      </w:r>
      <w:r w:rsidRPr="00D17268">
        <w:rPr>
          <w:spacing w:val="-1"/>
        </w:rPr>
        <w:t xml:space="preserve"> </w:t>
      </w:r>
      <w:r w:rsidRPr="00D17268">
        <w:t>very close to the actual value with no volatility clustering and this implies that the future financial performance growth of MTN Nigeria is constant with no fear of future</w:t>
      </w:r>
      <w:r w:rsidRPr="00D17268">
        <w:rPr>
          <w:spacing w:val="40"/>
        </w:rPr>
        <w:t xml:space="preserve"> </w:t>
      </w:r>
      <w:r w:rsidRPr="00D17268">
        <w:t>collapse in their financial performance growth.</w:t>
      </w:r>
    </w:p>
    <w:p w14:paraId="469A4A6D" w14:textId="77777777" w:rsidR="00693BD7" w:rsidRPr="00D17268" w:rsidRDefault="00693BD7">
      <w:pPr>
        <w:pStyle w:val="BodyText"/>
        <w:spacing w:before="2"/>
        <w:ind w:left="0"/>
      </w:pPr>
    </w:p>
    <w:p w14:paraId="2826188F" w14:textId="77777777" w:rsidR="00693BD7" w:rsidRPr="00D17268" w:rsidRDefault="00000000">
      <w:pPr>
        <w:pStyle w:val="Heading1"/>
        <w:jc w:val="both"/>
      </w:pPr>
      <w:r w:rsidRPr="00D17268">
        <w:t>Diagnostic</w:t>
      </w:r>
      <w:r w:rsidRPr="00D17268">
        <w:rPr>
          <w:spacing w:val="-8"/>
        </w:rPr>
        <w:t xml:space="preserve"> </w:t>
      </w:r>
      <w:r w:rsidRPr="00D17268">
        <w:rPr>
          <w:spacing w:val="-4"/>
        </w:rPr>
        <w:t>test</w:t>
      </w:r>
    </w:p>
    <w:p w14:paraId="5888DB12" w14:textId="77777777" w:rsidR="00693BD7" w:rsidRPr="00D17268" w:rsidRDefault="00000000">
      <w:pPr>
        <w:pStyle w:val="BodyText"/>
        <w:spacing w:before="13"/>
        <w:ind w:right="268"/>
        <w:jc w:val="both"/>
      </w:pPr>
      <w:r w:rsidRPr="00D17268">
        <w:br w:type="column"/>
      </w:r>
      <w:r w:rsidRPr="00D17268">
        <w:t>Figure 3 shows the normality test (P&gt;0.01) using Jarque- Bera and we can see that the residual error is approximately normally distributed at 1% level of significant. We can also see that from the statistics that skewness approaches zero while kurtosis is</w:t>
      </w:r>
      <w:r w:rsidRPr="00D17268">
        <w:rPr>
          <w:spacing w:val="40"/>
        </w:rPr>
        <w:t xml:space="preserve"> </w:t>
      </w:r>
      <w:r w:rsidRPr="00D17268">
        <w:t xml:space="preserve">approximately 3 which also </w:t>
      </w:r>
      <w:proofErr w:type="gramStart"/>
      <w:r w:rsidRPr="00D17268">
        <w:t>indicate</w:t>
      </w:r>
      <w:proofErr w:type="gramEnd"/>
      <w:r w:rsidRPr="00D17268">
        <w:t xml:space="preserve"> that assumption of normality is satisfied.</w:t>
      </w:r>
    </w:p>
    <w:p w14:paraId="1549396D"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55" w:space="135"/>
            <w:col w:w="5090"/>
          </w:cols>
        </w:sectPr>
      </w:pPr>
    </w:p>
    <w:p w14:paraId="352CD60D" w14:textId="77777777" w:rsidR="00693BD7" w:rsidRPr="00D17268" w:rsidRDefault="00693BD7">
      <w:pPr>
        <w:pStyle w:val="BodyText"/>
        <w:spacing w:before="1"/>
        <w:ind w:left="0"/>
      </w:pPr>
    </w:p>
    <w:p w14:paraId="141C8731" w14:textId="77777777" w:rsidR="00693BD7" w:rsidRPr="00D17268" w:rsidRDefault="00000000">
      <w:pPr>
        <w:ind w:left="180"/>
        <w:rPr>
          <w:sz w:val="20"/>
        </w:rPr>
      </w:pPr>
      <w:r w:rsidRPr="00D17268">
        <w:rPr>
          <w:b/>
          <w:sz w:val="20"/>
        </w:rPr>
        <w:t>Figure</w:t>
      </w:r>
      <w:r w:rsidRPr="00D17268">
        <w:rPr>
          <w:b/>
          <w:spacing w:val="-5"/>
          <w:sz w:val="20"/>
        </w:rPr>
        <w:t xml:space="preserve"> </w:t>
      </w:r>
      <w:r w:rsidRPr="00D17268">
        <w:rPr>
          <w:b/>
          <w:sz w:val="20"/>
        </w:rPr>
        <w:t>3:</w:t>
      </w:r>
      <w:r w:rsidRPr="00D17268">
        <w:rPr>
          <w:b/>
          <w:spacing w:val="-3"/>
          <w:sz w:val="20"/>
        </w:rPr>
        <w:t xml:space="preserve"> </w:t>
      </w:r>
      <w:r w:rsidRPr="00D17268">
        <w:rPr>
          <w:sz w:val="20"/>
        </w:rPr>
        <w:t>Normality</w:t>
      </w:r>
      <w:r w:rsidRPr="00D17268">
        <w:rPr>
          <w:spacing w:val="-3"/>
          <w:sz w:val="20"/>
        </w:rPr>
        <w:t xml:space="preserve"> </w:t>
      </w:r>
      <w:r w:rsidRPr="00D17268">
        <w:rPr>
          <w:spacing w:val="-4"/>
          <w:sz w:val="20"/>
        </w:rPr>
        <w:t>test</w:t>
      </w:r>
    </w:p>
    <w:p w14:paraId="257B2DCE" w14:textId="77777777" w:rsidR="00693BD7" w:rsidRPr="00D17268" w:rsidRDefault="00000000">
      <w:pPr>
        <w:tabs>
          <w:tab w:val="left" w:pos="9256"/>
        </w:tabs>
        <w:spacing w:after="44"/>
        <w:ind w:left="72"/>
        <w:rPr>
          <w:sz w:val="20"/>
        </w:rPr>
      </w:pPr>
      <w:r w:rsidRPr="00D17268">
        <w:rPr>
          <w:b/>
          <w:spacing w:val="54"/>
          <w:sz w:val="20"/>
          <w:u w:val="single"/>
        </w:rPr>
        <w:t xml:space="preserve"> </w:t>
      </w:r>
      <w:r w:rsidRPr="00D17268">
        <w:rPr>
          <w:b/>
          <w:sz w:val="20"/>
          <w:u w:val="single"/>
        </w:rPr>
        <w:t>Table</w:t>
      </w:r>
      <w:r w:rsidRPr="00D17268">
        <w:rPr>
          <w:b/>
          <w:spacing w:val="-3"/>
          <w:sz w:val="20"/>
          <w:u w:val="single"/>
        </w:rPr>
        <w:t xml:space="preserve"> </w:t>
      </w:r>
      <w:r w:rsidRPr="00D17268">
        <w:rPr>
          <w:b/>
          <w:sz w:val="20"/>
          <w:u w:val="single"/>
        </w:rPr>
        <w:t xml:space="preserve">6. </w:t>
      </w:r>
      <w:r w:rsidRPr="00D17268">
        <w:rPr>
          <w:spacing w:val="-2"/>
          <w:sz w:val="20"/>
          <w:u w:val="single"/>
        </w:rPr>
        <w:t>Multicollinearity</w:t>
      </w:r>
      <w:r w:rsidRPr="00D17268">
        <w:rPr>
          <w:sz w:val="20"/>
          <w:u w:val="single"/>
        </w:rPr>
        <w:tab/>
      </w:r>
    </w:p>
    <w:tbl>
      <w:tblPr>
        <w:tblW w:w="0" w:type="auto"/>
        <w:tblInd w:w="72" w:type="dxa"/>
        <w:tblLayout w:type="fixed"/>
        <w:tblCellMar>
          <w:left w:w="0" w:type="dxa"/>
          <w:right w:w="0" w:type="dxa"/>
        </w:tblCellMar>
        <w:tblLook w:val="01E0" w:firstRow="1" w:lastRow="1" w:firstColumn="1" w:lastColumn="1" w:noHBand="0" w:noVBand="0"/>
      </w:tblPr>
      <w:tblGrid>
        <w:gridCol w:w="3239"/>
        <w:gridCol w:w="5952"/>
      </w:tblGrid>
      <w:tr w:rsidR="00693BD7" w:rsidRPr="00D17268" w14:paraId="771B82A7" w14:textId="77777777">
        <w:trPr>
          <w:trHeight w:val="196"/>
        </w:trPr>
        <w:tc>
          <w:tcPr>
            <w:tcW w:w="3239" w:type="dxa"/>
            <w:tcBorders>
              <w:bottom w:val="single" w:sz="4" w:space="0" w:color="000000"/>
            </w:tcBorders>
          </w:tcPr>
          <w:p w14:paraId="01990ADC" w14:textId="77777777" w:rsidR="00693BD7" w:rsidRPr="00D17268" w:rsidRDefault="00000000">
            <w:pPr>
              <w:pStyle w:val="TableParagraph"/>
              <w:spacing w:line="176" w:lineRule="exact"/>
              <w:ind w:left="115"/>
              <w:rPr>
                <w:sz w:val="20"/>
              </w:rPr>
            </w:pPr>
            <w:r w:rsidRPr="00D17268">
              <w:rPr>
                <w:sz w:val="20"/>
              </w:rPr>
              <w:t>Predictor</w:t>
            </w:r>
            <w:r w:rsidRPr="00D17268">
              <w:rPr>
                <w:spacing w:val="-6"/>
                <w:sz w:val="20"/>
              </w:rPr>
              <w:t xml:space="preserve"> </w:t>
            </w:r>
            <w:r w:rsidRPr="00D17268">
              <w:rPr>
                <w:spacing w:val="-2"/>
                <w:sz w:val="20"/>
              </w:rPr>
              <w:t>variables</w:t>
            </w:r>
          </w:p>
        </w:tc>
        <w:tc>
          <w:tcPr>
            <w:tcW w:w="5952" w:type="dxa"/>
            <w:tcBorders>
              <w:bottom w:val="single" w:sz="4" w:space="0" w:color="000000"/>
            </w:tcBorders>
          </w:tcPr>
          <w:p w14:paraId="67425749" w14:textId="77777777" w:rsidR="00693BD7" w:rsidRPr="00D17268" w:rsidRDefault="00000000">
            <w:pPr>
              <w:pStyle w:val="TableParagraph"/>
              <w:spacing w:line="176" w:lineRule="exact"/>
              <w:ind w:left="1468"/>
              <w:rPr>
                <w:sz w:val="20"/>
              </w:rPr>
            </w:pPr>
            <w:r w:rsidRPr="00D17268">
              <w:rPr>
                <w:spacing w:val="-5"/>
                <w:sz w:val="20"/>
              </w:rPr>
              <w:t>VIF</w:t>
            </w:r>
          </w:p>
        </w:tc>
      </w:tr>
      <w:tr w:rsidR="00693BD7" w:rsidRPr="00D17268" w14:paraId="5D639EC4" w14:textId="77777777">
        <w:trPr>
          <w:trHeight w:val="247"/>
        </w:trPr>
        <w:tc>
          <w:tcPr>
            <w:tcW w:w="3239" w:type="dxa"/>
            <w:tcBorders>
              <w:top w:val="single" w:sz="4" w:space="0" w:color="000000"/>
            </w:tcBorders>
          </w:tcPr>
          <w:p w14:paraId="757044FD" w14:textId="77777777" w:rsidR="00693BD7" w:rsidRPr="00D17268" w:rsidRDefault="00000000">
            <w:pPr>
              <w:pStyle w:val="TableParagraph"/>
              <w:spacing w:line="227" w:lineRule="exact"/>
              <w:ind w:left="115"/>
              <w:rPr>
                <w:sz w:val="20"/>
              </w:rPr>
            </w:pPr>
            <w:r w:rsidRPr="00D17268">
              <w:rPr>
                <w:spacing w:val="-2"/>
                <w:sz w:val="20"/>
              </w:rPr>
              <w:t>Litigation</w:t>
            </w:r>
          </w:p>
        </w:tc>
        <w:tc>
          <w:tcPr>
            <w:tcW w:w="5952" w:type="dxa"/>
            <w:tcBorders>
              <w:top w:val="single" w:sz="4" w:space="0" w:color="000000"/>
            </w:tcBorders>
          </w:tcPr>
          <w:p w14:paraId="6F1395B8" w14:textId="77777777" w:rsidR="00693BD7" w:rsidRPr="00D17268" w:rsidRDefault="00000000">
            <w:pPr>
              <w:pStyle w:val="TableParagraph"/>
              <w:spacing w:line="227" w:lineRule="exact"/>
              <w:ind w:left="1468"/>
              <w:rPr>
                <w:sz w:val="20"/>
              </w:rPr>
            </w:pPr>
            <w:r w:rsidRPr="00D17268">
              <w:rPr>
                <w:spacing w:val="-4"/>
                <w:sz w:val="20"/>
              </w:rPr>
              <w:t>3.46</w:t>
            </w:r>
          </w:p>
        </w:tc>
      </w:tr>
      <w:tr w:rsidR="00693BD7" w:rsidRPr="00D17268" w14:paraId="494A9024" w14:textId="77777777">
        <w:trPr>
          <w:trHeight w:val="229"/>
        </w:trPr>
        <w:tc>
          <w:tcPr>
            <w:tcW w:w="3239" w:type="dxa"/>
          </w:tcPr>
          <w:p w14:paraId="51CEA6D5" w14:textId="77777777" w:rsidR="00693BD7" w:rsidRPr="00D17268" w:rsidRDefault="00000000">
            <w:pPr>
              <w:pStyle w:val="TableParagraph"/>
              <w:spacing w:line="209" w:lineRule="exact"/>
              <w:ind w:left="115"/>
              <w:rPr>
                <w:sz w:val="20"/>
              </w:rPr>
            </w:pPr>
            <w:r w:rsidRPr="00D17268">
              <w:rPr>
                <w:sz w:val="20"/>
              </w:rPr>
              <w:t>Fraud</w:t>
            </w:r>
            <w:r w:rsidRPr="00D17268">
              <w:rPr>
                <w:spacing w:val="-3"/>
                <w:sz w:val="20"/>
              </w:rPr>
              <w:t xml:space="preserve"> </w:t>
            </w:r>
            <w:r w:rsidRPr="00D17268">
              <w:rPr>
                <w:spacing w:val="-2"/>
                <w:sz w:val="20"/>
              </w:rPr>
              <w:t>detection</w:t>
            </w:r>
          </w:p>
        </w:tc>
        <w:tc>
          <w:tcPr>
            <w:tcW w:w="5952" w:type="dxa"/>
          </w:tcPr>
          <w:p w14:paraId="7FE32D37" w14:textId="77777777" w:rsidR="00693BD7" w:rsidRPr="00D17268" w:rsidRDefault="00000000">
            <w:pPr>
              <w:pStyle w:val="TableParagraph"/>
              <w:spacing w:line="209" w:lineRule="exact"/>
              <w:ind w:left="1468"/>
              <w:rPr>
                <w:sz w:val="20"/>
              </w:rPr>
            </w:pPr>
            <w:r w:rsidRPr="00D17268">
              <w:rPr>
                <w:spacing w:val="-4"/>
                <w:sz w:val="20"/>
              </w:rPr>
              <w:t>1.61</w:t>
            </w:r>
          </w:p>
        </w:tc>
      </w:tr>
      <w:tr w:rsidR="00693BD7" w:rsidRPr="00D17268" w14:paraId="12BCDE5A" w14:textId="77777777">
        <w:trPr>
          <w:trHeight w:val="230"/>
        </w:trPr>
        <w:tc>
          <w:tcPr>
            <w:tcW w:w="3239" w:type="dxa"/>
          </w:tcPr>
          <w:p w14:paraId="4C8883FA" w14:textId="77777777" w:rsidR="00693BD7" w:rsidRPr="00D17268" w:rsidRDefault="00000000">
            <w:pPr>
              <w:pStyle w:val="TableParagraph"/>
              <w:spacing w:line="211" w:lineRule="exact"/>
              <w:ind w:left="115"/>
              <w:rPr>
                <w:sz w:val="20"/>
              </w:rPr>
            </w:pPr>
            <w:r w:rsidRPr="00D17268">
              <w:rPr>
                <w:sz w:val="20"/>
              </w:rPr>
              <w:t>Fraud</w:t>
            </w:r>
            <w:r w:rsidRPr="00D17268">
              <w:rPr>
                <w:spacing w:val="-4"/>
                <w:sz w:val="20"/>
              </w:rPr>
              <w:t xml:space="preserve"> </w:t>
            </w:r>
            <w:r w:rsidRPr="00D17268">
              <w:rPr>
                <w:sz w:val="20"/>
              </w:rPr>
              <w:t>cases</w:t>
            </w:r>
            <w:r w:rsidRPr="00D17268">
              <w:rPr>
                <w:spacing w:val="-5"/>
                <w:sz w:val="20"/>
              </w:rPr>
              <w:t xml:space="preserve"> </w:t>
            </w:r>
            <w:r w:rsidRPr="00D17268">
              <w:rPr>
                <w:spacing w:val="-2"/>
                <w:sz w:val="20"/>
              </w:rPr>
              <w:t>reported</w:t>
            </w:r>
          </w:p>
        </w:tc>
        <w:tc>
          <w:tcPr>
            <w:tcW w:w="5952" w:type="dxa"/>
          </w:tcPr>
          <w:p w14:paraId="2C3BF1ED" w14:textId="77777777" w:rsidR="00693BD7" w:rsidRPr="00D17268" w:rsidRDefault="00000000">
            <w:pPr>
              <w:pStyle w:val="TableParagraph"/>
              <w:spacing w:line="211" w:lineRule="exact"/>
              <w:ind w:left="1468"/>
              <w:rPr>
                <w:sz w:val="20"/>
              </w:rPr>
            </w:pPr>
            <w:r w:rsidRPr="00D17268">
              <w:rPr>
                <w:spacing w:val="-4"/>
                <w:sz w:val="20"/>
              </w:rPr>
              <w:t>3.33</w:t>
            </w:r>
          </w:p>
        </w:tc>
      </w:tr>
      <w:tr w:rsidR="00693BD7" w:rsidRPr="00D17268" w14:paraId="0524B04D" w14:textId="77777777">
        <w:trPr>
          <w:trHeight w:val="230"/>
        </w:trPr>
        <w:tc>
          <w:tcPr>
            <w:tcW w:w="3239" w:type="dxa"/>
          </w:tcPr>
          <w:p w14:paraId="72AAE095" w14:textId="77777777" w:rsidR="00693BD7" w:rsidRPr="00D17268" w:rsidRDefault="00000000">
            <w:pPr>
              <w:pStyle w:val="TableParagraph"/>
              <w:spacing w:line="211" w:lineRule="exact"/>
              <w:ind w:left="115"/>
              <w:rPr>
                <w:sz w:val="20"/>
              </w:rPr>
            </w:pPr>
            <w:r w:rsidRPr="00D17268">
              <w:rPr>
                <w:sz w:val="20"/>
              </w:rPr>
              <w:t>Fraud</w:t>
            </w:r>
            <w:r w:rsidRPr="00D17268">
              <w:rPr>
                <w:spacing w:val="-3"/>
                <w:sz w:val="20"/>
              </w:rPr>
              <w:t xml:space="preserve"> </w:t>
            </w:r>
            <w:r w:rsidRPr="00D17268">
              <w:rPr>
                <w:spacing w:val="-2"/>
                <w:sz w:val="20"/>
              </w:rPr>
              <w:t>prevention</w:t>
            </w:r>
          </w:p>
        </w:tc>
        <w:tc>
          <w:tcPr>
            <w:tcW w:w="5952" w:type="dxa"/>
          </w:tcPr>
          <w:p w14:paraId="2076B5AF" w14:textId="77777777" w:rsidR="00693BD7" w:rsidRPr="00D17268" w:rsidRDefault="00000000">
            <w:pPr>
              <w:pStyle w:val="TableParagraph"/>
              <w:spacing w:line="211" w:lineRule="exact"/>
              <w:ind w:left="1468"/>
              <w:rPr>
                <w:sz w:val="20"/>
              </w:rPr>
            </w:pPr>
            <w:r w:rsidRPr="00D17268">
              <w:rPr>
                <w:spacing w:val="-4"/>
                <w:sz w:val="20"/>
              </w:rPr>
              <w:t>1.17</w:t>
            </w:r>
          </w:p>
        </w:tc>
      </w:tr>
      <w:tr w:rsidR="00693BD7" w:rsidRPr="00D17268" w14:paraId="0B873004" w14:textId="77777777">
        <w:trPr>
          <w:trHeight w:val="211"/>
        </w:trPr>
        <w:tc>
          <w:tcPr>
            <w:tcW w:w="3239" w:type="dxa"/>
            <w:tcBorders>
              <w:bottom w:val="single" w:sz="4" w:space="0" w:color="000000"/>
            </w:tcBorders>
          </w:tcPr>
          <w:p w14:paraId="6B8C3683" w14:textId="77777777" w:rsidR="00693BD7" w:rsidRPr="00D17268" w:rsidRDefault="00000000">
            <w:pPr>
              <w:pStyle w:val="TableParagraph"/>
              <w:spacing w:line="192" w:lineRule="exact"/>
              <w:ind w:left="115"/>
              <w:rPr>
                <w:sz w:val="20"/>
              </w:rPr>
            </w:pPr>
            <w:r w:rsidRPr="00D17268">
              <w:rPr>
                <w:sz w:val="20"/>
              </w:rPr>
              <w:t>Mean</w:t>
            </w:r>
            <w:r w:rsidRPr="00D17268">
              <w:rPr>
                <w:spacing w:val="-4"/>
                <w:sz w:val="20"/>
              </w:rPr>
              <w:t xml:space="preserve"> </w:t>
            </w:r>
            <w:r w:rsidRPr="00D17268">
              <w:rPr>
                <w:spacing w:val="-5"/>
                <w:sz w:val="20"/>
              </w:rPr>
              <w:t>VIF</w:t>
            </w:r>
          </w:p>
        </w:tc>
        <w:tc>
          <w:tcPr>
            <w:tcW w:w="5952" w:type="dxa"/>
            <w:tcBorders>
              <w:bottom w:val="single" w:sz="4" w:space="0" w:color="000000"/>
            </w:tcBorders>
          </w:tcPr>
          <w:p w14:paraId="7D1436CC" w14:textId="77777777" w:rsidR="00693BD7" w:rsidRPr="00D17268" w:rsidRDefault="00000000">
            <w:pPr>
              <w:pStyle w:val="TableParagraph"/>
              <w:spacing w:line="192" w:lineRule="exact"/>
              <w:ind w:left="1468"/>
              <w:rPr>
                <w:sz w:val="20"/>
              </w:rPr>
            </w:pPr>
            <w:r w:rsidRPr="00D17268">
              <w:rPr>
                <w:spacing w:val="-4"/>
                <w:sz w:val="20"/>
              </w:rPr>
              <w:t>2.39</w:t>
            </w:r>
          </w:p>
        </w:tc>
      </w:tr>
    </w:tbl>
    <w:p w14:paraId="5C49BF53" w14:textId="77777777" w:rsidR="00693BD7" w:rsidRPr="00D17268" w:rsidRDefault="00693BD7">
      <w:pPr>
        <w:pStyle w:val="TableParagraph"/>
        <w:spacing w:line="192" w:lineRule="exact"/>
        <w:rPr>
          <w:sz w:val="20"/>
        </w:rPr>
        <w:sectPr w:rsidR="00693BD7" w:rsidRPr="00D17268">
          <w:type w:val="continuous"/>
          <w:pgSz w:w="12240" w:h="15840"/>
          <w:pgMar w:top="680" w:right="1080" w:bottom="1320" w:left="1080" w:header="747" w:footer="1269" w:gutter="0"/>
          <w:cols w:space="720"/>
        </w:sectPr>
      </w:pPr>
    </w:p>
    <w:p w14:paraId="143DC3FF" w14:textId="77777777" w:rsidR="00693BD7" w:rsidRPr="00D17268" w:rsidRDefault="00000000">
      <w:pPr>
        <w:pStyle w:val="BodyText"/>
        <w:spacing w:before="3"/>
      </w:pPr>
      <w:r w:rsidRPr="00D17268">
        <w:t xml:space="preserve">Source: Author’s computation using EViews software Table 6 shows that the variance inflation factor (VIF) of all the predictor variables </w:t>
      </w:r>
      <w:proofErr w:type="gramStart"/>
      <w:r w:rsidRPr="00D17268">
        <w:t>are</w:t>
      </w:r>
      <w:proofErr w:type="gramEnd"/>
      <w:r w:rsidRPr="00D17268">
        <w:t xml:space="preserve"> less than 5 (VIF&lt;5) which </w:t>
      </w:r>
      <w:proofErr w:type="gramStart"/>
      <w:r w:rsidRPr="00D17268">
        <w:t>indicate</w:t>
      </w:r>
      <w:proofErr w:type="gramEnd"/>
      <w:r w:rsidRPr="00D17268">
        <w:rPr>
          <w:spacing w:val="27"/>
        </w:rPr>
        <w:t xml:space="preserve"> </w:t>
      </w:r>
      <w:r w:rsidRPr="00D17268">
        <w:t>that</w:t>
      </w:r>
      <w:r w:rsidRPr="00D17268">
        <w:rPr>
          <w:spacing w:val="26"/>
        </w:rPr>
        <w:t xml:space="preserve"> </w:t>
      </w:r>
      <w:r w:rsidRPr="00D17268">
        <w:t>the</w:t>
      </w:r>
      <w:r w:rsidRPr="00D17268">
        <w:rPr>
          <w:spacing w:val="26"/>
        </w:rPr>
        <w:t xml:space="preserve"> </w:t>
      </w:r>
      <w:r w:rsidRPr="00D17268">
        <w:t>regression</w:t>
      </w:r>
      <w:r w:rsidRPr="00D17268">
        <w:rPr>
          <w:spacing w:val="27"/>
        </w:rPr>
        <w:t xml:space="preserve"> </w:t>
      </w:r>
      <w:r w:rsidRPr="00D17268">
        <w:t>model</w:t>
      </w:r>
      <w:r w:rsidRPr="00D17268">
        <w:rPr>
          <w:spacing w:val="26"/>
        </w:rPr>
        <w:t xml:space="preserve"> </w:t>
      </w:r>
      <w:r w:rsidRPr="00D17268">
        <w:t>does</w:t>
      </w:r>
      <w:r w:rsidRPr="00D17268">
        <w:rPr>
          <w:spacing w:val="26"/>
        </w:rPr>
        <w:t xml:space="preserve"> </w:t>
      </w:r>
      <w:r w:rsidRPr="00D17268">
        <w:t>not</w:t>
      </w:r>
      <w:r w:rsidRPr="00D17268">
        <w:rPr>
          <w:spacing w:val="26"/>
        </w:rPr>
        <w:t xml:space="preserve"> </w:t>
      </w:r>
      <w:r w:rsidRPr="00D17268">
        <w:t>suffer</w:t>
      </w:r>
      <w:r w:rsidRPr="00D17268">
        <w:rPr>
          <w:spacing w:val="27"/>
        </w:rPr>
        <w:t xml:space="preserve"> </w:t>
      </w:r>
      <w:r w:rsidRPr="00D17268">
        <w:t>from the problem of multicollinearity.</w:t>
      </w:r>
    </w:p>
    <w:p w14:paraId="2094D63F" w14:textId="77777777" w:rsidR="00693BD7" w:rsidRPr="00D17268" w:rsidRDefault="00693BD7">
      <w:pPr>
        <w:pStyle w:val="BodyText"/>
        <w:ind w:left="0"/>
      </w:pPr>
    </w:p>
    <w:p w14:paraId="08EBE2BE" w14:textId="77777777" w:rsidR="00693BD7" w:rsidRPr="00D17268" w:rsidRDefault="00000000">
      <w:pPr>
        <w:tabs>
          <w:tab w:val="left" w:pos="4570"/>
        </w:tabs>
        <w:ind w:left="72"/>
        <w:rPr>
          <w:sz w:val="20"/>
        </w:rPr>
      </w:pPr>
      <w:r w:rsidRPr="00D17268">
        <w:rPr>
          <w:b/>
          <w:spacing w:val="49"/>
          <w:sz w:val="20"/>
          <w:u w:val="single"/>
        </w:rPr>
        <w:t xml:space="preserve"> </w:t>
      </w:r>
      <w:r w:rsidRPr="00D17268">
        <w:rPr>
          <w:b/>
          <w:sz w:val="20"/>
          <w:u w:val="single"/>
        </w:rPr>
        <w:t>Table</w:t>
      </w:r>
      <w:r w:rsidRPr="00D17268">
        <w:rPr>
          <w:b/>
          <w:spacing w:val="-5"/>
          <w:sz w:val="20"/>
          <w:u w:val="single"/>
        </w:rPr>
        <w:t xml:space="preserve"> </w:t>
      </w:r>
      <w:r w:rsidRPr="00D17268">
        <w:rPr>
          <w:b/>
          <w:sz w:val="20"/>
          <w:u w:val="single"/>
        </w:rPr>
        <w:t>7.</w:t>
      </w:r>
      <w:r w:rsidRPr="00D17268">
        <w:rPr>
          <w:b/>
          <w:spacing w:val="-2"/>
          <w:sz w:val="20"/>
          <w:u w:val="single"/>
        </w:rPr>
        <w:t xml:space="preserve"> </w:t>
      </w:r>
      <w:r w:rsidRPr="00D17268">
        <w:rPr>
          <w:sz w:val="20"/>
          <w:u w:val="single"/>
        </w:rPr>
        <w:t>Heteroscedasticity</w:t>
      </w:r>
      <w:r w:rsidRPr="00D17268">
        <w:rPr>
          <w:spacing w:val="-3"/>
          <w:sz w:val="20"/>
          <w:u w:val="single"/>
        </w:rPr>
        <w:t xml:space="preserve"> </w:t>
      </w:r>
      <w:r w:rsidRPr="00D17268">
        <w:rPr>
          <w:sz w:val="20"/>
          <w:u w:val="single"/>
        </w:rPr>
        <w:t>and</w:t>
      </w:r>
      <w:r w:rsidRPr="00D17268">
        <w:rPr>
          <w:spacing w:val="-3"/>
          <w:sz w:val="20"/>
          <w:u w:val="single"/>
        </w:rPr>
        <w:t xml:space="preserve"> </w:t>
      </w:r>
      <w:r w:rsidRPr="00D17268">
        <w:rPr>
          <w:spacing w:val="-2"/>
          <w:sz w:val="20"/>
          <w:u w:val="single"/>
        </w:rPr>
        <w:t>Autocorrelation</w:t>
      </w:r>
      <w:r w:rsidRPr="00D17268">
        <w:rPr>
          <w:sz w:val="20"/>
          <w:u w:val="single"/>
        </w:rPr>
        <w:tab/>
      </w:r>
    </w:p>
    <w:p w14:paraId="5C663ACF" w14:textId="77777777" w:rsidR="00693BD7" w:rsidRPr="00D17268" w:rsidRDefault="00000000">
      <w:pPr>
        <w:pStyle w:val="BodyText"/>
        <w:tabs>
          <w:tab w:val="left" w:pos="2083"/>
          <w:tab w:val="left" w:pos="3406"/>
          <w:tab w:val="left" w:pos="4570"/>
        </w:tabs>
        <w:spacing w:before="10" w:line="249" w:lineRule="auto"/>
        <w:ind w:right="241" w:hanging="109"/>
      </w:pPr>
      <w:r w:rsidRPr="00D17268">
        <w:rPr>
          <w:spacing w:val="40"/>
          <w:u w:val="single"/>
        </w:rPr>
        <w:t xml:space="preserve"> </w:t>
      </w:r>
      <w:r w:rsidRPr="00D17268">
        <w:rPr>
          <w:u w:val="single"/>
        </w:rPr>
        <w:t>Test</w:t>
      </w:r>
      <w:r w:rsidRPr="00D17268">
        <w:rPr>
          <w:u w:val="single"/>
        </w:rPr>
        <w:tab/>
      </w:r>
      <w:proofErr w:type="spellStart"/>
      <w:r w:rsidRPr="00D17268">
        <w:rPr>
          <w:u w:val="single"/>
        </w:rPr>
        <w:t>Obs’R</w:t>
      </w:r>
      <w:proofErr w:type="spellEnd"/>
      <w:r w:rsidRPr="00D17268">
        <w:rPr>
          <w:u w:val="single"/>
        </w:rPr>
        <w:t>-squared</w:t>
      </w:r>
      <w:r w:rsidRPr="00D17268">
        <w:rPr>
          <w:spacing w:val="40"/>
          <w:u w:val="single"/>
        </w:rPr>
        <w:t xml:space="preserve"> </w:t>
      </w:r>
      <w:r w:rsidRPr="00D17268">
        <w:rPr>
          <w:u w:val="single"/>
        </w:rPr>
        <w:t>P-value</w:t>
      </w:r>
      <w:r w:rsidRPr="00D17268">
        <w:rPr>
          <w:u w:val="single"/>
        </w:rPr>
        <w:tab/>
      </w:r>
      <w:r w:rsidRPr="00D17268">
        <w:t xml:space="preserve"> </w:t>
      </w:r>
      <w:r w:rsidRPr="00D17268">
        <w:rPr>
          <w:spacing w:val="-2"/>
        </w:rPr>
        <w:t>Heteroscedasticity</w:t>
      </w:r>
      <w:r w:rsidRPr="00D17268">
        <w:tab/>
      </w:r>
      <w:r w:rsidRPr="00D17268">
        <w:rPr>
          <w:spacing w:val="-2"/>
        </w:rPr>
        <w:t>4.1489</w:t>
      </w:r>
      <w:r w:rsidRPr="00D17268">
        <w:tab/>
      </w:r>
      <w:r w:rsidRPr="00D17268">
        <w:rPr>
          <w:spacing w:val="-2"/>
        </w:rPr>
        <w:t>0.3862</w:t>
      </w:r>
    </w:p>
    <w:p w14:paraId="58EB0258" w14:textId="77777777" w:rsidR="00693BD7" w:rsidRPr="00D17268" w:rsidRDefault="00000000">
      <w:pPr>
        <w:pStyle w:val="BodyText"/>
        <w:tabs>
          <w:tab w:val="left" w:pos="2083"/>
          <w:tab w:val="left" w:pos="3406"/>
          <w:tab w:val="left" w:pos="4570"/>
        </w:tabs>
        <w:spacing w:line="242" w:lineRule="auto"/>
        <w:ind w:hanging="123"/>
      </w:pPr>
      <w:r w:rsidRPr="00D17268">
        <w:rPr>
          <w:spacing w:val="40"/>
          <w:u w:val="single"/>
        </w:rPr>
        <w:t xml:space="preserve"> </w:t>
      </w:r>
      <w:r w:rsidRPr="00D17268">
        <w:rPr>
          <w:u w:val="single"/>
        </w:rPr>
        <w:t>Autocorrelation</w:t>
      </w:r>
      <w:r w:rsidRPr="00D17268">
        <w:rPr>
          <w:u w:val="single"/>
        </w:rPr>
        <w:tab/>
      </w:r>
      <w:r w:rsidRPr="00D17268">
        <w:rPr>
          <w:spacing w:val="-2"/>
          <w:u w:val="single"/>
        </w:rPr>
        <w:t>0.6495</w:t>
      </w:r>
      <w:r w:rsidRPr="00D17268">
        <w:rPr>
          <w:u w:val="single"/>
        </w:rPr>
        <w:tab/>
      </w:r>
      <w:r w:rsidRPr="00D17268">
        <w:rPr>
          <w:spacing w:val="-2"/>
          <w:u w:val="single"/>
        </w:rPr>
        <w:t>0.7227</w:t>
      </w:r>
      <w:r w:rsidRPr="00D17268">
        <w:rPr>
          <w:u w:val="single"/>
        </w:rPr>
        <w:tab/>
      </w:r>
      <w:r w:rsidRPr="00D17268">
        <w:t xml:space="preserve"> </w:t>
      </w:r>
      <w:r w:rsidRPr="00D17268">
        <w:rPr>
          <w:b/>
        </w:rPr>
        <w:t xml:space="preserve">Source: </w:t>
      </w:r>
      <w:r w:rsidRPr="00D17268">
        <w:t>Author’s computation using EViews software Table 7 shows</w:t>
      </w:r>
      <w:r w:rsidRPr="00D17268">
        <w:rPr>
          <w:spacing w:val="-1"/>
        </w:rPr>
        <w:t xml:space="preserve"> </w:t>
      </w:r>
      <w:r w:rsidRPr="00D17268">
        <w:t>that P&gt;0.05</w:t>
      </w:r>
      <w:r w:rsidRPr="00D17268">
        <w:rPr>
          <w:spacing w:val="-1"/>
        </w:rPr>
        <w:t xml:space="preserve"> </w:t>
      </w:r>
      <w:r w:rsidRPr="00D17268">
        <w:t>for</w:t>
      </w:r>
      <w:r w:rsidRPr="00D17268">
        <w:rPr>
          <w:spacing w:val="-1"/>
        </w:rPr>
        <w:t xml:space="preserve"> </w:t>
      </w:r>
      <w:r w:rsidRPr="00D17268">
        <w:t>both the</w:t>
      </w:r>
      <w:r w:rsidRPr="00D17268">
        <w:rPr>
          <w:spacing w:val="-2"/>
        </w:rPr>
        <w:t xml:space="preserve"> </w:t>
      </w:r>
      <w:r w:rsidRPr="00D17268">
        <w:t>heteroscedasticity and autocorrelation test which means that the regression model</w:t>
      </w:r>
      <w:r w:rsidRPr="00D17268">
        <w:rPr>
          <w:spacing w:val="24"/>
        </w:rPr>
        <w:t xml:space="preserve"> </w:t>
      </w:r>
      <w:r w:rsidRPr="00D17268">
        <w:t>does</w:t>
      </w:r>
      <w:r w:rsidRPr="00D17268">
        <w:rPr>
          <w:spacing w:val="23"/>
        </w:rPr>
        <w:t xml:space="preserve"> </w:t>
      </w:r>
      <w:r w:rsidRPr="00D17268">
        <w:t>not</w:t>
      </w:r>
      <w:r w:rsidRPr="00D17268">
        <w:rPr>
          <w:spacing w:val="23"/>
        </w:rPr>
        <w:t xml:space="preserve"> </w:t>
      </w:r>
      <w:r w:rsidRPr="00D17268">
        <w:t>occur</w:t>
      </w:r>
      <w:r w:rsidRPr="00D17268">
        <w:rPr>
          <w:spacing w:val="24"/>
        </w:rPr>
        <w:t xml:space="preserve"> </w:t>
      </w:r>
      <w:r w:rsidRPr="00D17268">
        <w:t>the</w:t>
      </w:r>
      <w:r w:rsidRPr="00D17268">
        <w:rPr>
          <w:spacing w:val="24"/>
        </w:rPr>
        <w:t xml:space="preserve"> </w:t>
      </w:r>
      <w:r w:rsidRPr="00D17268">
        <w:t>problem</w:t>
      </w:r>
      <w:r w:rsidRPr="00D17268">
        <w:rPr>
          <w:spacing w:val="25"/>
        </w:rPr>
        <w:t xml:space="preserve"> </w:t>
      </w:r>
      <w:r w:rsidRPr="00D17268">
        <w:t>of</w:t>
      </w:r>
      <w:r w:rsidRPr="00D17268">
        <w:rPr>
          <w:spacing w:val="24"/>
        </w:rPr>
        <w:t xml:space="preserve"> </w:t>
      </w:r>
      <w:r w:rsidRPr="00D17268">
        <w:t>heteroscedasticity and</w:t>
      </w:r>
      <w:r w:rsidRPr="00D17268">
        <w:rPr>
          <w:spacing w:val="30"/>
        </w:rPr>
        <w:t xml:space="preserve"> </w:t>
      </w:r>
      <w:r w:rsidRPr="00D17268">
        <w:t>autocorrelation.</w:t>
      </w:r>
      <w:r w:rsidRPr="00D17268">
        <w:rPr>
          <w:spacing w:val="29"/>
        </w:rPr>
        <w:t xml:space="preserve"> </w:t>
      </w:r>
      <w:r w:rsidRPr="00D17268">
        <w:t>This</w:t>
      </w:r>
      <w:r w:rsidRPr="00D17268">
        <w:rPr>
          <w:spacing w:val="28"/>
        </w:rPr>
        <w:t xml:space="preserve"> </w:t>
      </w:r>
      <w:r w:rsidRPr="00D17268">
        <w:t>also</w:t>
      </w:r>
      <w:r w:rsidRPr="00D17268">
        <w:rPr>
          <w:spacing w:val="29"/>
        </w:rPr>
        <w:t xml:space="preserve"> </w:t>
      </w:r>
      <w:proofErr w:type="gramStart"/>
      <w:r w:rsidRPr="00D17268">
        <w:t>satisfy</w:t>
      </w:r>
      <w:proofErr w:type="gramEnd"/>
      <w:r w:rsidRPr="00D17268">
        <w:rPr>
          <w:spacing w:val="30"/>
        </w:rPr>
        <w:t xml:space="preserve"> </w:t>
      </w:r>
      <w:r w:rsidRPr="00D17268">
        <w:t>the</w:t>
      </w:r>
      <w:r w:rsidRPr="00D17268">
        <w:rPr>
          <w:spacing w:val="27"/>
        </w:rPr>
        <w:t xml:space="preserve"> </w:t>
      </w:r>
      <w:r w:rsidRPr="00D17268">
        <w:t>ordinary</w:t>
      </w:r>
      <w:r w:rsidRPr="00D17268">
        <w:rPr>
          <w:spacing w:val="30"/>
        </w:rPr>
        <w:t xml:space="preserve"> </w:t>
      </w:r>
      <w:r w:rsidRPr="00D17268">
        <w:t>least square</w:t>
      </w:r>
      <w:r w:rsidRPr="00D17268">
        <w:rPr>
          <w:spacing w:val="24"/>
        </w:rPr>
        <w:t xml:space="preserve"> </w:t>
      </w:r>
      <w:r w:rsidRPr="00D17268">
        <w:t>assumption</w:t>
      </w:r>
      <w:r w:rsidRPr="00D17268">
        <w:rPr>
          <w:spacing w:val="24"/>
        </w:rPr>
        <w:t xml:space="preserve"> </w:t>
      </w:r>
      <w:r w:rsidRPr="00D17268">
        <w:t>for</w:t>
      </w:r>
      <w:r w:rsidRPr="00D17268">
        <w:rPr>
          <w:spacing w:val="25"/>
        </w:rPr>
        <w:t xml:space="preserve"> </w:t>
      </w:r>
      <w:r w:rsidRPr="00D17268">
        <w:t>the</w:t>
      </w:r>
      <w:r w:rsidRPr="00D17268">
        <w:rPr>
          <w:spacing w:val="23"/>
        </w:rPr>
        <w:t xml:space="preserve"> </w:t>
      </w:r>
      <w:r w:rsidRPr="00D17268">
        <w:t>regression</w:t>
      </w:r>
      <w:r w:rsidRPr="00D17268">
        <w:rPr>
          <w:spacing w:val="25"/>
        </w:rPr>
        <w:t xml:space="preserve"> </w:t>
      </w:r>
      <w:r w:rsidRPr="00D17268">
        <w:t>model.</w:t>
      </w:r>
      <w:r w:rsidRPr="00D17268">
        <w:rPr>
          <w:spacing w:val="25"/>
        </w:rPr>
        <w:t xml:space="preserve"> </w:t>
      </w:r>
      <w:r w:rsidRPr="00D17268">
        <w:t>This</w:t>
      </w:r>
      <w:r w:rsidRPr="00D17268">
        <w:rPr>
          <w:spacing w:val="24"/>
        </w:rPr>
        <w:t xml:space="preserve"> </w:t>
      </w:r>
      <w:proofErr w:type="gramStart"/>
      <w:r w:rsidRPr="00D17268">
        <w:t>make</w:t>
      </w:r>
      <w:proofErr w:type="gramEnd"/>
      <w:r w:rsidRPr="00D17268">
        <w:t xml:space="preserve"> the model robust and very reliable.</w:t>
      </w:r>
    </w:p>
    <w:p w14:paraId="4AC5E06E" w14:textId="77777777" w:rsidR="00693BD7" w:rsidRPr="00D17268" w:rsidRDefault="00693BD7">
      <w:pPr>
        <w:pStyle w:val="BodyText"/>
        <w:spacing w:before="143"/>
        <w:ind w:left="0"/>
      </w:pPr>
    </w:p>
    <w:p w14:paraId="243FBC78" w14:textId="77777777" w:rsidR="00693BD7" w:rsidRPr="00D17268" w:rsidRDefault="00000000">
      <w:pPr>
        <w:pStyle w:val="Heading1"/>
        <w:spacing w:before="1"/>
      </w:pPr>
      <w:r w:rsidRPr="00D17268">
        <w:t>Conclusion</w:t>
      </w:r>
      <w:r w:rsidRPr="00D17268">
        <w:rPr>
          <w:spacing w:val="-7"/>
        </w:rPr>
        <w:t xml:space="preserve"> </w:t>
      </w:r>
      <w:r w:rsidRPr="00D17268">
        <w:t>and</w:t>
      </w:r>
      <w:r w:rsidRPr="00D17268">
        <w:rPr>
          <w:spacing w:val="-7"/>
        </w:rPr>
        <w:t xml:space="preserve"> </w:t>
      </w:r>
      <w:r w:rsidRPr="00D17268">
        <w:rPr>
          <w:spacing w:val="-2"/>
        </w:rPr>
        <w:t>recommendation</w:t>
      </w:r>
    </w:p>
    <w:p w14:paraId="3C2E1FA3" w14:textId="77777777" w:rsidR="00693BD7" w:rsidRPr="00D17268" w:rsidRDefault="00000000">
      <w:pPr>
        <w:pStyle w:val="BodyText"/>
        <w:spacing w:before="158"/>
      </w:pPr>
      <w:r w:rsidRPr="00D17268">
        <w:t>Specifically, the primary goal of this research paper is to use</w:t>
      </w:r>
      <w:r w:rsidRPr="00D17268">
        <w:rPr>
          <w:spacing w:val="78"/>
          <w:w w:val="150"/>
        </w:rPr>
        <w:t xml:space="preserve"> </w:t>
      </w:r>
      <w:r w:rsidRPr="00D17268">
        <w:t>forensic</w:t>
      </w:r>
      <w:r w:rsidRPr="00D17268">
        <w:rPr>
          <w:spacing w:val="79"/>
          <w:w w:val="150"/>
        </w:rPr>
        <w:t xml:space="preserve"> </w:t>
      </w:r>
      <w:r w:rsidRPr="00D17268">
        <w:t>accounting</w:t>
      </w:r>
      <w:r w:rsidRPr="00D17268">
        <w:rPr>
          <w:spacing w:val="27"/>
        </w:rPr>
        <w:t xml:space="preserve">  </w:t>
      </w:r>
      <w:r w:rsidRPr="00D17268">
        <w:t>instruments</w:t>
      </w:r>
      <w:r w:rsidRPr="00D17268">
        <w:rPr>
          <w:spacing w:val="79"/>
          <w:w w:val="150"/>
        </w:rPr>
        <w:t xml:space="preserve"> </w:t>
      </w:r>
      <w:r w:rsidRPr="00D17268">
        <w:t>to</w:t>
      </w:r>
      <w:r w:rsidRPr="00D17268">
        <w:rPr>
          <w:spacing w:val="27"/>
        </w:rPr>
        <w:t xml:space="preserve">  </w:t>
      </w:r>
      <w:r w:rsidRPr="00D17268">
        <w:t>predict</w:t>
      </w:r>
      <w:r w:rsidRPr="00D17268">
        <w:rPr>
          <w:spacing w:val="27"/>
        </w:rPr>
        <w:t xml:space="preserve">  </w:t>
      </w:r>
      <w:r w:rsidRPr="00D17268">
        <w:rPr>
          <w:spacing w:val="-5"/>
        </w:rPr>
        <w:t>the</w:t>
      </w:r>
    </w:p>
    <w:p w14:paraId="50807419" w14:textId="77777777" w:rsidR="00693BD7" w:rsidRPr="00D17268" w:rsidRDefault="00000000">
      <w:pPr>
        <w:pStyle w:val="BodyText"/>
        <w:spacing w:before="3"/>
        <w:ind w:left="57" w:right="270"/>
        <w:jc w:val="both"/>
      </w:pPr>
      <w:r w:rsidRPr="00D17268">
        <w:br w:type="column"/>
      </w:r>
      <w:r w:rsidRPr="00D17268">
        <w:t>financial performance of MTN mobile communication in Nigeria and the growth of its financial performance. The descriptive statistics reveal that MTN's financial performance increased by approximately 86 per cent, which</w:t>
      </w:r>
      <w:r w:rsidRPr="00D17268">
        <w:rPr>
          <w:spacing w:val="-1"/>
        </w:rPr>
        <w:t xml:space="preserve"> </w:t>
      </w:r>
      <w:r w:rsidRPr="00D17268">
        <w:t>is</w:t>
      </w:r>
      <w:r w:rsidRPr="00D17268">
        <w:rPr>
          <w:spacing w:val="-3"/>
        </w:rPr>
        <w:t xml:space="preserve"> </w:t>
      </w:r>
      <w:r w:rsidRPr="00D17268">
        <w:t>consistent</w:t>
      </w:r>
      <w:r w:rsidRPr="00D17268">
        <w:rPr>
          <w:spacing w:val="-2"/>
        </w:rPr>
        <w:t xml:space="preserve"> </w:t>
      </w:r>
      <w:r w:rsidRPr="00D17268">
        <w:t>with</w:t>
      </w:r>
      <w:r w:rsidRPr="00D17268">
        <w:rPr>
          <w:spacing w:val="-1"/>
        </w:rPr>
        <w:t xml:space="preserve"> </w:t>
      </w:r>
      <w:r w:rsidRPr="00D17268">
        <w:t>the</w:t>
      </w:r>
      <w:r w:rsidRPr="00D17268">
        <w:rPr>
          <w:spacing w:val="-2"/>
        </w:rPr>
        <w:t xml:space="preserve"> </w:t>
      </w:r>
      <w:r w:rsidRPr="00D17268">
        <w:t>reality</w:t>
      </w:r>
      <w:r w:rsidRPr="00D17268">
        <w:rPr>
          <w:spacing w:val="-1"/>
        </w:rPr>
        <w:t xml:space="preserve"> </w:t>
      </w:r>
      <w:r w:rsidRPr="00D17268">
        <w:t>because</w:t>
      </w:r>
      <w:r w:rsidRPr="00D17268">
        <w:rPr>
          <w:spacing w:val="-2"/>
        </w:rPr>
        <w:t xml:space="preserve"> </w:t>
      </w:r>
      <w:r w:rsidRPr="00D17268">
        <w:t>MTN</w:t>
      </w:r>
      <w:r w:rsidRPr="00D17268">
        <w:rPr>
          <w:spacing w:val="-2"/>
        </w:rPr>
        <w:t xml:space="preserve"> </w:t>
      </w:r>
      <w:r w:rsidRPr="00D17268">
        <w:t>Nigeria benefited greatly from the covid-19 pandemic situation and has experienced an unusual increase in subscribers, propelling them to the top of the telecommunication market leaderboard which is very consistent with NCC (2021) report. The regression model demonstrates that forensic accounting indicators such as the number of reported fraud cases and the level of fraud prevention have a positive and statistically significant impact on the financial growth of MTN. The implication of this is that timely reporting of fraud cases to a regulatory body such as the EFCC, followed by prompt action to prevent fraud will ensure that MTN continues to achieve consistent financial</w:t>
      </w:r>
      <w:r w:rsidRPr="00D17268">
        <w:rPr>
          <w:spacing w:val="-2"/>
        </w:rPr>
        <w:t xml:space="preserve"> </w:t>
      </w:r>
      <w:r w:rsidRPr="00D17268">
        <w:t>performance</w:t>
      </w:r>
      <w:r w:rsidRPr="00D17268">
        <w:rPr>
          <w:spacing w:val="-4"/>
        </w:rPr>
        <w:t xml:space="preserve"> </w:t>
      </w:r>
      <w:r w:rsidRPr="00D17268">
        <w:t>growth</w:t>
      </w:r>
      <w:r w:rsidRPr="00D17268">
        <w:rPr>
          <w:spacing w:val="-3"/>
        </w:rPr>
        <w:t xml:space="preserve"> </w:t>
      </w:r>
      <w:r w:rsidRPr="00D17268">
        <w:t>which</w:t>
      </w:r>
      <w:r w:rsidRPr="00D17268">
        <w:rPr>
          <w:spacing w:val="-1"/>
        </w:rPr>
        <w:t xml:space="preserve"> </w:t>
      </w:r>
      <w:proofErr w:type="gramStart"/>
      <w:r w:rsidRPr="00D17268">
        <w:t>support</w:t>
      </w:r>
      <w:proofErr w:type="gramEnd"/>
      <w:r w:rsidRPr="00D17268">
        <w:rPr>
          <w:spacing w:val="-2"/>
        </w:rPr>
        <w:t xml:space="preserve"> </w:t>
      </w:r>
      <w:r w:rsidRPr="00D17268">
        <w:t>the</w:t>
      </w:r>
      <w:r w:rsidRPr="00D17268">
        <w:rPr>
          <w:spacing w:val="-2"/>
        </w:rPr>
        <w:t xml:space="preserve"> </w:t>
      </w:r>
      <w:r w:rsidRPr="00D17268">
        <w:t>works</w:t>
      </w:r>
      <w:r w:rsidRPr="00D17268">
        <w:rPr>
          <w:spacing w:val="-3"/>
        </w:rPr>
        <w:t xml:space="preserve"> </w:t>
      </w:r>
      <w:r w:rsidRPr="00D17268">
        <w:t xml:space="preserve">of </w:t>
      </w:r>
      <w:proofErr w:type="spellStart"/>
      <w:r w:rsidRPr="00D17268">
        <w:t>Chariri</w:t>
      </w:r>
      <w:proofErr w:type="spellEnd"/>
      <w:r w:rsidRPr="00D17268">
        <w:t xml:space="preserve"> (2019) and Brown, Aiken, and Visser (2020). While this is happening, the regression model is significant, indicating that there is a statistically significant relationship between forensic accounting and the</w:t>
      </w:r>
      <w:r w:rsidRPr="00D17268">
        <w:rPr>
          <w:spacing w:val="77"/>
          <w:w w:val="150"/>
        </w:rPr>
        <w:t xml:space="preserve"> </w:t>
      </w:r>
      <w:r w:rsidRPr="00D17268">
        <w:t>financial</w:t>
      </w:r>
      <w:r w:rsidRPr="00D17268">
        <w:rPr>
          <w:spacing w:val="78"/>
          <w:w w:val="150"/>
        </w:rPr>
        <w:t xml:space="preserve"> </w:t>
      </w:r>
      <w:r w:rsidRPr="00D17268">
        <w:t>performance</w:t>
      </w:r>
      <w:r w:rsidRPr="00D17268">
        <w:rPr>
          <w:spacing w:val="76"/>
          <w:w w:val="150"/>
        </w:rPr>
        <w:t xml:space="preserve"> </w:t>
      </w:r>
      <w:r w:rsidRPr="00D17268">
        <w:t>growth</w:t>
      </w:r>
      <w:r w:rsidRPr="00D17268">
        <w:rPr>
          <w:spacing w:val="79"/>
          <w:w w:val="150"/>
        </w:rPr>
        <w:t xml:space="preserve"> </w:t>
      </w:r>
      <w:r w:rsidRPr="00D17268">
        <w:t>of</w:t>
      </w:r>
      <w:r w:rsidRPr="00D17268">
        <w:rPr>
          <w:spacing w:val="78"/>
          <w:w w:val="150"/>
        </w:rPr>
        <w:t xml:space="preserve"> </w:t>
      </w:r>
      <w:r w:rsidRPr="00D17268">
        <w:t>MTN</w:t>
      </w:r>
      <w:r w:rsidRPr="00D17268">
        <w:rPr>
          <w:spacing w:val="78"/>
          <w:w w:val="150"/>
        </w:rPr>
        <w:t xml:space="preserve"> </w:t>
      </w:r>
      <w:r w:rsidRPr="00D17268">
        <w:rPr>
          <w:spacing w:val="-2"/>
        </w:rPr>
        <w:t>mobile</w:t>
      </w:r>
    </w:p>
    <w:p w14:paraId="6AF2D2A6"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15" w:space="298"/>
            <w:col w:w="4967"/>
          </w:cols>
        </w:sectPr>
      </w:pPr>
    </w:p>
    <w:p w14:paraId="008815E8" w14:textId="77777777" w:rsidR="00693BD7" w:rsidRPr="00D17268" w:rsidRDefault="00693BD7">
      <w:pPr>
        <w:pStyle w:val="BodyText"/>
        <w:spacing w:before="172"/>
        <w:ind w:left="0"/>
      </w:pPr>
    </w:p>
    <w:p w14:paraId="7FBD1276" w14:textId="77777777" w:rsidR="00693BD7" w:rsidRPr="00D17268" w:rsidRDefault="00693BD7">
      <w:pPr>
        <w:pStyle w:val="BodyText"/>
        <w:sectPr w:rsidR="00693BD7" w:rsidRPr="00D17268">
          <w:pgSz w:w="12240" w:h="15840"/>
          <w:pgMar w:top="960" w:right="1080" w:bottom="1460" w:left="1080" w:header="747" w:footer="1269" w:gutter="0"/>
          <w:cols w:space="720"/>
        </w:sectPr>
      </w:pPr>
    </w:p>
    <w:p w14:paraId="137A2704" w14:textId="77777777" w:rsidR="00693BD7" w:rsidRPr="00D17268" w:rsidRDefault="00000000">
      <w:pPr>
        <w:pStyle w:val="BodyText"/>
        <w:spacing w:before="67"/>
        <w:ind w:right="42"/>
        <w:jc w:val="both"/>
      </w:pPr>
      <w:r w:rsidRPr="00D17268">
        <w:t xml:space="preserve">communication. It is because </w:t>
      </w:r>
      <w:proofErr w:type="gramStart"/>
      <w:r w:rsidRPr="00D17268">
        <w:t>all of</w:t>
      </w:r>
      <w:proofErr w:type="gramEnd"/>
      <w:r w:rsidRPr="00D17268">
        <w:t xml:space="preserve"> the model assumptions were met that the coefficient of determination (R-squared) is relatively large, making the model very robust and suitable for predicting the</w:t>
      </w:r>
      <w:r w:rsidRPr="00D17268">
        <w:rPr>
          <w:spacing w:val="40"/>
        </w:rPr>
        <w:t xml:space="preserve"> </w:t>
      </w:r>
      <w:r w:rsidRPr="00D17268">
        <w:t>financial and economic growth of MTN Nigeria.</w:t>
      </w:r>
    </w:p>
    <w:p w14:paraId="503783EB" w14:textId="77777777" w:rsidR="00693BD7" w:rsidRPr="00D17268" w:rsidRDefault="00000000">
      <w:pPr>
        <w:pStyle w:val="BodyText"/>
        <w:ind w:right="42"/>
        <w:jc w:val="both"/>
      </w:pPr>
      <w:r w:rsidRPr="00D17268">
        <w:t>However, the Johansen cointegration test was used to conduct the cointegration test, and the results indicate</w:t>
      </w:r>
      <w:r w:rsidRPr="00D17268">
        <w:rPr>
          <w:spacing w:val="40"/>
        </w:rPr>
        <w:t xml:space="preserve"> </w:t>
      </w:r>
      <w:r w:rsidRPr="00D17268">
        <w:t>that there is a long-term relationship between forensic accounting and financial-economic growth. The forecasting</w:t>
      </w:r>
      <w:r w:rsidRPr="00D17268">
        <w:rPr>
          <w:spacing w:val="65"/>
        </w:rPr>
        <w:t xml:space="preserve"> </w:t>
      </w:r>
      <w:r w:rsidRPr="00D17268">
        <w:t>of</w:t>
      </w:r>
      <w:r w:rsidRPr="00D17268">
        <w:rPr>
          <w:spacing w:val="65"/>
        </w:rPr>
        <w:t xml:space="preserve"> </w:t>
      </w:r>
      <w:r w:rsidRPr="00D17268">
        <w:t>future</w:t>
      </w:r>
      <w:r w:rsidRPr="00D17268">
        <w:rPr>
          <w:spacing w:val="63"/>
        </w:rPr>
        <w:t xml:space="preserve"> </w:t>
      </w:r>
      <w:r w:rsidRPr="00D17268">
        <w:t>values</w:t>
      </w:r>
      <w:r w:rsidRPr="00D17268">
        <w:rPr>
          <w:spacing w:val="61"/>
        </w:rPr>
        <w:t xml:space="preserve"> </w:t>
      </w:r>
      <w:r w:rsidRPr="00D17268">
        <w:t>of</w:t>
      </w:r>
      <w:r w:rsidRPr="00D17268">
        <w:rPr>
          <w:spacing w:val="63"/>
        </w:rPr>
        <w:t xml:space="preserve"> </w:t>
      </w:r>
      <w:r w:rsidRPr="00D17268">
        <w:t>financial</w:t>
      </w:r>
      <w:r w:rsidRPr="00D17268">
        <w:rPr>
          <w:spacing w:val="65"/>
        </w:rPr>
        <w:t xml:space="preserve"> </w:t>
      </w:r>
      <w:r w:rsidRPr="00D17268">
        <w:rPr>
          <w:spacing w:val="-2"/>
        </w:rPr>
        <w:t>performance</w:t>
      </w:r>
    </w:p>
    <w:p w14:paraId="7CCCA270" w14:textId="77777777" w:rsidR="00693BD7" w:rsidRPr="00D17268" w:rsidRDefault="00000000">
      <w:pPr>
        <w:pStyle w:val="Heading1"/>
        <w:spacing w:before="229"/>
      </w:pPr>
      <w:r w:rsidRPr="00D17268">
        <w:rPr>
          <w:spacing w:val="-2"/>
        </w:rPr>
        <w:t>References</w:t>
      </w:r>
    </w:p>
    <w:p w14:paraId="51809B3F" w14:textId="77777777" w:rsidR="00693BD7" w:rsidRPr="00D17268" w:rsidRDefault="00000000">
      <w:pPr>
        <w:pStyle w:val="BodyText"/>
        <w:spacing w:before="1"/>
        <w:ind w:left="720" w:right="44" w:hanging="540"/>
        <w:jc w:val="both"/>
      </w:pPr>
      <w:r w:rsidRPr="00D17268">
        <w:t>Adesola, A. (2008). Government's anticorruption initiative: The role of computer assisted audit techniques in fraud detection and prevention. Nigerian Accountant, 41 (1), 16-19.</w:t>
      </w:r>
    </w:p>
    <w:p w14:paraId="4DD0A3C4" w14:textId="77777777" w:rsidR="00693BD7" w:rsidRPr="00D17268" w:rsidRDefault="00693BD7">
      <w:pPr>
        <w:pStyle w:val="BodyText"/>
        <w:ind w:left="0"/>
      </w:pPr>
    </w:p>
    <w:p w14:paraId="582774E9" w14:textId="77777777" w:rsidR="00693BD7" w:rsidRPr="00D17268" w:rsidRDefault="00000000">
      <w:pPr>
        <w:pStyle w:val="BodyText"/>
        <w:ind w:left="720" w:right="41" w:hanging="540"/>
        <w:jc w:val="both"/>
      </w:pPr>
      <w:r w:rsidRPr="00D17268">
        <w:t>Augustine, E. A., &amp; Uagbale-</w:t>
      </w:r>
      <w:proofErr w:type="spellStart"/>
      <w:r w:rsidRPr="00D17268">
        <w:t>Ekatah</w:t>
      </w:r>
      <w:proofErr w:type="spellEnd"/>
      <w:r w:rsidRPr="00D17268">
        <w:t>, R. E. (2014). The growing relevance of forensic accounting as a tool for combating fraud and corruption: Nigerian experience. Research</w:t>
      </w:r>
    </w:p>
    <w:p w14:paraId="7CBCFF42" w14:textId="77777777" w:rsidR="00693BD7" w:rsidRPr="00D17268" w:rsidRDefault="00000000">
      <w:pPr>
        <w:pStyle w:val="BodyText"/>
        <w:spacing w:line="229" w:lineRule="exact"/>
        <w:jc w:val="both"/>
      </w:pPr>
      <w:r w:rsidRPr="00D17268">
        <w:t>Journal</w:t>
      </w:r>
      <w:r w:rsidRPr="00D17268">
        <w:rPr>
          <w:spacing w:val="-5"/>
        </w:rPr>
        <w:t xml:space="preserve"> </w:t>
      </w:r>
      <w:r w:rsidRPr="00D17268">
        <w:t>of</w:t>
      </w:r>
      <w:r w:rsidRPr="00D17268">
        <w:rPr>
          <w:spacing w:val="-6"/>
        </w:rPr>
        <w:t xml:space="preserve"> </w:t>
      </w:r>
      <w:r w:rsidRPr="00D17268">
        <w:t>Finance</w:t>
      </w:r>
      <w:r w:rsidRPr="00D17268">
        <w:rPr>
          <w:spacing w:val="-4"/>
        </w:rPr>
        <w:t xml:space="preserve"> </w:t>
      </w:r>
      <w:r w:rsidRPr="00D17268">
        <w:t>and</w:t>
      </w:r>
      <w:r w:rsidRPr="00D17268">
        <w:rPr>
          <w:spacing w:val="-3"/>
        </w:rPr>
        <w:t xml:space="preserve"> </w:t>
      </w:r>
      <w:r w:rsidRPr="00D17268">
        <w:t>Accounting,</w:t>
      </w:r>
      <w:r w:rsidRPr="00D17268">
        <w:rPr>
          <w:spacing w:val="-5"/>
        </w:rPr>
        <w:t xml:space="preserve"> </w:t>
      </w:r>
      <w:r w:rsidRPr="00D17268">
        <w:t>5(2),</w:t>
      </w:r>
      <w:r w:rsidRPr="00D17268">
        <w:rPr>
          <w:spacing w:val="-6"/>
        </w:rPr>
        <w:t xml:space="preserve"> </w:t>
      </w:r>
      <w:r w:rsidRPr="00D17268">
        <w:t>71-</w:t>
      </w:r>
      <w:r w:rsidRPr="00D17268">
        <w:rPr>
          <w:spacing w:val="-5"/>
        </w:rPr>
        <w:t>72.</w:t>
      </w:r>
    </w:p>
    <w:p w14:paraId="79998767" w14:textId="77777777" w:rsidR="00693BD7" w:rsidRPr="00D17268" w:rsidRDefault="00693BD7">
      <w:pPr>
        <w:pStyle w:val="BodyText"/>
        <w:spacing w:before="1"/>
        <w:ind w:left="0"/>
      </w:pPr>
    </w:p>
    <w:p w14:paraId="11EC6126" w14:textId="77777777" w:rsidR="00693BD7" w:rsidRPr="00D17268" w:rsidRDefault="00000000">
      <w:pPr>
        <w:pStyle w:val="BodyText"/>
        <w:ind w:left="720" w:right="44" w:hanging="540"/>
        <w:jc w:val="both"/>
      </w:pPr>
      <w:r w:rsidRPr="00D17268">
        <w:t>Appah, E., &amp;Appiah, Z. K. A. (2010). Fraud and the development of sound financial institutions in Nigeria.</w:t>
      </w:r>
      <w:r w:rsidRPr="00D17268">
        <w:rPr>
          <w:spacing w:val="-7"/>
        </w:rPr>
        <w:t xml:space="preserve"> </w:t>
      </w:r>
      <w:r w:rsidRPr="00D17268">
        <w:t>Nigeria</w:t>
      </w:r>
      <w:r w:rsidRPr="00D17268">
        <w:rPr>
          <w:spacing w:val="-7"/>
        </w:rPr>
        <w:t xml:space="preserve"> </w:t>
      </w:r>
      <w:r w:rsidRPr="00D17268">
        <w:t>journal</w:t>
      </w:r>
      <w:r w:rsidRPr="00D17268">
        <w:rPr>
          <w:spacing w:val="-9"/>
        </w:rPr>
        <w:t xml:space="preserve"> </w:t>
      </w:r>
      <w:r w:rsidRPr="00D17268">
        <w:t>of</w:t>
      </w:r>
      <w:r w:rsidRPr="00D17268">
        <w:rPr>
          <w:spacing w:val="-7"/>
        </w:rPr>
        <w:t xml:space="preserve"> </w:t>
      </w:r>
      <w:r w:rsidRPr="00D17268">
        <w:t>Development</w:t>
      </w:r>
      <w:r w:rsidRPr="00D17268">
        <w:rPr>
          <w:spacing w:val="-8"/>
        </w:rPr>
        <w:t xml:space="preserve"> </w:t>
      </w:r>
      <w:r w:rsidRPr="00D17268">
        <w:t>Research, 1 (1), 49-56.</w:t>
      </w:r>
    </w:p>
    <w:p w14:paraId="3457A37B" w14:textId="77777777" w:rsidR="00693BD7" w:rsidRPr="00D17268" w:rsidRDefault="00000000">
      <w:pPr>
        <w:pStyle w:val="BodyText"/>
        <w:ind w:left="720" w:right="38" w:hanging="540"/>
        <w:jc w:val="both"/>
      </w:pPr>
      <w:r w:rsidRPr="00D17268">
        <w:t xml:space="preserve">Brown, A., Aiken, P., &amp; Visser, L. (2020). Reducing fraud: A programme that will deliver benefits on the bottom line. Accountancy Ireland, 39(6), 28- </w:t>
      </w:r>
      <w:r w:rsidRPr="00D17268">
        <w:rPr>
          <w:spacing w:val="-4"/>
        </w:rPr>
        <w:t>30.</w:t>
      </w:r>
    </w:p>
    <w:p w14:paraId="212773C3" w14:textId="77777777" w:rsidR="00693BD7" w:rsidRPr="00D17268" w:rsidRDefault="00000000">
      <w:pPr>
        <w:pStyle w:val="BodyText"/>
        <w:ind w:left="720" w:right="44" w:hanging="540"/>
        <w:jc w:val="both"/>
      </w:pPr>
      <w:proofErr w:type="spellStart"/>
      <w:r w:rsidRPr="00D17268">
        <w:t>Chariri</w:t>
      </w:r>
      <w:proofErr w:type="spellEnd"/>
      <w:r w:rsidRPr="00D17268">
        <w:t>,</w:t>
      </w:r>
      <w:r w:rsidRPr="00D17268">
        <w:rPr>
          <w:spacing w:val="-4"/>
        </w:rPr>
        <w:t xml:space="preserve"> </w:t>
      </w:r>
      <w:r w:rsidRPr="00D17268">
        <w:t>A.</w:t>
      </w:r>
      <w:r w:rsidRPr="00D17268">
        <w:rPr>
          <w:spacing w:val="-6"/>
        </w:rPr>
        <w:t xml:space="preserve"> </w:t>
      </w:r>
      <w:r w:rsidRPr="00D17268">
        <w:t>(2019)</w:t>
      </w:r>
      <w:r w:rsidRPr="00D17268">
        <w:rPr>
          <w:spacing w:val="-5"/>
        </w:rPr>
        <w:t xml:space="preserve"> </w:t>
      </w:r>
      <w:r w:rsidRPr="00D17268">
        <w:t>The</w:t>
      </w:r>
      <w:r w:rsidRPr="00D17268">
        <w:rPr>
          <w:spacing w:val="-6"/>
        </w:rPr>
        <w:t xml:space="preserve"> </w:t>
      </w:r>
      <w:r w:rsidRPr="00D17268">
        <w:t>Relevance</w:t>
      </w:r>
      <w:r w:rsidRPr="00D17268">
        <w:rPr>
          <w:spacing w:val="-4"/>
        </w:rPr>
        <w:t xml:space="preserve"> </w:t>
      </w:r>
      <w:r w:rsidRPr="00D17268">
        <w:t>of</w:t>
      </w:r>
      <w:r w:rsidRPr="00D17268">
        <w:rPr>
          <w:spacing w:val="-4"/>
        </w:rPr>
        <w:t xml:space="preserve"> </w:t>
      </w:r>
      <w:r w:rsidRPr="00D17268">
        <w:t>Forensic</w:t>
      </w:r>
      <w:r w:rsidRPr="00D17268">
        <w:rPr>
          <w:spacing w:val="-4"/>
        </w:rPr>
        <w:t xml:space="preserve"> </w:t>
      </w:r>
      <w:r w:rsidRPr="00D17268">
        <w:t>Accounting in Detecting Financial Frauds and prevention. Published</w:t>
      </w:r>
      <w:r w:rsidRPr="00D17268">
        <w:rPr>
          <w:spacing w:val="-1"/>
        </w:rPr>
        <w:t xml:space="preserve"> </w:t>
      </w:r>
      <w:r w:rsidRPr="00D17268">
        <w:t>by</w:t>
      </w:r>
      <w:r w:rsidRPr="00D17268">
        <w:rPr>
          <w:spacing w:val="-2"/>
        </w:rPr>
        <w:t xml:space="preserve"> </w:t>
      </w:r>
      <w:r w:rsidRPr="00D17268">
        <w:t>Centre</w:t>
      </w:r>
      <w:r w:rsidRPr="00D17268">
        <w:rPr>
          <w:spacing w:val="-2"/>
        </w:rPr>
        <w:t xml:space="preserve"> </w:t>
      </w:r>
      <w:r w:rsidRPr="00D17268">
        <w:t>for</w:t>
      </w:r>
      <w:r w:rsidRPr="00D17268">
        <w:rPr>
          <w:spacing w:val="-2"/>
        </w:rPr>
        <w:t xml:space="preserve"> </w:t>
      </w:r>
      <w:r w:rsidRPr="00D17268">
        <w:t>Accountability,</w:t>
      </w:r>
      <w:r w:rsidRPr="00D17268">
        <w:rPr>
          <w:spacing w:val="-2"/>
        </w:rPr>
        <w:t xml:space="preserve"> </w:t>
      </w:r>
      <w:r w:rsidRPr="00D17268">
        <w:t>Shariah</w:t>
      </w:r>
      <w:r w:rsidRPr="00D17268">
        <w:rPr>
          <w:spacing w:val="-1"/>
        </w:rPr>
        <w:t xml:space="preserve"> </w:t>
      </w:r>
      <w:r w:rsidRPr="00D17268">
        <w:t>&amp; Forensic Accounting Studies 42(9), 35-40.</w:t>
      </w:r>
    </w:p>
    <w:p w14:paraId="0190BDA9" w14:textId="77777777" w:rsidR="00693BD7" w:rsidRPr="00D17268" w:rsidRDefault="00000000">
      <w:pPr>
        <w:pStyle w:val="BodyText"/>
        <w:spacing w:before="1"/>
        <w:ind w:left="720" w:right="41" w:hanging="540"/>
        <w:jc w:val="both"/>
      </w:pPr>
      <w:r w:rsidRPr="00D17268">
        <w:t xml:space="preserve">Cotton, M. P. (2003). Corporate fraud Prevention, detention and investigation: A practical guide </w:t>
      </w:r>
      <w:proofErr w:type="gramStart"/>
      <w:r w:rsidRPr="00D17268">
        <w:t>of</w:t>
      </w:r>
      <w:proofErr w:type="gramEnd"/>
      <w:r w:rsidRPr="00D17268">
        <w:t xml:space="preserve"> dealing with corporate fraud. Australia: Price Water House Coopers.</w:t>
      </w:r>
    </w:p>
    <w:p w14:paraId="28C8AA41" w14:textId="77777777" w:rsidR="00693BD7" w:rsidRPr="00D17268" w:rsidRDefault="00000000">
      <w:pPr>
        <w:pStyle w:val="BodyText"/>
        <w:spacing w:line="229" w:lineRule="exact"/>
        <w:jc w:val="both"/>
      </w:pPr>
      <w:r w:rsidRPr="00D17268">
        <w:t>Communications</w:t>
      </w:r>
      <w:r w:rsidRPr="00D17268">
        <w:rPr>
          <w:spacing w:val="69"/>
          <w:w w:val="150"/>
        </w:rPr>
        <w:t xml:space="preserve"> </w:t>
      </w:r>
      <w:r w:rsidRPr="00D17268">
        <w:t>Fraud</w:t>
      </w:r>
      <w:r w:rsidRPr="00D17268">
        <w:rPr>
          <w:spacing w:val="72"/>
          <w:w w:val="150"/>
        </w:rPr>
        <w:t xml:space="preserve"> </w:t>
      </w:r>
      <w:r w:rsidRPr="00D17268">
        <w:t>Control</w:t>
      </w:r>
      <w:r w:rsidRPr="00D17268">
        <w:rPr>
          <w:spacing w:val="70"/>
          <w:w w:val="150"/>
        </w:rPr>
        <w:t xml:space="preserve"> </w:t>
      </w:r>
      <w:r w:rsidRPr="00D17268">
        <w:t>Association.</w:t>
      </w:r>
      <w:r w:rsidRPr="00D17268">
        <w:rPr>
          <w:spacing w:val="71"/>
          <w:w w:val="150"/>
        </w:rPr>
        <w:t xml:space="preserve"> </w:t>
      </w:r>
      <w:r w:rsidRPr="00D17268">
        <w:rPr>
          <w:spacing w:val="-2"/>
        </w:rPr>
        <w:t>(2011).</w:t>
      </w:r>
    </w:p>
    <w:p w14:paraId="35383963" w14:textId="77777777" w:rsidR="00693BD7" w:rsidRPr="00D17268" w:rsidRDefault="00000000">
      <w:pPr>
        <w:pStyle w:val="BodyText"/>
        <w:ind w:left="720"/>
        <w:jc w:val="both"/>
      </w:pPr>
      <w:r w:rsidRPr="00D17268">
        <w:t>Worldwide</w:t>
      </w:r>
      <w:r w:rsidRPr="00D17268">
        <w:rPr>
          <w:spacing w:val="-7"/>
        </w:rPr>
        <w:t xml:space="preserve"> </w:t>
      </w:r>
      <w:r w:rsidRPr="00D17268">
        <w:t>Telecom</w:t>
      </w:r>
      <w:r w:rsidRPr="00D17268">
        <w:rPr>
          <w:spacing w:val="-5"/>
        </w:rPr>
        <w:t xml:space="preserve"> </w:t>
      </w:r>
      <w:r w:rsidRPr="00D17268">
        <w:t>fraud</w:t>
      </w:r>
      <w:r w:rsidRPr="00D17268">
        <w:rPr>
          <w:spacing w:val="-6"/>
        </w:rPr>
        <w:t xml:space="preserve"> </w:t>
      </w:r>
      <w:r w:rsidRPr="00D17268">
        <w:rPr>
          <w:spacing w:val="-2"/>
        </w:rPr>
        <w:t>survey</w:t>
      </w:r>
    </w:p>
    <w:p w14:paraId="48FE4BAA" w14:textId="77777777" w:rsidR="00693BD7" w:rsidRPr="00D17268" w:rsidRDefault="00000000">
      <w:pPr>
        <w:pStyle w:val="BodyText"/>
        <w:ind w:left="720" w:right="41" w:hanging="540"/>
        <w:jc w:val="both"/>
      </w:pPr>
      <w:r w:rsidRPr="00D17268">
        <w:t>Chi-Chi, O. A., &amp;</w:t>
      </w:r>
      <w:proofErr w:type="spellStart"/>
      <w:r w:rsidRPr="00D17268">
        <w:t>Ebimobowei</w:t>
      </w:r>
      <w:proofErr w:type="spellEnd"/>
      <w:r w:rsidRPr="00D17268">
        <w:t>, A. (2012). Fraudulent activities and forensic accounting services of accountants and litigation support engagement. Nigerian Accountant, 40 (2), 49-52.</w:t>
      </w:r>
    </w:p>
    <w:p w14:paraId="5EA99FE5" w14:textId="77777777" w:rsidR="00693BD7" w:rsidRPr="00D17268" w:rsidRDefault="00000000">
      <w:pPr>
        <w:pStyle w:val="BodyText"/>
        <w:ind w:left="720" w:right="44" w:hanging="540"/>
        <w:jc w:val="both"/>
      </w:pPr>
      <w:r w:rsidRPr="00D17268">
        <w:t>Gray, D. (2008). Forensic accounting and auditing: Compared and contrasted to traditional accounting and auditing. American Journal of Business Education, 1 (2), 115-126.</w:t>
      </w:r>
    </w:p>
    <w:p w14:paraId="2C680256" w14:textId="77777777" w:rsidR="00693BD7" w:rsidRPr="00D17268" w:rsidRDefault="00000000">
      <w:pPr>
        <w:pStyle w:val="BodyText"/>
        <w:ind w:left="720" w:right="46" w:hanging="540"/>
        <w:jc w:val="both"/>
      </w:pPr>
      <w:r w:rsidRPr="00D17268">
        <w:t>Crumbley, D. L. (2016). Fraud Auditing and Forensic Accounting, 2d ed. 37(4). 40–42.</w:t>
      </w:r>
    </w:p>
    <w:p w14:paraId="2D2E7788" w14:textId="77777777" w:rsidR="00693BD7" w:rsidRPr="00D17268" w:rsidRDefault="00000000">
      <w:pPr>
        <w:pStyle w:val="BodyText"/>
        <w:ind w:left="720" w:right="45" w:hanging="540"/>
        <w:jc w:val="both"/>
      </w:pPr>
      <w:r w:rsidRPr="00D17268">
        <w:t>Eliezer, O., &amp; Emmanuel, B. (2015). Relevance of forensic</w:t>
      </w:r>
      <w:r w:rsidRPr="00D17268">
        <w:rPr>
          <w:spacing w:val="62"/>
        </w:rPr>
        <w:t xml:space="preserve">  </w:t>
      </w:r>
      <w:r w:rsidRPr="00D17268">
        <w:t>accounting</w:t>
      </w:r>
      <w:r w:rsidRPr="00D17268">
        <w:rPr>
          <w:spacing w:val="63"/>
        </w:rPr>
        <w:t xml:space="preserve">  </w:t>
      </w:r>
      <w:r w:rsidRPr="00D17268">
        <w:t>in</w:t>
      </w:r>
      <w:r w:rsidRPr="00D17268">
        <w:rPr>
          <w:spacing w:val="63"/>
        </w:rPr>
        <w:t xml:space="preserve">  </w:t>
      </w:r>
      <w:r w:rsidRPr="00D17268">
        <w:t>the</w:t>
      </w:r>
      <w:r w:rsidRPr="00D17268">
        <w:rPr>
          <w:spacing w:val="62"/>
        </w:rPr>
        <w:t xml:space="preserve">  </w:t>
      </w:r>
      <w:r w:rsidRPr="00D17268">
        <w:t>detection</w:t>
      </w:r>
      <w:r w:rsidRPr="00D17268">
        <w:rPr>
          <w:spacing w:val="63"/>
        </w:rPr>
        <w:t xml:space="preserve">  </w:t>
      </w:r>
      <w:r w:rsidRPr="00D17268">
        <w:rPr>
          <w:spacing w:val="-5"/>
        </w:rPr>
        <w:t>and</w:t>
      </w:r>
    </w:p>
    <w:p w14:paraId="6AAC7186" w14:textId="77777777" w:rsidR="00693BD7" w:rsidRPr="00D17268" w:rsidRDefault="00000000">
      <w:pPr>
        <w:pStyle w:val="BodyText"/>
        <w:spacing w:before="67"/>
        <w:ind w:right="275"/>
        <w:jc w:val="both"/>
      </w:pPr>
      <w:r w:rsidRPr="00D17268">
        <w:br w:type="column"/>
      </w:r>
      <w:r w:rsidRPr="00D17268">
        <w:t>growth reveals that the financial performance growth of MTN</w:t>
      </w:r>
      <w:r w:rsidRPr="00D17268">
        <w:rPr>
          <w:spacing w:val="-4"/>
        </w:rPr>
        <w:t xml:space="preserve"> </w:t>
      </w:r>
      <w:r w:rsidRPr="00D17268">
        <w:t>will</w:t>
      </w:r>
      <w:r w:rsidRPr="00D17268">
        <w:rPr>
          <w:spacing w:val="-5"/>
        </w:rPr>
        <w:t xml:space="preserve"> </w:t>
      </w:r>
      <w:r w:rsidRPr="00D17268">
        <w:t>continue</w:t>
      </w:r>
      <w:r w:rsidRPr="00D17268">
        <w:rPr>
          <w:spacing w:val="-4"/>
        </w:rPr>
        <w:t xml:space="preserve"> </w:t>
      </w:r>
      <w:r w:rsidRPr="00D17268">
        <w:t>to</w:t>
      </w:r>
      <w:r w:rsidRPr="00D17268">
        <w:rPr>
          <w:spacing w:val="-3"/>
        </w:rPr>
        <w:t xml:space="preserve"> </w:t>
      </w:r>
      <w:r w:rsidRPr="00D17268">
        <w:t>grow</w:t>
      </w:r>
      <w:r w:rsidRPr="00D17268">
        <w:rPr>
          <w:spacing w:val="-4"/>
        </w:rPr>
        <w:t xml:space="preserve"> </w:t>
      </w:r>
      <w:r w:rsidRPr="00D17268">
        <w:t>at</w:t>
      </w:r>
      <w:r w:rsidRPr="00D17268">
        <w:rPr>
          <w:spacing w:val="-6"/>
        </w:rPr>
        <w:t xml:space="preserve"> </w:t>
      </w:r>
      <w:r w:rsidRPr="00D17268">
        <w:t>a</w:t>
      </w:r>
      <w:r w:rsidRPr="00D17268">
        <w:rPr>
          <w:spacing w:val="-4"/>
        </w:rPr>
        <w:t xml:space="preserve"> </w:t>
      </w:r>
      <w:r w:rsidRPr="00D17268">
        <w:t>constant</w:t>
      </w:r>
      <w:r w:rsidRPr="00D17268">
        <w:rPr>
          <w:spacing w:val="-5"/>
        </w:rPr>
        <w:t xml:space="preserve"> </w:t>
      </w:r>
      <w:r w:rsidRPr="00D17268">
        <w:t>and</w:t>
      </w:r>
      <w:r w:rsidRPr="00D17268">
        <w:rPr>
          <w:spacing w:val="-3"/>
        </w:rPr>
        <w:t xml:space="preserve"> </w:t>
      </w:r>
      <w:r w:rsidRPr="00D17268">
        <w:t>positive</w:t>
      </w:r>
      <w:r w:rsidRPr="00D17268">
        <w:rPr>
          <w:spacing w:val="-4"/>
        </w:rPr>
        <w:t xml:space="preserve"> </w:t>
      </w:r>
      <w:r w:rsidRPr="00D17268">
        <w:t xml:space="preserve">rate in the future, with no danger of a future performance collapse. For this reason, to maintain a consistent financial growth performance, MTN management should establish a policy that will implement proper forensic accounting procedures </w:t>
      </w:r>
      <w:proofErr w:type="gramStart"/>
      <w:r w:rsidRPr="00D17268">
        <w:t>in order to</w:t>
      </w:r>
      <w:proofErr w:type="gramEnd"/>
      <w:r w:rsidRPr="00D17268">
        <w:t xml:space="preserve"> mitigate fraud that could affect their financial performance growth.</w:t>
      </w:r>
    </w:p>
    <w:p w14:paraId="748C08B4" w14:textId="77777777" w:rsidR="00693BD7" w:rsidRPr="00D17268" w:rsidRDefault="00693BD7">
      <w:pPr>
        <w:pStyle w:val="BodyText"/>
        <w:spacing w:before="229"/>
        <w:ind w:left="0"/>
      </w:pPr>
    </w:p>
    <w:p w14:paraId="3B36D83A" w14:textId="77777777" w:rsidR="00693BD7" w:rsidRPr="00D17268" w:rsidRDefault="00000000">
      <w:pPr>
        <w:pStyle w:val="BodyText"/>
        <w:ind w:left="720" w:right="278"/>
        <w:jc w:val="both"/>
      </w:pPr>
      <w:r w:rsidRPr="00D17268">
        <w:t>prevention</w:t>
      </w:r>
      <w:r w:rsidRPr="00D17268">
        <w:rPr>
          <w:spacing w:val="-3"/>
        </w:rPr>
        <w:t xml:space="preserve"> </w:t>
      </w:r>
      <w:r w:rsidRPr="00D17268">
        <w:t>of</w:t>
      </w:r>
      <w:r w:rsidRPr="00D17268">
        <w:rPr>
          <w:spacing w:val="-3"/>
        </w:rPr>
        <w:t xml:space="preserve"> </w:t>
      </w:r>
      <w:r w:rsidRPr="00D17268">
        <w:t>fraud</w:t>
      </w:r>
      <w:r w:rsidRPr="00D17268">
        <w:rPr>
          <w:spacing w:val="-5"/>
        </w:rPr>
        <w:t xml:space="preserve"> </w:t>
      </w:r>
      <w:r w:rsidRPr="00D17268">
        <w:t>in</w:t>
      </w:r>
      <w:r w:rsidRPr="00D17268">
        <w:rPr>
          <w:spacing w:val="-3"/>
        </w:rPr>
        <w:t xml:space="preserve"> </w:t>
      </w:r>
      <w:r w:rsidRPr="00D17268">
        <w:t>Nigeria.</w:t>
      </w:r>
      <w:r w:rsidRPr="00D17268">
        <w:rPr>
          <w:spacing w:val="-3"/>
        </w:rPr>
        <w:t xml:space="preserve"> </w:t>
      </w:r>
      <w:r w:rsidRPr="00D17268">
        <w:t>Historical</w:t>
      </w:r>
      <w:r w:rsidRPr="00D17268">
        <w:rPr>
          <w:spacing w:val="-3"/>
        </w:rPr>
        <w:t xml:space="preserve"> </w:t>
      </w:r>
      <w:r w:rsidRPr="00D17268">
        <w:t>Research Letter, 23, 17-20.</w:t>
      </w:r>
    </w:p>
    <w:p w14:paraId="42120635" w14:textId="77777777" w:rsidR="00693BD7" w:rsidRPr="00D17268" w:rsidRDefault="00000000">
      <w:pPr>
        <w:pStyle w:val="BodyText"/>
        <w:spacing w:before="1"/>
        <w:ind w:left="720" w:right="271" w:hanging="541"/>
        <w:jc w:val="both"/>
      </w:pPr>
      <w:hyperlink r:id="rId9">
        <w:r w:rsidRPr="00D17268">
          <w:t>Gujarati, Damodar</w:t>
        </w:r>
      </w:hyperlink>
      <w:r w:rsidRPr="00D17268">
        <w:t xml:space="preserve"> (2009). "Multicollinearity: what happens if the regressors are correlated?". </w:t>
      </w:r>
      <w:hyperlink r:id="rId10">
        <w:r w:rsidRPr="00D17268">
          <w:t>Basic</w:t>
        </w:r>
      </w:hyperlink>
      <w:r w:rsidRPr="00D17268">
        <w:t xml:space="preserve"> </w:t>
      </w:r>
      <w:hyperlink r:id="rId11">
        <w:r w:rsidRPr="00D17268">
          <w:t>Econometrics</w:t>
        </w:r>
      </w:hyperlink>
      <w:r w:rsidRPr="00D17268">
        <w:t xml:space="preserve"> (4th ed.). McGraw−Hill. pp. </w:t>
      </w:r>
      <w:hyperlink r:id="rId12">
        <w:r w:rsidRPr="00D17268">
          <w:t>363.</w:t>
        </w:r>
      </w:hyperlink>
    </w:p>
    <w:p w14:paraId="4884F0A0" w14:textId="77777777" w:rsidR="00693BD7" w:rsidRPr="00D17268" w:rsidRDefault="00000000">
      <w:pPr>
        <w:pStyle w:val="BodyText"/>
        <w:ind w:left="720" w:right="273" w:hanging="541"/>
        <w:jc w:val="both"/>
      </w:pPr>
      <w:r w:rsidRPr="00D17268">
        <w:t>Hansen, L. L. (2009). Corporate financial crime: Social diagnosis and treatment. Journal of Financial Crime, 16 (1), 28-40.</w:t>
      </w:r>
    </w:p>
    <w:p w14:paraId="2F100E01" w14:textId="77777777" w:rsidR="00693BD7" w:rsidRPr="00D17268" w:rsidRDefault="00000000">
      <w:pPr>
        <w:pStyle w:val="BodyText"/>
        <w:jc w:val="both"/>
      </w:pPr>
      <w:proofErr w:type="spellStart"/>
      <w:r w:rsidRPr="00D17268">
        <w:t>Karwai</w:t>
      </w:r>
      <w:proofErr w:type="spellEnd"/>
      <w:r w:rsidRPr="00D17268">
        <w:t>,</w:t>
      </w:r>
      <w:r w:rsidRPr="00D17268">
        <w:rPr>
          <w:spacing w:val="10"/>
        </w:rPr>
        <w:t xml:space="preserve"> </w:t>
      </w:r>
      <w:r w:rsidRPr="00D17268">
        <w:t>S.A.</w:t>
      </w:r>
      <w:r w:rsidRPr="00D17268">
        <w:rPr>
          <w:spacing w:val="10"/>
        </w:rPr>
        <w:t xml:space="preserve"> </w:t>
      </w:r>
      <w:r w:rsidRPr="00D17268">
        <w:t>(2002).</w:t>
      </w:r>
      <w:r w:rsidRPr="00D17268">
        <w:rPr>
          <w:spacing w:val="9"/>
        </w:rPr>
        <w:t xml:space="preserve"> </w:t>
      </w:r>
      <w:r w:rsidRPr="00D17268">
        <w:t>Bank</w:t>
      </w:r>
      <w:r w:rsidRPr="00D17268">
        <w:rPr>
          <w:spacing w:val="9"/>
        </w:rPr>
        <w:t xml:space="preserve"> </w:t>
      </w:r>
      <w:r w:rsidRPr="00D17268">
        <w:t>Fraud:</w:t>
      </w:r>
      <w:r w:rsidRPr="00D17268">
        <w:rPr>
          <w:spacing w:val="9"/>
        </w:rPr>
        <w:t xml:space="preserve"> </w:t>
      </w:r>
      <w:r w:rsidRPr="00D17268">
        <w:t>Can</w:t>
      </w:r>
      <w:r w:rsidRPr="00D17268">
        <w:rPr>
          <w:spacing w:val="11"/>
        </w:rPr>
        <w:t xml:space="preserve"> </w:t>
      </w:r>
      <w:r w:rsidRPr="00D17268">
        <w:t>sharia</w:t>
      </w:r>
      <w:r w:rsidRPr="00D17268">
        <w:rPr>
          <w:spacing w:val="9"/>
        </w:rPr>
        <w:t xml:space="preserve"> </w:t>
      </w:r>
      <w:r w:rsidRPr="00D17268">
        <w:t>prevent</w:t>
      </w:r>
      <w:r w:rsidRPr="00D17268">
        <w:rPr>
          <w:spacing w:val="9"/>
        </w:rPr>
        <w:t xml:space="preserve"> </w:t>
      </w:r>
      <w:r w:rsidRPr="00D17268">
        <w:rPr>
          <w:spacing w:val="-5"/>
        </w:rPr>
        <w:t>it?</w:t>
      </w:r>
    </w:p>
    <w:p w14:paraId="15F61B13" w14:textId="77777777" w:rsidR="00693BD7" w:rsidRPr="00D17268" w:rsidRDefault="00000000">
      <w:pPr>
        <w:spacing w:before="1"/>
        <w:ind w:left="180" w:right="277" w:firstLine="540"/>
        <w:jc w:val="both"/>
        <w:rPr>
          <w:sz w:val="20"/>
        </w:rPr>
      </w:pPr>
      <w:r w:rsidRPr="00D17268">
        <w:rPr>
          <w:i/>
          <w:sz w:val="20"/>
        </w:rPr>
        <w:t xml:space="preserve">Journal of Business Administration, 2 </w:t>
      </w:r>
      <w:r w:rsidRPr="00D17268">
        <w:rPr>
          <w:sz w:val="20"/>
        </w:rPr>
        <w:t>(1), 62-78. Khan,</w:t>
      </w:r>
      <w:r w:rsidRPr="00D17268">
        <w:rPr>
          <w:spacing w:val="-1"/>
          <w:sz w:val="20"/>
        </w:rPr>
        <w:t xml:space="preserve"> </w:t>
      </w:r>
      <w:r w:rsidRPr="00D17268">
        <w:rPr>
          <w:sz w:val="20"/>
        </w:rPr>
        <w:t>S. A.</w:t>
      </w:r>
      <w:r w:rsidRPr="00D17268">
        <w:rPr>
          <w:spacing w:val="-1"/>
          <w:sz w:val="20"/>
        </w:rPr>
        <w:t xml:space="preserve"> </w:t>
      </w:r>
      <w:r w:rsidRPr="00D17268">
        <w:rPr>
          <w:sz w:val="20"/>
        </w:rPr>
        <w:t>(2005).</w:t>
      </w:r>
      <w:r w:rsidRPr="00D17268">
        <w:rPr>
          <w:spacing w:val="-2"/>
          <w:sz w:val="20"/>
        </w:rPr>
        <w:t xml:space="preserve"> </w:t>
      </w:r>
      <w:r w:rsidRPr="00D17268">
        <w:rPr>
          <w:sz w:val="20"/>
        </w:rPr>
        <w:t>Corruption and</w:t>
      </w:r>
      <w:r w:rsidRPr="00D17268">
        <w:rPr>
          <w:spacing w:val="-2"/>
          <w:sz w:val="20"/>
        </w:rPr>
        <w:t xml:space="preserve"> </w:t>
      </w:r>
      <w:r w:rsidRPr="00D17268">
        <w:rPr>
          <w:sz w:val="20"/>
        </w:rPr>
        <w:t xml:space="preserve">professional </w:t>
      </w:r>
      <w:r w:rsidRPr="00D17268">
        <w:rPr>
          <w:spacing w:val="-2"/>
          <w:sz w:val="20"/>
        </w:rPr>
        <w:t>practice:</w:t>
      </w:r>
    </w:p>
    <w:p w14:paraId="1D797229" w14:textId="77777777" w:rsidR="00693BD7" w:rsidRPr="00D17268" w:rsidRDefault="00000000">
      <w:pPr>
        <w:pStyle w:val="BodyText"/>
        <w:ind w:left="720" w:right="268"/>
        <w:jc w:val="both"/>
      </w:pPr>
      <w:r w:rsidRPr="00D17268">
        <w:t>Issues and challenges. The Nigerian Academy forum, 17 (1).</w:t>
      </w:r>
    </w:p>
    <w:p w14:paraId="571D4298" w14:textId="77777777" w:rsidR="00693BD7" w:rsidRPr="00D17268" w:rsidRDefault="00000000">
      <w:pPr>
        <w:pStyle w:val="BodyText"/>
        <w:spacing w:before="230"/>
        <w:ind w:left="720" w:right="275" w:hanging="541"/>
        <w:jc w:val="both"/>
      </w:pPr>
      <w:proofErr w:type="spellStart"/>
      <w:r w:rsidRPr="00D17268">
        <w:t>Modugu</w:t>
      </w:r>
      <w:proofErr w:type="spellEnd"/>
      <w:r w:rsidRPr="00D17268">
        <w:t>, K. P., &amp;</w:t>
      </w:r>
      <w:proofErr w:type="spellStart"/>
      <w:r w:rsidRPr="00D17268">
        <w:t>Anyaduba</w:t>
      </w:r>
      <w:proofErr w:type="spellEnd"/>
      <w:r w:rsidRPr="00D17268">
        <w:t xml:space="preserve"> , J .O. (2013). Forensic accounting and financial fraud in Nigeria: An empirical approach. International Journal of Business and Social Science, 4(7), 283-283.</w:t>
      </w:r>
    </w:p>
    <w:p w14:paraId="1890A7CC" w14:textId="77777777" w:rsidR="00693BD7" w:rsidRPr="00D17268" w:rsidRDefault="00000000">
      <w:pPr>
        <w:pStyle w:val="BodyText"/>
        <w:spacing w:before="230"/>
        <w:ind w:left="720" w:right="270" w:hanging="541"/>
        <w:jc w:val="both"/>
      </w:pPr>
      <w:proofErr w:type="spellStart"/>
      <w:r w:rsidRPr="00D17268">
        <w:t>Muslimat</w:t>
      </w:r>
      <w:proofErr w:type="spellEnd"/>
      <w:r w:rsidRPr="00D17268">
        <w:t>, A., &amp;Hamid, K. T. (2012). The Role of</w:t>
      </w:r>
      <w:r w:rsidRPr="00D17268">
        <w:rPr>
          <w:spacing w:val="40"/>
        </w:rPr>
        <w:t xml:space="preserve"> </w:t>
      </w:r>
      <w:r w:rsidRPr="00D17268">
        <w:t>internal audit unit in fraud prevention in government owned hospitals in Nigeria. IOSR Journal</w:t>
      </w:r>
      <w:r w:rsidRPr="00D17268">
        <w:rPr>
          <w:spacing w:val="30"/>
        </w:rPr>
        <w:t xml:space="preserve"> </w:t>
      </w:r>
      <w:r w:rsidRPr="00D17268">
        <w:t>of</w:t>
      </w:r>
      <w:r w:rsidRPr="00D17268">
        <w:rPr>
          <w:spacing w:val="31"/>
        </w:rPr>
        <w:t xml:space="preserve"> </w:t>
      </w:r>
      <w:r w:rsidRPr="00D17268">
        <w:t>Business</w:t>
      </w:r>
      <w:r w:rsidRPr="00D17268">
        <w:rPr>
          <w:spacing w:val="31"/>
        </w:rPr>
        <w:t xml:space="preserve"> </w:t>
      </w:r>
      <w:r w:rsidRPr="00D17268">
        <w:t>and</w:t>
      </w:r>
      <w:r w:rsidRPr="00D17268">
        <w:rPr>
          <w:spacing w:val="31"/>
        </w:rPr>
        <w:t xml:space="preserve"> </w:t>
      </w:r>
      <w:r w:rsidRPr="00D17268">
        <w:t>Management,</w:t>
      </w:r>
      <w:r w:rsidRPr="00D17268">
        <w:rPr>
          <w:spacing w:val="30"/>
        </w:rPr>
        <w:t xml:space="preserve"> </w:t>
      </w:r>
      <w:r w:rsidRPr="00D17268">
        <w:t>2</w:t>
      </w:r>
      <w:r w:rsidRPr="00D17268">
        <w:rPr>
          <w:spacing w:val="31"/>
        </w:rPr>
        <w:t xml:space="preserve"> </w:t>
      </w:r>
      <w:r w:rsidRPr="00D17268">
        <w:t>(5),</w:t>
      </w:r>
      <w:r w:rsidRPr="00D17268">
        <w:rPr>
          <w:spacing w:val="32"/>
        </w:rPr>
        <w:t xml:space="preserve"> </w:t>
      </w:r>
      <w:r w:rsidRPr="00D17268">
        <w:rPr>
          <w:spacing w:val="-5"/>
        </w:rPr>
        <w:t>39-</w:t>
      </w:r>
    </w:p>
    <w:p w14:paraId="00820A24" w14:textId="77777777" w:rsidR="00693BD7" w:rsidRPr="00D17268" w:rsidRDefault="00000000">
      <w:pPr>
        <w:pStyle w:val="BodyText"/>
        <w:spacing w:line="229" w:lineRule="exact"/>
        <w:ind w:left="720"/>
      </w:pPr>
      <w:r w:rsidRPr="00D17268">
        <w:rPr>
          <w:spacing w:val="-5"/>
        </w:rPr>
        <w:t>44.</w:t>
      </w:r>
    </w:p>
    <w:p w14:paraId="17CBB011" w14:textId="77777777" w:rsidR="00693BD7" w:rsidRPr="00D17268" w:rsidRDefault="00000000">
      <w:pPr>
        <w:pStyle w:val="BodyText"/>
        <w:ind w:left="720" w:hanging="541"/>
      </w:pPr>
      <w:r w:rsidRPr="00D17268">
        <w:t>NBS.</w:t>
      </w:r>
      <w:r w:rsidRPr="00D17268">
        <w:rPr>
          <w:spacing w:val="39"/>
        </w:rPr>
        <w:t xml:space="preserve"> </w:t>
      </w:r>
      <w:r w:rsidRPr="00D17268">
        <w:t>(2020).</w:t>
      </w:r>
      <w:r w:rsidRPr="00D17268">
        <w:rPr>
          <w:spacing w:val="39"/>
        </w:rPr>
        <w:t xml:space="preserve"> </w:t>
      </w:r>
      <w:r w:rsidRPr="00D17268">
        <w:t>National</w:t>
      </w:r>
      <w:r w:rsidRPr="00D17268">
        <w:rPr>
          <w:spacing w:val="36"/>
        </w:rPr>
        <w:t xml:space="preserve"> </w:t>
      </w:r>
      <w:r w:rsidRPr="00D17268">
        <w:t>bureau</w:t>
      </w:r>
      <w:r w:rsidRPr="00D17268">
        <w:rPr>
          <w:spacing w:val="39"/>
        </w:rPr>
        <w:t xml:space="preserve"> </w:t>
      </w:r>
      <w:r w:rsidRPr="00D17268">
        <w:t>of</w:t>
      </w:r>
      <w:r w:rsidRPr="00D17268">
        <w:rPr>
          <w:spacing w:val="39"/>
        </w:rPr>
        <w:t xml:space="preserve"> </w:t>
      </w:r>
      <w:r w:rsidRPr="00D17268">
        <w:t>statistics</w:t>
      </w:r>
      <w:r w:rsidRPr="00D17268">
        <w:rPr>
          <w:spacing w:val="38"/>
        </w:rPr>
        <w:t xml:space="preserve"> </w:t>
      </w:r>
      <w:r w:rsidRPr="00D17268">
        <w:t xml:space="preserve">publication, </w:t>
      </w:r>
      <w:r w:rsidRPr="00D17268">
        <w:rPr>
          <w:spacing w:val="-2"/>
        </w:rPr>
        <w:t>Nigeria.</w:t>
      </w:r>
    </w:p>
    <w:p w14:paraId="7C2E3D5C" w14:textId="77777777" w:rsidR="00693BD7" w:rsidRPr="00D17268" w:rsidRDefault="00000000">
      <w:pPr>
        <w:pStyle w:val="BodyText"/>
        <w:spacing w:before="1"/>
        <w:ind w:right="130"/>
      </w:pPr>
      <w:r w:rsidRPr="00D17268">
        <w:t xml:space="preserve">NCC. (2021). National </w:t>
      </w:r>
      <w:proofErr w:type="gramStart"/>
      <w:r w:rsidRPr="00D17268">
        <w:t>communication commission</w:t>
      </w:r>
      <w:proofErr w:type="gramEnd"/>
      <w:r w:rsidRPr="00D17268">
        <w:t>. NCDC. (2021). National center for diseases and control,</w:t>
      </w:r>
    </w:p>
    <w:p w14:paraId="14F4FF2D" w14:textId="77777777" w:rsidR="00693BD7" w:rsidRPr="00D17268" w:rsidRDefault="00000000">
      <w:pPr>
        <w:pStyle w:val="BodyText"/>
        <w:spacing w:line="228" w:lineRule="exact"/>
        <w:ind w:left="720"/>
      </w:pPr>
      <w:r w:rsidRPr="00D17268">
        <w:rPr>
          <w:spacing w:val="-2"/>
        </w:rPr>
        <w:t>Nigeria.</w:t>
      </w:r>
    </w:p>
    <w:p w14:paraId="15EE3040" w14:textId="77777777" w:rsidR="00693BD7" w:rsidRPr="00D17268" w:rsidRDefault="00000000">
      <w:pPr>
        <w:pStyle w:val="BodyText"/>
        <w:ind w:left="720" w:right="274" w:hanging="541"/>
        <w:jc w:val="both"/>
      </w:pPr>
      <w:proofErr w:type="spellStart"/>
      <w:r w:rsidRPr="00D17268">
        <w:t>Okunbor</w:t>
      </w:r>
      <w:proofErr w:type="spellEnd"/>
      <w:r w:rsidRPr="00D17268">
        <w:t>, J. A., &amp;</w:t>
      </w:r>
      <w:proofErr w:type="spellStart"/>
      <w:r w:rsidRPr="00D17268">
        <w:t>Obaretin</w:t>
      </w:r>
      <w:proofErr w:type="spellEnd"/>
      <w:r w:rsidRPr="00D17268">
        <w:t>, O. (2010). Effectiveness of the application of forensic accounting services in Nigerian organizations. AAU Journal of Management Sciences, 1 (1), 171-184.</w:t>
      </w:r>
    </w:p>
    <w:p w14:paraId="6DBDC4FD" w14:textId="77777777" w:rsidR="00693BD7" w:rsidRPr="00D17268" w:rsidRDefault="00000000">
      <w:pPr>
        <w:pStyle w:val="BodyText"/>
        <w:ind w:left="720" w:right="271" w:hanging="541"/>
        <w:jc w:val="both"/>
      </w:pPr>
      <w:r w:rsidRPr="00D17268">
        <w:t>O’Brien, R. M. (2007). "A Caution Regarding Rules of Thumb for Variance Inflation Factors". Quality &amp; Quantity. 41 (5): 673–690.</w:t>
      </w:r>
    </w:p>
    <w:p w14:paraId="243B1187" w14:textId="77777777" w:rsidR="00693BD7" w:rsidRPr="00D17268" w:rsidRDefault="00000000">
      <w:pPr>
        <w:pStyle w:val="BodyText"/>
        <w:spacing w:before="2"/>
        <w:ind w:left="720" w:right="275" w:hanging="541"/>
        <w:jc w:val="both"/>
      </w:pPr>
      <w:proofErr w:type="spellStart"/>
      <w:r w:rsidRPr="00D17268">
        <w:t>Oyejide</w:t>
      </w:r>
      <w:proofErr w:type="spellEnd"/>
      <w:r w:rsidRPr="00D17268">
        <w:t>, A. (2008). Corruption and development: A Nigerian perspective. Nigerian</w:t>
      </w:r>
      <w:r w:rsidRPr="00D17268">
        <w:rPr>
          <w:spacing w:val="-1"/>
        </w:rPr>
        <w:t xml:space="preserve"> </w:t>
      </w:r>
      <w:r w:rsidRPr="00D17268">
        <w:t>Accountant, 41</w:t>
      </w:r>
      <w:r w:rsidRPr="00D17268">
        <w:rPr>
          <w:spacing w:val="-1"/>
        </w:rPr>
        <w:t xml:space="preserve"> </w:t>
      </w:r>
      <w:r w:rsidRPr="00D17268">
        <w:rPr>
          <w:spacing w:val="-4"/>
        </w:rPr>
        <w:t>(4),</w:t>
      </w:r>
    </w:p>
    <w:p w14:paraId="091C2603" w14:textId="77777777" w:rsidR="00693BD7" w:rsidRPr="00D17268" w:rsidRDefault="00000000">
      <w:pPr>
        <w:pStyle w:val="BodyText"/>
        <w:spacing w:line="228" w:lineRule="exact"/>
        <w:ind w:left="720"/>
      </w:pPr>
      <w:r w:rsidRPr="00D17268">
        <w:rPr>
          <w:spacing w:val="-2"/>
        </w:rPr>
        <w:t>28-</w:t>
      </w:r>
      <w:r w:rsidRPr="00D17268">
        <w:rPr>
          <w:spacing w:val="-5"/>
        </w:rPr>
        <w:t>42.</w:t>
      </w:r>
    </w:p>
    <w:p w14:paraId="17EAFCE3" w14:textId="77777777" w:rsidR="00693BD7" w:rsidRPr="00D17268" w:rsidRDefault="00000000">
      <w:pPr>
        <w:pStyle w:val="BodyText"/>
        <w:ind w:left="720" w:right="270" w:hanging="541"/>
        <w:jc w:val="both"/>
      </w:pPr>
      <w:r w:rsidRPr="00D17268">
        <w:t xml:space="preserve">Razali, Norna </w:t>
      </w:r>
      <w:proofErr w:type="spellStart"/>
      <w:r w:rsidRPr="00D17268">
        <w:t>diah</w:t>
      </w:r>
      <w:proofErr w:type="spellEnd"/>
      <w:r w:rsidRPr="00D17268">
        <w:t xml:space="preserve">; Wah, Yap Bee (2011). Power comparisons of Shapiro-Wilk, Kolmogorov- Smirnov, </w:t>
      </w:r>
      <w:proofErr w:type="spellStart"/>
      <w:r w:rsidRPr="00D17268">
        <w:t>Lilliefor’s</w:t>
      </w:r>
      <w:proofErr w:type="spellEnd"/>
      <w:r w:rsidRPr="00D17268">
        <w:t xml:space="preserve"> and Anderson-Darling Tests. (PDF) Journal of statistical modeling and Analytics. 2(1):21-33</w:t>
      </w:r>
    </w:p>
    <w:p w14:paraId="2CF441FE" w14:textId="77777777" w:rsidR="00693BD7" w:rsidRPr="00D17268" w:rsidRDefault="00693BD7">
      <w:pPr>
        <w:pStyle w:val="BodyText"/>
        <w:jc w:val="both"/>
        <w:sectPr w:rsidR="00693BD7" w:rsidRPr="00D17268">
          <w:type w:val="continuous"/>
          <w:pgSz w:w="12240" w:h="15840"/>
          <w:pgMar w:top="680" w:right="1080" w:bottom="1320" w:left="1080" w:header="747" w:footer="1269" w:gutter="0"/>
          <w:cols w:num="2" w:space="720" w:equalWidth="0">
            <w:col w:w="4860" w:space="130"/>
            <w:col w:w="5090"/>
          </w:cols>
        </w:sectPr>
      </w:pPr>
    </w:p>
    <w:p w14:paraId="31948996" w14:textId="77777777" w:rsidR="00693BD7" w:rsidRPr="00D17268" w:rsidRDefault="00693BD7">
      <w:pPr>
        <w:pStyle w:val="BodyText"/>
        <w:spacing w:before="172"/>
        <w:ind w:left="0"/>
      </w:pPr>
    </w:p>
    <w:p w14:paraId="2A6F10F1" w14:textId="77777777" w:rsidR="00693BD7" w:rsidRPr="00D17268" w:rsidRDefault="00693BD7">
      <w:pPr>
        <w:pStyle w:val="BodyText"/>
        <w:sectPr w:rsidR="00693BD7" w:rsidRPr="00D17268">
          <w:pgSz w:w="12240" w:h="15840"/>
          <w:pgMar w:top="960" w:right="1080" w:bottom="1460" w:left="1080" w:header="747" w:footer="1269" w:gutter="0"/>
          <w:cols w:space="720"/>
        </w:sectPr>
      </w:pPr>
    </w:p>
    <w:p w14:paraId="01E9B20A" w14:textId="77777777" w:rsidR="00693BD7" w:rsidRPr="00D17268" w:rsidRDefault="00000000">
      <w:pPr>
        <w:pStyle w:val="BodyText"/>
        <w:spacing w:before="67"/>
        <w:ind w:left="720" w:right="38" w:hanging="540"/>
        <w:jc w:val="both"/>
      </w:pPr>
      <w:r w:rsidRPr="00D17268">
        <w:t>Singleton, T. W., &amp;Singleton, A. J. (2010). Fraud</w:t>
      </w:r>
      <w:r w:rsidRPr="00D17268">
        <w:rPr>
          <w:spacing w:val="40"/>
        </w:rPr>
        <w:t xml:space="preserve"> </w:t>
      </w:r>
      <w:r w:rsidRPr="00D17268">
        <w:t>auditing and forensic accounting (4thed.). New Jersey, U.S.A.: John Wiley and Sons Inc</w:t>
      </w:r>
    </w:p>
    <w:p w14:paraId="7D5FDDDB" w14:textId="77777777" w:rsidR="00693BD7" w:rsidRPr="00D17268" w:rsidRDefault="00000000">
      <w:pPr>
        <w:pStyle w:val="BodyText"/>
        <w:spacing w:line="229" w:lineRule="exact"/>
        <w:jc w:val="both"/>
      </w:pPr>
      <w:r w:rsidRPr="00D17268">
        <w:t>Wells,</w:t>
      </w:r>
      <w:r w:rsidRPr="00D17268">
        <w:rPr>
          <w:spacing w:val="62"/>
        </w:rPr>
        <w:t xml:space="preserve"> </w:t>
      </w:r>
      <w:r w:rsidRPr="00D17268">
        <w:t>J.</w:t>
      </w:r>
      <w:r w:rsidRPr="00D17268">
        <w:rPr>
          <w:spacing w:val="61"/>
        </w:rPr>
        <w:t xml:space="preserve"> </w:t>
      </w:r>
      <w:r w:rsidRPr="00D17268">
        <w:t>T.</w:t>
      </w:r>
      <w:r w:rsidRPr="00D17268">
        <w:rPr>
          <w:spacing w:val="61"/>
        </w:rPr>
        <w:t xml:space="preserve"> </w:t>
      </w:r>
      <w:r w:rsidRPr="00D17268">
        <w:t>(2008).</w:t>
      </w:r>
      <w:r w:rsidRPr="00D17268">
        <w:rPr>
          <w:spacing w:val="61"/>
        </w:rPr>
        <w:t xml:space="preserve"> </w:t>
      </w:r>
      <w:r w:rsidRPr="00D17268">
        <w:t>Principles</w:t>
      </w:r>
      <w:r w:rsidRPr="00D17268">
        <w:rPr>
          <w:spacing w:val="60"/>
        </w:rPr>
        <w:t xml:space="preserve"> </w:t>
      </w:r>
      <w:r w:rsidRPr="00D17268">
        <w:t>of</w:t>
      </w:r>
      <w:r w:rsidRPr="00D17268">
        <w:rPr>
          <w:spacing w:val="61"/>
        </w:rPr>
        <w:t xml:space="preserve"> </w:t>
      </w:r>
      <w:r w:rsidRPr="00D17268">
        <w:t>fraud</w:t>
      </w:r>
      <w:r w:rsidRPr="00D17268">
        <w:rPr>
          <w:spacing w:val="61"/>
        </w:rPr>
        <w:t xml:space="preserve"> </w:t>
      </w:r>
      <w:r w:rsidRPr="00D17268">
        <w:rPr>
          <w:spacing w:val="-2"/>
        </w:rPr>
        <w:t>examination.</w:t>
      </w:r>
    </w:p>
    <w:p w14:paraId="61CF0B8D" w14:textId="77777777" w:rsidR="00693BD7" w:rsidRPr="00D17268" w:rsidRDefault="00000000">
      <w:pPr>
        <w:pStyle w:val="BodyText"/>
        <w:ind w:left="720"/>
        <w:jc w:val="both"/>
      </w:pPr>
      <w:r w:rsidRPr="00D17268">
        <w:t>Wiley:</w:t>
      </w:r>
      <w:r w:rsidRPr="00D17268">
        <w:rPr>
          <w:spacing w:val="-6"/>
        </w:rPr>
        <w:t xml:space="preserve"> </w:t>
      </w:r>
      <w:r w:rsidRPr="00D17268">
        <w:t>Hoboken,</w:t>
      </w:r>
      <w:r w:rsidRPr="00D17268">
        <w:rPr>
          <w:spacing w:val="-4"/>
        </w:rPr>
        <w:t xml:space="preserve"> </w:t>
      </w:r>
      <w:r w:rsidRPr="00D17268">
        <w:rPr>
          <w:spacing w:val="-5"/>
        </w:rPr>
        <w:t>N.J</w:t>
      </w:r>
    </w:p>
    <w:p w14:paraId="5EFB0DD7" w14:textId="77777777" w:rsidR="00693BD7" w:rsidRPr="00D17268" w:rsidRDefault="00000000">
      <w:pPr>
        <w:pStyle w:val="BodyText"/>
        <w:spacing w:before="67"/>
        <w:ind w:left="720" w:right="275" w:hanging="541"/>
        <w:jc w:val="both"/>
      </w:pPr>
      <w:r w:rsidRPr="00D17268">
        <w:br w:type="column"/>
      </w:r>
      <w:r w:rsidRPr="00D17268">
        <w:t>Williams, I. (2005). Corrupt practices: Implications for economic</w:t>
      </w:r>
      <w:r w:rsidRPr="00D17268">
        <w:rPr>
          <w:spacing w:val="-7"/>
        </w:rPr>
        <w:t xml:space="preserve"> </w:t>
      </w:r>
      <w:r w:rsidRPr="00D17268">
        <w:t>growth</w:t>
      </w:r>
      <w:r w:rsidRPr="00D17268">
        <w:rPr>
          <w:spacing w:val="-6"/>
        </w:rPr>
        <w:t xml:space="preserve"> </w:t>
      </w:r>
      <w:r w:rsidRPr="00D17268">
        <w:t>and</w:t>
      </w:r>
      <w:r w:rsidRPr="00D17268">
        <w:rPr>
          <w:spacing w:val="-6"/>
        </w:rPr>
        <w:t xml:space="preserve"> </w:t>
      </w:r>
      <w:r w:rsidRPr="00D17268">
        <w:t>development</w:t>
      </w:r>
      <w:r w:rsidRPr="00D17268">
        <w:rPr>
          <w:spacing w:val="-8"/>
        </w:rPr>
        <w:t xml:space="preserve"> </w:t>
      </w:r>
      <w:r w:rsidRPr="00D17268">
        <w:t>of</w:t>
      </w:r>
      <w:r w:rsidRPr="00D17268">
        <w:rPr>
          <w:spacing w:val="-7"/>
        </w:rPr>
        <w:t xml:space="preserve"> </w:t>
      </w:r>
      <w:r w:rsidRPr="00D17268">
        <w:t>Nigeria.</w:t>
      </w:r>
      <w:r w:rsidRPr="00D17268">
        <w:rPr>
          <w:spacing w:val="-7"/>
        </w:rPr>
        <w:t xml:space="preserve"> </w:t>
      </w:r>
      <w:r w:rsidRPr="00D17268">
        <w:t>The Nigeria Accountants, 38 (4), 44-50.</w:t>
      </w:r>
    </w:p>
    <w:p w14:paraId="604EE757" w14:textId="77777777" w:rsidR="00693BD7" w:rsidRPr="00D17268" w:rsidRDefault="00000000">
      <w:pPr>
        <w:pStyle w:val="BodyText"/>
        <w:ind w:left="720" w:right="276" w:hanging="541"/>
        <w:jc w:val="both"/>
      </w:pPr>
      <w:r w:rsidRPr="00D17268">
        <w:t xml:space="preserve">WHO. (2020). World health organization development </w:t>
      </w:r>
      <w:r w:rsidRPr="00D17268">
        <w:rPr>
          <w:spacing w:val="-2"/>
        </w:rPr>
        <w:t>indicators.</w:t>
      </w:r>
    </w:p>
    <w:sectPr w:rsidR="00693BD7" w:rsidRPr="00D17268">
      <w:type w:val="continuous"/>
      <w:pgSz w:w="12240" w:h="15840"/>
      <w:pgMar w:top="680" w:right="1080" w:bottom="1320" w:left="1080" w:header="747" w:footer="1269" w:gutter="0"/>
      <w:cols w:num="2" w:space="720" w:equalWidth="0">
        <w:col w:w="4857" w:space="133"/>
        <w:col w:w="50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7137A" w14:textId="77777777" w:rsidR="00CB4926" w:rsidRDefault="00CB4926">
      <w:r>
        <w:separator/>
      </w:r>
    </w:p>
  </w:endnote>
  <w:endnote w:type="continuationSeparator" w:id="0">
    <w:p w14:paraId="721FEFDE" w14:textId="77777777" w:rsidR="00CB4926" w:rsidRDefault="00CB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45669" w14:textId="748618B0" w:rsidR="00693BD7" w:rsidRDefault="00693BD7">
    <w:pPr>
      <w:pStyle w:val="BodyText"/>
      <w:spacing w:line="14" w:lineRule="auto"/>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51498" w14:textId="00F6DA40" w:rsidR="00693BD7" w:rsidRDefault="00693BD7">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18DC2" w14:textId="77777777" w:rsidR="00CB4926" w:rsidRDefault="00CB4926">
      <w:r>
        <w:separator/>
      </w:r>
    </w:p>
  </w:footnote>
  <w:footnote w:type="continuationSeparator" w:id="0">
    <w:p w14:paraId="7E6099FE" w14:textId="77777777" w:rsidR="00CB4926" w:rsidRDefault="00CB4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018FD" w14:textId="6A109341" w:rsidR="00693BD7" w:rsidRDefault="00693BD7">
    <w:pPr>
      <w:pStyle w:val="BodyText"/>
      <w:spacing w:line="14" w:lineRule="auto"/>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tDQxNjQ0tjQxtDBV0lEKTi0uzszPAykwrAUA5UKwqSwAAAA="/>
  </w:docVars>
  <w:rsids>
    <w:rsidRoot w:val="00693BD7"/>
    <w:rsid w:val="002C751C"/>
    <w:rsid w:val="00693BD7"/>
    <w:rsid w:val="00CB4926"/>
    <w:rsid w:val="00D1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9B343"/>
  <w15:docId w15:val="{E90ED275-D52D-4B85-BD6F-EF8CAC14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pPr>
    <w:rPr>
      <w:sz w:val="20"/>
      <w:szCs w:val="20"/>
    </w:rPr>
  </w:style>
  <w:style w:type="paragraph" w:styleId="Title">
    <w:name w:val="Title"/>
    <w:basedOn w:val="Normal"/>
    <w:uiPriority w:val="10"/>
    <w:qFormat/>
    <w:pPr>
      <w:spacing w:before="286"/>
      <w:ind w:left="180" w:right="364"/>
    </w:pPr>
    <w:rPr>
      <w:rFonts w:ascii="Calibri" w:eastAsia="Calibri" w:hAnsi="Calibri" w:cs="Calibri"/>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s://archive.org/details/basiceconometric05edguja/page/3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archive.org/details/basiceconometric05edguja" TargetMode="External"/><Relationship Id="rId5" Type="http://schemas.openxmlformats.org/officeDocument/2006/relationships/endnotes" Target="endnotes.xml"/><Relationship Id="rId10" Type="http://schemas.openxmlformats.org/officeDocument/2006/relationships/hyperlink" Target="https://archive.org/details/basiceconometric05edguja" TargetMode="External"/><Relationship Id="rId4" Type="http://schemas.openxmlformats.org/officeDocument/2006/relationships/footnotes" Target="footnotes.xml"/><Relationship Id="rId9" Type="http://schemas.openxmlformats.org/officeDocument/2006/relationships/hyperlink" Target="https://en.wikipedia.org/wiki/Damodar_N._Gujarat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5881</Words>
  <Characters>33410</Characters>
  <Application>Microsoft Office Word</Application>
  <DocSecurity>0</DocSecurity>
  <Lines>1044</Lines>
  <Paragraphs>335</Paragraphs>
  <ScaleCrop>false</ScaleCrop>
  <Company/>
  <LinksUpToDate>false</LinksUpToDate>
  <CharactersWithSpaces>38956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2</cp:revision>
  <dcterms:created xsi:type="dcterms:W3CDTF">2025-03-17T05:06:00Z</dcterms:created>
  <dcterms:modified xsi:type="dcterms:W3CDTF">2025-03-21T08:34:00Z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2025-03-17T00:00:00Z</vt:filetime>
  </property>
  <property fmtid="{D5CDD505-2E9C-101B-9397-08002B2CF9AE}" pid="4" name="Producer">
    <vt:lpwstr>GPL Ghostscript 9.26</vt:lpwstr>
  </property>
  <property fmtid="{D5CDD505-2E9C-101B-9397-08002B2CF9AE}" pid="5" name="GrammarlyDocumentId">
    <vt:lpwstr>9e864a7ed2016026b0893ca2243fba00a1e3971dd1fa2f530d91755cb0efb64c</vt:lpwstr>
  </property>
</Properties>
</file>