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B147E" w14:textId="49A60F1E" w:rsidR="004C3B94" w:rsidRPr="004C3B94" w:rsidRDefault="004C3B94" w:rsidP="004C3B94">
      <w:pPr>
        <w:spacing w:line="276" w:lineRule="auto"/>
        <w:jc w:val="both"/>
        <w:rPr>
          <w:b/>
          <w:bCs/>
        </w:rPr>
      </w:pPr>
      <w:r w:rsidRPr="004C3B94">
        <w:rPr>
          <w:b/>
          <w:bCs/>
        </w:rPr>
        <w:t>Step 1: The 9 S Dimensions</w:t>
      </w:r>
    </w:p>
    <w:p w14:paraId="5008E753" w14:textId="479F0336" w:rsidR="004C3B94" w:rsidRDefault="004C3B94" w:rsidP="004C3B94">
      <w:pPr>
        <w:spacing w:line="276" w:lineRule="auto"/>
        <w:jc w:val="both"/>
      </w:pPr>
      <w:r>
        <w:t>Strategy</w:t>
      </w:r>
    </w:p>
    <w:p w14:paraId="789270FE" w14:textId="0C238AB7" w:rsidR="004C3B94" w:rsidRDefault="004C3B94" w:rsidP="004C3B94">
      <w:pPr>
        <w:spacing w:line="276" w:lineRule="auto"/>
        <w:jc w:val="both"/>
      </w:pPr>
      <w:r>
        <w:t>Structure</w:t>
      </w:r>
    </w:p>
    <w:p w14:paraId="66548105" w14:textId="075698F0" w:rsidR="004C3B94" w:rsidRDefault="004C3B94" w:rsidP="004C3B94">
      <w:pPr>
        <w:spacing w:line="276" w:lineRule="auto"/>
        <w:jc w:val="both"/>
      </w:pPr>
      <w:r>
        <w:t>Systems</w:t>
      </w:r>
    </w:p>
    <w:p w14:paraId="73A7000C" w14:textId="599541BC" w:rsidR="004C3B94" w:rsidRDefault="004C3B94" w:rsidP="004C3B94">
      <w:pPr>
        <w:spacing w:line="276" w:lineRule="auto"/>
        <w:jc w:val="both"/>
      </w:pPr>
      <w:r>
        <w:t>Skills</w:t>
      </w:r>
    </w:p>
    <w:p w14:paraId="38A7BC21" w14:textId="03BC1644" w:rsidR="004C3B94" w:rsidRDefault="004C3B94" w:rsidP="004C3B94">
      <w:pPr>
        <w:spacing w:line="276" w:lineRule="auto"/>
        <w:jc w:val="both"/>
      </w:pPr>
      <w:r>
        <w:t>Staff</w:t>
      </w:r>
    </w:p>
    <w:p w14:paraId="29F09571" w14:textId="6895077B" w:rsidR="004C3B94" w:rsidRDefault="004C3B94" w:rsidP="004C3B94">
      <w:pPr>
        <w:spacing w:line="276" w:lineRule="auto"/>
        <w:jc w:val="both"/>
      </w:pPr>
      <w:r>
        <w:t>Style</w:t>
      </w:r>
    </w:p>
    <w:p w14:paraId="126F3CDD" w14:textId="71835279" w:rsidR="004C3B94" w:rsidRDefault="004C3B94" w:rsidP="004C3B94">
      <w:pPr>
        <w:spacing w:line="276" w:lineRule="auto"/>
        <w:jc w:val="both"/>
      </w:pPr>
      <w:r>
        <w:t>Shared Values</w:t>
      </w:r>
    </w:p>
    <w:p w14:paraId="26291FFC" w14:textId="042A1BA7" w:rsidR="004C3B94" w:rsidRDefault="004C3B94" w:rsidP="004C3B94">
      <w:pPr>
        <w:spacing w:line="276" w:lineRule="auto"/>
        <w:jc w:val="both"/>
      </w:pPr>
      <w:r>
        <w:t>Synchronization (Marzo Addition)</w:t>
      </w:r>
    </w:p>
    <w:p w14:paraId="12BCD779" w14:textId="77777777" w:rsidR="004C3B94" w:rsidRDefault="004C3B94" w:rsidP="004C3B94">
      <w:pPr>
        <w:spacing w:line="276" w:lineRule="auto"/>
        <w:jc w:val="both"/>
      </w:pPr>
      <w:r>
        <w:t>Sequencing (Marzo Addition)</w:t>
      </w:r>
    </w:p>
    <w:p w14:paraId="116CA199" w14:textId="2934FEBF" w:rsidR="004C3B94" w:rsidRPr="004C3B94" w:rsidRDefault="004C3B94" w:rsidP="004C3B94">
      <w:pPr>
        <w:spacing w:line="276" w:lineRule="auto"/>
        <w:jc w:val="both"/>
        <w:rPr>
          <w:b/>
          <w:bCs/>
        </w:rPr>
      </w:pPr>
      <w:r>
        <w:rPr>
          <w:b/>
          <w:bCs/>
        </w:rPr>
        <w:t xml:space="preserve">Step 2: </w:t>
      </w:r>
      <w:r w:rsidR="00DF5D69" w:rsidRPr="00DF5D69">
        <w:rPr>
          <w:b/>
          <w:bCs/>
        </w:rPr>
        <w:t>Key Misalignments for Each</w:t>
      </w:r>
      <w:r w:rsidR="005F47D5">
        <w:rPr>
          <w:b/>
          <w:bCs/>
        </w:rPr>
        <w:t xml:space="preserve"> S</w:t>
      </w:r>
      <w:r w:rsidR="00DF5D69" w:rsidRPr="00DF5D69">
        <w:rPr>
          <w:b/>
          <w:bCs/>
        </w:rPr>
        <w:t xml:space="preserve"> Dimension</w:t>
      </w:r>
    </w:p>
    <w:p w14:paraId="76F8706D" w14:textId="3E510491" w:rsidR="004243E6" w:rsidRDefault="004243E6" w:rsidP="00E52F9A">
      <w:pPr>
        <w:pStyle w:val="ListParagraph"/>
        <w:numPr>
          <w:ilvl w:val="0"/>
          <w:numId w:val="2"/>
        </w:numPr>
        <w:spacing w:line="276" w:lineRule="auto"/>
        <w:jc w:val="both"/>
      </w:pPr>
      <w:r>
        <w:t>Strategy</w:t>
      </w:r>
    </w:p>
    <w:p w14:paraId="33FDF3E5" w14:textId="158B0506" w:rsidR="004243E6" w:rsidRDefault="004243E6" w:rsidP="004243E6">
      <w:pPr>
        <w:spacing w:line="276" w:lineRule="auto"/>
        <w:jc w:val="both"/>
      </w:pPr>
      <w:r>
        <w:t xml:space="preserve">IKEA's global strategy of large-format </w:t>
      </w:r>
      <w:r w:rsidR="005B5B12">
        <w:t>product</w:t>
      </w:r>
      <w:r>
        <w:t xml:space="preserve"> doesn't align with Indian market needs. L</w:t>
      </w:r>
      <w:r w:rsidR="005B5B12">
        <w:t>arge-format product</w:t>
      </w:r>
      <w:r w:rsidR="005B5B12">
        <w:t xml:space="preserve"> such as</w:t>
      </w:r>
      <w:r>
        <w:t xml:space="preserve"> wardrobes</w:t>
      </w:r>
      <w:r w:rsidR="00624A2A">
        <w:t xml:space="preserve">, </w:t>
      </w:r>
      <w:r>
        <w:t xml:space="preserve">kitchen modules </w:t>
      </w:r>
      <w:r w:rsidR="00624A2A">
        <w:t>and multi</w:t>
      </w:r>
      <w:r w:rsidR="00641FD4">
        <w:t xml:space="preserve">purpose cabinets </w:t>
      </w:r>
      <w:r>
        <w:t xml:space="preserve">underperformed by 60-70% of forecast because </w:t>
      </w:r>
      <w:r w:rsidR="00A30CCD">
        <w:t xml:space="preserve">of the </w:t>
      </w:r>
      <w:r w:rsidR="00B50BEB">
        <w:t xml:space="preserve">misalignment </w:t>
      </w:r>
      <w:r w:rsidR="00E26F72">
        <w:t>betw</w:t>
      </w:r>
      <w:r w:rsidR="00B50BEB">
        <w:t>e</w:t>
      </w:r>
      <w:r w:rsidR="00E26F72">
        <w:t>en</w:t>
      </w:r>
      <w:r>
        <w:t xml:space="preserve"> </w:t>
      </w:r>
      <w:r w:rsidR="00641FD4">
        <w:t xml:space="preserve">the </w:t>
      </w:r>
      <w:r>
        <w:t>typical Indian apartment dimensions</w:t>
      </w:r>
      <w:r w:rsidR="00E26F72">
        <w:t xml:space="preserve"> and the European</w:t>
      </w:r>
      <w:r w:rsidR="00B50BEB">
        <w:t xml:space="preserve">-standard </w:t>
      </w:r>
      <w:r>
        <w:t>while small accessories made up 45% of purchases versus the expected 30-35%.</w:t>
      </w:r>
    </w:p>
    <w:p w14:paraId="13C597F7" w14:textId="4D4632A5" w:rsidR="004243E6" w:rsidRDefault="004243E6" w:rsidP="008A7F9C">
      <w:pPr>
        <w:pStyle w:val="ListParagraph"/>
        <w:numPr>
          <w:ilvl w:val="0"/>
          <w:numId w:val="2"/>
        </w:numPr>
        <w:spacing w:line="276" w:lineRule="auto"/>
        <w:jc w:val="both"/>
      </w:pPr>
      <w:r>
        <w:t>Structure</w:t>
      </w:r>
    </w:p>
    <w:p w14:paraId="3B290FE7" w14:textId="5FF3627A" w:rsidR="008A7F9C" w:rsidRDefault="004243E6" w:rsidP="004243E6">
      <w:pPr>
        <w:spacing w:line="276" w:lineRule="auto"/>
        <w:jc w:val="both"/>
      </w:pPr>
      <w:r>
        <w:t xml:space="preserve">Dual reporting lines </w:t>
      </w:r>
      <w:r w:rsidR="007745D3">
        <w:t xml:space="preserve">of the </w:t>
      </w:r>
      <w:r>
        <w:t>local country heads and global functional leaders</w:t>
      </w:r>
      <w:r w:rsidR="007745D3">
        <w:t xml:space="preserve"> </w:t>
      </w:r>
      <w:r>
        <w:t>created confusion. Role duplication between store-level planning and global merchandising caused friction, and teams operated on overlapping KPIs without shared revenue targets.</w:t>
      </w:r>
    </w:p>
    <w:p w14:paraId="72A76926" w14:textId="73AC7C4A" w:rsidR="004243E6" w:rsidRDefault="004243E6" w:rsidP="008A7F9C">
      <w:pPr>
        <w:pStyle w:val="ListParagraph"/>
        <w:numPr>
          <w:ilvl w:val="0"/>
          <w:numId w:val="2"/>
        </w:numPr>
        <w:spacing w:line="276" w:lineRule="auto"/>
        <w:jc w:val="both"/>
      </w:pPr>
      <w:r>
        <w:t>Systems</w:t>
      </w:r>
    </w:p>
    <w:p w14:paraId="76F1E728" w14:textId="13B225EC" w:rsidR="008A7F9C" w:rsidRDefault="004243E6" w:rsidP="004243E6">
      <w:pPr>
        <w:spacing w:line="276" w:lineRule="auto"/>
        <w:jc w:val="both"/>
      </w:pPr>
      <w:r>
        <w:t>Fragmented inventory systems between Indian fulfillment and global platforms lacked automated integration. Internal reporting overwhelmed</w:t>
      </w:r>
      <w:r w:rsidR="0082452F">
        <w:t xml:space="preserve"> </w:t>
      </w:r>
      <w:r w:rsidR="0059119D">
        <w:t xml:space="preserve">41% </w:t>
      </w:r>
      <w:r w:rsidR="00AD0052">
        <w:t xml:space="preserve">of the </w:t>
      </w:r>
      <w:r>
        <w:t>managers</w:t>
      </w:r>
      <w:r w:rsidR="0082452F">
        <w:t xml:space="preserve">, </w:t>
      </w:r>
      <w:r w:rsidR="00677F9D">
        <w:t>and</w:t>
      </w:r>
      <w:r w:rsidR="000E330A">
        <w:t xml:space="preserve"> </w:t>
      </w:r>
      <w:r w:rsidR="00BE3A8F">
        <w:t>the</w:t>
      </w:r>
      <w:r>
        <w:t xml:space="preserve"> global communications </w:t>
      </w:r>
      <w:r w:rsidR="002E6C67">
        <w:t xml:space="preserve">that were published on </w:t>
      </w:r>
      <w:r w:rsidR="00AD0052">
        <w:t>European schedules misses</w:t>
      </w:r>
      <w:r>
        <w:t xml:space="preserve"> Indian reporting cycles.</w:t>
      </w:r>
    </w:p>
    <w:p w14:paraId="7C85226D" w14:textId="3EC06BBC" w:rsidR="004243E6" w:rsidRDefault="004243E6" w:rsidP="008A7F9C">
      <w:pPr>
        <w:pStyle w:val="ListParagraph"/>
        <w:numPr>
          <w:ilvl w:val="0"/>
          <w:numId w:val="2"/>
        </w:numPr>
        <w:spacing w:line="276" w:lineRule="auto"/>
        <w:jc w:val="both"/>
      </w:pPr>
      <w:r>
        <w:t>Skills</w:t>
      </w:r>
    </w:p>
    <w:p w14:paraId="40003B89" w14:textId="77777777" w:rsidR="008A7F9C" w:rsidRDefault="004243E6" w:rsidP="004243E6">
      <w:pPr>
        <w:spacing w:line="276" w:lineRule="auto"/>
        <w:jc w:val="both"/>
      </w:pPr>
      <w:r>
        <w:t>The organization lacked skills in local vendor management, with QA rejection rates at 8.2% versus 1.4% globally. Localization skills were also insufficient, as training sessions were delayed due to lack of localized materials.</w:t>
      </w:r>
    </w:p>
    <w:p w14:paraId="4FFC604C" w14:textId="6166CE2B" w:rsidR="004243E6" w:rsidRDefault="004243E6" w:rsidP="008A7F9C">
      <w:pPr>
        <w:pStyle w:val="ListParagraph"/>
        <w:numPr>
          <w:ilvl w:val="0"/>
          <w:numId w:val="2"/>
        </w:numPr>
        <w:spacing w:line="276" w:lineRule="auto"/>
        <w:jc w:val="both"/>
      </w:pPr>
      <w:r>
        <w:t>Staff</w:t>
      </w:r>
    </w:p>
    <w:p w14:paraId="288ED01A" w14:textId="77777777" w:rsidR="008A7F9C" w:rsidRDefault="004243E6" w:rsidP="004243E6">
      <w:pPr>
        <w:spacing w:line="276" w:lineRule="auto"/>
        <w:jc w:val="both"/>
      </w:pPr>
      <w:r>
        <w:lastRenderedPageBreak/>
        <w:t>High middle management turnover of 24.7% within 18 months occurred in store operations, HR, and logistics. Exit interviews cited unclear escalation procedures and inability to localize processes.</w:t>
      </w:r>
    </w:p>
    <w:p w14:paraId="3878931D" w14:textId="6D6075A9" w:rsidR="004243E6" w:rsidRDefault="004243E6" w:rsidP="00A71109">
      <w:pPr>
        <w:pStyle w:val="ListParagraph"/>
        <w:numPr>
          <w:ilvl w:val="0"/>
          <w:numId w:val="2"/>
        </w:numPr>
        <w:spacing w:line="276" w:lineRule="auto"/>
        <w:jc w:val="both"/>
      </w:pPr>
      <w:r>
        <w:t>Style</w:t>
      </w:r>
    </w:p>
    <w:p w14:paraId="622B1165" w14:textId="77777777" w:rsidR="00A71109" w:rsidRDefault="004243E6" w:rsidP="004243E6">
      <w:pPr>
        <w:spacing w:line="276" w:lineRule="auto"/>
        <w:jc w:val="both"/>
      </w:pPr>
      <w:r>
        <w:t>Leadership style created tension between global and local approaches. The "One IKEA Way" manual was criticized for lack of flexibility, and only 32% of local staff felt their input was seriously considered by global management.</w:t>
      </w:r>
    </w:p>
    <w:p w14:paraId="2C9E2BE3" w14:textId="330BAE50" w:rsidR="004243E6" w:rsidRDefault="004243E6" w:rsidP="00A71109">
      <w:pPr>
        <w:pStyle w:val="ListParagraph"/>
        <w:numPr>
          <w:ilvl w:val="0"/>
          <w:numId w:val="2"/>
        </w:numPr>
        <w:spacing w:line="276" w:lineRule="auto"/>
        <w:jc w:val="both"/>
      </w:pPr>
      <w:r>
        <w:t>Shared Values</w:t>
      </w:r>
    </w:p>
    <w:p w14:paraId="0CF8BF72" w14:textId="5E168AB3" w:rsidR="00E82CF4" w:rsidRDefault="004243E6" w:rsidP="004243E6">
      <w:pPr>
        <w:spacing w:line="276" w:lineRule="auto"/>
        <w:jc w:val="both"/>
      </w:pPr>
      <w:r>
        <w:t xml:space="preserve">IKEA's </w:t>
      </w:r>
      <w:r w:rsidR="00DE3A07">
        <w:t>values:</w:t>
      </w:r>
      <w:r w:rsidR="00E02AAB">
        <w:t xml:space="preserve"> Togetherness</w:t>
      </w:r>
      <w:r w:rsidR="00B3569E">
        <w:t xml:space="preserve"> and S</w:t>
      </w:r>
      <w:r>
        <w:t>implicity were seen as too abstract in India's hierarchical business culture. This created informal silos between global hires and local managers, undermining cultural integration.</w:t>
      </w:r>
    </w:p>
    <w:p w14:paraId="2D2DCD46" w14:textId="1BBF1797" w:rsidR="004243E6" w:rsidRDefault="004243E6" w:rsidP="00E82CF4">
      <w:pPr>
        <w:pStyle w:val="ListParagraph"/>
        <w:numPr>
          <w:ilvl w:val="0"/>
          <w:numId w:val="2"/>
        </w:numPr>
        <w:spacing w:line="276" w:lineRule="auto"/>
        <w:jc w:val="both"/>
      </w:pPr>
      <w:r>
        <w:t>Synchronization (Marzo Addition)</w:t>
      </w:r>
    </w:p>
    <w:p w14:paraId="18DE7821" w14:textId="06477316" w:rsidR="00E82CF4" w:rsidRDefault="004243E6" w:rsidP="004243E6">
      <w:pPr>
        <w:spacing w:line="276" w:lineRule="auto"/>
        <w:jc w:val="both"/>
      </w:pPr>
      <w:r>
        <w:t>Critical activities were poorly synchronized</w:t>
      </w:r>
      <w:r w:rsidR="00DE3A07">
        <w:t>. G</w:t>
      </w:r>
      <w:r>
        <w:t>lobal communications missed Indian reporting cycles, and the India Market Labs</w:t>
      </w:r>
      <w:r w:rsidR="00A761F9">
        <w:t xml:space="preserve"> </w:t>
      </w:r>
      <w:r>
        <w:t xml:space="preserve">initiative </w:t>
      </w:r>
      <w:r w:rsidR="00A761F9">
        <w:t xml:space="preserve">to develop local product format </w:t>
      </w:r>
      <w:r>
        <w:t>lacked cross-functional staffing and was paused after six months despite being strategically important.</w:t>
      </w:r>
    </w:p>
    <w:p w14:paraId="50394FC5" w14:textId="5EEBD886" w:rsidR="004243E6" w:rsidRDefault="004243E6" w:rsidP="00E82CF4">
      <w:pPr>
        <w:pStyle w:val="ListParagraph"/>
        <w:numPr>
          <w:ilvl w:val="0"/>
          <w:numId w:val="2"/>
        </w:numPr>
        <w:spacing w:line="276" w:lineRule="auto"/>
        <w:jc w:val="both"/>
      </w:pPr>
      <w:r>
        <w:t>Sequencing (Marzo Addition)</w:t>
      </w:r>
    </w:p>
    <w:p w14:paraId="7AAED616" w14:textId="236F0592" w:rsidR="00D46B76" w:rsidRDefault="004243E6" w:rsidP="004243E6">
      <w:pPr>
        <w:spacing w:line="276" w:lineRule="auto"/>
        <w:jc w:val="both"/>
      </w:pPr>
      <w:r>
        <w:t>The timing of initiatives was misaligned. IKEA launched</w:t>
      </w:r>
      <w:r w:rsidR="0087125C">
        <w:t xml:space="preserve"> </w:t>
      </w:r>
      <w:r>
        <w:t>European product</w:t>
      </w:r>
      <w:r w:rsidR="00196E15">
        <w:t xml:space="preserve"> formats</w:t>
      </w:r>
      <w:r w:rsidR="001E51F2">
        <w:t xml:space="preserve"> </w:t>
      </w:r>
      <w:r>
        <w:t xml:space="preserve">before understanding local </w:t>
      </w:r>
      <w:r w:rsidR="00AD043D">
        <w:t xml:space="preserve">apartment </w:t>
      </w:r>
      <w:r>
        <w:t>dimensions</w:t>
      </w:r>
      <w:r w:rsidR="000C5682">
        <w:t>. The r</w:t>
      </w:r>
      <w:r w:rsidR="00D84ED4">
        <w:t xml:space="preserve">ework and delays affected the new </w:t>
      </w:r>
      <w:r>
        <w:t>store construction in Mumbai</w:t>
      </w:r>
      <w:r w:rsidR="005E1FA3">
        <w:t xml:space="preserve"> and </w:t>
      </w:r>
      <w:r>
        <w:t xml:space="preserve">Bengaluru </w:t>
      </w:r>
      <w:r w:rsidR="00EC5163">
        <w:t>were</w:t>
      </w:r>
      <w:r>
        <w:t xml:space="preserve"> delayed by 1</w:t>
      </w:r>
      <w:r w:rsidR="000C5682">
        <w:t>8</w:t>
      </w:r>
      <w:r>
        <w:t xml:space="preserve"> months due to supply chain issues that should have been resolved earlier.</w:t>
      </w:r>
    </w:p>
    <w:p w14:paraId="1C702B88" w14:textId="77777777" w:rsidR="00EC5163" w:rsidRDefault="00EC5163" w:rsidP="004243E6">
      <w:pPr>
        <w:spacing w:line="276" w:lineRule="auto"/>
        <w:jc w:val="both"/>
      </w:pPr>
    </w:p>
    <w:p w14:paraId="331369A6" w14:textId="7700562E" w:rsidR="00EC5163" w:rsidRPr="00EC5163" w:rsidRDefault="00EC5163" w:rsidP="00EC5163">
      <w:pPr>
        <w:spacing w:line="276" w:lineRule="auto"/>
        <w:jc w:val="both"/>
        <w:rPr>
          <w:b/>
          <w:bCs/>
        </w:rPr>
      </w:pPr>
      <w:r w:rsidRPr="00EC5163">
        <w:rPr>
          <w:b/>
          <w:bCs/>
        </w:rPr>
        <w:t>Step 3: How Marzo Additions Reveal Overlooked Issues</w:t>
      </w:r>
    </w:p>
    <w:p w14:paraId="52D871A5" w14:textId="09D5C619" w:rsidR="00EC5163" w:rsidRDefault="00EC5163" w:rsidP="00EC5163">
      <w:pPr>
        <w:spacing w:line="276" w:lineRule="auto"/>
        <w:jc w:val="both"/>
      </w:pPr>
      <w:r>
        <w:t>The two Marzo additions</w:t>
      </w:r>
      <w:r>
        <w:t xml:space="preserve"> </w:t>
      </w:r>
      <w:r>
        <w:t>Synchronization and Sequencing</w:t>
      </w:r>
      <w:r>
        <w:t xml:space="preserve"> </w:t>
      </w:r>
      <w:r>
        <w:t xml:space="preserve">reveal critical temporal and procedural alignment issues that the classic 7-S model would likely </w:t>
      </w:r>
      <w:r w:rsidR="00C95AF5">
        <w:t>ignore</w:t>
      </w:r>
      <w:r>
        <w:t xml:space="preserve">. While the 7-S framework examines static organizational elements, it </w:t>
      </w:r>
      <w:r w:rsidR="00775A86">
        <w:t xml:space="preserve">also </w:t>
      </w:r>
      <w:r>
        <w:t>misses how initiatives unfold over time and coordinate across functions.</w:t>
      </w:r>
    </w:p>
    <w:p w14:paraId="548CA5CD" w14:textId="34D1DB0D" w:rsidR="00EC5163" w:rsidRDefault="00EC5163" w:rsidP="00EC5163">
      <w:pPr>
        <w:spacing w:line="276" w:lineRule="auto"/>
        <w:jc w:val="both"/>
      </w:pPr>
      <w:r>
        <w:t xml:space="preserve">Synchronization issues are evident in IKEA India's failed </w:t>
      </w:r>
      <w:r w:rsidR="008C2B94">
        <w:t>(</w:t>
      </w:r>
      <w:r>
        <w:t>India Market Labs</w:t>
      </w:r>
      <w:r w:rsidR="008C2B94">
        <w:t>)</w:t>
      </w:r>
      <w:r>
        <w:t xml:space="preserve"> which lacked dedicated cross-functional staffing and was paused despite its strategic importance. This reveals how even well-designed strategies fail when activities aren't coordinated across departments. Similarly, global communications missing Indian reporting cycles shows procedural </w:t>
      </w:r>
      <w:r w:rsidR="008C2B94">
        <w:t xml:space="preserve">mistiming </w:t>
      </w:r>
      <w:r>
        <w:t>that creates operational confusion.</w:t>
      </w:r>
    </w:p>
    <w:p w14:paraId="1C4005A2" w14:textId="73697B60" w:rsidR="00EC5163" w:rsidRDefault="00EC5163" w:rsidP="00EC5163">
      <w:pPr>
        <w:spacing w:line="276" w:lineRule="auto"/>
        <w:jc w:val="both"/>
      </w:pPr>
      <w:r>
        <w:t>Sequencing problems appear in IKEA launch</w:t>
      </w:r>
      <w:r w:rsidR="00AB2E97">
        <w:t xml:space="preserve"> of </w:t>
      </w:r>
      <w:r>
        <w:t>European-sized products before</w:t>
      </w:r>
      <w:r w:rsidR="00AB2E97">
        <w:t xml:space="preserve"> total</w:t>
      </w:r>
      <w:r>
        <w:t xml:space="preserve">ly understanding </w:t>
      </w:r>
      <w:r w:rsidR="00BA3605">
        <w:t xml:space="preserve">the </w:t>
      </w:r>
      <w:r>
        <w:t xml:space="preserve">local market needs, and supply chain delays pushing back new store openings by over 12 months. The classic model might identify strategy or structure problems but wouldn't </w:t>
      </w:r>
      <w:r>
        <w:lastRenderedPageBreak/>
        <w:t xml:space="preserve">capture these timing missteps that </w:t>
      </w:r>
      <w:r w:rsidR="000B60F7">
        <w:t>resulte</w:t>
      </w:r>
      <w:r>
        <w:t xml:space="preserve">d </w:t>
      </w:r>
      <w:r w:rsidR="00D436B1">
        <w:t>in</w:t>
      </w:r>
      <w:r w:rsidR="000B60F7">
        <w:t xml:space="preserve"> </w:t>
      </w:r>
      <w:r>
        <w:t xml:space="preserve">other alignment issues. These additions highlight that when and how things happen </w:t>
      </w:r>
      <w:r w:rsidR="00D436B1">
        <w:t xml:space="preserve">are important </w:t>
      </w:r>
      <w:r>
        <w:t>as much as what happens.</w:t>
      </w:r>
    </w:p>
    <w:p w14:paraId="52DCDADE" w14:textId="77777777" w:rsidR="00355F55" w:rsidRDefault="00355F55" w:rsidP="00EC5163">
      <w:pPr>
        <w:spacing w:line="276" w:lineRule="auto"/>
        <w:jc w:val="both"/>
      </w:pPr>
    </w:p>
    <w:p w14:paraId="40E434B7" w14:textId="1168C80B" w:rsidR="00355F55" w:rsidRPr="00355F55" w:rsidRDefault="00355F55" w:rsidP="00355F55">
      <w:pPr>
        <w:spacing w:line="276" w:lineRule="auto"/>
        <w:jc w:val="both"/>
        <w:rPr>
          <w:b/>
          <w:bCs/>
        </w:rPr>
      </w:pPr>
      <w:r w:rsidRPr="00355F55">
        <w:rPr>
          <w:b/>
          <w:bCs/>
        </w:rPr>
        <w:t>Step 4: How Misalignment Spreads</w:t>
      </w:r>
    </w:p>
    <w:p w14:paraId="2B3F8505" w14:textId="3002A25A" w:rsidR="00355F55" w:rsidRDefault="00355F55" w:rsidP="00355F55">
      <w:pPr>
        <w:spacing w:line="276" w:lineRule="auto"/>
        <w:jc w:val="both"/>
      </w:pPr>
      <w:r>
        <w:t>Misalignment in complex organizations like IKEA India spreads through interconnected influence flows, creating cascading effects. It originates in structural and cultural friction points and propagates through reporting relationships and workflow dependencies.</w:t>
      </w:r>
    </w:p>
    <w:p w14:paraId="060001AF" w14:textId="7D711D6B" w:rsidR="00355F55" w:rsidRDefault="00355F55" w:rsidP="00355F55">
      <w:pPr>
        <w:spacing w:line="276" w:lineRule="auto"/>
        <w:jc w:val="both"/>
      </w:pPr>
      <w:r>
        <w:t xml:space="preserve">Structural misalignment in dual reporting lines directly influenced staff turnover (24.7% in middle management), which then affected </w:t>
      </w:r>
      <w:r w:rsidR="001E5B4E">
        <w:t xml:space="preserve">the </w:t>
      </w:r>
      <w:r>
        <w:t>skills development and system implementation. When experienced managers left, institutional knowledge for local adaptation was lost, worsening product-market fit issues. Cultural friction between global and local teams created informal silos, undermining shared values and collaboration.</w:t>
      </w:r>
    </w:p>
    <w:p w14:paraId="194573B3" w14:textId="2FD24F53" w:rsidR="00355F55" w:rsidRDefault="00355F55" w:rsidP="00355F55">
      <w:pPr>
        <w:spacing w:line="276" w:lineRule="auto"/>
        <w:jc w:val="both"/>
      </w:pPr>
      <w:r>
        <w:t xml:space="preserve">The influence flows bidirectionally: strategy misalignment </w:t>
      </w:r>
      <w:r w:rsidR="00226C9F">
        <w:t xml:space="preserve">of </w:t>
      </w:r>
      <w:r>
        <w:t xml:space="preserve">wrong product </w:t>
      </w:r>
      <w:r w:rsidR="00226C9F">
        <w:t>format</w:t>
      </w:r>
      <w:r>
        <w:t xml:space="preserve"> affected </w:t>
      </w:r>
      <w:r w:rsidR="00226C9F">
        <w:t xml:space="preserve">the </w:t>
      </w:r>
      <w:r>
        <w:t xml:space="preserve">systems inventory planning and </w:t>
      </w:r>
      <w:r w:rsidR="00226C9F">
        <w:t xml:space="preserve">the </w:t>
      </w:r>
      <w:r>
        <w:t>staff turnover from frustratio</w:t>
      </w:r>
      <w:r w:rsidR="00F075D7">
        <w:t>n</w:t>
      </w:r>
      <w:r>
        <w:t xml:space="preserve">, while </w:t>
      </w:r>
      <w:r w:rsidR="00F075D7">
        <w:t xml:space="preserve">the </w:t>
      </w:r>
      <w:r>
        <w:t>systems fragmentation</w:t>
      </w:r>
      <w:r w:rsidR="00F075D7">
        <w:t xml:space="preserve"> of </w:t>
      </w:r>
      <w:r>
        <w:t xml:space="preserve">different platforms affected </w:t>
      </w:r>
      <w:r w:rsidR="00CE48FE">
        <w:t xml:space="preserve">the </w:t>
      </w:r>
      <w:r>
        <w:t>role duplication</w:t>
      </w:r>
      <w:r w:rsidR="00CE48FE">
        <w:t xml:space="preserve"> </w:t>
      </w:r>
      <w:r w:rsidR="00CE48FE">
        <w:t>structure</w:t>
      </w:r>
      <w:r>
        <w:t xml:space="preserve"> and </w:t>
      </w:r>
      <w:r w:rsidR="00CE48FE">
        <w:t xml:space="preserve">the delayed initiatives </w:t>
      </w:r>
      <w:r>
        <w:t>synchronization delayed initiatives. This created a vicious cycle where misalignment in one area reinforced problems in others, ultimately stalling expansion as seen in the 12-month store delays and declining NPS from 74 to 59.</w:t>
      </w:r>
    </w:p>
    <w:p w14:paraId="51F4F3BA" w14:textId="77777777" w:rsidR="00FF296F" w:rsidRDefault="00FF296F" w:rsidP="00355F55">
      <w:pPr>
        <w:spacing w:line="276" w:lineRule="auto"/>
        <w:jc w:val="both"/>
      </w:pPr>
    </w:p>
    <w:p w14:paraId="488709E9" w14:textId="4AB42E9E" w:rsidR="00FF296F" w:rsidRPr="00FF296F" w:rsidRDefault="00FF296F" w:rsidP="00FF296F">
      <w:pPr>
        <w:spacing w:line="276" w:lineRule="auto"/>
        <w:jc w:val="both"/>
        <w:rPr>
          <w:b/>
          <w:bCs/>
        </w:rPr>
      </w:pPr>
      <w:r w:rsidRPr="00FF296F">
        <w:rPr>
          <w:b/>
          <w:bCs/>
        </w:rPr>
        <w:t>Step 5: S</w:t>
      </w:r>
      <w:r w:rsidR="006F183F">
        <w:rPr>
          <w:b/>
          <w:bCs/>
        </w:rPr>
        <w:t>uggested Solution for each ‘S’</w:t>
      </w:r>
      <w:r w:rsidR="00C927D5">
        <w:rPr>
          <w:b/>
          <w:bCs/>
        </w:rPr>
        <w:t xml:space="preserve"> dimensions</w:t>
      </w:r>
    </w:p>
    <w:p w14:paraId="6C0C04E4" w14:textId="63EA429F" w:rsidR="00FF296F" w:rsidRDefault="00FF296F" w:rsidP="00FF296F">
      <w:pPr>
        <w:spacing w:line="276" w:lineRule="auto"/>
        <w:jc w:val="both"/>
      </w:pPr>
      <w:r>
        <w:t>Strategy: Develop India-specific product sizing based on local apartment dimensions and shift focus to smaller, modular furniture.</w:t>
      </w:r>
    </w:p>
    <w:p w14:paraId="272D3EBF" w14:textId="090F3E57" w:rsidR="00FF296F" w:rsidRDefault="00FF296F" w:rsidP="00FF296F">
      <w:pPr>
        <w:spacing w:line="276" w:lineRule="auto"/>
        <w:jc w:val="both"/>
      </w:pPr>
      <w:r>
        <w:t>Structure: Clarify reporting lines and eliminate role duplication by creating integrated local-global teams with shared KPIs.</w:t>
      </w:r>
    </w:p>
    <w:p w14:paraId="0C038A46" w14:textId="148D3410" w:rsidR="00FF296F" w:rsidRDefault="00FF296F" w:rsidP="00FF296F">
      <w:pPr>
        <w:spacing w:line="276" w:lineRule="auto"/>
        <w:jc w:val="both"/>
      </w:pPr>
      <w:r>
        <w:t xml:space="preserve">Systems: Integrate Indian inventory </w:t>
      </w:r>
      <w:r w:rsidR="00F10270">
        <w:t xml:space="preserve">management </w:t>
      </w:r>
      <w:r>
        <w:t>platforms with global systems and streamline internal reporting to reduce manager burden.</w:t>
      </w:r>
    </w:p>
    <w:p w14:paraId="63F290A2" w14:textId="471B1259" w:rsidR="00FF296F" w:rsidRDefault="00FF296F" w:rsidP="00FF296F">
      <w:pPr>
        <w:spacing w:line="276" w:lineRule="auto"/>
        <w:jc w:val="both"/>
      </w:pPr>
      <w:r>
        <w:t>Skills: Implement localized vendor management training and develop India-specific operational manuals.</w:t>
      </w:r>
    </w:p>
    <w:p w14:paraId="7D068FD7" w14:textId="7B5D084A" w:rsidR="00FF296F" w:rsidRDefault="00FF296F" w:rsidP="00FF296F">
      <w:pPr>
        <w:spacing w:line="276" w:lineRule="auto"/>
        <w:jc w:val="both"/>
      </w:pPr>
      <w:r>
        <w:t xml:space="preserve">Staff: Create clear escalation procedures and career paths tailored to local market </w:t>
      </w:r>
      <w:proofErr w:type="gramStart"/>
      <w:r w:rsidR="000A2F13">
        <w:t>needs</w:t>
      </w:r>
      <w:proofErr w:type="gramEnd"/>
      <w:r w:rsidR="000A2F13">
        <w:t xml:space="preserve"> </w:t>
      </w:r>
      <w:r>
        <w:t>to reduce turnover.</w:t>
      </w:r>
    </w:p>
    <w:p w14:paraId="78F8DEB9" w14:textId="77777777" w:rsidR="00C927D5" w:rsidRDefault="00FF296F" w:rsidP="00FF296F">
      <w:pPr>
        <w:spacing w:line="276" w:lineRule="auto"/>
        <w:jc w:val="both"/>
      </w:pPr>
      <w:r>
        <w:t>Style: Establish regular feedback loops where local input directly influences global decision-making.</w:t>
      </w:r>
    </w:p>
    <w:p w14:paraId="3F61FC06" w14:textId="79CB1EBB" w:rsidR="00FF296F" w:rsidRDefault="00FF296F" w:rsidP="00FF296F">
      <w:pPr>
        <w:spacing w:line="276" w:lineRule="auto"/>
        <w:jc w:val="both"/>
      </w:pPr>
      <w:r>
        <w:lastRenderedPageBreak/>
        <w:t>Shared Values: Translate abstract values into India-specific behavioral examples and bridge cultural gaps through mixed global-local teams.</w:t>
      </w:r>
    </w:p>
    <w:p w14:paraId="1A1F5B20" w14:textId="0C59EF7E" w:rsidR="00FF296F" w:rsidRDefault="00FF296F" w:rsidP="00FF296F">
      <w:pPr>
        <w:spacing w:line="276" w:lineRule="auto"/>
        <w:jc w:val="both"/>
      </w:pPr>
      <w:r>
        <w:t>Synchronization: Create cross-functional teams with dedicated resources for key initiatives like the India Market Labs.</w:t>
      </w:r>
    </w:p>
    <w:p w14:paraId="3FF7AA46" w14:textId="77777777" w:rsidR="00FF296F" w:rsidRDefault="00FF296F" w:rsidP="00FF296F">
      <w:pPr>
        <w:spacing w:line="276" w:lineRule="auto"/>
        <w:jc w:val="both"/>
      </w:pPr>
      <w:r>
        <w:t>Sequencing: Develop phased market entry plans that resolve supply chain and localization issues before store launches.</w:t>
      </w:r>
    </w:p>
    <w:p w14:paraId="00CA1CD3" w14:textId="77777777" w:rsidR="00FF296F" w:rsidRDefault="00FF296F" w:rsidP="00355F55">
      <w:pPr>
        <w:spacing w:line="276" w:lineRule="auto"/>
        <w:jc w:val="both"/>
      </w:pPr>
    </w:p>
    <w:sectPr w:rsidR="00FF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3188"/>
    <w:multiLevelType w:val="hybridMultilevel"/>
    <w:tmpl w:val="F968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1086E"/>
    <w:multiLevelType w:val="multilevel"/>
    <w:tmpl w:val="1D94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890811">
    <w:abstractNumId w:val="1"/>
  </w:num>
  <w:num w:numId="2" w16cid:durableId="9964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20"/>
    <w:rsid w:val="000A2F13"/>
    <w:rsid w:val="000B60F7"/>
    <w:rsid w:val="000C5682"/>
    <w:rsid w:val="000E330A"/>
    <w:rsid w:val="00196E15"/>
    <w:rsid w:val="001E51F2"/>
    <w:rsid w:val="001E5B4E"/>
    <w:rsid w:val="00226C9F"/>
    <w:rsid w:val="002E6C67"/>
    <w:rsid w:val="00355F55"/>
    <w:rsid w:val="004243E6"/>
    <w:rsid w:val="004B5691"/>
    <w:rsid w:val="004C3B94"/>
    <w:rsid w:val="00535C69"/>
    <w:rsid w:val="0059119D"/>
    <w:rsid w:val="005B5B12"/>
    <w:rsid w:val="005C7F0F"/>
    <w:rsid w:val="005E1FA3"/>
    <w:rsid w:val="005F47D5"/>
    <w:rsid w:val="00624A2A"/>
    <w:rsid w:val="00641FD4"/>
    <w:rsid w:val="00656E67"/>
    <w:rsid w:val="00677F9D"/>
    <w:rsid w:val="006D1C20"/>
    <w:rsid w:val="006F183F"/>
    <w:rsid w:val="0070732B"/>
    <w:rsid w:val="007745D3"/>
    <w:rsid w:val="00775A86"/>
    <w:rsid w:val="007B748B"/>
    <w:rsid w:val="007F2574"/>
    <w:rsid w:val="0082452F"/>
    <w:rsid w:val="00864291"/>
    <w:rsid w:val="0087125C"/>
    <w:rsid w:val="008A7F9C"/>
    <w:rsid w:val="008C2B94"/>
    <w:rsid w:val="009032E2"/>
    <w:rsid w:val="00991BA6"/>
    <w:rsid w:val="009D3C3E"/>
    <w:rsid w:val="00A30CCD"/>
    <w:rsid w:val="00A31018"/>
    <w:rsid w:val="00A71109"/>
    <w:rsid w:val="00A761F9"/>
    <w:rsid w:val="00AB2E97"/>
    <w:rsid w:val="00AD0052"/>
    <w:rsid w:val="00AD043D"/>
    <w:rsid w:val="00B3569E"/>
    <w:rsid w:val="00B50BEB"/>
    <w:rsid w:val="00BA3605"/>
    <w:rsid w:val="00BB184F"/>
    <w:rsid w:val="00BE3A8F"/>
    <w:rsid w:val="00BF7048"/>
    <w:rsid w:val="00C927D5"/>
    <w:rsid w:val="00C95AF5"/>
    <w:rsid w:val="00CE48FE"/>
    <w:rsid w:val="00D373B2"/>
    <w:rsid w:val="00D436B1"/>
    <w:rsid w:val="00D46B76"/>
    <w:rsid w:val="00D84ED4"/>
    <w:rsid w:val="00DE3A07"/>
    <w:rsid w:val="00DF5D69"/>
    <w:rsid w:val="00E02AAB"/>
    <w:rsid w:val="00E26F72"/>
    <w:rsid w:val="00E52F9A"/>
    <w:rsid w:val="00E67515"/>
    <w:rsid w:val="00E82CF4"/>
    <w:rsid w:val="00EC5163"/>
    <w:rsid w:val="00ED2F91"/>
    <w:rsid w:val="00F075D7"/>
    <w:rsid w:val="00F10270"/>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E560"/>
  <w15:chartTrackingRefBased/>
  <w15:docId w15:val="{2C3E8C9E-7CE2-4647-8E81-2B5A70CA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C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C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1C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1C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1C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1C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1C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C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C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1C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1C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1C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1C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1C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C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C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1C20"/>
    <w:pPr>
      <w:spacing w:before="160"/>
      <w:jc w:val="center"/>
    </w:pPr>
    <w:rPr>
      <w:i/>
      <w:iCs/>
      <w:color w:val="404040" w:themeColor="text1" w:themeTint="BF"/>
    </w:rPr>
  </w:style>
  <w:style w:type="character" w:customStyle="1" w:styleId="QuoteChar">
    <w:name w:val="Quote Char"/>
    <w:basedOn w:val="DefaultParagraphFont"/>
    <w:link w:val="Quote"/>
    <w:uiPriority w:val="29"/>
    <w:rsid w:val="006D1C20"/>
    <w:rPr>
      <w:i/>
      <w:iCs/>
      <w:color w:val="404040" w:themeColor="text1" w:themeTint="BF"/>
    </w:rPr>
  </w:style>
  <w:style w:type="paragraph" w:styleId="ListParagraph">
    <w:name w:val="List Paragraph"/>
    <w:basedOn w:val="Normal"/>
    <w:uiPriority w:val="34"/>
    <w:qFormat/>
    <w:rsid w:val="006D1C20"/>
    <w:pPr>
      <w:ind w:left="720"/>
      <w:contextualSpacing/>
    </w:pPr>
  </w:style>
  <w:style w:type="character" w:styleId="IntenseEmphasis">
    <w:name w:val="Intense Emphasis"/>
    <w:basedOn w:val="DefaultParagraphFont"/>
    <w:uiPriority w:val="21"/>
    <w:qFormat/>
    <w:rsid w:val="006D1C20"/>
    <w:rPr>
      <w:i/>
      <w:iCs/>
      <w:color w:val="0F4761" w:themeColor="accent1" w:themeShade="BF"/>
    </w:rPr>
  </w:style>
  <w:style w:type="paragraph" w:styleId="IntenseQuote">
    <w:name w:val="Intense Quote"/>
    <w:basedOn w:val="Normal"/>
    <w:next w:val="Normal"/>
    <w:link w:val="IntenseQuoteChar"/>
    <w:uiPriority w:val="30"/>
    <w:qFormat/>
    <w:rsid w:val="006D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C20"/>
    <w:rPr>
      <w:i/>
      <w:iCs/>
      <w:color w:val="0F4761" w:themeColor="accent1" w:themeShade="BF"/>
    </w:rPr>
  </w:style>
  <w:style w:type="character" w:styleId="IntenseReference">
    <w:name w:val="Intense Reference"/>
    <w:basedOn w:val="DefaultParagraphFont"/>
    <w:uiPriority w:val="32"/>
    <w:qFormat/>
    <w:rsid w:val="006D1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67</cp:revision>
  <dcterms:created xsi:type="dcterms:W3CDTF">2025-10-22T14:21:00Z</dcterms:created>
  <dcterms:modified xsi:type="dcterms:W3CDTF">2025-10-22T16:03:00Z</dcterms:modified>
</cp:coreProperties>
</file>