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1EE5A" w14:textId="77777777" w:rsidR="002176F0" w:rsidRPr="00C56B92" w:rsidRDefault="002176F0" w:rsidP="00C56B92">
      <w:pPr>
        <w:jc w:val="both"/>
        <w:rPr>
          <w:rFonts w:ascii="Times New Roman" w:hAnsi="Times New Roman" w:cs="Times New Roman"/>
          <w:sz w:val="24"/>
          <w:szCs w:val="24"/>
        </w:rPr>
      </w:pPr>
    </w:p>
    <w:p w14:paraId="4E0E439A" w14:textId="77777777" w:rsidR="00DC0EBF" w:rsidRPr="00C56B92" w:rsidRDefault="00DC0EBF" w:rsidP="00C56B92">
      <w:pPr>
        <w:jc w:val="both"/>
        <w:rPr>
          <w:rFonts w:ascii="Times New Roman" w:hAnsi="Times New Roman" w:cs="Times New Roman"/>
          <w:sz w:val="24"/>
          <w:szCs w:val="24"/>
        </w:rPr>
      </w:pPr>
    </w:p>
    <w:p w14:paraId="1BAAB233" w14:textId="77777777" w:rsidR="00DC0EBF" w:rsidRPr="00C56B92" w:rsidRDefault="00DC0EBF" w:rsidP="00C56B92">
      <w:pPr>
        <w:jc w:val="both"/>
        <w:rPr>
          <w:rFonts w:ascii="Times New Roman" w:hAnsi="Times New Roman" w:cs="Times New Roman"/>
          <w:sz w:val="24"/>
          <w:szCs w:val="24"/>
        </w:rPr>
      </w:pPr>
    </w:p>
    <w:p w14:paraId="068B6886" w14:textId="77777777" w:rsidR="00DC0EBF" w:rsidRPr="00C56B92" w:rsidRDefault="00DC0EBF" w:rsidP="00C56B92">
      <w:pPr>
        <w:jc w:val="both"/>
        <w:rPr>
          <w:rFonts w:ascii="Times New Roman" w:hAnsi="Times New Roman" w:cs="Times New Roman"/>
          <w:sz w:val="24"/>
          <w:szCs w:val="24"/>
        </w:rPr>
      </w:pPr>
    </w:p>
    <w:p w14:paraId="7DD37E93" w14:textId="77777777" w:rsidR="00DC0EBF" w:rsidRPr="00C56B92" w:rsidRDefault="00DC0EBF" w:rsidP="00C56B92">
      <w:pPr>
        <w:jc w:val="both"/>
        <w:rPr>
          <w:rFonts w:ascii="Times New Roman" w:hAnsi="Times New Roman" w:cs="Times New Roman"/>
          <w:sz w:val="24"/>
          <w:szCs w:val="24"/>
        </w:rPr>
      </w:pPr>
    </w:p>
    <w:p w14:paraId="1B51C12E" w14:textId="77777777" w:rsidR="00DC0EBF" w:rsidRPr="00C56B92" w:rsidRDefault="00DC0EBF" w:rsidP="00C56B92">
      <w:pPr>
        <w:jc w:val="both"/>
        <w:rPr>
          <w:rFonts w:ascii="Times New Roman" w:hAnsi="Times New Roman" w:cs="Times New Roman"/>
          <w:sz w:val="24"/>
          <w:szCs w:val="24"/>
        </w:rPr>
      </w:pPr>
    </w:p>
    <w:p w14:paraId="2722279A" w14:textId="77777777" w:rsidR="00DC0EBF" w:rsidRPr="00C56B92" w:rsidRDefault="00DC0EBF" w:rsidP="00C56B92">
      <w:pPr>
        <w:jc w:val="both"/>
        <w:rPr>
          <w:rFonts w:ascii="Times New Roman" w:hAnsi="Times New Roman" w:cs="Times New Roman"/>
          <w:sz w:val="24"/>
          <w:szCs w:val="24"/>
        </w:rPr>
      </w:pPr>
    </w:p>
    <w:p w14:paraId="555DD010" w14:textId="77777777" w:rsidR="00DC0EBF" w:rsidRPr="00C56B92" w:rsidRDefault="00DC0EBF" w:rsidP="00C56B92">
      <w:pPr>
        <w:jc w:val="both"/>
        <w:rPr>
          <w:rFonts w:ascii="Times New Roman" w:hAnsi="Times New Roman" w:cs="Times New Roman"/>
          <w:sz w:val="24"/>
          <w:szCs w:val="24"/>
        </w:rPr>
      </w:pPr>
    </w:p>
    <w:p w14:paraId="2CE5E3F8" w14:textId="77777777" w:rsidR="00DC0EBF" w:rsidRPr="00C56B92" w:rsidRDefault="00DC0EBF" w:rsidP="00C56B92">
      <w:pPr>
        <w:jc w:val="both"/>
        <w:rPr>
          <w:rFonts w:ascii="Times New Roman" w:hAnsi="Times New Roman" w:cs="Times New Roman"/>
          <w:sz w:val="24"/>
          <w:szCs w:val="24"/>
        </w:rPr>
      </w:pPr>
    </w:p>
    <w:p w14:paraId="4431D47A" w14:textId="77777777" w:rsidR="007100A2" w:rsidRPr="00C56B92" w:rsidRDefault="007100A2" w:rsidP="00C56B92">
      <w:pPr>
        <w:jc w:val="both"/>
        <w:rPr>
          <w:rFonts w:ascii="Times New Roman" w:hAnsi="Times New Roman" w:cs="Times New Roman"/>
          <w:sz w:val="24"/>
          <w:szCs w:val="24"/>
        </w:rPr>
      </w:pPr>
    </w:p>
    <w:p w14:paraId="46B127BC" w14:textId="77777777" w:rsidR="007100A2" w:rsidRPr="00C56B92" w:rsidRDefault="007100A2" w:rsidP="00C56B92">
      <w:pPr>
        <w:jc w:val="both"/>
        <w:rPr>
          <w:rFonts w:ascii="Times New Roman" w:hAnsi="Times New Roman" w:cs="Times New Roman"/>
          <w:sz w:val="24"/>
          <w:szCs w:val="24"/>
        </w:rPr>
      </w:pPr>
    </w:p>
    <w:p w14:paraId="154E21DA" w14:textId="77777777" w:rsidR="007100A2" w:rsidRPr="00C56B92" w:rsidRDefault="007100A2" w:rsidP="00C56B92">
      <w:pPr>
        <w:jc w:val="both"/>
        <w:rPr>
          <w:rFonts w:ascii="Times New Roman" w:hAnsi="Times New Roman" w:cs="Times New Roman"/>
          <w:sz w:val="24"/>
          <w:szCs w:val="24"/>
        </w:rPr>
      </w:pPr>
    </w:p>
    <w:p w14:paraId="717577C4" w14:textId="77777777" w:rsidR="007100A2" w:rsidRPr="00C56B92" w:rsidRDefault="007100A2" w:rsidP="00C56B92">
      <w:pPr>
        <w:jc w:val="both"/>
        <w:rPr>
          <w:rFonts w:ascii="Times New Roman" w:hAnsi="Times New Roman" w:cs="Times New Roman"/>
          <w:sz w:val="24"/>
          <w:szCs w:val="24"/>
        </w:rPr>
      </w:pPr>
    </w:p>
    <w:p w14:paraId="428096A9" w14:textId="77777777" w:rsidR="007100A2" w:rsidRPr="00C56B92" w:rsidRDefault="007100A2" w:rsidP="00C56B92">
      <w:pPr>
        <w:jc w:val="both"/>
        <w:rPr>
          <w:rFonts w:ascii="Times New Roman" w:hAnsi="Times New Roman" w:cs="Times New Roman"/>
          <w:sz w:val="24"/>
          <w:szCs w:val="24"/>
        </w:rPr>
      </w:pPr>
    </w:p>
    <w:p w14:paraId="5A209FFE" w14:textId="77777777" w:rsidR="007100A2" w:rsidRPr="00C56B92" w:rsidRDefault="007100A2" w:rsidP="00C56B92">
      <w:pPr>
        <w:jc w:val="both"/>
        <w:rPr>
          <w:rFonts w:ascii="Times New Roman" w:hAnsi="Times New Roman" w:cs="Times New Roman"/>
          <w:sz w:val="24"/>
          <w:szCs w:val="24"/>
        </w:rPr>
      </w:pPr>
    </w:p>
    <w:p w14:paraId="30A6C1DE" w14:textId="77777777" w:rsidR="007100A2" w:rsidRPr="00C56B92" w:rsidRDefault="007100A2" w:rsidP="00C56B92">
      <w:pPr>
        <w:jc w:val="both"/>
        <w:rPr>
          <w:rFonts w:ascii="Times New Roman" w:hAnsi="Times New Roman" w:cs="Times New Roman"/>
          <w:sz w:val="24"/>
          <w:szCs w:val="24"/>
        </w:rPr>
      </w:pPr>
    </w:p>
    <w:p w14:paraId="08683F63" w14:textId="77777777" w:rsidR="003E6FC3" w:rsidRPr="00C56B92" w:rsidRDefault="003E6FC3" w:rsidP="00C56B92">
      <w:pPr>
        <w:jc w:val="both"/>
        <w:rPr>
          <w:rFonts w:ascii="Times New Roman" w:hAnsi="Times New Roman" w:cs="Times New Roman"/>
          <w:sz w:val="24"/>
          <w:szCs w:val="24"/>
        </w:rPr>
      </w:pPr>
    </w:p>
    <w:p w14:paraId="7ADE5F5A" w14:textId="77777777" w:rsidR="0075749C" w:rsidRPr="00C56B92" w:rsidRDefault="0075749C" w:rsidP="00C56B92">
      <w:pPr>
        <w:jc w:val="both"/>
        <w:rPr>
          <w:rFonts w:ascii="Times New Roman" w:hAnsi="Times New Roman" w:cs="Times New Roman"/>
          <w:sz w:val="24"/>
          <w:szCs w:val="24"/>
        </w:rPr>
      </w:pPr>
    </w:p>
    <w:p w14:paraId="65F52344" w14:textId="77777777" w:rsidR="0075749C" w:rsidRPr="00C56B92" w:rsidRDefault="0075749C" w:rsidP="00C56B92">
      <w:pPr>
        <w:jc w:val="both"/>
        <w:rPr>
          <w:rFonts w:ascii="Times New Roman" w:hAnsi="Times New Roman" w:cs="Times New Roman"/>
          <w:sz w:val="24"/>
          <w:szCs w:val="24"/>
        </w:rPr>
      </w:pPr>
    </w:p>
    <w:p w14:paraId="05654AFD" w14:textId="77777777" w:rsidR="0075749C" w:rsidRPr="00C56B92" w:rsidRDefault="0075749C" w:rsidP="00C56B92">
      <w:pPr>
        <w:jc w:val="both"/>
        <w:rPr>
          <w:rFonts w:ascii="Times New Roman" w:hAnsi="Times New Roman" w:cs="Times New Roman"/>
          <w:sz w:val="24"/>
          <w:szCs w:val="24"/>
        </w:rPr>
      </w:pPr>
    </w:p>
    <w:p w14:paraId="3963313C" w14:textId="77777777" w:rsidR="0075749C" w:rsidRPr="00C56B92" w:rsidRDefault="0075749C" w:rsidP="00C56B92">
      <w:pPr>
        <w:jc w:val="both"/>
        <w:rPr>
          <w:rFonts w:ascii="Times New Roman" w:hAnsi="Times New Roman" w:cs="Times New Roman"/>
          <w:sz w:val="24"/>
          <w:szCs w:val="24"/>
        </w:rPr>
      </w:pPr>
    </w:p>
    <w:p w14:paraId="05FC1632" w14:textId="77777777" w:rsidR="0075749C" w:rsidRPr="00C56B92" w:rsidRDefault="0075749C" w:rsidP="00C56B92">
      <w:pPr>
        <w:jc w:val="both"/>
        <w:rPr>
          <w:rFonts w:ascii="Times New Roman" w:hAnsi="Times New Roman" w:cs="Times New Roman"/>
          <w:sz w:val="24"/>
          <w:szCs w:val="24"/>
        </w:rPr>
      </w:pPr>
    </w:p>
    <w:p w14:paraId="2BBB436E" w14:textId="77777777" w:rsidR="0075749C" w:rsidRPr="00C56B92" w:rsidRDefault="0075749C" w:rsidP="00C56B92">
      <w:pPr>
        <w:jc w:val="both"/>
        <w:rPr>
          <w:rFonts w:ascii="Times New Roman" w:hAnsi="Times New Roman" w:cs="Times New Roman"/>
          <w:sz w:val="24"/>
          <w:szCs w:val="24"/>
        </w:rPr>
      </w:pPr>
    </w:p>
    <w:p w14:paraId="612CBA72" w14:textId="77777777" w:rsidR="0075749C" w:rsidRPr="00C56B92" w:rsidRDefault="0075749C" w:rsidP="00C56B92">
      <w:pPr>
        <w:jc w:val="both"/>
        <w:rPr>
          <w:rFonts w:ascii="Times New Roman" w:hAnsi="Times New Roman" w:cs="Times New Roman"/>
          <w:sz w:val="24"/>
          <w:szCs w:val="24"/>
        </w:rPr>
      </w:pPr>
    </w:p>
    <w:p w14:paraId="02C893C6" w14:textId="77777777" w:rsidR="0075749C" w:rsidRPr="00C56B92" w:rsidRDefault="0075749C" w:rsidP="00C56B92">
      <w:pPr>
        <w:jc w:val="both"/>
        <w:rPr>
          <w:rFonts w:ascii="Times New Roman" w:hAnsi="Times New Roman" w:cs="Times New Roman"/>
          <w:sz w:val="24"/>
          <w:szCs w:val="24"/>
        </w:rPr>
      </w:pPr>
    </w:p>
    <w:p w14:paraId="34DF727B" w14:textId="77777777" w:rsidR="0075749C" w:rsidRPr="00C56B92" w:rsidRDefault="0075749C" w:rsidP="00C56B92">
      <w:pPr>
        <w:jc w:val="both"/>
        <w:rPr>
          <w:rFonts w:ascii="Times New Roman" w:hAnsi="Times New Roman" w:cs="Times New Roman"/>
          <w:sz w:val="24"/>
          <w:szCs w:val="24"/>
        </w:rPr>
      </w:pPr>
    </w:p>
    <w:p w14:paraId="2254755C" w14:textId="77777777" w:rsidR="003E6FC3" w:rsidRPr="00C56B92" w:rsidRDefault="003E6FC3" w:rsidP="00C56B92">
      <w:pPr>
        <w:jc w:val="both"/>
        <w:rPr>
          <w:rFonts w:ascii="Times New Roman" w:hAnsi="Times New Roman" w:cs="Times New Roman"/>
          <w:sz w:val="24"/>
          <w:szCs w:val="24"/>
        </w:rPr>
      </w:pPr>
    </w:p>
    <w:p w14:paraId="1D270D56" w14:textId="77777777" w:rsidR="003E6FC3" w:rsidRPr="00C56B92" w:rsidRDefault="003E6FC3" w:rsidP="00C56B92">
      <w:pPr>
        <w:jc w:val="both"/>
        <w:rPr>
          <w:rFonts w:ascii="Times New Roman" w:hAnsi="Times New Roman" w:cs="Times New Roman"/>
          <w:sz w:val="24"/>
          <w:szCs w:val="24"/>
        </w:rPr>
      </w:pPr>
    </w:p>
    <w:p w14:paraId="7E375795" w14:textId="77777777" w:rsidR="003E6FC3" w:rsidRPr="00C56B92" w:rsidRDefault="003E6FC3" w:rsidP="00C56B92">
      <w:pPr>
        <w:jc w:val="both"/>
        <w:rPr>
          <w:rFonts w:ascii="Times New Roman" w:hAnsi="Times New Roman" w:cs="Times New Roman"/>
          <w:sz w:val="24"/>
          <w:szCs w:val="24"/>
        </w:rPr>
      </w:pPr>
    </w:p>
    <w:p w14:paraId="12466AF1" w14:textId="77777777" w:rsidR="003E6FC3" w:rsidRPr="00C56B92" w:rsidRDefault="006348E1"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 xml:space="preserve">INTRODUCTION </w:t>
      </w:r>
    </w:p>
    <w:p w14:paraId="32814F5B" w14:textId="77777777" w:rsidR="004B1C5E" w:rsidRPr="00C56B92" w:rsidRDefault="004B1C5E"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Background of the Study</w:t>
      </w:r>
    </w:p>
    <w:p w14:paraId="25CE2B8E" w14:textId="77777777" w:rsidR="00711AD2" w:rsidRPr="00C56B92" w:rsidRDefault="00711AD2" w:rsidP="00C56B92">
      <w:pPr>
        <w:jc w:val="both"/>
        <w:rPr>
          <w:rFonts w:ascii="Times New Roman" w:hAnsi="Times New Roman" w:cs="Times New Roman"/>
          <w:sz w:val="24"/>
          <w:szCs w:val="24"/>
        </w:rPr>
      </w:pPr>
      <w:r w:rsidRPr="00C56B92">
        <w:rPr>
          <w:rFonts w:ascii="Times New Roman" w:hAnsi="Times New Roman" w:cs="Times New Roman"/>
          <w:sz w:val="24"/>
          <w:szCs w:val="24"/>
        </w:rPr>
        <w:t>The digital age has led to a significant increase in data generation, with Big Data playing a transformative role in shaping the digital economy (George et al., 2016). Characterised by its volume, velocity, and variety, Big Data has become integral to modern economies, impacting various sectors and extending its implications to governance, public policy, and societal development (Ferraris et al., 2019). Understanding the dynamics of Big Data in economic policy is crucial for academic discourse, policymakers, industry leaders, and technologists.</w:t>
      </w:r>
    </w:p>
    <w:p w14:paraId="7169A3BA" w14:textId="77777777" w:rsidR="00711AD2" w:rsidRPr="00C56B92" w:rsidRDefault="00711AD2" w:rsidP="00C56B92">
      <w:pPr>
        <w:jc w:val="both"/>
        <w:rPr>
          <w:rFonts w:ascii="Times New Roman" w:hAnsi="Times New Roman" w:cs="Times New Roman"/>
          <w:sz w:val="24"/>
          <w:szCs w:val="24"/>
        </w:rPr>
      </w:pPr>
      <w:r w:rsidRPr="00C56B92">
        <w:rPr>
          <w:rFonts w:ascii="Times New Roman" w:hAnsi="Times New Roman" w:cs="Times New Roman"/>
          <w:sz w:val="24"/>
          <w:szCs w:val="24"/>
        </w:rPr>
        <w:t>Furthermore, Big Data and data analytics augment knowledge, ultimately leading to better decision-making. The broad-based use of Big Data and analytics has sparked debates about the potential end of traditional theoretical approaches, underscoring our expectations of their transformative power. While the industry has been at the forefront of testing Big Data and analytics, public actors have been slower to engage, despite the equal opportunity for these technologies to enhance the public policy process (Poel et al., 2018).</w:t>
      </w:r>
    </w:p>
    <w:p w14:paraId="7CBAF8CC" w14:textId="37EA6F16" w:rsidR="00711AD2" w:rsidRPr="00C56B92" w:rsidRDefault="00711AD2" w:rsidP="00C56B92">
      <w:pPr>
        <w:jc w:val="both"/>
        <w:rPr>
          <w:rFonts w:ascii="Times New Roman" w:hAnsi="Times New Roman" w:cs="Times New Roman"/>
          <w:sz w:val="24"/>
          <w:szCs w:val="24"/>
        </w:rPr>
      </w:pPr>
      <w:r w:rsidRPr="00C56B92">
        <w:rPr>
          <w:rFonts w:ascii="Times New Roman" w:hAnsi="Times New Roman" w:cs="Times New Roman"/>
          <w:sz w:val="24"/>
          <w:szCs w:val="24"/>
        </w:rPr>
        <w:t>Moreover, the increasing interest in Big Data within public policy is evident in the scientific literature, which highlights the rising engagement of public organisations with Big Data analytics to address challenges like the sustainability crisis and pandemics (Desouza &amp; Jacob, 2017). Scholarly discourse has documented case studies and narratives on implementing Big Data and analytics in the policy process. However, there is a notable lack of systematic reviews of the current state of Big Data and analytics in public policy, revealing significant research gaps (Desouza &amp; Jacob, 2017).</w:t>
      </w:r>
      <w:r w:rsidR="00E27A12" w:rsidRPr="00C56B92">
        <w:rPr>
          <w:rFonts w:ascii="Times New Roman" w:hAnsi="Times New Roman" w:cs="Times New Roman"/>
          <w:sz w:val="24"/>
          <w:szCs w:val="24"/>
        </w:rPr>
        <w:t xml:space="preserve"> See </w:t>
      </w:r>
      <w:r w:rsidR="001B4488" w:rsidRPr="00C56B92">
        <w:rPr>
          <w:rFonts w:ascii="Times New Roman" w:hAnsi="Times New Roman" w:cs="Times New Roman"/>
          <w:sz w:val="24"/>
          <w:szCs w:val="24"/>
        </w:rPr>
        <w:t>Figure</w:t>
      </w:r>
      <w:r w:rsidR="00E27A12" w:rsidRPr="00C56B92">
        <w:rPr>
          <w:rFonts w:ascii="Times New Roman" w:hAnsi="Times New Roman" w:cs="Times New Roman"/>
          <w:sz w:val="24"/>
          <w:szCs w:val="24"/>
        </w:rPr>
        <w:t xml:space="preserve"> 1.</w:t>
      </w:r>
    </w:p>
    <w:p w14:paraId="2BE7AF69" w14:textId="77777777" w:rsidR="00E27A12" w:rsidRPr="00C56B92" w:rsidRDefault="00E27A12" w:rsidP="00C56B92">
      <w:pPr>
        <w:jc w:val="both"/>
        <w:rPr>
          <w:rFonts w:ascii="Times New Roman" w:hAnsi="Times New Roman" w:cs="Times New Roman"/>
          <w:sz w:val="24"/>
          <w:szCs w:val="24"/>
        </w:rPr>
      </w:pPr>
      <w:r w:rsidRPr="00C56B92">
        <w:rPr>
          <w:rFonts w:ascii="Times New Roman" w:hAnsi="Times New Roman" w:cs="Times New Roman"/>
          <w:noProof/>
          <w:sz w:val="24"/>
          <w:szCs w:val="24"/>
        </w:rPr>
        <w:lastRenderedPageBreak/>
        <w:drawing>
          <wp:inline distT="0" distB="0" distL="0" distR="0" wp14:anchorId="18286F89" wp14:editId="624BA6AC">
            <wp:extent cx="5943600" cy="4174490"/>
            <wp:effectExtent l="0" t="0" r="0" b="0"/>
            <wp:docPr id="146243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38498" name=""/>
                    <pic:cNvPicPr/>
                  </pic:nvPicPr>
                  <pic:blipFill>
                    <a:blip r:embed="rId8"/>
                    <a:stretch>
                      <a:fillRect/>
                    </a:stretch>
                  </pic:blipFill>
                  <pic:spPr>
                    <a:xfrm>
                      <a:off x="0" y="0"/>
                      <a:ext cx="5943600" cy="4174490"/>
                    </a:xfrm>
                    <a:prstGeom prst="rect">
                      <a:avLst/>
                    </a:prstGeom>
                  </pic:spPr>
                </pic:pic>
              </a:graphicData>
            </a:graphic>
          </wp:inline>
        </w:drawing>
      </w:r>
    </w:p>
    <w:p w14:paraId="72410803" w14:textId="01BEC704" w:rsidR="00E27A12" w:rsidRPr="00C56B92" w:rsidRDefault="00E27A12" w:rsidP="00C56B92">
      <w:pPr>
        <w:jc w:val="both"/>
        <w:rPr>
          <w:rFonts w:ascii="Times New Roman" w:hAnsi="Times New Roman" w:cs="Times New Roman"/>
          <w:sz w:val="24"/>
          <w:szCs w:val="24"/>
        </w:rPr>
      </w:pPr>
      <w:r w:rsidRPr="00C56B92">
        <w:rPr>
          <w:rFonts w:ascii="Times New Roman" w:hAnsi="Times New Roman" w:cs="Times New Roman"/>
          <w:b/>
          <w:bCs/>
          <w:sz w:val="24"/>
          <w:szCs w:val="24"/>
        </w:rPr>
        <w:t>FIGURE 1</w:t>
      </w:r>
      <w:r w:rsidRPr="00C56B92">
        <w:rPr>
          <w:rFonts w:ascii="Times New Roman" w:hAnsi="Times New Roman" w:cs="Times New Roman"/>
          <w:sz w:val="24"/>
          <w:szCs w:val="24"/>
        </w:rPr>
        <w:t xml:space="preserve"> Comparison of big data and data </w:t>
      </w:r>
      <w:r w:rsidR="001B4488" w:rsidRPr="00C56B92">
        <w:rPr>
          <w:rFonts w:ascii="Times New Roman" w:hAnsi="Times New Roman" w:cs="Times New Roman"/>
          <w:sz w:val="24"/>
          <w:szCs w:val="24"/>
        </w:rPr>
        <w:t>analytics-focused</w:t>
      </w:r>
      <w:r w:rsidRPr="00C56B92">
        <w:rPr>
          <w:rFonts w:ascii="Times New Roman" w:hAnsi="Times New Roman" w:cs="Times New Roman"/>
          <w:sz w:val="24"/>
          <w:szCs w:val="24"/>
        </w:rPr>
        <w:t xml:space="preserve"> literature compared to the overall literature. Note that </w:t>
      </w:r>
      <w:r w:rsidR="001B4488" w:rsidRPr="00C56B92">
        <w:rPr>
          <w:rFonts w:ascii="Times New Roman" w:hAnsi="Times New Roman" w:cs="Times New Roman"/>
          <w:sz w:val="24"/>
          <w:szCs w:val="24"/>
        </w:rPr>
        <w:t>the volume of the publication</w:t>
      </w:r>
      <w:r w:rsidRPr="00C56B92">
        <w:rPr>
          <w:rFonts w:ascii="Times New Roman" w:hAnsi="Times New Roman" w:cs="Times New Roman"/>
          <w:sz w:val="24"/>
          <w:szCs w:val="24"/>
        </w:rPr>
        <w:t xml:space="preserve"> is shown in </w:t>
      </w:r>
      <w:r w:rsidR="001B4488" w:rsidRPr="00C56B92">
        <w:rPr>
          <w:rFonts w:ascii="Times New Roman" w:hAnsi="Times New Roman" w:cs="Times New Roman"/>
          <w:sz w:val="24"/>
          <w:szCs w:val="24"/>
        </w:rPr>
        <w:t xml:space="preserve">the </w:t>
      </w:r>
      <w:r w:rsidRPr="00C56B92">
        <w:rPr>
          <w:rFonts w:ascii="Times New Roman" w:hAnsi="Times New Roman" w:cs="Times New Roman"/>
          <w:sz w:val="24"/>
          <w:szCs w:val="24"/>
        </w:rPr>
        <w:t>log scale</w:t>
      </w:r>
    </w:p>
    <w:p w14:paraId="43DD561F" w14:textId="57950934" w:rsidR="00711AD2" w:rsidRPr="00C56B92" w:rsidRDefault="00711AD2" w:rsidP="00C56B92">
      <w:pPr>
        <w:jc w:val="both"/>
        <w:rPr>
          <w:rFonts w:ascii="Times New Roman" w:hAnsi="Times New Roman" w:cs="Times New Roman"/>
          <w:sz w:val="24"/>
          <w:szCs w:val="24"/>
        </w:rPr>
      </w:pPr>
      <w:r w:rsidRPr="00C56B92">
        <w:rPr>
          <w:rFonts w:ascii="Times New Roman" w:hAnsi="Times New Roman" w:cs="Times New Roman"/>
          <w:sz w:val="24"/>
          <w:szCs w:val="24"/>
        </w:rPr>
        <w:t>The ability to cope with the uncertainty caused by rapid changes in the economic, institutional, and technological environment has become a fundamental goal of organisational changes in the information age (Castells, 2009). Every decision is inherently uncertain and probabilistic, based on prior information (Tversky and Kahneman, 1981). Improving the structure of this prior information can reduce uncertainty and lead to better decisions. This concept is a core theorem of information theory and forms the foundation for various analytics (Rissanen, 20</w:t>
      </w:r>
      <w:r w:rsidR="00CB4780" w:rsidRPr="00C56B92">
        <w:rPr>
          <w:rFonts w:ascii="Times New Roman" w:hAnsi="Times New Roman" w:cs="Times New Roman"/>
          <w:sz w:val="24"/>
          <w:szCs w:val="24"/>
        </w:rPr>
        <w:t>07</w:t>
      </w:r>
      <w:r w:rsidRPr="00C56B92">
        <w:rPr>
          <w:rFonts w:ascii="Times New Roman" w:hAnsi="Times New Roman" w:cs="Times New Roman"/>
          <w:sz w:val="24"/>
          <w:szCs w:val="24"/>
        </w:rPr>
        <w:t>). The Big Data paradigm provides new kinds of priors and estimation techniques to inform all sorts of decisions. Its impact on the economy has been referred to as ‘the new oil’ (Kolb and Kolb, 2013), and its influence on social sciences can be compared to the invention of the telescope in astronomy and the microscope in biology, providing an unprecedented level of detail.</w:t>
      </w:r>
    </w:p>
    <w:p w14:paraId="1D3DC6FE" w14:textId="77777777" w:rsidR="00711AD2" w:rsidRPr="00C56B92" w:rsidRDefault="00711AD2"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The incorporation of Big Data analytics in policy decision-making processes has emerged as a critical tool for enhancing national economic strategies. Big Data refers to the process of gathering massive amounts of data from various sources, including human input data and data from sensors or monitoring systems (Suominen and </w:t>
      </w:r>
      <w:proofErr w:type="spellStart"/>
      <w:r w:rsidRPr="00C56B92">
        <w:rPr>
          <w:rFonts w:ascii="Times New Roman" w:hAnsi="Times New Roman" w:cs="Times New Roman"/>
          <w:sz w:val="24"/>
          <w:szCs w:val="24"/>
        </w:rPr>
        <w:t>Hajikhani</w:t>
      </w:r>
      <w:proofErr w:type="spellEnd"/>
      <w:r w:rsidRPr="00C56B92">
        <w:rPr>
          <w:rFonts w:ascii="Times New Roman" w:hAnsi="Times New Roman" w:cs="Times New Roman"/>
          <w:sz w:val="24"/>
          <w:szCs w:val="24"/>
        </w:rPr>
        <w:t xml:space="preserve">, 2021). </w:t>
      </w:r>
      <w:r w:rsidR="00E27A12" w:rsidRPr="00C56B92">
        <w:rPr>
          <w:rFonts w:ascii="Times New Roman" w:hAnsi="Times New Roman" w:cs="Times New Roman"/>
          <w:sz w:val="24"/>
          <w:szCs w:val="24"/>
        </w:rPr>
        <w:t>Data is</w:t>
      </w:r>
      <w:r w:rsidRPr="00C56B92">
        <w:rPr>
          <w:rFonts w:ascii="Times New Roman" w:hAnsi="Times New Roman" w:cs="Times New Roman"/>
          <w:sz w:val="24"/>
          <w:szCs w:val="24"/>
        </w:rPr>
        <w:t xml:space="preserve"> accumulat</w:t>
      </w:r>
      <w:r w:rsidR="00E27A12" w:rsidRPr="00C56B92">
        <w:rPr>
          <w:rFonts w:ascii="Times New Roman" w:hAnsi="Times New Roman" w:cs="Times New Roman"/>
          <w:sz w:val="24"/>
          <w:szCs w:val="24"/>
        </w:rPr>
        <w:t>ed</w:t>
      </w:r>
      <w:r w:rsidRPr="00C56B92">
        <w:rPr>
          <w:rFonts w:ascii="Times New Roman" w:hAnsi="Times New Roman" w:cs="Times New Roman"/>
          <w:sz w:val="24"/>
          <w:szCs w:val="24"/>
        </w:rPr>
        <w:t xml:space="preserve"> at an unprecedented rate, capturing the most raw and real details of each economic activity, which includes large samples and accurate numerical descriptions (Wang and Zhao, 2022). By leveraging vast amounts of data, governments can gain valuable insights to formulate more informed and effective policies </w:t>
      </w:r>
      <w:r w:rsidRPr="00C56B92">
        <w:rPr>
          <w:rFonts w:ascii="Times New Roman" w:hAnsi="Times New Roman" w:cs="Times New Roman"/>
          <w:sz w:val="24"/>
          <w:szCs w:val="24"/>
        </w:rPr>
        <w:lastRenderedPageBreak/>
        <w:t>that drive economic growth and development. Consequently, the proliferation of Big Data has revolutionised sectors such as healthcare, finance, and transportation by enabling more precise and efficient decision-making processes (Chen, Chiang, and Storey, 2012).</w:t>
      </w:r>
    </w:p>
    <w:p w14:paraId="6607CF0B" w14:textId="77777777" w:rsidR="00711AD2" w:rsidRPr="00C56B92" w:rsidRDefault="00711AD2"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In recent years, the application of Big Data analytics in policy decision-making has gained traction, especially concerning economic strategies. This transformation is driven by the need for evidence-based policies that can effectively address complex and dynamic economic challenges (Kitchin, 2014). By leveraging artificial intelligence methods combined with Big Data analytics, economic forecasting can be significantly improved, providing valuable insights for policymakers (Wang &amp; Zhao, 2022). Moreover, the employment of cloud-based Big Data analytics facilitates efficient data processing and classification, enabling sustainable utilisation in policy formulation and digital innovation (Fariz, </w:t>
      </w:r>
      <w:proofErr w:type="spellStart"/>
      <w:r w:rsidRPr="00C56B92">
        <w:rPr>
          <w:rFonts w:ascii="Times New Roman" w:hAnsi="Times New Roman" w:cs="Times New Roman"/>
          <w:sz w:val="24"/>
          <w:szCs w:val="24"/>
        </w:rPr>
        <w:t>Abouchabaka</w:t>
      </w:r>
      <w:proofErr w:type="spellEnd"/>
      <w:r w:rsidRPr="00C56B92">
        <w:rPr>
          <w:rFonts w:ascii="Times New Roman" w:hAnsi="Times New Roman" w:cs="Times New Roman"/>
          <w:sz w:val="24"/>
          <w:szCs w:val="24"/>
        </w:rPr>
        <w:t xml:space="preserve">, and </w:t>
      </w:r>
      <w:proofErr w:type="spellStart"/>
      <w:r w:rsidRPr="00C56B92">
        <w:rPr>
          <w:rFonts w:ascii="Times New Roman" w:hAnsi="Times New Roman" w:cs="Times New Roman"/>
          <w:sz w:val="24"/>
          <w:szCs w:val="24"/>
        </w:rPr>
        <w:t>Rafalia</w:t>
      </w:r>
      <w:proofErr w:type="spellEnd"/>
      <w:r w:rsidRPr="00C56B92">
        <w:rPr>
          <w:rFonts w:ascii="Times New Roman" w:hAnsi="Times New Roman" w:cs="Times New Roman"/>
          <w:sz w:val="24"/>
          <w:szCs w:val="24"/>
        </w:rPr>
        <w:t>, 2023).</w:t>
      </w:r>
    </w:p>
    <w:p w14:paraId="549ED1DB" w14:textId="77777777" w:rsidR="004B1C5E" w:rsidRPr="00C56B92" w:rsidRDefault="00711AD2"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Additionally, the application of Big Data analytics in economic policy extends to various industries, such as technology, finance, and healthcare, driving efficiency, informing decision-making, and fostering disruptive advancements (Adeleye et al., 2024). The significant impacts of Big Data in policymaking underscore the need to elucidate the utility and complementarity of Big Data-driven analyses throughout the policy cycle (Suominen and </w:t>
      </w:r>
      <w:proofErr w:type="spellStart"/>
      <w:r w:rsidRPr="00C56B92">
        <w:rPr>
          <w:rFonts w:ascii="Times New Roman" w:hAnsi="Times New Roman" w:cs="Times New Roman"/>
          <w:sz w:val="24"/>
          <w:szCs w:val="24"/>
        </w:rPr>
        <w:t>Hajikhani</w:t>
      </w:r>
      <w:proofErr w:type="spellEnd"/>
      <w:r w:rsidRPr="00C56B92">
        <w:rPr>
          <w:rFonts w:ascii="Times New Roman" w:hAnsi="Times New Roman" w:cs="Times New Roman"/>
          <w:sz w:val="24"/>
          <w:szCs w:val="24"/>
        </w:rPr>
        <w:t>, 2021). Furthermore, the integration of Big Data analytics in economic policy can lead to economic benefits and optimise human resource management practices in industries like mining and metals (Mishra and Mishra, 2023).</w:t>
      </w:r>
      <w:r w:rsidR="00483965" w:rsidRPr="00C56B92">
        <w:rPr>
          <w:rFonts w:ascii="Times New Roman" w:hAnsi="Times New Roman" w:cs="Times New Roman"/>
          <w:sz w:val="24"/>
          <w:szCs w:val="24"/>
        </w:rPr>
        <w:t xml:space="preserve"> </w:t>
      </w:r>
    </w:p>
    <w:p w14:paraId="6BE597DF" w14:textId="36787B4E" w:rsidR="0089602F" w:rsidRPr="00C56B92" w:rsidRDefault="0089602F"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The United States, with its advanced technological infrastructure and diverse economy, provides an ideal context for exploring the impact of big data analytics on policy decision-making. The US government and its agencies have increasingly adopted big data technologies to improve public services, optimize resource allocation, and enhance overall governance. For instance, the use of big data in the 2020 Census allowed for more accurate population estimates and better-informed policy decisions regarding resource distribution </w:t>
      </w:r>
      <w:r w:rsidRPr="00C56B92">
        <w:rPr>
          <w:rFonts w:ascii="Times New Roman" w:hAnsi="Times New Roman" w:cs="Times New Roman"/>
          <w:sz w:val="24"/>
          <w:szCs w:val="24"/>
        </w:rPr>
        <w:fldChar w:fldCharType="begin" w:fldLock="1"/>
      </w:r>
      <w:r w:rsidR="008B46EA" w:rsidRPr="00C56B92">
        <w:rPr>
          <w:rFonts w:ascii="Times New Roman" w:hAnsi="Times New Roman" w:cs="Times New Roman"/>
          <w:sz w:val="24"/>
          <w:szCs w:val="24"/>
        </w:rPr>
        <w:instrText>ADDIN CSL_CITATION {"citationItems":[{"id":"ITEM-1","itemData":{"DOI":"10.17226/24652","ISBN":"978-0-309-45428-5","author":[{"dropping-particle":"","family":"National Academies of Sciences, Engineering","given":"and Medicine;","non-dropping-particle":"","parse-names":false,"suffix":""},{"dropping-particle":"","family":"Division of Behavioral and Social Sciences and Education;","given":"","non-dropping-particle":"","parse-names":false,"suffix":""},{"dropping-particle":"","family":"Committee on National Statistics; Panel on Improving Federal Statistics for Policy","given":"","non-dropping-particle":"","parse-names":false,"suffix":""},{"dropping-particle":"","family":"Methods.","given":"Social Science Research Using Multiple Data Sources and State-of-the-Art Estimation","non-dropping-particle":"","parse-names":false,"suffix":""}],"editor":[{"dropping-particle":"","family":"Groves","given":"Robert M.","non-dropping-particle":"","parse-names":false,"suffix":""},{"dropping-particle":"","family":"Harris-Kojetin","given":"Brian A.","non-dropping-particle":"","parse-names":false,"suffix":""}],"id":"ITEM-1","issued":{"date-parts":[["2017","3","21"]]},"publisher":"National Academies Press","publisher-place":"Washington, D.C.","title":"Innovations in Federal Statistics","type":"book"},"uris":["http://www.mendeley.com/documents/?uuid=b7dad8d6-b782-404d-a113-17d0cbb3fe57"]}],"mendeley":{"formattedCitation":"(National Academies of Sciences, Engineering &lt;i&gt;et al.&lt;/i&gt;, 2017)","manualFormatting":"(National Academies of Sciences, Engineering, et al., 2017)","plainTextFormattedCitation":"(National Academies of Sciences, Engineering et al., 2017)","previouslyFormattedCitation":"(National Academies of Sciences, Engineering &lt;i&gt;et al.&lt;/i&gt;, 2017)"},"properties":{"noteIndex":0},"schema":"https://github.com/citation-style-language/schema/raw/master/csl-citation.json"}</w:instrText>
      </w:r>
      <w:r w:rsidRPr="00C56B92">
        <w:rPr>
          <w:rFonts w:ascii="Times New Roman" w:hAnsi="Times New Roman" w:cs="Times New Roman"/>
          <w:sz w:val="24"/>
          <w:szCs w:val="24"/>
        </w:rPr>
        <w:fldChar w:fldCharType="separate"/>
      </w:r>
      <w:r w:rsidRPr="00C56B92">
        <w:rPr>
          <w:rFonts w:ascii="Times New Roman" w:hAnsi="Times New Roman" w:cs="Times New Roman"/>
          <w:noProof/>
          <w:sz w:val="24"/>
          <w:szCs w:val="24"/>
        </w:rPr>
        <w:t>(National Academies of Sciences, Engineering</w:t>
      </w:r>
      <w:r w:rsidR="00483965" w:rsidRPr="00C56B92">
        <w:rPr>
          <w:rFonts w:ascii="Times New Roman" w:hAnsi="Times New Roman" w:cs="Times New Roman"/>
          <w:noProof/>
          <w:sz w:val="24"/>
          <w:szCs w:val="24"/>
        </w:rPr>
        <w:t>,</w:t>
      </w:r>
      <w:r w:rsidRPr="00C56B92">
        <w:rPr>
          <w:rFonts w:ascii="Times New Roman" w:hAnsi="Times New Roman" w:cs="Times New Roman"/>
          <w:noProof/>
          <w:sz w:val="24"/>
          <w:szCs w:val="24"/>
        </w:rPr>
        <w:t xml:space="preserve"> et al., 2017)</w:t>
      </w:r>
      <w:r w:rsidRPr="00C56B92">
        <w:rPr>
          <w:rFonts w:ascii="Times New Roman" w:hAnsi="Times New Roman" w:cs="Times New Roman"/>
          <w:sz w:val="24"/>
          <w:szCs w:val="24"/>
        </w:rPr>
        <w:fldChar w:fldCharType="end"/>
      </w:r>
      <w:r w:rsidRPr="00C56B92">
        <w:rPr>
          <w:rFonts w:ascii="Times New Roman" w:hAnsi="Times New Roman" w:cs="Times New Roman"/>
          <w:sz w:val="24"/>
          <w:szCs w:val="24"/>
        </w:rPr>
        <w:t>.</w:t>
      </w:r>
      <w:r w:rsidR="00483965" w:rsidRPr="00C56B92">
        <w:rPr>
          <w:rFonts w:ascii="Times New Roman" w:hAnsi="Times New Roman" w:cs="Times New Roman"/>
          <w:sz w:val="24"/>
          <w:szCs w:val="24"/>
        </w:rPr>
        <w:t xml:space="preserve"> </w:t>
      </w:r>
      <w:r w:rsidR="001B4488" w:rsidRPr="00C56B92">
        <w:rPr>
          <w:rFonts w:ascii="Times New Roman" w:hAnsi="Times New Roman" w:cs="Times New Roman"/>
          <w:sz w:val="24"/>
          <w:szCs w:val="24"/>
        </w:rPr>
        <w:t>In the</w:t>
      </w:r>
      <w:r w:rsidRPr="00C56B92">
        <w:rPr>
          <w:rFonts w:ascii="Times New Roman" w:hAnsi="Times New Roman" w:cs="Times New Roman"/>
          <w:sz w:val="24"/>
          <w:szCs w:val="24"/>
        </w:rPr>
        <w:t xml:space="preserve"> United States, big data analytics has been applied to various economic policy areas, including </w:t>
      </w:r>
      <w:r w:rsidR="001B4488" w:rsidRPr="00C56B92">
        <w:rPr>
          <w:rFonts w:ascii="Times New Roman" w:hAnsi="Times New Roman" w:cs="Times New Roman"/>
          <w:sz w:val="24"/>
          <w:szCs w:val="24"/>
        </w:rPr>
        <w:t>labour</w:t>
      </w:r>
      <w:r w:rsidRPr="00C56B92">
        <w:rPr>
          <w:rFonts w:ascii="Times New Roman" w:hAnsi="Times New Roman" w:cs="Times New Roman"/>
          <w:sz w:val="24"/>
          <w:szCs w:val="24"/>
        </w:rPr>
        <w:t xml:space="preserve"> market analysis, public health, infrastructure development, and environmental sustainability. For example, the analysis of </w:t>
      </w:r>
      <w:r w:rsidR="001B4488" w:rsidRPr="00C56B92">
        <w:rPr>
          <w:rFonts w:ascii="Times New Roman" w:hAnsi="Times New Roman" w:cs="Times New Roman"/>
          <w:sz w:val="24"/>
          <w:szCs w:val="24"/>
        </w:rPr>
        <w:t>labour</w:t>
      </w:r>
      <w:r w:rsidRPr="00C56B92">
        <w:rPr>
          <w:rFonts w:ascii="Times New Roman" w:hAnsi="Times New Roman" w:cs="Times New Roman"/>
          <w:sz w:val="24"/>
          <w:szCs w:val="24"/>
        </w:rPr>
        <w:t xml:space="preserve"> market data has enabled the identification of skill gaps and informed workforce development initiatives aimed at enhancing employability and productivity </w:t>
      </w:r>
      <w:r w:rsidRPr="00C56B92">
        <w:rPr>
          <w:rFonts w:ascii="Times New Roman" w:hAnsi="Times New Roman" w:cs="Times New Roman"/>
          <w:sz w:val="24"/>
          <w:szCs w:val="24"/>
        </w:rPr>
        <w:fldChar w:fldCharType="begin" w:fldLock="1"/>
      </w:r>
      <w:r w:rsidR="008B46EA" w:rsidRPr="00C56B92">
        <w:rPr>
          <w:rFonts w:ascii="Times New Roman" w:hAnsi="Times New Roman" w:cs="Times New Roman"/>
          <w:sz w:val="24"/>
          <w:szCs w:val="24"/>
        </w:rPr>
        <w:instrText>ADDIN CSL_CITATION {"citationItems":[{"id":"ITEM-1","itemData":{"author":[{"dropping-particle":"","family":"Manyika","given":"James","non-dropping-particle":"","parse-names":false,"suffix":""},{"dropping-particle":"","family":"Chui","given":"Michael","non-dropping-particle":"","parse-names":false,"suffix":""},{"dropping-particle":"","family":"Brown","given":"Brad","non-dropping-particle":"","parse-names":false,"suffix":""},{"dropping-particle":"","family":"Bughin","given":"Jacques","non-dropping-particle":"","parse-names":false,"suffix":""},{"dropping-particle":"","family":"Dobbs","given":"Richard","non-dropping-particle":"","parse-names":false,"suffix":""},{"dropping-particle":"","family":"Roxburgh","given":"Charles","non-dropping-particle":"","parse-names":false,"suffix":""},{"dropping-particle":"","family":"Byers","given":"Angela Hung","non-dropping-particle":"","parse-names":false,"suffix":""}],"container-title":"McKinsey Global Institute","id":"ITEM-1","issued":{"date-parts":[["2011"]]},"title":"Big data: The next frontier for innovation, competition, and productivity","type":"paper-conference"},"uris":["http://www.mendeley.com/documents/?uuid=63694d5c-c16b-4161-ac72-76fffbf95557"]}],"mendeley":{"formattedCitation":"(Manyika &lt;i&gt;et al.&lt;/i&gt;, 2011)","plainTextFormattedCitation":"(Manyika et al., 2011)","previouslyFormattedCitation":"(Manyika &lt;i&gt;et al.&lt;/i&gt;, 2011)"},"properties":{"noteIndex":0},"schema":"https://github.com/citation-style-language/schema/raw/master/csl-citation.json"}</w:instrText>
      </w:r>
      <w:r w:rsidRPr="00C56B92">
        <w:rPr>
          <w:rFonts w:ascii="Times New Roman" w:hAnsi="Times New Roman" w:cs="Times New Roman"/>
          <w:sz w:val="24"/>
          <w:szCs w:val="24"/>
        </w:rPr>
        <w:fldChar w:fldCharType="separate"/>
      </w:r>
      <w:r w:rsidR="00312F2F" w:rsidRPr="00C56B92">
        <w:rPr>
          <w:rFonts w:ascii="Times New Roman" w:hAnsi="Times New Roman" w:cs="Times New Roman"/>
          <w:noProof/>
          <w:sz w:val="24"/>
          <w:szCs w:val="24"/>
        </w:rPr>
        <w:t xml:space="preserve">(Manyika </w:t>
      </w:r>
      <w:r w:rsidR="00312F2F" w:rsidRPr="00C56B92">
        <w:rPr>
          <w:rFonts w:ascii="Times New Roman" w:hAnsi="Times New Roman" w:cs="Times New Roman"/>
          <w:i/>
          <w:noProof/>
          <w:sz w:val="24"/>
          <w:szCs w:val="24"/>
        </w:rPr>
        <w:t>et al.</w:t>
      </w:r>
      <w:r w:rsidR="00312F2F" w:rsidRPr="00C56B92">
        <w:rPr>
          <w:rFonts w:ascii="Times New Roman" w:hAnsi="Times New Roman" w:cs="Times New Roman"/>
          <w:noProof/>
          <w:sz w:val="24"/>
          <w:szCs w:val="24"/>
        </w:rPr>
        <w:t>, 2011)</w:t>
      </w:r>
      <w:r w:rsidRPr="00C56B92">
        <w:rPr>
          <w:rFonts w:ascii="Times New Roman" w:hAnsi="Times New Roman" w:cs="Times New Roman"/>
          <w:sz w:val="24"/>
          <w:szCs w:val="24"/>
        </w:rPr>
        <w:fldChar w:fldCharType="end"/>
      </w:r>
      <w:r w:rsidRPr="00C56B92">
        <w:rPr>
          <w:rFonts w:ascii="Times New Roman" w:hAnsi="Times New Roman" w:cs="Times New Roman"/>
          <w:sz w:val="24"/>
          <w:szCs w:val="24"/>
        </w:rPr>
        <w:t xml:space="preserve">. During the COVID-19 pandemic, big data analytics was instrumental in tracking the spread of the virus, evaluating the effectiveness of public health interventions, and formulating policies to mitigate the economic impact of the crisis </w:t>
      </w:r>
      <w:r w:rsidRPr="00C56B92">
        <w:rPr>
          <w:rFonts w:ascii="Times New Roman" w:hAnsi="Times New Roman" w:cs="Times New Roman"/>
          <w:sz w:val="24"/>
          <w:szCs w:val="24"/>
        </w:rPr>
        <w:fldChar w:fldCharType="begin" w:fldLock="1"/>
      </w:r>
      <w:r w:rsidR="008B46EA" w:rsidRPr="00C56B92">
        <w:rPr>
          <w:rFonts w:ascii="Times New Roman" w:hAnsi="Times New Roman" w:cs="Times New Roman"/>
          <w:sz w:val="24"/>
          <w:szCs w:val="24"/>
        </w:rPr>
        <w:instrText>ADDIN CSL_CITATION {"citationItems":[{"id":"ITEM-1","itemData":{"DOI":"10.1056/NEJMp2016822","ISSN":"0028-4793","author":[{"dropping-particle":"","family":"Holmdahl","given":"Inga","non-dropping-particle":"","parse-names":false,"suffix":""},{"dropping-particle":"","family":"Buckee","given":"Caroline","non-dropping-particle":"","parse-names":false,"suffix":""}],"container-title":"New England Journal of Medicine","id":"ITEM-1","issue":"4","issued":{"date-parts":[["2020","7","23"]]},"page":"303-305","title":"Wrong but Useful — What Covid-19 Epidemiologic Models Can and Cannot Tell Us","type":"article-journal","volume":"383"},"uris":["http://www.mendeley.com/documents/?uuid=62e0c69d-9c63-4c33-9c82-0b6584f3c563"]}],"mendeley":{"formattedCitation":"(Holmdahl and Buckee, 2020)","plainTextFormattedCitation":"(Holmdahl and Buckee, 2020)","previouslyFormattedCitation":"(Holmdahl and Buckee, 2020)"},"properties":{"noteIndex":0},"schema":"https://github.com/citation-style-language/schema/raw/master/csl-citation.json"}</w:instrText>
      </w:r>
      <w:r w:rsidRPr="00C56B92">
        <w:rPr>
          <w:rFonts w:ascii="Times New Roman" w:hAnsi="Times New Roman" w:cs="Times New Roman"/>
          <w:sz w:val="24"/>
          <w:szCs w:val="24"/>
        </w:rPr>
        <w:fldChar w:fldCharType="separate"/>
      </w:r>
      <w:r w:rsidR="00312F2F" w:rsidRPr="00C56B92">
        <w:rPr>
          <w:rFonts w:ascii="Times New Roman" w:hAnsi="Times New Roman" w:cs="Times New Roman"/>
          <w:noProof/>
          <w:sz w:val="24"/>
          <w:szCs w:val="24"/>
        </w:rPr>
        <w:t>(Holmdahl and Buckee, 2020)</w:t>
      </w:r>
      <w:r w:rsidRPr="00C56B92">
        <w:rPr>
          <w:rFonts w:ascii="Times New Roman" w:hAnsi="Times New Roman" w:cs="Times New Roman"/>
          <w:sz w:val="24"/>
          <w:szCs w:val="24"/>
        </w:rPr>
        <w:fldChar w:fldCharType="end"/>
      </w:r>
      <w:r w:rsidRPr="00C56B92">
        <w:rPr>
          <w:rFonts w:ascii="Times New Roman" w:hAnsi="Times New Roman" w:cs="Times New Roman"/>
          <w:sz w:val="24"/>
          <w:szCs w:val="24"/>
        </w:rPr>
        <w:t>.</w:t>
      </w:r>
    </w:p>
    <w:p w14:paraId="620033A1" w14:textId="77777777" w:rsidR="00483965" w:rsidRPr="00C56B92" w:rsidRDefault="0089602F"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Moreover, big data analytics has facilitated more efficient infrastructure planning and urban development by providing detailed insights into traffic patterns, energy consumption, and population dynamics. This data-driven approach allows for the optimization of infrastructure investments and the creation of smart cities that are more sustainable and resilient </w:t>
      </w:r>
      <w:r w:rsidRPr="00C56B92">
        <w:rPr>
          <w:rFonts w:ascii="Times New Roman" w:hAnsi="Times New Roman" w:cs="Times New Roman"/>
          <w:sz w:val="24"/>
          <w:szCs w:val="24"/>
        </w:rPr>
        <w:fldChar w:fldCharType="begin" w:fldLock="1"/>
      </w:r>
      <w:r w:rsidRPr="00C56B92">
        <w:rPr>
          <w:rFonts w:ascii="Times New Roman" w:hAnsi="Times New Roman" w:cs="Times New Roman"/>
          <w:sz w:val="24"/>
          <w:szCs w:val="24"/>
        </w:rPr>
        <w:instrText>ADDIN CSL_CITATION {"citationItems":[{"id":"ITEM-1","itemData":{"DOI":"10.1177/2043820613513390","ISBN":"2043820613","ISSN":"2043-8206","abstract":"I define big data with respect to its size but pay particular attention to the fact that the data I am referring to is urban data, that is, data for cities that are invariably tagged to space and time. I argue that this sort of data are largely being streamed from sensors, and this represents a sea change in the kinds of data that we have about what happens where and when in cities. I describe how the growth of big data is shifting the emphasis from longer term strategic planning to short-term thinking about how cities function and can be managed, although with the possibility that over much longer periods of time, this kind of big data will become a source for information about every time horizon. By way of conclusion, I illustrate the need for new theory and analysis with respect to 6 months of smart travel card data of individual trips on Greater London’s public transport systems.","author":[{"dropping-particle":"","family":"Batty","given":"Michael","non-dropping-particle":"","parse-names":false,"suffix":""}],"container-title":"Dialogues in Human Geography","id":"ITEM-1","issue":"3","issued":{"date-parts":[["2013","11","10"]]},"page":"274-279","title":"Big data, smart cities and city planning","type":"article-journal","volume":"3"},"uris":["http://www.mendeley.com/documents/?uuid=3ffa020f-d49d-4d0e-b263-9162088b21b3"]}],"mendeley":{"formattedCitation":"(Batty, 2013)","plainTextFormattedCitation":"(Batty, 2013)","previouslyFormattedCitation":"(Batty, 2013)"},"properties":{"noteIndex":0},"schema":"https://github.com/citation-style-language/schema/raw/master/csl-citation.json"}</w:instrText>
      </w:r>
      <w:r w:rsidRPr="00C56B92">
        <w:rPr>
          <w:rFonts w:ascii="Times New Roman" w:hAnsi="Times New Roman" w:cs="Times New Roman"/>
          <w:sz w:val="24"/>
          <w:szCs w:val="24"/>
        </w:rPr>
        <w:fldChar w:fldCharType="separate"/>
      </w:r>
      <w:r w:rsidRPr="00C56B92">
        <w:rPr>
          <w:rFonts w:ascii="Times New Roman" w:hAnsi="Times New Roman" w:cs="Times New Roman"/>
          <w:noProof/>
          <w:sz w:val="24"/>
          <w:szCs w:val="24"/>
        </w:rPr>
        <w:t>(Batty, 2013)</w:t>
      </w:r>
      <w:r w:rsidRPr="00C56B92">
        <w:rPr>
          <w:rFonts w:ascii="Times New Roman" w:hAnsi="Times New Roman" w:cs="Times New Roman"/>
          <w:sz w:val="24"/>
          <w:szCs w:val="24"/>
        </w:rPr>
        <w:fldChar w:fldCharType="end"/>
      </w:r>
      <w:r w:rsidRPr="00C56B92">
        <w:rPr>
          <w:rFonts w:ascii="Times New Roman" w:hAnsi="Times New Roman" w:cs="Times New Roman"/>
          <w:sz w:val="24"/>
          <w:szCs w:val="24"/>
        </w:rPr>
        <w:t xml:space="preserve">. Environmental sustainability policies have also benefited from big data analytics, as detailed environmental data can inform strategies for reducing carbon emissions, managing natural resources, and mitigating the effects of climate change </w:t>
      </w:r>
      <w:r w:rsidRPr="00C56B92">
        <w:rPr>
          <w:rFonts w:ascii="Times New Roman" w:hAnsi="Times New Roman" w:cs="Times New Roman"/>
          <w:sz w:val="24"/>
          <w:szCs w:val="24"/>
        </w:rPr>
        <w:fldChar w:fldCharType="begin" w:fldLock="1"/>
      </w:r>
      <w:r w:rsidR="008B46EA" w:rsidRPr="00C56B92">
        <w:rPr>
          <w:rFonts w:ascii="Times New Roman" w:hAnsi="Times New Roman" w:cs="Times New Roman"/>
          <w:sz w:val="24"/>
          <w:szCs w:val="24"/>
        </w:rPr>
        <w:instrText>ADDIN CSL_CITATION {"citationItems":[{"id":"ITEM-1","itemData":{"DOI":"10.1016/j.techfore.2015.12.019","ISSN":"00401625","abstract":"To date, health care industry has not fully grasped the potential benefits to be gained from big data analytics. While the constantly growing body of academic research on big data analytics is mostly technology oriented, a better understanding of the strategic implications of big data is urgently needed. To address this lack, this study examines the historical development, architectural design and component functionalities of big data analytics. From content analysis of 26 big data implementation cases in healthcare, we were able to identify five big data analytics capabilities: analytical capability for patterns of care, unstructured data analytical capability, decision support capability, predictive capability, and traceability. We also mapped the benefits driven by big data analytics in terms of information technology (IT) infrastructure, operational, organizational, managerial and strategic areas. In addition, we recommend five strategies for healthcare organizations that are considering to adopt big data analytics technologies. Our findings will help healthcare organizations understand the big data analytics capabilities and potential benefits and support them seeking to formulate more effective data-driven analytics strategies.","author":[{"dropping-particle":"","family":"Wang","given":"Yichuan","non-dropping-particle":"","parse-names":false,"suffix":""},{"dropping-particle":"","family":"Kung","given":"LeeAnn","non-dropping-particle":"","parse-names":false,"suffix":""},{"dropping-particle":"","family":"Byrd","given":"Terry Anthony","non-dropping-particle":"","parse-names":false,"suffix":""}],"container-title":"Technological Forecasting and Social Change","id":"ITEM-1","issued":{"date-parts":[["2018","1"]]},"page":"3-13","publisher":"Elsevier Inc.","title":"Big data analytics: Understanding its capabilities and potential benefits for healthcare organizations","type":"article-journal","volume":"126"},"uris":["http://www.mendeley.com/documents/?uuid=0faddca9-176b-4ea8-9a8a-20708c35839f"]}],"mendeley":{"formattedCitation":"(Wang, Kung and Byrd, 2018)","plainTextFormattedCitation":"(Wang, Kung and Byrd, 2018)","previouslyFormattedCitation":"(Wang, Kung and Byrd, 2018)"},"properties":{"noteIndex":0},"schema":"https://github.com/citation-style-language/schema/raw/master/csl-citation.json"}</w:instrText>
      </w:r>
      <w:r w:rsidRPr="00C56B92">
        <w:rPr>
          <w:rFonts w:ascii="Times New Roman" w:hAnsi="Times New Roman" w:cs="Times New Roman"/>
          <w:sz w:val="24"/>
          <w:szCs w:val="24"/>
        </w:rPr>
        <w:fldChar w:fldCharType="separate"/>
      </w:r>
      <w:r w:rsidR="00312F2F" w:rsidRPr="00C56B92">
        <w:rPr>
          <w:rFonts w:ascii="Times New Roman" w:hAnsi="Times New Roman" w:cs="Times New Roman"/>
          <w:noProof/>
          <w:sz w:val="24"/>
          <w:szCs w:val="24"/>
        </w:rPr>
        <w:t>(Wang, Kung and Byrd, 2018)</w:t>
      </w:r>
      <w:r w:rsidRPr="00C56B92">
        <w:rPr>
          <w:rFonts w:ascii="Times New Roman" w:hAnsi="Times New Roman" w:cs="Times New Roman"/>
          <w:sz w:val="24"/>
          <w:szCs w:val="24"/>
        </w:rPr>
        <w:fldChar w:fldCharType="end"/>
      </w:r>
      <w:r w:rsidRPr="00C56B92">
        <w:rPr>
          <w:rFonts w:ascii="Times New Roman" w:hAnsi="Times New Roman" w:cs="Times New Roman"/>
          <w:sz w:val="24"/>
          <w:szCs w:val="24"/>
        </w:rPr>
        <w:t>.</w:t>
      </w:r>
      <w:r w:rsidR="00483965" w:rsidRPr="00C56B92">
        <w:rPr>
          <w:rFonts w:ascii="Times New Roman" w:hAnsi="Times New Roman" w:cs="Times New Roman"/>
          <w:sz w:val="24"/>
          <w:szCs w:val="24"/>
        </w:rPr>
        <w:t xml:space="preserve"> </w:t>
      </w:r>
    </w:p>
    <w:p w14:paraId="3CC99DCD" w14:textId="77777777" w:rsidR="00F24543" w:rsidRPr="00C56B92" w:rsidRDefault="00F24543" w:rsidP="00C56B92">
      <w:pPr>
        <w:jc w:val="both"/>
        <w:rPr>
          <w:rFonts w:ascii="Times New Roman" w:hAnsi="Times New Roman" w:cs="Times New Roman"/>
          <w:sz w:val="24"/>
          <w:szCs w:val="24"/>
        </w:rPr>
      </w:pPr>
      <w:r w:rsidRPr="00C56B92">
        <w:rPr>
          <w:rFonts w:ascii="Times New Roman" w:hAnsi="Times New Roman" w:cs="Times New Roman"/>
          <w:sz w:val="24"/>
          <w:szCs w:val="24"/>
        </w:rPr>
        <w:lastRenderedPageBreak/>
        <w:t>Despite the availability of vast amounts of data, the U.S. government faces challenges in effectively harnessing this resource to inform policy decisions. Issues such as data silos, lack of technical expertise, and privacy concerns hinder the effective use of big data analytics in policy-</w:t>
      </w:r>
      <w:r w:rsidRPr="00C56B92">
        <w:rPr>
          <w:rFonts w:ascii="Times New Roman" w:hAnsi="Times New Roman" w:cs="Times New Roman"/>
          <w:sz w:val="24"/>
          <w:szCs w:val="24"/>
        </w:rPr>
        <w:fldChar w:fldCharType="begin" w:fldLock="1"/>
      </w:r>
      <w:r w:rsidR="008B46EA" w:rsidRPr="00C56B92">
        <w:rPr>
          <w:rFonts w:ascii="Times New Roman" w:hAnsi="Times New Roman" w:cs="Times New Roman"/>
          <w:sz w:val="24"/>
          <w:szCs w:val="24"/>
        </w:rPr>
        <w:instrText>ADDIN CSL_CITATION {"citationItems":[{"id":"ITEM-1","itemData":{"DOI":"10.1145/2500873","ISSN":"0001-0782","abstract":"In the same way businesses use big data to pursue profits, governments use it to promote the public good.","author":[{"dropping-particle":"","family":"Kim","given":"Gang-Hoon","non-dropping-particle":"","parse-names":false,"suffix":""},{"dropping-particle":"","family":"Trimi","given":"Silvana","non-dropping-particle":"","parse-names":false,"suffix":""},{"dropping-particle":"","family":"Chung","given":"Ji-Hyong","non-dropping-particle":"","parse-names":false,"suffix":""}],"container-title":"Communications of the ACM","id":"ITEM-1","issue":"3","issued":{"date-parts":[["2014","3"]]},"page":"78-85","title":"Big-data applications in the government sector","type":"article-journal","volume":"57"},"uris":["http://www.mendeley.com/documents/?uuid=c89f32fe-b8d0-4144-bca7-697904e9ffe1"]}],"mendeley":{"formattedCitation":"(Kim, Trimi and Chung, 2014)","plainTextFormattedCitation":"(Kim, Trimi and Chung, 2014)","previouslyFormattedCitation":"(Kim, Trimi and Chung, 2014)"},"properties":{"noteIndex":0},"schema":"https://github.com/citation-style-language/schema/raw/master/csl-citation.json"}</w:instrText>
      </w:r>
      <w:r w:rsidRPr="00C56B92">
        <w:rPr>
          <w:rFonts w:ascii="Times New Roman" w:hAnsi="Times New Roman" w:cs="Times New Roman"/>
          <w:sz w:val="24"/>
          <w:szCs w:val="24"/>
        </w:rPr>
        <w:fldChar w:fldCharType="separate"/>
      </w:r>
      <w:r w:rsidR="00312F2F" w:rsidRPr="00C56B92">
        <w:rPr>
          <w:rFonts w:ascii="Times New Roman" w:hAnsi="Times New Roman" w:cs="Times New Roman"/>
          <w:noProof/>
          <w:sz w:val="24"/>
          <w:szCs w:val="24"/>
        </w:rPr>
        <w:t>(Kim, Trimi and Chung, 2014)</w:t>
      </w:r>
      <w:r w:rsidRPr="00C56B92">
        <w:rPr>
          <w:rFonts w:ascii="Times New Roman" w:hAnsi="Times New Roman" w:cs="Times New Roman"/>
          <w:sz w:val="24"/>
          <w:szCs w:val="24"/>
        </w:rPr>
        <w:fldChar w:fldCharType="end"/>
      </w:r>
      <w:r w:rsidRPr="00C56B92">
        <w:rPr>
          <w:rFonts w:ascii="Times New Roman" w:hAnsi="Times New Roman" w:cs="Times New Roman"/>
          <w:sz w:val="24"/>
          <w:szCs w:val="24"/>
        </w:rPr>
        <w:t xml:space="preserve">). Moreover, the recent COVID-19 pandemic has highlighted the critical need for real-time data analysis to guide economic policies. The pandemic-induced economic disruptions underscored the limitations of traditional policy-making frameworks, which struggled to address the rapidly evolving crisis </w:t>
      </w:r>
      <w:r w:rsidRPr="00C56B92">
        <w:rPr>
          <w:rFonts w:ascii="Times New Roman" w:hAnsi="Times New Roman" w:cs="Times New Roman"/>
          <w:sz w:val="24"/>
          <w:szCs w:val="24"/>
        </w:rPr>
        <w:fldChar w:fldCharType="begin" w:fldLock="1"/>
      </w:r>
      <w:r w:rsidR="008B46EA" w:rsidRPr="00C56B92">
        <w:rPr>
          <w:rFonts w:ascii="Times New Roman" w:hAnsi="Times New Roman" w:cs="Times New Roman"/>
          <w:sz w:val="24"/>
          <w:szCs w:val="24"/>
        </w:rPr>
        <w:instrText>ADDIN CSL_CITATION {"citationItems":[{"id":"ITEM-1","itemData":{"DOI":"10.1057/ejis.2014.41","ISSN":"0960-085X","author":[{"dropping-particle":"","family":"Bansal","given":"Gaurav","non-dropping-particle":"","parse-names":false,"suffix":""},{"dropping-particle":"","family":"Zahedi","given":"Fatemeh ‘Mariam’","non-dropping-particle":"","parse-names":false,"suffix":""},{"dropping-particle":"","family":"Gefen","given":"David","non-dropping-particle":"","parse-names":false,"suffix":""}],"container-title":"European Journal of Information Systems","id":"ITEM-1","issue":"6","issued":{"date-parts":[["2015","11","19"]]},"page":"624-644","title":"The role of privacy assurance mechanisms in building trust and the moderating role of privacy concern","type":"article-journal","volume":"24"},"uris":["http://www.mendeley.com/documents/?uuid=e7b8799d-fe60-4636-a8eb-fc22c23a7f49"]}],"mendeley":{"formattedCitation":"(Bansal, Zahedi and Gefen, 2015)","plainTextFormattedCitation":"(Bansal, Zahedi and Gefen, 2015)","previouslyFormattedCitation":"(Bansal, Zahedi and Gefen, 2015)"},"properties":{"noteIndex":0},"schema":"https://github.com/citation-style-language/schema/raw/master/csl-citation.json"}</w:instrText>
      </w:r>
      <w:r w:rsidRPr="00C56B92">
        <w:rPr>
          <w:rFonts w:ascii="Times New Roman" w:hAnsi="Times New Roman" w:cs="Times New Roman"/>
          <w:sz w:val="24"/>
          <w:szCs w:val="24"/>
        </w:rPr>
        <w:fldChar w:fldCharType="separate"/>
      </w:r>
      <w:r w:rsidR="00312F2F" w:rsidRPr="00C56B92">
        <w:rPr>
          <w:rFonts w:ascii="Times New Roman" w:hAnsi="Times New Roman" w:cs="Times New Roman"/>
          <w:noProof/>
          <w:sz w:val="24"/>
          <w:szCs w:val="24"/>
        </w:rPr>
        <w:t>(Bansal, Zahedi and Gefen, 2015)</w:t>
      </w:r>
      <w:r w:rsidRPr="00C56B92">
        <w:rPr>
          <w:rFonts w:ascii="Times New Roman" w:hAnsi="Times New Roman" w:cs="Times New Roman"/>
          <w:sz w:val="24"/>
          <w:szCs w:val="24"/>
        </w:rPr>
        <w:fldChar w:fldCharType="end"/>
      </w:r>
      <w:r w:rsidRPr="00C56B92">
        <w:rPr>
          <w:rFonts w:ascii="Times New Roman" w:hAnsi="Times New Roman" w:cs="Times New Roman"/>
          <w:sz w:val="24"/>
          <w:szCs w:val="24"/>
        </w:rPr>
        <w:t>. The integration of Big Data analytics in policy decision-making is essential for enhancing national economic strategies. As Big Data continues to evolve, its potential to transform public policy and drive economic growth becomes increasingly evident. Therefore, there is an urgent need to explore how big data analytics can bridge these gaps and enhance the responsiveness and efficacy of economic policies in the USA.</w:t>
      </w:r>
    </w:p>
    <w:p w14:paraId="1DB7940C" w14:textId="77777777" w:rsidR="00A24A6B" w:rsidRPr="00C56B92" w:rsidRDefault="00101284" w:rsidP="00C56B92">
      <w:pPr>
        <w:jc w:val="both"/>
        <w:rPr>
          <w:rFonts w:ascii="Times New Roman" w:hAnsi="Times New Roman" w:cs="Times New Roman"/>
          <w:sz w:val="24"/>
          <w:szCs w:val="24"/>
        </w:rPr>
      </w:pPr>
      <w:r w:rsidRPr="00C56B92">
        <w:rPr>
          <w:rFonts w:ascii="Times New Roman" w:hAnsi="Times New Roman" w:cs="Times New Roman"/>
          <w:b/>
          <w:bCs/>
          <w:sz w:val="24"/>
          <w:szCs w:val="24"/>
        </w:rPr>
        <w:t xml:space="preserve">Aim and </w:t>
      </w:r>
      <w:r w:rsidR="00A24A6B" w:rsidRPr="00C56B92">
        <w:rPr>
          <w:rFonts w:ascii="Times New Roman" w:hAnsi="Times New Roman" w:cs="Times New Roman"/>
          <w:b/>
          <w:bCs/>
          <w:sz w:val="24"/>
          <w:szCs w:val="24"/>
        </w:rPr>
        <w:t>Objectives</w:t>
      </w:r>
    </w:p>
    <w:p w14:paraId="26B74A48" w14:textId="77777777" w:rsidR="00A24A6B" w:rsidRPr="00C56B92" w:rsidRDefault="00A24A6B" w:rsidP="00C56B92">
      <w:pPr>
        <w:jc w:val="both"/>
        <w:rPr>
          <w:rFonts w:ascii="Times New Roman" w:hAnsi="Times New Roman" w:cs="Times New Roman"/>
          <w:sz w:val="24"/>
          <w:szCs w:val="24"/>
        </w:rPr>
      </w:pPr>
      <w:r w:rsidRPr="00C56B92">
        <w:rPr>
          <w:rFonts w:ascii="Times New Roman" w:hAnsi="Times New Roman" w:cs="Times New Roman"/>
          <w:sz w:val="24"/>
          <w:szCs w:val="24"/>
        </w:rPr>
        <w:t>The primary objective of this research is to explore how big data analytics can inform and improve government policies aimed at sustainable economic development in the United States. To achieve this overarching goal, the study will focus on the following specific objectives:</w:t>
      </w:r>
    </w:p>
    <w:p w14:paraId="60A96F4A" w14:textId="77777777" w:rsidR="00101284" w:rsidRPr="00C56B92" w:rsidRDefault="00101284" w:rsidP="00C56B92">
      <w:pPr>
        <w:numPr>
          <w:ilvl w:val="0"/>
          <w:numId w:val="5"/>
        </w:numPr>
        <w:jc w:val="both"/>
        <w:rPr>
          <w:rFonts w:ascii="Times New Roman" w:hAnsi="Times New Roman" w:cs="Times New Roman"/>
          <w:sz w:val="24"/>
          <w:szCs w:val="24"/>
        </w:rPr>
      </w:pPr>
      <w:r w:rsidRPr="00C56B92">
        <w:rPr>
          <w:rFonts w:ascii="Times New Roman" w:hAnsi="Times New Roman" w:cs="Times New Roman"/>
          <w:sz w:val="24"/>
          <w:szCs w:val="24"/>
        </w:rPr>
        <w:t xml:space="preserve">To Investigate the Role of Big Data Analytics in Informing Economic </w:t>
      </w:r>
      <w:proofErr w:type="gramStart"/>
      <w:r w:rsidRPr="00C56B92">
        <w:rPr>
          <w:rFonts w:ascii="Times New Roman" w:hAnsi="Times New Roman" w:cs="Times New Roman"/>
          <w:sz w:val="24"/>
          <w:szCs w:val="24"/>
        </w:rPr>
        <w:t>Policies</w:t>
      </w:r>
      <w:r w:rsidR="006D4E17" w:rsidRPr="00C56B92">
        <w:rPr>
          <w:rFonts w:ascii="Times New Roman" w:hAnsi="Times New Roman" w:cs="Times New Roman"/>
          <w:sz w:val="24"/>
          <w:szCs w:val="24"/>
        </w:rPr>
        <w:t>;</w:t>
      </w:r>
      <w:proofErr w:type="gramEnd"/>
    </w:p>
    <w:p w14:paraId="5F1F607E" w14:textId="77777777" w:rsidR="00101284" w:rsidRPr="00C56B92" w:rsidRDefault="00101284" w:rsidP="00C56B92">
      <w:pPr>
        <w:numPr>
          <w:ilvl w:val="0"/>
          <w:numId w:val="5"/>
        </w:numPr>
        <w:jc w:val="both"/>
        <w:rPr>
          <w:rFonts w:ascii="Times New Roman" w:hAnsi="Times New Roman" w:cs="Times New Roman"/>
          <w:sz w:val="24"/>
          <w:szCs w:val="24"/>
        </w:rPr>
      </w:pPr>
      <w:r w:rsidRPr="00C56B92">
        <w:rPr>
          <w:rFonts w:ascii="Times New Roman" w:hAnsi="Times New Roman" w:cs="Times New Roman"/>
          <w:sz w:val="24"/>
          <w:szCs w:val="24"/>
        </w:rPr>
        <w:t>To Assess the Impact of Big Data Analytics on Sustainable Economic Development</w:t>
      </w:r>
      <w:r w:rsidR="006D4E17" w:rsidRPr="00C56B92">
        <w:rPr>
          <w:rFonts w:ascii="Times New Roman" w:hAnsi="Times New Roman" w:cs="Times New Roman"/>
          <w:sz w:val="24"/>
          <w:szCs w:val="24"/>
        </w:rPr>
        <w:t>; and</w:t>
      </w:r>
    </w:p>
    <w:p w14:paraId="51C5B038" w14:textId="77777777" w:rsidR="00101284" w:rsidRPr="00C56B92" w:rsidRDefault="00101284" w:rsidP="00C56B92">
      <w:pPr>
        <w:numPr>
          <w:ilvl w:val="0"/>
          <w:numId w:val="5"/>
        </w:numPr>
        <w:jc w:val="both"/>
        <w:rPr>
          <w:rFonts w:ascii="Times New Roman" w:hAnsi="Times New Roman" w:cs="Times New Roman"/>
          <w:sz w:val="24"/>
          <w:szCs w:val="24"/>
        </w:rPr>
      </w:pPr>
      <w:r w:rsidRPr="00C56B92">
        <w:rPr>
          <w:rFonts w:ascii="Times New Roman" w:hAnsi="Times New Roman" w:cs="Times New Roman"/>
          <w:sz w:val="24"/>
          <w:szCs w:val="24"/>
        </w:rPr>
        <w:t xml:space="preserve">To Identify Best Practices and Challenges in the Implementation of Big Data Analytics for </w:t>
      </w:r>
      <w:proofErr w:type="gramStart"/>
      <w:r w:rsidRPr="00C56B92">
        <w:rPr>
          <w:rFonts w:ascii="Times New Roman" w:hAnsi="Times New Roman" w:cs="Times New Roman"/>
          <w:sz w:val="24"/>
          <w:szCs w:val="24"/>
        </w:rPr>
        <w:t>Policy-Making</w:t>
      </w:r>
      <w:proofErr w:type="gramEnd"/>
      <w:r w:rsidR="006D4E17" w:rsidRPr="00C56B92">
        <w:rPr>
          <w:rFonts w:ascii="Times New Roman" w:hAnsi="Times New Roman" w:cs="Times New Roman"/>
          <w:sz w:val="24"/>
          <w:szCs w:val="24"/>
        </w:rPr>
        <w:t>.</w:t>
      </w:r>
    </w:p>
    <w:p w14:paraId="28062425" w14:textId="77777777" w:rsidR="00D34294" w:rsidRPr="00C56B92" w:rsidRDefault="006348E1"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 xml:space="preserve">LITERATURE REVIEW </w:t>
      </w:r>
    </w:p>
    <w:p w14:paraId="0EA56414" w14:textId="77777777" w:rsidR="002A2915" w:rsidRPr="00C56B92" w:rsidRDefault="002A2915"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Big Data Analytics</w:t>
      </w:r>
    </w:p>
    <w:p w14:paraId="79FD156D" w14:textId="77777777" w:rsidR="002A2915" w:rsidRPr="00C56B92" w:rsidRDefault="002A2915"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Big Data, a term coined to encapsulate the vast and complex datasets generated in the digital age, is characterized by three main attributes: volume, velocity, and variety (De Mauro, Greco, and Grimaldi, 2016). Volume refers to the sheer magnitude of data generated daily, from social media interactions to sensor data </w:t>
      </w:r>
      <w:proofErr w:type="gramStart"/>
      <w:r w:rsidRPr="00C56B92">
        <w:rPr>
          <w:rFonts w:ascii="Times New Roman" w:hAnsi="Times New Roman" w:cs="Times New Roman"/>
          <w:sz w:val="24"/>
          <w:szCs w:val="24"/>
        </w:rPr>
        <w:t>in</w:t>
      </w:r>
      <w:proofErr w:type="gramEnd"/>
      <w:r w:rsidRPr="00C56B92">
        <w:rPr>
          <w:rFonts w:ascii="Times New Roman" w:hAnsi="Times New Roman" w:cs="Times New Roman"/>
          <w:sz w:val="24"/>
          <w:szCs w:val="24"/>
        </w:rPr>
        <w:t xml:space="preserve"> the Internet of Things (IoT). Velocity highlights the speed at which data is produced and needs to be processed, requiring real-time analytics for informed decision-making. Variety encompasses the diverse sources and formats of data, ranging from structured databases to unstructured text and multimedia (Alwan and Ku-Mahamud, 2020). Additionally, two other attributes are often considered: veracity, which refers to the trustworthiness of the data, and value, which highlights the importance of extracting meaningful insights from the data (</w:t>
      </w:r>
      <w:proofErr w:type="spellStart"/>
      <w:r w:rsidRPr="00C56B92">
        <w:rPr>
          <w:rFonts w:ascii="Times New Roman" w:hAnsi="Times New Roman" w:cs="Times New Roman"/>
          <w:sz w:val="24"/>
          <w:szCs w:val="24"/>
        </w:rPr>
        <w:t>Gandomi</w:t>
      </w:r>
      <w:proofErr w:type="spellEnd"/>
      <w:r w:rsidRPr="00C56B92">
        <w:rPr>
          <w:rFonts w:ascii="Times New Roman" w:hAnsi="Times New Roman" w:cs="Times New Roman"/>
          <w:sz w:val="24"/>
          <w:szCs w:val="24"/>
        </w:rPr>
        <w:t xml:space="preserve"> &amp; Haider, 2015).</w:t>
      </w:r>
    </w:p>
    <w:p w14:paraId="7D2BDF58" w14:textId="68948FBD" w:rsidR="002A2915" w:rsidRPr="00C56B92" w:rsidRDefault="002A2915"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Big Data Analytics refers to the process of examining large and varied data sets to uncover hidden patterns, correlations, market trends, and other useful information. This process leverages advanced analytics techniques, including machine learning, statistical analysis, and predictive </w:t>
      </w:r>
      <w:r w:rsidR="001B4488" w:rsidRPr="00C56B92">
        <w:rPr>
          <w:rFonts w:ascii="Times New Roman" w:hAnsi="Times New Roman" w:cs="Times New Roman"/>
          <w:sz w:val="24"/>
          <w:szCs w:val="24"/>
        </w:rPr>
        <w:t>modelling</w:t>
      </w:r>
      <w:r w:rsidRPr="00C56B92">
        <w:rPr>
          <w:rFonts w:ascii="Times New Roman" w:hAnsi="Times New Roman" w:cs="Times New Roman"/>
          <w:sz w:val="24"/>
          <w:szCs w:val="24"/>
        </w:rPr>
        <w:t xml:space="preserve">, to extract meaningful insights (Chen, Chiang, and Storey, 2012). In this context, Big Data Analytics methods, especially those based on artificial intelligence, have been widely applied across various sectors. These applications include stock analysis and prediction (Peng, 2019), </w:t>
      </w:r>
      <w:r w:rsidRPr="00C56B92">
        <w:rPr>
          <w:rFonts w:ascii="Times New Roman" w:hAnsi="Times New Roman" w:cs="Times New Roman"/>
          <w:sz w:val="24"/>
          <w:szCs w:val="24"/>
        </w:rPr>
        <w:lastRenderedPageBreak/>
        <w:t>industry analysis (Johnson et al., 2021), capitalist economic development (Walton and Nayak, 2021), climate change analysis (Papadopoulos and Balta, 2022), and programme popularity prediction (Zhu, Cheng, and Wang, 2017). These methods enable the rapid and efficient analysis of massive datasets, facilitating the formulation of more reasonable economic policies and guidance for decision-makers (Wang, Kung, and Byrd, 2018).</w:t>
      </w:r>
    </w:p>
    <w:p w14:paraId="172430C7" w14:textId="77777777" w:rsidR="002A2915" w:rsidRPr="00C56B92" w:rsidRDefault="002A2915" w:rsidP="00C56B92">
      <w:pPr>
        <w:jc w:val="both"/>
        <w:rPr>
          <w:rFonts w:ascii="Times New Roman" w:hAnsi="Times New Roman" w:cs="Times New Roman"/>
          <w:sz w:val="24"/>
          <w:szCs w:val="24"/>
        </w:rPr>
      </w:pPr>
      <w:r w:rsidRPr="00C56B92">
        <w:rPr>
          <w:rFonts w:ascii="Times New Roman" w:hAnsi="Times New Roman" w:cs="Times New Roman"/>
          <w:sz w:val="24"/>
          <w:szCs w:val="24"/>
        </w:rPr>
        <w:t>The technological advancements that have driven the growth of Big Data Analytics include distributed computing systems like Hadoop and Spark, which enable the processing of vast amounts of data across multiple machines (Hashem et al., 2015). Additionally, advancements in data storage technologies, such as NoSQL databases, and the development of sophisticated data analysis algorithms have played a crucial role in the evolution of Big Data Analytics (</w:t>
      </w:r>
      <w:proofErr w:type="spellStart"/>
      <w:r w:rsidRPr="00C56B92">
        <w:rPr>
          <w:rFonts w:ascii="Times New Roman" w:hAnsi="Times New Roman" w:cs="Times New Roman"/>
          <w:sz w:val="24"/>
          <w:szCs w:val="24"/>
        </w:rPr>
        <w:t>Cuzzocrea</w:t>
      </w:r>
      <w:proofErr w:type="spellEnd"/>
      <w:r w:rsidRPr="00C56B92">
        <w:rPr>
          <w:rFonts w:ascii="Times New Roman" w:hAnsi="Times New Roman" w:cs="Times New Roman"/>
          <w:sz w:val="24"/>
          <w:szCs w:val="24"/>
        </w:rPr>
        <w:t>, Song, and Davis, 2011).</w:t>
      </w:r>
    </w:p>
    <w:p w14:paraId="626FF4DE" w14:textId="265B4138" w:rsidR="002A2915" w:rsidRPr="00C56B92" w:rsidRDefault="002A2915" w:rsidP="00C56B92">
      <w:pPr>
        <w:jc w:val="both"/>
        <w:rPr>
          <w:rFonts w:ascii="Times New Roman" w:hAnsi="Times New Roman" w:cs="Times New Roman"/>
          <w:sz w:val="24"/>
          <w:szCs w:val="24"/>
        </w:rPr>
      </w:pPr>
      <w:r w:rsidRPr="00C56B92">
        <w:rPr>
          <w:rFonts w:ascii="Times New Roman" w:hAnsi="Times New Roman" w:cs="Times New Roman"/>
          <w:sz w:val="24"/>
          <w:szCs w:val="24"/>
        </w:rPr>
        <w:t>Historically, the concept of Big Data can be traced back to early mass-scale computing, such as 1890 punched card-based US Census that processed some 15 million individual records, aimed at improving governance (Driscoll, 2012). The contemporary understanding of Big Data, characterised by its volume, velocity, and variety, has been significantly shaped by exponential increases in telecommunication bandwidth, centralised and decentralised data storage systems, and digital computational capacities (Brynjolfsson and McAfee, 2014; Hurwitz et al., 2013). The early 2000s saw the rise of massive datasets, prompting the development of new tools and frameworks to handle the growing volume of information. Google's introduction of MapReduce and the inception of the Hadoop framework in the mid-2000s marked a pivotal moment, providing scalable solutions for processing and storing large datasets. By the late 2000s, the industry saw a paradigm shift with the emergence of cloud computing platforms, making Big Data Analytics more accessible and cost-effective (Gupta and Rani, 2019).</w:t>
      </w:r>
    </w:p>
    <w:p w14:paraId="7C11D9C9" w14:textId="11E7EB2D" w:rsidR="002A2915" w:rsidRPr="00C56B92" w:rsidRDefault="002A2915"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The 2010s saw the mainstream adoption of Big Data Analytics across various sectors, as organisations recognised its transformative potential (Russom, 2011). Advanced analytics, machine learning, and artificial intelligence became integral components of Big Data strategies, enabling predictive </w:t>
      </w:r>
      <w:r w:rsidR="001B4488" w:rsidRPr="00C56B92">
        <w:rPr>
          <w:rFonts w:ascii="Times New Roman" w:hAnsi="Times New Roman" w:cs="Times New Roman"/>
          <w:sz w:val="24"/>
          <w:szCs w:val="24"/>
        </w:rPr>
        <w:t>modelling</w:t>
      </w:r>
      <w:r w:rsidRPr="00C56B92">
        <w:rPr>
          <w:rFonts w:ascii="Times New Roman" w:hAnsi="Times New Roman" w:cs="Times New Roman"/>
          <w:sz w:val="24"/>
          <w:szCs w:val="24"/>
        </w:rPr>
        <w:t xml:space="preserve"> and data-driven decision-making. The evolution of Big Data is an ongoing process, with technologies like Apache Spark and advancements in distributed computing continually shaping its trajectory (Elgendy &amp; </w:t>
      </w:r>
      <w:proofErr w:type="spellStart"/>
      <w:r w:rsidRPr="00C56B92">
        <w:rPr>
          <w:rFonts w:ascii="Times New Roman" w:hAnsi="Times New Roman" w:cs="Times New Roman"/>
          <w:sz w:val="24"/>
          <w:szCs w:val="24"/>
        </w:rPr>
        <w:t>Elragal</w:t>
      </w:r>
      <w:proofErr w:type="spellEnd"/>
      <w:r w:rsidRPr="00C56B92">
        <w:rPr>
          <w:rFonts w:ascii="Times New Roman" w:hAnsi="Times New Roman" w:cs="Times New Roman"/>
          <w:sz w:val="24"/>
          <w:szCs w:val="24"/>
        </w:rPr>
        <w:t>, 2014). In the contemporary digital economy, the adoption of Big Data has become ubiquitous, influencing sectors ranging from finance and healthcare to manufacturing and retail. Organisations leverage Big Data to gain a competitive advantage, enhance customer experiences, optimise operations, and drive innovation. Data-driven insights have become indispensable for understanding consumer behaviour, tailoring products and services, and predicting market trends (Singh and Reddy, 2015).</w:t>
      </w:r>
    </w:p>
    <w:p w14:paraId="53DCFEDC" w14:textId="77777777" w:rsidR="002A2915" w:rsidRPr="00C56B92" w:rsidRDefault="002A2915" w:rsidP="00C56B92">
      <w:pPr>
        <w:jc w:val="both"/>
        <w:rPr>
          <w:rFonts w:ascii="Times New Roman" w:hAnsi="Times New Roman" w:cs="Times New Roman"/>
          <w:sz w:val="24"/>
          <w:szCs w:val="24"/>
        </w:rPr>
      </w:pPr>
      <w:r w:rsidRPr="00C56B92">
        <w:rPr>
          <w:rFonts w:ascii="Times New Roman" w:hAnsi="Times New Roman" w:cs="Times New Roman"/>
          <w:sz w:val="24"/>
          <w:szCs w:val="24"/>
        </w:rPr>
        <w:t>Big Data Analytics has become integral to modern policy-making due to its ability to provide evidence-based insights. By analysing large datasets, policymakers can identify trends, forecast outcomes, and make informed decisions that enhance policy effectiveness. For instance, in the realm of public health, Big Data Analytics can predict disease outbreaks and allocate resources more efficiently (</w:t>
      </w:r>
      <w:proofErr w:type="spellStart"/>
      <w:r w:rsidRPr="00C56B92">
        <w:rPr>
          <w:rFonts w:ascii="Times New Roman" w:hAnsi="Times New Roman" w:cs="Times New Roman"/>
          <w:sz w:val="24"/>
          <w:szCs w:val="24"/>
        </w:rPr>
        <w:t>Raghupathi</w:t>
      </w:r>
      <w:proofErr w:type="spellEnd"/>
      <w:r w:rsidRPr="00C56B92">
        <w:rPr>
          <w:rFonts w:ascii="Times New Roman" w:hAnsi="Times New Roman" w:cs="Times New Roman"/>
          <w:sz w:val="24"/>
          <w:szCs w:val="24"/>
        </w:rPr>
        <w:t xml:space="preserve"> &amp; </w:t>
      </w:r>
      <w:proofErr w:type="spellStart"/>
      <w:r w:rsidRPr="00C56B92">
        <w:rPr>
          <w:rFonts w:ascii="Times New Roman" w:hAnsi="Times New Roman" w:cs="Times New Roman"/>
          <w:sz w:val="24"/>
          <w:szCs w:val="24"/>
        </w:rPr>
        <w:t>Raghupathi</w:t>
      </w:r>
      <w:proofErr w:type="spellEnd"/>
      <w:r w:rsidRPr="00C56B92">
        <w:rPr>
          <w:rFonts w:ascii="Times New Roman" w:hAnsi="Times New Roman" w:cs="Times New Roman"/>
          <w:sz w:val="24"/>
          <w:szCs w:val="24"/>
        </w:rPr>
        <w:t xml:space="preserve">, 2014). Furthermore, Big Data Analytics can play a pivotal role in formulating national economic strategies by providing a robust foundation for policy </w:t>
      </w:r>
      <w:r w:rsidRPr="00C56B92">
        <w:rPr>
          <w:rFonts w:ascii="Times New Roman" w:hAnsi="Times New Roman" w:cs="Times New Roman"/>
          <w:sz w:val="24"/>
          <w:szCs w:val="24"/>
        </w:rPr>
        <w:lastRenderedPageBreak/>
        <w:t>decisions. This capability to transform raw data into actionable insights underscores the critical importance of Big Data Analytics in shaping future economic policies and strategies.</w:t>
      </w:r>
    </w:p>
    <w:p w14:paraId="602A2E16" w14:textId="77777777" w:rsidR="000B3DE4" w:rsidRPr="00C56B92" w:rsidRDefault="000B3DE4" w:rsidP="00C56B92">
      <w:pPr>
        <w:pStyle w:val="Heading2"/>
        <w:spacing w:after="160"/>
        <w:jc w:val="both"/>
        <w:rPr>
          <w:rFonts w:ascii="Times New Roman" w:hAnsi="Times New Roman" w:cs="Times New Roman"/>
          <w:b/>
          <w:bCs/>
          <w:color w:val="auto"/>
          <w:sz w:val="24"/>
          <w:szCs w:val="24"/>
        </w:rPr>
      </w:pPr>
      <w:r w:rsidRPr="00C56B92">
        <w:rPr>
          <w:rFonts w:ascii="Times New Roman" w:hAnsi="Times New Roman" w:cs="Times New Roman"/>
          <w:b/>
          <w:bCs/>
          <w:color w:val="auto"/>
          <w:sz w:val="24"/>
          <w:szCs w:val="24"/>
        </w:rPr>
        <w:t xml:space="preserve">Big Data in </w:t>
      </w:r>
      <w:proofErr w:type="gramStart"/>
      <w:r w:rsidRPr="00C56B92">
        <w:rPr>
          <w:rFonts w:ascii="Times New Roman" w:hAnsi="Times New Roman" w:cs="Times New Roman"/>
          <w:b/>
          <w:bCs/>
          <w:color w:val="auto"/>
          <w:sz w:val="24"/>
          <w:szCs w:val="24"/>
        </w:rPr>
        <w:t>Policy-Making</w:t>
      </w:r>
      <w:proofErr w:type="gramEnd"/>
    </w:p>
    <w:p w14:paraId="4D36FEF9" w14:textId="77777777" w:rsidR="000B3DE4" w:rsidRPr="00C56B92" w:rsidRDefault="000B3DE4"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Governments worldwide are increasingly recognising the strategic importance of Big Data in policy formulation, public service delivery, and addressing societal challenges. The integration of Big Data in smart city initiatives, public health management, and disaster response underscores its multifaceted impact (Adeleye et al., 2024). The utilisation of Big Data Analytics in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has emerged as a transformative approach to decision-making processes across various sectors. Big Data, characterised by its volume, velocity, and variety, offers policymakers a wealth of information to inform evidence-based strategies and drive effective governance (Adeleye et al., 2024).</w:t>
      </w:r>
    </w:p>
    <w:p w14:paraId="51E06F65" w14:textId="77777777" w:rsidR="000B3DE4" w:rsidRPr="00C56B92" w:rsidRDefault="000B3DE4"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By leveraging Big Data, policymakers can enhance the precision and timeliness of decision-making processes, leading to more informed policy interventions (Hossin et al., 2023). For instance, in Singapore, the government uses Big Data to optimise urban planning and improve public services through the Smart Nation initiative (Kitchin, 2014). Similarly, in the European Union, Big Data Analytics is employed to enhance economic forecasting and monitor financial markets (Dabrowski, 2010). Studies have highlighted the potential of Big Data Analytics to revolutionise policy creation and execution by providing valuable insights based on evidence and facilitating quick feedback on policy outcomes (Hossin et al., 2023). The systematic review of research themes in Big Data Analytics for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emphasises the need for comprehensive evaluations of the impacts of Big Data and analytics on policy processes (Suominen &amp; </w:t>
      </w:r>
      <w:proofErr w:type="spellStart"/>
      <w:r w:rsidRPr="00C56B92">
        <w:rPr>
          <w:rFonts w:ascii="Times New Roman" w:hAnsi="Times New Roman" w:cs="Times New Roman"/>
          <w:sz w:val="24"/>
          <w:szCs w:val="24"/>
        </w:rPr>
        <w:t>Hajikhani</w:t>
      </w:r>
      <w:proofErr w:type="spellEnd"/>
      <w:r w:rsidRPr="00C56B92">
        <w:rPr>
          <w:rFonts w:ascii="Times New Roman" w:hAnsi="Times New Roman" w:cs="Times New Roman"/>
          <w:sz w:val="24"/>
          <w:szCs w:val="24"/>
        </w:rPr>
        <w:t>, 2021).</w:t>
      </w:r>
    </w:p>
    <w:p w14:paraId="2A1E66D6" w14:textId="77777777" w:rsidR="000B3DE4" w:rsidRPr="00C56B92" w:rsidRDefault="000B3DE4" w:rsidP="00C56B92">
      <w:pPr>
        <w:jc w:val="both"/>
        <w:rPr>
          <w:rFonts w:ascii="Times New Roman" w:hAnsi="Times New Roman" w:cs="Times New Roman"/>
          <w:sz w:val="24"/>
          <w:szCs w:val="24"/>
        </w:rPr>
      </w:pPr>
      <w:r w:rsidRPr="00C56B92">
        <w:rPr>
          <w:rFonts w:ascii="Times New Roman" w:hAnsi="Times New Roman" w:cs="Times New Roman"/>
          <w:sz w:val="24"/>
          <w:szCs w:val="24"/>
        </w:rPr>
        <w:t>However, challenges such as data privacy, security concerns, and the ethical use of data persist. Striking a balance between leveraging the potential of Big Data and safeguarding individual privacy remains a key consideration in its widespread adoption (</w:t>
      </w:r>
      <w:proofErr w:type="spellStart"/>
      <w:r w:rsidRPr="00C56B92">
        <w:rPr>
          <w:rFonts w:ascii="Times New Roman" w:hAnsi="Times New Roman" w:cs="Times New Roman"/>
          <w:sz w:val="24"/>
          <w:szCs w:val="24"/>
        </w:rPr>
        <w:t>Gahi</w:t>
      </w:r>
      <w:proofErr w:type="spellEnd"/>
      <w:r w:rsidRPr="00C56B92">
        <w:rPr>
          <w:rFonts w:ascii="Times New Roman" w:hAnsi="Times New Roman" w:cs="Times New Roman"/>
          <w:sz w:val="24"/>
          <w:szCs w:val="24"/>
        </w:rPr>
        <w:t xml:space="preserve"> et al., 2016). The integration of Big Data in governance decision-making has shifted the paradigm towards data-driven policy approaches, offering more effective and measurable policy outcomes (Supriyanto &amp; Saputra, 2022). Furthermore, the utilisation of Big Data in economic statistics has shown significant benefits in enhancing the accuracy and timeliness of data support for economic policy formulation and decision-making (Zhu, 2024).</w:t>
      </w:r>
    </w:p>
    <w:p w14:paraId="6B5BDDDB" w14:textId="77777777" w:rsidR="000B3DE4" w:rsidRPr="00C56B92" w:rsidRDefault="000B3DE4" w:rsidP="00C56B92">
      <w:pPr>
        <w:jc w:val="both"/>
        <w:rPr>
          <w:rFonts w:ascii="Times New Roman" w:hAnsi="Times New Roman" w:cs="Times New Roman"/>
          <w:sz w:val="24"/>
          <w:szCs w:val="24"/>
        </w:rPr>
      </w:pPr>
      <w:r w:rsidRPr="00C56B92">
        <w:rPr>
          <w:rFonts w:ascii="Times New Roman" w:hAnsi="Times New Roman" w:cs="Times New Roman"/>
          <w:sz w:val="24"/>
          <w:szCs w:val="24"/>
        </w:rPr>
        <w:t>Big Data Analytics has also been instrumental in addressing societal challenges and improving decision-making processes in various domains, including education, healthcare, and national security (</w:t>
      </w:r>
      <w:proofErr w:type="spellStart"/>
      <w:r w:rsidRPr="00C56B92">
        <w:rPr>
          <w:rFonts w:ascii="Times New Roman" w:hAnsi="Times New Roman" w:cs="Times New Roman"/>
          <w:sz w:val="24"/>
          <w:szCs w:val="24"/>
        </w:rPr>
        <w:t>Abtew</w:t>
      </w:r>
      <w:proofErr w:type="spellEnd"/>
      <w:r w:rsidRPr="00C56B92">
        <w:rPr>
          <w:rFonts w:ascii="Times New Roman" w:hAnsi="Times New Roman" w:cs="Times New Roman"/>
          <w:sz w:val="24"/>
          <w:szCs w:val="24"/>
        </w:rPr>
        <w:t xml:space="preserve"> &amp; </w:t>
      </w:r>
      <w:proofErr w:type="spellStart"/>
      <w:r w:rsidRPr="00C56B92">
        <w:rPr>
          <w:rFonts w:ascii="Times New Roman" w:hAnsi="Times New Roman" w:cs="Times New Roman"/>
          <w:sz w:val="24"/>
          <w:szCs w:val="24"/>
        </w:rPr>
        <w:t>Endebu</w:t>
      </w:r>
      <w:proofErr w:type="spellEnd"/>
      <w:r w:rsidRPr="00C56B92">
        <w:rPr>
          <w:rFonts w:ascii="Times New Roman" w:hAnsi="Times New Roman" w:cs="Times New Roman"/>
          <w:sz w:val="24"/>
          <w:szCs w:val="24"/>
        </w:rPr>
        <w:t>, 2023). By analysing vast quantities of data, organisations can gain valuable insights that drive informed decision-making and enhance policy outcomes (</w:t>
      </w:r>
      <w:proofErr w:type="spellStart"/>
      <w:r w:rsidRPr="00C56B92">
        <w:rPr>
          <w:rFonts w:ascii="Times New Roman" w:hAnsi="Times New Roman" w:cs="Times New Roman"/>
          <w:sz w:val="24"/>
          <w:szCs w:val="24"/>
        </w:rPr>
        <w:t>Taherdoost</w:t>
      </w:r>
      <w:proofErr w:type="spellEnd"/>
      <w:r w:rsidRPr="00C56B92">
        <w:rPr>
          <w:rFonts w:ascii="Times New Roman" w:hAnsi="Times New Roman" w:cs="Times New Roman"/>
          <w:sz w:val="24"/>
          <w:szCs w:val="24"/>
        </w:rPr>
        <w:t xml:space="preserve">, 2023). The role of Big Data in informing policy decisions has been underscored as a cornerstone of modern policy-making processes (McNeely &amp; Hahm, 2014). Moreover, the adoption of Big Data Analytics in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has led to advancements in understanding complex phenomena and predicting trends, enabling policymakers to develop targeted and adaptive strategies for various policy areas, including climate change mitigation and environmental sustainability (Qiu, 2024).</w:t>
      </w:r>
    </w:p>
    <w:p w14:paraId="3E5B0AA7" w14:textId="71201A3E" w:rsidR="000B3DE4" w:rsidRPr="00C56B92" w:rsidRDefault="000B3DE4" w:rsidP="00C56B92">
      <w:pPr>
        <w:jc w:val="both"/>
        <w:rPr>
          <w:rFonts w:ascii="Times New Roman" w:hAnsi="Times New Roman" w:cs="Times New Roman"/>
          <w:sz w:val="24"/>
          <w:szCs w:val="24"/>
        </w:rPr>
      </w:pPr>
      <w:r w:rsidRPr="00C56B92">
        <w:rPr>
          <w:rFonts w:ascii="Times New Roman" w:hAnsi="Times New Roman" w:cs="Times New Roman"/>
          <w:sz w:val="24"/>
          <w:szCs w:val="24"/>
        </w:rPr>
        <w:lastRenderedPageBreak/>
        <w:t xml:space="preserve">Several theoretical frameworks support the integration of Big Data Analytics into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The Rational Policy Model, for instance, emphasises evidence-based decision-making, where data analytics provides the empirical foundation for policy formulation (Dunn, 2017). Additionally, the Data-Driven Decision-Making (DDDM) framework highlights the role of data in shaping strategic decisions and improving organisational performance (Provost &amp; Fawcett, 2013). A comprehensive review of existing literature reveals a growing body of research on the application of Big Data in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For instance, Chen, Mao, and Liu (2014) discuss the transformative impact of Big Data on public administration, highlighting how data-driven insights can enhance governance. Similarly, Janssen and Kuk (2016) explore the implications of Big Data for policy development, emphasising its potential to improve transparency and accountability in government operations. Therefore, the integration of Big Data Analytics in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is revolutionising governance and societal development. While challenges remain, the potential benefits </w:t>
      </w:r>
      <w:r w:rsidR="001B4488" w:rsidRPr="00C56B92">
        <w:rPr>
          <w:rFonts w:ascii="Times New Roman" w:hAnsi="Times New Roman" w:cs="Times New Roman"/>
          <w:sz w:val="24"/>
          <w:szCs w:val="24"/>
        </w:rPr>
        <w:t>of</w:t>
      </w:r>
      <w:r w:rsidRPr="00C56B92">
        <w:rPr>
          <w:rFonts w:ascii="Times New Roman" w:hAnsi="Times New Roman" w:cs="Times New Roman"/>
          <w:sz w:val="24"/>
          <w:szCs w:val="24"/>
        </w:rPr>
        <w:t xml:space="preserve"> enhancing decision-making processes, addressing societal issues, and driving evidence-based policies are substantial. Future research should focus on overcoming the challenges related to data privacy and ethics to fully harness the power of Big Data in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w:t>
      </w:r>
    </w:p>
    <w:p w14:paraId="45B47851" w14:textId="77777777" w:rsidR="00BA456F" w:rsidRPr="00C56B92" w:rsidRDefault="00BA456F" w:rsidP="00C56B92">
      <w:pPr>
        <w:pStyle w:val="Heading2"/>
        <w:spacing w:after="160"/>
        <w:jc w:val="both"/>
        <w:rPr>
          <w:rFonts w:ascii="Times New Roman" w:hAnsi="Times New Roman" w:cs="Times New Roman"/>
          <w:b/>
          <w:bCs/>
          <w:color w:val="auto"/>
          <w:sz w:val="24"/>
          <w:szCs w:val="24"/>
        </w:rPr>
      </w:pPr>
      <w:r w:rsidRPr="00C56B92">
        <w:rPr>
          <w:rFonts w:ascii="Times New Roman" w:hAnsi="Times New Roman" w:cs="Times New Roman"/>
          <w:b/>
          <w:bCs/>
          <w:color w:val="auto"/>
          <w:sz w:val="24"/>
          <w:szCs w:val="24"/>
        </w:rPr>
        <w:t>Big Data in the USA</w:t>
      </w:r>
    </w:p>
    <w:p w14:paraId="3778987D" w14:textId="77777777" w:rsidR="00BA456F" w:rsidRPr="00C56B92" w:rsidRDefault="00BA456F"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The United States stands at the forefront of global technological advancements, boasting a robust and sophisticated digital infrastructure that forms the backbone of its digital economy. This infrastructure includes extensive fibre-optic networks, high-speed broadband connectivity, and cutting-edge data centres, all contributing to the creation, storage, and seamless transfer of vast amounts of data (Fast et al., 2023). Major technology hubs, such as Silicon Valley, serve as epicentres for innovation and technological development. The prevalence of cloud computing platforms further facilitates the storage and processing of massive datasets, empowering businesses and organisations to harness the full potential of Big Data analytics (Yu et al., 2022). </w:t>
      </w:r>
    </w:p>
    <w:p w14:paraId="287EBDD1" w14:textId="77777777" w:rsidR="00BA456F" w:rsidRPr="00C56B92" w:rsidRDefault="00BA456F"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Connectivity is a cornerstone of the digital economy, and the USA boasts high levels of internet penetration and connectivity. Broadband infrastructure spans urban and rural areas, ensuring that a significant portion of the population has access to high-speed internet. This widespread connectivity facilitates real-time data transfer and enables seamless communication and collaboration, fostering an environment conducive to Big Data adoption. The advent of 5G technology further enhances connectivity, unlocking new possibilities for IoT devices, smart technologies, and other data-intensive applications (Li et al., 2018). As a result, the USA is well-positioned to capitalise on the transformative capabilities of Big Data across diverse sectors. In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the application of Big Data analytics in the USA has been documented across various domains. One notable example is the use of Big Data by the U.S. Census Bureau to enhance population estimates and demographic analysis (Jarmin &amp; O’Hara, 2016). Another significant case is the deployment of Big Data analytics by the Federal Reserve to monitor economic indicators and inform monetary policy (Atalay et al., 2020).</w:t>
      </w:r>
    </w:p>
    <w:p w14:paraId="2144BC91" w14:textId="77777777" w:rsidR="00BA456F" w:rsidRPr="00C56B92" w:rsidRDefault="00BA456F"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The technology sector in the USA is a primary beneficiary of Big Data applications. Leading tech companies harness data analytics to optimise user experiences, personalise services, and enhance the efficiency of their platforms. Machine learning algorithms process vast datasets to improve search engine results, recommend content, and refine advertising strategies. Data-driven </w:t>
      </w:r>
      <w:r w:rsidRPr="00C56B92">
        <w:rPr>
          <w:rFonts w:ascii="Times New Roman" w:hAnsi="Times New Roman" w:cs="Times New Roman"/>
          <w:sz w:val="24"/>
          <w:szCs w:val="24"/>
        </w:rPr>
        <w:lastRenderedPageBreak/>
        <w:t>innovation in artificial intelligence (AI) and the development of predictive analytics contribute to breakthroughs in fields such as autonomous vehicles, natural language processing, and image recognition (Belhadi et al., 2019). The financial services industry has also undergone a significant transformation through the integration of Big Data analytics, with financial institutions leveraging advanced analytics to assess risk, detect fraudulent activities, and make informed investment decisions. Algorithmic trading, powered by real-time data analysis, enhances market efficiency and responsiveness (Liu, 2015). Customer relationship management (CRM) systems, fuelled by Big Data, enable personalised financial services, including tailored investment advice and targeted marketing campaigns. The insights derived from massive datasets contribute to the development of innovative financial products and services, shaping the landscape of the digital economy (Belhadi et al., 2019).</w:t>
      </w:r>
    </w:p>
    <w:p w14:paraId="6502BEA5" w14:textId="77777777" w:rsidR="00BA456F" w:rsidRPr="00C56B92" w:rsidRDefault="00BA456F" w:rsidP="00C56B92">
      <w:pPr>
        <w:jc w:val="both"/>
        <w:rPr>
          <w:rFonts w:ascii="Times New Roman" w:hAnsi="Times New Roman" w:cs="Times New Roman"/>
          <w:sz w:val="24"/>
          <w:szCs w:val="24"/>
        </w:rPr>
      </w:pPr>
      <w:r w:rsidRPr="00C56B92">
        <w:rPr>
          <w:rFonts w:ascii="Times New Roman" w:hAnsi="Times New Roman" w:cs="Times New Roman"/>
          <w:sz w:val="24"/>
          <w:szCs w:val="24"/>
        </w:rPr>
        <w:t>Big Data plays a pivotal role in revolutionising the healthcare sector in the USA. Electronic Health Records (EHRs) capture and store patient data, providing a comprehensive view of an individual's medical history. Advanced analytics help healthcare providers identify trends, predict disease outbreaks, and personalise treatment plans. The integration of wearable devices and IoT in healthcare generates continuous streams of health-related data, contributing to preventive care and remote patient monitoring. Big Data analytics also facilitates drug discovery, clinical trials, and the optimisation of healthcare delivery systems, ultimately improving patient outcomes and reducing costs (</w:t>
      </w:r>
      <w:proofErr w:type="spellStart"/>
      <w:r w:rsidRPr="00C56B92">
        <w:rPr>
          <w:rFonts w:ascii="Times New Roman" w:hAnsi="Times New Roman" w:cs="Times New Roman"/>
          <w:sz w:val="24"/>
          <w:szCs w:val="24"/>
        </w:rPr>
        <w:t>Kshetri</w:t>
      </w:r>
      <w:proofErr w:type="spellEnd"/>
      <w:r w:rsidRPr="00C56B92">
        <w:rPr>
          <w:rFonts w:ascii="Times New Roman" w:hAnsi="Times New Roman" w:cs="Times New Roman"/>
          <w:sz w:val="24"/>
          <w:szCs w:val="24"/>
        </w:rPr>
        <w:t>, 2014).</w:t>
      </w:r>
    </w:p>
    <w:p w14:paraId="3558B415" w14:textId="77777777" w:rsidR="00BA456F" w:rsidRPr="00C56B92" w:rsidRDefault="00BA456F" w:rsidP="00C56B92">
      <w:pPr>
        <w:jc w:val="both"/>
        <w:rPr>
          <w:rFonts w:ascii="Times New Roman" w:hAnsi="Times New Roman" w:cs="Times New Roman"/>
          <w:sz w:val="24"/>
          <w:szCs w:val="24"/>
        </w:rPr>
      </w:pPr>
      <w:r w:rsidRPr="00C56B92">
        <w:rPr>
          <w:rFonts w:ascii="Times New Roman" w:hAnsi="Times New Roman" w:cs="Times New Roman"/>
          <w:sz w:val="24"/>
          <w:szCs w:val="24"/>
        </w:rPr>
        <w:t>As Big Data permeates various facets of the USA's digital economy, regulatory frameworks have evolved to address privacy concerns, ethical considerations, and data security. Regulatory bodies such as the Federal Trade Commission (FTC) and the Federal Communications Commission (FCC) play crucial roles in overseeing data practices and ensuring fair competition in the digital space (Cheng, 2021). The General Data Protection Regulation (GDPR) has influenced discussions around data privacy and has prompted U.S. entities to consider similar principles. State-level regulations, such as the California Consumer Privacy Act (CCPA), highlight the growing importance of protecting consumer data rights (Baik, 2020; Spivak, 2019).</w:t>
      </w:r>
    </w:p>
    <w:p w14:paraId="270151F0" w14:textId="77777777" w:rsidR="00BA456F" w:rsidRPr="00C56B92" w:rsidRDefault="00BA456F" w:rsidP="00C56B92">
      <w:pPr>
        <w:jc w:val="both"/>
        <w:rPr>
          <w:rFonts w:ascii="Times New Roman" w:hAnsi="Times New Roman" w:cs="Times New Roman"/>
          <w:sz w:val="24"/>
          <w:szCs w:val="24"/>
        </w:rPr>
      </w:pPr>
      <w:r w:rsidRPr="00C56B92">
        <w:rPr>
          <w:rFonts w:ascii="Times New Roman" w:hAnsi="Times New Roman" w:cs="Times New Roman"/>
          <w:sz w:val="24"/>
          <w:szCs w:val="24"/>
        </w:rPr>
        <w:t>The U.S. government recognises the strategic significance of Big Data in driving economic growth and fostering innovation. Initiatives such as the National Big Data Research and Development Initiative aim to advance research and development in Big Data technologies. Federal agencies, including the National Institute of Standards and Technology (NIST) and the National Science Foundation (NSF), actively promote research and collaboration in the field. Government agencies also leverage Big Data analytics for policy formulation, public administration, and national security (Löfgren &amp; Webster, 2020). Data-driven decision-making enhances the effectiveness of government programmes, ensuring efficient resource allocation and informed policymaking (Flyverbom et al., 2019).</w:t>
      </w:r>
      <w:r w:rsidR="00E360CB" w:rsidRPr="00C56B92">
        <w:rPr>
          <w:rFonts w:ascii="Times New Roman" w:hAnsi="Times New Roman" w:cs="Times New Roman"/>
          <w:sz w:val="24"/>
          <w:szCs w:val="24"/>
        </w:rPr>
        <w:t xml:space="preserve"> </w:t>
      </w:r>
      <w:r w:rsidRPr="00C56B92">
        <w:rPr>
          <w:rFonts w:ascii="Times New Roman" w:hAnsi="Times New Roman" w:cs="Times New Roman"/>
          <w:sz w:val="24"/>
          <w:szCs w:val="24"/>
        </w:rPr>
        <w:t>Hence, the USA's digital economy stands as a testament to the transformative power of Big Data. The nation's technological infrastructure, industry-specific applications, and governance frameworks collectively contribute to a dynamic ecosystem where data-driven innovation thrives. As the USA continues to lead the way in harnessing Big Data, it sets a precedent for the global digital landscape, shaping the future of economies and societies (Birch et al., 2021; Micheli et al., 2020).</w:t>
      </w:r>
    </w:p>
    <w:p w14:paraId="78B12286" w14:textId="77777777" w:rsidR="001716A3" w:rsidRPr="00C56B92" w:rsidRDefault="001716A3" w:rsidP="00C56B92">
      <w:pPr>
        <w:pStyle w:val="Heading2"/>
        <w:spacing w:after="160"/>
        <w:jc w:val="both"/>
        <w:rPr>
          <w:rFonts w:ascii="Times New Roman" w:hAnsi="Times New Roman" w:cs="Times New Roman"/>
          <w:b/>
          <w:bCs/>
          <w:color w:val="auto"/>
          <w:sz w:val="24"/>
          <w:szCs w:val="24"/>
        </w:rPr>
      </w:pPr>
      <w:r w:rsidRPr="00C56B92">
        <w:rPr>
          <w:rFonts w:ascii="Times New Roman" w:hAnsi="Times New Roman" w:cs="Times New Roman"/>
          <w:b/>
          <w:bCs/>
          <w:color w:val="auto"/>
          <w:sz w:val="24"/>
          <w:szCs w:val="24"/>
        </w:rPr>
        <w:lastRenderedPageBreak/>
        <w:t>Impact of Big Data Analytics on Policy-Making and Economic Strategies in the USA</w:t>
      </w:r>
    </w:p>
    <w:p w14:paraId="3E8673AE" w14:textId="77777777" w:rsidR="001716A3" w:rsidRPr="00C56B92" w:rsidRDefault="001716A3" w:rsidP="00C56B92">
      <w:pPr>
        <w:jc w:val="both"/>
        <w:rPr>
          <w:rFonts w:ascii="Times New Roman" w:hAnsi="Times New Roman" w:cs="Times New Roman"/>
          <w:sz w:val="24"/>
          <w:szCs w:val="24"/>
        </w:rPr>
      </w:pPr>
      <w:r w:rsidRPr="00C56B92">
        <w:rPr>
          <w:rFonts w:ascii="Times New Roman" w:hAnsi="Times New Roman" w:cs="Times New Roman"/>
          <w:sz w:val="24"/>
          <w:szCs w:val="24"/>
        </w:rPr>
        <w:t>Big data analytics significantly influences policy-making and economic strategies in the USA by enhancing decision-making processes, improving policy outcomes, and driving economic growth. By leveraging big data, government agencies can optimize tax collection, detect fraud, and improve public service delivery (Einav &amp; Levin, 2014).</w:t>
      </w:r>
    </w:p>
    <w:p w14:paraId="47109D92" w14:textId="77777777" w:rsidR="001716A3" w:rsidRPr="00C56B92" w:rsidRDefault="001716A3"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Economic Growth and Stability</w:t>
      </w:r>
    </w:p>
    <w:p w14:paraId="6379CF31" w14:textId="77777777" w:rsidR="001716A3" w:rsidRPr="00C56B92" w:rsidRDefault="001716A3" w:rsidP="00C56B92">
      <w:pPr>
        <w:jc w:val="both"/>
        <w:rPr>
          <w:rFonts w:ascii="Times New Roman" w:hAnsi="Times New Roman" w:cs="Times New Roman"/>
          <w:sz w:val="24"/>
          <w:szCs w:val="24"/>
        </w:rPr>
      </w:pPr>
      <w:r w:rsidRPr="00C56B92">
        <w:rPr>
          <w:rFonts w:ascii="Times New Roman" w:hAnsi="Times New Roman" w:cs="Times New Roman"/>
          <w:sz w:val="24"/>
          <w:szCs w:val="24"/>
        </w:rPr>
        <w:t>Big data analytics plays a pivotal role in enhancing economic growth and stability by enabling more accurate economic forecasting and timely policy interventions. The Federal Reserve, for instance, utilises big data techniques to analyse large-scale economic data, aiding in predicting economic trends and making informed monetary policy decisions (Varian, 2014). Furthermore, during financial crises such as the 2008 downturn, big data analytics helped policymakers quickly understand the extent of the economic impact and devise strategies to mitigate it (Einav &amp; Levin, 2014). This ability to leverage big data enhances policymakers' responsiveness to economic fluctuations, contributing to a more stable economic environment.</w:t>
      </w:r>
    </w:p>
    <w:p w14:paraId="530E6CE2" w14:textId="77777777" w:rsidR="001716A3" w:rsidRPr="00C56B92" w:rsidRDefault="001716A3"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Labour Market Dynamics</w:t>
      </w:r>
    </w:p>
    <w:p w14:paraId="6B73EB06" w14:textId="77777777" w:rsidR="001716A3" w:rsidRPr="00C56B92" w:rsidRDefault="001716A3" w:rsidP="00C56B92">
      <w:pPr>
        <w:jc w:val="both"/>
        <w:rPr>
          <w:rFonts w:ascii="Times New Roman" w:hAnsi="Times New Roman" w:cs="Times New Roman"/>
          <w:sz w:val="24"/>
          <w:szCs w:val="24"/>
        </w:rPr>
      </w:pPr>
      <w:r w:rsidRPr="00C56B92">
        <w:rPr>
          <w:rFonts w:ascii="Times New Roman" w:hAnsi="Times New Roman" w:cs="Times New Roman"/>
          <w:sz w:val="24"/>
          <w:szCs w:val="24"/>
        </w:rPr>
        <w:t>In the context of labour market dynamics, big data analytics provides crucial insights into employment trends, skills demand, and wage patterns, shaping policies aimed at job creation, workforce development, and education. The U.S. Department of Labor, for example, uses big data to analyse employment data, identifying skills gaps and forecasting future labour market needs (Hong et al., 2019). By analysing data from various sources, including social media, job postings, and employment records, policymakers can develop targeted policies addressing specific labour market challenges such as unemployment and underemployment. Additionally, big data analytics informs education and training programmes by identifying emerging skills and competencies required in the job market (Manyika et al., 2011).</w:t>
      </w:r>
    </w:p>
    <w:p w14:paraId="590C259C" w14:textId="77777777" w:rsidR="001716A3" w:rsidRPr="00C56B92" w:rsidRDefault="001716A3"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Public Health and Economic Resilience</w:t>
      </w:r>
    </w:p>
    <w:p w14:paraId="420BC92F" w14:textId="77777777" w:rsidR="001716A3" w:rsidRPr="00C56B92" w:rsidRDefault="001716A3"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Big data analytics has a significant impact on public health policies and economic resilience, particularly during health crises such as the COVID-19 pandemic. The integration of health and economic data enables policymakers to make informed decisions balancing public health concerns with economic imperatives. During the pandemic, big data analytics was instrumental in tracking the spread of COVID-19, predicting outbreaks, and evaluating the economic impact of various public health measures (Chen &amp; </w:t>
      </w:r>
      <w:proofErr w:type="spellStart"/>
      <w:r w:rsidRPr="00C56B92">
        <w:rPr>
          <w:rFonts w:ascii="Times New Roman" w:hAnsi="Times New Roman" w:cs="Times New Roman"/>
          <w:sz w:val="24"/>
          <w:szCs w:val="24"/>
        </w:rPr>
        <w:t>Decary</w:t>
      </w:r>
      <w:proofErr w:type="spellEnd"/>
      <w:r w:rsidRPr="00C56B92">
        <w:rPr>
          <w:rFonts w:ascii="Times New Roman" w:hAnsi="Times New Roman" w:cs="Times New Roman"/>
          <w:sz w:val="24"/>
          <w:szCs w:val="24"/>
        </w:rPr>
        <w:t xml:space="preserve">, 2020). This data-driven approach to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enhances economic resilience by ensuring policies are based on comprehensive and accurate information (</w:t>
      </w:r>
      <w:proofErr w:type="spellStart"/>
      <w:r w:rsidRPr="00C56B92">
        <w:rPr>
          <w:rFonts w:ascii="Times New Roman" w:hAnsi="Times New Roman" w:cs="Times New Roman"/>
          <w:sz w:val="24"/>
          <w:szCs w:val="24"/>
        </w:rPr>
        <w:t>Gyftopoulos</w:t>
      </w:r>
      <w:proofErr w:type="spellEnd"/>
      <w:r w:rsidRPr="00C56B92">
        <w:rPr>
          <w:rFonts w:ascii="Times New Roman" w:hAnsi="Times New Roman" w:cs="Times New Roman"/>
          <w:sz w:val="24"/>
          <w:szCs w:val="24"/>
        </w:rPr>
        <w:t xml:space="preserve"> et al., 2024).</w:t>
      </w:r>
    </w:p>
    <w:p w14:paraId="5931DF0C" w14:textId="77777777" w:rsidR="001716A3" w:rsidRPr="00C56B92" w:rsidRDefault="001716A3"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Infrastructure and Urban Development</w:t>
      </w:r>
    </w:p>
    <w:p w14:paraId="6946BA6E" w14:textId="77777777" w:rsidR="001716A3" w:rsidRPr="00C56B92" w:rsidRDefault="001716A3"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Big data analytics also influences infrastructure planning and urban development policies. By analysing data on transportation, energy usage, and urban mobility, policymakers can make informed decisions that improve the efficiency and sustainability of infrastructure projects. The use of big data in transportation planning, for example, has led to the optimisation of traffic flow </w:t>
      </w:r>
      <w:r w:rsidRPr="00C56B92">
        <w:rPr>
          <w:rFonts w:ascii="Times New Roman" w:hAnsi="Times New Roman" w:cs="Times New Roman"/>
          <w:sz w:val="24"/>
          <w:szCs w:val="24"/>
        </w:rPr>
        <w:lastRenderedPageBreak/>
        <w:t>and the reduction of congestion in major cities (Batty et al., 2012). In urban development, big data analytics helps policymakers understand patterns of urban growth, enabling the design of policies promoting sustainable and equitable urbanisation. Data on housing, land use, and population density inform policies addressing urban sprawl, enhancing public transportation, and improving the quality of life in urban areas (Kitchin, 2014).</w:t>
      </w:r>
    </w:p>
    <w:p w14:paraId="596AFD74" w14:textId="77777777" w:rsidR="001716A3" w:rsidRPr="00C56B92" w:rsidRDefault="001716A3"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Environmental Sustainability</w:t>
      </w:r>
    </w:p>
    <w:p w14:paraId="788A2FC4" w14:textId="77777777" w:rsidR="001716A3" w:rsidRPr="00C56B92" w:rsidRDefault="001716A3" w:rsidP="00C56B92">
      <w:pPr>
        <w:jc w:val="both"/>
        <w:rPr>
          <w:rFonts w:ascii="Times New Roman" w:hAnsi="Times New Roman" w:cs="Times New Roman"/>
          <w:sz w:val="24"/>
          <w:szCs w:val="24"/>
        </w:rPr>
      </w:pPr>
      <w:r w:rsidRPr="00C56B92">
        <w:rPr>
          <w:rFonts w:ascii="Times New Roman" w:hAnsi="Times New Roman" w:cs="Times New Roman"/>
          <w:sz w:val="24"/>
          <w:szCs w:val="24"/>
        </w:rPr>
        <w:t>Big data analytics plays a crucial role in promoting environmental sustainability through data-driven economic policies. By analysing environmental data such as air quality, energy consumption, and waste generation, policymakers can design effective policies that mitigate environmental impact and promote sustainability. Big data analytics is used, for instance, to monitor and manage energy consumption, leading to more efficient energy use and reduced greenhouse gas emissions (Helbing, 2013). Additionally, big data informs policies on waste management and recycling by providing insights into waste generation patterns and the effectiveness of recycling programmes, enabling the design of more effective waste management strategies (Manyika et al., 2011).</w:t>
      </w:r>
    </w:p>
    <w:p w14:paraId="440F4037" w14:textId="77777777" w:rsidR="00274A44" w:rsidRPr="00C56B92" w:rsidRDefault="00AD56A7"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METHODOLOGY</w:t>
      </w:r>
    </w:p>
    <w:p w14:paraId="181F4F5B" w14:textId="77777777" w:rsidR="00274A44" w:rsidRPr="00C56B92" w:rsidRDefault="00274A44"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Research Design</w:t>
      </w:r>
    </w:p>
    <w:p w14:paraId="04341394" w14:textId="358B49D5" w:rsidR="00274A44" w:rsidRPr="00C56B92" w:rsidRDefault="00274A44"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This study adopts a </w:t>
      </w:r>
      <w:r w:rsidR="001B4488" w:rsidRPr="00C56B92">
        <w:rPr>
          <w:rFonts w:ascii="Times New Roman" w:hAnsi="Times New Roman" w:cs="Times New Roman"/>
          <w:sz w:val="24"/>
          <w:szCs w:val="24"/>
        </w:rPr>
        <w:t>qualitative</w:t>
      </w:r>
      <w:r w:rsidRPr="00C56B92">
        <w:rPr>
          <w:rFonts w:ascii="Times New Roman" w:hAnsi="Times New Roman" w:cs="Times New Roman"/>
          <w:sz w:val="24"/>
          <w:szCs w:val="24"/>
        </w:rPr>
        <w:t xml:space="preserve"> approach to systematically evaluate the existing body of knowledge on big data analytics in policy decision-making and its implications for sustainable economic development</w:t>
      </w:r>
      <w:r w:rsidR="00F74373" w:rsidRPr="00C56B92">
        <w:rPr>
          <w:rFonts w:ascii="Times New Roman" w:hAnsi="Times New Roman" w:cs="Times New Roman"/>
          <w:sz w:val="24"/>
          <w:szCs w:val="24"/>
        </w:rPr>
        <w:t>, focusing</w:t>
      </w:r>
      <w:r w:rsidR="00473E71" w:rsidRPr="00C56B92">
        <w:rPr>
          <w:rFonts w:ascii="Times New Roman" w:hAnsi="Times New Roman" w:cs="Times New Roman"/>
          <w:sz w:val="24"/>
          <w:szCs w:val="24"/>
        </w:rPr>
        <w:t xml:space="preserve"> on</w:t>
      </w:r>
      <w:r w:rsidRPr="00C56B92">
        <w:rPr>
          <w:rFonts w:ascii="Times New Roman" w:hAnsi="Times New Roman" w:cs="Times New Roman"/>
          <w:sz w:val="24"/>
          <w:szCs w:val="24"/>
        </w:rPr>
        <w:t xml:space="preserve"> the USA. The research design incorporates a comprehensive literature review followed by content and thematic analysis. This dual approach ensures objectivity, replicability, and the extraction of meaningful conclusions from existing research.</w:t>
      </w:r>
    </w:p>
    <w:p w14:paraId="5CDFCD1C" w14:textId="493B6142" w:rsidR="00274A44" w:rsidRPr="00C56B92" w:rsidRDefault="00274A44"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Data Collection Methods</w:t>
      </w:r>
    </w:p>
    <w:p w14:paraId="4476F1FE" w14:textId="0BA77D17" w:rsidR="00274A44" w:rsidRPr="00C56B92" w:rsidRDefault="00C76901" w:rsidP="00C56B92">
      <w:pPr>
        <w:jc w:val="both"/>
        <w:rPr>
          <w:rFonts w:ascii="Times New Roman" w:hAnsi="Times New Roman" w:cs="Times New Roman"/>
          <w:sz w:val="24"/>
          <w:szCs w:val="24"/>
        </w:rPr>
      </w:pPr>
      <w:r w:rsidRPr="00C56B92">
        <w:rPr>
          <w:rFonts w:ascii="Times New Roman" w:hAnsi="Times New Roman" w:cs="Times New Roman"/>
          <w:sz w:val="24"/>
          <w:szCs w:val="24"/>
        </w:rPr>
        <w:t>The study used secondary data sourced from past literature on the use of big data for policy making and the role it plays in policy making. Hence, the literature review</w:t>
      </w:r>
      <w:r w:rsidR="00274A44" w:rsidRPr="00C56B92">
        <w:rPr>
          <w:rFonts w:ascii="Times New Roman" w:hAnsi="Times New Roman" w:cs="Times New Roman"/>
          <w:sz w:val="24"/>
          <w:szCs w:val="24"/>
        </w:rPr>
        <w:t xml:space="preserve"> serves as the foundational step in this research, aiming to identify, evaluate, and synthesise </w:t>
      </w:r>
      <w:r w:rsidRPr="00C56B92">
        <w:rPr>
          <w:rFonts w:ascii="Times New Roman" w:hAnsi="Times New Roman" w:cs="Times New Roman"/>
          <w:sz w:val="24"/>
          <w:szCs w:val="24"/>
        </w:rPr>
        <w:t xml:space="preserve">the </w:t>
      </w:r>
      <w:r w:rsidR="00274A44" w:rsidRPr="00C56B92">
        <w:rPr>
          <w:rFonts w:ascii="Times New Roman" w:hAnsi="Times New Roman" w:cs="Times New Roman"/>
          <w:sz w:val="24"/>
          <w:szCs w:val="24"/>
        </w:rPr>
        <w:t>existing research.</w:t>
      </w:r>
      <w:r w:rsidR="00175FCF" w:rsidRPr="00C56B92">
        <w:rPr>
          <w:rFonts w:ascii="Times New Roman" w:hAnsi="Times New Roman" w:cs="Times New Roman"/>
          <w:sz w:val="24"/>
          <w:szCs w:val="24"/>
        </w:rPr>
        <w:t xml:space="preserve"> </w:t>
      </w:r>
      <w:r w:rsidR="00DA006F" w:rsidRPr="00C56B92">
        <w:rPr>
          <w:rFonts w:ascii="Times New Roman" w:hAnsi="Times New Roman" w:cs="Times New Roman"/>
          <w:sz w:val="24"/>
          <w:szCs w:val="24"/>
        </w:rPr>
        <w:t>Therefore,</w:t>
      </w:r>
      <w:r w:rsidR="00175FCF" w:rsidRPr="00C56B92">
        <w:rPr>
          <w:rFonts w:ascii="Times New Roman" w:hAnsi="Times New Roman" w:cs="Times New Roman"/>
          <w:sz w:val="24"/>
          <w:szCs w:val="24"/>
        </w:rPr>
        <w:t xml:space="preserve"> a</w:t>
      </w:r>
      <w:r w:rsidR="00274A44" w:rsidRPr="00C56B92">
        <w:rPr>
          <w:rFonts w:ascii="Times New Roman" w:hAnsi="Times New Roman" w:cs="Times New Roman"/>
          <w:sz w:val="24"/>
          <w:szCs w:val="24"/>
        </w:rPr>
        <w:t xml:space="preserve"> systematic search of academic databases, such as Google Scholar, JSTOR, and PubMed, as well as government reports and policy documents, </w:t>
      </w:r>
      <w:r w:rsidR="00175FCF" w:rsidRPr="00C56B92">
        <w:rPr>
          <w:rFonts w:ascii="Times New Roman" w:hAnsi="Times New Roman" w:cs="Times New Roman"/>
          <w:sz w:val="24"/>
          <w:szCs w:val="24"/>
        </w:rPr>
        <w:t>was collected</w:t>
      </w:r>
      <w:r w:rsidR="00274A44" w:rsidRPr="00C56B92">
        <w:rPr>
          <w:rFonts w:ascii="Times New Roman" w:hAnsi="Times New Roman" w:cs="Times New Roman"/>
          <w:sz w:val="24"/>
          <w:szCs w:val="24"/>
        </w:rPr>
        <w:t xml:space="preserve">. Fink (2019) asserts that a systematic literature review involves a detailed and comprehensive plan and search strategy derived from the research questions to identify, evaluate, and interpret all available research relevant to the topic. This method ensures a thorough examination of the current state of big data analytics in economic </w:t>
      </w:r>
      <w:proofErr w:type="gramStart"/>
      <w:r w:rsidR="00274A44" w:rsidRPr="00C56B92">
        <w:rPr>
          <w:rFonts w:ascii="Times New Roman" w:hAnsi="Times New Roman" w:cs="Times New Roman"/>
          <w:sz w:val="24"/>
          <w:szCs w:val="24"/>
        </w:rPr>
        <w:t>policy-making</w:t>
      </w:r>
      <w:proofErr w:type="gramEnd"/>
      <w:r w:rsidR="00274A44" w:rsidRPr="00C56B92">
        <w:rPr>
          <w:rFonts w:ascii="Times New Roman" w:hAnsi="Times New Roman" w:cs="Times New Roman"/>
          <w:sz w:val="24"/>
          <w:szCs w:val="24"/>
        </w:rPr>
        <w:t>.</w:t>
      </w:r>
      <w:r w:rsidR="0032241F" w:rsidRPr="00C56B92">
        <w:rPr>
          <w:rFonts w:ascii="Times New Roman" w:hAnsi="Times New Roman" w:cs="Times New Roman"/>
          <w:sz w:val="24"/>
          <w:szCs w:val="24"/>
        </w:rPr>
        <w:t xml:space="preserve"> </w:t>
      </w:r>
      <w:r w:rsidR="00274A44" w:rsidRPr="00C56B92">
        <w:rPr>
          <w:rFonts w:ascii="Times New Roman" w:hAnsi="Times New Roman" w:cs="Times New Roman"/>
          <w:sz w:val="24"/>
          <w:szCs w:val="24"/>
        </w:rPr>
        <w:t>The search criteria will include keywords such as "big data analytics," "policy decision-making," "computational economics," and "sustainable economic development." Inclusion and exclusion criteria will be established to filter relevant studies, focusing on research published within the last decade (2013-2023) to capture recent advancements in the field.</w:t>
      </w:r>
    </w:p>
    <w:p w14:paraId="69B0DB52" w14:textId="0BB837BB" w:rsidR="00274A44" w:rsidRPr="00C56B92" w:rsidRDefault="00620074"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The data </w:t>
      </w:r>
      <w:r w:rsidR="00274A44" w:rsidRPr="00C56B92">
        <w:rPr>
          <w:rFonts w:ascii="Times New Roman" w:hAnsi="Times New Roman" w:cs="Times New Roman"/>
          <w:sz w:val="24"/>
          <w:szCs w:val="24"/>
        </w:rPr>
        <w:t xml:space="preserve">sources for the literature review will include peer-reviewed journals, conference papers, government publications, and reputable online databases. For instance, sources like the Journal of Big Data, Government Information Quarterly, and the International Journal of Computational Economics and Econometrics will be prioritised. The inclusion criteria focus on studies and data </w:t>
      </w:r>
      <w:r w:rsidR="00274A44" w:rsidRPr="00C56B92">
        <w:rPr>
          <w:rFonts w:ascii="Times New Roman" w:hAnsi="Times New Roman" w:cs="Times New Roman"/>
          <w:sz w:val="24"/>
          <w:szCs w:val="24"/>
        </w:rPr>
        <w:lastRenderedPageBreak/>
        <w:t xml:space="preserve">from the USA, research published in English within the past decade, and publications discussing big data applications in </w:t>
      </w:r>
      <w:proofErr w:type="gramStart"/>
      <w:r w:rsidR="00274A44" w:rsidRPr="00C56B92">
        <w:rPr>
          <w:rFonts w:ascii="Times New Roman" w:hAnsi="Times New Roman" w:cs="Times New Roman"/>
          <w:sz w:val="24"/>
          <w:szCs w:val="24"/>
        </w:rPr>
        <w:t>policy-making</w:t>
      </w:r>
      <w:proofErr w:type="gramEnd"/>
      <w:r w:rsidR="00274A44" w:rsidRPr="00C56B92">
        <w:rPr>
          <w:rFonts w:ascii="Times New Roman" w:hAnsi="Times New Roman" w:cs="Times New Roman"/>
          <w:sz w:val="24"/>
          <w:szCs w:val="24"/>
        </w:rPr>
        <w:t xml:space="preserve">, economic growth, labour market dynamics, public health, infrastructure, and environmental sustainability. Exclusion criteria will filter out studies from other countries, those outside the temporal scope, non-peer-reviewed articles, and data unrelated to big data analytics in </w:t>
      </w:r>
      <w:proofErr w:type="gramStart"/>
      <w:r w:rsidR="00274A44" w:rsidRPr="00C56B92">
        <w:rPr>
          <w:rFonts w:ascii="Times New Roman" w:hAnsi="Times New Roman" w:cs="Times New Roman"/>
          <w:sz w:val="24"/>
          <w:szCs w:val="24"/>
        </w:rPr>
        <w:t>policy-making</w:t>
      </w:r>
      <w:proofErr w:type="gramEnd"/>
      <w:r w:rsidR="00274A44" w:rsidRPr="00C56B92">
        <w:rPr>
          <w:rFonts w:ascii="Times New Roman" w:hAnsi="Times New Roman" w:cs="Times New Roman"/>
          <w:sz w:val="24"/>
          <w:szCs w:val="24"/>
        </w:rPr>
        <w:t>.</w:t>
      </w:r>
    </w:p>
    <w:p w14:paraId="1F67E6A5" w14:textId="77777777" w:rsidR="00C1355E" w:rsidRPr="00C56B92" w:rsidRDefault="00C1355E"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Method of Data Analysis</w:t>
      </w:r>
    </w:p>
    <w:p w14:paraId="1840D5DB" w14:textId="77777777" w:rsidR="00274A44" w:rsidRPr="00C56B92" w:rsidRDefault="00274A44"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Thematic Analysis</w:t>
      </w:r>
    </w:p>
    <w:p w14:paraId="0A58DFBE" w14:textId="77777777" w:rsidR="00274A44" w:rsidRPr="00C56B92" w:rsidRDefault="00274A44" w:rsidP="00C56B92">
      <w:pPr>
        <w:jc w:val="both"/>
        <w:rPr>
          <w:rFonts w:ascii="Times New Roman" w:hAnsi="Times New Roman" w:cs="Times New Roman"/>
          <w:sz w:val="24"/>
          <w:szCs w:val="24"/>
        </w:rPr>
      </w:pPr>
      <w:r w:rsidRPr="00C56B92">
        <w:rPr>
          <w:rFonts w:ascii="Times New Roman" w:hAnsi="Times New Roman" w:cs="Times New Roman"/>
          <w:sz w:val="24"/>
          <w:szCs w:val="24"/>
        </w:rPr>
        <w:t>Thematic analysis will be used to identify, analyse, and report patterns (themes) within the data. Braun and Clarke (2006) define thematic analysis as a method for identifying, analysing, and reporting patterns within data, essential for understanding the nuanced impacts of big data analytics on policy decision-making. The process will involve familiarisation with the data, generating initial codes, searching for themes, reviewing themes, defining and naming themes, and producing the final report. This rigorous approach ensures that the analysis captures the depth and breadth of the data, providing a comprehensive understanding of the topic.</w:t>
      </w:r>
    </w:p>
    <w:p w14:paraId="0E8C43CF" w14:textId="77777777" w:rsidR="00274A44" w:rsidRPr="00C56B92" w:rsidRDefault="00274A44"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Implementation of Methodology</w:t>
      </w:r>
    </w:p>
    <w:p w14:paraId="36121020" w14:textId="77777777" w:rsidR="00274A44" w:rsidRPr="00C56B92" w:rsidRDefault="00274A44" w:rsidP="00C56B92">
      <w:pPr>
        <w:jc w:val="both"/>
        <w:rPr>
          <w:rFonts w:ascii="Times New Roman" w:hAnsi="Times New Roman" w:cs="Times New Roman"/>
          <w:sz w:val="24"/>
          <w:szCs w:val="24"/>
        </w:rPr>
      </w:pPr>
      <w:r w:rsidRPr="00C56B92">
        <w:rPr>
          <w:rFonts w:ascii="Times New Roman" w:hAnsi="Times New Roman" w:cs="Times New Roman"/>
          <w:sz w:val="24"/>
          <w:szCs w:val="24"/>
        </w:rPr>
        <w:t>The implementation of this methodology will be carried out in several stages:</w:t>
      </w:r>
    </w:p>
    <w:p w14:paraId="6E0170BE" w14:textId="77777777" w:rsidR="00274A44" w:rsidRPr="00C56B92" w:rsidRDefault="00274A44" w:rsidP="00C56B92">
      <w:pPr>
        <w:numPr>
          <w:ilvl w:val="0"/>
          <w:numId w:val="4"/>
        </w:numPr>
        <w:jc w:val="both"/>
        <w:rPr>
          <w:rFonts w:ascii="Times New Roman" w:hAnsi="Times New Roman" w:cs="Times New Roman"/>
          <w:sz w:val="24"/>
          <w:szCs w:val="24"/>
        </w:rPr>
      </w:pPr>
      <w:r w:rsidRPr="00C56B92">
        <w:rPr>
          <w:rFonts w:ascii="Times New Roman" w:hAnsi="Times New Roman" w:cs="Times New Roman"/>
          <w:b/>
          <w:bCs/>
          <w:sz w:val="24"/>
          <w:szCs w:val="24"/>
        </w:rPr>
        <w:t>Literature Search and Selection</w:t>
      </w:r>
      <w:r w:rsidRPr="00C56B92">
        <w:rPr>
          <w:rFonts w:ascii="Times New Roman" w:hAnsi="Times New Roman" w:cs="Times New Roman"/>
          <w:sz w:val="24"/>
          <w:szCs w:val="24"/>
        </w:rPr>
        <w:t>: Conduct a comprehensive search of academic databases and government publications using predefined keywords and criteria. Select relevant studies and data sources that meet the inclusion criteria.</w:t>
      </w:r>
    </w:p>
    <w:p w14:paraId="484F100D" w14:textId="77777777" w:rsidR="00274A44" w:rsidRPr="00C56B92" w:rsidRDefault="00274A44" w:rsidP="00C56B92">
      <w:pPr>
        <w:numPr>
          <w:ilvl w:val="0"/>
          <w:numId w:val="4"/>
        </w:numPr>
        <w:jc w:val="both"/>
        <w:rPr>
          <w:rFonts w:ascii="Times New Roman" w:hAnsi="Times New Roman" w:cs="Times New Roman"/>
          <w:sz w:val="24"/>
          <w:szCs w:val="24"/>
        </w:rPr>
      </w:pPr>
      <w:r w:rsidRPr="00C56B92">
        <w:rPr>
          <w:rFonts w:ascii="Times New Roman" w:hAnsi="Times New Roman" w:cs="Times New Roman"/>
          <w:b/>
          <w:bCs/>
          <w:sz w:val="24"/>
          <w:szCs w:val="24"/>
        </w:rPr>
        <w:t>Content Analysis</w:t>
      </w:r>
      <w:r w:rsidRPr="00C56B92">
        <w:rPr>
          <w:rFonts w:ascii="Times New Roman" w:hAnsi="Times New Roman" w:cs="Times New Roman"/>
          <w:sz w:val="24"/>
          <w:szCs w:val="24"/>
        </w:rPr>
        <w:t>: Perform content analysis on the selected literature to categorise and quantify the presence of key themes and concepts related to big data analytics in policy decision-making.</w:t>
      </w:r>
    </w:p>
    <w:p w14:paraId="1C279346" w14:textId="77777777" w:rsidR="00274A44" w:rsidRPr="00C56B92" w:rsidRDefault="00274A44" w:rsidP="00C56B92">
      <w:pPr>
        <w:numPr>
          <w:ilvl w:val="0"/>
          <w:numId w:val="4"/>
        </w:numPr>
        <w:jc w:val="both"/>
        <w:rPr>
          <w:rFonts w:ascii="Times New Roman" w:hAnsi="Times New Roman" w:cs="Times New Roman"/>
          <w:sz w:val="24"/>
          <w:szCs w:val="24"/>
        </w:rPr>
      </w:pPr>
      <w:r w:rsidRPr="00C56B92">
        <w:rPr>
          <w:rFonts w:ascii="Times New Roman" w:hAnsi="Times New Roman" w:cs="Times New Roman"/>
          <w:b/>
          <w:bCs/>
          <w:sz w:val="24"/>
          <w:szCs w:val="24"/>
        </w:rPr>
        <w:t>Thematic Analysis</w:t>
      </w:r>
      <w:r w:rsidRPr="00C56B92">
        <w:rPr>
          <w:rFonts w:ascii="Times New Roman" w:hAnsi="Times New Roman" w:cs="Times New Roman"/>
          <w:sz w:val="24"/>
          <w:szCs w:val="24"/>
        </w:rPr>
        <w:t>: Conduct thematic analysis to identify and analyse patterns within the data, providing a deeper understanding of the impacts and implications of big data analytics on economic policies.</w:t>
      </w:r>
    </w:p>
    <w:p w14:paraId="3549A206" w14:textId="77777777" w:rsidR="00274A44" w:rsidRPr="00C56B92" w:rsidRDefault="00274A44" w:rsidP="00C56B92">
      <w:pPr>
        <w:numPr>
          <w:ilvl w:val="0"/>
          <w:numId w:val="4"/>
        </w:numPr>
        <w:jc w:val="both"/>
        <w:rPr>
          <w:rFonts w:ascii="Times New Roman" w:hAnsi="Times New Roman" w:cs="Times New Roman"/>
          <w:sz w:val="24"/>
          <w:szCs w:val="24"/>
        </w:rPr>
      </w:pPr>
      <w:r w:rsidRPr="00C56B92">
        <w:rPr>
          <w:rFonts w:ascii="Times New Roman" w:hAnsi="Times New Roman" w:cs="Times New Roman"/>
          <w:b/>
          <w:bCs/>
          <w:sz w:val="24"/>
          <w:szCs w:val="24"/>
        </w:rPr>
        <w:t>Synthesis and Reporting</w:t>
      </w:r>
      <w:r w:rsidRPr="00C56B92">
        <w:rPr>
          <w:rFonts w:ascii="Times New Roman" w:hAnsi="Times New Roman" w:cs="Times New Roman"/>
          <w:sz w:val="24"/>
          <w:szCs w:val="24"/>
        </w:rPr>
        <w:t>: Synthesize the results from the content and thematic analyses to draw meaningful conclusions and provide evidence-based policy recommendations.</w:t>
      </w:r>
    </w:p>
    <w:p w14:paraId="64D97F7E" w14:textId="77777777" w:rsidR="00274A44" w:rsidRPr="00C56B92" w:rsidRDefault="00274A44" w:rsidP="00C56B92">
      <w:pPr>
        <w:jc w:val="both"/>
        <w:rPr>
          <w:rFonts w:ascii="Times New Roman" w:hAnsi="Times New Roman" w:cs="Times New Roman"/>
          <w:sz w:val="24"/>
          <w:szCs w:val="24"/>
        </w:rPr>
      </w:pPr>
      <w:r w:rsidRPr="00C56B92">
        <w:rPr>
          <w:rFonts w:ascii="Times New Roman" w:hAnsi="Times New Roman" w:cs="Times New Roman"/>
          <w:sz w:val="24"/>
          <w:szCs w:val="24"/>
        </w:rPr>
        <w:t>By following this methodological approach, the study aims to provide a comprehensive and objective analysis of how big data analytics can inform and improve government policies for sustainable economic development in the USA. This methodology ensures a systematic and rigorous examination of the existing literature, enabling the identification of key insights and implications for policymakers.</w:t>
      </w:r>
    </w:p>
    <w:p w14:paraId="06FCF146" w14:textId="77777777" w:rsidR="00EF24D3" w:rsidRPr="00C56B92" w:rsidRDefault="00EF24D3"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Analysis and Findings</w:t>
      </w:r>
    </w:p>
    <w:p w14:paraId="30C0BE82" w14:textId="77777777" w:rsidR="0094771C" w:rsidRPr="00C56B92" w:rsidRDefault="0094771C"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The Role of Big Data Analytics in Informing Economic Policies</w:t>
      </w:r>
    </w:p>
    <w:p w14:paraId="6D593DEB" w14:textId="02122831" w:rsidR="0094771C" w:rsidRPr="00C56B92" w:rsidRDefault="0094771C"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Big data analytics (BDA) has become an essential tool in policy decision-making, offering insights that can significantly enhance national economic strategies. The role of BDA in economic policy </w:t>
      </w:r>
      <w:r w:rsidRPr="00C56B92">
        <w:rPr>
          <w:rFonts w:ascii="Times New Roman" w:hAnsi="Times New Roman" w:cs="Times New Roman"/>
          <w:sz w:val="24"/>
          <w:szCs w:val="24"/>
        </w:rPr>
        <w:lastRenderedPageBreak/>
        <w:t xml:space="preserve">is </w:t>
      </w:r>
      <w:r w:rsidR="000B4907" w:rsidRPr="00C56B92">
        <w:rPr>
          <w:rFonts w:ascii="Times New Roman" w:hAnsi="Times New Roman" w:cs="Times New Roman"/>
          <w:sz w:val="24"/>
          <w:szCs w:val="24"/>
        </w:rPr>
        <w:t>complex</w:t>
      </w:r>
      <w:r w:rsidRPr="00C56B92">
        <w:rPr>
          <w:rFonts w:ascii="Times New Roman" w:hAnsi="Times New Roman" w:cs="Times New Roman"/>
          <w:sz w:val="24"/>
          <w:szCs w:val="24"/>
        </w:rPr>
        <w:t xml:space="preserve">, impacting various dimensions of governance and economic planning. First and foremost, BDA provides a comprehensive analysis of economic trends and patterns, enabling policymakers to make informed decisions based on real-time data. Einav and Levin (2014) highlight that the sheer volume and variety of data available today allow for more precise economic </w:t>
      </w:r>
      <w:proofErr w:type="spellStart"/>
      <w:r w:rsidRPr="00C56B92">
        <w:rPr>
          <w:rFonts w:ascii="Times New Roman" w:hAnsi="Times New Roman" w:cs="Times New Roman"/>
          <w:sz w:val="24"/>
          <w:szCs w:val="24"/>
        </w:rPr>
        <w:t>modeling</w:t>
      </w:r>
      <w:proofErr w:type="spellEnd"/>
      <w:r w:rsidRPr="00C56B92">
        <w:rPr>
          <w:rFonts w:ascii="Times New Roman" w:hAnsi="Times New Roman" w:cs="Times New Roman"/>
          <w:sz w:val="24"/>
          <w:szCs w:val="24"/>
        </w:rPr>
        <w:t xml:space="preserve"> and forecasting, thus improving the accuracy of economic policies. Similarly, McNeely and Hahm (2014) argue that big data can uncover hidden patterns and correlations in economic activities that traditional methods might overlook, offering a more nuanced understanding of economic dynamics. Moreover, the integration of BDA into policy-making processes can enhance transparency and accountability. According to Desouza and Jacob (2017), the use of big data in the public sector can </w:t>
      </w:r>
      <w:r w:rsidR="00CE7768" w:rsidRPr="00C56B92">
        <w:rPr>
          <w:rFonts w:ascii="Times New Roman" w:hAnsi="Times New Roman" w:cs="Times New Roman"/>
          <w:sz w:val="24"/>
          <w:szCs w:val="24"/>
        </w:rPr>
        <w:t>democratise</w:t>
      </w:r>
      <w:r w:rsidRPr="00C56B92">
        <w:rPr>
          <w:rFonts w:ascii="Times New Roman" w:hAnsi="Times New Roman" w:cs="Times New Roman"/>
          <w:sz w:val="24"/>
          <w:szCs w:val="24"/>
        </w:rPr>
        <w:t xml:space="preserve"> access to information, empowering citizens and stakeholders to participate more actively in the policy-making process. Additionally, Batty et al. (2012) emphasize that smart cities, underpinned by BDA, can optimize resource allocation and improve the efficiency of urban management, leading to more sustainable economic policies.</w:t>
      </w:r>
    </w:p>
    <w:p w14:paraId="5EE8B2D4" w14:textId="17B266D3" w:rsidR="0094771C" w:rsidRPr="00C56B92" w:rsidRDefault="0094771C"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However, the implementation of BDA in economic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is not without its challenges. One significant concern is the issue of data privacy and security. Hilbert (2016) notes that while BDA holds great promise for development, it also raises ethical questions regarding the use and protection of personal data. Policymakers must navigate the delicate balance between leveraging data for economic insights and safeguarding individual privacy rights. Furthermore, Janssen and Kuk (2016) caution that the reliance on big data algorithms may lead to technocratic governance, where decisions are driven by data analytics without adequate consideration of social and ethical implications. This can result in policies that are efficient but lack the human-centric approach necessary for </w:t>
      </w:r>
      <w:r w:rsidR="0080075F" w:rsidRPr="00C56B92">
        <w:rPr>
          <w:rFonts w:ascii="Times New Roman" w:hAnsi="Times New Roman" w:cs="Times New Roman"/>
          <w:sz w:val="24"/>
          <w:szCs w:val="24"/>
        </w:rPr>
        <w:t>complete</w:t>
      </w:r>
      <w:r w:rsidRPr="00C56B92">
        <w:rPr>
          <w:rFonts w:ascii="Times New Roman" w:hAnsi="Times New Roman" w:cs="Times New Roman"/>
          <w:sz w:val="24"/>
          <w:szCs w:val="24"/>
        </w:rPr>
        <w:t xml:space="preserve"> economic development.</w:t>
      </w:r>
      <w:r w:rsidR="004E4B95" w:rsidRPr="00C56B92">
        <w:rPr>
          <w:rFonts w:ascii="Times New Roman" w:hAnsi="Times New Roman" w:cs="Times New Roman"/>
          <w:sz w:val="24"/>
          <w:szCs w:val="24"/>
        </w:rPr>
        <w:t xml:space="preserve"> </w:t>
      </w:r>
    </w:p>
    <w:tbl>
      <w:tblPr>
        <w:tblStyle w:val="GridTable4-Accent2"/>
        <w:tblW w:w="0" w:type="auto"/>
        <w:tblLook w:val="04A0" w:firstRow="1" w:lastRow="0" w:firstColumn="1" w:lastColumn="0" w:noHBand="0" w:noVBand="1"/>
      </w:tblPr>
      <w:tblGrid>
        <w:gridCol w:w="2246"/>
        <w:gridCol w:w="4400"/>
        <w:gridCol w:w="2704"/>
      </w:tblGrid>
      <w:tr w:rsidR="00C56B92" w:rsidRPr="00C56B92" w14:paraId="2E5B94F8" w14:textId="77777777" w:rsidTr="00E61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A65C86" w14:textId="77777777" w:rsidR="00E61368" w:rsidRPr="00C56B92" w:rsidRDefault="00E61368" w:rsidP="00C56B92">
            <w:pPr>
              <w:spacing w:line="259" w:lineRule="auto"/>
              <w:jc w:val="both"/>
              <w:rPr>
                <w:rFonts w:ascii="Times New Roman" w:hAnsi="Times New Roman" w:cs="Times New Roman"/>
                <w:color w:val="auto"/>
                <w:sz w:val="24"/>
                <w:szCs w:val="24"/>
              </w:rPr>
            </w:pPr>
            <w:r w:rsidRPr="00C56B92">
              <w:rPr>
                <w:rFonts w:ascii="Times New Roman" w:hAnsi="Times New Roman" w:cs="Times New Roman"/>
                <w:color w:val="auto"/>
                <w:sz w:val="24"/>
                <w:szCs w:val="24"/>
              </w:rPr>
              <w:t>Theme</w:t>
            </w:r>
          </w:p>
        </w:tc>
        <w:tc>
          <w:tcPr>
            <w:tcW w:w="0" w:type="auto"/>
            <w:hideMark/>
          </w:tcPr>
          <w:p w14:paraId="063855F4" w14:textId="77777777" w:rsidR="00E61368" w:rsidRPr="00C56B92" w:rsidRDefault="00E61368" w:rsidP="00C56B92">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56B92">
              <w:rPr>
                <w:rFonts w:ascii="Times New Roman" w:hAnsi="Times New Roman" w:cs="Times New Roman"/>
                <w:color w:val="auto"/>
                <w:sz w:val="24"/>
                <w:szCs w:val="24"/>
              </w:rPr>
              <w:t>Description</w:t>
            </w:r>
          </w:p>
        </w:tc>
        <w:tc>
          <w:tcPr>
            <w:tcW w:w="0" w:type="auto"/>
            <w:hideMark/>
          </w:tcPr>
          <w:p w14:paraId="3A4619E1" w14:textId="77777777" w:rsidR="00E61368" w:rsidRPr="00C56B92" w:rsidRDefault="00E61368" w:rsidP="00C56B92">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56B92">
              <w:rPr>
                <w:rFonts w:ascii="Times New Roman" w:hAnsi="Times New Roman" w:cs="Times New Roman"/>
                <w:color w:val="auto"/>
                <w:sz w:val="24"/>
                <w:szCs w:val="24"/>
              </w:rPr>
              <w:t>References</w:t>
            </w:r>
          </w:p>
        </w:tc>
      </w:tr>
      <w:tr w:rsidR="00C56B92" w:rsidRPr="00C56B92" w14:paraId="400725D0" w14:textId="77777777" w:rsidTr="00E6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6ECBD5" w14:textId="77777777" w:rsidR="00E61368" w:rsidRPr="00C56B92" w:rsidRDefault="00E61368"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Enhanced Decision-Making Capabilities</w:t>
            </w:r>
          </w:p>
        </w:tc>
        <w:tc>
          <w:tcPr>
            <w:tcW w:w="0" w:type="auto"/>
            <w:hideMark/>
          </w:tcPr>
          <w:p w14:paraId="578E66C5" w14:textId="77777777" w:rsidR="00E61368" w:rsidRPr="00C56B92" w:rsidRDefault="00E61368"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 xml:space="preserve">BDA provides comprehensive insights and real-time data, improving the accuracy of economic forecasts and evaluations. Supports evidence-based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allowing for informed and precise economic strategies.</w:t>
            </w:r>
          </w:p>
        </w:tc>
        <w:tc>
          <w:tcPr>
            <w:tcW w:w="0" w:type="auto"/>
            <w:hideMark/>
          </w:tcPr>
          <w:p w14:paraId="0D097CD8" w14:textId="77777777" w:rsidR="00E61368" w:rsidRPr="00C56B92" w:rsidRDefault="00E61368"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 xml:space="preserve">Einav and Levin (2014); </w:t>
            </w:r>
            <w:proofErr w:type="spellStart"/>
            <w:r w:rsidRPr="00C56B92">
              <w:rPr>
                <w:rFonts w:ascii="Times New Roman" w:hAnsi="Times New Roman" w:cs="Times New Roman"/>
                <w:sz w:val="24"/>
                <w:szCs w:val="24"/>
              </w:rPr>
              <w:t>Höchtl</w:t>
            </w:r>
            <w:proofErr w:type="spellEnd"/>
            <w:r w:rsidRPr="00C56B92">
              <w:rPr>
                <w:rFonts w:ascii="Times New Roman" w:hAnsi="Times New Roman" w:cs="Times New Roman"/>
                <w:sz w:val="24"/>
                <w:szCs w:val="24"/>
              </w:rPr>
              <w:t xml:space="preserve">, </w:t>
            </w:r>
            <w:proofErr w:type="spellStart"/>
            <w:r w:rsidRPr="00C56B92">
              <w:rPr>
                <w:rFonts w:ascii="Times New Roman" w:hAnsi="Times New Roman" w:cs="Times New Roman"/>
                <w:sz w:val="24"/>
                <w:szCs w:val="24"/>
              </w:rPr>
              <w:t>Parycek</w:t>
            </w:r>
            <w:proofErr w:type="spellEnd"/>
            <w:r w:rsidRPr="00C56B92">
              <w:rPr>
                <w:rFonts w:ascii="Times New Roman" w:hAnsi="Times New Roman" w:cs="Times New Roman"/>
                <w:sz w:val="24"/>
                <w:szCs w:val="24"/>
              </w:rPr>
              <w:t xml:space="preserve">, and </w:t>
            </w:r>
            <w:proofErr w:type="spellStart"/>
            <w:r w:rsidRPr="00C56B92">
              <w:rPr>
                <w:rFonts w:ascii="Times New Roman" w:hAnsi="Times New Roman" w:cs="Times New Roman"/>
                <w:sz w:val="24"/>
                <w:szCs w:val="24"/>
              </w:rPr>
              <w:t>Schöllhammer</w:t>
            </w:r>
            <w:proofErr w:type="spellEnd"/>
            <w:r w:rsidRPr="00C56B92">
              <w:rPr>
                <w:rFonts w:ascii="Times New Roman" w:hAnsi="Times New Roman" w:cs="Times New Roman"/>
                <w:sz w:val="24"/>
                <w:szCs w:val="24"/>
              </w:rPr>
              <w:t xml:space="preserve"> (2016); Desouza and Jacob (2017)</w:t>
            </w:r>
          </w:p>
        </w:tc>
      </w:tr>
      <w:tr w:rsidR="00C56B92" w:rsidRPr="00C56B92" w14:paraId="626E34C1" w14:textId="77777777" w:rsidTr="00E61368">
        <w:tc>
          <w:tcPr>
            <w:cnfStyle w:val="001000000000" w:firstRow="0" w:lastRow="0" w:firstColumn="1" w:lastColumn="0" w:oddVBand="0" w:evenVBand="0" w:oddHBand="0" w:evenHBand="0" w:firstRowFirstColumn="0" w:firstRowLastColumn="0" w:lastRowFirstColumn="0" w:lastRowLastColumn="0"/>
            <w:tcW w:w="0" w:type="auto"/>
            <w:hideMark/>
          </w:tcPr>
          <w:p w14:paraId="6D427101" w14:textId="77777777" w:rsidR="00E61368" w:rsidRPr="00C56B92" w:rsidRDefault="00E61368"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Dynamic and Adaptive Policy Development</w:t>
            </w:r>
          </w:p>
        </w:tc>
        <w:tc>
          <w:tcPr>
            <w:tcW w:w="0" w:type="auto"/>
            <w:hideMark/>
          </w:tcPr>
          <w:p w14:paraId="28F62867" w14:textId="3A8927FF" w:rsidR="00E61368" w:rsidRPr="00C56B92" w:rsidRDefault="00E61368"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The use of real-time data enables dynamic adjustment of policies to reflect current economic conditions. Identifies emerging economic trends for timely policy interventions.</w:t>
            </w:r>
          </w:p>
        </w:tc>
        <w:tc>
          <w:tcPr>
            <w:tcW w:w="0" w:type="auto"/>
            <w:hideMark/>
          </w:tcPr>
          <w:p w14:paraId="0678C6C5" w14:textId="77777777" w:rsidR="00E61368" w:rsidRPr="00C56B92" w:rsidRDefault="00E61368"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Kitchin (2014); McNeely and Hahm (2014)</w:t>
            </w:r>
          </w:p>
        </w:tc>
      </w:tr>
      <w:tr w:rsidR="00C56B92" w:rsidRPr="00C56B92" w14:paraId="79D19034" w14:textId="77777777" w:rsidTr="00E6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EAAB01" w14:textId="77777777" w:rsidR="00E61368" w:rsidRPr="00C56B92" w:rsidRDefault="00E61368"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Sustainability and Efficiency</w:t>
            </w:r>
          </w:p>
        </w:tc>
        <w:tc>
          <w:tcPr>
            <w:tcW w:w="0" w:type="auto"/>
            <w:hideMark/>
          </w:tcPr>
          <w:p w14:paraId="1DAF0581" w14:textId="77777777" w:rsidR="00E61368" w:rsidRPr="00C56B92" w:rsidRDefault="00E61368"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Smart city initiatives driven by BDA lead to urban economic policies focused on sustainability and resource management. Contributes to policies prioritizing infrastructural development and technological innovation.</w:t>
            </w:r>
          </w:p>
        </w:tc>
        <w:tc>
          <w:tcPr>
            <w:tcW w:w="0" w:type="auto"/>
            <w:hideMark/>
          </w:tcPr>
          <w:p w14:paraId="5E72EBEB" w14:textId="77777777" w:rsidR="00E61368" w:rsidRPr="00C56B92" w:rsidRDefault="00E61368"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Batty et al. (2012); Hashem et al. (2016)</w:t>
            </w:r>
          </w:p>
        </w:tc>
      </w:tr>
      <w:tr w:rsidR="00C56B92" w:rsidRPr="00C56B92" w14:paraId="06C7291C" w14:textId="77777777" w:rsidTr="00E61368">
        <w:tc>
          <w:tcPr>
            <w:cnfStyle w:val="001000000000" w:firstRow="0" w:lastRow="0" w:firstColumn="1" w:lastColumn="0" w:oddVBand="0" w:evenVBand="0" w:oddHBand="0" w:evenHBand="0" w:firstRowFirstColumn="0" w:firstRowLastColumn="0" w:lastRowFirstColumn="0" w:lastRowLastColumn="0"/>
            <w:tcW w:w="0" w:type="auto"/>
            <w:hideMark/>
          </w:tcPr>
          <w:p w14:paraId="77960210" w14:textId="77777777" w:rsidR="00E61368" w:rsidRPr="00C56B92" w:rsidRDefault="00E61368"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lastRenderedPageBreak/>
              <w:t>Integration and Interoperability</w:t>
            </w:r>
          </w:p>
        </w:tc>
        <w:tc>
          <w:tcPr>
            <w:tcW w:w="0" w:type="auto"/>
            <w:hideMark/>
          </w:tcPr>
          <w:p w14:paraId="50DA24A9" w14:textId="77777777" w:rsidR="00E61368" w:rsidRPr="00C56B92" w:rsidRDefault="00E61368"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Clear governance frameworks and data management protocols are crucial for data integrity and security. Standardized data formats and interoperability facilitate data sharing across government agencies.</w:t>
            </w:r>
          </w:p>
        </w:tc>
        <w:tc>
          <w:tcPr>
            <w:tcW w:w="0" w:type="auto"/>
            <w:hideMark/>
          </w:tcPr>
          <w:p w14:paraId="5BBD432E" w14:textId="77777777" w:rsidR="00E61368" w:rsidRPr="00C56B92" w:rsidRDefault="00E61368"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Merhi and Bregu (2020); Wang, Kung, and Byrd (2018)</w:t>
            </w:r>
          </w:p>
        </w:tc>
      </w:tr>
      <w:tr w:rsidR="00C56B92" w:rsidRPr="00C56B92" w14:paraId="34A4351F" w14:textId="77777777" w:rsidTr="00E6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80D225" w14:textId="77777777" w:rsidR="00E61368" w:rsidRPr="00C56B92" w:rsidRDefault="00E61368"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Public-Private Partnerships</w:t>
            </w:r>
          </w:p>
        </w:tc>
        <w:tc>
          <w:tcPr>
            <w:tcW w:w="0" w:type="auto"/>
            <w:hideMark/>
          </w:tcPr>
          <w:p w14:paraId="660A870B" w14:textId="77777777" w:rsidR="00E61368" w:rsidRPr="00C56B92" w:rsidRDefault="00E61368"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Collaborations between public and private sectors leverage expertise and resources, enhancing BDA-driven policy-making capacity.</w:t>
            </w:r>
          </w:p>
        </w:tc>
        <w:tc>
          <w:tcPr>
            <w:tcW w:w="0" w:type="auto"/>
            <w:hideMark/>
          </w:tcPr>
          <w:p w14:paraId="3CEB9447" w14:textId="77777777" w:rsidR="00E61368" w:rsidRPr="00C56B92" w:rsidRDefault="00E61368"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 xml:space="preserve">Kim, </w:t>
            </w:r>
            <w:proofErr w:type="spellStart"/>
            <w:r w:rsidRPr="00C56B92">
              <w:rPr>
                <w:rFonts w:ascii="Times New Roman" w:hAnsi="Times New Roman" w:cs="Times New Roman"/>
                <w:sz w:val="24"/>
                <w:szCs w:val="24"/>
              </w:rPr>
              <w:t>Trimi</w:t>
            </w:r>
            <w:proofErr w:type="spellEnd"/>
            <w:r w:rsidRPr="00C56B92">
              <w:rPr>
                <w:rFonts w:ascii="Times New Roman" w:hAnsi="Times New Roman" w:cs="Times New Roman"/>
                <w:sz w:val="24"/>
                <w:szCs w:val="24"/>
              </w:rPr>
              <w:t>, and Chung (2014)</w:t>
            </w:r>
          </w:p>
        </w:tc>
      </w:tr>
      <w:tr w:rsidR="00C56B92" w:rsidRPr="00C56B92" w14:paraId="13299356" w14:textId="77777777" w:rsidTr="00E61368">
        <w:tc>
          <w:tcPr>
            <w:cnfStyle w:val="001000000000" w:firstRow="0" w:lastRow="0" w:firstColumn="1" w:lastColumn="0" w:oddVBand="0" w:evenVBand="0" w:oddHBand="0" w:evenHBand="0" w:firstRowFirstColumn="0" w:firstRowLastColumn="0" w:lastRowFirstColumn="0" w:lastRowLastColumn="0"/>
            <w:tcW w:w="0" w:type="auto"/>
            <w:hideMark/>
          </w:tcPr>
          <w:p w14:paraId="1A96AB20" w14:textId="77777777" w:rsidR="00E61368" w:rsidRPr="00C56B92" w:rsidRDefault="00E61368"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Citizen Participation and Feedback</w:t>
            </w:r>
          </w:p>
        </w:tc>
        <w:tc>
          <w:tcPr>
            <w:tcW w:w="0" w:type="auto"/>
            <w:hideMark/>
          </w:tcPr>
          <w:p w14:paraId="212F9B55" w14:textId="77777777" w:rsidR="00E61368" w:rsidRPr="00C56B92" w:rsidRDefault="00E61368"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Incorporating citizen feedback through social media and e-participation platforms improves policy relevance and acceptance.</w:t>
            </w:r>
          </w:p>
        </w:tc>
        <w:tc>
          <w:tcPr>
            <w:tcW w:w="0" w:type="auto"/>
            <w:hideMark/>
          </w:tcPr>
          <w:p w14:paraId="3A66C1E7" w14:textId="77777777" w:rsidR="00E61368" w:rsidRPr="00C56B92" w:rsidRDefault="00E61368"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C56B92">
              <w:rPr>
                <w:rFonts w:ascii="Times New Roman" w:hAnsi="Times New Roman" w:cs="Times New Roman"/>
                <w:sz w:val="24"/>
                <w:szCs w:val="24"/>
              </w:rPr>
              <w:t>Simonofski</w:t>
            </w:r>
            <w:proofErr w:type="spellEnd"/>
            <w:r w:rsidRPr="00C56B92">
              <w:rPr>
                <w:rFonts w:ascii="Times New Roman" w:hAnsi="Times New Roman" w:cs="Times New Roman"/>
                <w:sz w:val="24"/>
                <w:szCs w:val="24"/>
              </w:rPr>
              <w:t xml:space="preserve">, Fink, and </w:t>
            </w:r>
            <w:proofErr w:type="spellStart"/>
            <w:r w:rsidRPr="00C56B92">
              <w:rPr>
                <w:rFonts w:ascii="Times New Roman" w:hAnsi="Times New Roman" w:cs="Times New Roman"/>
                <w:sz w:val="24"/>
                <w:szCs w:val="24"/>
              </w:rPr>
              <w:t>Burnay</w:t>
            </w:r>
            <w:proofErr w:type="spellEnd"/>
            <w:r w:rsidRPr="00C56B92">
              <w:rPr>
                <w:rFonts w:ascii="Times New Roman" w:hAnsi="Times New Roman" w:cs="Times New Roman"/>
                <w:sz w:val="24"/>
                <w:szCs w:val="24"/>
              </w:rPr>
              <w:t xml:space="preserve"> (2021)</w:t>
            </w:r>
          </w:p>
        </w:tc>
      </w:tr>
      <w:tr w:rsidR="00C56B92" w:rsidRPr="00C56B92" w14:paraId="2B70D312" w14:textId="77777777" w:rsidTr="00E6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060A9B" w14:textId="77777777" w:rsidR="00E61368" w:rsidRPr="00C56B92" w:rsidRDefault="00E61368"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Data Privacy and Security</w:t>
            </w:r>
          </w:p>
        </w:tc>
        <w:tc>
          <w:tcPr>
            <w:tcW w:w="0" w:type="auto"/>
            <w:hideMark/>
          </w:tcPr>
          <w:p w14:paraId="2BD1B746" w14:textId="77777777" w:rsidR="00E61368" w:rsidRPr="00C56B92" w:rsidRDefault="00E61368"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Data privacy and security concerns require stringent measures to protect sensitive information. Essential for maintaining public trust and ethical use of BDA.</w:t>
            </w:r>
          </w:p>
        </w:tc>
        <w:tc>
          <w:tcPr>
            <w:tcW w:w="0" w:type="auto"/>
            <w:hideMark/>
          </w:tcPr>
          <w:p w14:paraId="2770BF8A" w14:textId="77777777" w:rsidR="00E61368" w:rsidRPr="00C56B92" w:rsidRDefault="00E61368"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C56B92">
              <w:rPr>
                <w:rFonts w:ascii="Times New Roman" w:hAnsi="Times New Roman" w:cs="Times New Roman"/>
                <w:sz w:val="24"/>
                <w:szCs w:val="24"/>
              </w:rPr>
              <w:t>Höchtl</w:t>
            </w:r>
            <w:proofErr w:type="spellEnd"/>
            <w:r w:rsidRPr="00C56B92">
              <w:rPr>
                <w:rFonts w:ascii="Times New Roman" w:hAnsi="Times New Roman" w:cs="Times New Roman"/>
                <w:sz w:val="24"/>
                <w:szCs w:val="24"/>
              </w:rPr>
              <w:t xml:space="preserve">, </w:t>
            </w:r>
            <w:proofErr w:type="spellStart"/>
            <w:r w:rsidRPr="00C56B92">
              <w:rPr>
                <w:rFonts w:ascii="Times New Roman" w:hAnsi="Times New Roman" w:cs="Times New Roman"/>
                <w:sz w:val="24"/>
                <w:szCs w:val="24"/>
              </w:rPr>
              <w:t>Parycek</w:t>
            </w:r>
            <w:proofErr w:type="spellEnd"/>
            <w:r w:rsidRPr="00C56B92">
              <w:rPr>
                <w:rFonts w:ascii="Times New Roman" w:hAnsi="Times New Roman" w:cs="Times New Roman"/>
                <w:sz w:val="24"/>
                <w:szCs w:val="24"/>
              </w:rPr>
              <w:t xml:space="preserve">, and </w:t>
            </w:r>
            <w:proofErr w:type="spellStart"/>
            <w:r w:rsidRPr="00C56B92">
              <w:rPr>
                <w:rFonts w:ascii="Times New Roman" w:hAnsi="Times New Roman" w:cs="Times New Roman"/>
                <w:sz w:val="24"/>
                <w:szCs w:val="24"/>
              </w:rPr>
              <w:t>Schöllhammer</w:t>
            </w:r>
            <w:proofErr w:type="spellEnd"/>
            <w:r w:rsidRPr="00C56B92">
              <w:rPr>
                <w:rFonts w:ascii="Times New Roman" w:hAnsi="Times New Roman" w:cs="Times New Roman"/>
                <w:sz w:val="24"/>
                <w:szCs w:val="24"/>
              </w:rPr>
              <w:t xml:space="preserve"> (2016); </w:t>
            </w:r>
            <w:proofErr w:type="spellStart"/>
            <w:r w:rsidRPr="00C56B92">
              <w:rPr>
                <w:rFonts w:ascii="Times New Roman" w:hAnsi="Times New Roman" w:cs="Times New Roman"/>
                <w:sz w:val="24"/>
                <w:szCs w:val="24"/>
              </w:rPr>
              <w:t>Taherdoost</w:t>
            </w:r>
            <w:proofErr w:type="spellEnd"/>
            <w:r w:rsidRPr="00C56B92">
              <w:rPr>
                <w:rFonts w:ascii="Times New Roman" w:hAnsi="Times New Roman" w:cs="Times New Roman"/>
                <w:sz w:val="24"/>
                <w:szCs w:val="24"/>
              </w:rPr>
              <w:t xml:space="preserve"> (2023)</w:t>
            </w:r>
          </w:p>
        </w:tc>
      </w:tr>
      <w:tr w:rsidR="00C56B92" w:rsidRPr="00C56B92" w14:paraId="7741F445" w14:textId="77777777" w:rsidTr="00E61368">
        <w:tc>
          <w:tcPr>
            <w:cnfStyle w:val="001000000000" w:firstRow="0" w:lastRow="0" w:firstColumn="1" w:lastColumn="0" w:oddVBand="0" w:evenVBand="0" w:oddHBand="0" w:evenHBand="0" w:firstRowFirstColumn="0" w:firstRowLastColumn="0" w:lastRowFirstColumn="0" w:lastRowLastColumn="0"/>
            <w:tcW w:w="0" w:type="auto"/>
            <w:hideMark/>
          </w:tcPr>
          <w:p w14:paraId="225E2D63" w14:textId="77777777" w:rsidR="00E61368" w:rsidRPr="00C56B92" w:rsidRDefault="00E61368"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Technical and Ethical Challenges</w:t>
            </w:r>
          </w:p>
        </w:tc>
        <w:tc>
          <w:tcPr>
            <w:tcW w:w="0" w:type="auto"/>
            <w:hideMark/>
          </w:tcPr>
          <w:p w14:paraId="11FFEC42" w14:textId="77777777" w:rsidR="00E61368" w:rsidRPr="00C56B92" w:rsidRDefault="00E61368"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The complexity and scale of BDA systems pose significant technical challenges. Ethical concerns related to data collection and algorithmic bias must be addressed for fair policy outcomes.</w:t>
            </w:r>
          </w:p>
        </w:tc>
        <w:tc>
          <w:tcPr>
            <w:tcW w:w="0" w:type="auto"/>
            <w:hideMark/>
          </w:tcPr>
          <w:p w14:paraId="221769C8" w14:textId="77777777" w:rsidR="00E61368" w:rsidRPr="00C56B92" w:rsidRDefault="00E61368"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Hashem et al. (2016); Provost and Fawcett (2013)</w:t>
            </w:r>
          </w:p>
        </w:tc>
      </w:tr>
    </w:tbl>
    <w:p w14:paraId="566E9313" w14:textId="321F7675" w:rsidR="00E61368" w:rsidRPr="00C56B92" w:rsidRDefault="001274DA"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Overall, while BDA offers substantial benefits for informing economic policies, it is imperative to address the associated ethical and practical challenges. Ensuring data privacy, fostering transparency, and maintaining a balance between data-driven insights and human-centric considerations are crucial for the successful integration of BDA into economic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Moving forward, the role of BDA in economic policy will likely expand, driven by advancements in technology and an increasing emphasis on data-driven decision-making.</w:t>
      </w:r>
    </w:p>
    <w:p w14:paraId="20214BEE" w14:textId="77777777" w:rsidR="0094771C" w:rsidRPr="00C56B92" w:rsidRDefault="0094771C"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The Impact of Big Data Analytics on Economic Policy Development</w:t>
      </w:r>
    </w:p>
    <w:p w14:paraId="386AA5EE" w14:textId="2C4AE141" w:rsidR="0094771C" w:rsidRPr="00C56B92" w:rsidRDefault="0094771C"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The impact of big data analytics on the development of economic policies is profound, as it transforms the way data is utilized to shape and implement strategies. One of the key impacts is the ability to conduct real-time analysis and forecasting, which is crucial for timely and effective policy responses. As highlighted by </w:t>
      </w:r>
      <w:proofErr w:type="spellStart"/>
      <w:r w:rsidRPr="00C56B92">
        <w:rPr>
          <w:rFonts w:ascii="Times New Roman" w:hAnsi="Times New Roman" w:cs="Times New Roman"/>
          <w:sz w:val="24"/>
          <w:szCs w:val="24"/>
        </w:rPr>
        <w:t>Höchtl</w:t>
      </w:r>
      <w:proofErr w:type="spellEnd"/>
      <w:r w:rsidRPr="00C56B92">
        <w:rPr>
          <w:rFonts w:ascii="Times New Roman" w:hAnsi="Times New Roman" w:cs="Times New Roman"/>
          <w:sz w:val="24"/>
          <w:szCs w:val="24"/>
        </w:rPr>
        <w:t xml:space="preserve">, </w:t>
      </w:r>
      <w:proofErr w:type="spellStart"/>
      <w:r w:rsidRPr="00C56B92">
        <w:rPr>
          <w:rFonts w:ascii="Times New Roman" w:hAnsi="Times New Roman" w:cs="Times New Roman"/>
          <w:sz w:val="24"/>
          <w:szCs w:val="24"/>
        </w:rPr>
        <w:t>Parycek</w:t>
      </w:r>
      <w:proofErr w:type="spellEnd"/>
      <w:r w:rsidRPr="00C56B92">
        <w:rPr>
          <w:rFonts w:ascii="Times New Roman" w:hAnsi="Times New Roman" w:cs="Times New Roman"/>
          <w:sz w:val="24"/>
          <w:szCs w:val="24"/>
        </w:rPr>
        <w:t xml:space="preserve">, and </w:t>
      </w:r>
      <w:proofErr w:type="spellStart"/>
      <w:r w:rsidRPr="00C56B92">
        <w:rPr>
          <w:rFonts w:ascii="Times New Roman" w:hAnsi="Times New Roman" w:cs="Times New Roman"/>
          <w:sz w:val="24"/>
          <w:szCs w:val="24"/>
        </w:rPr>
        <w:t>Schöllhammer</w:t>
      </w:r>
      <w:proofErr w:type="spellEnd"/>
      <w:r w:rsidRPr="00C56B92">
        <w:rPr>
          <w:rFonts w:ascii="Times New Roman" w:hAnsi="Times New Roman" w:cs="Times New Roman"/>
          <w:sz w:val="24"/>
          <w:szCs w:val="24"/>
        </w:rPr>
        <w:t xml:space="preserve"> (2016), BDA enables policymakers to monitor economic indicators continuously and adjust policies proactively to mitigate potential crises. This real-time capability is particularly important in volatile economic environments, where traditional methods may fall short </w:t>
      </w:r>
      <w:r w:rsidR="001B4488" w:rsidRPr="00C56B92">
        <w:rPr>
          <w:rFonts w:ascii="Times New Roman" w:hAnsi="Times New Roman" w:cs="Times New Roman"/>
          <w:sz w:val="24"/>
          <w:szCs w:val="24"/>
        </w:rPr>
        <w:t>of</w:t>
      </w:r>
      <w:r w:rsidRPr="00C56B92">
        <w:rPr>
          <w:rFonts w:ascii="Times New Roman" w:hAnsi="Times New Roman" w:cs="Times New Roman"/>
          <w:sz w:val="24"/>
          <w:szCs w:val="24"/>
        </w:rPr>
        <w:t xml:space="preserve"> providing timely insights.</w:t>
      </w:r>
    </w:p>
    <w:p w14:paraId="6E6C6556" w14:textId="77777777" w:rsidR="0094771C" w:rsidRPr="00C56B92" w:rsidRDefault="0094771C"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Moreover, BDA facilitates the customization of economic policies to address specific regional and sectoral needs. According to Batko and </w:t>
      </w:r>
      <w:proofErr w:type="spellStart"/>
      <w:r w:rsidRPr="00C56B92">
        <w:rPr>
          <w:rFonts w:ascii="Times New Roman" w:hAnsi="Times New Roman" w:cs="Times New Roman"/>
          <w:sz w:val="24"/>
          <w:szCs w:val="24"/>
        </w:rPr>
        <w:t>Ślęzak</w:t>
      </w:r>
      <w:proofErr w:type="spellEnd"/>
      <w:r w:rsidRPr="00C56B92">
        <w:rPr>
          <w:rFonts w:ascii="Times New Roman" w:hAnsi="Times New Roman" w:cs="Times New Roman"/>
          <w:sz w:val="24"/>
          <w:szCs w:val="24"/>
        </w:rPr>
        <w:t xml:space="preserve"> (2022), the granularity of data available through BDA allows for more targeted interventions, ensuring that policies are tailored to the unique circumstances of different regions and industries. This customization enhances the effectiveness of policies and ensures that resources are allocated efficiently. Furthermore, Awan et al. (2021) assert that BDA can support the development of circular economy policies by identifying </w:t>
      </w:r>
      <w:r w:rsidRPr="00C56B92">
        <w:rPr>
          <w:rFonts w:ascii="Times New Roman" w:hAnsi="Times New Roman" w:cs="Times New Roman"/>
          <w:sz w:val="24"/>
          <w:szCs w:val="24"/>
        </w:rPr>
        <w:lastRenderedPageBreak/>
        <w:t xml:space="preserve">opportunities for resource optimization and waste reduction. By </w:t>
      </w:r>
      <w:proofErr w:type="spellStart"/>
      <w:r w:rsidRPr="00C56B92">
        <w:rPr>
          <w:rFonts w:ascii="Times New Roman" w:hAnsi="Times New Roman" w:cs="Times New Roman"/>
          <w:sz w:val="24"/>
          <w:szCs w:val="24"/>
        </w:rPr>
        <w:t>analyzing</w:t>
      </w:r>
      <w:proofErr w:type="spellEnd"/>
      <w:r w:rsidRPr="00C56B92">
        <w:rPr>
          <w:rFonts w:ascii="Times New Roman" w:hAnsi="Times New Roman" w:cs="Times New Roman"/>
          <w:sz w:val="24"/>
          <w:szCs w:val="24"/>
        </w:rPr>
        <w:t xml:space="preserve"> large datasets, policymakers can identify patterns and trends that promote sustainable economic practices, contributing to long-term economic resilience.</w:t>
      </w:r>
    </w:p>
    <w:p w14:paraId="4F789831" w14:textId="77777777" w:rsidR="0094771C" w:rsidRPr="00C56B92" w:rsidRDefault="0094771C"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However, the impact of BDA on policy development is also shaped by the challenges of data integration and interpretation. Manyika (2011) points out that the diversity of data sources and formats can complicate the process of integrating and </w:t>
      </w:r>
      <w:proofErr w:type="spellStart"/>
      <w:r w:rsidRPr="00C56B92">
        <w:rPr>
          <w:rFonts w:ascii="Times New Roman" w:hAnsi="Times New Roman" w:cs="Times New Roman"/>
          <w:sz w:val="24"/>
          <w:szCs w:val="24"/>
        </w:rPr>
        <w:t>analyzing</w:t>
      </w:r>
      <w:proofErr w:type="spellEnd"/>
      <w:r w:rsidRPr="00C56B92">
        <w:rPr>
          <w:rFonts w:ascii="Times New Roman" w:hAnsi="Times New Roman" w:cs="Times New Roman"/>
          <w:sz w:val="24"/>
          <w:szCs w:val="24"/>
        </w:rPr>
        <w:t xml:space="preserve"> data, requiring sophisticated tools and expertise. Additionally, Kim, </w:t>
      </w:r>
      <w:proofErr w:type="spellStart"/>
      <w:r w:rsidRPr="00C56B92">
        <w:rPr>
          <w:rFonts w:ascii="Times New Roman" w:hAnsi="Times New Roman" w:cs="Times New Roman"/>
          <w:sz w:val="24"/>
          <w:szCs w:val="24"/>
        </w:rPr>
        <w:t>Trimi</w:t>
      </w:r>
      <w:proofErr w:type="spellEnd"/>
      <w:r w:rsidRPr="00C56B92">
        <w:rPr>
          <w:rFonts w:ascii="Times New Roman" w:hAnsi="Times New Roman" w:cs="Times New Roman"/>
          <w:sz w:val="24"/>
          <w:szCs w:val="24"/>
        </w:rPr>
        <w:t>, and Chung (2014) emphasize that the interpretation of big data requires a nuanced understanding of the context and limitations of the data, as well as the potential biases inherent in data collection and analysis processes. These challenges highlight the need for robust data governance frameworks and the development of analytical skills among policymakers.</w:t>
      </w:r>
    </w:p>
    <w:p w14:paraId="607364B1" w14:textId="77777777" w:rsidR="0094771C" w:rsidRPr="00C56B92" w:rsidRDefault="0094771C"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In summary, the impact of BDA on economic policy development is significant, offering opportunities for real-time analysis, targeted interventions, and sustainable practices. However, addressing the challenges of data integration and interpretation is essential to fully realize the potential of BDA in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As technology continues to evolve, the role of BDA in shaping economic policies will become increasingly pivotal, necessitating ongoing investment in data infrastructure and analytical capabilities.</w:t>
      </w:r>
    </w:p>
    <w:p w14:paraId="45EAD2C9" w14:textId="77777777" w:rsidR="0094771C" w:rsidRPr="00C56B92" w:rsidRDefault="0094771C"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 xml:space="preserve">Best Practices and Challenges in the Implementation of Big Data Analytics for </w:t>
      </w:r>
      <w:proofErr w:type="gramStart"/>
      <w:r w:rsidRPr="00C56B92">
        <w:rPr>
          <w:rFonts w:ascii="Times New Roman" w:hAnsi="Times New Roman" w:cs="Times New Roman"/>
          <w:b/>
          <w:bCs/>
          <w:sz w:val="24"/>
          <w:szCs w:val="24"/>
        </w:rPr>
        <w:t>Policy-Making</w:t>
      </w:r>
      <w:proofErr w:type="gramEnd"/>
    </w:p>
    <w:p w14:paraId="5CA545DB" w14:textId="77777777" w:rsidR="0094771C" w:rsidRPr="00C56B92" w:rsidRDefault="0094771C"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Implementing big data analytics in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involves several best practices that can enhance the effectiveness and efficiency of the process. One of the primary best practices is the establishment of a robust data governance framework. According to Merhi and Bregu (2020), a comprehensive data governance framework ensures the quality, integrity, and security of data, which are critical for reliable analytics. This includes establishing clear protocols for data collection, storage, and sharing, as well as ensuring compliance with relevant regulations and standards. Furthermore, the integration of interdisciplinary expertise is crucial for effective BDA implementation. Batty (2013) argues that the complexity of big data requires collaboration between data scientists, domain experts, and policymakers to ensure that analytical insights are accurately interpreted and applied in policy contexts.</w:t>
      </w:r>
    </w:p>
    <w:p w14:paraId="4B75BE6C" w14:textId="77777777" w:rsidR="0094771C" w:rsidRPr="00C56B92" w:rsidRDefault="0094771C"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Another best practice is the adoption of advanced analytical tools and technologies. As highlighted by Kibria et al. (2018), leveraging cutting-edge technologies such as machine learning and artificial intelligence can enhance the capability of BDA to generate actionable insights from large and complex datasets. These technologies enable the automation of data processing and analysis, allowing policymakers to focus on interpreting the results and making informed decisions. Additionally, fostering a data-driven culture within policy-making institutions is essential for the successful implementation of BDA. Johnson et al. (2021) </w:t>
      </w:r>
      <w:proofErr w:type="gramStart"/>
      <w:r w:rsidRPr="00C56B92">
        <w:rPr>
          <w:rFonts w:ascii="Times New Roman" w:hAnsi="Times New Roman" w:cs="Times New Roman"/>
          <w:sz w:val="24"/>
          <w:szCs w:val="24"/>
        </w:rPr>
        <w:t>emphasize</w:t>
      </w:r>
      <w:proofErr w:type="gramEnd"/>
      <w:r w:rsidRPr="00C56B92">
        <w:rPr>
          <w:rFonts w:ascii="Times New Roman" w:hAnsi="Times New Roman" w:cs="Times New Roman"/>
          <w:sz w:val="24"/>
          <w:szCs w:val="24"/>
        </w:rPr>
        <w:t xml:space="preserve"> that promoting a culture that values data-driven decision-making involves investing in the training and development of staff, as well as encouraging the use of data in everyday decision-making processes.</w:t>
      </w:r>
    </w:p>
    <w:p w14:paraId="0CBE3072" w14:textId="03EB8160" w:rsidR="001316E4" w:rsidRPr="00C56B92" w:rsidRDefault="0094771C"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Despite these best practices, there are significant challenges associated with the implementation of BDA in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One of the main challenges is the issue of data privacy and ethical </w:t>
      </w:r>
      <w:r w:rsidRPr="00C56B92">
        <w:rPr>
          <w:rFonts w:ascii="Times New Roman" w:hAnsi="Times New Roman" w:cs="Times New Roman"/>
          <w:sz w:val="24"/>
          <w:szCs w:val="24"/>
        </w:rPr>
        <w:lastRenderedPageBreak/>
        <w:t xml:space="preserve">considerations. </w:t>
      </w:r>
      <w:proofErr w:type="spellStart"/>
      <w:r w:rsidRPr="00C56B92">
        <w:rPr>
          <w:rFonts w:ascii="Times New Roman" w:hAnsi="Times New Roman" w:cs="Times New Roman"/>
          <w:sz w:val="24"/>
          <w:szCs w:val="24"/>
        </w:rPr>
        <w:t>Taherdoost</w:t>
      </w:r>
      <w:proofErr w:type="spellEnd"/>
      <w:r w:rsidRPr="00C56B92">
        <w:rPr>
          <w:rFonts w:ascii="Times New Roman" w:hAnsi="Times New Roman" w:cs="Times New Roman"/>
          <w:sz w:val="24"/>
          <w:szCs w:val="24"/>
        </w:rPr>
        <w:t xml:space="preserve"> (2023) notes that the use of big data raises concerns about the protection of personal information and the ethical implications of data-driven decisions. Policymakers must navigate these concerns carefully to maintain public trust and ensure that data is used responsibly. Another challenge is the potential for data overload and the difficulty of extracting meaningful insights from vast amounts of data. Tsai et al. (2015) argue that the sheer volume of data can overwhelm policymakers, making it challenging to identify relevant information and make timely decisions. Addressing this challenge requires the development of advanced data management and analytical skills, as well as the use of tools that can efficiently filter and prioritize data.</w:t>
      </w:r>
    </w:p>
    <w:tbl>
      <w:tblPr>
        <w:tblStyle w:val="GridTable4-Accent3"/>
        <w:tblW w:w="0" w:type="auto"/>
        <w:tblLook w:val="04A0" w:firstRow="1" w:lastRow="0" w:firstColumn="1" w:lastColumn="0" w:noHBand="0" w:noVBand="1"/>
      </w:tblPr>
      <w:tblGrid>
        <w:gridCol w:w="2068"/>
        <w:gridCol w:w="4093"/>
        <w:gridCol w:w="3189"/>
      </w:tblGrid>
      <w:tr w:rsidR="00C56B92" w:rsidRPr="00C56B92" w14:paraId="207F3512" w14:textId="77777777" w:rsidTr="00AD2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5531EB" w14:textId="77777777" w:rsidR="001316E4" w:rsidRPr="00C56B92" w:rsidRDefault="001316E4" w:rsidP="00C56B92">
            <w:pPr>
              <w:spacing w:line="259" w:lineRule="auto"/>
              <w:jc w:val="both"/>
              <w:rPr>
                <w:rFonts w:ascii="Times New Roman" w:hAnsi="Times New Roman" w:cs="Times New Roman"/>
                <w:color w:val="auto"/>
                <w:sz w:val="24"/>
                <w:szCs w:val="24"/>
              </w:rPr>
            </w:pPr>
            <w:r w:rsidRPr="00C56B92">
              <w:rPr>
                <w:rFonts w:ascii="Times New Roman" w:hAnsi="Times New Roman" w:cs="Times New Roman"/>
                <w:color w:val="auto"/>
                <w:sz w:val="24"/>
                <w:szCs w:val="24"/>
              </w:rPr>
              <w:t>Theme</w:t>
            </w:r>
          </w:p>
        </w:tc>
        <w:tc>
          <w:tcPr>
            <w:tcW w:w="0" w:type="auto"/>
            <w:hideMark/>
          </w:tcPr>
          <w:p w14:paraId="1A690088" w14:textId="77777777" w:rsidR="001316E4" w:rsidRPr="00C56B92" w:rsidRDefault="001316E4" w:rsidP="00C56B92">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56B92">
              <w:rPr>
                <w:rFonts w:ascii="Times New Roman" w:hAnsi="Times New Roman" w:cs="Times New Roman"/>
                <w:color w:val="auto"/>
                <w:sz w:val="24"/>
                <w:szCs w:val="24"/>
              </w:rPr>
              <w:t>Description</w:t>
            </w:r>
          </w:p>
        </w:tc>
        <w:tc>
          <w:tcPr>
            <w:tcW w:w="0" w:type="auto"/>
            <w:hideMark/>
          </w:tcPr>
          <w:p w14:paraId="49461422" w14:textId="77777777" w:rsidR="001316E4" w:rsidRPr="00C56B92" w:rsidRDefault="001316E4" w:rsidP="00C56B92">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56B92">
              <w:rPr>
                <w:rFonts w:ascii="Times New Roman" w:hAnsi="Times New Roman" w:cs="Times New Roman"/>
                <w:color w:val="auto"/>
                <w:sz w:val="24"/>
                <w:szCs w:val="24"/>
              </w:rPr>
              <w:t>Citations</w:t>
            </w:r>
          </w:p>
        </w:tc>
      </w:tr>
      <w:tr w:rsidR="00C56B92" w:rsidRPr="00C56B92" w14:paraId="6A30A52A" w14:textId="77777777" w:rsidTr="00AD2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23A96A" w14:textId="77777777" w:rsidR="001316E4" w:rsidRPr="00C56B92" w:rsidRDefault="001316E4"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Data Governance and Management</w:t>
            </w:r>
          </w:p>
        </w:tc>
        <w:tc>
          <w:tcPr>
            <w:tcW w:w="0" w:type="auto"/>
            <w:hideMark/>
          </w:tcPr>
          <w:p w14:paraId="322711FD" w14:textId="77777777" w:rsidR="001316E4" w:rsidRPr="00C56B92" w:rsidRDefault="001316E4"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Effective data governance and management are essential for ensuring data integrity, security, and proper utilization. Standardized data formats and interoperability facilitate seamless data sharing and integration.</w:t>
            </w:r>
          </w:p>
        </w:tc>
        <w:tc>
          <w:tcPr>
            <w:tcW w:w="0" w:type="auto"/>
            <w:hideMark/>
          </w:tcPr>
          <w:p w14:paraId="1FE9DF85" w14:textId="77777777" w:rsidR="001316E4" w:rsidRPr="00C56B92" w:rsidRDefault="001316E4"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 xml:space="preserve">Merhi and Bregu (2020); Wang, Kung, and Byrd (2018); </w:t>
            </w:r>
            <w:proofErr w:type="spellStart"/>
            <w:r w:rsidRPr="00C56B92">
              <w:rPr>
                <w:rFonts w:ascii="Times New Roman" w:hAnsi="Times New Roman" w:cs="Times New Roman"/>
                <w:sz w:val="24"/>
                <w:szCs w:val="24"/>
              </w:rPr>
              <w:t>Klievink</w:t>
            </w:r>
            <w:proofErr w:type="spellEnd"/>
            <w:r w:rsidRPr="00C56B92">
              <w:rPr>
                <w:rFonts w:ascii="Times New Roman" w:hAnsi="Times New Roman" w:cs="Times New Roman"/>
                <w:sz w:val="24"/>
                <w:szCs w:val="24"/>
              </w:rPr>
              <w:t xml:space="preserve">, Romijn, Cunningham, and De Bruijn (2017); Janssen, </w:t>
            </w:r>
            <w:proofErr w:type="spellStart"/>
            <w:r w:rsidRPr="00C56B92">
              <w:rPr>
                <w:rFonts w:ascii="Times New Roman" w:hAnsi="Times New Roman" w:cs="Times New Roman"/>
                <w:sz w:val="24"/>
                <w:szCs w:val="24"/>
              </w:rPr>
              <w:t>Charalabidis</w:t>
            </w:r>
            <w:proofErr w:type="spellEnd"/>
            <w:r w:rsidRPr="00C56B92">
              <w:rPr>
                <w:rFonts w:ascii="Times New Roman" w:hAnsi="Times New Roman" w:cs="Times New Roman"/>
                <w:sz w:val="24"/>
                <w:szCs w:val="24"/>
              </w:rPr>
              <w:t>, and Zuiderwijk (2012)</w:t>
            </w:r>
          </w:p>
        </w:tc>
      </w:tr>
      <w:tr w:rsidR="00C56B92" w:rsidRPr="00C56B92" w14:paraId="0C5CBA47" w14:textId="77777777" w:rsidTr="00AD2943">
        <w:tc>
          <w:tcPr>
            <w:cnfStyle w:val="001000000000" w:firstRow="0" w:lastRow="0" w:firstColumn="1" w:lastColumn="0" w:oddVBand="0" w:evenVBand="0" w:oddHBand="0" w:evenHBand="0" w:firstRowFirstColumn="0" w:firstRowLastColumn="0" w:lastRowFirstColumn="0" w:lastRowLastColumn="0"/>
            <w:tcW w:w="0" w:type="auto"/>
            <w:hideMark/>
          </w:tcPr>
          <w:p w14:paraId="673D30C5" w14:textId="77777777" w:rsidR="001316E4" w:rsidRPr="00C56B92" w:rsidRDefault="001316E4"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Data Privacy and Security</w:t>
            </w:r>
          </w:p>
        </w:tc>
        <w:tc>
          <w:tcPr>
            <w:tcW w:w="0" w:type="auto"/>
            <w:hideMark/>
          </w:tcPr>
          <w:p w14:paraId="3184E0B7" w14:textId="77777777" w:rsidR="001316E4" w:rsidRPr="00C56B92" w:rsidRDefault="001316E4"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Protecting sensitive information and ensuring compliance with privacy regulations is crucial. Advanced encryption methods and secure access controls help mitigate risks of data breaches.</w:t>
            </w:r>
          </w:p>
        </w:tc>
        <w:tc>
          <w:tcPr>
            <w:tcW w:w="0" w:type="auto"/>
            <w:hideMark/>
          </w:tcPr>
          <w:p w14:paraId="51AD9C94" w14:textId="77777777" w:rsidR="001316E4" w:rsidRPr="00C56B92" w:rsidRDefault="001316E4"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C56B92">
              <w:rPr>
                <w:rFonts w:ascii="Times New Roman" w:hAnsi="Times New Roman" w:cs="Times New Roman"/>
                <w:sz w:val="24"/>
                <w:szCs w:val="24"/>
              </w:rPr>
              <w:t>Höchtl</w:t>
            </w:r>
            <w:proofErr w:type="spellEnd"/>
            <w:r w:rsidRPr="00C56B92">
              <w:rPr>
                <w:rFonts w:ascii="Times New Roman" w:hAnsi="Times New Roman" w:cs="Times New Roman"/>
                <w:sz w:val="24"/>
                <w:szCs w:val="24"/>
              </w:rPr>
              <w:t xml:space="preserve">, </w:t>
            </w:r>
            <w:proofErr w:type="spellStart"/>
            <w:r w:rsidRPr="00C56B92">
              <w:rPr>
                <w:rFonts w:ascii="Times New Roman" w:hAnsi="Times New Roman" w:cs="Times New Roman"/>
                <w:sz w:val="24"/>
                <w:szCs w:val="24"/>
              </w:rPr>
              <w:t>Parycek</w:t>
            </w:r>
            <w:proofErr w:type="spellEnd"/>
            <w:r w:rsidRPr="00C56B92">
              <w:rPr>
                <w:rFonts w:ascii="Times New Roman" w:hAnsi="Times New Roman" w:cs="Times New Roman"/>
                <w:sz w:val="24"/>
                <w:szCs w:val="24"/>
              </w:rPr>
              <w:t xml:space="preserve">, and </w:t>
            </w:r>
            <w:proofErr w:type="spellStart"/>
            <w:r w:rsidRPr="00C56B92">
              <w:rPr>
                <w:rFonts w:ascii="Times New Roman" w:hAnsi="Times New Roman" w:cs="Times New Roman"/>
                <w:sz w:val="24"/>
                <w:szCs w:val="24"/>
              </w:rPr>
              <w:t>Schöllhammer</w:t>
            </w:r>
            <w:proofErr w:type="spellEnd"/>
            <w:r w:rsidRPr="00C56B92">
              <w:rPr>
                <w:rFonts w:ascii="Times New Roman" w:hAnsi="Times New Roman" w:cs="Times New Roman"/>
                <w:sz w:val="24"/>
                <w:szCs w:val="24"/>
              </w:rPr>
              <w:t xml:space="preserve"> (2016); Janssen and Kuk (2016); Cavoukian and Jonas (2012); </w:t>
            </w:r>
            <w:proofErr w:type="spellStart"/>
            <w:r w:rsidRPr="00C56B92">
              <w:rPr>
                <w:rFonts w:ascii="Times New Roman" w:hAnsi="Times New Roman" w:cs="Times New Roman"/>
                <w:sz w:val="24"/>
                <w:szCs w:val="24"/>
              </w:rPr>
              <w:t>Zwitter</w:t>
            </w:r>
            <w:proofErr w:type="spellEnd"/>
            <w:r w:rsidRPr="00C56B92">
              <w:rPr>
                <w:rFonts w:ascii="Times New Roman" w:hAnsi="Times New Roman" w:cs="Times New Roman"/>
                <w:sz w:val="24"/>
                <w:szCs w:val="24"/>
              </w:rPr>
              <w:t xml:space="preserve"> (2014)</w:t>
            </w:r>
          </w:p>
        </w:tc>
      </w:tr>
      <w:tr w:rsidR="00C56B92" w:rsidRPr="00C56B92" w14:paraId="1B112D15" w14:textId="77777777" w:rsidTr="00AD2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62E778" w14:textId="77777777" w:rsidR="001316E4" w:rsidRPr="00C56B92" w:rsidRDefault="001316E4"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Technical Complexity and Infrastructure</w:t>
            </w:r>
          </w:p>
        </w:tc>
        <w:tc>
          <w:tcPr>
            <w:tcW w:w="0" w:type="auto"/>
            <w:hideMark/>
          </w:tcPr>
          <w:p w14:paraId="5956D0D7" w14:textId="77777777" w:rsidR="001316E4" w:rsidRPr="00C56B92" w:rsidRDefault="001316E4"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The complexity and scale of BDA systems require robust technical infrastructure, including advanced computing resources and scalable storage solutions. Cloud-based solutions and distributed computing frameworks enhance capacity.</w:t>
            </w:r>
          </w:p>
        </w:tc>
        <w:tc>
          <w:tcPr>
            <w:tcW w:w="0" w:type="auto"/>
            <w:hideMark/>
          </w:tcPr>
          <w:p w14:paraId="7296B7AC" w14:textId="77777777" w:rsidR="001316E4" w:rsidRPr="00C56B92" w:rsidRDefault="001316E4"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 xml:space="preserve">Hashem et al. (2016); Kim, </w:t>
            </w:r>
            <w:proofErr w:type="spellStart"/>
            <w:r w:rsidRPr="00C56B92">
              <w:rPr>
                <w:rFonts w:ascii="Times New Roman" w:hAnsi="Times New Roman" w:cs="Times New Roman"/>
                <w:sz w:val="24"/>
                <w:szCs w:val="24"/>
              </w:rPr>
              <w:t>Trimi</w:t>
            </w:r>
            <w:proofErr w:type="spellEnd"/>
            <w:r w:rsidRPr="00C56B92">
              <w:rPr>
                <w:rFonts w:ascii="Times New Roman" w:hAnsi="Times New Roman" w:cs="Times New Roman"/>
                <w:sz w:val="24"/>
                <w:szCs w:val="24"/>
              </w:rPr>
              <w:t>, and Chung (2014); Chen, Chiang, and Storey (2012); Kitchin (2014)</w:t>
            </w:r>
          </w:p>
        </w:tc>
      </w:tr>
      <w:tr w:rsidR="00C56B92" w:rsidRPr="00C56B92" w14:paraId="1A1724A8" w14:textId="77777777" w:rsidTr="00AD2943">
        <w:tc>
          <w:tcPr>
            <w:cnfStyle w:val="001000000000" w:firstRow="0" w:lastRow="0" w:firstColumn="1" w:lastColumn="0" w:oddVBand="0" w:evenVBand="0" w:oddHBand="0" w:evenHBand="0" w:firstRowFirstColumn="0" w:firstRowLastColumn="0" w:lastRowFirstColumn="0" w:lastRowLastColumn="0"/>
            <w:tcW w:w="0" w:type="auto"/>
            <w:hideMark/>
          </w:tcPr>
          <w:p w14:paraId="7CFB522C" w14:textId="77777777" w:rsidR="001316E4" w:rsidRPr="00C56B92" w:rsidRDefault="001316E4"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Capacity Building and Training</w:t>
            </w:r>
          </w:p>
        </w:tc>
        <w:tc>
          <w:tcPr>
            <w:tcW w:w="0" w:type="auto"/>
            <w:hideMark/>
          </w:tcPr>
          <w:p w14:paraId="508C5021" w14:textId="77777777" w:rsidR="001316E4" w:rsidRPr="00C56B92" w:rsidRDefault="001316E4"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Continuous training and capacity building for policymakers and analysts are crucial for interpreting and utilizing BDA outputs effectively. Specialized training programs enhance data literacy.</w:t>
            </w:r>
          </w:p>
        </w:tc>
        <w:tc>
          <w:tcPr>
            <w:tcW w:w="0" w:type="auto"/>
            <w:hideMark/>
          </w:tcPr>
          <w:p w14:paraId="31EADC6E" w14:textId="77777777" w:rsidR="001316E4" w:rsidRPr="00C56B92" w:rsidRDefault="001316E4"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Merhi and Bregu (2020); Wang, Kung, and Byrd (2018); Zhang et al. (2019); Manyika et al. (2011)</w:t>
            </w:r>
          </w:p>
        </w:tc>
      </w:tr>
      <w:tr w:rsidR="00C56B92" w:rsidRPr="00C56B92" w14:paraId="0E833F86" w14:textId="77777777" w:rsidTr="00AD2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E5F975" w14:textId="77777777" w:rsidR="001316E4" w:rsidRPr="00C56B92" w:rsidRDefault="001316E4"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Public-Private Partnerships</w:t>
            </w:r>
          </w:p>
        </w:tc>
        <w:tc>
          <w:tcPr>
            <w:tcW w:w="0" w:type="auto"/>
            <w:hideMark/>
          </w:tcPr>
          <w:p w14:paraId="059FA85E" w14:textId="77777777" w:rsidR="001316E4" w:rsidRPr="00C56B92" w:rsidRDefault="001316E4"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 xml:space="preserve">Collaborations with the private sector provide valuable expertise, technological support, and innovative solutions, enhancing the capacity for BDA-driven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w:t>
            </w:r>
          </w:p>
        </w:tc>
        <w:tc>
          <w:tcPr>
            <w:tcW w:w="0" w:type="auto"/>
            <w:hideMark/>
          </w:tcPr>
          <w:p w14:paraId="590ACDBA" w14:textId="77777777" w:rsidR="001316E4" w:rsidRPr="00C56B92" w:rsidRDefault="001316E4"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 xml:space="preserve">Kim, </w:t>
            </w:r>
            <w:proofErr w:type="spellStart"/>
            <w:r w:rsidRPr="00C56B92">
              <w:rPr>
                <w:rFonts w:ascii="Times New Roman" w:hAnsi="Times New Roman" w:cs="Times New Roman"/>
                <w:sz w:val="24"/>
                <w:szCs w:val="24"/>
              </w:rPr>
              <w:t>Trimi</w:t>
            </w:r>
            <w:proofErr w:type="spellEnd"/>
            <w:r w:rsidRPr="00C56B92">
              <w:rPr>
                <w:rFonts w:ascii="Times New Roman" w:hAnsi="Times New Roman" w:cs="Times New Roman"/>
                <w:sz w:val="24"/>
                <w:szCs w:val="24"/>
              </w:rPr>
              <w:t xml:space="preserve">, and Chung (2014); </w:t>
            </w:r>
            <w:proofErr w:type="spellStart"/>
            <w:r w:rsidRPr="00C56B92">
              <w:rPr>
                <w:rFonts w:ascii="Times New Roman" w:hAnsi="Times New Roman" w:cs="Times New Roman"/>
                <w:sz w:val="24"/>
                <w:szCs w:val="24"/>
              </w:rPr>
              <w:t>Simonofski</w:t>
            </w:r>
            <w:proofErr w:type="spellEnd"/>
            <w:r w:rsidRPr="00C56B92">
              <w:rPr>
                <w:rFonts w:ascii="Times New Roman" w:hAnsi="Times New Roman" w:cs="Times New Roman"/>
                <w:sz w:val="24"/>
                <w:szCs w:val="24"/>
              </w:rPr>
              <w:t xml:space="preserve">, Fink, and </w:t>
            </w:r>
            <w:proofErr w:type="spellStart"/>
            <w:r w:rsidRPr="00C56B92">
              <w:rPr>
                <w:rFonts w:ascii="Times New Roman" w:hAnsi="Times New Roman" w:cs="Times New Roman"/>
                <w:sz w:val="24"/>
                <w:szCs w:val="24"/>
              </w:rPr>
              <w:t>Burnay</w:t>
            </w:r>
            <w:proofErr w:type="spellEnd"/>
            <w:r w:rsidRPr="00C56B92">
              <w:rPr>
                <w:rFonts w:ascii="Times New Roman" w:hAnsi="Times New Roman" w:cs="Times New Roman"/>
                <w:sz w:val="24"/>
                <w:szCs w:val="24"/>
              </w:rPr>
              <w:t xml:space="preserve"> (2021); </w:t>
            </w:r>
            <w:proofErr w:type="spellStart"/>
            <w:r w:rsidRPr="00C56B92">
              <w:rPr>
                <w:rFonts w:ascii="Times New Roman" w:hAnsi="Times New Roman" w:cs="Times New Roman"/>
                <w:sz w:val="24"/>
                <w:szCs w:val="24"/>
              </w:rPr>
              <w:t>Vydra</w:t>
            </w:r>
            <w:proofErr w:type="spellEnd"/>
            <w:r w:rsidRPr="00C56B92">
              <w:rPr>
                <w:rFonts w:ascii="Times New Roman" w:hAnsi="Times New Roman" w:cs="Times New Roman"/>
                <w:sz w:val="24"/>
                <w:szCs w:val="24"/>
              </w:rPr>
              <w:t xml:space="preserve"> and </w:t>
            </w:r>
            <w:proofErr w:type="spellStart"/>
            <w:r w:rsidRPr="00C56B92">
              <w:rPr>
                <w:rFonts w:ascii="Times New Roman" w:hAnsi="Times New Roman" w:cs="Times New Roman"/>
                <w:sz w:val="24"/>
                <w:szCs w:val="24"/>
              </w:rPr>
              <w:t>Klievink</w:t>
            </w:r>
            <w:proofErr w:type="spellEnd"/>
            <w:r w:rsidRPr="00C56B92">
              <w:rPr>
                <w:rFonts w:ascii="Times New Roman" w:hAnsi="Times New Roman" w:cs="Times New Roman"/>
                <w:sz w:val="24"/>
                <w:szCs w:val="24"/>
              </w:rPr>
              <w:t xml:space="preserve"> (2019); Janssen, </w:t>
            </w:r>
            <w:proofErr w:type="spellStart"/>
            <w:r w:rsidRPr="00C56B92">
              <w:rPr>
                <w:rFonts w:ascii="Times New Roman" w:hAnsi="Times New Roman" w:cs="Times New Roman"/>
                <w:sz w:val="24"/>
                <w:szCs w:val="24"/>
              </w:rPr>
              <w:t>Charalabidis</w:t>
            </w:r>
            <w:proofErr w:type="spellEnd"/>
            <w:r w:rsidRPr="00C56B92">
              <w:rPr>
                <w:rFonts w:ascii="Times New Roman" w:hAnsi="Times New Roman" w:cs="Times New Roman"/>
                <w:sz w:val="24"/>
                <w:szCs w:val="24"/>
              </w:rPr>
              <w:t>, and Zuiderwijk (2012)</w:t>
            </w:r>
          </w:p>
        </w:tc>
      </w:tr>
      <w:tr w:rsidR="00C56B92" w:rsidRPr="00C56B92" w14:paraId="244BEEFF" w14:textId="77777777" w:rsidTr="00AD2943">
        <w:tc>
          <w:tcPr>
            <w:cnfStyle w:val="001000000000" w:firstRow="0" w:lastRow="0" w:firstColumn="1" w:lastColumn="0" w:oddVBand="0" w:evenVBand="0" w:oddHBand="0" w:evenHBand="0" w:firstRowFirstColumn="0" w:firstRowLastColumn="0" w:lastRowFirstColumn="0" w:lastRowLastColumn="0"/>
            <w:tcW w:w="0" w:type="auto"/>
            <w:hideMark/>
          </w:tcPr>
          <w:p w14:paraId="5C28C12F" w14:textId="77777777" w:rsidR="001316E4" w:rsidRPr="00C56B92" w:rsidRDefault="001316E4"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Ethical Considerations and Bias</w:t>
            </w:r>
          </w:p>
        </w:tc>
        <w:tc>
          <w:tcPr>
            <w:tcW w:w="0" w:type="auto"/>
            <w:hideMark/>
          </w:tcPr>
          <w:p w14:paraId="2288092F" w14:textId="77777777" w:rsidR="001316E4" w:rsidRPr="00C56B92" w:rsidRDefault="001316E4"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 xml:space="preserve">Addressing ethical challenges, including potential biases in data collection and processing, is essential for fair and </w:t>
            </w:r>
            <w:r w:rsidRPr="00C56B92">
              <w:rPr>
                <w:rFonts w:ascii="Times New Roman" w:hAnsi="Times New Roman" w:cs="Times New Roman"/>
                <w:sz w:val="24"/>
                <w:szCs w:val="24"/>
              </w:rPr>
              <w:lastRenderedPageBreak/>
              <w:t>equitable policy outcomes. Implementing ethical guidelines ensures transparency.</w:t>
            </w:r>
          </w:p>
        </w:tc>
        <w:tc>
          <w:tcPr>
            <w:tcW w:w="0" w:type="auto"/>
            <w:hideMark/>
          </w:tcPr>
          <w:p w14:paraId="57D51322" w14:textId="77777777" w:rsidR="001316E4" w:rsidRPr="00C56B92" w:rsidRDefault="001316E4"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C56B92">
              <w:rPr>
                <w:rFonts w:ascii="Times New Roman" w:hAnsi="Times New Roman" w:cs="Times New Roman"/>
                <w:sz w:val="24"/>
                <w:szCs w:val="24"/>
              </w:rPr>
              <w:lastRenderedPageBreak/>
              <w:t>Taherdoost</w:t>
            </w:r>
            <w:proofErr w:type="spellEnd"/>
            <w:r w:rsidRPr="00C56B92">
              <w:rPr>
                <w:rFonts w:ascii="Times New Roman" w:hAnsi="Times New Roman" w:cs="Times New Roman"/>
                <w:sz w:val="24"/>
                <w:szCs w:val="24"/>
              </w:rPr>
              <w:t xml:space="preserve"> (2023); Provost and Fawcett (2013); Barocas </w:t>
            </w:r>
            <w:r w:rsidRPr="00C56B92">
              <w:rPr>
                <w:rFonts w:ascii="Times New Roman" w:hAnsi="Times New Roman" w:cs="Times New Roman"/>
                <w:sz w:val="24"/>
                <w:szCs w:val="24"/>
              </w:rPr>
              <w:lastRenderedPageBreak/>
              <w:t>and Selbst (2016); O'Neil (2016)</w:t>
            </w:r>
          </w:p>
        </w:tc>
      </w:tr>
      <w:tr w:rsidR="00C56B92" w:rsidRPr="00C56B92" w14:paraId="26182715" w14:textId="77777777" w:rsidTr="00AD2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1C78D8" w14:textId="77777777" w:rsidR="001316E4" w:rsidRPr="00C56B92" w:rsidRDefault="001316E4"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lastRenderedPageBreak/>
              <w:t>Citizen Engagement and Feedback</w:t>
            </w:r>
          </w:p>
        </w:tc>
        <w:tc>
          <w:tcPr>
            <w:tcW w:w="0" w:type="auto"/>
            <w:hideMark/>
          </w:tcPr>
          <w:p w14:paraId="2F549F88" w14:textId="77777777" w:rsidR="001316E4" w:rsidRPr="00C56B92" w:rsidRDefault="001316E4"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Incorporating citizen feedback through social media and e-participation platforms improves policy relevance and acceptance. Participatory data collection methods enhance accuracy.</w:t>
            </w:r>
          </w:p>
        </w:tc>
        <w:tc>
          <w:tcPr>
            <w:tcW w:w="0" w:type="auto"/>
            <w:hideMark/>
          </w:tcPr>
          <w:p w14:paraId="5C78EC90" w14:textId="77777777" w:rsidR="001316E4" w:rsidRPr="00C56B92" w:rsidRDefault="001316E4"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C56B92">
              <w:rPr>
                <w:rFonts w:ascii="Times New Roman" w:hAnsi="Times New Roman" w:cs="Times New Roman"/>
                <w:sz w:val="24"/>
                <w:szCs w:val="24"/>
              </w:rPr>
              <w:t>Simonofski</w:t>
            </w:r>
            <w:proofErr w:type="spellEnd"/>
            <w:r w:rsidRPr="00C56B92">
              <w:rPr>
                <w:rFonts w:ascii="Times New Roman" w:hAnsi="Times New Roman" w:cs="Times New Roman"/>
                <w:sz w:val="24"/>
                <w:szCs w:val="24"/>
              </w:rPr>
              <w:t xml:space="preserve">, Fink, and </w:t>
            </w:r>
            <w:proofErr w:type="spellStart"/>
            <w:r w:rsidRPr="00C56B92">
              <w:rPr>
                <w:rFonts w:ascii="Times New Roman" w:hAnsi="Times New Roman" w:cs="Times New Roman"/>
                <w:sz w:val="24"/>
                <w:szCs w:val="24"/>
              </w:rPr>
              <w:t>Burnay</w:t>
            </w:r>
            <w:proofErr w:type="spellEnd"/>
            <w:r w:rsidRPr="00C56B92">
              <w:rPr>
                <w:rFonts w:ascii="Times New Roman" w:hAnsi="Times New Roman" w:cs="Times New Roman"/>
                <w:sz w:val="24"/>
                <w:szCs w:val="24"/>
              </w:rPr>
              <w:t xml:space="preserve"> (2021); </w:t>
            </w:r>
            <w:proofErr w:type="spellStart"/>
            <w:r w:rsidRPr="00C56B92">
              <w:rPr>
                <w:rFonts w:ascii="Times New Roman" w:hAnsi="Times New Roman" w:cs="Times New Roman"/>
                <w:sz w:val="24"/>
                <w:szCs w:val="24"/>
              </w:rPr>
              <w:t>Höchtl</w:t>
            </w:r>
            <w:proofErr w:type="spellEnd"/>
            <w:r w:rsidRPr="00C56B92">
              <w:rPr>
                <w:rFonts w:ascii="Times New Roman" w:hAnsi="Times New Roman" w:cs="Times New Roman"/>
                <w:sz w:val="24"/>
                <w:szCs w:val="24"/>
              </w:rPr>
              <w:t xml:space="preserve">, </w:t>
            </w:r>
            <w:proofErr w:type="spellStart"/>
            <w:r w:rsidRPr="00C56B92">
              <w:rPr>
                <w:rFonts w:ascii="Times New Roman" w:hAnsi="Times New Roman" w:cs="Times New Roman"/>
                <w:sz w:val="24"/>
                <w:szCs w:val="24"/>
              </w:rPr>
              <w:t>Parycek</w:t>
            </w:r>
            <w:proofErr w:type="spellEnd"/>
            <w:r w:rsidRPr="00C56B92">
              <w:rPr>
                <w:rFonts w:ascii="Times New Roman" w:hAnsi="Times New Roman" w:cs="Times New Roman"/>
                <w:sz w:val="24"/>
                <w:szCs w:val="24"/>
              </w:rPr>
              <w:t xml:space="preserve">, and </w:t>
            </w:r>
            <w:proofErr w:type="spellStart"/>
            <w:r w:rsidRPr="00C56B92">
              <w:rPr>
                <w:rFonts w:ascii="Times New Roman" w:hAnsi="Times New Roman" w:cs="Times New Roman"/>
                <w:sz w:val="24"/>
                <w:szCs w:val="24"/>
              </w:rPr>
              <w:t>Schöllhammer</w:t>
            </w:r>
            <w:proofErr w:type="spellEnd"/>
            <w:r w:rsidRPr="00C56B92">
              <w:rPr>
                <w:rFonts w:ascii="Times New Roman" w:hAnsi="Times New Roman" w:cs="Times New Roman"/>
                <w:sz w:val="24"/>
                <w:szCs w:val="24"/>
              </w:rPr>
              <w:t xml:space="preserve"> (2016); Nam and Pardo (2011); Bertot, Jaeger, and Hansen (2012)</w:t>
            </w:r>
          </w:p>
        </w:tc>
      </w:tr>
    </w:tbl>
    <w:p w14:paraId="3190F700" w14:textId="77777777" w:rsidR="008B406A" w:rsidRPr="00C56B92" w:rsidRDefault="008B406A" w:rsidP="00C56B92">
      <w:pPr>
        <w:jc w:val="both"/>
        <w:rPr>
          <w:rFonts w:ascii="Times New Roman" w:hAnsi="Times New Roman" w:cs="Times New Roman"/>
          <w:sz w:val="24"/>
          <w:szCs w:val="24"/>
        </w:rPr>
      </w:pPr>
    </w:p>
    <w:p w14:paraId="6AD95926" w14:textId="4DE646A8" w:rsidR="001316E4" w:rsidRPr="00C56B92" w:rsidRDefault="008B406A"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The implementation of BDA in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involves adhering to best practices such as establishing robust data governance frameworks, integrating interdisciplinary expertise, adopting advanced analytical tools, and fostering a data-driven culture. However, challenges related to data privacy, ethical considerations, and data overload must be addressed to fully realize the potential of BDA in enhancing policy-making processes. By balancing these best practices and challenges, policymakers can leverage BDA to develop more effective and informed economic policies.</w:t>
      </w:r>
    </w:p>
    <w:p w14:paraId="33C80F11" w14:textId="77777777" w:rsidR="0094771C" w:rsidRPr="00C56B92" w:rsidRDefault="0094771C"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 xml:space="preserve">Thematic Analysis of the Role, Impact, and Implementation of Big Data Analytics in </w:t>
      </w:r>
      <w:proofErr w:type="gramStart"/>
      <w:r w:rsidRPr="00C56B92">
        <w:rPr>
          <w:rFonts w:ascii="Times New Roman" w:hAnsi="Times New Roman" w:cs="Times New Roman"/>
          <w:b/>
          <w:bCs/>
          <w:sz w:val="24"/>
          <w:szCs w:val="24"/>
        </w:rPr>
        <w:t>Policy-Making</w:t>
      </w:r>
      <w:proofErr w:type="gramEnd"/>
    </w:p>
    <w:p w14:paraId="45D355E8" w14:textId="416F717E" w:rsidR="0094771C" w:rsidRPr="00C56B92" w:rsidRDefault="0094771C"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The thematic analysis of the role, impact, and implementation of big data analytics in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reveals several key themes that underscore the transformative potential of BDA in shaping economic policies. One prominent theme is the enhancement of decision-making processes through real-time data analysis and forecasting. As discussed earlier, BDA enables policymakers to monitor economic indicators continuously and respond proactively to emerging trends and potential crises. This theme is evident in the works of </w:t>
      </w:r>
      <w:proofErr w:type="spellStart"/>
      <w:r w:rsidRPr="00C56B92">
        <w:rPr>
          <w:rFonts w:ascii="Times New Roman" w:hAnsi="Times New Roman" w:cs="Times New Roman"/>
          <w:sz w:val="24"/>
          <w:szCs w:val="24"/>
        </w:rPr>
        <w:t>Höchtl</w:t>
      </w:r>
      <w:proofErr w:type="spellEnd"/>
      <w:r w:rsidRPr="00C56B92">
        <w:rPr>
          <w:rFonts w:ascii="Times New Roman" w:hAnsi="Times New Roman" w:cs="Times New Roman"/>
          <w:sz w:val="24"/>
          <w:szCs w:val="24"/>
        </w:rPr>
        <w:t xml:space="preserve">, </w:t>
      </w:r>
      <w:proofErr w:type="spellStart"/>
      <w:r w:rsidRPr="00C56B92">
        <w:rPr>
          <w:rFonts w:ascii="Times New Roman" w:hAnsi="Times New Roman" w:cs="Times New Roman"/>
          <w:sz w:val="24"/>
          <w:szCs w:val="24"/>
        </w:rPr>
        <w:t>Parycek</w:t>
      </w:r>
      <w:proofErr w:type="spellEnd"/>
      <w:r w:rsidRPr="00C56B92">
        <w:rPr>
          <w:rFonts w:ascii="Times New Roman" w:hAnsi="Times New Roman" w:cs="Times New Roman"/>
          <w:sz w:val="24"/>
          <w:szCs w:val="24"/>
        </w:rPr>
        <w:t xml:space="preserve">, and </w:t>
      </w:r>
      <w:proofErr w:type="spellStart"/>
      <w:r w:rsidRPr="00C56B92">
        <w:rPr>
          <w:rFonts w:ascii="Times New Roman" w:hAnsi="Times New Roman" w:cs="Times New Roman"/>
          <w:sz w:val="24"/>
          <w:szCs w:val="24"/>
        </w:rPr>
        <w:t>Schöllhammer</w:t>
      </w:r>
      <w:proofErr w:type="spellEnd"/>
      <w:r w:rsidRPr="00C56B92">
        <w:rPr>
          <w:rFonts w:ascii="Times New Roman" w:hAnsi="Times New Roman" w:cs="Times New Roman"/>
          <w:sz w:val="24"/>
          <w:szCs w:val="24"/>
        </w:rPr>
        <w:t xml:space="preserve"> (2016) and Einav and Levin (2014), who emphasize the importance of timely and accurate data for effective policy responses.</w:t>
      </w:r>
      <w:r w:rsidR="00D82A20" w:rsidRPr="00C56B92">
        <w:rPr>
          <w:rFonts w:ascii="Times New Roman" w:hAnsi="Times New Roman" w:cs="Times New Roman"/>
          <w:sz w:val="24"/>
          <w:szCs w:val="24"/>
        </w:rPr>
        <w:t xml:space="preserve"> </w:t>
      </w:r>
      <w:r w:rsidRPr="00C56B92">
        <w:rPr>
          <w:rFonts w:ascii="Times New Roman" w:hAnsi="Times New Roman" w:cs="Times New Roman"/>
          <w:sz w:val="24"/>
          <w:szCs w:val="24"/>
        </w:rPr>
        <w:t xml:space="preserve">Another recurring theme is the customization and targeting of economic policies to address specific regional and sectoral needs. The granularity of data provided by BDA allows for more tailored interventions, ensuring that policies are aligned with the unique circumstances of different regions and industries. This theme is highlighted by Batko and </w:t>
      </w:r>
      <w:proofErr w:type="spellStart"/>
      <w:r w:rsidRPr="00C56B92">
        <w:rPr>
          <w:rFonts w:ascii="Times New Roman" w:hAnsi="Times New Roman" w:cs="Times New Roman"/>
          <w:sz w:val="24"/>
          <w:szCs w:val="24"/>
        </w:rPr>
        <w:t>Ślęzak</w:t>
      </w:r>
      <w:proofErr w:type="spellEnd"/>
      <w:r w:rsidRPr="00C56B92">
        <w:rPr>
          <w:rFonts w:ascii="Times New Roman" w:hAnsi="Times New Roman" w:cs="Times New Roman"/>
          <w:sz w:val="24"/>
          <w:szCs w:val="24"/>
        </w:rPr>
        <w:t xml:space="preserve"> (2022) and Awan et al. (2021), who discuss the benefits of targeted interventions and sustainable practices facilitated by BDA. The ability to customize policies based on detailed data insights enhances the overall effectiveness of economic strategies and resource allocation.</w:t>
      </w:r>
    </w:p>
    <w:p w14:paraId="536358B2" w14:textId="1E7D01B0" w:rsidR="0094771C" w:rsidRPr="00C56B92" w:rsidRDefault="0094771C"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The theme of data governance and ethical considerations also emerges prominently in the literature. Effective data governance frameworks are essential for ensuring the quality, integrity, and security of data used in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As noted by Merhi and Bregu (2020) and Hilbert (2016), addressing data privacy and ethical concerns is crucial for maintaining public trust and ensuring responsible data usage. This theme underscores the need for policymakers to navigate the balance between leveraging data for economic insights and safeguarding individual privacy rights.</w:t>
      </w:r>
      <w:r w:rsidR="00D82A20" w:rsidRPr="00C56B92">
        <w:rPr>
          <w:rFonts w:ascii="Times New Roman" w:hAnsi="Times New Roman" w:cs="Times New Roman"/>
          <w:sz w:val="24"/>
          <w:szCs w:val="24"/>
        </w:rPr>
        <w:t xml:space="preserve"> </w:t>
      </w:r>
      <w:r w:rsidRPr="00C56B92">
        <w:rPr>
          <w:rFonts w:ascii="Times New Roman" w:hAnsi="Times New Roman" w:cs="Times New Roman"/>
          <w:sz w:val="24"/>
          <w:szCs w:val="24"/>
        </w:rPr>
        <w:t xml:space="preserve">Furthermore, the integration of interdisciplinary expertise and advanced analytical tools is a key theme that highlights the complexity and potential of BDA in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The collaboration between data scientists, domain experts, and policymakers is essential for accurately interpreting and applying analytical insights. Batty (2013) and Kibria et al. (2018) emphasize the importance </w:t>
      </w:r>
      <w:r w:rsidRPr="00C56B92">
        <w:rPr>
          <w:rFonts w:ascii="Times New Roman" w:hAnsi="Times New Roman" w:cs="Times New Roman"/>
          <w:sz w:val="24"/>
          <w:szCs w:val="24"/>
        </w:rPr>
        <w:lastRenderedPageBreak/>
        <w:t xml:space="preserve">of interdisciplinary collaboration and the adoption of cutting-edge technologies to enhance the capability of BDA </w:t>
      </w:r>
      <w:r w:rsidR="001B4488" w:rsidRPr="00C56B92">
        <w:rPr>
          <w:rFonts w:ascii="Times New Roman" w:hAnsi="Times New Roman" w:cs="Times New Roman"/>
          <w:sz w:val="24"/>
          <w:szCs w:val="24"/>
        </w:rPr>
        <w:t>to generate</w:t>
      </w:r>
      <w:r w:rsidRPr="00C56B92">
        <w:rPr>
          <w:rFonts w:ascii="Times New Roman" w:hAnsi="Times New Roman" w:cs="Times New Roman"/>
          <w:sz w:val="24"/>
          <w:szCs w:val="24"/>
        </w:rPr>
        <w:t xml:space="preserve"> actionable insights.</w:t>
      </w:r>
    </w:p>
    <w:p w14:paraId="254E8D1E" w14:textId="688192DA" w:rsidR="0094771C" w:rsidRPr="00C56B92" w:rsidRDefault="00D82A20" w:rsidP="00C56B92">
      <w:pPr>
        <w:jc w:val="both"/>
        <w:rPr>
          <w:rFonts w:ascii="Times New Roman" w:hAnsi="Times New Roman" w:cs="Times New Roman"/>
          <w:sz w:val="24"/>
          <w:szCs w:val="24"/>
        </w:rPr>
      </w:pPr>
      <w:r w:rsidRPr="00C56B92">
        <w:rPr>
          <w:rFonts w:ascii="Times New Roman" w:hAnsi="Times New Roman" w:cs="Times New Roman"/>
          <w:sz w:val="24"/>
          <w:szCs w:val="24"/>
        </w:rPr>
        <w:t>Hence</w:t>
      </w:r>
      <w:r w:rsidR="0094771C" w:rsidRPr="00C56B92">
        <w:rPr>
          <w:rFonts w:ascii="Times New Roman" w:hAnsi="Times New Roman" w:cs="Times New Roman"/>
          <w:sz w:val="24"/>
          <w:szCs w:val="24"/>
        </w:rPr>
        <w:t xml:space="preserve">, the thematic analysis of BDA in </w:t>
      </w:r>
      <w:proofErr w:type="gramStart"/>
      <w:r w:rsidR="0094771C" w:rsidRPr="00C56B92">
        <w:rPr>
          <w:rFonts w:ascii="Times New Roman" w:hAnsi="Times New Roman" w:cs="Times New Roman"/>
          <w:sz w:val="24"/>
          <w:szCs w:val="24"/>
        </w:rPr>
        <w:t>policy-making</w:t>
      </w:r>
      <w:proofErr w:type="gramEnd"/>
      <w:r w:rsidR="0094771C" w:rsidRPr="00C56B92">
        <w:rPr>
          <w:rFonts w:ascii="Times New Roman" w:hAnsi="Times New Roman" w:cs="Times New Roman"/>
          <w:sz w:val="24"/>
          <w:szCs w:val="24"/>
        </w:rPr>
        <w:t xml:space="preserve"> reveals the transformative potential of big data in enhancing decision-making processes, customizing economic policies, addressing data governance and ethical considerations, and integrating interdisciplinary expertise and advanced analytical tools. These themes collectively underscore the significant impact of BDA on the development and implementation of effective economic policies. As technology continues to advance, the role of BDA in </w:t>
      </w:r>
      <w:proofErr w:type="gramStart"/>
      <w:r w:rsidR="0094771C" w:rsidRPr="00C56B92">
        <w:rPr>
          <w:rFonts w:ascii="Times New Roman" w:hAnsi="Times New Roman" w:cs="Times New Roman"/>
          <w:sz w:val="24"/>
          <w:szCs w:val="24"/>
        </w:rPr>
        <w:t>policy-making</w:t>
      </w:r>
      <w:proofErr w:type="gramEnd"/>
      <w:r w:rsidR="0094771C" w:rsidRPr="00C56B92">
        <w:rPr>
          <w:rFonts w:ascii="Times New Roman" w:hAnsi="Times New Roman" w:cs="Times New Roman"/>
          <w:sz w:val="24"/>
          <w:szCs w:val="24"/>
        </w:rPr>
        <w:t xml:space="preserve"> will become increasingly central, necessitating ongoing investment in data infrastructure and analytical capabilities.</w:t>
      </w:r>
    </w:p>
    <w:p w14:paraId="40AB00EC" w14:textId="77777777" w:rsidR="00A01F82" w:rsidRPr="00C56B92" w:rsidRDefault="00A01F82" w:rsidP="00C56B92">
      <w:pPr>
        <w:jc w:val="both"/>
        <w:rPr>
          <w:rFonts w:ascii="Times New Roman" w:hAnsi="Times New Roman" w:cs="Times New Roman"/>
          <w:sz w:val="24"/>
          <w:szCs w:val="24"/>
        </w:rPr>
      </w:pPr>
    </w:p>
    <w:p w14:paraId="2A19684F" w14:textId="77777777" w:rsidR="00A01F82" w:rsidRPr="00C56B92" w:rsidRDefault="00A01F82" w:rsidP="00C56B92">
      <w:pPr>
        <w:jc w:val="both"/>
        <w:rPr>
          <w:rFonts w:ascii="Times New Roman" w:hAnsi="Times New Roman" w:cs="Times New Roman"/>
          <w:sz w:val="24"/>
          <w:szCs w:val="24"/>
        </w:rPr>
      </w:pPr>
    </w:p>
    <w:p w14:paraId="00708BCC" w14:textId="77777777" w:rsidR="00A01F82" w:rsidRPr="00C56B92" w:rsidRDefault="00A01F82" w:rsidP="00C56B92">
      <w:pPr>
        <w:jc w:val="both"/>
        <w:rPr>
          <w:rFonts w:ascii="Times New Roman" w:hAnsi="Times New Roman" w:cs="Times New Roman"/>
          <w:sz w:val="24"/>
          <w:szCs w:val="24"/>
        </w:rPr>
      </w:pPr>
    </w:p>
    <w:p w14:paraId="08DD4267" w14:textId="78AFCB2D" w:rsidR="00A01F82" w:rsidRPr="00C56B92" w:rsidRDefault="00A01F82"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Economic Policies Influenced by Big Data Analytics</w:t>
      </w:r>
    </w:p>
    <w:p w14:paraId="2B49169A" w14:textId="77777777" w:rsidR="00A01F82" w:rsidRPr="00C56B92" w:rsidRDefault="00A01F82"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The impact of Big Data Analytics (BDA) on economic policies has been profound and multi-faceted. The literature highlights several key themes in how BDA influences economic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This thematic analysis examines the primary themes, supported by relevant literature, focusing on specific economic policies affected by BDA.</w:t>
      </w:r>
    </w:p>
    <w:p w14:paraId="2DF4D9BA" w14:textId="0B1274CA" w:rsidR="00A01F82" w:rsidRPr="00C56B92" w:rsidRDefault="00A01F82" w:rsidP="00C56B92">
      <w:pPr>
        <w:ind w:left="450"/>
        <w:jc w:val="both"/>
        <w:rPr>
          <w:rFonts w:ascii="Times New Roman" w:hAnsi="Times New Roman" w:cs="Times New Roman"/>
          <w:b/>
          <w:bCs/>
          <w:sz w:val="24"/>
          <w:szCs w:val="24"/>
        </w:rPr>
      </w:pPr>
      <w:r w:rsidRPr="00C56B92">
        <w:rPr>
          <w:rFonts w:ascii="Times New Roman" w:hAnsi="Times New Roman" w:cs="Times New Roman"/>
          <w:b/>
          <w:bCs/>
          <w:sz w:val="24"/>
          <w:szCs w:val="24"/>
        </w:rPr>
        <w:t>Urban Economic Policies and Smart Cities</w:t>
      </w:r>
    </w:p>
    <w:p w14:paraId="25518EDC" w14:textId="675D6477" w:rsidR="00A01F82" w:rsidRPr="00C56B92" w:rsidRDefault="00A01F82" w:rsidP="00C56B92">
      <w:pPr>
        <w:ind w:left="450"/>
        <w:jc w:val="both"/>
        <w:rPr>
          <w:rFonts w:ascii="Times New Roman" w:hAnsi="Times New Roman" w:cs="Times New Roman"/>
          <w:sz w:val="24"/>
          <w:szCs w:val="24"/>
        </w:rPr>
      </w:pPr>
      <w:r w:rsidRPr="00C56B92">
        <w:rPr>
          <w:rFonts w:ascii="Times New Roman" w:hAnsi="Times New Roman" w:cs="Times New Roman"/>
          <w:sz w:val="24"/>
          <w:szCs w:val="24"/>
        </w:rPr>
        <w:t xml:space="preserve">One prominent theme is the influence of BDA on urban economic policies, particularly within the framework of smart cities. </w:t>
      </w:r>
      <w:r w:rsidR="00883897">
        <w:rPr>
          <w:rFonts w:ascii="Times New Roman" w:hAnsi="Times New Roman" w:cs="Times New Roman"/>
          <w:sz w:val="24"/>
          <w:szCs w:val="24"/>
        </w:rPr>
        <w:t>Integrating BDA into smart city initiatives has led to the formulation of policies prioritising</w:t>
      </w:r>
      <w:r w:rsidRPr="00C56B92">
        <w:rPr>
          <w:rFonts w:ascii="Times New Roman" w:hAnsi="Times New Roman" w:cs="Times New Roman"/>
          <w:sz w:val="24"/>
          <w:szCs w:val="24"/>
        </w:rPr>
        <w:t xml:space="preserve"> sustainability, resource efficiency, and technological innovation. Batty et al. (2012) highlight that BDA enables the development of smart city policies that optimize urban infrastructure and services by </w:t>
      </w:r>
      <w:proofErr w:type="spellStart"/>
      <w:r w:rsidRPr="00C56B92">
        <w:rPr>
          <w:rFonts w:ascii="Times New Roman" w:hAnsi="Times New Roman" w:cs="Times New Roman"/>
          <w:sz w:val="24"/>
          <w:szCs w:val="24"/>
        </w:rPr>
        <w:t>analyzing</w:t>
      </w:r>
      <w:proofErr w:type="spellEnd"/>
      <w:r w:rsidRPr="00C56B92">
        <w:rPr>
          <w:rFonts w:ascii="Times New Roman" w:hAnsi="Times New Roman" w:cs="Times New Roman"/>
          <w:sz w:val="24"/>
          <w:szCs w:val="24"/>
        </w:rPr>
        <w:t xml:space="preserve"> real-time data from various sources. For instance, the implementation of BDA in cities like New York and Barcelona has led to policies aimed at reducing energy consumption and improving public transportation systems (Hashem et al., 2016).</w:t>
      </w:r>
    </w:p>
    <w:p w14:paraId="44E2630A" w14:textId="77777777" w:rsidR="00A01F82" w:rsidRPr="00C56B92" w:rsidRDefault="00A01F82" w:rsidP="00C56B92">
      <w:pPr>
        <w:ind w:left="450"/>
        <w:jc w:val="both"/>
        <w:rPr>
          <w:rFonts w:ascii="Times New Roman" w:hAnsi="Times New Roman" w:cs="Times New Roman"/>
          <w:sz w:val="24"/>
          <w:szCs w:val="24"/>
        </w:rPr>
      </w:pPr>
      <w:r w:rsidRPr="00C56B92">
        <w:rPr>
          <w:rFonts w:ascii="Times New Roman" w:hAnsi="Times New Roman" w:cs="Times New Roman"/>
          <w:sz w:val="24"/>
          <w:szCs w:val="24"/>
        </w:rPr>
        <w:t xml:space="preserve">In addition, Kitchin (2014) discusses how BDA supports the creation of adaptive policies that respond to dynamic urban environments. By </w:t>
      </w:r>
      <w:proofErr w:type="spellStart"/>
      <w:r w:rsidRPr="00C56B92">
        <w:rPr>
          <w:rFonts w:ascii="Times New Roman" w:hAnsi="Times New Roman" w:cs="Times New Roman"/>
          <w:sz w:val="24"/>
          <w:szCs w:val="24"/>
        </w:rPr>
        <w:t>analyzing</w:t>
      </w:r>
      <w:proofErr w:type="spellEnd"/>
      <w:r w:rsidRPr="00C56B92">
        <w:rPr>
          <w:rFonts w:ascii="Times New Roman" w:hAnsi="Times New Roman" w:cs="Times New Roman"/>
          <w:sz w:val="24"/>
          <w:szCs w:val="24"/>
        </w:rPr>
        <w:t xml:space="preserve"> traffic patterns, air quality, and utility usage, BDA helps policymakers devise strategies to enhance urban living conditions and manage urban growth effectively. This theme underscores BDA's role in shaping modern urban policies, making cities more efficient and responsive to residents' needs.</w:t>
      </w:r>
    </w:p>
    <w:p w14:paraId="3BFE5DA9" w14:textId="5E171690" w:rsidR="00A01F82" w:rsidRPr="00C56B92" w:rsidRDefault="00A01F82" w:rsidP="00C56B92">
      <w:pPr>
        <w:ind w:left="450"/>
        <w:jc w:val="both"/>
        <w:rPr>
          <w:rFonts w:ascii="Times New Roman" w:hAnsi="Times New Roman" w:cs="Times New Roman"/>
          <w:b/>
          <w:bCs/>
          <w:sz w:val="24"/>
          <w:szCs w:val="24"/>
        </w:rPr>
      </w:pPr>
      <w:r w:rsidRPr="00C56B92">
        <w:rPr>
          <w:rFonts w:ascii="Times New Roman" w:hAnsi="Times New Roman" w:cs="Times New Roman"/>
          <w:b/>
          <w:bCs/>
          <w:sz w:val="24"/>
          <w:szCs w:val="24"/>
        </w:rPr>
        <w:t>Economic Policy Adaptation and Real-Time Data</w:t>
      </w:r>
    </w:p>
    <w:p w14:paraId="285BECDF" w14:textId="77777777" w:rsidR="00A01F82" w:rsidRPr="00C56B92" w:rsidRDefault="00A01F82" w:rsidP="00C56B92">
      <w:pPr>
        <w:ind w:left="450"/>
        <w:jc w:val="both"/>
        <w:rPr>
          <w:rFonts w:ascii="Times New Roman" w:hAnsi="Times New Roman" w:cs="Times New Roman"/>
          <w:sz w:val="24"/>
          <w:szCs w:val="24"/>
        </w:rPr>
      </w:pPr>
      <w:r w:rsidRPr="00C56B92">
        <w:rPr>
          <w:rFonts w:ascii="Times New Roman" w:hAnsi="Times New Roman" w:cs="Times New Roman"/>
          <w:sz w:val="24"/>
          <w:szCs w:val="24"/>
        </w:rPr>
        <w:t xml:space="preserve">Another critical theme is the adaptation of economic policies through real-time data analysis enabled by BDA. Desouza and Jacob (2017) argue that BDA's capability to provide up-to-date insights allows for more responsive economic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This is particularly evident in sectors such as public health and disaster management, where real-time data can significantly impact policy decisions. For instance, the rapid deployment of economic relief </w:t>
      </w:r>
      <w:r w:rsidRPr="00C56B92">
        <w:rPr>
          <w:rFonts w:ascii="Times New Roman" w:hAnsi="Times New Roman" w:cs="Times New Roman"/>
          <w:sz w:val="24"/>
          <w:szCs w:val="24"/>
        </w:rPr>
        <w:lastRenderedPageBreak/>
        <w:t>measures during natural disasters is informed by real-time data analytics, enabling governments to allocate resources more efficiently (</w:t>
      </w:r>
      <w:proofErr w:type="spellStart"/>
      <w:r w:rsidRPr="00C56B92">
        <w:rPr>
          <w:rFonts w:ascii="Times New Roman" w:hAnsi="Times New Roman" w:cs="Times New Roman"/>
          <w:sz w:val="24"/>
          <w:szCs w:val="24"/>
        </w:rPr>
        <w:t>Höchtl</w:t>
      </w:r>
      <w:proofErr w:type="spellEnd"/>
      <w:r w:rsidRPr="00C56B92">
        <w:rPr>
          <w:rFonts w:ascii="Times New Roman" w:hAnsi="Times New Roman" w:cs="Times New Roman"/>
          <w:sz w:val="24"/>
          <w:szCs w:val="24"/>
        </w:rPr>
        <w:t xml:space="preserve"> et al., 2016).</w:t>
      </w:r>
    </w:p>
    <w:p w14:paraId="699ADDA2" w14:textId="77777777" w:rsidR="00A01F82" w:rsidRPr="00C56B92" w:rsidRDefault="00A01F82" w:rsidP="00C56B92">
      <w:pPr>
        <w:ind w:left="450"/>
        <w:jc w:val="both"/>
        <w:rPr>
          <w:rFonts w:ascii="Times New Roman" w:hAnsi="Times New Roman" w:cs="Times New Roman"/>
          <w:sz w:val="24"/>
          <w:szCs w:val="24"/>
        </w:rPr>
      </w:pPr>
      <w:r w:rsidRPr="00C56B92">
        <w:rPr>
          <w:rFonts w:ascii="Times New Roman" w:hAnsi="Times New Roman" w:cs="Times New Roman"/>
          <w:sz w:val="24"/>
          <w:szCs w:val="24"/>
        </w:rPr>
        <w:t xml:space="preserve">Similarly, Merhi and Bregu (2020) discuss how BDA helps in adjusting economic policies to reflect current economic conditions and trends. By continuously </w:t>
      </w:r>
      <w:proofErr w:type="spellStart"/>
      <w:r w:rsidRPr="00C56B92">
        <w:rPr>
          <w:rFonts w:ascii="Times New Roman" w:hAnsi="Times New Roman" w:cs="Times New Roman"/>
          <w:sz w:val="24"/>
          <w:szCs w:val="24"/>
        </w:rPr>
        <w:t>analyzing</w:t>
      </w:r>
      <w:proofErr w:type="spellEnd"/>
      <w:r w:rsidRPr="00C56B92">
        <w:rPr>
          <w:rFonts w:ascii="Times New Roman" w:hAnsi="Times New Roman" w:cs="Times New Roman"/>
          <w:sz w:val="24"/>
          <w:szCs w:val="24"/>
        </w:rPr>
        <w:t xml:space="preserve"> data from various economic indicators, policymakers can implement timely adjustments to fiscal and monetary policies, thereby enhancing economic stability and growth. This theme illustrates the importance of BDA in creating dynamic policies that can quickly adapt to changing economic landscapes.</w:t>
      </w:r>
    </w:p>
    <w:p w14:paraId="753579A6" w14:textId="36C98075" w:rsidR="00A01F82" w:rsidRPr="00C56B92" w:rsidRDefault="00A01F82" w:rsidP="00C56B92">
      <w:pPr>
        <w:ind w:left="450"/>
        <w:jc w:val="both"/>
        <w:rPr>
          <w:rFonts w:ascii="Times New Roman" w:hAnsi="Times New Roman" w:cs="Times New Roman"/>
          <w:b/>
          <w:bCs/>
          <w:sz w:val="24"/>
          <w:szCs w:val="24"/>
        </w:rPr>
      </w:pPr>
      <w:r w:rsidRPr="00C56B92">
        <w:rPr>
          <w:rFonts w:ascii="Times New Roman" w:hAnsi="Times New Roman" w:cs="Times New Roman"/>
          <w:b/>
          <w:bCs/>
          <w:sz w:val="24"/>
          <w:szCs w:val="24"/>
        </w:rPr>
        <w:t xml:space="preserve">Evidence-Based </w:t>
      </w:r>
      <w:proofErr w:type="gramStart"/>
      <w:r w:rsidRPr="00C56B92">
        <w:rPr>
          <w:rFonts w:ascii="Times New Roman" w:hAnsi="Times New Roman" w:cs="Times New Roman"/>
          <w:b/>
          <w:bCs/>
          <w:sz w:val="24"/>
          <w:szCs w:val="24"/>
        </w:rPr>
        <w:t>Policy-Making</w:t>
      </w:r>
      <w:proofErr w:type="gramEnd"/>
    </w:p>
    <w:p w14:paraId="1F88C16E" w14:textId="77777777" w:rsidR="00A01F82" w:rsidRPr="00C56B92" w:rsidRDefault="00A01F82" w:rsidP="00C56B92">
      <w:pPr>
        <w:ind w:left="450"/>
        <w:jc w:val="both"/>
        <w:rPr>
          <w:rFonts w:ascii="Times New Roman" w:hAnsi="Times New Roman" w:cs="Times New Roman"/>
          <w:sz w:val="24"/>
          <w:szCs w:val="24"/>
        </w:rPr>
      </w:pPr>
      <w:r w:rsidRPr="00C56B92">
        <w:rPr>
          <w:rFonts w:ascii="Times New Roman" w:hAnsi="Times New Roman" w:cs="Times New Roman"/>
          <w:sz w:val="24"/>
          <w:szCs w:val="24"/>
        </w:rPr>
        <w:t xml:space="preserve">The use of BDA in evidence-based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is another significant theme. Batko and </w:t>
      </w:r>
      <w:proofErr w:type="spellStart"/>
      <w:r w:rsidRPr="00C56B92">
        <w:rPr>
          <w:rFonts w:ascii="Times New Roman" w:hAnsi="Times New Roman" w:cs="Times New Roman"/>
          <w:sz w:val="24"/>
          <w:szCs w:val="24"/>
        </w:rPr>
        <w:t>Ślęzak</w:t>
      </w:r>
      <w:proofErr w:type="spellEnd"/>
      <w:r w:rsidRPr="00C56B92">
        <w:rPr>
          <w:rFonts w:ascii="Times New Roman" w:hAnsi="Times New Roman" w:cs="Times New Roman"/>
          <w:sz w:val="24"/>
          <w:szCs w:val="24"/>
        </w:rPr>
        <w:t xml:space="preserve"> (2022) emphasize that BDA facilitates the creation of policies based on comprehensive data analysis rather than theoretical models alone. For example, BDA has been used to develop targeted economic policies that address specific issues such as unemployment or income inequality. By </w:t>
      </w:r>
      <w:proofErr w:type="spellStart"/>
      <w:r w:rsidRPr="00C56B92">
        <w:rPr>
          <w:rFonts w:ascii="Times New Roman" w:hAnsi="Times New Roman" w:cs="Times New Roman"/>
          <w:sz w:val="24"/>
          <w:szCs w:val="24"/>
        </w:rPr>
        <w:t>analyzing</w:t>
      </w:r>
      <w:proofErr w:type="spellEnd"/>
      <w:r w:rsidRPr="00C56B92">
        <w:rPr>
          <w:rFonts w:ascii="Times New Roman" w:hAnsi="Times New Roman" w:cs="Times New Roman"/>
          <w:sz w:val="24"/>
          <w:szCs w:val="24"/>
        </w:rPr>
        <w:t xml:space="preserve"> employment data, policymakers can design programs that better match job seekers with available positions and address skill gaps (Awan et al., 2021).</w:t>
      </w:r>
    </w:p>
    <w:p w14:paraId="5C7150A2" w14:textId="77777777" w:rsidR="00A01F82" w:rsidRPr="00C56B92" w:rsidRDefault="00A01F82" w:rsidP="00C56B92">
      <w:pPr>
        <w:ind w:left="450"/>
        <w:jc w:val="both"/>
        <w:rPr>
          <w:rFonts w:ascii="Times New Roman" w:hAnsi="Times New Roman" w:cs="Times New Roman"/>
          <w:sz w:val="24"/>
          <w:szCs w:val="24"/>
        </w:rPr>
      </w:pPr>
      <w:r w:rsidRPr="00C56B92">
        <w:rPr>
          <w:rFonts w:ascii="Times New Roman" w:hAnsi="Times New Roman" w:cs="Times New Roman"/>
          <w:sz w:val="24"/>
          <w:szCs w:val="24"/>
        </w:rPr>
        <w:t xml:space="preserve">In addition, Kim et al. (2014) </w:t>
      </w:r>
      <w:proofErr w:type="gramStart"/>
      <w:r w:rsidRPr="00C56B92">
        <w:rPr>
          <w:rFonts w:ascii="Times New Roman" w:hAnsi="Times New Roman" w:cs="Times New Roman"/>
          <w:sz w:val="24"/>
          <w:szCs w:val="24"/>
        </w:rPr>
        <w:t>highlight</w:t>
      </w:r>
      <w:proofErr w:type="gramEnd"/>
      <w:r w:rsidRPr="00C56B92">
        <w:rPr>
          <w:rFonts w:ascii="Times New Roman" w:hAnsi="Times New Roman" w:cs="Times New Roman"/>
          <w:sz w:val="24"/>
          <w:szCs w:val="24"/>
        </w:rPr>
        <w:t xml:space="preserve"> the role of BDA in enhancing the evidence base for policy decisions in various sectors, including health care and education. BDA allows for the aggregation and analysis of large datasets to identify trends, patterns, and correlations that inform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This evidence-based approach ensures that policies are grounded in empirical data, increasing their effectiveness and efficiency.</w:t>
      </w:r>
    </w:p>
    <w:p w14:paraId="022F2F1F" w14:textId="6B51E2CA" w:rsidR="00A01F82" w:rsidRPr="00C56B92" w:rsidRDefault="00A01F82" w:rsidP="00C56B92">
      <w:pPr>
        <w:ind w:left="450"/>
        <w:jc w:val="both"/>
        <w:rPr>
          <w:rFonts w:ascii="Times New Roman" w:hAnsi="Times New Roman" w:cs="Times New Roman"/>
          <w:b/>
          <w:bCs/>
          <w:sz w:val="24"/>
          <w:szCs w:val="24"/>
        </w:rPr>
      </w:pPr>
      <w:r w:rsidRPr="00C56B92">
        <w:rPr>
          <w:rFonts w:ascii="Times New Roman" w:hAnsi="Times New Roman" w:cs="Times New Roman"/>
          <w:b/>
          <w:bCs/>
          <w:sz w:val="24"/>
          <w:szCs w:val="24"/>
        </w:rPr>
        <w:t>Public-Private Partnerships in Economic Policy Development</w:t>
      </w:r>
    </w:p>
    <w:p w14:paraId="672F6AB0" w14:textId="77777777" w:rsidR="00A01F82" w:rsidRPr="00C56B92" w:rsidRDefault="00A01F82" w:rsidP="00C56B92">
      <w:pPr>
        <w:ind w:left="450"/>
        <w:jc w:val="both"/>
        <w:rPr>
          <w:rFonts w:ascii="Times New Roman" w:hAnsi="Times New Roman" w:cs="Times New Roman"/>
          <w:sz w:val="24"/>
          <w:szCs w:val="24"/>
        </w:rPr>
      </w:pPr>
      <w:r w:rsidRPr="00C56B92">
        <w:rPr>
          <w:rFonts w:ascii="Times New Roman" w:hAnsi="Times New Roman" w:cs="Times New Roman"/>
          <w:sz w:val="24"/>
          <w:szCs w:val="24"/>
        </w:rPr>
        <w:t xml:space="preserve">The theme of public-private partnerships (PPPs) in the context of BDA-driven economic policies reflects the collaborative efforts required to harness BDA's full potential. According to </w:t>
      </w:r>
      <w:proofErr w:type="spellStart"/>
      <w:r w:rsidRPr="00C56B92">
        <w:rPr>
          <w:rFonts w:ascii="Times New Roman" w:hAnsi="Times New Roman" w:cs="Times New Roman"/>
          <w:sz w:val="24"/>
          <w:szCs w:val="24"/>
        </w:rPr>
        <w:t>Simonofski</w:t>
      </w:r>
      <w:proofErr w:type="spellEnd"/>
      <w:r w:rsidRPr="00C56B92">
        <w:rPr>
          <w:rFonts w:ascii="Times New Roman" w:hAnsi="Times New Roman" w:cs="Times New Roman"/>
          <w:sz w:val="24"/>
          <w:szCs w:val="24"/>
        </w:rPr>
        <w:t xml:space="preserve"> et al. (2021), PPPs are instrumental in leveraging expertise and resources from both the public and private sectors to implement BDA in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These collaborations can lead to the development of innovative policies that address complex economic challenges. For example, partnerships between government agencies and tech companies have facilitated the creation of policies that promote technological advancements and economic growth (Fariz et al., 2023).</w:t>
      </w:r>
    </w:p>
    <w:p w14:paraId="211CC526" w14:textId="77777777" w:rsidR="00A01F82" w:rsidRPr="00C56B92" w:rsidRDefault="00A01F82" w:rsidP="00C56B92">
      <w:pPr>
        <w:ind w:left="450"/>
        <w:jc w:val="both"/>
        <w:rPr>
          <w:rFonts w:ascii="Times New Roman" w:hAnsi="Times New Roman" w:cs="Times New Roman"/>
          <w:sz w:val="24"/>
          <w:szCs w:val="24"/>
        </w:rPr>
      </w:pPr>
      <w:r w:rsidRPr="00C56B92">
        <w:rPr>
          <w:rFonts w:ascii="Times New Roman" w:hAnsi="Times New Roman" w:cs="Times New Roman"/>
          <w:sz w:val="24"/>
          <w:szCs w:val="24"/>
        </w:rPr>
        <w:t>Furthermore, Wang et al. (2018) note that PPPs can enhance the implementation of BDA in various sectors, including healthcare and transportation. By combining resources and knowledge, these partnerships enable more effective use of BDA to drive policy decisions and address sector-specific issues. This theme highlights the role of collaboration in optimizing the benefits of BDA for economic policy development.</w:t>
      </w:r>
    </w:p>
    <w:tbl>
      <w:tblPr>
        <w:tblStyle w:val="GridTable4-Accent2"/>
        <w:tblW w:w="0" w:type="auto"/>
        <w:tblLook w:val="04A0" w:firstRow="1" w:lastRow="0" w:firstColumn="1" w:lastColumn="0" w:noHBand="0" w:noVBand="1"/>
      </w:tblPr>
      <w:tblGrid>
        <w:gridCol w:w="2291"/>
        <w:gridCol w:w="4378"/>
        <w:gridCol w:w="2681"/>
      </w:tblGrid>
      <w:tr w:rsidR="00C56B92" w:rsidRPr="00C56B92" w14:paraId="1F617DEA" w14:textId="77777777" w:rsidTr="00FD0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A3ED0C" w14:textId="77777777" w:rsidR="00FD0610" w:rsidRPr="00C56B92" w:rsidRDefault="00FD0610" w:rsidP="00C56B92">
            <w:pPr>
              <w:spacing w:line="259" w:lineRule="auto"/>
              <w:jc w:val="both"/>
              <w:rPr>
                <w:rFonts w:ascii="Times New Roman" w:hAnsi="Times New Roman" w:cs="Times New Roman"/>
                <w:color w:val="auto"/>
                <w:sz w:val="24"/>
                <w:szCs w:val="24"/>
              </w:rPr>
            </w:pPr>
            <w:r w:rsidRPr="00C56B92">
              <w:rPr>
                <w:rFonts w:ascii="Times New Roman" w:hAnsi="Times New Roman" w:cs="Times New Roman"/>
                <w:color w:val="auto"/>
                <w:sz w:val="24"/>
                <w:szCs w:val="24"/>
              </w:rPr>
              <w:t>Theme</w:t>
            </w:r>
          </w:p>
        </w:tc>
        <w:tc>
          <w:tcPr>
            <w:tcW w:w="0" w:type="auto"/>
            <w:hideMark/>
          </w:tcPr>
          <w:p w14:paraId="45C9D1B5" w14:textId="77777777" w:rsidR="00FD0610" w:rsidRPr="00C56B92" w:rsidRDefault="00FD0610" w:rsidP="00C56B92">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56B92">
              <w:rPr>
                <w:rFonts w:ascii="Times New Roman" w:hAnsi="Times New Roman" w:cs="Times New Roman"/>
                <w:color w:val="auto"/>
                <w:sz w:val="24"/>
                <w:szCs w:val="24"/>
              </w:rPr>
              <w:t>Description</w:t>
            </w:r>
          </w:p>
        </w:tc>
        <w:tc>
          <w:tcPr>
            <w:tcW w:w="0" w:type="auto"/>
            <w:hideMark/>
          </w:tcPr>
          <w:p w14:paraId="6A7ED941" w14:textId="77777777" w:rsidR="00FD0610" w:rsidRPr="00C56B92" w:rsidRDefault="00FD0610" w:rsidP="00C56B92">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56B92">
              <w:rPr>
                <w:rFonts w:ascii="Times New Roman" w:hAnsi="Times New Roman" w:cs="Times New Roman"/>
                <w:color w:val="auto"/>
                <w:sz w:val="24"/>
                <w:szCs w:val="24"/>
              </w:rPr>
              <w:t>Citations</w:t>
            </w:r>
          </w:p>
        </w:tc>
      </w:tr>
      <w:tr w:rsidR="00C56B92" w:rsidRPr="00C56B92" w14:paraId="226A4A32" w14:textId="77777777" w:rsidTr="00FD0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2831AD" w14:textId="77777777" w:rsidR="00FD0610" w:rsidRPr="00C56B92" w:rsidRDefault="00FD0610"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Economic Forecasting and Planning</w:t>
            </w:r>
          </w:p>
        </w:tc>
        <w:tc>
          <w:tcPr>
            <w:tcW w:w="0" w:type="auto"/>
            <w:hideMark/>
          </w:tcPr>
          <w:p w14:paraId="7306B879" w14:textId="77777777" w:rsidR="00FD0610" w:rsidRPr="00C56B92" w:rsidRDefault="00FD0610"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BDA enhances the accuracy of economic forecasts and supports better policy planning through detailed and timely economic data analysis.</w:t>
            </w:r>
          </w:p>
        </w:tc>
        <w:tc>
          <w:tcPr>
            <w:tcW w:w="0" w:type="auto"/>
            <w:hideMark/>
          </w:tcPr>
          <w:p w14:paraId="63DFF942" w14:textId="77777777" w:rsidR="00FD0610" w:rsidRPr="00C56B92" w:rsidRDefault="00FD0610"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Varian (2014); Wang &amp; Zhao (2022)</w:t>
            </w:r>
          </w:p>
        </w:tc>
      </w:tr>
      <w:tr w:rsidR="00C56B92" w:rsidRPr="00C56B92" w14:paraId="62205D74" w14:textId="77777777" w:rsidTr="00FD0610">
        <w:tc>
          <w:tcPr>
            <w:cnfStyle w:val="001000000000" w:firstRow="0" w:lastRow="0" w:firstColumn="1" w:lastColumn="0" w:oddVBand="0" w:evenVBand="0" w:oddHBand="0" w:evenHBand="0" w:firstRowFirstColumn="0" w:firstRowLastColumn="0" w:lastRowFirstColumn="0" w:lastRowLastColumn="0"/>
            <w:tcW w:w="0" w:type="auto"/>
            <w:hideMark/>
          </w:tcPr>
          <w:p w14:paraId="62AD253F" w14:textId="77777777" w:rsidR="00FD0610" w:rsidRPr="00C56B92" w:rsidRDefault="00FD0610"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lastRenderedPageBreak/>
              <w:t>Smart City Development</w:t>
            </w:r>
          </w:p>
        </w:tc>
        <w:tc>
          <w:tcPr>
            <w:tcW w:w="0" w:type="auto"/>
            <w:hideMark/>
          </w:tcPr>
          <w:p w14:paraId="277ACDDC" w14:textId="77777777" w:rsidR="00FD0610" w:rsidRPr="00C56B92" w:rsidRDefault="00FD0610"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BDA is instrumental in shaping policies for smart city initiatives, focusing on urban planning and infrastructure optimization through real-time data.</w:t>
            </w:r>
          </w:p>
        </w:tc>
        <w:tc>
          <w:tcPr>
            <w:tcW w:w="0" w:type="auto"/>
            <w:hideMark/>
          </w:tcPr>
          <w:p w14:paraId="2D3840F2" w14:textId="77777777" w:rsidR="00FD0610" w:rsidRPr="00C56B92" w:rsidRDefault="00FD0610"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Batty (2013); Hashem et al. (2016); Batty et al. (2012)</w:t>
            </w:r>
          </w:p>
        </w:tc>
      </w:tr>
      <w:tr w:rsidR="00C56B92" w:rsidRPr="00C56B92" w14:paraId="589622C9" w14:textId="77777777" w:rsidTr="00FD0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E074E" w14:textId="77777777" w:rsidR="00FD0610" w:rsidRPr="00C56B92" w:rsidRDefault="00FD0610"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Healthcare and Public Health</w:t>
            </w:r>
          </w:p>
        </w:tc>
        <w:tc>
          <w:tcPr>
            <w:tcW w:w="0" w:type="auto"/>
            <w:hideMark/>
          </w:tcPr>
          <w:p w14:paraId="455AFED9" w14:textId="77777777" w:rsidR="00FD0610" w:rsidRPr="00C56B92" w:rsidRDefault="00FD0610"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Economic policies related to healthcare are increasingly influenced by BDA, which aids in disease management, resource allocation, and health service improvements.</w:t>
            </w:r>
          </w:p>
        </w:tc>
        <w:tc>
          <w:tcPr>
            <w:tcW w:w="0" w:type="auto"/>
            <w:hideMark/>
          </w:tcPr>
          <w:p w14:paraId="4EEF978F" w14:textId="77777777" w:rsidR="00FD0610" w:rsidRPr="00C56B92" w:rsidRDefault="00FD0610"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Babarinde et al. (2023); Kumar &amp; Singh (2019); Salas-Vega et al. (2015)</w:t>
            </w:r>
          </w:p>
        </w:tc>
      </w:tr>
      <w:tr w:rsidR="00C56B92" w:rsidRPr="00C56B92" w14:paraId="0925FB9E" w14:textId="77777777" w:rsidTr="00FD0610">
        <w:tc>
          <w:tcPr>
            <w:cnfStyle w:val="001000000000" w:firstRow="0" w:lastRow="0" w:firstColumn="1" w:lastColumn="0" w:oddVBand="0" w:evenVBand="0" w:oddHBand="0" w:evenHBand="0" w:firstRowFirstColumn="0" w:firstRowLastColumn="0" w:lastRowFirstColumn="0" w:lastRowLastColumn="0"/>
            <w:tcW w:w="0" w:type="auto"/>
            <w:hideMark/>
          </w:tcPr>
          <w:p w14:paraId="12C1710F" w14:textId="77777777" w:rsidR="00FD0610" w:rsidRPr="00C56B92" w:rsidRDefault="00FD0610"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Labor Market and Workforce Development</w:t>
            </w:r>
          </w:p>
        </w:tc>
        <w:tc>
          <w:tcPr>
            <w:tcW w:w="0" w:type="auto"/>
            <w:hideMark/>
          </w:tcPr>
          <w:p w14:paraId="221AFF7A" w14:textId="0A419791" w:rsidR="00FD0610" w:rsidRPr="00C56B92" w:rsidRDefault="00FD0610"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Policies concerning workforce development and labour market adjustments are informed by BDA insights, which reveal job trends and skills requirements.</w:t>
            </w:r>
          </w:p>
        </w:tc>
        <w:tc>
          <w:tcPr>
            <w:tcW w:w="0" w:type="auto"/>
            <w:hideMark/>
          </w:tcPr>
          <w:p w14:paraId="00C7B98D" w14:textId="77777777" w:rsidR="00FD0610" w:rsidRPr="00C56B92" w:rsidRDefault="00FD0610"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Johnson et al. (2021); Einav &amp; Levin (2014); Awan et al. (2021)</w:t>
            </w:r>
          </w:p>
        </w:tc>
      </w:tr>
      <w:tr w:rsidR="00C56B92" w:rsidRPr="00C56B92" w14:paraId="7F4393A4" w14:textId="77777777" w:rsidTr="00FD0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328204" w14:textId="77777777" w:rsidR="00FD0610" w:rsidRPr="00C56B92" w:rsidRDefault="00FD0610"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Environmental and Energy Policies</w:t>
            </w:r>
          </w:p>
        </w:tc>
        <w:tc>
          <w:tcPr>
            <w:tcW w:w="0" w:type="auto"/>
            <w:hideMark/>
          </w:tcPr>
          <w:p w14:paraId="59B29979" w14:textId="77777777" w:rsidR="00FD0610" w:rsidRPr="00C56B92" w:rsidRDefault="00FD0610"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BDA influences environmental and energy policies by providing data on resource usage and environmental impacts, helping in sustainability and energy efficiency strategies.</w:t>
            </w:r>
          </w:p>
        </w:tc>
        <w:tc>
          <w:tcPr>
            <w:tcW w:w="0" w:type="auto"/>
            <w:hideMark/>
          </w:tcPr>
          <w:p w14:paraId="33B69A20" w14:textId="77777777" w:rsidR="00FD0610" w:rsidRPr="00C56B92" w:rsidRDefault="00FD0610" w:rsidP="00C56B92">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Preye Winston Biu et al. (2024); Papadopoulos &amp; Balta (2022); Li et al. (2021)</w:t>
            </w:r>
          </w:p>
        </w:tc>
      </w:tr>
      <w:tr w:rsidR="00C56B92" w:rsidRPr="00C56B92" w14:paraId="270F59ED" w14:textId="77777777" w:rsidTr="00FD0610">
        <w:tc>
          <w:tcPr>
            <w:cnfStyle w:val="001000000000" w:firstRow="0" w:lastRow="0" w:firstColumn="1" w:lastColumn="0" w:oddVBand="0" w:evenVBand="0" w:oddHBand="0" w:evenHBand="0" w:firstRowFirstColumn="0" w:firstRowLastColumn="0" w:lastRowFirstColumn="0" w:lastRowLastColumn="0"/>
            <w:tcW w:w="0" w:type="auto"/>
            <w:hideMark/>
          </w:tcPr>
          <w:p w14:paraId="5E83E87F" w14:textId="77777777" w:rsidR="00FD0610" w:rsidRPr="00C56B92" w:rsidRDefault="00FD0610" w:rsidP="00C56B92">
            <w:pPr>
              <w:spacing w:line="259" w:lineRule="auto"/>
              <w:jc w:val="both"/>
              <w:rPr>
                <w:rFonts w:ascii="Times New Roman" w:hAnsi="Times New Roman" w:cs="Times New Roman"/>
                <w:sz w:val="24"/>
                <w:szCs w:val="24"/>
              </w:rPr>
            </w:pPr>
            <w:r w:rsidRPr="00C56B92">
              <w:rPr>
                <w:rFonts w:ascii="Times New Roman" w:hAnsi="Times New Roman" w:cs="Times New Roman"/>
                <w:sz w:val="24"/>
                <w:szCs w:val="24"/>
              </w:rPr>
              <w:t>Economic Inequality and Social Policies</w:t>
            </w:r>
          </w:p>
        </w:tc>
        <w:tc>
          <w:tcPr>
            <w:tcW w:w="0" w:type="auto"/>
            <w:hideMark/>
          </w:tcPr>
          <w:p w14:paraId="057B3BF6" w14:textId="77777777" w:rsidR="00FD0610" w:rsidRPr="00C56B92" w:rsidRDefault="00FD0610"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BDA impacts policies aimed at addressing economic inequality and social disparities by offering insights into income distribution and social welfare needs.</w:t>
            </w:r>
          </w:p>
        </w:tc>
        <w:tc>
          <w:tcPr>
            <w:tcW w:w="0" w:type="auto"/>
            <w:hideMark/>
          </w:tcPr>
          <w:p w14:paraId="63B80E74" w14:textId="77777777" w:rsidR="00FD0610" w:rsidRPr="00C56B92" w:rsidRDefault="00FD0610" w:rsidP="00C56B92">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6B92">
              <w:rPr>
                <w:rFonts w:ascii="Times New Roman" w:hAnsi="Times New Roman" w:cs="Times New Roman"/>
                <w:sz w:val="24"/>
                <w:szCs w:val="24"/>
              </w:rPr>
              <w:t>Desouza &amp; Jacob (2017); Zhao et al. (2024); Merhi &amp; Bregu (2020)</w:t>
            </w:r>
          </w:p>
        </w:tc>
      </w:tr>
    </w:tbl>
    <w:p w14:paraId="12F98E26" w14:textId="77777777" w:rsidR="00FD0610" w:rsidRPr="00C56B92" w:rsidRDefault="00FD0610" w:rsidP="00C56B92">
      <w:pPr>
        <w:jc w:val="both"/>
        <w:rPr>
          <w:rFonts w:ascii="Times New Roman" w:hAnsi="Times New Roman" w:cs="Times New Roman"/>
          <w:sz w:val="24"/>
          <w:szCs w:val="24"/>
        </w:rPr>
      </w:pPr>
      <w:r w:rsidRPr="00C56B92">
        <w:rPr>
          <w:rFonts w:ascii="Times New Roman" w:hAnsi="Times New Roman" w:cs="Times New Roman"/>
          <w:sz w:val="24"/>
          <w:szCs w:val="24"/>
        </w:rPr>
        <w:t>This table organizes the themes, descriptions, and citations clearly for better readability and understanding. If you need further adjustments or more details, feel free to ask!</w:t>
      </w:r>
    </w:p>
    <w:p w14:paraId="551F7F7F" w14:textId="7F1D394C" w:rsidR="00A01F82" w:rsidRPr="00C56B92" w:rsidRDefault="00A01F82"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The thematic analysis reveals that BDA significantly influences economic policies through various mechanisms. The development of urban economic policies in smart cities, adaptation of policies via real-time data, evidence-based policy-making, and the role of public-private partnerships are key areas </w:t>
      </w:r>
      <w:proofErr w:type="gramStart"/>
      <w:r w:rsidR="00883897">
        <w:rPr>
          <w:rFonts w:ascii="Times New Roman" w:hAnsi="Times New Roman" w:cs="Times New Roman"/>
          <w:sz w:val="24"/>
          <w:szCs w:val="24"/>
        </w:rPr>
        <w:t>where</w:t>
      </w:r>
      <w:proofErr w:type="gramEnd"/>
      <w:r w:rsidRPr="00C56B92">
        <w:rPr>
          <w:rFonts w:ascii="Times New Roman" w:hAnsi="Times New Roman" w:cs="Times New Roman"/>
          <w:sz w:val="24"/>
          <w:szCs w:val="24"/>
        </w:rPr>
        <w:t xml:space="preserve"> BDA impacts policy formulation. Each theme underscores BDA's capacity to enhance the responsiveness, effectiveness, and innovation of economic policies, though challenges such as data privacy and integration need to be addressed. The literature demonstrates that while BDA offers substantial benefits, its successful implementation relies on strategic planning and collaboration among stakeholders.</w:t>
      </w:r>
    </w:p>
    <w:p w14:paraId="51887351" w14:textId="77777777" w:rsidR="0094771C" w:rsidRPr="00C56B92" w:rsidRDefault="0094771C"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Conclusion</w:t>
      </w:r>
    </w:p>
    <w:p w14:paraId="7ABCC5D6" w14:textId="77777777" w:rsidR="0094771C" w:rsidRPr="00C56B92" w:rsidRDefault="0094771C"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In conclusion, the integration of big data analytics into policy decision-making represents a paradigm shift in the way economic policies are developed and implemented. The ability of BDA to provide real-time insights, customize interventions, and enhance transparency and accountability has significant implications for national economic strategies. However, the successful implementation of BDA in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requires addressing challenges related to data privacy, ethical considerations, and data integration. By adhering to best practices such as establishing robust data governance frameworks, integrating interdisciplinary expertise, adopting </w:t>
      </w:r>
      <w:r w:rsidRPr="00C56B92">
        <w:rPr>
          <w:rFonts w:ascii="Times New Roman" w:hAnsi="Times New Roman" w:cs="Times New Roman"/>
          <w:sz w:val="24"/>
          <w:szCs w:val="24"/>
        </w:rPr>
        <w:lastRenderedPageBreak/>
        <w:t xml:space="preserve">advanced analytical tools, and fostering a data-driven culture, policymakers can leverage the full potential of BDA to enhance economic policies. The thematic analysis of the role, impact, and implementation of BDA underscores the transformative potential of big data in shaping effective and informed economic policies. As technology continues to evolve, the role of BDA in </w:t>
      </w:r>
      <w:proofErr w:type="gramStart"/>
      <w:r w:rsidRPr="00C56B92">
        <w:rPr>
          <w:rFonts w:ascii="Times New Roman" w:hAnsi="Times New Roman" w:cs="Times New Roman"/>
          <w:sz w:val="24"/>
          <w:szCs w:val="24"/>
        </w:rPr>
        <w:t>policy-making</w:t>
      </w:r>
      <w:proofErr w:type="gramEnd"/>
      <w:r w:rsidRPr="00C56B92">
        <w:rPr>
          <w:rFonts w:ascii="Times New Roman" w:hAnsi="Times New Roman" w:cs="Times New Roman"/>
          <w:sz w:val="24"/>
          <w:szCs w:val="24"/>
        </w:rPr>
        <w:t xml:space="preserve"> will become increasingly pivotal, necessitating ongoing investment in data infrastructure and analytical capabilities.</w:t>
      </w:r>
    </w:p>
    <w:p w14:paraId="784BA3D6" w14:textId="77777777" w:rsidR="002A12F1" w:rsidRPr="00C56B92" w:rsidRDefault="002A12F1" w:rsidP="00C56B92">
      <w:pPr>
        <w:jc w:val="both"/>
        <w:rPr>
          <w:rFonts w:ascii="Times New Roman" w:hAnsi="Times New Roman" w:cs="Times New Roman"/>
          <w:sz w:val="24"/>
          <w:szCs w:val="24"/>
        </w:rPr>
      </w:pPr>
    </w:p>
    <w:p w14:paraId="131AFA4D" w14:textId="77777777" w:rsidR="002A12F1" w:rsidRPr="00C56B92" w:rsidRDefault="002A12F1" w:rsidP="00C56B92">
      <w:pPr>
        <w:jc w:val="both"/>
        <w:rPr>
          <w:rFonts w:ascii="Times New Roman" w:hAnsi="Times New Roman" w:cs="Times New Roman"/>
          <w:sz w:val="24"/>
          <w:szCs w:val="24"/>
        </w:rPr>
      </w:pPr>
    </w:p>
    <w:p w14:paraId="7EE5477C" w14:textId="77777777" w:rsidR="002A12F1" w:rsidRDefault="002A12F1" w:rsidP="00C56B92">
      <w:pPr>
        <w:jc w:val="both"/>
        <w:rPr>
          <w:rFonts w:ascii="Times New Roman" w:hAnsi="Times New Roman" w:cs="Times New Roman"/>
          <w:sz w:val="24"/>
          <w:szCs w:val="24"/>
        </w:rPr>
      </w:pPr>
    </w:p>
    <w:p w14:paraId="46A64D95" w14:textId="77777777" w:rsidR="00C56B92" w:rsidRDefault="00C56B92" w:rsidP="00C56B92">
      <w:pPr>
        <w:jc w:val="both"/>
        <w:rPr>
          <w:rFonts w:ascii="Times New Roman" w:hAnsi="Times New Roman" w:cs="Times New Roman"/>
          <w:sz w:val="24"/>
          <w:szCs w:val="24"/>
        </w:rPr>
      </w:pPr>
    </w:p>
    <w:p w14:paraId="629703D1" w14:textId="77777777" w:rsidR="00C56B92" w:rsidRDefault="00C56B92" w:rsidP="00C56B92">
      <w:pPr>
        <w:jc w:val="both"/>
        <w:rPr>
          <w:rFonts w:ascii="Times New Roman" w:hAnsi="Times New Roman" w:cs="Times New Roman"/>
          <w:sz w:val="24"/>
          <w:szCs w:val="24"/>
        </w:rPr>
      </w:pPr>
    </w:p>
    <w:p w14:paraId="2BA527C6" w14:textId="77777777" w:rsidR="00C56B92" w:rsidRDefault="00C56B92" w:rsidP="00C56B92">
      <w:pPr>
        <w:jc w:val="both"/>
        <w:rPr>
          <w:rFonts w:ascii="Times New Roman" w:hAnsi="Times New Roman" w:cs="Times New Roman"/>
          <w:sz w:val="24"/>
          <w:szCs w:val="24"/>
        </w:rPr>
      </w:pPr>
    </w:p>
    <w:p w14:paraId="116D2E4C" w14:textId="77777777" w:rsidR="00C56B92" w:rsidRDefault="00C56B92" w:rsidP="00C56B92">
      <w:pPr>
        <w:jc w:val="both"/>
        <w:rPr>
          <w:rFonts w:ascii="Times New Roman" w:hAnsi="Times New Roman" w:cs="Times New Roman"/>
          <w:sz w:val="24"/>
          <w:szCs w:val="24"/>
        </w:rPr>
      </w:pPr>
    </w:p>
    <w:p w14:paraId="2461FA37" w14:textId="77777777" w:rsidR="00C56B92" w:rsidRDefault="00C56B92" w:rsidP="00C56B92">
      <w:pPr>
        <w:jc w:val="both"/>
        <w:rPr>
          <w:rFonts w:ascii="Times New Roman" w:hAnsi="Times New Roman" w:cs="Times New Roman"/>
          <w:sz w:val="24"/>
          <w:szCs w:val="24"/>
        </w:rPr>
      </w:pPr>
    </w:p>
    <w:p w14:paraId="7C0A59A3" w14:textId="77777777" w:rsidR="00C56B92" w:rsidRPr="00C56B92" w:rsidRDefault="00C56B92" w:rsidP="00C56B92">
      <w:pPr>
        <w:jc w:val="both"/>
        <w:rPr>
          <w:rFonts w:ascii="Times New Roman" w:hAnsi="Times New Roman" w:cs="Times New Roman"/>
          <w:sz w:val="24"/>
          <w:szCs w:val="24"/>
        </w:rPr>
      </w:pPr>
    </w:p>
    <w:p w14:paraId="0795D822" w14:textId="77777777" w:rsidR="002A12F1" w:rsidRPr="00C56B92" w:rsidRDefault="002A12F1" w:rsidP="00C56B92">
      <w:pPr>
        <w:jc w:val="both"/>
        <w:rPr>
          <w:rFonts w:ascii="Times New Roman" w:hAnsi="Times New Roman" w:cs="Times New Roman"/>
          <w:sz w:val="24"/>
          <w:szCs w:val="24"/>
        </w:rPr>
      </w:pPr>
    </w:p>
    <w:p w14:paraId="461E1E59" w14:textId="5263EDDF" w:rsidR="002A12F1" w:rsidRPr="00C56B92" w:rsidRDefault="0064079A" w:rsidP="00C56B92">
      <w:pPr>
        <w:jc w:val="both"/>
        <w:rPr>
          <w:rFonts w:ascii="Times New Roman" w:hAnsi="Times New Roman" w:cs="Times New Roman"/>
          <w:b/>
          <w:bCs/>
          <w:sz w:val="24"/>
          <w:szCs w:val="24"/>
        </w:rPr>
      </w:pPr>
      <w:r w:rsidRPr="00C56B92">
        <w:rPr>
          <w:rFonts w:ascii="Times New Roman" w:hAnsi="Times New Roman" w:cs="Times New Roman"/>
          <w:b/>
          <w:bCs/>
          <w:sz w:val="24"/>
          <w:szCs w:val="24"/>
        </w:rPr>
        <w:t xml:space="preserve">Reference </w:t>
      </w:r>
    </w:p>
    <w:p w14:paraId="0DDC351F" w14:textId="18285D98" w:rsidR="0093471D" w:rsidRPr="00C56B92" w:rsidRDefault="0093471D"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Abtew, A., &amp; Endebu, A. (2023). </w:t>
      </w:r>
      <w:r w:rsidRPr="00C56B92">
        <w:rPr>
          <w:rFonts w:ascii="Times New Roman" w:hAnsi="Times New Roman" w:cs="Times New Roman"/>
          <w:i/>
          <w:iCs/>
          <w:noProof/>
          <w:sz w:val="24"/>
          <w:szCs w:val="24"/>
        </w:rPr>
        <w:t xml:space="preserve">The role of big data analytics in improving teacher training in developing countries: A </w:t>
      </w:r>
      <w:r w:rsidR="00883897">
        <w:rPr>
          <w:rFonts w:ascii="Times New Roman" w:hAnsi="Times New Roman" w:cs="Times New Roman"/>
          <w:i/>
          <w:iCs/>
          <w:noProof/>
          <w:sz w:val="24"/>
          <w:szCs w:val="24"/>
        </w:rPr>
        <w:t>Literature</w:t>
      </w:r>
      <w:r w:rsidRPr="00C56B92">
        <w:rPr>
          <w:rFonts w:ascii="Times New Roman" w:hAnsi="Times New Roman" w:cs="Times New Roman"/>
          <w:i/>
          <w:iCs/>
          <w:noProof/>
          <w:sz w:val="24"/>
          <w:szCs w:val="24"/>
        </w:rPr>
        <w:t xml:space="preserve"> Review</w:t>
      </w:r>
      <w:r w:rsidRPr="00C56B92">
        <w:rPr>
          <w:rFonts w:ascii="Times New Roman" w:hAnsi="Times New Roman" w:cs="Times New Roman"/>
          <w:noProof/>
          <w:sz w:val="24"/>
          <w:szCs w:val="24"/>
        </w:rPr>
        <w:t xml:space="preserve">. </w:t>
      </w:r>
      <w:hyperlink r:id="rId9" w:history="1">
        <w:r w:rsidR="0078429B" w:rsidRPr="00C56B92">
          <w:rPr>
            <w:rStyle w:val="Hyperlink"/>
            <w:rFonts w:ascii="Times New Roman" w:hAnsi="Times New Roman" w:cs="Times New Roman"/>
            <w:noProof/>
            <w:color w:val="auto"/>
            <w:sz w:val="24"/>
            <w:szCs w:val="24"/>
          </w:rPr>
          <w:t>https://doi.org/https://doi.org/10.21203/rs.3.rs-3111391/v1</w:t>
        </w:r>
      </w:hyperlink>
      <w:r w:rsidR="0078429B" w:rsidRPr="00C56B92">
        <w:rPr>
          <w:rFonts w:ascii="Times New Roman" w:hAnsi="Times New Roman" w:cs="Times New Roman"/>
          <w:noProof/>
          <w:sz w:val="24"/>
          <w:szCs w:val="24"/>
        </w:rPr>
        <w:t xml:space="preserve"> </w:t>
      </w:r>
    </w:p>
    <w:p w14:paraId="53EEAD38" w14:textId="1B330129" w:rsidR="0093471D" w:rsidRPr="00C56B92" w:rsidRDefault="0093471D"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Adeleye, R. A., Awonuga, K. F., Ndubuisi, L. N., Oyeyemi, O. P., &amp; Suzu, O. F. (2024). Reviewing big data’s role in the digital economy: USA and Africa focus. </w:t>
      </w:r>
      <w:r w:rsidRPr="00C56B92">
        <w:rPr>
          <w:rFonts w:ascii="Times New Roman" w:hAnsi="Times New Roman" w:cs="Times New Roman"/>
          <w:i/>
          <w:iCs/>
          <w:noProof/>
          <w:sz w:val="24"/>
          <w:szCs w:val="24"/>
        </w:rPr>
        <w:t>World Journal of Advanced Research and Reviews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21</w:t>
      </w:r>
      <w:r w:rsidRPr="00C56B92">
        <w:rPr>
          <w:rFonts w:ascii="Times New Roman" w:hAnsi="Times New Roman" w:cs="Times New Roman"/>
          <w:noProof/>
          <w:sz w:val="24"/>
          <w:szCs w:val="24"/>
        </w:rPr>
        <w:t xml:space="preserve">(2), 085–095. </w:t>
      </w:r>
      <w:hyperlink r:id="rId10" w:history="1">
        <w:r w:rsidR="0078429B" w:rsidRPr="00C56B92">
          <w:rPr>
            <w:rStyle w:val="Hyperlink"/>
            <w:rFonts w:ascii="Times New Roman" w:hAnsi="Times New Roman" w:cs="Times New Roman"/>
            <w:noProof/>
            <w:color w:val="auto"/>
            <w:sz w:val="24"/>
            <w:szCs w:val="24"/>
          </w:rPr>
          <w:t>https://doi.org/10.30574/wjarr.2024.21.2.0396</w:t>
        </w:r>
      </w:hyperlink>
      <w:r w:rsidR="0078429B" w:rsidRPr="00C56B92">
        <w:rPr>
          <w:rFonts w:ascii="Times New Roman" w:hAnsi="Times New Roman" w:cs="Times New Roman"/>
          <w:noProof/>
          <w:sz w:val="24"/>
          <w:szCs w:val="24"/>
        </w:rPr>
        <w:t xml:space="preserve"> </w:t>
      </w:r>
    </w:p>
    <w:p w14:paraId="3F6535A7" w14:textId="6856C52C" w:rsidR="006A152C" w:rsidRPr="00C56B92" w:rsidRDefault="006A152C"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Alwan, H. B., &amp; Ku-Mahamud, K. R. (2020). Big data: definition, characteristics, life cycle, applications, and challenges. </w:t>
      </w:r>
      <w:r w:rsidRPr="00C56B92">
        <w:rPr>
          <w:rFonts w:ascii="Times New Roman" w:hAnsi="Times New Roman" w:cs="Times New Roman"/>
          <w:i/>
          <w:iCs/>
          <w:noProof/>
          <w:sz w:val="24"/>
          <w:szCs w:val="24"/>
        </w:rPr>
        <w:t>IOP Conference Series: Materials Science and Engineering</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769</w:t>
      </w:r>
      <w:r w:rsidRPr="00C56B92">
        <w:rPr>
          <w:rFonts w:ascii="Times New Roman" w:hAnsi="Times New Roman" w:cs="Times New Roman"/>
          <w:noProof/>
          <w:sz w:val="24"/>
          <w:szCs w:val="24"/>
        </w:rPr>
        <w:t xml:space="preserve">(1), 012007. </w:t>
      </w:r>
      <w:hyperlink r:id="rId11" w:history="1">
        <w:r w:rsidRPr="00C56B92">
          <w:rPr>
            <w:rStyle w:val="Hyperlink"/>
            <w:rFonts w:ascii="Times New Roman" w:hAnsi="Times New Roman" w:cs="Times New Roman"/>
            <w:noProof/>
            <w:color w:val="auto"/>
            <w:sz w:val="24"/>
            <w:szCs w:val="24"/>
          </w:rPr>
          <w:t>https://doi.org/10.1088/1757-899X/769/1/012007</w:t>
        </w:r>
      </w:hyperlink>
      <w:r w:rsidRPr="00C56B92">
        <w:rPr>
          <w:rFonts w:ascii="Times New Roman" w:hAnsi="Times New Roman" w:cs="Times New Roman"/>
          <w:noProof/>
          <w:sz w:val="24"/>
          <w:szCs w:val="24"/>
        </w:rPr>
        <w:t xml:space="preserve"> </w:t>
      </w:r>
    </w:p>
    <w:p w14:paraId="1E2CE671" w14:textId="2CDC31CA" w:rsidR="0078429B" w:rsidRPr="00C56B92" w:rsidRDefault="0078429B"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Atalay, E., Phongthiengtham, P., Sotelo, S., &amp; Tannenbaum, D. (2020). The Evolution of Work in the United States. </w:t>
      </w:r>
      <w:r w:rsidRPr="00C56B92">
        <w:rPr>
          <w:rFonts w:ascii="Times New Roman" w:hAnsi="Times New Roman" w:cs="Times New Roman"/>
          <w:i/>
          <w:iCs/>
          <w:noProof/>
          <w:sz w:val="24"/>
          <w:szCs w:val="24"/>
        </w:rPr>
        <w:t>American Economic Journal: Applied Economics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12</w:t>
      </w:r>
      <w:r w:rsidRPr="00C56B92">
        <w:rPr>
          <w:rFonts w:ascii="Times New Roman" w:hAnsi="Times New Roman" w:cs="Times New Roman"/>
          <w:noProof/>
          <w:sz w:val="24"/>
          <w:szCs w:val="24"/>
        </w:rPr>
        <w:t xml:space="preserve">(2), 1–34. </w:t>
      </w:r>
      <w:hyperlink r:id="rId12" w:history="1">
        <w:r w:rsidRPr="00C56B92">
          <w:rPr>
            <w:rStyle w:val="Hyperlink"/>
            <w:rFonts w:ascii="Times New Roman" w:hAnsi="Times New Roman" w:cs="Times New Roman"/>
            <w:noProof/>
            <w:color w:val="auto"/>
            <w:sz w:val="24"/>
            <w:szCs w:val="24"/>
          </w:rPr>
          <w:t>https://doi.org/10.1257/app.20190070</w:t>
        </w:r>
      </w:hyperlink>
      <w:r w:rsidRPr="00C56B92">
        <w:rPr>
          <w:rFonts w:ascii="Times New Roman" w:hAnsi="Times New Roman" w:cs="Times New Roman"/>
          <w:noProof/>
          <w:sz w:val="24"/>
          <w:szCs w:val="24"/>
        </w:rPr>
        <w:t xml:space="preserve"> </w:t>
      </w:r>
    </w:p>
    <w:p w14:paraId="73BC8E70" w14:textId="27915971" w:rsidR="00263A72" w:rsidRPr="00C56B92" w:rsidRDefault="00263A7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Awan, U., Shamim, S., Khan, Z., Zia, N. U., Shariq, S. M., &amp; Khan, M. N. (2021). Big data analytics capability and decision-making: The role of data-driven insight on circular economy performance. </w:t>
      </w:r>
      <w:r w:rsidRPr="00C56B92">
        <w:rPr>
          <w:rFonts w:ascii="Times New Roman" w:hAnsi="Times New Roman" w:cs="Times New Roman"/>
          <w:i/>
          <w:iCs/>
          <w:noProof/>
          <w:sz w:val="24"/>
          <w:szCs w:val="24"/>
        </w:rPr>
        <w:t>Technological Forecasting and Social Change</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168</w:t>
      </w:r>
      <w:r w:rsidRPr="00C56B92">
        <w:rPr>
          <w:rFonts w:ascii="Times New Roman" w:hAnsi="Times New Roman" w:cs="Times New Roman"/>
          <w:noProof/>
          <w:sz w:val="24"/>
          <w:szCs w:val="24"/>
        </w:rPr>
        <w:t xml:space="preserve">(March), 120766. </w:t>
      </w:r>
      <w:hyperlink r:id="rId13" w:history="1">
        <w:r w:rsidRPr="00C56B92">
          <w:rPr>
            <w:rStyle w:val="Hyperlink"/>
            <w:rFonts w:ascii="Times New Roman" w:hAnsi="Times New Roman" w:cs="Times New Roman"/>
            <w:noProof/>
            <w:color w:val="auto"/>
            <w:sz w:val="24"/>
            <w:szCs w:val="24"/>
          </w:rPr>
          <w:t>https://doi.org/10.1016/j.techfore.2021.120766</w:t>
        </w:r>
      </w:hyperlink>
      <w:r w:rsidRPr="00C56B92">
        <w:rPr>
          <w:rFonts w:ascii="Times New Roman" w:hAnsi="Times New Roman" w:cs="Times New Roman"/>
          <w:noProof/>
          <w:sz w:val="24"/>
          <w:szCs w:val="24"/>
        </w:rPr>
        <w:t xml:space="preserve"> </w:t>
      </w:r>
    </w:p>
    <w:p w14:paraId="289C12A1" w14:textId="3D3262D7" w:rsidR="008D10B2" w:rsidRPr="00C56B92" w:rsidRDefault="008D10B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Baik, J. (Sophia). (2020). Data privacy against innovation or against discrimination?: The case of </w:t>
      </w:r>
      <w:r w:rsidRPr="00C56B92">
        <w:rPr>
          <w:rFonts w:ascii="Times New Roman" w:hAnsi="Times New Roman" w:cs="Times New Roman"/>
          <w:noProof/>
          <w:sz w:val="24"/>
          <w:szCs w:val="24"/>
        </w:rPr>
        <w:lastRenderedPageBreak/>
        <w:t xml:space="preserve">the California Consumer Privacy Act (CCPA). </w:t>
      </w:r>
      <w:r w:rsidRPr="00C56B92">
        <w:rPr>
          <w:rFonts w:ascii="Times New Roman" w:hAnsi="Times New Roman" w:cs="Times New Roman"/>
          <w:i/>
          <w:iCs/>
          <w:noProof/>
          <w:sz w:val="24"/>
          <w:szCs w:val="24"/>
        </w:rPr>
        <w:t>Telematics and Informatics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52</w:t>
      </w:r>
      <w:r w:rsidRPr="00C56B92">
        <w:rPr>
          <w:rFonts w:ascii="Times New Roman" w:hAnsi="Times New Roman" w:cs="Times New Roman"/>
          <w:noProof/>
          <w:sz w:val="24"/>
          <w:szCs w:val="24"/>
        </w:rPr>
        <w:t xml:space="preserve">, 101431. </w:t>
      </w:r>
      <w:hyperlink r:id="rId14" w:history="1">
        <w:r w:rsidRPr="00C56B92">
          <w:rPr>
            <w:rStyle w:val="Hyperlink"/>
            <w:rFonts w:ascii="Times New Roman" w:hAnsi="Times New Roman" w:cs="Times New Roman"/>
            <w:noProof/>
            <w:color w:val="auto"/>
            <w:sz w:val="24"/>
            <w:szCs w:val="24"/>
          </w:rPr>
          <w:t>https://doi.org/10.1016/j.tele.2020.101431</w:t>
        </w:r>
      </w:hyperlink>
      <w:r w:rsidRPr="00C56B92">
        <w:rPr>
          <w:rFonts w:ascii="Times New Roman" w:hAnsi="Times New Roman" w:cs="Times New Roman"/>
          <w:noProof/>
          <w:sz w:val="24"/>
          <w:szCs w:val="24"/>
        </w:rPr>
        <w:t xml:space="preserve"> </w:t>
      </w:r>
    </w:p>
    <w:p w14:paraId="57E11031" w14:textId="56B7EF3F" w:rsidR="0041752A" w:rsidRPr="00C56B92" w:rsidRDefault="0041752A"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Bansal, G., Zahedi, F. ‘Mariam,’ &amp; Gefen, D. (2015). The role of privacy assurance mechanisms in building trust and the moderating role of privacy concern. </w:t>
      </w:r>
      <w:r w:rsidRPr="00C56B92">
        <w:rPr>
          <w:rFonts w:ascii="Times New Roman" w:hAnsi="Times New Roman" w:cs="Times New Roman"/>
          <w:i/>
          <w:iCs/>
          <w:noProof/>
          <w:sz w:val="24"/>
          <w:szCs w:val="24"/>
        </w:rPr>
        <w:t>European Journal of Information Systems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24</w:t>
      </w:r>
      <w:r w:rsidRPr="00C56B92">
        <w:rPr>
          <w:rFonts w:ascii="Times New Roman" w:hAnsi="Times New Roman" w:cs="Times New Roman"/>
          <w:noProof/>
          <w:sz w:val="24"/>
          <w:szCs w:val="24"/>
        </w:rPr>
        <w:t xml:space="preserve">(6), 624–644. </w:t>
      </w:r>
      <w:hyperlink r:id="rId15" w:history="1">
        <w:r w:rsidRPr="00C56B92">
          <w:rPr>
            <w:rStyle w:val="Hyperlink"/>
            <w:rFonts w:ascii="Times New Roman" w:hAnsi="Times New Roman" w:cs="Times New Roman"/>
            <w:noProof/>
            <w:color w:val="auto"/>
            <w:sz w:val="24"/>
            <w:szCs w:val="24"/>
          </w:rPr>
          <w:t>https://doi.org/10.1057/ejis.2014.41</w:t>
        </w:r>
      </w:hyperlink>
      <w:r w:rsidRPr="00C56B92">
        <w:rPr>
          <w:rFonts w:ascii="Times New Roman" w:hAnsi="Times New Roman" w:cs="Times New Roman"/>
          <w:noProof/>
          <w:sz w:val="24"/>
          <w:szCs w:val="24"/>
        </w:rPr>
        <w:t xml:space="preserve"> </w:t>
      </w:r>
    </w:p>
    <w:p w14:paraId="5E563D88" w14:textId="188D9EA4" w:rsidR="00EA4009" w:rsidRPr="00C56B92" w:rsidRDefault="00EA4009"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Batko, K., &amp; Ślęzak, A. (2022). The use of Big Data Analytics in healthcare. </w:t>
      </w:r>
      <w:r w:rsidRPr="00C56B92">
        <w:rPr>
          <w:rFonts w:ascii="Times New Roman" w:hAnsi="Times New Roman" w:cs="Times New Roman"/>
          <w:i/>
          <w:iCs/>
          <w:noProof/>
          <w:sz w:val="24"/>
          <w:szCs w:val="24"/>
        </w:rPr>
        <w:t>Journal of Big Data</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9</w:t>
      </w:r>
      <w:r w:rsidRPr="00C56B92">
        <w:rPr>
          <w:rFonts w:ascii="Times New Roman" w:hAnsi="Times New Roman" w:cs="Times New Roman"/>
          <w:noProof/>
          <w:sz w:val="24"/>
          <w:szCs w:val="24"/>
        </w:rPr>
        <w:t xml:space="preserve">(1), 3. </w:t>
      </w:r>
      <w:hyperlink r:id="rId16" w:history="1">
        <w:r w:rsidRPr="00C56B92">
          <w:rPr>
            <w:rStyle w:val="Hyperlink"/>
            <w:rFonts w:ascii="Times New Roman" w:hAnsi="Times New Roman" w:cs="Times New Roman"/>
            <w:noProof/>
            <w:color w:val="auto"/>
            <w:sz w:val="24"/>
            <w:szCs w:val="24"/>
          </w:rPr>
          <w:t>https://doi.org/10.1186/s40537-021-00553-4</w:t>
        </w:r>
      </w:hyperlink>
      <w:r w:rsidRPr="00C56B92">
        <w:rPr>
          <w:rFonts w:ascii="Times New Roman" w:hAnsi="Times New Roman" w:cs="Times New Roman"/>
          <w:noProof/>
          <w:sz w:val="24"/>
          <w:szCs w:val="24"/>
        </w:rPr>
        <w:t xml:space="preserve"> </w:t>
      </w:r>
    </w:p>
    <w:p w14:paraId="3D6D86F0" w14:textId="2E7F54A1" w:rsidR="00626932" w:rsidRPr="00C56B92" w:rsidRDefault="0062693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Batty, M. (2013). Big data, smart cities and city planning. </w:t>
      </w:r>
      <w:r w:rsidRPr="00C56B92">
        <w:rPr>
          <w:rFonts w:ascii="Times New Roman" w:hAnsi="Times New Roman" w:cs="Times New Roman"/>
          <w:i/>
          <w:iCs/>
          <w:noProof/>
          <w:sz w:val="24"/>
          <w:szCs w:val="24"/>
        </w:rPr>
        <w:t>Dialogues in Human Geography</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3</w:t>
      </w:r>
      <w:r w:rsidRPr="00C56B92">
        <w:rPr>
          <w:rFonts w:ascii="Times New Roman" w:hAnsi="Times New Roman" w:cs="Times New Roman"/>
          <w:noProof/>
          <w:sz w:val="24"/>
          <w:szCs w:val="24"/>
        </w:rPr>
        <w:t xml:space="preserve">(3), 274–279. </w:t>
      </w:r>
      <w:hyperlink r:id="rId17" w:history="1">
        <w:r w:rsidRPr="00C56B92">
          <w:rPr>
            <w:rStyle w:val="Hyperlink"/>
            <w:rFonts w:ascii="Times New Roman" w:hAnsi="Times New Roman" w:cs="Times New Roman"/>
            <w:noProof/>
            <w:color w:val="auto"/>
            <w:sz w:val="24"/>
            <w:szCs w:val="24"/>
          </w:rPr>
          <w:t>https://doi.org/10.1177/2043820613513390</w:t>
        </w:r>
      </w:hyperlink>
      <w:r w:rsidRPr="00C56B92">
        <w:rPr>
          <w:rFonts w:ascii="Times New Roman" w:hAnsi="Times New Roman" w:cs="Times New Roman"/>
          <w:noProof/>
          <w:sz w:val="24"/>
          <w:szCs w:val="24"/>
        </w:rPr>
        <w:t xml:space="preserve"> </w:t>
      </w:r>
    </w:p>
    <w:p w14:paraId="2DDE76DC" w14:textId="04422608" w:rsidR="00626932" w:rsidRPr="00C56B92" w:rsidRDefault="0062693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Batty, M., Axhausen, K. W., Giannotti, F., Pozdnoukhov, A., Bazzani, A., Wachowicz, M., Ouzounis, G., &amp; Portugali, Y. (2012). Smart cities of the future. </w:t>
      </w:r>
      <w:r w:rsidRPr="00C56B92">
        <w:rPr>
          <w:rFonts w:ascii="Times New Roman" w:hAnsi="Times New Roman" w:cs="Times New Roman"/>
          <w:i/>
          <w:iCs/>
          <w:noProof/>
          <w:sz w:val="24"/>
          <w:szCs w:val="24"/>
        </w:rPr>
        <w:t>The European Physical Journal Special Topics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214</w:t>
      </w:r>
      <w:r w:rsidRPr="00C56B92">
        <w:rPr>
          <w:rFonts w:ascii="Times New Roman" w:hAnsi="Times New Roman" w:cs="Times New Roman"/>
          <w:noProof/>
          <w:sz w:val="24"/>
          <w:szCs w:val="24"/>
        </w:rPr>
        <w:t xml:space="preserve">(1), 481–518. </w:t>
      </w:r>
      <w:hyperlink r:id="rId18" w:history="1">
        <w:r w:rsidRPr="00C56B92">
          <w:rPr>
            <w:rStyle w:val="Hyperlink"/>
            <w:rFonts w:ascii="Times New Roman" w:hAnsi="Times New Roman" w:cs="Times New Roman"/>
            <w:noProof/>
            <w:color w:val="auto"/>
            <w:sz w:val="24"/>
            <w:szCs w:val="24"/>
          </w:rPr>
          <w:t>https://doi.org/10.1140/epjst/e2012-01703-3</w:t>
        </w:r>
      </w:hyperlink>
      <w:r w:rsidRPr="00C56B92">
        <w:rPr>
          <w:rFonts w:ascii="Times New Roman" w:hAnsi="Times New Roman" w:cs="Times New Roman"/>
          <w:noProof/>
          <w:sz w:val="24"/>
          <w:szCs w:val="24"/>
        </w:rPr>
        <w:t xml:space="preserve"> </w:t>
      </w:r>
    </w:p>
    <w:p w14:paraId="754AB127" w14:textId="565FBE07" w:rsidR="00B264F1" w:rsidRPr="00C56B92" w:rsidRDefault="00B264F1"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Belhadi, A., Zkik, K., Cherrafi, A., Yusof, S. M., &amp; El fezazi, S. (2019). Understanding Big Data Analytics for Manufacturing Processes: Insights from Literature Review and Multiple Case Studies. </w:t>
      </w:r>
      <w:r w:rsidRPr="00C56B92">
        <w:rPr>
          <w:rFonts w:ascii="Times New Roman" w:hAnsi="Times New Roman" w:cs="Times New Roman"/>
          <w:i/>
          <w:iCs/>
          <w:noProof/>
          <w:sz w:val="24"/>
          <w:szCs w:val="24"/>
        </w:rPr>
        <w:t>Computers &amp; Industrial Engineering</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137</w:t>
      </w:r>
      <w:r w:rsidRPr="00C56B92">
        <w:rPr>
          <w:rFonts w:ascii="Times New Roman" w:hAnsi="Times New Roman" w:cs="Times New Roman"/>
          <w:noProof/>
          <w:sz w:val="24"/>
          <w:szCs w:val="24"/>
        </w:rPr>
        <w:t xml:space="preserve">, 106099. </w:t>
      </w:r>
      <w:hyperlink r:id="rId19" w:history="1">
        <w:r w:rsidRPr="00C56B92">
          <w:rPr>
            <w:rStyle w:val="Hyperlink"/>
            <w:rFonts w:ascii="Times New Roman" w:hAnsi="Times New Roman" w:cs="Times New Roman"/>
            <w:noProof/>
            <w:color w:val="auto"/>
            <w:sz w:val="24"/>
            <w:szCs w:val="24"/>
          </w:rPr>
          <w:t>https://doi.org/10.1016/j.cie.2019.106099</w:t>
        </w:r>
      </w:hyperlink>
      <w:r w:rsidRPr="00C56B92">
        <w:rPr>
          <w:rFonts w:ascii="Times New Roman" w:hAnsi="Times New Roman" w:cs="Times New Roman"/>
          <w:noProof/>
          <w:sz w:val="24"/>
          <w:szCs w:val="24"/>
        </w:rPr>
        <w:t xml:space="preserve"> </w:t>
      </w:r>
    </w:p>
    <w:p w14:paraId="4E0CC335" w14:textId="22CBB380" w:rsidR="00D01283" w:rsidRPr="00C56B92" w:rsidRDefault="00D01283"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Birch, K., Cochrane, D., &amp; Ward, C. (2021). Data as asset? The measurement, governance, and valuation of digital personal data by Big Tech. </w:t>
      </w:r>
      <w:r w:rsidRPr="00C56B92">
        <w:rPr>
          <w:rFonts w:ascii="Times New Roman" w:hAnsi="Times New Roman" w:cs="Times New Roman"/>
          <w:i/>
          <w:iCs/>
          <w:noProof/>
          <w:sz w:val="24"/>
          <w:szCs w:val="24"/>
        </w:rPr>
        <w:t>Big Data &amp; Society</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8</w:t>
      </w:r>
      <w:r w:rsidRPr="00C56B92">
        <w:rPr>
          <w:rFonts w:ascii="Times New Roman" w:hAnsi="Times New Roman" w:cs="Times New Roman"/>
          <w:noProof/>
          <w:sz w:val="24"/>
          <w:szCs w:val="24"/>
        </w:rPr>
        <w:t xml:space="preserve">(1), 205395172110173. </w:t>
      </w:r>
      <w:hyperlink r:id="rId20" w:history="1">
        <w:r w:rsidRPr="00C56B92">
          <w:rPr>
            <w:rStyle w:val="Hyperlink"/>
            <w:rFonts w:ascii="Times New Roman" w:hAnsi="Times New Roman" w:cs="Times New Roman"/>
            <w:noProof/>
            <w:color w:val="auto"/>
            <w:sz w:val="24"/>
            <w:szCs w:val="24"/>
          </w:rPr>
          <w:t>https://doi.org/10.1177/20539517211017308</w:t>
        </w:r>
      </w:hyperlink>
      <w:r w:rsidRPr="00C56B92">
        <w:rPr>
          <w:rFonts w:ascii="Times New Roman" w:hAnsi="Times New Roman" w:cs="Times New Roman"/>
          <w:noProof/>
          <w:sz w:val="24"/>
          <w:szCs w:val="24"/>
        </w:rPr>
        <w:t xml:space="preserve"> </w:t>
      </w:r>
    </w:p>
    <w:p w14:paraId="21D879D3" w14:textId="1A63AEE4" w:rsidR="00951EB8" w:rsidRPr="00C56B92" w:rsidRDefault="00951EB8"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Brynjolfsson, E., &amp; McAfee, A. (2014). The second machine age: Work, progress, and prosperity in a time of brilliant technologies. In </w:t>
      </w:r>
      <w:r w:rsidRPr="00C56B92">
        <w:rPr>
          <w:rFonts w:ascii="Times New Roman" w:hAnsi="Times New Roman" w:cs="Times New Roman"/>
          <w:i/>
          <w:iCs/>
          <w:noProof/>
          <w:sz w:val="24"/>
          <w:szCs w:val="24"/>
        </w:rPr>
        <w:t>The second machine age: Work, progress, and prosperity in a time of brilliant technologies.</w:t>
      </w:r>
      <w:r w:rsidRPr="00C56B92">
        <w:rPr>
          <w:rFonts w:ascii="Times New Roman" w:hAnsi="Times New Roman" w:cs="Times New Roman"/>
          <w:noProof/>
          <w:sz w:val="24"/>
          <w:szCs w:val="24"/>
        </w:rPr>
        <w:t xml:space="preserve"> W W Norton &amp; Co. </w:t>
      </w:r>
    </w:p>
    <w:p w14:paraId="2174BA34" w14:textId="1BF3E10D" w:rsidR="00A0106C" w:rsidRPr="00C56B92" w:rsidRDefault="00A0106C"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Castells, M. (2009). </w:t>
      </w:r>
      <w:r w:rsidRPr="00C56B92">
        <w:rPr>
          <w:rFonts w:ascii="Times New Roman" w:hAnsi="Times New Roman" w:cs="Times New Roman"/>
          <w:i/>
          <w:iCs/>
          <w:noProof/>
          <w:sz w:val="24"/>
          <w:szCs w:val="24"/>
        </w:rPr>
        <w:t>The Rise of the Network Society</w:t>
      </w:r>
      <w:r w:rsidRPr="00C56B92">
        <w:rPr>
          <w:rFonts w:ascii="Times New Roman" w:hAnsi="Times New Roman" w:cs="Times New Roman"/>
          <w:noProof/>
          <w:sz w:val="24"/>
          <w:szCs w:val="24"/>
        </w:rPr>
        <w:t xml:space="preserve">. Wiley. </w:t>
      </w:r>
      <w:hyperlink r:id="rId21" w:history="1">
        <w:r w:rsidRPr="00C56B92">
          <w:rPr>
            <w:rStyle w:val="Hyperlink"/>
            <w:rFonts w:ascii="Times New Roman" w:hAnsi="Times New Roman" w:cs="Times New Roman"/>
            <w:noProof/>
            <w:color w:val="auto"/>
            <w:sz w:val="24"/>
            <w:szCs w:val="24"/>
          </w:rPr>
          <w:t>https://doi.org/10.1002/9781444319514</w:t>
        </w:r>
      </w:hyperlink>
      <w:r w:rsidRPr="00C56B92">
        <w:rPr>
          <w:rFonts w:ascii="Times New Roman" w:hAnsi="Times New Roman" w:cs="Times New Roman"/>
          <w:noProof/>
          <w:sz w:val="24"/>
          <w:szCs w:val="24"/>
        </w:rPr>
        <w:t xml:space="preserve"> </w:t>
      </w:r>
    </w:p>
    <w:p w14:paraId="5664FBFE" w14:textId="24DF7369" w:rsidR="00CF5801" w:rsidRPr="00C56B92" w:rsidRDefault="00CF5801"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Chen, Chiang, &amp; Storey. (2012). Business Intelligence and Analytics: From Big Data to Big Impact. </w:t>
      </w:r>
      <w:r w:rsidRPr="00C56B92">
        <w:rPr>
          <w:rFonts w:ascii="Times New Roman" w:hAnsi="Times New Roman" w:cs="Times New Roman"/>
          <w:i/>
          <w:iCs/>
          <w:noProof/>
          <w:sz w:val="24"/>
          <w:szCs w:val="24"/>
        </w:rPr>
        <w:t>MIS Quarterly</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36</w:t>
      </w:r>
      <w:r w:rsidRPr="00C56B92">
        <w:rPr>
          <w:rFonts w:ascii="Times New Roman" w:hAnsi="Times New Roman" w:cs="Times New Roman"/>
          <w:noProof/>
          <w:sz w:val="24"/>
          <w:szCs w:val="24"/>
        </w:rPr>
        <w:t xml:space="preserve">(4), 1165. </w:t>
      </w:r>
      <w:hyperlink r:id="rId22" w:history="1">
        <w:r w:rsidRPr="00C56B92">
          <w:rPr>
            <w:rStyle w:val="Hyperlink"/>
            <w:rFonts w:ascii="Times New Roman" w:hAnsi="Times New Roman" w:cs="Times New Roman"/>
            <w:noProof/>
            <w:color w:val="auto"/>
            <w:sz w:val="24"/>
            <w:szCs w:val="24"/>
          </w:rPr>
          <w:t>https://doi.org/10.2307/41703503</w:t>
        </w:r>
      </w:hyperlink>
      <w:r w:rsidRPr="00C56B92">
        <w:rPr>
          <w:rFonts w:ascii="Times New Roman" w:hAnsi="Times New Roman" w:cs="Times New Roman"/>
          <w:noProof/>
          <w:sz w:val="24"/>
          <w:szCs w:val="24"/>
        </w:rPr>
        <w:t xml:space="preserve"> </w:t>
      </w:r>
    </w:p>
    <w:p w14:paraId="7B242A1E" w14:textId="169AF63B" w:rsidR="00CF5801" w:rsidRPr="00C56B92" w:rsidRDefault="00CF5801"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Chen, M., &amp; Decary, M. (2020). Artificial intelligence in healthcare: An essential guide for health leaders. </w:t>
      </w:r>
      <w:r w:rsidRPr="00C56B92">
        <w:rPr>
          <w:rFonts w:ascii="Times New Roman" w:hAnsi="Times New Roman" w:cs="Times New Roman"/>
          <w:i/>
          <w:iCs/>
          <w:noProof/>
          <w:sz w:val="24"/>
          <w:szCs w:val="24"/>
        </w:rPr>
        <w:t>Healthcare Management Forum</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33</w:t>
      </w:r>
      <w:r w:rsidRPr="00C56B92">
        <w:rPr>
          <w:rFonts w:ascii="Times New Roman" w:hAnsi="Times New Roman" w:cs="Times New Roman"/>
          <w:noProof/>
          <w:sz w:val="24"/>
          <w:szCs w:val="24"/>
        </w:rPr>
        <w:t xml:space="preserve">(1), 10–18. </w:t>
      </w:r>
      <w:hyperlink r:id="rId23" w:history="1">
        <w:r w:rsidRPr="00C56B92">
          <w:rPr>
            <w:rStyle w:val="Hyperlink"/>
            <w:rFonts w:ascii="Times New Roman" w:hAnsi="Times New Roman" w:cs="Times New Roman"/>
            <w:noProof/>
            <w:color w:val="auto"/>
            <w:sz w:val="24"/>
            <w:szCs w:val="24"/>
          </w:rPr>
          <w:t>https://doi.org/10.1177/0840470419873123</w:t>
        </w:r>
      </w:hyperlink>
      <w:r w:rsidRPr="00C56B92">
        <w:rPr>
          <w:rFonts w:ascii="Times New Roman" w:hAnsi="Times New Roman" w:cs="Times New Roman"/>
          <w:noProof/>
          <w:sz w:val="24"/>
          <w:szCs w:val="24"/>
        </w:rPr>
        <w:t xml:space="preserve"> </w:t>
      </w:r>
    </w:p>
    <w:p w14:paraId="0004AD7E" w14:textId="45084F5B" w:rsidR="009F2667" w:rsidRPr="00C56B92" w:rsidRDefault="009F2667"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Chen, M., Mao, S., &amp; Liu, Y. (2014). Big Data: A Survey. </w:t>
      </w:r>
      <w:r w:rsidRPr="00C56B92">
        <w:rPr>
          <w:rFonts w:ascii="Times New Roman" w:hAnsi="Times New Roman" w:cs="Times New Roman"/>
          <w:i/>
          <w:iCs/>
          <w:noProof/>
          <w:sz w:val="24"/>
          <w:szCs w:val="24"/>
        </w:rPr>
        <w:t>Mobile Networks and Applications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19</w:t>
      </w:r>
      <w:r w:rsidRPr="00C56B92">
        <w:rPr>
          <w:rFonts w:ascii="Times New Roman" w:hAnsi="Times New Roman" w:cs="Times New Roman"/>
          <w:noProof/>
          <w:sz w:val="24"/>
          <w:szCs w:val="24"/>
        </w:rPr>
        <w:t xml:space="preserve">(2), 171–209. </w:t>
      </w:r>
      <w:hyperlink r:id="rId24" w:history="1">
        <w:r w:rsidRPr="00C56B92">
          <w:rPr>
            <w:rStyle w:val="Hyperlink"/>
            <w:rFonts w:ascii="Times New Roman" w:hAnsi="Times New Roman" w:cs="Times New Roman"/>
            <w:noProof/>
            <w:color w:val="auto"/>
            <w:sz w:val="24"/>
            <w:szCs w:val="24"/>
          </w:rPr>
          <w:t>https://doi.org/10.1007/s11036-013-0489-0</w:t>
        </w:r>
      </w:hyperlink>
      <w:r w:rsidRPr="00C56B92">
        <w:rPr>
          <w:rFonts w:ascii="Times New Roman" w:hAnsi="Times New Roman" w:cs="Times New Roman"/>
          <w:noProof/>
          <w:sz w:val="24"/>
          <w:szCs w:val="24"/>
        </w:rPr>
        <w:t xml:space="preserve"> </w:t>
      </w:r>
    </w:p>
    <w:p w14:paraId="4E80663B" w14:textId="107B6995" w:rsidR="009F2667" w:rsidRPr="00C56B92" w:rsidRDefault="009F2667"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Cheng, X., Liu, S., Sun, X., Wang, Z., Zhou, H., Shao, Y., &amp; Shen, H. (2021). Combating emerging financial risks in the big data era: A perspective review. </w:t>
      </w:r>
      <w:r w:rsidRPr="00C56B92">
        <w:rPr>
          <w:rFonts w:ascii="Times New Roman" w:hAnsi="Times New Roman" w:cs="Times New Roman"/>
          <w:i/>
          <w:iCs/>
          <w:noProof/>
          <w:sz w:val="24"/>
          <w:szCs w:val="24"/>
        </w:rPr>
        <w:t>Fundamental Research</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w:t>
      </w:r>
      <w:r w:rsidRPr="00C56B92">
        <w:rPr>
          <w:rFonts w:ascii="Times New Roman" w:hAnsi="Times New Roman" w:cs="Times New Roman"/>
          <w:noProof/>
          <w:sz w:val="24"/>
          <w:szCs w:val="24"/>
        </w:rPr>
        <w:t xml:space="preserve">(5), 595–606. </w:t>
      </w:r>
      <w:hyperlink r:id="rId25" w:history="1">
        <w:r w:rsidRPr="00C56B92">
          <w:rPr>
            <w:rStyle w:val="Hyperlink"/>
            <w:rFonts w:ascii="Times New Roman" w:hAnsi="Times New Roman" w:cs="Times New Roman"/>
            <w:noProof/>
            <w:color w:val="auto"/>
            <w:sz w:val="24"/>
            <w:szCs w:val="24"/>
          </w:rPr>
          <w:t>https://doi.org/10.1016/j.fmre.2021.08.017</w:t>
        </w:r>
      </w:hyperlink>
      <w:r w:rsidRPr="00C56B92">
        <w:rPr>
          <w:rFonts w:ascii="Times New Roman" w:hAnsi="Times New Roman" w:cs="Times New Roman"/>
          <w:noProof/>
          <w:sz w:val="24"/>
          <w:szCs w:val="24"/>
        </w:rPr>
        <w:t xml:space="preserve"> </w:t>
      </w:r>
    </w:p>
    <w:p w14:paraId="7E9BFD46" w14:textId="40983621" w:rsidR="003D5979" w:rsidRPr="00C56B92" w:rsidRDefault="003D5979"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Cuzzocrea, A., Song, I.-Y., &amp; Davis, K. C. (2011). Analytics over large-scale multidimensional data. </w:t>
      </w:r>
      <w:r w:rsidRPr="00C56B92">
        <w:rPr>
          <w:rFonts w:ascii="Times New Roman" w:hAnsi="Times New Roman" w:cs="Times New Roman"/>
          <w:i/>
          <w:iCs/>
          <w:noProof/>
          <w:sz w:val="24"/>
          <w:szCs w:val="24"/>
        </w:rPr>
        <w:t>Proceedings of the ACM 14th International Workshop on Data Warehousing and OLAP</w:t>
      </w:r>
      <w:r w:rsidRPr="00C56B92">
        <w:rPr>
          <w:rFonts w:ascii="Times New Roman" w:hAnsi="Times New Roman" w:cs="Times New Roman"/>
          <w:noProof/>
          <w:sz w:val="24"/>
          <w:szCs w:val="24"/>
        </w:rPr>
        <w:t xml:space="preserve">, 101–104. </w:t>
      </w:r>
      <w:hyperlink r:id="rId26" w:history="1">
        <w:r w:rsidRPr="00C56B92">
          <w:rPr>
            <w:rStyle w:val="Hyperlink"/>
            <w:rFonts w:ascii="Times New Roman" w:hAnsi="Times New Roman" w:cs="Times New Roman"/>
            <w:noProof/>
            <w:color w:val="auto"/>
            <w:sz w:val="24"/>
            <w:szCs w:val="24"/>
          </w:rPr>
          <w:t>https://doi.org/10.1145/2064676.2064695</w:t>
        </w:r>
      </w:hyperlink>
      <w:r w:rsidRPr="00C56B92">
        <w:rPr>
          <w:rFonts w:ascii="Times New Roman" w:hAnsi="Times New Roman" w:cs="Times New Roman"/>
          <w:noProof/>
          <w:sz w:val="24"/>
          <w:szCs w:val="24"/>
        </w:rPr>
        <w:t xml:space="preserve"> </w:t>
      </w:r>
    </w:p>
    <w:p w14:paraId="0273C79E" w14:textId="77777777" w:rsidR="006464E5" w:rsidRPr="00C56B92" w:rsidRDefault="006464E5"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Dabrowski, M. (2010). </w:t>
      </w:r>
      <w:r w:rsidRPr="00C56B92">
        <w:rPr>
          <w:rFonts w:ascii="Times New Roman" w:hAnsi="Times New Roman" w:cs="Times New Roman"/>
          <w:i/>
          <w:iCs/>
          <w:noProof/>
          <w:sz w:val="24"/>
          <w:szCs w:val="24"/>
        </w:rPr>
        <w:t>Macroeconomic Surveillance Within the EU</w:t>
      </w:r>
      <w:r w:rsidRPr="00C56B92">
        <w:rPr>
          <w:rFonts w:ascii="Times New Roman" w:hAnsi="Times New Roman" w:cs="Times New Roman"/>
          <w:noProof/>
          <w:sz w:val="24"/>
          <w:szCs w:val="24"/>
        </w:rPr>
        <w:t>.</w:t>
      </w:r>
    </w:p>
    <w:p w14:paraId="00EC1FC9" w14:textId="4CD35B5B" w:rsidR="008547B4" w:rsidRPr="00C56B92" w:rsidRDefault="008547B4"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lastRenderedPageBreak/>
        <w:t xml:space="preserve">De Mauro, A., Greco, M., &amp; Grimaldi, M. (2014). </w:t>
      </w:r>
      <w:r w:rsidRPr="00C56B92">
        <w:rPr>
          <w:rFonts w:ascii="Times New Roman" w:hAnsi="Times New Roman" w:cs="Times New Roman"/>
          <w:i/>
          <w:iCs/>
          <w:noProof/>
          <w:sz w:val="24"/>
          <w:szCs w:val="24"/>
        </w:rPr>
        <w:t>What is Big Data? A Consensual Definition and a Review of Key Research Topics</w:t>
      </w:r>
      <w:r w:rsidRPr="00C56B92">
        <w:rPr>
          <w:rFonts w:ascii="Times New Roman" w:hAnsi="Times New Roman" w:cs="Times New Roman"/>
          <w:noProof/>
          <w:sz w:val="24"/>
          <w:szCs w:val="24"/>
        </w:rPr>
        <w:t xml:space="preserve">. </w:t>
      </w:r>
      <w:hyperlink r:id="rId27" w:history="1">
        <w:r w:rsidRPr="00C56B92">
          <w:rPr>
            <w:rStyle w:val="Hyperlink"/>
            <w:rFonts w:ascii="Times New Roman" w:hAnsi="Times New Roman" w:cs="Times New Roman"/>
            <w:noProof/>
            <w:color w:val="auto"/>
            <w:sz w:val="24"/>
            <w:szCs w:val="24"/>
          </w:rPr>
          <w:t>https://doi.org/10.13140/2.1.2341.5048</w:t>
        </w:r>
      </w:hyperlink>
      <w:r w:rsidRPr="00C56B92">
        <w:rPr>
          <w:rFonts w:ascii="Times New Roman" w:hAnsi="Times New Roman" w:cs="Times New Roman"/>
          <w:noProof/>
          <w:sz w:val="24"/>
          <w:szCs w:val="24"/>
        </w:rPr>
        <w:t xml:space="preserve"> </w:t>
      </w:r>
    </w:p>
    <w:p w14:paraId="6B248E62" w14:textId="63591D7A" w:rsidR="006464E5" w:rsidRPr="00C56B92" w:rsidRDefault="006464E5"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Desouza, K. C., &amp; Jacob, B. (2017). Big Data in the Public Sector: Lessons for Practitioners and Scholars. </w:t>
      </w:r>
      <w:r w:rsidRPr="00C56B92">
        <w:rPr>
          <w:rFonts w:ascii="Times New Roman" w:hAnsi="Times New Roman" w:cs="Times New Roman"/>
          <w:i/>
          <w:iCs/>
          <w:noProof/>
          <w:sz w:val="24"/>
          <w:szCs w:val="24"/>
        </w:rPr>
        <w:t>Administration &amp; Society</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49</w:t>
      </w:r>
      <w:r w:rsidRPr="00C56B92">
        <w:rPr>
          <w:rFonts w:ascii="Times New Roman" w:hAnsi="Times New Roman" w:cs="Times New Roman"/>
          <w:noProof/>
          <w:sz w:val="24"/>
          <w:szCs w:val="24"/>
        </w:rPr>
        <w:t xml:space="preserve">(7), 1043–1064. </w:t>
      </w:r>
      <w:hyperlink r:id="rId28" w:history="1">
        <w:r w:rsidRPr="00C56B92">
          <w:rPr>
            <w:rStyle w:val="Hyperlink"/>
            <w:rFonts w:ascii="Times New Roman" w:hAnsi="Times New Roman" w:cs="Times New Roman"/>
            <w:noProof/>
            <w:color w:val="auto"/>
            <w:sz w:val="24"/>
            <w:szCs w:val="24"/>
          </w:rPr>
          <w:t>https://doi.org/10.1177/0095399714555751</w:t>
        </w:r>
      </w:hyperlink>
      <w:r w:rsidRPr="00C56B92">
        <w:rPr>
          <w:rFonts w:ascii="Times New Roman" w:hAnsi="Times New Roman" w:cs="Times New Roman"/>
          <w:noProof/>
          <w:sz w:val="24"/>
          <w:szCs w:val="24"/>
        </w:rPr>
        <w:t xml:space="preserve"> </w:t>
      </w:r>
    </w:p>
    <w:p w14:paraId="6BBA5015" w14:textId="724881B6" w:rsidR="00E31067" w:rsidRPr="00C56B92" w:rsidRDefault="00E31067"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Driscoll, K. (2012). From Punched Cards to “Big Data”: A Social History of Database Populism. </w:t>
      </w:r>
      <w:r w:rsidRPr="00C56B92">
        <w:rPr>
          <w:rFonts w:ascii="Times New Roman" w:hAnsi="Times New Roman" w:cs="Times New Roman"/>
          <w:i/>
          <w:iCs/>
          <w:noProof/>
          <w:sz w:val="24"/>
          <w:szCs w:val="24"/>
        </w:rPr>
        <w:t>Communication +1</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4</w:t>
      </w:r>
      <w:r w:rsidRPr="00C56B92">
        <w:rPr>
          <w:rFonts w:ascii="Times New Roman" w:hAnsi="Times New Roman" w:cs="Times New Roman"/>
          <w:noProof/>
          <w:sz w:val="24"/>
          <w:szCs w:val="24"/>
        </w:rPr>
        <w:t xml:space="preserve">. </w:t>
      </w:r>
      <w:hyperlink r:id="rId29" w:history="1">
        <w:r w:rsidRPr="00C56B92">
          <w:rPr>
            <w:rStyle w:val="Hyperlink"/>
            <w:rFonts w:ascii="Times New Roman" w:hAnsi="Times New Roman" w:cs="Times New Roman"/>
            <w:noProof/>
            <w:color w:val="auto"/>
            <w:sz w:val="24"/>
            <w:szCs w:val="24"/>
          </w:rPr>
          <w:t>https://doi.org/10.7275/R5B8562P</w:t>
        </w:r>
      </w:hyperlink>
      <w:r w:rsidRPr="00C56B92">
        <w:rPr>
          <w:rFonts w:ascii="Times New Roman" w:hAnsi="Times New Roman" w:cs="Times New Roman"/>
          <w:noProof/>
          <w:sz w:val="24"/>
          <w:szCs w:val="24"/>
        </w:rPr>
        <w:t xml:space="preserve"> </w:t>
      </w:r>
    </w:p>
    <w:p w14:paraId="6C108C29" w14:textId="2865B315" w:rsidR="00CE331F" w:rsidRPr="00C56B92" w:rsidRDefault="00CE331F"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Dunn, W. N. (2017). </w:t>
      </w:r>
      <w:r w:rsidRPr="00C56B92">
        <w:rPr>
          <w:rFonts w:ascii="Times New Roman" w:hAnsi="Times New Roman" w:cs="Times New Roman"/>
          <w:i/>
          <w:iCs/>
          <w:noProof/>
          <w:sz w:val="24"/>
          <w:szCs w:val="24"/>
        </w:rPr>
        <w:t>Public Policy Analysis</w:t>
      </w:r>
      <w:r w:rsidRPr="00C56B92">
        <w:rPr>
          <w:rFonts w:ascii="Times New Roman" w:hAnsi="Times New Roman" w:cs="Times New Roman"/>
          <w:noProof/>
          <w:sz w:val="24"/>
          <w:szCs w:val="24"/>
        </w:rPr>
        <w:t xml:space="preserve">. Routledge. </w:t>
      </w:r>
      <w:hyperlink r:id="rId30" w:history="1">
        <w:r w:rsidRPr="00C56B92">
          <w:rPr>
            <w:rStyle w:val="Hyperlink"/>
            <w:rFonts w:ascii="Times New Roman" w:hAnsi="Times New Roman" w:cs="Times New Roman"/>
            <w:noProof/>
            <w:color w:val="auto"/>
            <w:sz w:val="24"/>
            <w:szCs w:val="24"/>
          </w:rPr>
          <w:t>https://doi.org/10.4324/9781315181226</w:t>
        </w:r>
      </w:hyperlink>
      <w:r w:rsidRPr="00C56B92">
        <w:rPr>
          <w:rFonts w:ascii="Times New Roman" w:hAnsi="Times New Roman" w:cs="Times New Roman"/>
          <w:noProof/>
          <w:sz w:val="24"/>
          <w:szCs w:val="24"/>
        </w:rPr>
        <w:t xml:space="preserve"> </w:t>
      </w:r>
    </w:p>
    <w:p w14:paraId="5E626B0A" w14:textId="042D8CE5" w:rsidR="002064D2" w:rsidRPr="00C56B92" w:rsidRDefault="002064D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Einav, L., &amp; Levin, J. (2014). Economics in the age of big data. </w:t>
      </w:r>
      <w:r w:rsidRPr="00C56B92">
        <w:rPr>
          <w:rFonts w:ascii="Times New Roman" w:hAnsi="Times New Roman" w:cs="Times New Roman"/>
          <w:i/>
          <w:iCs/>
          <w:noProof/>
          <w:sz w:val="24"/>
          <w:szCs w:val="24"/>
        </w:rPr>
        <w:t>Science</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346</w:t>
      </w:r>
      <w:r w:rsidRPr="00C56B92">
        <w:rPr>
          <w:rFonts w:ascii="Times New Roman" w:hAnsi="Times New Roman" w:cs="Times New Roman"/>
          <w:noProof/>
          <w:sz w:val="24"/>
          <w:szCs w:val="24"/>
        </w:rPr>
        <w:t xml:space="preserve">(6210). </w:t>
      </w:r>
      <w:hyperlink r:id="rId31" w:history="1">
        <w:r w:rsidRPr="00C56B92">
          <w:rPr>
            <w:rStyle w:val="Hyperlink"/>
            <w:rFonts w:ascii="Times New Roman" w:hAnsi="Times New Roman" w:cs="Times New Roman"/>
            <w:noProof/>
            <w:color w:val="auto"/>
            <w:sz w:val="24"/>
            <w:szCs w:val="24"/>
          </w:rPr>
          <w:t>https://doi.org/10.1126/science.1243089</w:t>
        </w:r>
      </w:hyperlink>
      <w:r w:rsidRPr="00C56B92">
        <w:rPr>
          <w:rFonts w:ascii="Times New Roman" w:hAnsi="Times New Roman" w:cs="Times New Roman"/>
          <w:noProof/>
          <w:sz w:val="24"/>
          <w:szCs w:val="24"/>
        </w:rPr>
        <w:t xml:space="preserve"> </w:t>
      </w:r>
    </w:p>
    <w:p w14:paraId="293F83A6" w14:textId="17E2FC68" w:rsidR="00F03753" w:rsidRPr="00C56B92" w:rsidRDefault="00F03753"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Elgendy, N., &amp; Elragal, A. (2014). Big Data Analytics: A Literature Review Paper. In </w:t>
      </w:r>
      <w:r w:rsidRPr="00C56B92">
        <w:rPr>
          <w:rFonts w:ascii="Times New Roman" w:hAnsi="Times New Roman" w:cs="Times New Roman"/>
          <w:i/>
          <w:iCs/>
          <w:noProof/>
          <w:sz w:val="24"/>
          <w:szCs w:val="24"/>
        </w:rPr>
        <w:t>Advances in Data Mining. Applications and Theoretical Aspects.</w:t>
      </w:r>
      <w:r w:rsidRPr="00C56B92">
        <w:rPr>
          <w:rFonts w:ascii="Times New Roman" w:hAnsi="Times New Roman" w:cs="Times New Roman"/>
          <w:noProof/>
          <w:sz w:val="24"/>
          <w:szCs w:val="24"/>
        </w:rPr>
        <w:t xml:space="preserve"> (pp. 214–227). Springer. </w:t>
      </w:r>
      <w:hyperlink r:id="rId32" w:history="1">
        <w:r w:rsidRPr="00C56B92">
          <w:rPr>
            <w:rStyle w:val="Hyperlink"/>
            <w:rFonts w:ascii="Times New Roman" w:hAnsi="Times New Roman" w:cs="Times New Roman"/>
            <w:noProof/>
            <w:color w:val="auto"/>
            <w:sz w:val="24"/>
            <w:szCs w:val="24"/>
          </w:rPr>
          <w:t>https://doi.org/10.1007/978-3-319-08976-8_16</w:t>
        </w:r>
      </w:hyperlink>
      <w:r w:rsidRPr="00C56B92">
        <w:rPr>
          <w:rFonts w:ascii="Times New Roman" w:hAnsi="Times New Roman" w:cs="Times New Roman"/>
          <w:noProof/>
          <w:sz w:val="24"/>
          <w:szCs w:val="24"/>
        </w:rPr>
        <w:t xml:space="preserve"> </w:t>
      </w:r>
    </w:p>
    <w:p w14:paraId="55D93BA8" w14:textId="7079B853" w:rsidR="000A3542" w:rsidRPr="00C56B92" w:rsidRDefault="000A354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Fariz, A. A., Abouchabaka, J., &amp; Rafalia, N. (2023). Harnessing the Power of Cloud-Based Big Data Analytics for E-Government Advancement in Morocco: A Catalyst for Development. </w:t>
      </w:r>
      <w:r w:rsidRPr="00C56B92">
        <w:rPr>
          <w:rFonts w:ascii="Times New Roman" w:hAnsi="Times New Roman" w:cs="Times New Roman"/>
          <w:i/>
          <w:iCs/>
          <w:noProof/>
          <w:sz w:val="24"/>
          <w:szCs w:val="24"/>
        </w:rPr>
        <w:t>Ingénierie Des Systèmes d Information</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28</w:t>
      </w:r>
      <w:r w:rsidRPr="00C56B92">
        <w:rPr>
          <w:rFonts w:ascii="Times New Roman" w:hAnsi="Times New Roman" w:cs="Times New Roman"/>
          <w:noProof/>
          <w:sz w:val="24"/>
          <w:szCs w:val="24"/>
        </w:rPr>
        <w:t xml:space="preserve">(5), 1287–1298. </w:t>
      </w:r>
      <w:hyperlink r:id="rId33" w:history="1">
        <w:r w:rsidRPr="00C56B92">
          <w:rPr>
            <w:rStyle w:val="Hyperlink"/>
            <w:rFonts w:ascii="Times New Roman" w:hAnsi="Times New Roman" w:cs="Times New Roman"/>
            <w:noProof/>
            <w:color w:val="auto"/>
            <w:sz w:val="24"/>
            <w:szCs w:val="24"/>
          </w:rPr>
          <w:t>https://doi.org/10.18280/isi.280517</w:t>
        </w:r>
      </w:hyperlink>
      <w:r w:rsidRPr="00C56B92">
        <w:rPr>
          <w:rFonts w:ascii="Times New Roman" w:hAnsi="Times New Roman" w:cs="Times New Roman"/>
          <w:noProof/>
          <w:sz w:val="24"/>
          <w:szCs w:val="24"/>
        </w:rPr>
        <w:t xml:space="preserve"> </w:t>
      </w:r>
    </w:p>
    <w:p w14:paraId="3A07DE2E" w14:textId="47B614DC" w:rsidR="00F654C4" w:rsidRPr="00C56B92" w:rsidRDefault="00F654C4"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Fast, V., Schnurr, D., &amp; Wohlfarth, M. (2023). Regulation of data-driven market power in the digital economy: Business value creation and competitive advantages from big data. </w:t>
      </w:r>
      <w:r w:rsidRPr="00C56B92">
        <w:rPr>
          <w:rFonts w:ascii="Times New Roman" w:hAnsi="Times New Roman" w:cs="Times New Roman"/>
          <w:i/>
          <w:iCs/>
          <w:noProof/>
          <w:sz w:val="24"/>
          <w:szCs w:val="24"/>
        </w:rPr>
        <w:t>Journal of Information Technology</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38</w:t>
      </w:r>
      <w:r w:rsidRPr="00C56B92">
        <w:rPr>
          <w:rFonts w:ascii="Times New Roman" w:hAnsi="Times New Roman" w:cs="Times New Roman"/>
          <w:noProof/>
          <w:sz w:val="24"/>
          <w:szCs w:val="24"/>
        </w:rPr>
        <w:t xml:space="preserve">(2), 202–229. </w:t>
      </w:r>
      <w:hyperlink r:id="rId34" w:history="1">
        <w:r w:rsidRPr="00C56B92">
          <w:rPr>
            <w:rStyle w:val="Hyperlink"/>
            <w:rFonts w:ascii="Times New Roman" w:hAnsi="Times New Roman" w:cs="Times New Roman"/>
            <w:noProof/>
            <w:color w:val="auto"/>
            <w:sz w:val="24"/>
            <w:szCs w:val="24"/>
          </w:rPr>
          <w:t>https://doi.org/10.1177/02683962221114394</w:t>
        </w:r>
      </w:hyperlink>
      <w:r w:rsidRPr="00C56B92">
        <w:rPr>
          <w:rFonts w:ascii="Times New Roman" w:hAnsi="Times New Roman" w:cs="Times New Roman"/>
          <w:noProof/>
          <w:sz w:val="24"/>
          <w:szCs w:val="24"/>
        </w:rPr>
        <w:t xml:space="preserve"> </w:t>
      </w:r>
    </w:p>
    <w:p w14:paraId="5AE34F45" w14:textId="06F9EFE6" w:rsidR="00F654C4" w:rsidRPr="00C56B92" w:rsidRDefault="00F654C4"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Ferraris, A., Mazzoleni, A., Devalle, A., &amp; Couturier, J. (2019). Big data analytics capabilities and knowledge management: impact on firm performance. </w:t>
      </w:r>
      <w:r w:rsidRPr="00C56B92">
        <w:rPr>
          <w:rFonts w:ascii="Times New Roman" w:hAnsi="Times New Roman" w:cs="Times New Roman"/>
          <w:i/>
          <w:iCs/>
          <w:noProof/>
          <w:sz w:val="24"/>
          <w:szCs w:val="24"/>
        </w:rPr>
        <w:t>Management Decision</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57</w:t>
      </w:r>
      <w:r w:rsidRPr="00C56B92">
        <w:rPr>
          <w:rFonts w:ascii="Times New Roman" w:hAnsi="Times New Roman" w:cs="Times New Roman"/>
          <w:noProof/>
          <w:sz w:val="24"/>
          <w:szCs w:val="24"/>
        </w:rPr>
        <w:t xml:space="preserve">(8), 1923–1936. </w:t>
      </w:r>
      <w:hyperlink r:id="rId35" w:history="1">
        <w:r w:rsidRPr="00C56B92">
          <w:rPr>
            <w:rStyle w:val="Hyperlink"/>
            <w:rFonts w:ascii="Times New Roman" w:hAnsi="Times New Roman" w:cs="Times New Roman"/>
            <w:noProof/>
            <w:color w:val="auto"/>
            <w:sz w:val="24"/>
            <w:szCs w:val="24"/>
          </w:rPr>
          <w:t>https://doi.org/10.1108/MD-07-2018-0825</w:t>
        </w:r>
      </w:hyperlink>
      <w:r w:rsidRPr="00C56B92">
        <w:rPr>
          <w:rFonts w:ascii="Times New Roman" w:hAnsi="Times New Roman" w:cs="Times New Roman"/>
          <w:noProof/>
          <w:sz w:val="24"/>
          <w:szCs w:val="24"/>
        </w:rPr>
        <w:t xml:space="preserve"> </w:t>
      </w:r>
    </w:p>
    <w:p w14:paraId="7D6BBC66" w14:textId="391040B4" w:rsidR="00EC3E51" w:rsidRPr="00C56B92" w:rsidRDefault="00EC3E51"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Flyverbom, M., Deibert, R., &amp; Matten, D. (2019). The Governance of Digital Technology, Big Data, and the Internet: New Roles and Responsibilities for Business. </w:t>
      </w:r>
      <w:r w:rsidRPr="00C56B92">
        <w:rPr>
          <w:rFonts w:ascii="Times New Roman" w:hAnsi="Times New Roman" w:cs="Times New Roman"/>
          <w:i/>
          <w:iCs/>
          <w:noProof/>
          <w:sz w:val="24"/>
          <w:szCs w:val="24"/>
        </w:rPr>
        <w:t>Business &amp; Society</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58</w:t>
      </w:r>
      <w:r w:rsidRPr="00C56B92">
        <w:rPr>
          <w:rFonts w:ascii="Times New Roman" w:hAnsi="Times New Roman" w:cs="Times New Roman"/>
          <w:noProof/>
          <w:sz w:val="24"/>
          <w:szCs w:val="24"/>
        </w:rPr>
        <w:t xml:space="preserve">(1), 3–19. </w:t>
      </w:r>
      <w:hyperlink r:id="rId36" w:history="1">
        <w:r w:rsidRPr="00C56B92">
          <w:rPr>
            <w:rStyle w:val="Hyperlink"/>
            <w:rFonts w:ascii="Times New Roman" w:hAnsi="Times New Roman" w:cs="Times New Roman"/>
            <w:noProof/>
            <w:color w:val="auto"/>
            <w:sz w:val="24"/>
            <w:szCs w:val="24"/>
          </w:rPr>
          <w:t>https://doi.org/10.1177/0007650317727540</w:t>
        </w:r>
      </w:hyperlink>
      <w:r w:rsidRPr="00C56B92">
        <w:rPr>
          <w:rFonts w:ascii="Times New Roman" w:hAnsi="Times New Roman" w:cs="Times New Roman"/>
          <w:noProof/>
          <w:sz w:val="24"/>
          <w:szCs w:val="24"/>
        </w:rPr>
        <w:t xml:space="preserve"> </w:t>
      </w:r>
    </w:p>
    <w:p w14:paraId="2927A24C" w14:textId="27177E4A" w:rsidR="00EC3E51" w:rsidRPr="00C56B92" w:rsidRDefault="00EC3E51"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Gahi, Y., Guennoun, M., &amp; Mouftah, H. T. (2016). Big Data Analytics: Security and privacy challenges. </w:t>
      </w:r>
      <w:r w:rsidRPr="00C56B92">
        <w:rPr>
          <w:rFonts w:ascii="Times New Roman" w:hAnsi="Times New Roman" w:cs="Times New Roman"/>
          <w:i/>
          <w:iCs/>
          <w:noProof/>
          <w:sz w:val="24"/>
          <w:szCs w:val="24"/>
        </w:rPr>
        <w:t>2016 IEEE Symposium on Computers and Communication (ISCC)</w:t>
      </w:r>
      <w:r w:rsidRPr="00C56B92">
        <w:rPr>
          <w:rFonts w:ascii="Times New Roman" w:hAnsi="Times New Roman" w:cs="Times New Roman"/>
          <w:noProof/>
          <w:sz w:val="24"/>
          <w:szCs w:val="24"/>
        </w:rPr>
        <w:t xml:space="preserve">, 952–957. </w:t>
      </w:r>
      <w:hyperlink r:id="rId37" w:history="1">
        <w:r w:rsidRPr="00C56B92">
          <w:rPr>
            <w:rStyle w:val="Hyperlink"/>
            <w:rFonts w:ascii="Times New Roman" w:hAnsi="Times New Roman" w:cs="Times New Roman"/>
            <w:noProof/>
            <w:color w:val="auto"/>
            <w:sz w:val="24"/>
            <w:szCs w:val="24"/>
          </w:rPr>
          <w:t>https://doi.org/10.1109/ISCC.2016.7543859</w:t>
        </w:r>
      </w:hyperlink>
      <w:r w:rsidRPr="00C56B92">
        <w:rPr>
          <w:rFonts w:ascii="Times New Roman" w:hAnsi="Times New Roman" w:cs="Times New Roman"/>
          <w:noProof/>
          <w:sz w:val="24"/>
          <w:szCs w:val="24"/>
        </w:rPr>
        <w:t xml:space="preserve"> </w:t>
      </w:r>
    </w:p>
    <w:p w14:paraId="058FB66B" w14:textId="6B5F8B3E" w:rsidR="00947F23" w:rsidRPr="00C56B92" w:rsidRDefault="00947F23"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Gandomi, A., &amp; Haider, M. (2015). Beyond the hype: Big data concepts, methods, and analytics. </w:t>
      </w:r>
      <w:r w:rsidRPr="00C56B92">
        <w:rPr>
          <w:rFonts w:ascii="Times New Roman" w:hAnsi="Times New Roman" w:cs="Times New Roman"/>
          <w:i/>
          <w:iCs/>
          <w:noProof/>
          <w:sz w:val="24"/>
          <w:szCs w:val="24"/>
        </w:rPr>
        <w:t>International Journal of Information Management</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35</w:t>
      </w:r>
      <w:r w:rsidRPr="00C56B92">
        <w:rPr>
          <w:rFonts w:ascii="Times New Roman" w:hAnsi="Times New Roman" w:cs="Times New Roman"/>
          <w:noProof/>
          <w:sz w:val="24"/>
          <w:szCs w:val="24"/>
        </w:rPr>
        <w:t xml:space="preserve">(2), 137–144. </w:t>
      </w:r>
      <w:hyperlink r:id="rId38" w:history="1">
        <w:r w:rsidRPr="00C56B92">
          <w:rPr>
            <w:rStyle w:val="Hyperlink"/>
            <w:rFonts w:ascii="Times New Roman" w:hAnsi="Times New Roman" w:cs="Times New Roman"/>
            <w:noProof/>
            <w:color w:val="auto"/>
            <w:sz w:val="24"/>
            <w:szCs w:val="24"/>
          </w:rPr>
          <w:t>https://doi.org/10.1016/j.ijinfomgt.2014.10.007</w:t>
        </w:r>
      </w:hyperlink>
      <w:r w:rsidRPr="00C56B92">
        <w:rPr>
          <w:rFonts w:ascii="Times New Roman" w:hAnsi="Times New Roman" w:cs="Times New Roman"/>
          <w:noProof/>
          <w:sz w:val="24"/>
          <w:szCs w:val="24"/>
        </w:rPr>
        <w:t xml:space="preserve"> </w:t>
      </w:r>
    </w:p>
    <w:p w14:paraId="26F9C3F4" w14:textId="47FD3E16" w:rsidR="00833400" w:rsidRPr="00C56B92" w:rsidRDefault="00833400"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George, G., Osinga, E. C., Lavie, D., &amp; Scott, B. A. (2016). Big Data and Data Science Methods for Management Research. </w:t>
      </w:r>
      <w:r w:rsidRPr="00C56B92">
        <w:rPr>
          <w:rFonts w:ascii="Times New Roman" w:hAnsi="Times New Roman" w:cs="Times New Roman"/>
          <w:i/>
          <w:iCs/>
          <w:noProof/>
          <w:sz w:val="24"/>
          <w:szCs w:val="24"/>
        </w:rPr>
        <w:t>Academy of Management Journal</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59</w:t>
      </w:r>
      <w:r w:rsidRPr="00C56B92">
        <w:rPr>
          <w:rFonts w:ascii="Times New Roman" w:hAnsi="Times New Roman" w:cs="Times New Roman"/>
          <w:noProof/>
          <w:sz w:val="24"/>
          <w:szCs w:val="24"/>
        </w:rPr>
        <w:t xml:space="preserve">(5), 1493–1507. </w:t>
      </w:r>
      <w:hyperlink r:id="rId39" w:history="1">
        <w:r w:rsidRPr="00C56B92">
          <w:rPr>
            <w:rStyle w:val="Hyperlink"/>
            <w:rFonts w:ascii="Times New Roman" w:hAnsi="Times New Roman" w:cs="Times New Roman"/>
            <w:noProof/>
            <w:color w:val="auto"/>
            <w:sz w:val="24"/>
            <w:szCs w:val="24"/>
          </w:rPr>
          <w:t>https://doi.org/10.5465/amj.2016.4005</w:t>
        </w:r>
      </w:hyperlink>
      <w:r w:rsidRPr="00C56B92">
        <w:rPr>
          <w:rFonts w:ascii="Times New Roman" w:hAnsi="Times New Roman" w:cs="Times New Roman"/>
          <w:noProof/>
          <w:sz w:val="24"/>
          <w:szCs w:val="24"/>
        </w:rPr>
        <w:t xml:space="preserve"> </w:t>
      </w:r>
    </w:p>
    <w:p w14:paraId="1AD5D31C" w14:textId="0D6090D8" w:rsidR="00643228" w:rsidRPr="00C56B92" w:rsidRDefault="00643228"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Goldsmith, S., &amp; Crawford, S. (2014). </w:t>
      </w:r>
      <w:r w:rsidRPr="00C56B92">
        <w:rPr>
          <w:rFonts w:ascii="Times New Roman" w:hAnsi="Times New Roman" w:cs="Times New Roman"/>
          <w:i/>
          <w:iCs/>
          <w:noProof/>
          <w:sz w:val="24"/>
          <w:szCs w:val="24"/>
        </w:rPr>
        <w:t>The Responsive City: Engaging Communities Through Data-Smart Governance</w:t>
      </w:r>
      <w:r w:rsidRPr="00C56B92">
        <w:rPr>
          <w:rFonts w:ascii="Times New Roman" w:hAnsi="Times New Roman" w:cs="Times New Roman"/>
          <w:noProof/>
          <w:sz w:val="24"/>
          <w:szCs w:val="24"/>
        </w:rPr>
        <w:t xml:space="preserve">. Wiley. </w:t>
      </w:r>
      <w:hyperlink r:id="rId40" w:history="1">
        <w:r w:rsidRPr="00C56B92">
          <w:rPr>
            <w:rStyle w:val="Hyperlink"/>
            <w:rFonts w:ascii="Times New Roman" w:hAnsi="Times New Roman" w:cs="Times New Roman"/>
            <w:noProof/>
            <w:color w:val="auto"/>
            <w:sz w:val="24"/>
            <w:szCs w:val="24"/>
          </w:rPr>
          <w:t>https://www.wiley.com/en-us/The+Responsive+City%5C%3A+Engaging+Communities+Through+Data+Smart+Governance-p-9781118910900</w:t>
        </w:r>
      </w:hyperlink>
      <w:r w:rsidRPr="00C56B92">
        <w:rPr>
          <w:rFonts w:ascii="Times New Roman" w:hAnsi="Times New Roman" w:cs="Times New Roman"/>
          <w:noProof/>
          <w:sz w:val="24"/>
          <w:szCs w:val="24"/>
        </w:rPr>
        <w:t xml:space="preserve"> </w:t>
      </w:r>
    </w:p>
    <w:p w14:paraId="07A6843D" w14:textId="7104C4A5" w:rsidR="00E42F12" w:rsidRPr="00C56B92" w:rsidRDefault="00E42F1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lastRenderedPageBreak/>
        <w:t xml:space="preserve">Gupta, D., &amp; Rani, R. (2019). A study of big data evolution and research challenges. </w:t>
      </w:r>
      <w:r w:rsidRPr="00C56B92">
        <w:rPr>
          <w:rFonts w:ascii="Times New Roman" w:hAnsi="Times New Roman" w:cs="Times New Roman"/>
          <w:i/>
          <w:iCs/>
          <w:noProof/>
          <w:sz w:val="24"/>
          <w:szCs w:val="24"/>
        </w:rPr>
        <w:t>Journal of Information Science</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45</w:t>
      </w:r>
      <w:r w:rsidRPr="00C56B92">
        <w:rPr>
          <w:rFonts w:ascii="Times New Roman" w:hAnsi="Times New Roman" w:cs="Times New Roman"/>
          <w:noProof/>
          <w:sz w:val="24"/>
          <w:szCs w:val="24"/>
        </w:rPr>
        <w:t xml:space="preserve">(3), 322–340. </w:t>
      </w:r>
      <w:hyperlink r:id="rId41" w:history="1">
        <w:r w:rsidRPr="00C56B92">
          <w:rPr>
            <w:rStyle w:val="Hyperlink"/>
            <w:rFonts w:ascii="Times New Roman" w:hAnsi="Times New Roman" w:cs="Times New Roman"/>
            <w:noProof/>
            <w:color w:val="auto"/>
            <w:sz w:val="24"/>
            <w:szCs w:val="24"/>
          </w:rPr>
          <w:t>https://doi.org/10.1177/0165551518789880</w:t>
        </w:r>
      </w:hyperlink>
      <w:r w:rsidRPr="00C56B92">
        <w:rPr>
          <w:rFonts w:ascii="Times New Roman" w:hAnsi="Times New Roman" w:cs="Times New Roman"/>
          <w:noProof/>
          <w:sz w:val="24"/>
          <w:szCs w:val="24"/>
        </w:rPr>
        <w:t xml:space="preserve"> </w:t>
      </w:r>
    </w:p>
    <w:p w14:paraId="7C867F24" w14:textId="7C51ECDC" w:rsidR="00862A3E" w:rsidRPr="00C56B92" w:rsidRDefault="00862A3E"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Gyftopoulos, S., Drosatos, G., Fico, G., Pecchia, L., &amp; Kaldoudi, E. (2024). Analysis of Pharmaceutical Companies’ Social Media Activity during the COVID-19 Pandemic and Its Impact on the Public. </w:t>
      </w:r>
      <w:r w:rsidRPr="00C56B92">
        <w:rPr>
          <w:rFonts w:ascii="Times New Roman" w:hAnsi="Times New Roman" w:cs="Times New Roman"/>
          <w:i/>
          <w:iCs/>
          <w:noProof/>
          <w:sz w:val="24"/>
          <w:szCs w:val="24"/>
        </w:rPr>
        <w:t>Behavioral Sciences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14</w:t>
      </w:r>
      <w:r w:rsidRPr="00C56B92">
        <w:rPr>
          <w:rFonts w:ascii="Times New Roman" w:hAnsi="Times New Roman" w:cs="Times New Roman"/>
          <w:noProof/>
          <w:sz w:val="24"/>
          <w:szCs w:val="24"/>
        </w:rPr>
        <w:t xml:space="preserve">(2), 128. </w:t>
      </w:r>
      <w:hyperlink r:id="rId42" w:history="1">
        <w:r w:rsidRPr="00C56B92">
          <w:rPr>
            <w:rStyle w:val="Hyperlink"/>
            <w:rFonts w:ascii="Times New Roman" w:hAnsi="Times New Roman" w:cs="Times New Roman"/>
            <w:noProof/>
            <w:color w:val="auto"/>
            <w:sz w:val="24"/>
            <w:szCs w:val="24"/>
          </w:rPr>
          <w:t>https://doi.org/10.3390/bs14020128</w:t>
        </w:r>
      </w:hyperlink>
      <w:r w:rsidRPr="00C56B92">
        <w:rPr>
          <w:rFonts w:ascii="Times New Roman" w:hAnsi="Times New Roman" w:cs="Times New Roman"/>
          <w:noProof/>
          <w:sz w:val="24"/>
          <w:szCs w:val="24"/>
        </w:rPr>
        <w:t xml:space="preserve"> </w:t>
      </w:r>
    </w:p>
    <w:p w14:paraId="719ED65E" w14:textId="4A1CF876" w:rsidR="002A12F1" w:rsidRPr="00C56B92" w:rsidRDefault="00986F24"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Hashem, I. A. T., Chang, V., Anuar, N. B., Adewole, K., Yaqoob, I., Gani, A., Ahmed, E., &amp; Chiroma, H. (2016). The role of big data in smart city. </w:t>
      </w:r>
      <w:r w:rsidRPr="00C56B92">
        <w:rPr>
          <w:rFonts w:ascii="Times New Roman" w:hAnsi="Times New Roman" w:cs="Times New Roman"/>
          <w:i/>
          <w:iCs/>
          <w:noProof/>
          <w:sz w:val="24"/>
          <w:szCs w:val="24"/>
        </w:rPr>
        <w:t>International Journal of Information Management</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36</w:t>
      </w:r>
      <w:r w:rsidRPr="00C56B92">
        <w:rPr>
          <w:rFonts w:ascii="Times New Roman" w:hAnsi="Times New Roman" w:cs="Times New Roman"/>
          <w:noProof/>
          <w:sz w:val="24"/>
          <w:szCs w:val="24"/>
        </w:rPr>
        <w:t xml:space="preserve">(5), 748–758. </w:t>
      </w:r>
      <w:hyperlink r:id="rId43" w:history="1">
        <w:r w:rsidRPr="00C56B92">
          <w:rPr>
            <w:rStyle w:val="Hyperlink"/>
            <w:rFonts w:ascii="Times New Roman" w:hAnsi="Times New Roman" w:cs="Times New Roman"/>
            <w:noProof/>
            <w:color w:val="auto"/>
            <w:sz w:val="24"/>
            <w:szCs w:val="24"/>
          </w:rPr>
          <w:t>https://doi.org/10.1016/j.ijinfomgt.2016.05.002</w:t>
        </w:r>
      </w:hyperlink>
      <w:r w:rsidRPr="00C56B92">
        <w:rPr>
          <w:rFonts w:ascii="Times New Roman" w:hAnsi="Times New Roman" w:cs="Times New Roman"/>
          <w:noProof/>
          <w:sz w:val="24"/>
          <w:szCs w:val="24"/>
        </w:rPr>
        <w:t xml:space="preserve"> </w:t>
      </w:r>
    </w:p>
    <w:p w14:paraId="11B1F4D5" w14:textId="44C57110" w:rsidR="001D3C21" w:rsidRPr="00C56B92" w:rsidRDefault="001D3C21"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Hashem, I. A. T., Yaqoob, I., Anuar, N. B., Mokhtar, S., Gani, A., &amp; Ullah Khan, S. (2015). The rise of “big data” on cloud computing: Review and open research issues. </w:t>
      </w:r>
      <w:r w:rsidRPr="00C56B92">
        <w:rPr>
          <w:rFonts w:ascii="Times New Roman" w:hAnsi="Times New Roman" w:cs="Times New Roman"/>
          <w:i/>
          <w:iCs/>
          <w:noProof/>
          <w:sz w:val="24"/>
          <w:szCs w:val="24"/>
        </w:rPr>
        <w:t>Information Systems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47</w:t>
      </w:r>
      <w:r w:rsidRPr="00C56B92">
        <w:rPr>
          <w:rFonts w:ascii="Times New Roman" w:hAnsi="Times New Roman" w:cs="Times New Roman"/>
          <w:noProof/>
          <w:sz w:val="24"/>
          <w:szCs w:val="24"/>
        </w:rPr>
        <w:t xml:space="preserve">, 98–115. </w:t>
      </w:r>
      <w:hyperlink r:id="rId44" w:history="1">
        <w:r w:rsidRPr="00C56B92">
          <w:rPr>
            <w:rStyle w:val="Hyperlink"/>
            <w:rFonts w:ascii="Times New Roman" w:hAnsi="Times New Roman" w:cs="Times New Roman"/>
            <w:noProof/>
            <w:color w:val="auto"/>
            <w:sz w:val="24"/>
            <w:szCs w:val="24"/>
          </w:rPr>
          <w:t>https://doi.org/10.1016/j.is.2014.07.006</w:t>
        </w:r>
      </w:hyperlink>
      <w:r w:rsidRPr="00C56B92">
        <w:rPr>
          <w:rFonts w:ascii="Times New Roman" w:hAnsi="Times New Roman" w:cs="Times New Roman"/>
          <w:noProof/>
          <w:sz w:val="24"/>
          <w:szCs w:val="24"/>
        </w:rPr>
        <w:t xml:space="preserve"> </w:t>
      </w:r>
    </w:p>
    <w:p w14:paraId="4327F7DC" w14:textId="078DA6BD" w:rsidR="00E760E2" w:rsidRPr="00C56B92" w:rsidRDefault="00E760E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Helbing, D. (2013). Globally networked risks and how to respond. </w:t>
      </w:r>
      <w:r w:rsidRPr="00C56B92">
        <w:rPr>
          <w:rFonts w:ascii="Times New Roman" w:hAnsi="Times New Roman" w:cs="Times New Roman"/>
          <w:i/>
          <w:iCs/>
          <w:noProof/>
          <w:sz w:val="24"/>
          <w:szCs w:val="24"/>
        </w:rPr>
        <w:t>Nature</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497</w:t>
      </w:r>
      <w:r w:rsidRPr="00C56B92">
        <w:rPr>
          <w:rFonts w:ascii="Times New Roman" w:hAnsi="Times New Roman" w:cs="Times New Roman"/>
          <w:noProof/>
          <w:sz w:val="24"/>
          <w:szCs w:val="24"/>
        </w:rPr>
        <w:t xml:space="preserve">(7447), 51–59. </w:t>
      </w:r>
      <w:hyperlink r:id="rId45" w:history="1">
        <w:r w:rsidRPr="00C56B92">
          <w:rPr>
            <w:rStyle w:val="Hyperlink"/>
            <w:rFonts w:ascii="Times New Roman" w:hAnsi="Times New Roman" w:cs="Times New Roman"/>
            <w:noProof/>
            <w:color w:val="auto"/>
            <w:sz w:val="24"/>
            <w:szCs w:val="24"/>
          </w:rPr>
          <w:t>https://doi.org/10.1038/nature12047</w:t>
        </w:r>
      </w:hyperlink>
      <w:r w:rsidRPr="00C56B92">
        <w:rPr>
          <w:rFonts w:ascii="Times New Roman" w:hAnsi="Times New Roman" w:cs="Times New Roman"/>
          <w:noProof/>
          <w:sz w:val="24"/>
          <w:szCs w:val="24"/>
        </w:rPr>
        <w:t xml:space="preserve"> </w:t>
      </w:r>
    </w:p>
    <w:p w14:paraId="6F5C8EB5" w14:textId="6656A676" w:rsidR="00E760E2" w:rsidRPr="00C56B92" w:rsidRDefault="00E760E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Hilbert, M. (2016). Big Data for Development: A Review of Promises and Challenges. </w:t>
      </w:r>
      <w:r w:rsidRPr="00C56B92">
        <w:rPr>
          <w:rFonts w:ascii="Times New Roman" w:hAnsi="Times New Roman" w:cs="Times New Roman"/>
          <w:i/>
          <w:iCs/>
          <w:noProof/>
          <w:sz w:val="24"/>
          <w:szCs w:val="24"/>
        </w:rPr>
        <w:t>Development Policy Review</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34</w:t>
      </w:r>
      <w:r w:rsidRPr="00C56B92">
        <w:rPr>
          <w:rFonts w:ascii="Times New Roman" w:hAnsi="Times New Roman" w:cs="Times New Roman"/>
          <w:noProof/>
          <w:sz w:val="24"/>
          <w:szCs w:val="24"/>
        </w:rPr>
        <w:t xml:space="preserve">(1), 135–174. </w:t>
      </w:r>
      <w:hyperlink r:id="rId46" w:history="1">
        <w:r w:rsidRPr="00C56B92">
          <w:rPr>
            <w:rStyle w:val="Hyperlink"/>
            <w:rFonts w:ascii="Times New Roman" w:hAnsi="Times New Roman" w:cs="Times New Roman"/>
            <w:noProof/>
            <w:color w:val="auto"/>
            <w:sz w:val="24"/>
            <w:szCs w:val="24"/>
          </w:rPr>
          <w:t>https://doi.org/10.1111/dpr.12142</w:t>
        </w:r>
      </w:hyperlink>
      <w:r w:rsidRPr="00C56B92">
        <w:rPr>
          <w:rFonts w:ascii="Times New Roman" w:hAnsi="Times New Roman" w:cs="Times New Roman"/>
          <w:noProof/>
          <w:sz w:val="24"/>
          <w:szCs w:val="24"/>
        </w:rPr>
        <w:t xml:space="preserve"> </w:t>
      </w:r>
    </w:p>
    <w:p w14:paraId="4CDBA326" w14:textId="2E82BCBA" w:rsidR="00E760E2" w:rsidRPr="00C56B92" w:rsidRDefault="00E760E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Höchtl, J., Parycek, P., &amp; Schöllhammer, R. (2016). Big data in the policy cycle: Policy decision making in the digital era. </w:t>
      </w:r>
      <w:r w:rsidRPr="00C56B92">
        <w:rPr>
          <w:rFonts w:ascii="Times New Roman" w:hAnsi="Times New Roman" w:cs="Times New Roman"/>
          <w:i/>
          <w:iCs/>
          <w:noProof/>
          <w:sz w:val="24"/>
          <w:szCs w:val="24"/>
        </w:rPr>
        <w:t>Journal of Organizational Computing and Electronic Commerce</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26</w:t>
      </w:r>
      <w:r w:rsidRPr="00C56B92">
        <w:rPr>
          <w:rFonts w:ascii="Times New Roman" w:hAnsi="Times New Roman" w:cs="Times New Roman"/>
          <w:noProof/>
          <w:sz w:val="24"/>
          <w:szCs w:val="24"/>
        </w:rPr>
        <w:t xml:space="preserve">(1–2), 147–169. </w:t>
      </w:r>
      <w:hyperlink r:id="rId47" w:history="1">
        <w:r w:rsidRPr="00C56B92">
          <w:rPr>
            <w:rStyle w:val="Hyperlink"/>
            <w:rFonts w:ascii="Times New Roman" w:hAnsi="Times New Roman" w:cs="Times New Roman"/>
            <w:noProof/>
            <w:color w:val="auto"/>
            <w:sz w:val="24"/>
            <w:szCs w:val="24"/>
          </w:rPr>
          <w:t>https://doi.org/10.1080/10919392.2015.1125187</w:t>
        </w:r>
      </w:hyperlink>
      <w:r w:rsidRPr="00C56B92">
        <w:rPr>
          <w:rFonts w:ascii="Times New Roman" w:hAnsi="Times New Roman" w:cs="Times New Roman"/>
          <w:noProof/>
          <w:sz w:val="24"/>
          <w:szCs w:val="24"/>
        </w:rPr>
        <w:t xml:space="preserve"> </w:t>
      </w:r>
    </w:p>
    <w:p w14:paraId="6A916D1A" w14:textId="00FB15E5" w:rsidR="00E760E2" w:rsidRPr="00C56B92" w:rsidRDefault="00E760E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Holmdahl, I., &amp; Buckee, C. (2020). Wrong but Useful — What Covid-19 Epidemiologic Models Can and Cannot Tell Us. </w:t>
      </w:r>
      <w:r w:rsidRPr="00C56B92">
        <w:rPr>
          <w:rFonts w:ascii="Times New Roman" w:hAnsi="Times New Roman" w:cs="Times New Roman"/>
          <w:i/>
          <w:iCs/>
          <w:noProof/>
          <w:sz w:val="24"/>
          <w:szCs w:val="24"/>
        </w:rPr>
        <w:t>New England Journal of Medicine</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383</w:t>
      </w:r>
      <w:r w:rsidRPr="00C56B92">
        <w:rPr>
          <w:rFonts w:ascii="Times New Roman" w:hAnsi="Times New Roman" w:cs="Times New Roman"/>
          <w:noProof/>
          <w:sz w:val="24"/>
          <w:szCs w:val="24"/>
        </w:rPr>
        <w:t xml:space="preserve">(4), 303–305. </w:t>
      </w:r>
      <w:hyperlink r:id="rId48" w:history="1">
        <w:r w:rsidRPr="00C56B92">
          <w:rPr>
            <w:rStyle w:val="Hyperlink"/>
            <w:rFonts w:ascii="Times New Roman" w:hAnsi="Times New Roman" w:cs="Times New Roman"/>
            <w:noProof/>
            <w:color w:val="auto"/>
            <w:sz w:val="24"/>
            <w:szCs w:val="24"/>
          </w:rPr>
          <w:t>https://doi.org/10.1056/NEJMp2016822</w:t>
        </w:r>
      </w:hyperlink>
      <w:r w:rsidRPr="00C56B92">
        <w:rPr>
          <w:rFonts w:ascii="Times New Roman" w:hAnsi="Times New Roman" w:cs="Times New Roman"/>
          <w:noProof/>
          <w:sz w:val="24"/>
          <w:szCs w:val="24"/>
        </w:rPr>
        <w:t xml:space="preserve"> </w:t>
      </w:r>
    </w:p>
    <w:p w14:paraId="6813634C" w14:textId="20007C0E" w:rsidR="00E760E2" w:rsidRPr="00C56B92" w:rsidRDefault="00E760E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Hong, S., Hyoung Kim, S., Kim, Y., &amp; Park, J. (2019). Big Data and government: Evidence of the role of Big Data for smart cities. </w:t>
      </w:r>
      <w:r w:rsidRPr="00C56B92">
        <w:rPr>
          <w:rFonts w:ascii="Times New Roman" w:hAnsi="Times New Roman" w:cs="Times New Roman"/>
          <w:i/>
          <w:iCs/>
          <w:noProof/>
          <w:sz w:val="24"/>
          <w:szCs w:val="24"/>
        </w:rPr>
        <w:t>Big Data &amp; Society</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6</w:t>
      </w:r>
      <w:r w:rsidRPr="00C56B92">
        <w:rPr>
          <w:rFonts w:ascii="Times New Roman" w:hAnsi="Times New Roman" w:cs="Times New Roman"/>
          <w:noProof/>
          <w:sz w:val="24"/>
          <w:szCs w:val="24"/>
        </w:rPr>
        <w:t xml:space="preserve">(1), 205395171984254. </w:t>
      </w:r>
      <w:hyperlink r:id="rId49" w:history="1">
        <w:r w:rsidRPr="00C56B92">
          <w:rPr>
            <w:rStyle w:val="Hyperlink"/>
            <w:rFonts w:ascii="Times New Roman" w:hAnsi="Times New Roman" w:cs="Times New Roman"/>
            <w:noProof/>
            <w:color w:val="auto"/>
            <w:sz w:val="24"/>
            <w:szCs w:val="24"/>
          </w:rPr>
          <w:t>https://doi.org/10.1177/2053951719842543</w:t>
        </w:r>
      </w:hyperlink>
      <w:r w:rsidRPr="00C56B92">
        <w:rPr>
          <w:rFonts w:ascii="Times New Roman" w:hAnsi="Times New Roman" w:cs="Times New Roman"/>
          <w:noProof/>
          <w:sz w:val="24"/>
          <w:szCs w:val="24"/>
        </w:rPr>
        <w:t xml:space="preserve"> </w:t>
      </w:r>
    </w:p>
    <w:p w14:paraId="4AD5472E" w14:textId="01B2B33A" w:rsidR="00E760E2" w:rsidRPr="00C56B92" w:rsidRDefault="00E760E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Hossin, M. A., Du, J., Mu, L., &amp; Asante, I. O. (2023). Big Data-Driven Public Policy Decisions: Transformation Toward Smart Governance. </w:t>
      </w:r>
      <w:r w:rsidRPr="00C56B92">
        <w:rPr>
          <w:rFonts w:ascii="Times New Roman" w:hAnsi="Times New Roman" w:cs="Times New Roman"/>
          <w:i/>
          <w:iCs/>
          <w:noProof/>
          <w:sz w:val="24"/>
          <w:szCs w:val="24"/>
        </w:rPr>
        <w:t>SAGE Open</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13</w:t>
      </w:r>
      <w:r w:rsidRPr="00C56B92">
        <w:rPr>
          <w:rFonts w:ascii="Times New Roman" w:hAnsi="Times New Roman" w:cs="Times New Roman"/>
          <w:noProof/>
          <w:sz w:val="24"/>
          <w:szCs w:val="24"/>
        </w:rPr>
        <w:t xml:space="preserve">(4), 1–19. </w:t>
      </w:r>
      <w:hyperlink r:id="rId50" w:history="1">
        <w:r w:rsidRPr="00C56B92">
          <w:rPr>
            <w:rStyle w:val="Hyperlink"/>
            <w:rFonts w:ascii="Times New Roman" w:hAnsi="Times New Roman" w:cs="Times New Roman"/>
            <w:noProof/>
            <w:color w:val="auto"/>
            <w:sz w:val="24"/>
            <w:szCs w:val="24"/>
          </w:rPr>
          <w:t>https://doi.org/10.1177/21582440231215123</w:t>
        </w:r>
      </w:hyperlink>
      <w:r w:rsidRPr="00C56B92">
        <w:rPr>
          <w:rFonts w:ascii="Times New Roman" w:hAnsi="Times New Roman" w:cs="Times New Roman"/>
          <w:noProof/>
          <w:sz w:val="24"/>
          <w:szCs w:val="24"/>
        </w:rPr>
        <w:t xml:space="preserve"> </w:t>
      </w:r>
    </w:p>
    <w:p w14:paraId="4D44C903" w14:textId="10D26275" w:rsidR="002A12F1" w:rsidRPr="00C56B92" w:rsidRDefault="001A2B3E" w:rsidP="00C56B92">
      <w:pPr>
        <w:jc w:val="both"/>
        <w:rPr>
          <w:rFonts w:ascii="Times New Roman" w:hAnsi="Times New Roman" w:cs="Times New Roman"/>
          <w:sz w:val="24"/>
          <w:szCs w:val="24"/>
        </w:rPr>
      </w:pPr>
      <w:r w:rsidRPr="00C56B92">
        <w:rPr>
          <w:rFonts w:ascii="Times New Roman" w:hAnsi="Times New Roman" w:cs="Times New Roman"/>
          <w:sz w:val="24"/>
          <w:szCs w:val="24"/>
        </w:rPr>
        <w:t xml:space="preserve">Hurwitz, J.; Nugent, A.; Halper, F. and Kaufman, M. (2013) </w:t>
      </w:r>
      <w:r w:rsidRPr="00C56B92">
        <w:rPr>
          <w:rFonts w:ascii="Times New Roman" w:hAnsi="Times New Roman" w:cs="Times New Roman"/>
          <w:i/>
          <w:iCs/>
          <w:sz w:val="24"/>
          <w:szCs w:val="24"/>
        </w:rPr>
        <w:t>Big Data for Dummies</w:t>
      </w:r>
      <w:r w:rsidRPr="00C56B92">
        <w:rPr>
          <w:rFonts w:ascii="Times New Roman" w:hAnsi="Times New Roman" w:cs="Times New Roman"/>
          <w:sz w:val="24"/>
          <w:szCs w:val="24"/>
        </w:rPr>
        <w:t>. Hoboken, NJ: Wiley</w:t>
      </w:r>
      <w:r w:rsidR="002A12F1" w:rsidRPr="00C56B92">
        <w:rPr>
          <w:rFonts w:ascii="Times New Roman" w:hAnsi="Times New Roman" w:cs="Times New Roman"/>
          <w:sz w:val="24"/>
          <w:szCs w:val="24"/>
        </w:rPr>
        <w:t xml:space="preserve"> </w:t>
      </w:r>
    </w:p>
    <w:p w14:paraId="16953328" w14:textId="2D99ECBA" w:rsidR="00FD44F7" w:rsidRPr="00C56B92" w:rsidRDefault="00FD44F7"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Janssen, M., &amp; Kuk, G. (2016). The challenges and limits of big data algorithms in technocratic governance. </w:t>
      </w:r>
      <w:r w:rsidRPr="00C56B92">
        <w:rPr>
          <w:rFonts w:ascii="Times New Roman" w:hAnsi="Times New Roman" w:cs="Times New Roman"/>
          <w:i/>
          <w:iCs/>
          <w:noProof/>
          <w:sz w:val="24"/>
          <w:szCs w:val="24"/>
        </w:rPr>
        <w:t>Government Information Quarterly</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33</w:t>
      </w:r>
      <w:r w:rsidRPr="00C56B92">
        <w:rPr>
          <w:rFonts w:ascii="Times New Roman" w:hAnsi="Times New Roman" w:cs="Times New Roman"/>
          <w:noProof/>
          <w:sz w:val="24"/>
          <w:szCs w:val="24"/>
        </w:rPr>
        <w:t xml:space="preserve">(3), 371–377. </w:t>
      </w:r>
      <w:hyperlink r:id="rId51" w:history="1">
        <w:r w:rsidRPr="00C56B92">
          <w:rPr>
            <w:rStyle w:val="Hyperlink"/>
            <w:rFonts w:ascii="Times New Roman" w:hAnsi="Times New Roman" w:cs="Times New Roman"/>
            <w:noProof/>
            <w:color w:val="auto"/>
            <w:sz w:val="24"/>
            <w:szCs w:val="24"/>
          </w:rPr>
          <w:t>https://doi.org/10.1016/j.giq.2016.08.011</w:t>
        </w:r>
      </w:hyperlink>
      <w:r w:rsidRPr="00C56B92">
        <w:rPr>
          <w:rFonts w:ascii="Times New Roman" w:hAnsi="Times New Roman" w:cs="Times New Roman"/>
          <w:noProof/>
          <w:sz w:val="24"/>
          <w:szCs w:val="24"/>
        </w:rPr>
        <w:t xml:space="preserve"> </w:t>
      </w:r>
    </w:p>
    <w:p w14:paraId="34E30310" w14:textId="3366DF25" w:rsidR="00FD44F7" w:rsidRPr="00C56B92" w:rsidRDefault="00FD44F7"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Jarmin, R. S., &amp; O’Hara, A. B. (2016). BIG DATA AND THE TRANSFORMATION OF PUBLIC POLICY ANALYSIS. </w:t>
      </w:r>
      <w:r w:rsidRPr="00C56B92">
        <w:rPr>
          <w:rFonts w:ascii="Times New Roman" w:hAnsi="Times New Roman" w:cs="Times New Roman"/>
          <w:i/>
          <w:iCs/>
          <w:noProof/>
          <w:sz w:val="24"/>
          <w:szCs w:val="24"/>
        </w:rPr>
        <w:t>Journal of Policy Analysis and Management</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35</w:t>
      </w:r>
      <w:r w:rsidRPr="00C56B92">
        <w:rPr>
          <w:rFonts w:ascii="Times New Roman" w:hAnsi="Times New Roman" w:cs="Times New Roman"/>
          <w:noProof/>
          <w:sz w:val="24"/>
          <w:szCs w:val="24"/>
        </w:rPr>
        <w:t xml:space="preserve">(3), 715–721. </w:t>
      </w:r>
      <w:hyperlink r:id="rId52" w:history="1">
        <w:r w:rsidRPr="00C56B92">
          <w:rPr>
            <w:rStyle w:val="Hyperlink"/>
            <w:rFonts w:ascii="Times New Roman" w:hAnsi="Times New Roman" w:cs="Times New Roman"/>
            <w:noProof/>
            <w:color w:val="auto"/>
            <w:sz w:val="24"/>
            <w:szCs w:val="24"/>
          </w:rPr>
          <w:t>https://doi.org/10.1002/pam.21925</w:t>
        </w:r>
      </w:hyperlink>
      <w:r w:rsidRPr="00C56B92">
        <w:rPr>
          <w:rFonts w:ascii="Times New Roman" w:hAnsi="Times New Roman" w:cs="Times New Roman"/>
          <w:noProof/>
          <w:sz w:val="24"/>
          <w:szCs w:val="24"/>
        </w:rPr>
        <w:t xml:space="preserve"> </w:t>
      </w:r>
    </w:p>
    <w:p w14:paraId="03F95F1F" w14:textId="2E724B66" w:rsidR="00FD44F7" w:rsidRPr="00C56B92" w:rsidRDefault="00FD44F7"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Johnson, M., Jain, R., Brennan-Tonetta, P., Swartz, E., Silver, D., Paolini, J., Mamonov, S., &amp; Hill, C. (2021). Impact of Big Data and Artificial Intelligence on Industry: Developing a Workforce Roadmap for a Data Driven Economy. </w:t>
      </w:r>
      <w:r w:rsidRPr="00C56B92">
        <w:rPr>
          <w:rFonts w:ascii="Times New Roman" w:hAnsi="Times New Roman" w:cs="Times New Roman"/>
          <w:i/>
          <w:iCs/>
          <w:noProof/>
          <w:sz w:val="24"/>
          <w:szCs w:val="24"/>
        </w:rPr>
        <w:t>Global Journal of Flexible Systems Management</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22</w:t>
      </w:r>
      <w:r w:rsidRPr="00C56B92">
        <w:rPr>
          <w:rFonts w:ascii="Times New Roman" w:hAnsi="Times New Roman" w:cs="Times New Roman"/>
          <w:noProof/>
          <w:sz w:val="24"/>
          <w:szCs w:val="24"/>
        </w:rPr>
        <w:t xml:space="preserve">(3), 197–217. </w:t>
      </w:r>
      <w:hyperlink r:id="rId53" w:history="1">
        <w:r w:rsidRPr="00C56B92">
          <w:rPr>
            <w:rStyle w:val="Hyperlink"/>
            <w:rFonts w:ascii="Times New Roman" w:hAnsi="Times New Roman" w:cs="Times New Roman"/>
            <w:noProof/>
            <w:color w:val="auto"/>
            <w:sz w:val="24"/>
            <w:szCs w:val="24"/>
          </w:rPr>
          <w:t>https://doi.org/10.1007/s40171-021-00272-y</w:t>
        </w:r>
      </w:hyperlink>
      <w:r w:rsidRPr="00C56B92">
        <w:rPr>
          <w:rFonts w:ascii="Times New Roman" w:hAnsi="Times New Roman" w:cs="Times New Roman"/>
          <w:noProof/>
          <w:sz w:val="24"/>
          <w:szCs w:val="24"/>
        </w:rPr>
        <w:t xml:space="preserve"> </w:t>
      </w:r>
    </w:p>
    <w:p w14:paraId="5E3E5C61" w14:textId="3BDFE965" w:rsidR="0091093F" w:rsidRPr="00C56B92" w:rsidRDefault="0091093F"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lastRenderedPageBreak/>
        <w:t xml:space="preserve">Kibria, M. G., Nguyen, K., Villardi, G. P., Zhao, O., Ishizu, K., &amp; Kojima, F. (2018). Big Data Analytics, Machine Learning, and Artificial Intelligence in Next-Generation Wireless Networks. </w:t>
      </w:r>
      <w:r w:rsidRPr="00C56B92">
        <w:rPr>
          <w:rFonts w:ascii="Times New Roman" w:hAnsi="Times New Roman" w:cs="Times New Roman"/>
          <w:i/>
          <w:iCs/>
          <w:noProof/>
          <w:sz w:val="24"/>
          <w:szCs w:val="24"/>
        </w:rPr>
        <w:t>IEEE Access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6</w:t>
      </w:r>
      <w:r w:rsidRPr="00C56B92">
        <w:rPr>
          <w:rFonts w:ascii="Times New Roman" w:hAnsi="Times New Roman" w:cs="Times New Roman"/>
          <w:noProof/>
          <w:sz w:val="24"/>
          <w:szCs w:val="24"/>
        </w:rPr>
        <w:t xml:space="preserve">, 32328–32338. </w:t>
      </w:r>
      <w:hyperlink r:id="rId54" w:history="1">
        <w:r w:rsidRPr="00C56B92">
          <w:rPr>
            <w:rStyle w:val="Hyperlink"/>
            <w:rFonts w:ascii="Times New Roman" w:hAnsi="Times New Roman" w:cs="Times New Roman"/>
            <w:noProof/>
            <w:color w:val="auto"/>
            <w:sz w:val="24"/>
            <w:szCs w:val="24"/>
          </w:rPr>
          <w:t>https://doi.org/10.1109/ACCESS.2018.2837692</w:t>
        </w:r>
      </w:hyperlink>
      <w:r w:rsidRPr="00C56B92">
        <w:rPr>
          <w:rFonts w:ascii="Times New Roman" w:hAnsi="Times New Roman" w:cs="Times New Roman"/>
          <w:noProof/>
          <w:sz w:val="24"/>
          <w:szCs w:val="24"/>
        </w:rPr>
        <w:t xml:space="preserve"> </w:t>
      </w:r>
    </w:p>
    <w:p w14:paraId="2330283B" w14:textId="43474B3E" w:rsidR="00F75F46" w:rsidRPr="00C56B92" w:rsidRDefault="00F75F46"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Kim, G.-H., Trimi, S., &amp; Chung, J.-H. (2014). Big-data applications in the government sector. </w:t>
      </w:r>
      <w:r w:rsidRPr="00C56B92">
        <w:rPr>
          <w:rFonts w:ascii="Times New Roman" w:hAnsi="Times New Roman" w:cs="Times New Roman"/>
          <w:i/>
          <w:iCs/>
          <w:noProof/>
          <w:sz w:val="24"/>
          <w:szCs w:val="24"/>
        </w:rPr>
        <w:t>Communications of the ACM</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57</w:t>
      </w:r>
      <w:r w:rsidRPr="00C56B92">
        <w:rPr>
          <w:rFonts w:ascii="Times New Roman" w:hAnsi="Times New Roman" w:cs="Times New Roman"/>
          <w:noProof/>
          <w:sz w:val="24"/>
          <w:szCs w:val="24"/>
        </w:rPr>
        <w:t xml:space="preserve">(3), 78–85. </w:t>
      </w:r>
      <w:hyperlink r:id="rId55" w:history="1">
        <w:r w:rsidRPr="00C56B92">
          <w:rPr>
            <w:rStyle w:val="Hyperlink"/>
            <w:rFonts w:ascii="Times New Roman" w:hAnsi="Times New Roman" w:cs="Times New Roman"/>
            <w:noProof/>
            <w:color w:val="auto"/>
            <w:sz w:val="24"/>
            <w:szCs w:val="24"/>
          </w:rPr>
          <w:t>https://doi.org/10.1145/2500873</w:t>
        </w:r>
      </w:hyperlink>
      <w:r w:rsidRPr="00C56B92">
        <w:rPr>
          <w:rFonts w:ascii="Times New Roman" w:hAnsi="Times New Roman" w:cs="Times New Roman"/>
          <w:noProof/>
          <w:sz w:val="24"/>
          <w:szCs w:val="24"/>
        </w:rPr>
        <w:t xml:space="preserve"> </w:t>
      </w:r>
    </w:p>
    <w:p w14:paraId="7F5C65B6" w14:textId="7D1F7453" w:rsidR="00FF1724" w:rsidRPr="00C56B92" w:rsidRDefault="00FF1724"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Kitchin, R. (2014). The real-time city? Big data and smart urbanism. </w:t>
      </w:r>
      <w:r w:rsidRPr="00C56B92">
        <w:rPr>
          <w:rFonts w:ascii="Times New Roman" w:hAnsi="Times New Roman" w:cs="Times New Roman"/>
          <w:i/>
          <w:iCs/>
          <w:noProof/>
          <w:sz w:val="24"/>
          <w:szCs w:val="24"/>
        </w:rPr>
        <w:t>GeoJournal</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79</w:t>
      </w:r>
      <w:r w:rsidRPr="00C56B92">
        <w:rPr>
          <w:rFonts w:ascii="Times New Roman" w:hAnsi="Times New Roman" w:cs="Times New Roman"/>
          <w:noProof/>
          <w:sz w:val="24"/>
          <w:szCs w:val="24"/>
        </w:rPr>
        <w:t xml:space="preserve">(1), 1–14. </w:t>
      </w:r>
      <w:hyperlink r:id="rId56" w:history="1">
        <w:r w:rsidRPr="00C56B92">
          <w:rPr>
            <w:rStyle w:val="Hyperlink"/>
            <w:rFonts w:ascii="Times New Roman" w:hAnsi="Times New Roman" w:cs="Times New Roman"/>
            <w:noProof/>
            <w:color w:val="auto"/>
            <w:sz w:val="24"/>
            <w:szCs w:val="24"/>
          </w:rPr>
          <w:t>https://doi.org/10.1007/s10708-013-9516-8</w:t>
        </w:r>
      </w:hyperlink>
      <w:r w:rsidRPr="00C56B92">
        <w:rPr>
          <w:rFonts w:ascii="Times New Roman" w:hAnsi="Times New Roman" w:cs="Times New Roman"/>
          <w:noProof/>
          <w:sz w:val="24"/>
          <w:szCs w:val="24"/>
        </w:rPr>
        <w:t xml:space="preserve"> </w:t>
      </w:r>
    </w:p>
    <w:p w14:paraId="6D36A35F" w14:textId="17BCA7F5" w:rsidR="00D55B1D" w:rsidRPr="00C56B92" w:rsidRDefault="00D55B1D"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Hashem, I. A. T., Yaqoob, I., Anuar, N. B., Mokhtar, S., Gani, A., &amp; Ullah Khan, S. (2015). The rise of “big data” on cloud computing: Review and open research issues. </w:t>
      </w:r>
      <w:r w:rsidRPr="00C56B92">
        <w:rPr>
          <w:rFonts w:ascii="Times New Roman" w:hAnsi="Times New Roman" w:cs="Times New Roman"/>
          <w:i/>
          <w:iCs/>
          <w:noProof/>
          <w:sz w:val="24"/>
          <w:szCs w:val="24"/>
        </w:rPr>
        <w:t>Information Systems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47</w:t>
      </w:r>
      <w:r w:rsidRPr="00C56B92">
        <w:rPr>
          <w:rFonts w:ascii="Times New Roman" w:hAnsi="Times New Roman" w:cs="Times New Roman"/>
          <w:noProof/>
          <w:sz w:val="24"/>
          <w:szCs w:val="24"/>
        </w:rPr>
        <w:t xml:space="preserve">, 98–115. </w:t>
      </w:r>
      <w:hyperlink r:id="rId57" w:history="1">
        <w:r w:rsidRPr="00C56B92">
          <w:rPr>
            <w:rStyle w:val="Hyperlink"/>
            <w:rFonts w:ascii="Times New Roman" w:hAnsi="Times New Roman" w:cs="Times New Roman"/>
            <w:noProof/>
            <w:color w:val="auto"/>
            <w:sz w:val="24"/>
            <w:szCs w:val="24"/>
          </w:rPr>
          <w:t>https://doi.org/10.1016/j.is.2014.07.006</w:t>
        </w:r>
      </w:hyperlink>
      <w:r w:rsidRPr="00C56B92">
        <w:rPr>
          <w:rFonts w:ascii="Times New Roman" w:hAnsi="Times New Roman" w:cs="Times New Roman"/>
          <w:noProof/>
          <w:sz w:val="24"/>
          <w:szCs w:val="24"/>
        </w:rPr>
        <w:t xml:space="preserve"> </w:t>
      </w:r>
    </w:p>
    <w:p w14:paraId="64265B83" w14:textId="4E1A58E8" w:rsidR="00D55B1D" w:rsidRPr="00C56B92" w:rsidRDefault="00D55B1D"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Klievink, B., Romijn, B.-J., Cunningham, S., &amp; de Bruijn, H. (2017). Big data in the public sector: Uncertainties and readiness. </w:t>
      </w:r>
      <w:r w:rsidRPr="00C56B92">
        <w:rPr>
          <w:rFonts w:ascii="Times New Roman" w:hAnsi="Times New Roman" w:cs="Times New Roman"/>
          <w:i/>
          <w:iCs/>
          <w:noProof/>
          <w:sz w:val="24"/>
          <w:szCs w:val="24"/>
        </w:rPr>
        <w:t>Information Systems Frontiers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19</w:t>
      </w:r>
      <w:r w:rsidRPr="00C56B92">
        <w:rPr>
          <w:rFonts w:ascii="Times New Roman" w:hAnsi="Times New Roman" w:cs="Times New Roman"/>
          <w:noProof/>
          <w:sz w:val="24"/>
          <w:szCs w:val="24"/>
        </w:rPr>
        <w:t xml:space="preserve">(2), 267–283. </w:t>
      </w:r>
      <w:hyperlink r:id="rId58" w:history="1">
        <w:r w:rsidRPr="00C56B92">
          <w:rPr>
            <w:rStyle w:val="Hyperlink"/>
            <w:rFonts w:ascii="Times New Roman" w:hAnsi="Times New Roman" w:cs="Times New Roman"/>
            <w:noProof/>
            <w:color w:val="auto"/>
            <w:sz w:val="24"/>
            <w:szCs w:val="24"/>
          </w:rPr>
          <w:t>https://doi.org/10.1007/s10796-016-9686-2</w:t>
        </w:r>
      </w:hyperlink>
      <w:r w:rsidRPr="00C56B92">
        <w:rPr>
          <w:rFonts w:ascii="Times New Roman" w:hAnsi="Times New Roman" w:cs="Times New Roman"/>
          <w:noProof/>
          <w:sz w:val="24"/>
          <w:szCs w:val="24"/>
        </w:rPr>
        <w:t xml:space="preserve"> </w:t>
      </w:r>
    </w:p>
    <w:p w14:paraId="2E918EED" w14:textId="77777777" w:rsidR="00D55B1D" w:rsidRPr="00C56B92" w:rsidRDefault="00D55B1D"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Kolb, J., &amp; Kolb, J. (2013). </w:t>
      </w:r>
      <w:r w:rsidRPr="00C56B92">
        <w:rPr>
          <w:rFonts w:ascii="Times New Roman" w:hAnsi="Times New Roman" w:cs="Times New Roman"/>
          <w:i/>
          <w:iCs/>
          <w:noProof/>
          <w:sz w:val="24"/>
          <w:szCs w:val="24"/>
        </w:rPr>
        <w:t>The Big Data Revolution</w:t>
      </w:r>
      <w:r w:rsidRPr="00C56B92">
        <w:rPr>
          <w:rFonts w:ascii="Times New Roman" w:hAnsi="Times New Roman" w:cs="Times New Roman"/>
          <w:noProof/>
          <w:sz w:val="24"/>
          <w:szCs w:val="24"/>
        </w:rPr>
        <w:t>. https://api.semanticscholar.org/CorpusID:169278506</w:t>
      </w:r>
    </w:p>
    <w:p w14:paraId="2124E7E0" w14:textId="326F081E" w:rsidR="00D55B1D" w:rsidRPr="00C56B92" w:rsidRDefault="00D55B1D"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Kshetri, N. (2014). The emerging role of Big Data in key development issues: Opportunities, challenges, and concerns. </w:t>
      </w:r>
      <w:r w:rsidRPr="00C56B92">
        <w:rPr>
          <w:rFonts w:ascii="Times New Roman" w:hAnsi="Times New Roman" w:cs="Times New Roman"/>
          <w:i/>
          <w:iCs/>
          <w:noProof/>
          <w:sz w:val="24"/>
          <w:szCs w:val="24"/>
        </w:rPr>
        <w:t>Big Data &amp; Society</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w:t>
      </w:r>
      <w:r w:rsidRPr="00C56B92">
        <w:rPr>
          <w:rFonts w:ascii="Times New Roman" w:hAnsi="Times New Roman" w:cs="Times New Roman"/>
          <w:noProof/>
          <w:sz w:val="24"/>
          <w:szCs w:val="24"/>
        </w:rPr>
        <w:t xml:space="preserve">(2), 205395171456422. </w:t>
      </w:r>
      <w:hyperlink r:id="rId59" w:history="1">
        <w:r w:rsidRPr="00C56B92">
          <w:rPr>
            <w:rStyle w:val="Hyperlink"/>
            <w:rFonts w:ascii="Times New Roman" w:hAnsi="Times New Roman" w:cs="Times New Roman"/>
            <w:noProof/>
            <w:color w:val="auto"/>
            <w:sz w:val="24"/>
            <w:szCs w:val="24"/>
          </w:rPr>
          <w:t>https://doi.org/10.1177/2053951714564227</w:t>
        </w:r>
      </w:hyperlink>
      <w:r w:rsidRPr="00C56B92">
        <w:rPr>
          <w:rFonts w:ascii="Times New Roman" w:hAnsi="Times New Roman" w:cs="Times New Roman"/>
          <w:noProof/>
          <w:sz w:val="24"/>
          <w:szCs w:val="24"/>
        </w:rPr>
        <w:t xml:space="preserve"> </w:t>
      </w:r>
    </w:p>
    <w:p w14:paraId="1FE044AF" w14:textId="3DEBFD1F" w:rsidR="00D55B1D" w:rsidRPr="00C56B92" w:rsidRDefault="00D55B1D"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Li, S., Xu, L. Da, &amp; Zhao, S. (2018). 5G Internet of Things: A survey. </w:t>
      </w:r>
      <w:r w:rsidRPr="00C56B92">
        <w:rPr>
          <w:rFonts w:ascii="Times New Roman" w:hAnsi="Times New Roman" w:cs="Times New Roman"/>
          <w:i/>
          <w:iCs/>
          <w:noProof/>
          <w:sz w:val="24"/>
          <w:szCs w:val="24"/>
        </w:rPr>
        <w:t>Journal of Industrial Information Integration</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10</w:t>
      </w:r>
      <w:r w:rsidRPr="00C56B92">
        <w:rPr>
          <w:rFonts w:ascii="Times New Roman" w:hAnsi="Times New Roman" w:cs="Times New Roman"/>
          <w:noProof/>
          <w:sz w:val="24"/>
          <w:szCs w:val="24"/>
        </w:rPr>
        <w:t xml:space="preserve">, 1–9. </w:t>
      </w:r>
      <w:hyperlink r:id="rId60" w:history="1">
        <w:r w:rsidR="00602B89" w:rsidRPr="00C56B92">
          <w:rPr>
            <w:rStyle w:val="Hyperlink"/>
            <w:rFonts w:ascii="Times New Roman" w:hAnsi="Times New Roman" w:cs="Times New Roman"/>
            <w:noProof/>
            <w:color w:val="auto"/>
            <w:sz w:val="24"/>
            <w:szCs w:val="24"/>
          </w:rPr>
          <w:t>https://doi.org/10.1016/j.jii.2018.01.005</w:t>
        </w:r>
      </w:hyperlink>
      <w:r w:rsidR="00602B89" w:rsidRPr="00C56B92">
        <w:rPr>
          <w:rFonts w:ascii="Times New Roman" w:hAnsi="Times New Roman" w:cs="Times New Roman"/>
          <w:noProof/>
          <w:sz w:val="24"/>
          <w:szCs w:val="24"/>
        </w:rPr>
        <w:t xml:space="preserve"> </w:t>
      </w:r>
    </w:p>
    <w:p w14:paraId="60FA8823" w14:textId="60FC3AAE" w:rsidR="00FE60E8" w:rsidRPr="00C56B92" w:rsidRDefault="00FE60E8"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Liu, C. (2015). A Conceptual Framework of Analytical CRM in Big Data Age. </w:t>
      </w:r>
      <w:r w:rsidRPr="00C56B92">
        <w:rPr>
          <w:rFonts w:ascii="Times New Roman" w:hAnsi="Times New Roman" w:cs="Times New Roman"/>
          <w:i/>
          <w:iCs/>
          <w:noProof/>
          <w:sz w:val="24"/>
          <w:szCs w:val="24"/>
        </w:rPr>
        <w:t>International Journal of Advanced Computer Science and Applications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6</w:t>
      </w:r>
      <w:r w:rsidRPr="00C56B92">
        <w:rPr>
          <w:rFonts w:ascii="Times New Roman" w:hAnsi="Times New Roman" w:cs="Times New Roman"/>
          <w:noProof/>
          <w:sz w:val="24"/>
          <w:szCs w:val="24"/>
        </w:rPr>
        <w:t xml:space="preserve">(6). </w:t>
      </w:r>
      <w:hyperlink r:id="rId61" w:history="1">
        <w:r w:rsidRPr="00C56B92">
          <w:rPr>
            <w:rStyle w:val="Hyperlink"/>
            <w:rFonts w:ascii="Times New Roman" w:hAnsi="Times New Roman" w:cs="Times New Roman"/>
            <w:noProof/>
            <w:color w:val="auto"/>
            <w:sz w:val="24"/>
            <w:szCs w:val="24"/>
          </w:rPr>
          <w:t>https://doi.org/10.14569/IJACSA.2015.060620</w:t>
        </w:r>
      </w:hyperlink>
      <w:r w:rsidRPr="00C56B92">
        <w:rPr>
          <w:rFonts w:ascii="Times New Roman" w:hAnsi="Times New Roman" w:cs="Times New Roman"/>
          <w:noProof/>
          <w:sz w:val="24"/>
          <w:szCs w:val="24"/>
        </w:rPr>
        <w:t xml:space="preserve"> </w:t>
      </w:r>
    </w:p>
    <w:p w14:paraId="0645928A" w14:textId="7D15B80D" w:rsidR="00FE60E8" w:rsidRPr="00C56B92" w:rsidRDefault="00FE60E8"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Löfgren, K., &amp; Webster, C. W. R. (2020). The value of Big Data in government: The case of ‘smart cities.’ </w:t>
      </w:r>
      <w:r w:rsidRPr="00C56B92">
        <w:rPr>
          <w:rFonts w:ascii="Times New Roman" w:hAnsi="Times New Roman" w:cs="Times New Roman"/>
          <w:i/>
          <w:iCs/>
          <w:noProof/>
          <w:sz w:val="24"/>
          <w:szCs w:val="24"/>
        </w:rPr>
        <w:t>Big Data &amp; Society</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7</w:t>
      </w:r>
      <w:r w:rsidRPr="00C56B92">
        <w:rPr>
          <w:rFonts w:ascii="Times New Roman" w:hAnsi="Times New Roman" w:cs="Times New Roman"/>
          <w:noProof/>
          <w:sz w:val="24"/>
          <w:szCs w:val="24"/>
        </w:rPr>
        <w:t xml:space="preserve">(1), 205395172091277. </w:t>
      </w:r>
      <w:hyperlink r:id="rId62" w:history="1">
        <w:r w:rsidRPr="00C56B92">
          <w:rPr>
            <w:rStyle w:val="Hyperlink"/>
            <w:rFonts w:ascii="Times New Roman" w:hAnsi="Times New Roman" w:cs="Times New Roman"/>
            <w:noProof/>
            <w:color w:val="auto"/>
            <w:sz w:val="24"/>
            <w:szCs w:val="24"/>
          </w:rPr>
          <w:t>https://doi.org/10.1177/2053951720912775</w:t>
        </w:r>
      </w:hyperlink>
      <w:r w:rsidRPr="00C56B92">
        <w:rPr>
          <w:rFonts w:ascii="Times New Roman" w:hAnsi="Times New Roman" w:cs="Times New Roman"/>
          <w:noProof/>
          <w:sz w:val="24"/>
          <w:szCs w:val="24"/>
        </w:rPr>
        <w:t xml:space="preserve"> </w:t>
      </w:r>
    </w:p>
    <w:p w14:paraId="676095DA" w14:textId="743908D4" w:rsidR="00E05E00" w:rsidRPr="00C56B92" w:rsidRDefault="00E05E00"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Manyika, J. (2011). </w:t>
      </w:r>
      <w:r w:rsidRPr="00C56B92">
        <w:rPr>
          <w:rFonts w:ascii="Times New Roman" w:hAnsi="Times New Roman" w:cs="Times New Roman"/>
          <w:i/>
          <w:iCs/>
          <w:noProof/>
          <w:sz w:val="24"/>
          <w:szCs w:val="24"/>
        </w:rPr>
        <w:t>Big data: The next frontier for innovation, competition, and productivity</w:t>
      </w:r>
      <w:r w:rsidRPr="00C56B92">
        <w:rPr>
          <w:rFonts w:ascii="Times New Roman" w:hAnsi="Times New Roman" w:cs="Times New Roman"/>
          <w:noProof/>
          <w:sz w:val="24"/>
          <w:szCs w:val="24"/>
        </w:rPr>
        <w:t xml:space="preserve">. </w:t>
      </w:r>
      <w:hyperlink r:id="rId63" w:history="1">
        <w:r w:rsidRPr="00C56B92">
          <w:rPr>
            <w:rStyle w:val="Hyperlink"/>
            <w:rFonts w:ascii="Times New Roman" w:hAnsi="Times New Roman" w:cs="Times New Roman"/>
            <w:noProof/>
            <w:color w:val="auto"/>
            <w:sz w:val="24"/>
            <w:szCs w:val="24"/>
          </w:rPr>
          <w:t>https://api.semanticscholar.org/CorpusID:166449414</w:t>
        </w:r>
      </w:hyperlink>
      <w:r w:rsidRPr="00C56B92">
        <w:rPr>
          <w:rFonts w:ascii="Times New Roman" w:hAnsi="Times New Roman" w:cs="Times New Roman"/>
          <w:noProof/>
          <w:sz w:val="24"/>
          <w:szCs w:val="24"/>
        </w:rPr>
        <w:t xml:space="preserve"> </w:t>
      </w:r>
    </w:p>
    <w:p w14:paraId="7F61B025" w14:textId="30350FD1" w:rsidR="00E05E00" w:rsidRPr="00C56B92" w:rsidRDefault="00E05E00"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Manyika, J., Chui, M., Brown, B., Bughin, J., Dobbs, R., Roxburgh, C., &amp; Byers, A. H. (2011). Big data: The next frontier for innovation, competition, and productivity. </w:t>
      </w:r>
      <w:r w:rsidRPr="00C56B92">
        <w:rPr>
          <w:rFonts w:ascii="Times New Roman" w:hAnsi="Times New Roman" w:cs="Times New Roman"/>
          <w:i/>
          <w:iCs/>
          <w:noProof/>
          <w:sz w:val="24"/>
          <w:szCs w:val="24"/>
        </w:rPr>
        <w:t>McKinsey Global Institute</w:t>
      </w:r>
      <w:r w:rsidRPr="00C56B92">
        <w:rPr>
          <w:rFonts w:ascii="Times New Roman" w:hAnsi="Times New Roman" w:cs="Times New Roman"/>
          <w:noProof/>
          <w:sz w:val="24"/>
          <w:szCs w:val="24"/>
        </w:rPr>
        <w:t xml:space="preserve">. </w:t>
      </w:r>
      <w:hyperlink r:id="rId64" w:history="1">
        <w:r w:rsidRPr="00C56B92">
          <w:rPr>
            <w:rStyle w:val="Hyperlink"/>
            <w:rFonts w:ascii="Times New Roman" w:hAnsi="Times New Roman" w:cs="Times New Roman"/>
            <w:noProof/>
            <w:color w:val="auto"/>
            <w:sz w:val="24"/>
            <w:szCs w:val="24"/>
          </w:rPr>
          <w:t>https://api.semanticscholar.org/CorpusID:166449414</w:t>
        </w:r>
      </w:hyperlink>
      <w:r w:rsidRPr="00C56B92">
        <w:rPr>
          <w:rFonts w:ascii="Times New Roman" w:hAnsi="Times New Roman" w:cs="Times New Roman"/>
          <w:noProof/>
          <w:sz w:val="24"/>
          <w:szCs w:val="24"/>
        </w:rPr>
        <w:t xml:space="preserve"> </w:t>
      </w:r>
    </w:p>
    <w:p w14:paraId="16BDDCEC" w14:textId="24254E8F" w:rsidR="00326C01" w:rsidRPr="00C56B92" w:rsidRDefault="00326C01"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McNeely, C. L., &amp; Hahm, J. (2014). The Big (Data) Bang: Policy, Prospects, and Challenges. </w:t>
      </w:r>
      <w:r w:rsidRPr="00C56B92">
        <w:rPr>
          <w:rFonts w:ascii="Times New Roman" w:hAnsi="Times New Roman" w:cs="Times New Roman"/>
          <w:i/>
          <w:iCs/>
          <w:noProof/>
          <w:sz w:val="24"/>
          <w:szCs w:val="24"/>
        </w:rPr>
        <w:t>Review of Policy Research</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31</w:t>
      </w:r>
      <w:r w:rsidRPr="00C56B92">
        <w:rPr>
          <w:rFonts w:ascii="Times New Roman" w:hAnsi="Times New Roman" w:cs="Times New Roman"/>
          <w:noProof/>
          <w:sz w:val="24"/>
          <w:szCs w:val="24"/>
        </w:rPr>
        <w:t xml:space="preserve">(4), 304–310. </w:t>
      </w:r>
      <w:hyperlink r:id="rId65" w:history="1">
        <w:r w:rsidRPr="00C56B92">
          <w:rPr>
            <w:rStyle w:val="Hyperlink"/>
            <w:rFonts w:ascii="Times New Roman" w:hAnsi="Times New Roman" w:cs="Times New Roman"/>
            <w:noProof/>
            <w:color w:val="auto"/>
            <w:sz w:val="24"/>
            <w:szCs w:val="24"/>
          </w:rPr>
          <w:t>https://doi.org/10.1111/ropr.12082</w:t>
        </w:r>
      </w:hyperlink>
      <w:r w:rsidRPr="00C56B92">
        <w:rPr>
          <w:rFonts w:ascii="Times New Roman" w:hAnsi="Times New Roman" w:cs="Times New Roman"/>
          <w:noProof/>
          <w:sz w:val="24"/>
          <w:szCs w:val="24"/>
        </w:rPr>
        <w:t xml:space="preserve"> </w:t>
      </w:r>
    </w:p>
    <w:p w14:paraId="59A1B3EE" w14:textId="61E9A7A9" w:rsidR="003A4C36" w:rsidRPr="00C56B92" w:rsidRDefault="003A4C36"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Merhi, M. I., &amp; Bregu, K. (2020). Effective and efficient usage of big data analytics in public sector. </w:t>
      </w:r>
      <w:r w:rsidRPr="00C56B92">
        <w:rPr>
          <w:rFonts w:ascii="Times New Roman" w:hAnsi="Times New Roman" w:cs="Times New Roman"/>
          <w:i/>
          <w:iCs/>
          <w:noProof/>
          <w:sz w:val="24"/>
          <w:szCs w:val="24"/>
        </w:rPr>
        <w:t>Transforming Government: People, Process and Policy</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14</w:t>
      </w:r>
      <w:r w:rsidRPr="00C56B92">
        <w:rPr>
          <w:rFonts w:ascii="Times New Roman" w:hAnsi="Times New Roman" w:cs="Times New Roman"/>
          <w:noProof/>
          <w:sz w:val="24"/>
          <w:szCs w:val="24"/>
        </w:rPr>
        <w:t xml:space="preserve">(4), 605–622. </w:t>
      </w:r>
      <w:hyperlink r:id="rId66" w:history="1">
        <w:r w:rsidRPr="00C56B92">
          <w:rPr>
            <w:rStyle w:val="Hyperlink"/>
            <w:rFonts w:ascii="Times New Roman" w:hAnsi="Times New Roman" w:cs="Times New Roman"/>
            <w:noProof/>
            <w:color w:val="auto"/>
            <w:sz w:val="24"/>
            <w:szCs w:val="24"/>
          </w:rPr>
          <w:t>https://doi.org/10.1108/TG-08-2019-0083</w:t>
        </w:r>
      </w:hyperlink>
      <w:r w:rsidRPr="00C56B92">
        <w:rPr>
          <w:rFonts w:ascii="Times New Roman" w:hAnsi="Times New Roman" w:cs="Times New Roman"/>
          <w:noProof/>
          <w:sz w:val="24"/>
          <w:szCs w:val="24"/>
        </w:rPr>
        <w:t xml:space="preserve"> </w:t>
      </w:r>
    </w:p>
    <w:p w14:paraId="0FB41FA4" w14:textId="4F0CEF12" w:rsidR="00CE28D2" w:rsidRPr="00C56B92" w:rsidRDefault="00CE28D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Micheli, M., Ponti, M., Craglia, M., &amp; Berti Suman, A. (2020). Emerging models of data governance in the age of datafication. </w:t>
      </w:r>
      <w:r w:rsidRPr="00C56B92">
        <w:rPr>
          <w:rFonts w:ascii="Times New Roman" w:hAnsi="Times New Roman" w:cs="Times New Roman"/>
          <w:i/>
          <w:iCs/>
          <w:noProof/>
          <w:sz w:val="24"/>
          <w:szCs w:val="24"/>
        </w:rPr>
        <w:t>Big Data &amp; Society</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7</w:t>
      </w:r>
      <w:r w:rsidRPr="00C56B92">
        <w:rPr>
          <w:rFonts w:ascii="Times New Roman" w:hAnsi="Times New Roman" w:cs="Times New Roman"/>
          <w:noProof/>
          <w:sz w:val="24"/>
          <w:szCs w:val="24"/>
        </w:rPr>
        <w:t xml:space="preserve">(2), 205395172094808. </w:t>
      </w:r>
      <w:hyperlink r:id="rId67" w:history="1">
        <w:r w:rsidRPr="00C56B92">
          <w:rPr>
            <w:rStyle w:val="Hyperlink"/>
            <w:rFonts w:ascii="Times New Roman" w:hAnsi="Times New Roman" w:cs="Times New Roman"/>
            <w:noProof/>
            <w:color w:val="auto"/>
            <w:sz w:val="24"/>
            <w:szCs w:val="24"/>
          </w:rPr>
          <w:t>https://doi.org/10.1177/2053951720948087</w:t>
        </w:r>
      </w:hyperlink>
      <w:r w:rsidRPr="00C56B92">
        <w:rPr>
          <w:rFonts w:ascii="Times New Roman" w:hAnsi="Times New Roman" w:cs="Times New Roman"/>
          <w:noProof/>
          <w:sz w:val="24"/>
          <w:szCs w:val="24"/>
        </w:rPr>
        <w:t xml:space="preserve"> </w:t>
      </w:r>
    </w:p>
    <w:p w14:paraId="6AFB799B" w14:textId="38C0CC7C" w:rsidR="00320A69" w:rsidRPr="00C56B92" w:rsidRDefault="00320A69"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Mishra, P. C., &amp; Mishra, P. K. (2023). Challenges and Opportunities of Big Data Analytics for Human Resource Management in Mining and Metal Industries. </w:t>
      </w:r>
      <w:r w:rsidRPr="00C56B92">
        <w:rPr>
          <w:rFonts w:ascii="Times New Roman" w:hAnsi="Times New Roman" w:cs="Times New Roman"/>
          <w:i/>
          <w:iCs/>
          <w:noProof/>
          <w:sz w:val="24"/>
          <w:szCs w:val="24"/>
        </w:rPr>
        <w:t>Journal of Mines, Metals and Fuels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71</w:t>
      </w:r>
      <w:r w:rsidRPr="00C56B92">
        <w:rPr>
          <w:rFonts w:ascii="Times New Roman" w:hAnsi="Times New Roman" w:cs="Times New Roman"/>
          <w:noProof/>
          <w:sz w:val="24"/>
          <w:szCs w:val="24"/>
        </w:rPr>
        <w:t xml:space="preserve">(10), 1747–1753. </w:t>
      </w:r>
      <w:hyperlink r:id="rId68" w:history="1">
        <w:r w:rsidRPr="00C56B92">
          <w:rPr>
            <w:rStyle w:val="Hyperlink"/>
            <w:rFonts w:ascii="Times New Roman" w:hAnsi="Times New Roman" w:cs="Times New Roman"/>
            <w:noProof/>
            <w:color w:val="auto"/>
            <w:sz w:val="24"/>
            <w:szCs w:val="24"/>
          </w:rPr>
          <w:t>https://doi.org/10.18311/jmmf/2023/35858</w:t>
        </w:r>
      </w:hyperlink>
      <w:r w:rsidRPr="00C56B92">
        <w:rPr>
          <w:rFonts w:ascii="Times New Roman" w:hAnsi="Times New Roman" w:cs="Times New Roman"/>
          <w:noProof/>
          <w:sz w:val="24"/>
          <w:szCs w:val="24"/>
        </w:rPr>
        <w:t xml:space="preserve"> </w:t>
      </w:r>
    </w:p>
    <w:p w14:paraId="3FCA0C3F" w14:textId="5691541C" w:rsidR="00017F64" w:rsidRPr="00C56B92" w:rsidRDefault="00017F64"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National Academies of Sciences, Engineering,  and M., Division of Behavioral and Social Sciences and Education;, Committee on National Statistics; Panel on Improving Federal Statistics for Policy, &amp; Methods., S. S. R. U. M. D. S. and S.-A. E. (2017). </w:t>
      </w:r>
      <w:r w:rsidRPr="00C56B92">
        <w:rPr>
          <w:rFonts w:ascii="Times New Roman" w:hAnsi="Times New Roman" w:cs="Times New Roman"/>
          <w:i/>
          <w:iCs/>
          <w:noProof/>
          <w:sz w:val="24"/>
          <w:szCs w:val="24"/>
        </w:rPr>
        <w:t>Innovations in Federal Statistics</w:t>
      </w:r>
      <w:r w:rsidRPr="00C56B92">
        <w:rPr>
          <w:rFonts w:ascii="Times New Roman" w:hAnsi="Times New Roman" w:cs="Times New Roman"/>
          <w:noProof/>
          <w:sz w:val="24"/>
          <w:szCs w:val="24"/>
        </w:rPr>
        <w:t xml:space="preserve"> (R. M. Groves &amp; B. A. Harris-Kojetin (Eds.)). National Academies Press. </w:t>
      </w:r>
      <w:hyperlink r:id="rId69" w:history="1">
        <w:r w:rsidRPr="00C56B92">
          <w:rPr>
            <w:rStyle w:val="Hyperlink"/>
            <w:rFonts w:ascii="Times New Roman" w:hAnsi="Times New Roman" w:cs="Times New Roman"/>
            <w:noProof/>
            <w:color w:val="auto"/>
            <w:sz w:val="24"/>
            <w:szCs w:val="24"/>
          </w:rPr>
          <w:t>https://doi.org/10.17226/24652</w:t>
        </w:r>
      </w:hyperlink>
      <w:r w:rsidRPr="00C56B92">
        <w:rPr>
          <w:rFonts w:ascii="Times New Roman" w:hAnsi="Times New Roman" w:cs="Times New Roman"/>
          <w:noProof/>
          <w:sz w:val="24"/>
          <w:szCs w:val="24"/>
        </w:rPr>
        <w:t xml:space="preserve"> </w:t>
      </w:r>
    </w:p>
    <w:p w14:paraId="56BD626C" w14:textId="11FCCA9E" w:rsidR="00C53919" w:rsidRPr="00C56B92" w:rsidRDefault="00C53919"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Papadopoulos, T., &amp; Balta, M. E. (2022). Climate Change and big data analytics: Challenges and opportunities. </w:t>
      </w:r>
      <w:r w:rsidRPr="00C56B92">
        <w:rPr>
          <w:rFonts w:ascii="Times New Roman" w:hAnsi="Times New Roman" w:cs="Times New Roman"/>
          <w:i/>
          <w:iCs/>
          <w:noProof/>
          <w:sz w:val="24"/>
          <w:szCs w:val="24"/>
        </w:rPr>
        <w:t>International Journal of Information Management</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63</w:t>
      </w:r>
      <w:r w:rsidRPr="00C56B92">
        <w:rPr>
          <w:rFonts w:ascii="Times New Roman" w:hAnsi="Times New Roman" w:cs="Times New Roman"/>
          <w:noProof/>
          <w:sz w:val="24"/>
          <w:szCs w:val="24"/>
        </w:rPr>
        <w:t xml:space="preserve">, 102448. </w:t>
      </w:r>
      <w:hyperlink r:id="rId70" w:history="1">
        <w:r w:rsidRPr="00C56B92">
          <w:rPr>
            <w:rStyle w:val="Hyperlink"/>
            <w:rFonts w:ascii="Times New Roman" w:hAnsi="Times New Roman" w:cs="Times New Roman"/>
            <w:noProof/>
            <w:color w:val="auto"/>
            <w:sz w:val="24"/>
            <w:szCs w:val="24"/>
          </w:rPr>
          <w:t>https://doi.org/10.1016/j.ijinfomgt.2021.102448</w:t>
        </w:r>
      </w:hyperlink>
      <w:r w:rsidRPr="00C56B92">
        <w:rPr>
          <w:rFonts w:ascii="Times New Roman" w:hAnsi="Times New Roman" w:cs="Times New Roman"/>
          <w:noProof/>
          <w:sz w:val="24"/>
          <w:szCs w:val="24"/>
        </w:rPr>
        <w:t xml:space="preserve"> </w:t>
      </w:r>
    </w:p>
    <w:p w14:paraId="5DB9712F" w14:textId="014969A9" w:rsidR="009F0DDF" w:rsidRPr="00C56B92" w:rsidRDefault="009F0DDF"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Peng, Z. (2019). Stocks Analysis and Prediction Using Big Data Analytics. </w:t>
      </w:r>
      <w:r w:rsidRPr="00C56B92">
        <w:rPr>
          <w:rFonts w:ascii="Times New Roman" w:hAnsi="Times New Roman" w:cs="Times New Roman"/>
          <w:i/>
          <w:iCs/>
          <w:noProof/>
          <w:sz w:val="24"/>
          <w:szCs w:val="24"/>
        </w:rPr>
        <w:t>2019 International Conference on Intelligent Transportation, Big Data &amp; Smart City (ICITBS)</w:t>
      </w:r>
      <w:r w:rsidRPr="00C56B92">
        <w:rPr>
          <w:rFonts w:ascii="Times New Roman" w:hAnsi="Times New Roman" w:cs="Times New Roman"/>
          <w:noProof/>
          <w:sz w:val="24"/>
          <w:szCs w:val="24"/>
        </w:rPr>
        <w:t xml:space="preserve">, 309–312. </w:t>
      </w:r>
      <w:hyperlink r:id="rId71" w:history="1">
        <w:r w:rsidRPr="00C56B92">
          <w:rPr>
            <w:rStyle w:val="Hyperlink"/>
            <w:rFonts w:ascii="Times New Roman" w:hAnsi="Times New Roman" w:cs="Times New Roman"/>
            <w:noProof/>
            <w:color w:val="auto"/>
            <w:sz w:val="24"/>
            <w:szCs w:val="24"/>
          </w:rPr>
          <w:t>https://doi.org/10.1109/ICITBS.2019.00081</w:t>
        </w:r>
      </w:hyperlink>
      <w:r w:rsidRPr="00C56B92">
        <w:rPr>
          <w:rFonts w:ascii="Times New Roman" w:hAnsi="Times New Roman" w:cs="Times New Roman"/>
          <w:noProof/>
          <w:sz w:val="24"/>
          <w:szCs w:val="24"/>
        </w:rPr>
        <w:t xml:space="preserve"> </w:t>
      </w:r>
    </w:p>
    <w:p w14:paraId="19CA8D0D" w14:textId="19592F75" w:rsidR="00E527CA" w:rsidRPr="00C56B92" w:rsidRDefault="00E527CA"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Poel, M., Meyer, E. T., &amp; Schroeder, R. (2018). Big Data for Policymaking: Great Expectations, but with Limited Progress? </w:t>
      </w:r>
      <w:r w:rsidRPr="00C56B92">
        <w:rPr>
          <w:rFonts w:ascii="Times New Roman" w:hAnsi="Times New Roman" w:cs="Times New Roman"/>
          <w:i/>
          <w:iCs/>
          <w:noProof/>
          <w:sz w:val="24"/>
          <w:szCs w:val="24"/>
        </w:rPr>
        <w:t>Policy &amp; Internet</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10</w:t>
      </w:r>
      <w:r w:rsidRPr="00C56B92">
        <w:rPr>
          <w:rFonts w:ascii="Times New Roman" w:hAnsi="Times New Roman" w:cs="Times New Roman"/>
          <w:noProof/>
          <w:sz w:val="24"/>
          <w:szCs w:val="24"/>
        </w:rPr>
        <w:t xml:space="preserve">(3), 347–367. </w:t>
      </w:r>
      <w:hyperlink r:id="rId72" w:history="1">
        <w:r w:rsidRPr="00C56B92">
          <w:rPr>
            <w:rStyle w:val="Hyperlink"/>
            <w:rFonts w:ascii="Times New Roman" w:hAnsi="Times New Roman" w:cs="Times New Roman"/>
            <w:noProof/>
            <w:color w:val="auto"/>
            <w:sz w:val="24"/>
            <w:szCs w:val="24"/>
          </w:rPr>
          <w:t>https://doi.org/10.1002/poi3.176</w:t>
        </w:r>
      </w:hyperlink>
      <w:r w:rsidRPr="00C56B92">
        <w:rPr>
          <w:rFonts w:ascii="Times New Roman" w:hAnsi="Times New Roman" w:cs="Times New Roman"/>
          <w:noProof/>
          <w:sz w:val="24"/>
          <w:szCs w:val="24"/>
        </w:rPr>
        <w:t xml:space="preserve"> </w:t>
      </w:r>
    </w:p>
    <w:p w14:paraId="23D31D9B" w14:textId="4DA62BBE" w:rsidR="0078377F" w:rsidRPr="00C56B92" w:rsidRDefault="0078377F"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Provost, F., &amp; Fawcett, T. (2013). Data Science and its Relationship to Big Data and Data-Driven Decision Making. </w:t>
      </w:r>
      <w:r w:rsidRPr="00C56B92">
        <w:rPr>
          <w:rFonts w:ascii="Times New Roman" w:hAnsi="Times New Roman" w:cs="Times New Roman"/>
          <w:i/>
          <w:iCs/>
          <w:noProof/>
          <w:sz w:val="24"/>
          <w:szCs w:val="24"/>
        </w:rPr>
        <w:t>Big Data</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w:t>
      </w:r>
      <w:r w:rsidRPr="00C56B92">
        <w:rPr>
          <w:rFonts w:ascii="Times New Roman" w:hAnsi="Times New Roman" w:cs="Times New Roman"/>
          <w:noProof/>
          <w:sz w:val="24"/>
          <w:szCs w:val="24"/>
        </w:rPr>
        <w:t xml:space="preserve">(1), 51–59. </w:t>
      </w:r>
      <w:hyperlink r:id="rId73" w:history="1">
        <w:r w:rsidRPr="00C56B92">
          <w:rPr>
            <w:rStyle w:val="Hyperlink"/>
            <w:rFonts w:ascii="Times New Roman" w:hAnsi="Times New Roman" w:cs="Times New Roman"/>
            <w:noProof/>
            <w:color w:val="auto"/>
            <w:sz w:val="24"/>
            <w:szCs w:val="24"/>
          </w:rPr>
          <w:t>https://doi.org/10.1089/big.2013.1508</w:t>
        </w:r>
      </w:hyperlink>
      <w:r w:rsidRPr="00C56B92">
        <w:rPr>
          <w:rFonts w:ascii="Times New Roman" w:hAnsi="Times New Roman" w:cs="Times New Roman"/>
          <w:noProof/>
          <w:sz w:val="24"/>
          <w:szCs w:val="24"/>
        </w:rPr>
        <w:t xml:space="preserve"> </w:t>
      </w:r>
    </w:p>
    <w:p w14:paraId="3F5BF784" w14:textId="742720FE" w:rsidR="0054447F" w:rsidRPr="00C56B92" w:rsidRDefault="0054447F"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Qiu, K. (2024). Navigating the green future: The transformative role of big data in climate change and environmental sustainability. </w:t>
      </w:r>
      <w:r w:rsidRPr="00C56B92">
        <w:rPr>
          <w:rFonts w:ascii="Times New Roman" w:hAnsi="Times New Roman" w:cs="Times New Roman"/>
          <w:i/>
          <w:iCs/>
          <w:noProof/>
          <w:sz w:val="24"/>
          <w:szCs w:val="24"/>
        </w:rPr>
        <w:t>Applied and Computational Engineering</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57</w:t>
      </w:r>
      <w:r w:rsidRPr="00C56B92">
        <w:rPr>
          <w:rFonts w:ascii="Times New Roman" w:hAnsi="Times New Roman" w:cs="Times New Roman"/>
          <w:noProof/>
          <w:sz w:val="24"/>
          <w:szCs w:val="24"/>
        </w:rPr>
        <w:t xml:space="preserve">(1), 130–135. </w:t>
      </w:r>
      <w:hyperlink r:id="rId74" w:history="1">
        <w:r w:rsidRPr="00C56B92">
          <w:rPr>
            <w:rStyle w:val="Hyperlink"/>
            <w:rFonts w:ascii="Times New Roman" w:hAnsi="Times New Roman" w:cs="Times New Roman"/>
            <w:noProof/>
            <w:color w:val="auto"/>
            <w:sz w:val="24"/>
            <w:szCs w:val="24"/>
          </w:rPr>
          <w:t>https://doi.org/10.54254/2755-2721/57/20241322</w:t>
        </w:r>
      </w:hyperlink>
      <w:r w:rsidRPr="00C56B92">
        <w:rPr>
          <w:rFonts w:ascii="Times New Roman" w:hAnsi="Times New Roman" w:cs="Times New Roman"/>
          <w:noProof/>
          <w:sz w:val="24"/>
          <w:szCs w:val="24"/>
        </w:rPr>
        <w:t xml:space="preserve"> </w:t>
      </w:r>
    </w:p>
    <w:p w14:paraId="5F683806" w14:textId="389EFCFC" w:rsidR="0026527D" w:rsidRPr="00C56B92" w:rsidRDefault="0026527D"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Raghupathi, W., &amp; Raghupathi, V. (2014). Big data analytics in healthcare: promise and potential. </w:t>
      </w:r>
      <w:r w:rsidRPr="00C56B92">
        <w:rPr>
          <w:rFonts w:ascii="Times New Roman" w:hAnsi="Times New Roman" w:cs="Times New Roman"/>
          <w:i/>
          <w:iCs/>
          <w:noProof/>
          <w:sz w:val="24"/>
          <w:szCs w:val="24"/>
        </w:rPr>
        <w:t>Health Information Science and Systems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2</w:t>
      </w:r>
      <w:r w:rsidRPr="00C56B92">
        <w:rPr>
          <w:rFonts w:ascii="Times New Roman" w:hAnsi="Times New Roman" w:cs="Times New Roman"/>
          <w:noProof/>
          <w:sz w:val="24"/>
          <w:szCs w:val="24"/>
        </w:rPr>
        <w:t xml:space="preserve">(1), 3. </w:t>
      </w:r>
      <w:hyperlink r:id="rId75" w:history="1">
        <w:r w:rsidRPr="00C56B92">
          <w:rPr>
            <w:rStyle w:val="Hyperlink"/>
            <w:rFonts w:ascii="Times New Roman" w:hAnsi="Times New Roman" w:cs="Times New Roman"/>
            <w:noProof/>
            <w:color w:val="auto"/>
            <w:sz w:val="24"/>
            <w:szCs w:val="24"/>
          </w:rPr>
          <w:t>https://doi.org/10.1186/2047-2501-2-3</w:t>
        </w:r>
      </w:hyperlink>
      <w:r w:rsidRPr="00C56B92">
        <w:rPr>
          <w:rFonts w:ascii="Times New Roman" w:hAnsi="Times New Roman" w:cs="Times New Roman"/>
          <w:noProof/>
          <w:sz w:val="24"/>
          <w:szCs w:val="24"/>
        </w:rPr>
        <w:t xml:space="preserve"> </w:t>
      </w:r>
    </w:p>
    <w:p w14:paraId="5FFC0677" w14:textId="6364580D" w:rsidR="004C49F4" w:rsidRPr="00C56B92" w:rsidRDefault="004C49F4"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Rissanen, J. (2007). </w:t>
      </w:r>
      <w:r w:rsidRPr="00C56B92">
        <w:rPr>
          <w:rFonts w:ascii="Times New Roman" w:hAnsi="Times New Roman" w:cs="Times New Roman"/>
          <w:i/>
          <w:iCs/>
          <w:noProof/>
          <w:sz w:val="24"/>
          <w:szCs w:val="24"/>
        </w:rPr>
        <w:t>Information and Complexity in Statistical Modeling</w:t>
      </w:r>
      <w:r w:rsidRPr="00C56B92">
        <w:rPr>
          <w:rFonts w:ascii="Times New Roman" w:hAnsi="Times New Roman" w:cs="Times New Roman"/>
          <w:noProof/>
          <w:sz w:val="24"/>
          <w:szCs w:val="24"/>
        </w:rPr>
        <w:t xml:space="preserve">. Springer New York. </w:t>
      </w:r>
      <w:hyperlink r:id="rId76" w:history="1">
        <w:r w:rsidRPr="00C56B92">
          <w:rPr>
            <w:rStyle w:val="Hyperlink"/>
            <w:rFonts w:ascii="Times New Roman" w:hAnsi="Times New Roman" w:cs="Times New Roman"/>
            <w:noProof/>
            <w:color w:val="auto"/>
            <w:sz w:val="24"/>
            <w:szCs w:val="24"/>
          </w:rPr>
          <w:t>https://doi.org/10.1007/978-0-387-68812-1</w:t>
        </w:r>
      </w:hyperlink>
      <w:r w:rsidRPr="00C56B92">
        <w:rPr>
          <w:rFonts w:ascii="Times New Roman" w:hAnsi="Times New Roman" w:cs="Times New Roman"/>
          <w:noProof/>
          <w:sz w:val="24"/>
          <w:szCs w:val="24"/>
        </w:rPr>
        <w:t xml:space="preserve"> </w:t>
      </w:r>
    </w:p>
    <w:p w14:paraId="6290F1AC" w14:textId="4D9DCE12" w:rsidR="004C49F4" w:rsidRPr="00C56B92" w:rsidRDefault="004C49F4"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Russom, P. (2011). Big data analytics. </w:t>
      </w:r>
      <w:r w:rsidRPr="00C56B92">
        <w:rPr>
          <w:rFonts w:ascii="Times New Roman" w:hAnsi="Times New Roman" w:cs="Times New Roman"/>
          <w:i/>
          <w:iCs/>
          <w:noProof/>
          <w:sz w:val="24"/>
          <w:szCs w:val="24"/>
        </w:rPr>
        <w:t>TDWI Best Practices Report, Fourth Quarter,</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19</w:t>
      </w:r>
      <w:r w:rsidRPr="00C56B92">
        <w:rPr>
          <w:rFonts w:ascii="Times New Roman" w:hAnsi="Times New Roman" w:cs="Times New Roman"/>
          <w:noProof/>
          <w:sz w:val="24"/>
          <w:szCs w:val="24"/>
        </w:rPr>
        <w:t xml:space="preserve">(4), 1-34. </w:t>
      </w:r>
      <w:hyperlink r:id="rId77" w:history="1">
        <w:r w:rsidRPr="00C56B92">
          <w:rPr>
            <w:rStyle w:val="Hyperlink"/>
            <w:rFonts w:ascii="Times New Roman" w:hAnsi="Times New Roman" w:cs="Times New Roman"/>
            <w:noProof/>
            <w:color w:val="auto"/>
            <w:sz w:val="24"/>
            <w:szCs w:val="24"/>
          </w:rPr>
          <w:t>https://tdwi.org/Research/2011/09/Best-Practices-Report-Q4-Big-Data-Analytics.aspx?tc=assetpg</w:t>
        </w:r>
      </w:hyperlink>
      <w:r w:rsidRPr="00C56B92">
        <w:rPr>
          <w:rFonts w:ascii="Times New Roman" w:hAnsi="Times New Roman" w:cs="Times New Roman"/>
          <w:noProof/>
          <w:sz w:val="24"/>
          <w:szCs w:val="24"/>
        </w:rPr>
        <w:t xml:space="preserve"> </w:t>
      </w:r>
    </w:p>
    <w:p w14:paraId="34378919" w14:textId="31C4DC05" w:rsidR="00D60402" w:rsidRPr="00C56B92" w:rsidRDefault="00D6040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Simonofski, A., Fink, J., &amp; Burnay, C. (2021). Supporting policy-making with social media and e-participation platforms data: A policy analytics framework. </w:t>
      </w:r>
      <w:r w:rsidRPr="00C56B92">
        <w:rPr>
          <w:rFonts w:ascii="Times New Roman" w:hAnsi="Times New Roman" w:cs="Times New Roman"/>
          <w:i/>
          <w:iCs/>
          <w:noProof/>
          <w:sz w:val="24"/>
          <w:szCs w:val="24"/>
        </w:rPr>
        <w:t>Government Information Quarterly</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38</w:t>
      </w:r>
      <w:r w:rsidRPr="00C56B92">
        <w:rPr>
          <w:rFonts w:ascii="Times New Roman" w:hAnsi="Times New Roman" w:cs="Times New Roman"/>
          <w:noProof/>
          <w:sz w:val="24"/>
          <w:szCs w:val="24"/>
        </w:rPr>
        <w:t xml:space="preserve">(3), 101590. </w:t>
      </w:r>
      <w:hyperlink r:id="rId78" w:history="1">
        <w:r w:rsidRPr="00C56B92">
          <w:rPr>
            <w:rStyle w:val="Hyperlink"/>
            <w:rFonts w:ascii="Times New Roman" w:hAnsi="Times New Roman" w:cs="Times New Roman"/>
            <w:noProof/>
            <w:color w:val="auto"/>
            <w:sz w:val="24"/>
            <w:szCs w:val="24"/>
          </w:rPr>
          <w:t>https://doi.org/10.1016/j.giq.2021.101590</w:t>
        </w:r>
      </w:hyperlink>
      <w:r w:rsidRPr="00C56B92">
        <w:rPr>
          <w:rFonts w:ascii="Times New Roman" w:hAnsi="Times New Roman" w:cs="Times New Roman"/>
          <w:noProof/>
          <w:sz w:val="24"/>
          <w:szCs w:val="24"/>
        </w:rPr>
        <w:t xml:space="preserve"> </w:t>
      </w:r>
    </w:p>
    <w:p w14:paraId="26ACD80F" w14:textId="7A16BA21" w:rsidR="00B54A82" w:rsidRPr="00C56B92" w:rsidRDefault="00B54A8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Singh, D., &amp; Reddy, C. K. (2015). A survey on platforms for big data analytics. </w:t>
      </w:r>
      <w:r w:rsidRPr="00C56B92">
        <w:rPr>
          <w:rFonts w:ascii="Times New Roman" w:hAnsi="Times New Roman" w:cs="Times New Roman"/>
          <w:i/>
          <w:iCs/>
          <w:noProof/>
          <w:sz w:val="24"/>
          <w:szCs w:val="24"/>
        </w:rPr>
        <w:t>Journal of Big Data</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2</w:t>
      </w:r>
      <w:r w:rsidRPr="00C56B92">
        <w:rPr>
          <w:rFonts w:ascii="Times New Roman" w:hAnsi="Times New Roman" w:cs="Times New Roman"/>
          <w:noProof/>
          <w:sz w:val="24"/>
          <w:szCs w:val="24"/>
        </w:rPr>
        <w:t xml:space="preserve">(1), 8. </w:t>
      </w:r>
      <w:hyperlink r:id="rId79" w:history="1">
        <w:r w:rsidRPr="00C56B92">
          <w:rPr>
            <w:rStyle w:val="Hyperlink"/>
            <w:rFonts w:ascii="Times New Roman" w:hAnsi="Times New Roman" w:cs="Times New Roman"/>
            <w:noProof/>
            <w:color w:val="auto"/>
            <w:sz w:val="24"/>
            <w:szCs w:val="24"/>
          </w:rPr>
          <w:t>https://doi.org/10.1186/s40537-014-0008-6</w:t>
        </w:r>
      </w:hyperlink>
      <w:r w:rsidRPr="00C56B92">
        <w:rPr>
          <w:rFonts w:ascii="Times New Roman" w:hAnsi="Times New Roman" w:cs="Times New Roman"/>
          <w:noProof/>
          <w:sz w:val="24"/>
          <w:szCs w:val="24"/>
        </w:rPr>
        <w:t xml:space="preserve"> </w:t>
      </w:r>
    </w:p>
    <w:p w14:paraId="4FE98CA4" w14:textId="0B415D28" w:rsidR="00B54A82" w:rsidRPr="00C56B92" w:rsidRDefault="00B54A82"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Spivak, R. A. (2019). Too Big a Fish in the Digital Pond? The California Consumer Privacy Act and the Dormant Commerce Clause. </w:t>
      </w:r>
      <w:r w:rsidRPr="00C56B92">
        <w:rPr>
          <w:rFonts w:ascii="Times New Roman" w:hAnsi="Times New Roman" w:cs="Times New Roman"/>
          <w:i/>
          <w:iCs/>
          <w:noProof/>
          <w:sz w:val="24"/>
          <w:szCs w:val="24"/>
        </w:rPr>
        <w:t>University of Cincinnati Law Review</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88</w:t>
      </w:r>
      <w:r w:rsidRPr="00C56B92">
        <w:rPr>
          <w:rFonts w:ascii="Times New Roman" w:hAnsi="Times New Roman" w:cs="Times New Roman"/>
          <w:noProof/>
          <w:sz w:val="24"/>
          <w:szCs w:val="24"/>
        </w:rPr>
        <w:t xml:space="preserve">, 475. </w:t>
      </w:r>
      <w:hyperlink r:id="rId80" w:history="1">
        <w:r w:rsidRPr="00C56B92">
          <w:rPr>
            <w:rStyle w:val="Hyperlink"/>
            <w:rFonts w:ascii="Times New Roman" w:hAnsi="Times New Roman" w:cs="Times New Roman"/>
            <w:noProof/>
            <w:color w:val="auto"/>
            <w:sz w:val="24"/>
            <w:szCs w:val="24"/>
          </w:rPr>
          <w:t>https://api.semanticscholar.org/CorpusID:212896754</w:t>
        </w:r>
      </w:hyperlink>
      <w:r w:rsidRPr="00C56B92">
        <w:rPr>
          <w:rFonts w:ascii="Times New Roman" w:hAnsi="Times New Roman" w:cs="Times New Roman"/>
          <w:noProof/>
          <w:sz w:val="24"/>
          <w:szCs w:val="24"/>
        </w:rPr>
        <w:t xml:space="preserve"> </w:t>
      </w:r>
    </w:p>
    <w:p w14:paraId="331BF83F" w14:textId="4407DC85" w:rsidR="00930CCD" w:rsidRPr="00C56B92" w:rsidRDefault="00930CCD"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lastRenderedPageBreak/>
        <w:t xml:space="preserve">Suominen, A., &amp; Hajikhani, A. (2021). Research themes in big data analytics for policymaking: Insights from a mixed‐methods systematic literature review. </w:t>
      </w:r>
      <w:r w:rsidRPr="00C56B92">
        <w:rPr>
          <w:rFonts w:ascii="Times New Roman" w:hAnsi="Times New Roman" w:cs="Times New Roman"/>
          <w:i/>
          <w:iCs/>
          <w:noProof/>
          <w:sz w:val="24"/>
          <w:szCs w:val="24"/>
        </w:rPr>
        <w:t>Policy &amp; Internet</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13</w:t>
      </w:r>
      <w:r w:rsidRPr="00C56B92">
        <w:rPr>
          <w:rFonts w:ascii="Times New Roman" w:hAnsi="Times New Roman" w:cs="Times New Roman"/>
          <w:noProof/>
          <w:sz w:val="24"/>
          <w:szCs w:val="24"/>
        </w:rPr>
        <w:t xml:space="preserve">(4), poi3.258. </w:t>
      </w:r>
      <w:hyperlink r:id="rId81" w:history="1">
        <w:r w:rsidRPr="00C56B92">
          <w:rPr>
            <w:rStyle w:val="Hyperlink"/>
            <w:rFonts w:ascii="Times New Roman" w:hAnsi="Times New Roman" w:cs="Times New Roman"/>
            <w:noProof/>
            <w:color w:val="auto"/>
            <w:sz w:val="24"/>
            <w:szCs w:val="24"/>
          </w:rPr>
          <w:t>https://doi.org/10.1002/poi3.258</w:t>
        </w:r>
      </w:hyperlink>
      <w:r w:rsidRPr="00C56B92">
        <w:rPr>
          <w:rFonts w:ascii="Times New Roman" w:hAnsi="Times New Roman" w:cs="Times New Roman"/>
          <w:noProof/>
          <w:sz w:val="24"/>
          <w:szCs w:val="24"/>
        </w:rPr>
        <w:t xml:space="preserve"> </w:t>
      </w:r>
    </w:p>
    <w:p w14:paraId="530F449B" w14:textId="53D0702D" w:rsidR="00930CCD" w:rsidRPr="00C56B92" w:rsidRDefault="00930CCD"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Supriyanto, E. E., &amp; Saputra, J. (2022). Big Data and Artificial Intelligence in Policy Making: A Mini-Review Approach. </w:t>
      </w:r>
      <w:r w:rsidRPr="00C56B92">
        <w:rPr>
          <w:rFonts w:ascii="Times New Roman" w:hAnsi="Times New Roman" w:cs="Times New Roman"/>
          <w:i/>
          <w:iCs/>
          <w:noProof/>
          <w:sz w:val="24"/>
          <w:szCs w:val="24"/>
        </w:rPr>
        <w:t>International Journal of Advances in Social Sciences and Humanities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w:t>
      </w:r>
      <w:r w:rsidRPr="00C56B92">
        <w:rPr>
          <w:rFonts w:ascii="Times New Roman" w:hAnsi="Times New Roman" w:cs="Times New Roman"/>
          <w:noProof/>
          <w:sz w:val="24"/>
          <w:szCs w:val="24"/>
        </w:rPr>
        <w:t xml:space="preserve">(2), 58–65. </w:t>
      </w:r>
      <w:hyperlink r:id="rId82" w:history="1">
        <w:r w:rsidRPr="00C56B92">
          <w:rPr>
            <w:rStyle w:val="Hyperlink"/>
            <w:rFonts w:ascii="Times New Roman" w:hAnsi="Times New Roman" w:cs="Times New Roman"/>
            <w:noProof/>
            <w:color w:val="auto"/>
            <w:sz w:val="24"/>
            <w:szCs w:val="24"/>
          </w:rPr>
          <w:t>https://doi.org/10.56225/ijassh.v1i2.40</w:t>
        </w:r>
      </w:hyperlink>
      <w:r w:rsidRPr="00C56B92">
        <w:rPr>
          <w:rFonts w:ascii="Times New Roman" w:hAnsi="Times New Roman" w:cs="Times New Roman"/>
          <w:noProof/>
          <w:sz w:val="24"/>
          <w:szCs w:val="24"/>
        </w:rPr>
        <w:t xml:space="preserve"> </w:t>
      </w:r>
    </w:p>
    <w:p w14:paraId="3F40AD1B" w14:textId="24C4F89D" w:rsidR="00231938" w:rsidRPr="00C56B92" w:rsidRDefault="00231938"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Taherdoost, H. (2023). Navigating the Ethical and Privacy Concerns of Big Data and Machine Learning in Decision Making. </w:t>
      </w:r>
      <w:r w:rsidRPr="00C56B92">
        <w:rPr>
          <w:rFonts w:ascii="Times New Roman" w:hAnsi="Times New Roman" w:cs="Times New Roman"/>
          <w:i/>
          <w:iCs/>
          <w:noProof/>
          <w:sz w:val="24"/>
          <w:szCs w:val="24"/>
        </w:rPr>
        <w:t>Intelligent and Converged Networks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4</w:t>
      </w:r>
      <w:r w:rsidRPr="00C56B92">
        <w:rPr>
          <w:rFonts w:ascii="Times New Roman" w:hAnsi="Times New Roman" w:cs="Times New Roman"/>
          <w:noProof/>
          <w:sz w:val="24"/>
          <w:szCs w:val="24"/>
        </w:rPr>
        <w:t xml:space="preserve">(4), 280–295.  </w:t>
      </w:r>
      <w:hyperlink r:id="rId83" w:history="1">
        <w:r w:rsidRPr="00C56B92">
          <w:rPr>
            <w:rStyle w:val="Hyperlink"/>
            <w:rFonts w:ascii="Times New Roman" w:hAnsi="Times New Roman" w:cs="Times New Roman"/>
            <w:noProof/>
            <w:color w:val="auto"/>
            <w:sz w:val="24"/>
            <w:szCs w:val="24"/>
          </w:rPr>
          <w:t>https://doi.org/10.23919/ICN.2023.0023</w:t>
        </w:r>
      </w:hyperlink>
      <w:r w:rsidRPr="00C56B92">
        <w:rPr>
          <w:rFonts w:ascii="Times New Roman" w:hAnsi="Times New Roman" w:cs="Times New Roman"/>
          <w:noProof/>
          <w:sz w:val="24"/>
          <w:szCs w:val="24"/>
        </w:rPr>
        <w:t xml:space="preserve"> </w:t>
      </w:r>
    </w:p>
    <w:p w14:paraId="4AB9FE8D" w14:textId="2525AAD7" w:rsidR="0032784C" w:rsidRPr="00C56B92" w:rsidRDefault="0032784C"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Tsai, C.-W., Lai, C.-F., Chao, H.-C., &amp; Vasilakos, A. V. (2015). Big data analytics: a survey. </w:t>
      </w:r>
      <w:r w:rsidRPr="00C56B92">
        <w:rPr>
          <w:rFonts w:ascii="Times New Roman" w:hAnsi="Times New Roman" w:cs="Times New Roman"/>
          <w:i/>
          <w:iCs/>
          <w:noProof/>
          <w:sz w:val="24"/>
          <w:szCs w:val="24"/>
        </w:rPr>
        <w:t>Journal of Big Data</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2</w:t>
      </w:r>
      <w:r w:rsidRPr="00C56B92">
        <w:rPr>
          <w:rFonts w:ascii="Times New Roman" w:hAnsi="Times New Roman" w:cs="Times New Roman"/>
          <w:noProof/>
          <w:sz w:val="24"/>
          <w:szCs w:val="24"/>
        </w:rPr>
        <w:t xml:space="preserve">(1), 21. </w:t>
      </w:r>
      <w:hyperlink r:id="rId84" w:history="1">
        <w:r w:rsidRPr="00C56B92">
          <w:rPr>
            <w:rStyle w:val="Hyperlink"/>
            <w:rFonts w:ascii="Times New Roman" w:hAnsi="Times New Roman" w:cs="Times New Roman"/>
            <w:noProof/>
            <w:color w:val="auto"/>
            <w:sz w:val="24"/>
            <w:szCs w:val="24"/>
          </w:rPr>
          <w:t>https://doi.org/10.1186/s40537-015-0030-3</w:t>
        </w:r>
      </w:hyperlink>
      <w:r w:rsidRPr="00C56B92">
        <w:rPr>
          <w:rFonts w:ascii="Times New Roman" w:hAnsi="Times New Roman" w:cs="Times New Roman"/>
          <w:noProof/>
          <w:sz w:val="24"/>
          <w:szCs w:val="24"/>
        </w:rPr>
        <w:t xml:space="preserve"> </w:t>
      </w:r>
    </w:p>
    <w:p w14:paraId="7BAA0146" w14:textId="391A6AEB" w:rsidR="00C470C1" w:rsidRPr="00C56B92" w:rsidRDefault="00C470C1"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Tversky, A., &amp; Kahneman, D. (1981). The Framing of Decisions and the Psychology of Choice. </w:t>
      </w:r>
      <w:r w:rsidRPr="00C56B92">
        <w:rPr>
          <w:rFonts w:ascii="Times New Roman" w:hAnsi="Times New Roman" w:cs="Times New Roman"/>
          <w:i/>
          <w:iCs/>
          <w:noProof/>
          <w:sz w:val="24"/>
          <w:szCs w:val="24"/>
        </w:rPr>
        <w:t>Science</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211</w:t>
      </w:r>
      <w:r w:rsidRPr="00C56B92">
        <w:rPr>
          <w:rFonts w:ascii="Times New Roman" w:hAnsi="Times New Roman" w:cs="Times New Roman"/>
          <w:noProof/>
          <w:sz w:val="24"/>
          <w:szCs w:val="24"/>
        </w:rPr>
        <w:t xml:space="preserve">(4481), 453–458. </w:t>
      </w:r>
      <w:hyperlink r:id="rId85" w:history="1">
        <w:r w:rsidRPr="00C56B92">
          <w:rPr>
            <w:rStyle w:val="Hyperlink"/>
            <w:rFonts w:ascii="Times New Roman" w:hAnsi="Times New Roman" w:cs="Times New Roman"/>
            <w:noProof/>
            <w:color w:val="auto"/>
            <w:sz w:val="24"/>
            <w:szCs w:val="24"/>
          </w:rPr>
          <w:t>https://doi.org/10.1126/science.7455683</w:t>
        </w:r>
      </w:hyperlink>
      <w:r w:rsidRPr="00C56B92">
        <w:rPr>
          <w:rFonts w:ascii="Times New Roman" w:hAnsi="Times New Roman" w:cs="Times New Roman"/>
          <w:noProof/>
          <w:sz w:val="24"/>
          <w:szCs w:val="24"/>
        </w:rPr>
        <w:t xml:space="preserve"> </w:t>
      </w:r>
    </w:p>
    <w:p w14:paraId="579B24B8" w14:textId="5F9C4A45" w:rsidR="00A14733" w:rsidRPr="00C56B92" w:rsidRDefault="00A14733"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Varian, H. R. (2014). Big Data: New Tricks for Econometrics. </w:t>
      </w:r>
      <w:r w:rsidRPr="00C56B92">
        <w:rPr>
          <w:rFonts w:ascii="Times New Roman" w:hAnsi="Times New Roman" w:cs="Times New Roman"/>
          <w:i/>
          <w:iCs/>
          <w:noProof/>
          <w:sz w:val="24"/>
          <w:szCs w:val="24"/>
        </w:rPr>
        <w:t>Journal of Economic Perspectives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28</w:t>
      </w:r>
      <w:r w:rsidRPr="00C56B92">
        <w:rPr>
          <w:rFonts w:ascii="Times New Roman" w:hAnsi="Times New Roman" w:cs="Times New Roman"/>
          <w:noProof/>
          <w:sz w:val="24"/>
          <w:szCs w:val="24"/>
        </w:rPr>
        <w:t xml:space="preserve">(2), 3–28. </w:t>
      </w:r>
      <w:hyperlink r:id="rId86" w:history="1">
        <w:r w:rsidRPr="00C56B92">
          <w:rPr>
            <w:rStyle w:val="Hyperlink"/>
            <w:rFonts w:ascii="Times New Roman" w:hAnsi="Times New Roman" w:cs="Times New Roman"/>
            <w:noProof/>
            <w:color w:val="auto"/>
            <w:sz w:val="24"/>
            <w:szCs w:val="24"/>
          </w:rPr>
          <w:t>https://doi.org/10.1257/jep.28.2.3</w:t>
        </w:r>
      </w:hyperlink>
      <w:r w:rsidRPr="00C56B92">
        <w:rPr>
          <w:rFonts w:ascii="Times New Roman" w:hAnsi="Times New Roman" w:cs="Times New Roman"/>
          <w:noProof/>
          <w:sz w:val="24"/>
          <w:szCs w:val="24"/>
        </w:rPr>
        <w:t xml:space="preserve"> </w:t>
      </w:r>
    </w:p>
    <w:p w14:paraId="263E3EF7" w14:textId="38EA820C" w:rsidR="00784206" w:rsidRPr="00C56B92" w:rsidRDefault="00784206"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Vydra, S., &amp; Klievink, B. (2019). Techno-optimism and policy-pessimism in the public sector big data debate. </w:t>
      </w:r>
      <w:r w:rsidRPr="00C56B92">
        <w:rPr>
          <w:rFonts w:ascii="Times New Roman" w:hAnsi="Times New Roman" w:cs="Times New Roman"/>
          <w:i/>
          <w:iCs/>
          <w:noProof/>
          <w:sz w:val="24"/>
          <w:szCs w:val="24"/>
        </w:rPr>
        <w:t>Government Information Quarterly</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36</w:t>
      </w:r>
      <w:r w:rsidRPr="00C56B92">
        <w:rPr>
          <w:rFonts w:ascii="Times New Roman" w:hAnsi="Times New Roman" w:cs="Times New Roman"/>
          <w:noProof/>
          <w:sz w:val="24"/>
          <w:szCs w:val="24"/>
        </w:rPr>
        <w:t xml:space="preserve">(4), 101383. </w:t>
      </w:r>
      <w:hyperlink r:id="rId87" w:history="1">
        <w:r w:rsidRPr="00C56B92">
          <w:rPr>
            <w:rStyle w:val="Hyperlink"/>
            <w:rFonts w:ascii="Times New Roman" w:hAnsi="Times New Roman" w:cs="Times New Roman"/>
            <w:noProof/>
            <w:color w:val="auto"/>
            <w:sz w:val="24"/>
            <w:szCs w:val="24"/>
          </w:rPr>
          <w:t>https://doi.org/10.1016/j.giq.2019.05.010</w:t>
        </w:r>
      </w:hyperlink>
      <w:r w:rsidRPr="00C56B92">
        <w:rPr>
          <w:rFonts w:ascii="Times New Roman" w:hAnsi="Times New Roman" w:cs="Times New Roman"/>
          <w:noProof/>
          <w:sz w:val="24"/>
          <w:szCs w:val="24"/>
        </w:rPr>
        <w:t xml:space="preserve"> </w:t>
      </w:r>
    </w:p>
    <w:p w14:paraId="136E4778" w14:textId="57A20A2F" w:rsidR="009A1A54" w:rsidRPr="00C56B92" w:rsidRDefault="009A1A54"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Walton, N., &amp; Nayak, B. S. (2021). Rethinking of Marxist perspectives on big data, artificial intelligence (AI) and capitalist economic development. </w:t>
      </w:r>
      <w:r w:rsidRPr="00C56B92">
        <w:rPr>
          <w:rFonts w:ascii="Times New Roman" w:hAnsi="Times New Roman" w:cs="Times New Roman"/>
          <w:i/>
          <w:iCs/>
          <w:noProof/>
          <w:sz w:val="24"/>
          <w:szCs w:val="24"/>
        </w:rPr>
        <w:t>Technological Forecasting and Social Change</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166</w:t>
      </w:r>
      <w:r w:rsidRPr="00C56B92">
        <w:rPr>
          <w:rFonts w:ascii="Times New Roman" w:hAnsi="Times New Roman" w:cs="Times New Roman"/>
          <w:noProof/>
          <w:sz w:val="24"/>
          <w:szCs w:val="24"/>
        </w:rPr>
        <w:t xml:space="preserve">, 120576. </w:t>
      </w:r>
      <w:hyperlink r:id="rId88" w:history="1">
        <w:r w:rsidRPr="00C56B92">
          <w:rPr>
            <w:rStyle w:val="Hyperlink"/>
            <w:rFonts w:ascii="Times New Roman" w:hAnsi="Times New Roman" w:cs="Times New Roman"/>
            <w:noProof/>
            <w:color w:val="auto"/>
            <w:sz w:val="24"/>
            <w:szCs w:val="24"/>
          </w:rPr>
          <w:t>https://doi.org/10.1016/j.techfore.2021.120576</w:t>
        </w:r>
      </w:hyperlink>
      <w:r w:rsidRPr="00C56B92">
        <w:rPr>
          <w:rFonts w:ascii="Times New Roman" w:hAnsi="Times New Roman" w:cs="Times New Roman"/>
          <w:noProof/>
          <w:sz w:val="24"/>
          <w:szCs w:val="24"/>
        </w:rPr>
        <w:t xml:space="preserve"> </w:t>
      </w:r>
    </w:p>
    <w:p w14:paraId="72AC25FB" w14:textId="77777777" w:rsidR="000F6AB5" w:rsidRPr="00C56B92" w:rsidRDefault="000F6AB5"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Wang, L., &amp; Zhao, L. (2022). Digital Economy Meets Artificial Intelligence: Forecasting Economic Conditions Based on Big Data Analytics. </w:t>
      </w:r>
      <w:r w:rsidRPr="00C56B92">
        <w:rPr>
          <w:rFonts w:ascii="Times New Roman" w:hAnsi="Times New Roman" w:cs="Times New Roman"/>
          <w:i/>
          <w:iCs/>
          <w:noProof/>
          <w:sz w:val="24"/>
          <w:szCs w:val="24"/>
        </w:rPr>
        <w:t>Mobile Information Systems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2022</w:t>
      </w:r>
      <w:r w:rsidRPr="00C56B92">
        <w:rPr>
          <w:rFonts w:ascii="Times New Roman" w:hAnsi="Times New Roman" w:cs="Times New Roman"/>
          <w:noProof/>
          <w:sz w:val="24"/>
          <w:szCs w:val="24"/>
        </w:rPr>
        <w:t>, 1–9. https://doi.org/10.1155/2022/7014874</w:t>
      </w:r>
    </w:p>
    <w:p w14:paraId="513A01A6" w14:textId="75A3C5F0" w:rsidR="000F6AB5" w:rsidRPr="00C56B92" w:rsidRDefault="000F6AB5"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Wang, Y., Kung, L., &amp; Byrd, T. A. (2018). Big data analytics: Understanding its capabilities and potential benefits for healthcare organizations. </w:t>
      </w:r>
      <w:r w:rsidRPr="00C56B92">
        <w:rPr>
          <w:rFonts w:ascii="Times New Roman" w:hAnsi="Times New Roman" w:cs="Times New Roman"/>
          <w:i/>
          <w:iCs/>
          <w:noProof/>
          <w:sz w:val="24"/>
          <w:szCs w:val="24"/>
        </w:rPr>
        <w:t>Technological Forecasting and Social Change</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126</w:t>
      </w:r>
      <w:r w:rsidRPr="00C56B92">
        <w:rPr>
          <w:rFonts w:ascii="Times New Roman" w:hAnsi="Times New Roman" w:cs="Times New Roman"/>
          <w:noProof/>
          <w:sz w:val="24"/>
          <w:szCs w:val="24"/>
        </w:rPr>
        <w:t xml:space="preserve">, 3–13. </w:t>
      </w:r>
      <w:hyperlink r:id="rId89" w:history="1">
        <w:r w:rsidRPr="00C56B92">
          <w:rPr>
            <w:rStyle w:val="Hyperlink"/>
            <w:rFonts w:ascii="Times New Roman" w:hAnsi="Times New Roman" w:cs="Times New Roman"/>
            <w:noProof/>
            <w:color w:val="auto"/>
            <w:sz w:val="24"/>
            <w:szCs w:val="24"/>
          </w:rPr>
          <w:t>https://doi.org/10.1016/j.techfore.2015.12.019</w:t>
        </w:r>
      </w:hyperlink>
      <w:r w:rsidRPr="00C56B92">
        <w:rPr>
          <w:rFonts w:ascii="Times New Roman" w:hAnsi="Times New Roman" w:cs="Times New Roman"/>
          <w:noProof/>
          <w:sz w:val="24"/>
          <w:szCs w:val="24"/>
        </w:rPr>
        <w:t xml:space="preserve"> </w:t>
      </w:r>
    </w:p>
    <w:p w14:paraId="0A825992" w14:textId="4D32B35B" w:rsidR="00C36D44" w:rsidRPr="00C56B92" w:rsidRDefault="00C36D44"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Yu, D., Yang, L., &amp; Xu, Y. (2022). The Impact of the Digital Economy on High-Quality Development: An Analysis Based on the National Big Data Comprehensive Test Area. </w:t>
      </w:r>
      <w:r w:rsidRPr="00C56B92">
        <w:rPr>
          <w:rFonts w:ascii="Times New Roman" w:hAnsi="Times New Roman" w:cs="Times New Roman"/>
          <w:i/>
          <w:iCs/>
          <w:noProof/>
          <w:sz w:val="24"/>
          <w:szCs w:val="24"/>
        </w:rPr>
        <w:t>Sustainability</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14</w:t>
      </w:r>
      <w:r w:rsidRPr="00C56B92">
        <w:rPr>
          <w:rFonts w:ascii="Times New Roman" w:hAnsi="Times New Roman" w:cs="Times New Roman"/>
          <w:noProof/>
          <w:sz w:val="24"/>
          <w:szCs w:val="24"/>
        </w:rPr>
        <w:t xml:space="preserve">(21), 14468. </w:t>
      </w:r>
      <w:hyperlink r:id="rId90" w:history="1">
        <w:r w:rsidRPr="00C56B92">
          <w:rPr>
            <w:rStyle w:val="Hyperlink"/>
            <w:rFonts w:ascii="Times New Roman" w:hAnsi="Times New Roman" w:cs="Times New Roman"/>
            <w:noProof/>
            <w:color w:val="auto"/>
            <w:sz w:val="24"/>
            <w:szCs w:val="24"/>
          </w:rPr>
          <w:t>https://doi.org/10.3390/su142114468</w:t>
        </w:r>
      </w:hyperlink>
      <w:r w:rsidRPr="00C56B92">
        <w:rPr>
          <w:rFonts w:ascii="Times New Roman" w:hAnsi="Times New Roman" w:cs="Times New Roman"/>
          <w:noProof/>
          <w:sz w:val="24"/>
          <w:szCs w:val="24"/>
        </w:rPr>
        <w:t xml:space="preserve"> </w:t>
      </w:r>
    </w:p>
    <w:p w14:paraId="45B2E3D2" w14:textId="0BADD10D" w:rsidR="00C36D44" w:rsidRPr="00C56B92" w:rsidRDefault="00C36D44"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Zhang, C., Ma, R., Sun, S., Li, Y., Wang, Y., &amp; Yan, Z. (2019). Optimizing the Electronic Health Records Through Big Data Analytics: A Knowledge-Based View. </w:t>
      </w:r>
      <w:r w:rsidRPr="00C56B92">
        <w:rPr>
          <w:rFonts w:ascii="Times New Roman" w:hAnsi="Times New Roman" w:cs="Times New Roman"/>
          <w:i/>
          <w:iCs/>
          <w:noProof/>
          <w:sz w:val="24"/>
          <w:szCs w:val="24"/>
        </w:rPr>
        <w:t>IEEE Access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7</w:t>
      </w:r>
      <w:r w:rsidRPr="00C56B92">
        <w:rPr>
          <w:rFonts w:ascii="Times New Roman" w:hAnsi="Times New Roman" w:cs="Times New Roman"/>
          <w:noProof/>
          <w:sz w:val="24"/>
          <w:szCs w:val="24"/>
        </w:rPr>
        <w:t xml:space="preserve">, 136223–136231. </w:t>
      </w:r>
      <w:hyperlink r:id="rId91" w:history="1">
        <w:r w:rsidRPr="00C56B92">
          <w:rPr>
            <w:rStyle w:val="Hyperlink"/>
            <w:rFonts w:ascii="Times New Roman" w:hAnsi="Times New Roman" w:cs="Times New Roman"/>
            <w:noProof/>
            <w:color w:val="auto"/>
            <w:sz w:val="24"/>
            <w:szCs w:val="24"/>
          </w:rPr>
          <w:t>https://doi.org/10.1109/ACCESS.2019.2939158</w:t>
        </w:r>
      </w:hyperlink>
      <w:r w:rsidRPr="00C56B92">
        <w:rPr>
          <w:rFonts w:ascii="Times New Roman" w:hAnsi="Times New Roman" w:cs="Times New Roman"/>
          <w:noProof/>
          <w:sz w:val="24"/>
          <w:szCs w:val="24"/>
        </w:rPr>
        <w:t xml:space="preserve"> </w:t>
      </w:r>
    </w:p>
    <w:p w14:paraId="5471A421" w14:textId="4524B07B" w:rsidR="000F6F8A" w:rsidRPr="00C56B92" w:rsidRDefault="000F6F8A"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Zhu, S. (2024). The Application of Big Data in Economic Statistics. </w:t>
      </w:r>
      <w:r w:rsidRPr="00C56B92">
        <w:rPr>
          <w:rFonts w:ascii="Times New Roman" w:hAnsi="Times New Roman" w:cs="Times New Roman"/>
          <w:i/>
          <w:iCs/>
          <w:noProof/>
          <w:sz w:val="24"/>
          <w:szCs w:val="24"/>
        </w:rPr>
        <w:t>Advances in Economics, Management and Political Sciences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57</w:t>
      </w:r>
      <w:r w:rsidRPr="00C56B92">
        <w:rPr>
          <w:rFonts w:ascii="Times New Roman" w:hAnsi="Times New Roman" w:cs="Times New Roman"/>
          <w:noProof/>
          <w:sz w:val="24"/>
          <w:szCs w:val="24"/>
        </w:rPr>
        <w:t xml:space="preserve">(1), 223–230. </w:t>
      </w:r>
      <w:hyperlink r:id="rId92" w:history="1">
        <w:r w:rsidRPr="00C56B92">
          <w:rPr>
            <w:rStyle w:val="Hyperlink"/>
            <w:rFonts w:ascii="Times New Roman" w:hAnsi="Times New Roman" w:cs="Times New Roman"/>
            <w:noProof/>
            <w:color w:val="auto"/>
            <w:sz w:val="24"/>
            <w:szCs w:val="24"/>
          </w:rPr>
          <w:t>https://doi.org/10.54254/2754-1169/57/20230746</w:t>
        </w:r>
      </w:hyperlink>
      <w:r w:rsidRPr="00C56B92">
        <w:rPr>
          <w:rFonts w:ascii="Times New Roman" w:hAnsi="Times New Roman" w:cs="Times New Roman"/>
          <w:noProof/>
          <w:sz w:val="24"/>
          <w:szCs w:val="24"/>
        </w:rPr>
        <w:t xml:space="preserve"> </w:t>
      </w:r>
    </w:p>
    <w:p w14:paraId="46C815B3" w14:textId="7578CB66" w:rsidR="00214387" w:rsidRPr="00C56B92" w:rsidRDefault="00214387"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t xml:space="preserve">Zhu, C., Cheng, G., &amp; Wang, K. (2017). Big Data Analytics for Program Popularity Prediction in Broadcast TV Industries. </w:t>
      </w:r>
      <w:r w:rsidRPr="00C56B92">
        <w:rPr>
          <w:rFonts w:ascii="Times New Roman" w:hAnsi="Times New Roman" w:cs="Times New Roman"/>
          <w:i/>
          <w:iCs/>
          <w:noProof/>
          <w:sz w:val="24"/>
          <w:szCs w:val="24"/>
        </w:rPr>
        <w:t>IEEE Access</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5</w:t>
      </w:r>
      <w:r w:rsidRPr="00C56B92">
        <w:rPr>
          <w:rFonts w:ascii="Times New Roman" w:hAnsi="Times New Roman" w:cs="Times New Roman"/>
          <w:noProof/>
          <w:sz w:val="24"/>
          <w:szCs w:val="24"/>
        </w:rPr>
        <w:t xml:space="preserve">, 24593–24601. </w:t>
      </w:r>
      <w:hyperlink r:id="rId93" w:history="1">
        <w:r w:rsidRPr="00C56B92">
          <w:rPr>
            <w:rStyle w:val="Hyperlink"/>
            <w:rFonts w:ascii="Times New Roman" w:hAnsi="Times New Roman" w:cs="Times New Roman"/>
            <w:noProof/>
            <w:color w:val="auto"/>
            <w:sz w:val="24"/>
            <w:szCs w:val="24"/>
          </w:rPr>
          <w:t>https://doi.org/10.1109/ACCESS.2017.2767104</w:t>
        </w:r>
      </w:hyperlink>
      <w:r w:rsidRPr="00C56B92">
        <w:rPr>
          <w:rFonts w:ascii="Times New Roman" w:hAnsi="Times New Roman" w:cs="Times New Roman"/>
          <w:noProof/>
          <w:sz w:val="24"/>
          <w:szCs w:val="24"/>
        </w:rPr>
        <w:t xml:space="preserve"> </w:t>
      </w:r>
    </w:p>
    <w:p w14:paraId="44EE9799" w14:textId="0CCEF1E9" w:rsidR="00DE001B" w:rsidRPr="00C56B92" w:rsidRDefault="00DE001B" w:rsidP="00C56B92">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56B92">
        <w:rPr>
          <w:rFonts w:ascii="Times New Roman" w:hAnsi="Times New Roman" w:cs="Times New Roman"/>
          <w:noProof/>
          <w:sz w:val="24"/>
          <w:szCs w:val="24"/>
        </w:rPr>
        <w:lastRenderedPageBreak/>
        <w:t xml:space="preserve">Zwitter, A. (2014). Big Data ethics. </w:t>
      </w:r>
      <w:r w:rsidRPr="00C56B92">
        <w:rPr>
          <w:rFonts w:ascii="Times New Roman" w:hAnsi="Times New Roman" w:cs="Times New Roman"/>
          <w:i/>
          <w:iCs/>
          <w:noProof/>
          <w:sz w:val="24"/>
          <w:szCs w:val="24"/>
        </w:rPr>
        <w:t>Big Data &amp; Society</w:t>
      </w:r>
      <w:r w:rsidRPr="00C56B92">
        <w:rPr>
          <w:rFonts w:ascii="Times New Roman" w:hAnsi="Times New Roman" w:cs="Times New Roman"/>
          <w:noProof/>
          <w:sz w:val="24"/>
          <w:szCs w:val="24"/>
        </w:rPr>
        <w:t xml:space="preserve">, </w:t>
      </w:r>
      <w:r w:rsidRPr="00C56B92">
        <w:rPr>
          <w:rFonts w:ascii="Times New Roman" w:hAnsi="Times New Roman" w:cs="Times New Roman"/>
          <w:i/>
          <w:iCs/>
          <w:noProof/>
          <w:sz w:val="24"/>
          <w:szCs w:val="24"/>
        </w:rPr>
        <w:t>1</w:t>
      </w:r>
      <w:r w:rsidRPr="00C56B92">
        <w:rPr>
          <w:rFonts w:ascii="Times New Roman" w:hAnsi="Times New Roman" w:cs="Times New Roman"/>
          <w:noProof/>
          <w:sz w:val="24"/>
          <w:szCs w:val="24"/>
        </w:rPr>
        <w:t xml:space="preserve">(2), 205395171455925. </w:t>
      </w:r>
      <w:hyperlink r:id="rId94" w:history="1">
        <w:r w:rsidRPr="00C56B92">
          <w:rPr>
            <w:rStyle w:val="Hyperlink"/>
            <w:rFonts w:ascii="Times New Roman" w:hAnsi="Times New Roman" w:cs="Times New Roman"/>
            <w:noProof/>
            <w:color w:val="auto"/>
            <w:sz w:val="24"/>
            <w:szCs w:val="24"/>
          </w:rPr>
          <w:t>https://doi.org/10.1177/2053951714559253</w:t>
        </w:r>
      </w:hyperlink>
      <w:r w:rsidRPr="00C56B92">
        <w:rPr>
          <w:rFonts w:ascii="Times New Roman" w:hAnsi="Times New Roman" w:cs="Times New Roman"/>
          <w:noProof/>
          <w:sz w:val="24"/>
          <w:szCs w:val="24"/>
        </w:rPr>
        <w:t xml:space="preserve"> </w:t>
      </w:r>
    </w:p>
    <w:p w14:paraId="7442D8F0" w14:textId="77777777" w:rsidR="002A12F1" w:rsidRPr="00C56B92" w:rsidRDefault="002A12F1" w:rsidP="00C56B92">
      <w:pPr>
        <w:jc w:val="both"/>
        <w:rPr>
          <w:rFonts w:ascii="Times New Roman" w:hAnsi="Times New Roman" w:cs="Times New Roman"/>
          <w:sz w:val="24"/>
          <w:szCs w:val="24"/>
        </w:rPr>
      </w:pPr>
    </w:p>
    <w:p w14:paraId="0420550A" w14:textId="77777777" w:rsidR="002A12F1" w:rsidRPr="00C56B92" w:rsidRDefault="002A12F1" w:rsidP="00C56B92">
      <w:pPr>
        <w:jc w:val="both"/>
        <w:rPr>
          <w:rFonts w:ascii="Times New Roman" w:hAnsi="Times New Roman" w:cs="Times New Roman"/>
          <w:sz w:val="24"/>
          <w:szCs w:val="24"/>
        </w:rPr>
      </w:pPr>
    </w:p>
    <w:sectPr w:rsidR="002A12F1" w:rsidRPr="00C56B92" w:rsidSect="00C06E90">
      <w:footerReference w:type="default" r:id="rI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43175" w14:textId="77777777" w:rsidR="00F42921" w:rsidRDefault="00F42921" w:rsidP="00200E73">
      <w:pPr>
        <w:spacing w:after="0" w:line="240" w:lineRule="auto"/>
      </w:pPr>
      <w:r>
        <w:separator/>
      </w:r>
    </w:p>
  </w:endnote>
  <w:endnote w:type="continuationSeparator" w:id="0">
    <w:p w14:paraId="5A592B84" w14:textId="77777777" w:rsidR="00F42921" w:rsidRDefault="00F42921" w:rsidP="00200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4187049"/>
      <w:docPartObj>
        <w:docPartGallery w:val="Page Numbers (Bottom of Page)"/>
        <w:docPartUnique/>
      </w:docPartObj>
    </w:sdtPr>
    <w:sdtContent>
      <w:p w14:paraId="619ECD4A" w14:textId="77777777" w:rsidR="00200E73" w:rsidRDefault="00200E73">
        <w:pPr>
          <w:pStyle w:val="Footer"/>
          <w:jc w:val="center"/>
        </w:pPr>
        <w:r>
          <w:fldChar w:fldCharType="begin"/>
        </w:r>
        <w:r>
          <w:instrText>PAGE   \* MERGEFORMAT</w:instrText>
        </w:r>
        <w:r>
          <w:fldChar w:fldCharType="separate"/>
        </w:r>
        <w:r>
          <w:t>2</w:t>
        </w:r>
        <w:r>
          <w:fldChar w:fldCharType="end"/>
        </w:r>
      </w:p>
    </w:sdtContent>
  </w:sdt>
  <w:p w14:paraId="24367E67" w14:textId="77777777" w:rsidR="00200E73" w:rsidRDefault="0020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93735" w14:textId="77777777" w:rsidR="00F42921" w:rsidRDefault="00F42921" w:rsidP="00200E73">
      <w:pPr>
        <w:spacing w:after="0" w:line="240" w:lineRule="auto"/>
      </w:pPr>
      <w:r>
        <w:separator/>
      </w:r>
    </w:p>
  </w:footnote>
  <w:footnote w:type="continuationSeparator" w:id="0">
    <w:p w14:paraId="28F085E3" w14:textId="77777777" w:rsidR="00F42921" w:rsidRDefault="00F42921" w:rsidP="00200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674FD"/>
    <w:multiLevelType w:val="multilevel"/>
    <w:tmpl w:val="BA30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75CFC"/>
    <w:multiLevelType w:val="multilevel"/>
    <w:tmpl w:val="B5B2DB7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E33A8"/>
    <w:multiLevelType w:val="multilevel"/>
    <w:tmpl w:val="A5788D7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F6D1E"/>
    <w:multiLevelType w:val="multilevel"/>
    <w:tmpl w:val="EE44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63870"/>
    <w:multiLevelType w:val="multilevel"/>
    <w:tmpl w:val="AF92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451926">
    <w:abstractNumId w:val="1"/>
  </w:num>
  <w:num w:numId="2" w16cid:durableId="1509560363">
    <w:abstractNumId w:val="3"/>
  </w:num>
  <w:num w:numId="3" w16cid:durableId="1791124671">
    <w:abstractNumId w:val="4"/>
  </w:num>
  <w:num w:numId="4" w16cid:durableId="731539511">
    <w:abstractNumId w:val="0"/>
  </w:num>
  <w:num w:numId="5" w16cid:durableId="1952587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C3"/>
    <w:rsid w:val="00013826"/>
    <w:rsid w:val="00017F64"/>
    <w:rsid w:val="00030815"/>
    <w:rsid w:val="00081B90"/>
    <w:rsid w:val="000A3542"/>
    <w:rsid w:val="000A43C9"/>
    <w:rsid w:val="000A71CD"/>
    <w:rsid w:val="000B3DE4"/>
    <w:rsid w:val="000B4907"/>
    <w:rsid w:val="000C5615"/>
    <w:rsid w:val="000C7814"/>
    <w:rsid w:val="000F6AB5"/>
    <w:rsid w:val="000F6F8A"/>
    <w:rsid w:val="00101284"/>
    <w:rsid w:val="001025E9"/>
    <w:rsid w:val="001066B1"/>
    <w:rsid w:val="001139DA"/>
    <w:rsid w:val="001274DA"/>
    <w:rsid w:val="001316E4"/>
    <w:rsid w:val="001457AC"/>
    <w:rsid w:val="001579B0"/>
    <w:rsid w:val="00162B43"/>
    <w:rsid w:val="00166807"/>
    <w:rsid w:val="001716A3"/>
    <w:rsid w:val="00175FCF"/>
    <w:rsid w:val="00193725"/>
    <w:rsid w:val="001A2B3E"/>
    <w:rsid w:val="001B4488"/>
    <w:rsid w:val="001B60CC"/>
    <w:rsid w:val="001D2E1F"/>
    <w:rsid w:val="001D3C21"/>
    <w:rsid w:val="001E282C"/>
    <w:rsid w:val="001F7859"/>
    <w:rsid w:val="00200E73"/>
    <w:rsid w:val="002064D2"/>
    <w:rsid w:val="00214387"/>
    <w:rsid w:val="002176F0"/>
    <w:rsid w:val="00231938"/>
    <w:rsid w:val="00231D70"/>
    <w:rsid w:val="002509D4"/>
    <w:rsid w:val="00263A72"/>
    <w:rsid w:val="00263F9A"/>
    <w:rsid w:val="0026527D"/>
    <w:rsid w:val="00274A44"/>
    <w:rsid w:val="002A12F1"/>
    <w:rsid w:val="002A2915"/>
    <w:rsid w:val="002A345A"/>
    <w:rsid w:val="002F58E8"/>
    <w:rsid w:val="00300773"/>
    <w:rsid w:val="00312F2F"/>
    <w:rsid w:val="00320A69"/>
    <w:rsid w:val="0032241F"/>
    <w:rsid w:val="00326C01"/>
    <w:rsid w:val="0032784C"/>
    <w:rsid w:val="00336B51"/>
    <w:rsid w:val="00361722"/>
    <w:rsid w:val="00373038"/>
    <w:rsid w:val="0038741D"/>
    <w:rsid w:val="003A4C36"/>
    <w:rsid w:val="003D5979"/>
    <w:rsid w:val="003E6FC3"/>
    <w:rsid w:val="0041752A"/>
    <w:rsid w:val="00440327"/>
    <w:rsid w:val="00451210"/>
    <w:rsid w:val="00451462"/>
    <w:rsid w:val="00456A84"/>
    <w:rsid w:val="00462A90"/>
    <w:rsid w:val="00473E71"/>
    <w:rsid w:val="004741AD"/>
    <w:rsid w:val="00483965"/>
    <w:rsid w:val="00493FDA"/>
    <w:rsid w:val="004B1C5E"/>
    <w:rsid w:val="004B608A"/>
    <w:rsid w:val="004C49F4"/>
    <w:rsid w:val="004E4B95"/>
    <w:rsid w:val="00507863"/>
    <w:rsid w:val="00513895"/>
    <w:rsid w:val="00520B2F"/>
    <w:rsid w:val="0054447F"/>
    <w:rsid w:val="00553909"/>
    <w:rsid w:val="00555214"/>
    <w:rsid w:val="00565560"/>
    <w:rsid w:val="005B3FEE"/>
    <w:rsid w:val="005E3829"/>
    <w:rsid w:val="005E3CF7"/>
    <w:rsid w:val="005F379E"/>
    <w:rsid w:val="005F3C35"/>
    <w:rsid w:val="005F4A37"/>
    <w:rsid w:val="00602B89"/>
    <w:rsid w:val="00620074"/>
    <w:rsid w:val="00626932"/>
    <w:rsid w:val="00631E83"/>
    <w:rsid w:val="006348E1"/>
    <w:rsid w:val="00637D89"/>
    <w:rsid w:val="0064079A"/>
    <w:rsid w:val="00643228"/>
    <w:rsid w:val="006464E5"/>
    <w:rsid w:val="00660330"/>
    <w:rsid w:val="006807A6"/>
    <w:rsid w:val="006809AC"/>
    <w:rsid w:val="00687FEE"/>
    <w:rsid w:val="006A152C"/>
    <w:rsid w:val="006A6CD0"/>
    <w:rsid w:val="006B49D3"/>
    <w:rsid w:val="006D4E17"/>
    <w:rsid w:val="006E22F3"/>
    <w:rsid w:val="006F6481"/>
    <w:rsid w:val="00702CDB"/>
    <w:rsid w:val="00705900"/>
    <w:rsid w:val="0070747B"/>
    <w:rsid w:val="007100A2"/>
    <w:rsid w:val="00711AD2"/>
    <w:rsid w:val="00734CF7"/>
    <w:rsid w:val="00754DF2"/>
    <w:rsid w:val="0075749C"/>
    <w:rsid w:val="007667D1"/>
    <w:rsid w:val="007704F5"/>
    <w:rsid w:val="007760A5"/>
    <w:rsid w:val="0078377F"/>
    <w:rsid w:val="00784206"/>
    <w:rsid w:val="0078429B"/>
    <w:rsid w:val="007C09A1"/>
    <w:rsid w:val="007D7477"/>
    <w:rsid w:val="007D7DB8"/>
    <w:rsid w:val="007E1FA8"/>
    <w:rsid w:val="0080075F"/>
    <w:rsid w:val="008179D3"/>
    <w:rsid w:val="00817E03"/>
    <w:rsid w:val="00822777"/>
    <w:rsid w:val="00833400"/>
    <w:rsid w:val="008547B4"/>
    <w:rsid w:val="00861055"/>
    <w:rsid w:val="00862A3E"/>
    <w:rsid w:val="00872DF4"/>
    <w:rsid w:val="00881A1E"/>
    <w:rsid w:val="00883897"/>
    <w:rsid w:val="0089602F"/>
    <w:rsid w:val="008A7F8D"/>
    <w:rsid w:val="008B406A"/>
    <w:rsid w:val="008B46EA"/>
    <w:rsid w:val="008D10B2"/>
    <w:rsid w:val="008D26EB"/>
    <w:rsid w:val="008E0A1D"/>
    <w:rsid w:val="0091093F"/>
    <w:rsid w:val="009174A2"/>
    <w:rsid w:val="00930CCD"/>
    <w:rsid w:val="0093183C"/>
    <w:rsid w:val="0093471D"/>
    <w:rsid w:val="0094771C"/>
    <w:rsid w:val="00947F23"/>
    <w:rsid w:val="00951EB8"/>
    <w:rsid w:val="00954594"/>
    <w:rsid w:val="00986F24"/>
    <w:rsid w:val="009A0796"/>
    <w:rsid w:val="009A1A54"/>
    <w:rsid w:val="009A254F"/>
    <w:rsid w:val="009C43DD"/>
    <w:rsid w:val="009E7E91"/>
    <w:rsid w:val="009F0DDF"/>
    <w:rsid w:val="009F2667"/>
    <w:rsid w:val="00A0106C"/>
    <w:rsid w:val="00A01F82"/>
    <w:rsid w:val="00A032B7"/>
    <w:rsid w:val="00A14733"/>
    <w:rsid w:val="00A1588E"/>
    <w:rsid w:val="00A24A6B"/>
    <w:rsid w:val="00A31782"/>
    <w:rsid w:val="00A70C9D"/>
    <w:rsid w:val="00AA2152"/>
    <w:rsid w:val="00AC531A"/>
    <w:rsid w:val="00AD2943"/>
    <w:rsid w:val="00AD56A7"/>
    <w:rsid w:val="00AE4E35"/>
    <w:rsid w:val="00AF1143"/>
    <w:rsid w:val="00B12155"/>
    <w:rsid w:val="00B264F1"/>
    <w:rsid w:val="00B3309B"/>
    <w:rsid w:val="00B54A82"/>
    <w:rsid w:val="00B54D72"/>
    <w:rsid w:val="00B64580"/>
    <w:rsid w:val="00B725CD"/>
    <w:rsid w:val="00BA456F"/>
    <w:rsid w:val="00BA52CA"/>
    <w:rsid w:val="00BB62C2"/>
    <w:rsid w:val="00BC1AAB"/>
    <w:rsid w:val="00BD3C38"/>
    <w:rsid w:val="00BE0C80"/>
    <w:rsid w:val="00C00F60"/>
    <w:rsid w:val="00C03C21"/>
    <w:rsid w:val="00C0501E"/>
    <w:rsid w:val="00C06E90"/>
    <w:rsid w:val="00C1355E"/>
    <w:rsid w:val="00C36D44"/>
    <w:rsid w:val="00C470C1"/>
    <w:rsid w:val="00C53919"/>
    <w:rsid w:val="00C53D61"/>
    <w:rsid w:val="00C56B92"/>
    <w:rsid w:val="00C76901"/>
    <w:rsid w:val="00CB4780"/>
    <w:rsid w:val="00CE28D2"/>
    <w:rsid w:val="00CE2F29"/>
    <w:rsid w:val="00CE331F"/>
    <w:rsid w:val="00CE76DE"/>
    <w:rsid w:val="00CE7768"/>
    <w:rsid w:val="00CF57A3"/>
    <w:rsid w:val="00CF5801"/>
    <w:rsid w:val="00D01283"/>
    <w:rsid w:val="00D1668E"/>
    <w:rsid w:val="00D27636"/>
    <w:rsid w:val="00D33AC6"/>
    <w:rsid w:val="00D34294"/>
    <w:rsid w:val="00D4074F"/>
    <w:rsid w:val="00D55B1D"/>
    <w:rsid w:val="00D60402"/>
    <w:rsid w:val="00D70F28"/>
    <w:rsid w:val="00D82A20"/>
    <w:rsid w:val="00D926ED"/>
    <w:rsid w:val="00D9411E"/>
    <w:rsid w:val="00DA006F"/>
    <w:rsid w:val="00DB0D00"/>
    <w:rsid w:val="00DB561C"/>
    <w:rsid w:val="00DC0EBF"/>
    <w:rsid w:val="00DD6D36"/>
    <w:rsid w:val="00DE001B"/>
    <w:rsid w:val="00DF6092"/>
    <w:rsid w:val="00E05E00"/>
    <w:rsid w:val="00E11C4E"/>
    <w:rsid w:val="00E27A12"/>
    <w:rsid w:val="00E31067"/>
    <w:rsid w:val="00E360CB"/>
    <w:rsid w:val="00E42F12"/>
    <w:rsid w:val="00E45FE2"/>
    <w:rsid w:val="00E527CA"/>
    <w:rsid w:val="00E61368"/>
    <w:rsid w:val="00E760E2"/>
    <w:rsid w:val="00EA4009"/>
    <w:rsid w:val="00EC3E51"/>
    <w:rsid w:val="00EC6FB0"/>
    <w:rsid w:val="00ED2769"/>
    <w:rsid w:val="00EF24D3"/>
    <w:rsid w:val="00EF615A"/>
    <w:rsid w:val="00F03753"/>
    <w:rsid w:val="00F24543"/>
    <w:rsid w:val="00F42921"/>
    <w:rsid w:val="00F65202"/>
    <w:rsid w:val="00F654C4"/>
    <w:rsid w:val="00F66356"/>
    <w:rsid w:val="00F73846"/>
    <w:rsid w:val="00F74373"/>
    <w:rsid w:val="00F75F46"/>
    <w:rsid w:val="00F819F0"/>
    <w:rsid w:val="00F8663C"/>
    <w:rsid w:val="00FC7125"/>
    <w:rsid w:val="00FD0610"/>
    <w:rsid w:val="00FD44F7"/>
    <w:rsid w:val="00FD6F19"/>
    <w:rsid w:val="00FE00CC"/>
    <w:rsid w:val="00FE60E8"/>
    <w:rsid w:val="00FF1724"/>
    <w:rsid w:val="00FF39C0"/>
    <w:rsid w:val="00FF42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DD387"/>
  <w15:chartTrackingRefBased/>
  <w15:docId w15:val="{C100799B-ABD1-416A-8077-FE8A5989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FC3"/>
  </w:style>
  <w:style w:type="paragraph" w:styleId="Heading2">
    <w:name w:val="heading 2"/>
    <w:basedOn w:val="Normal"/>
    <w:next w:val="Normal"/>
    <w:link w:val="Heading2Char"/>
    <w:uiPriority w:val="9"/>
    <w:semiHidden/>
    <w:unhideWhenUsed/>
    <w:qFormat/>
    <w:rsid w:val="009A07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3D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16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A07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B3DE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716A3"/>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74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E73"/>
  </w:style>
  <w:style w:type="paragraph" w:styleId="Footer">
    <w:name w:val="footer"/>
    <w:basedOn w:val="Normal"/>
    <w:link w:val="FooterChar"/>
    <w:uiPriority w:val="99"/>
    <w:unhideWhenUsed/>
    <w:rsid w:val="00200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E73"/>
  </w:style>
  <w:style w:type="character" w:styleId="CommentReference">
    <w:name w:val="annotation reference"/>
    <w:basedOn w:val="DefaultParagraphFont"/>
    <w:uiPriority w:val="99"/>
    <w:semiHidden/>
    <w:unhideWhenUsed/>
    <w:rsid w:val="001F7859"/>
    <w:rPr>
      <w:sz w:val="16"/>
      <w:szCs w:val="16"/>
    </w:rPr>
  </w:style>
  <w:style w:type="paragraph" w:styleId="CommentText">
    <w:name w:val="annotation text"/>
    <w:basedOn w:val="Normal"/>
    <w:link w:val="CommentTextChar"/>
    <w:uiPriority w:val="99"/>
    <w:semiHidden/>
    <w:unhideWhenUsed/>
    <w:rsid w:val="001F7859"/>
    <w:pPr>
      <w:spacing w:line="240" w:lineRule="auto"/>
    </w:pPr>
    <w:rPr>
      <w:sz w:val="20"/>
      <w:szCs w:val="20"/>
    </w:rPr>
  </w:style>
  <w:style w:type="character" w:customStyle="1" w:styleId="CommentTextChar">
    <w:name w:val="Comment Text Char"/>
    <w:basedOn w:val="DefaultParagraphFont"/>
    <w:link w:val="CommentText"/>
    <w:uiPriority w:val="99"/>
    <w:semiHidden/>
    <w:rsid w:val="001F7859"/>
    <w:rPr>
      <w:sz w:val="20"/>
      <w:szCs w:val="20"/>
    </w:rPr>
  </w:style>
  <w:style w:type="paragraph" w:styleId="CommentSubject">
    <w:name w:val="annotation subject"/>
    <w:basedOn w:val="CommentText"/>
    <w:next w:val="CommentText"/>
    <w:link w:val="CommentSubjectChar"/>
    <w:uiPriority w:val="99"/>
    <w:semiHidden/>
    <w:unhideWhenUsed/>
    <w:rsid w:val="001F7859"/>
    <w:rPr>
      <w:b/>
      <w:bCs/>
    </w:rPr>
  </w:style>
  <w:style w:type="character" w:customStyle="1" w:styleId="CommentSubjectChar">
    <w:name w:val="Comment Subject Char"/>
    <w:basedOn w:val="CommentTextChar"/>
    <w:link w:val="CommentSubject"/>
    <w:uiPriority w:val="99"/>
    <w:semiHidden/>
    <w:rsid w:val="001F7859"/>
    <w:rPr>
      <w:b/>
      <w:bCs/>
      <w:sz w:val="20"/>
      <w:szCs w:val="20"/>
    </w:rPr>
  </w:style>
  <w:style w:type="table" w:styleId="GridTable4-Accent2">
    <w:name w:val="Grid Table 4 Accent 2"/>
    <w:basedOn w:val="TableNormal"/>
    <w:uiPriority w:val="49"/>
    <w:rsid w:val="00E6136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D294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3471D"/>
    <w:rPr>
      <w:color w:val="0563C1" w:themeColor="hyperlink"/>
      <w:u w:val="single"/>
    </w:rPr>
  </w:style>
  <w:style w:type="character" w:styleId="UnresolvedMention">
    <w:name w:val="Unresolved Mention"/>
    <w:basedOn w:val="DefaultParagraphFont"/>
    <w:uiPriority w:val="99"/>
    <w:semiHidden/>
    <w:unhideWhenUsed/>
    <w:rsid w:val="00934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024">
      <w:bodyDiv w:val="1"/>
      <w:marLeft w:val="0"/>
      <w:marRight w:val="0"/>
      <w:marTop w:val="0"/>
      <w:marBottom w:val="0"/>
      <w:divBdr>
        <w:top w:val="none" w:sz="0" w:space="0" w:color="auto"/>
        <w:left w:val="none" w:sz="0" w:space="0" w:color="auto"/>
        <w:bottom w:val="none" w:sz="0" w:space="0" w:color="auto"/>
        <w:right w:val="none" w:sz="0" w:space="0" w:color="auto"/>
      </w:divBdr>
    </w:div>
    <w:div w:id="83498631">
      <w:bodyDiv w:val="1"/>
      <w:marLeft w:val="0"/>
      <w:marRight w:val="0"/>
      <w:marTop w:val="0"/>
      <w:marBottom w:val="0"/>
      <w:divBdr>
        <w:top w:val="none" w:sz="0" w:space="0" w:color="auto"/>
        <w:left w:val="none" w:sz="0" w:space="0" w:color="auto"/>
        <w:bottom w:val="none" w:sz="0" w:space="0" w:color="auto"/>
        <w:right w:val="none" w:sz="0" w:space="0" w:color="auto"/>
      </w:divBdr>
    </w:div>
    <w:div w:id="133572589">
      <w:bodyDiv w:val="1"/>
      <w:marLeft w:val="0"/>
      <w:marRight w:val="0"/>
      <w:marTop w:val="0"/>
      <w:marBottom w:val="0"/>
      <w:divBdr>
        <w:top w:val="none" w:sz="0" w:space="0" w:color="auto"/>
        <w:left w:val="none" w:sz="0" w:space="0" w:color="auto"/>
        <w:bottom w:val="none" w:sz="0" w:space="0" w:color="auto"/>
        <w:right w:val="none" w:sz="0" w:space="0" w:color="auto"/>
      </w:divBdr>
    </w:div>
    <w:div w:id="156270543">
      <w:bodyDiv w:val="1"/>
      <w:marLeft w:val="0"/>
      <w:marRight w:val="0"/>
      <w:marTop w:val="0"/>
      <w:marBottom w:val="0"/>
      <w:divBdr>
        <w:top w:val="none" w:sz="0" w:space="0" w:color="auto"/>
        <w:left w:val="none" w:sz="0" w:space="0" w:color="auto"/>
        <w:bottom w:val="none" w:sz="0" w:space="0" w:color="auto"/>
        <w:right w:val="none" w:sz="0" w:space="0" w:color="auto"/>
      </w:divBdr>
      <w:divsChild>
        <w:div w:id="1581016191">
          <w:marLeft w:val="0"/>
          <w:marRight w:val="0"/>
          <w:marTop w:val="0"/>
          <w:marBottom w:val="0"/>
          <w:divBdr>
            <w:top w:val="none" w:sz="0" w:space="0" w:color="auto"/>
            <w:left w:val="none" w:sz="0" w:space="0" w:color="auto"/>
            <w:bottom w:val="none" w:sz="0" w:space="0" w:color="auto"/>
            <w:right w:val="none" w:sz="0" w:space="0" w:color="auto"/>
          </w:divBdr>
          <w:divsChild>
            <w:div w:id="505677703">
              <w:marLeft w:val="0"/>
              <w:marRight w:val="0"/>
              <w:marTop w:val="0"/>
              <w:marBottom w:val="0"/>
              <w:divBdr>
                <w:top w:val="none" w:sz="0" w:space="0" w:color="auto"/>
                <w:left w:val="none" w:sz="0" w:space="0" w:color="auto"/>
                <w:bottom w:val="none" w:sz="0" w:space="0" w:color="auto"/>
                <w:right w:val="none" w:sz="0" w:space="0" w:color="auto"/>
              </w:divBdr>
              <w:divsChild>
                <w:div w:id="899483599">
                  <w:marLeft w:val="0"/>
                  <w:marRight w:val="0"/>
                  <w:marTop w:val="0"/>
                  <w:marBottom w:val="0"/>
                  <w:divBdr>
                    <w:top w:val="none" w:sz="0" w:space="0" w:color="auto"/>
                    <w:left w:val="none" w:sz="0" w:space="0" w:color="auto"/>
                    <w:bottom w:val="none" w:sz="0" w:space="0" w:color="auto"/>
                    <w:right w:val="none" w:sz="0" w:space="0" w:color="auto"/>
                  </w:divBdr>
                  <w:divsChild>
                    <w:div w:id="905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1577">
      <w:bodyDiv w:val="1"/>
      <w:marLeft w:val="0"/>
      <w:marRight w:val="0"/>
      <w:marTop w:val="0"/>
      <w:marBottom w:val="0"/>
      <w:divBdr>
        <w:top w:val="none" w:sz="0" w:space="0" w:color="auto"/>
        <w:left w:val="none" w:sz="0" w:space="0" w:color="auto"/>
        <w:bottom w:val="none" w:sz="0" w:space="0" w:color="auto"/>
        <w:right w:val="none" w:sz="0" w:space="0" w:color="auto"/>
      </w:divBdr>
    </w:div>
    <w:div w:id="172695740">
      <w:bodyDiv w:val="1"/>
      <w:marLeft w:val="0"/>
      <w:marRight w:val="0"/>
      <w:marTop w:val="0"/>
      <w:marBottom w:val="0"/>
      <w:divBdr>
        <w:top w:val="none" w:sz="0" w:space="0" w:color="auto"/>
        <w:left w:val="none" w:sz="0" w:space="0" w:color="auto"/>
        <w:bottom w:val="none" w:sz="0" w:space="0" w:color="auto"/>
        <w:right w:val="none" w:sz="0" w:space="0" w:color="auto"/>
      </w:divBdr>
    </w:div>
    <w:div w:id="193081795">
      <w:bodyDiv w:val="1"/>
      <w:marLeft w:val="0"/>
      <w:marRight w:val="0"/>
      <w:marTop w:val="0"/>
      <w:marBottom w:val="0"/>
      <w:divBdr>
        <w:top w:val="none" w:sz="0" w:space="0" w:color="auto"/>
        <w:left w:val="none" w:sz="0" w:space="0" w:color="auto"/>
        <w:bottom w:val="none" w:sz="0" w:space="0" w:color="auto"/>
        <w:right w:val="none" w:sz="0" w:space="0" w:color="auto"/>
      </w:divBdr>
    </w:div>
    <w:div w:id="371197995">
      <w:bodyDiv w:val="1"/>
      <w:marLeft w:val="0"/>
      <w:marRight w:val="0"/>
      <w:marTop w:val="0"/>
      <w:marBottom w:val="0"/>
      <w:divBdr>
        <w:top w:val="none" w:sz="0" w:space="0" w:color="auto"/>
        <w:left w:val="none" w:sz="0" w:space="0" w:color="auto"/>
        <w:bottom w:val="none" w:sz="0" w:space="0" w:color="auto"/>
        <w:right w:val="none" w:sz="0" w:space="0" w:color="auto"/>
      </w:divBdr>
    </w:div>
    <w:div w:id="371542483">
      <w:bodyDiv w:val="1"/>
      <w:marLeft w:val="0"/>
      <w:marRight w:val="0"/>
      <w:marTop w:val="0"/>
      <w:marBottom w:val="0"/>
      <w:divBdr>
        <w:top w:val="none" w:sz="0" w:space="0" w:color="auto"/>
        <w:left w:val="none" w:sz="0" w:space="0" w:color="auto"/>
        <w:bottom w:val="none" w:sz="0" w:space="0" w:color="auto"/>
        <w:right w:val="none" w:sz="0" w:space="0" w:color="auto"/>
      </w:divBdr>
    </w:div>
    <w:div w:id="381830714">
      <w:bodyDiv w:val="1"/>
      <w:marLeft w:val="0"/>
      <w:marRight w:val="0"/>
      <w:marTop w:val="0"/>
      <w:marBottom w:val="0"/>
      <w:divBdr>
        <w:top w:val="none" w:sz="0" w:space="0" w:color="auto"/>
        <w:left w:val="none" w:sz="0" w:space="0" w:color="auto"/>
        <w:bottom w:val="none" w:sz="0" w:space="0" w:color="auto"/>
        <w:right w:val="none" w:sz="0" w:space="0" w:color="auto"/>
      </w:divBdr>
      <w:divsChild>
        <w:div w:id="921375539">
          <w:marLeft w:val="0"/>
          <w:marRight w:val="0"/>
          <w:marTop w:val="0"/>
          <w:marBottom w:val="0"/>
          <w:divBdr>
            <w:top w:val="none" w:sz="0" w:space="0" w:color="auto"/>
            <w:left w:val="none" w:sz="0" w:space="0" w:color="auto"/>
            <w:bottom w:val="none" w:sz="0" w:space="0" w:color="auto"/>
            <w:right w:val="none" w:sz="0" w:space="0" w:color="auto"/>
          </w:divBdr>
          <w:divsChild>
            <w:div w:id="40370237">
              <w:marLeft w:val="0"/>
              <w:marRight w:val="0"/>
              <w:marTop w:val="0"/>
              <w:marBottom w:val="0"/>
              <w:divBdr>
                <w:top w:val="none" w:sz="0" w:space="0" w:color="auto"/>
                <w:left w:val="none" w:sz="0" w:space="0" w:color="auto"/>
                <w:bottom w:val="none" w:sz="0" w:space="0" w:color="auto"/>
                <w:right w:val="none" w:sz="0" w:space="0" w:color="auto"/>
              </w:divBdr>
              <w:divsChild>
                <w:div w:id="504441465">
                  <w:marLeft w:val="0"/>
                  <w:marRight w:val="0"/>
                  <w:marTop w:val="0"/>
                  <w:marBottom w:val="0"/>
                  <w:divBdr>
                    <w:top w:val="none" w:sz="0" w:space="0" w:color="auto"/>
                    <w:left w:val="none" w:sz="0" w:space="0" w:color="auto"/>
                    <w:bottom w:val="none" w:sz="0" w:space="0" w:color="auto"/>
                    <w:right w:val="none" w:sz="0" w:space="0" w:color="auto"/>
                  </w:divBdr>
                  <w:divsChild>
                    <w:div w:id="18201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986">
          <w:marLeft w:val="0"/>
          <w:marRight w:val="0"/>
          <w:marTop w:val="0"/>
          <w:marBottom w:val="0"/>
          <w:divBdr>
            <w:top w:val="none" w:sz="0" w:space="0" w:color="auto"/>
            <w:left w:val="none" w:sz="0" w:space="0" w:color="auto"/>
            <w:bottom w:val="none" w:sz="0" w:space="0" w:color="auto"/>
            <w:right w:val="none" w:sz="0" w:space="0" w:color="auto"/>
          </w:divBdr>
          <w:divsChild>
            <w:div w:id="1713076296">
              <w:marLeft w:val="0"/>
              <w:marRight w:val="0"/>
              <w:marTop w:val="0"/>
              <w:marBottom w:val="0"/>
              <w:divBdr>
                <w:top w:val="none" w:sz="0" w:space="0" w:color="auto"/>
                <w:left w:val="none" w:sz="0" w:space="0" w:color="auto"/>
                <w:bottom w:val="none" w:sz="0" w:space="0" w:color="auto"/>
                <w:right w:val="none" w:sz="0" w:space="0" w:color="auto"/>
              </w:divBdr>
              <w:divsChild>
                <w:div w:id="1038433260">
                  <w:marLeft w:val="0"/>
                  <w:marRight w:val="0"/>
                  <w:marTop w:val="0"/>
                  <w:marBottom w:val="0"/>
                  <w:divBdr>
                    <w:top w:val="none" w:sz="0" w:space="0" w:color="auto"/>
                    <w:left w:val="none" w:sz="0" w:space="0" w:color="auto"/>
                    <w:bottom w:val="none" w:sz="0" w:space="0" w:color="auto"/>
                    <w:right w:val="none" w:sz="0" w:space="0" w:color="auto"/>
                  </w:divBdr>
                  <w:divsChild>
                    <w:div w:id="5996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05392">
      <w:bodyDiv w:val="1"/>
      <w:marLeft w:val="0"/>
      <w:marRight w:val="0"/>
      <w:marTop w:val="0"/>
      <w:marBottom w:val="0"/>
      <w:divBdr>
        <w:top w:val="none" w:sz="0" w:space="0" w:color="auto"/>
        <w:left w:val="none" w:sz="0" w:space="0" w:color="auto"/>
        <w:bottom w:val="none" w:sz="0" w:space="0" w:color="auto"/>
        <w:right w:val="none" w:sz="0" w:space="0" w:color="auto"/>
      </w:divBdr>
    </w:div>
    <w:div w:id="571502227">
      <w:bodyDiv w:val="1"/>
      <w:marLeft w:val="0"/>
      <w:marRight w:val="0"/>
      <w:marTop w:val="0"/>
      <w:marBottom w:val="0"/>
      <w:divBdr>
        <w:top w:val="none" w:sz="0" w:space="0" w:color="auto"/>
        <w:left w:val="none" w:sz="0" w:space="0" w:color="auto"/>
        <w:bottom w:val="none" w:sz="0" w:space="0" w:color="auto"/>
        <w:right w:val="none" w:sz="0" w:space="0" w:color="auto"/>
      </w:divBdr>
    </w:div>
    <w:div w:id="863398940">
      <w:bodyDiv w:val="1"/>
      <w:marLeft w:val="0"/>
      <w:marRight w:val="0"/>
      <w:marTop w:val="0"/>
      <w:marBottom w:val="0"/>
      <w:divBdr>
        <w:top w:val="none" w:sz="0" w:space="0" w:color="auto"/>
        <w:left w:val="none" w:sz="0" w:space="0" w:color="auto"/>
        <w:bottom w:val="none" w:sz="0" w:space="0" w:color="auto"/>
        <w:right w:val="none" w:sz="0" w:space="0" w:color="auto"/>
      </w:divBdr>
    </w:div>
    <w:div w:id="875238691">
      <w:bodyDiv w:val="1"/>
      <w:marLeft w:val="0"/>
      <w:marRight w:val="0"/>
      <w:marTop w:val="0"/>
      <w:marBottom w:val="0"/>
      <w:divBdr>
        <w:top w:val="none" w:sz="0" w:space="0" w:color="auto"/>
        <w:left w:val="none" w:sz="0" w:space="0" w:color="auto"/>
        <w:bottom w:val="none" w:sz="0" w:space="0" w:color="auto"/>
        <w:right w:val="none" w:sz="0" w:space="0" w:color="auto"/>
      </w:divBdr>
    </w:div>
    <w:div w:id="915479507">
      <w:bodyDiv w:val="1"/>
      <w:marLeft w:val="0"/>
      <w:marRight w:val="0"/>
      <w:marTop w:val="0"/>
      <w:marBottom w:val="0"/>
      <w:divBdr>
        <w:top w:val="none" w:sz="0" w:space="0" w:color="auto"/>
        <w:left w:val="none" w:sz="0" w:space="0" w:color="auto"/>
        <w:bottom w:val="none" w:sz="0" w:space="0" w:color="auto"/>
        <w:right w:val="none" w:sz="0" w:space="0" w:color="auto"/>
      </w:divBdr>
    </w:div>
    <w:div w:id="1061058131">
      <w:bodyDiv w:val="1"/>
      <w:marLeft w:val="0"/>
      <w:marRight w:val="0"/>
      <w:marTop w:val="0"/>
      <w:marBottom w:val="0"/>
      <w:divBdr>
        <w:top w:val="none" w:sz="0" w:space="0" w:color="auto"/>
        <w:left w:val="none" w:sz="0" w:space="0" w:color="auto"/>
        <w:bottom w:val="none" w:sz="0" w:space="0" w:color="auto"/>
        <w:right w:val="none" w:sz="0" w:space="0" w:color="auto"/>
      </w:divBdr>
    </w:div>
    <w:div w:id="1114056509">
      <w:bodyDiv w:val="1"/>
      <w:marLeft w:val="0"/>
      <w:marRight w:val="0"/>
      <w:marTop w:val="0"/>
      <w:marBottom w:val="0"/>
      <w:divBdr>
        <w:top w:val="none" w:sz="0" w:space="0" w:color="auto"/>
        <w:left w:val="none" w:sz="0" w:space="0" w:color="auto"/>
        <w:bottom w:val="none" w:sz="0" w:space="0" w:color="auto"/>
        <w:right w:val="none" w:sz="0" w:space="0" w:color="auto"/>
      </w:divBdr>
    </w:div>
    <w:div w:id="1114594546">
      <w:bodyDiv w:val="1"/>
      <w:marLeft w:val="0"/>
      <w:marRight w:val="0"/>
      <w:marTop w:val="0"/>
      <w:marBottom w:val="0"/>
      <w:divBdr>
        <w:top w:val="none" w:sz="0" w:space="0" w:color="auto"/>
        <w:left w:val="none" w:sz="0" w:space="0" w:color="auto"/>
        <w:bottom w:val="none" w:sz="0" w:space="0" w:color="auto"/>
        <w:right w:val="none" w:sz="0" w:space="0" w:color="auto"/>
      </w:divBdr>
    </w:div>
    <w:div w:id="1228809869">
      <w:bodyDiv w:val="1"/>
      <w:marLeft w:val="0"/>
      <w:marRight w:val="0"/>
      <w:marTop w:val="0"/>
      <w:marBottom w:val="0"/>
      <w:divBdr>
        <w:top w:val="none" w:sz="0" w:space="0" w:color="auto"/>
        <w:left w:val="none" w:sz="0" w:space="0" w:color="auto"/>
        <w:bottom w:val="none" w:sz="0" w:space="0" w:color="auto"/>
        <w:right w:val="none" w:sz="0" w:space="0" w:color="auto"/>
      </w:divBdr>
    </w:div>
    <w:div w:id="1401781863">
      <w:bodyDiv w:val="1"/>
      <w:marLeft w:val="0"/>
      <w:marRight w:val="0"/>
      <w:marTop w:val="0"/>
      <w:marBottom w:val="0"/>
      <w:divBdr>
        <w:top w:val="none" w:sz="0" w:space="0" w:color="auto"/>
        <w:left w:val="none" w:sz="0" w:space="0" w:color="auto"/>
        <w:bottom w:val="none" w:sz="0" w:space="0" w:color="auto"/>
        <w:right w:val="none" w:sz="0" w:space="0" w:color="auto"/>
      </w:divBdr>
    </w:div>
    <w:div w:id="1485924646">
      <w:bodyDiv w:val="1"/>
      <w:marLeft w:val="0"/>
      <w:marRight w:val="0"/>
      <w:marTop w:val="0"/>
      <w:marBottom w:val="0"/>
      <w:divBdr>
        <w:top w:val="none" w:sz="0" w:space="0" w:color="auto"/>
        <w:left w:val="none" w:sz="0" w:space="0" w:color="auto"/>
        <w:bottom w:val="none" w:sz="0" w:space="0" w:color="auto"/>
        <w:right w:val="none" w:sz="0" w:space="0" w:color="auto"/>
      </w:divBdr>
    </w:div>
    <w:div w:id="1590311269">
      <w:bodyDiv w:val="1"/>
      <w:marLeft w:val="0"/>
      <w:marRight w:val="0"/>
      <w:marTop w:val="0"/>
      <w:marBottom w:val="0"/>
      <w:divBdr>
        <w:top w:val="none" w:sz="0" w:space="0" w:color="auto"/>
        <w:left w:val="none" w:sz="0" w:space="0" w:color="auto"/>
        <w:bottom w:val="none" w:sz="0" w:space="0" w:color="auto"/>
        <w:right w:val="none" w:sz="0" w:space="0" w:color="auto"/>
      </w:divBdr>
      <w:divsChild>
        <w:div w:id="508914153">
          <w:marLeft w:val="0"/>
          <w:marRight w:val="0"/>
          <w:marTop w:val="0"/>
          <w:marBottom w:val="0"/>
          <w:divBdr>
            <w:top w:val="none" w:sz="0" w:space="0" w:color="auto"/>
            <w:left w:val="none" w:sz="0" w:space="0" w:color="auto"/>
            <w:bottom w:val="none" w:sz="0" w:space="0" w:color="auto"/>
            <w:right w:val="none" w:sz="0" w:space="0" w:color="auto"/>
          </w:divBdr>
          <w:divsChild>
            <w:div w:id="581062152">
              <w:marLeft w:val="0"/>
              <w:marRight w:val="0"/>
              <w:marTop w:val="0"/>
              <w:marBottom w:val="0"/>
              <w:divBdr>
                <w:top w:val="none" w:sz="0" w:space="0" w:color="auto"/>
                <w:left w:val="none" w:sz="0" w:space="0" w:color="auto"/>
                <w:bottom w:val="none" w:sz="0" w:space="0" w:color="auto"/>
                <w:right w:val="none" w:sz="0" w:space="0" w:color="auto"/>
              </w:divBdr>
              <w:divsChild>
                <w:div w:id="1933321786">
                  <w:marLeft w:val="0"/>
                  <w:marRight w:val="0"/>
                  <w:marTop w:val="0"/>
                  <w:marBottom w:val="0"/>
                  <w:divBdr>
                    <w:top w:val="none" w:sz="0" w:space="0" w:color="auto"/>
                    <w:left w:val="none" w:sz="0" w:space="0" w:color="auto"/>
                    <w:bottom w:val="none" w:sz="0" w:space="0" w:color="auto"/>
                    <w:right w:val="none" w:sz="0" w:space="0" w:color="auto"/>
                  </w:divBdr>
                  <w:divsChild>
                    <w:div w:id="477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22715">
          <w:marLeft w:val="0"/>
          <w:marRight w:val="0"/>
          <w:marTop w:val="0"/>
          <w:marBottom w:val="0"/>
          <w:divBdr>
            <w:top w:val="none" w:sz="0" w:space="0" w:color="auto"/>
            <w:left w:val="none" w:sz="0" w:space="0" w:color="auto"/>
            <w:bottom w:val="none" w:sz="0" w:space="0" w:color="auto"/>
            <w:right w:val="none" w:sz="0" w:space="0" w:color="auto"/>
          </w:divBdr>
          <w:divsChild>
            <w:div w:id="743377535">
              <w:marLeft w:val="0"/>
              <w:marRight w:val="0"/>
              <w:marTop w:val="0"/>
              <w:marBottom w:val="0"/>
              <w:divBdr>
                <w:top w:val="none" w:sz="0" w:space="0" w:color="auto"/>
                <w:left w:val="none" w:sz="0" w:space="0" w:color="auto"/>
                <w:bottom w:val="none" w:sz="0" w:space="0" w:color="auto"/>
                <w:right w:val="none" w:sz="0" w:space="0" w:color="auto"/>
              </w:divBdr>
              <w:divsChild>
                <w:div w:id="32072989">
                  <w:marLeft w:val="0"/>
                  <w:marRight w:val="0"/>
                  <w:marTop w:val="0"/>
                  <w:marBottom w:val="0"/>
                  <w:divBdr>
                    <w:top w:val="none" w:sz="0" w:space="0" w:color="auto"/>
                    <w:left w:val="none" w:sz="0" w:space="0" w:color="auto"/>
                    <w:bottom w:val="none" w:sz="0" w:space="0" w:color="auto"/>
                    <w:right w:val="none" w:sz="0" w:space="0" w:color="auto"/>
                  </w:divBdr>
                  <w:divsChild>
                    <w:div w:id="12423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840617">
      <w:bodyDiv w:val="1"/>
      <w:marLeft w:val="0"/>
      <w:marRight w:val="0"/>
      <w:marTop w:val="0"/>
      <w:marBottom w:val="0"/>
      <w:divBdr>
        <w:top w:val="none" w:sz="0" w:space="0" w:color="auto"/>
        <w:left w:val="none" w:sz="0" w:space="0" w:color="auto"/>
        <w:bottom w:val="none" w:sz="0" w:space="0" w:color="auto"/>
        <w:right w:val="none" w:sz="0" w:space="0" w:color="auto"/>
      </w:divBdr>
      <w:divsChild>
        <w:div w:id="1145196475">
          <w:marLeft w:val="0"/>
          <w:marRight w:val="0"/>
          <w:marTop w:val="0"/>
          <w:marBottom w:val="0"/>
          <w:divBdr>
            <w:top w:val="none" w:sz="0" w:space="0" w:color="auto"/>
            <w:left w:val="none" w:sz="0" w:space="0" w:color="auto"/>
            <w:bottom w:val="none" w:sz="0" w:space="0" w:color="auto"/>
            <w:right w:val="none" w:sz="0" w:space="0" w:color="auto"/>
          </w:divBdr>
          <w:divsChild>
            <w:div w:id="633490606">
              <w:marLeft w:val="0"/>
              <w:marRight w:val="0"/>
              <w:marTop w:val="0"/>
              <w:marBottom w:val="0"/>
              <w:divBdr>
                <w:top w:val="none" w:sz="0" w:space="0" w:color="auto"/>
                <w:left w:val="none" w:sz="0" w:space="0" w:color="auto"/>
                <w:bottom w:val="none" w:sz="0" w:space="0" w:color="auto"/>
                <w:right w:val="none" w:sz="0" w:space="0" w:color="auto"/>
              </w:divBdr>
              <w:divsChild>
                <w:div w:id="1769504070">
                  <w:marLeft w:val="0"/>
                  <w:marRight w:val="0"/>
                  <w:marTop w:val="0"/>
                  <w:marBottom w:val="0"/>
                  <w:divBdr>
                    <w:top w:val="none" w:sz="0" w:space="0" w:color="auto"/>
                    <w:left w:val="none" w:sz="0" w:space="0" w:color="auto"/>
                    <w:bottom w:val="none" w:sz="0" w:space="0" w:color="auto"/>
                    <w:right w:val="none" w:sz="0" w:space="0" w:color="auto"/>
                  </w:divBdr>
                  <w:divsChild>
                    <w:div w:id="19291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18047">
      <w:bodyDiv w:val="1"/>
      <w:marLeft w:val="0"/>
      <w:marRight w:val="0"/>
      <w:marTop w:val="0"/>
      <w:marBottom w:val="0"/>
      <w:divBdr>
        <w:top w:val="none" w:sz="0" w:space="0" w:color="auto"/>
        <w:left w:val="none" w:sz="0" w:space="0" w:color="auto"/>
        <w:bottom w:val="none" w:sz="0" w:space="0" w:color="auto"/>
        <w:right w:val="none" w:sz="0" w:space="0" w:color="auto"/>
      </w:divBdr>
    </w:div>
    <w:div w:id="1807621307">
      <w:bodyDiv w:val="1"/>
      <w:marLeft w:val="0"/>
      <w:marRight w:val="0"/>
      <w:marTop w:val="0"/>
      <w:marBottom w:val="0"/>
      <w:divBdr>
        <w:top w:val="none" w:sz="0" w:space="0" w:color="auto"/>
        <w:left w:val="none" w:sz="0" w:space="0" w:color="auto"/>
        <w:bottom w:val="none" w:sz="0" w:space="0" w:color="auto"/>
        <w:right w:val="none" w:sz="0" w:space="0" w:color="auto"/>
      </w:divBdr>
    </w:div>
    <w:div w:id="1934974260">
      <w:bodyDiv w:val="1"/>
      <w:marLeft w:val="0"/>
      <w:marRight w:val="0"/>
      <w:marTop w:val="0"/>
      <w:marBottom w:val="0"/>
      <w:divBdr>
        <w:top w:val="none" w:sz="0" w:space="0" w:color="auto"/>
        <w:left w:val="none" w:sz="0" w:space="0" w:color="auto"/>
        <w:bottom w:val="none" w:sz="0" w:space="0" w:color="auto"/>
        <w:right w:val="none" w:sz="0" w:space="0" w:color="auto"/>
      </w:divBdr>
    </w:div>
    <w:div w:id="1949308532">
      <w:bodyDiv w:val="1"/>
      <w:marLeft w:val="0"/>
      <w:marRight w:val="0"/>
      <w:marTop w:val="0"/>
      <w:marBottom w:val="0"/>
      <w:divBdr>
        <w:top w:val="none" w:sz="0" w:space="0" w:color="auto"/>
        <w:left w:val="none" w:sz="0" w:space="0" w:color="auto"/>
        <w:bottom w:val="none" w:sz="0" w:space="0" w:color="auto"/>
        <w:right w:val="none" w:sz="0" w:space="0" w:color="auto"/>
      </w:divBdr>
      <w:divsChild>
        <w:div w:id="416101082">
          <w:marLeft w:val="0"/>
          <w:marRight w:val="0"/>
          <w:marTop w:val="0"/>
          <w:marBottom w:val="0"/>
          <w:divBdr>
            <w:top w:val="none" w:sz="0" w:space="0" w:color="auto"/>
            <w:left w:val="none" w:sz="0" w:space="0" w:color="auto"/>
            <w:bottom w:val="none" w:sz="0" w:space="0" w:color="auto"/>
            <w:right w:val="none" w:sz="0" w:space="0" w:color="auto"/>
          </w:divBdr>
          <w:divsChild>
            <w:div w:id="132984853">
              <w:marLeft w:val="0"/>
              <w:marRight w:val="0"/>
              <w:marTop w:val="0"/>
              <w:marBottom w:val="0"/>
              <w:divBdr>
                <w:top w:val="none" w:sz="0" w:space="0" w:color="auto"/>
                <w:left w:val="none" w:sz="0" w:space="0" w:color="auto"/>
                <w:bottom w:val="none" w:sz="0" w:space="0" w:color="auto"/>
                <w:right w:val="none" w:sz="0" w:space="0" w:color="auto"/>
              </w:divBdr>
              <w:divsChild>
                <w:div w:id="1509253761">
                  <w:marLeft w:val="0"/>
                  <w:marRight w:val="0"/>
                  <w:marTop w:val="0"/>
                  <w:marBottom w:val="0"/>
                  <w:divBdr>
                    <w:top w:val="none" w:sz="0" w:space="0" w:color="auto"/>
                    <w:left w:val="none" w:sz="0" w:space="0" w:color="auto"/>
                    <w:bottom w:val="none" w:sz="0" w:space="0" w:color="auto"/>
                    <w:right w:val="none" w:sz="0" w:space="0" w:color="auto"/>
                  </w:divBdr>
                  <w:divsChild>
                    <w:div w:id="7733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84981">
      <w:bodyDiv w:val="1"/>
      <w:marLeft w:val="0"/>
      <w:marRight w:val="0"/>
      <w:marTop w:val="0"/>
      <w:marBottom w:val="0"/>
      <w:divBdr>
        <w:top w:val="none" w:sz="0" w:space="0" w:color="auto"/>
        <w:left w:val="none" w:sz="0" w:space="0" w:color="auto"/>
        <w:bottom w:val="none" w:sz="0" w:space="0" w:color="auto"/>
        <w:right w:val="none" w:sz="0" w:space="0" w:color="auto"/>
      </w:divBdr>
    </w:div>
    <w:div w:id="1995982712">
      <w:bodyDiv w:val="1"/>
      <w:marLeft w:val="0"/>
      <w:marRight w:val="0"/>
      <w:marTop w:val="0"/>
      <w:marBottom w:val="0"/>
      <w:divBdr>
        <w:top w:val="none" w:sz="0" w:space="0" w:color="auto"/>
        <w:left w:val="none" w:sz="0" w:space="0" w:color="auto"/>
        <w:bottom w:val="none" w:sz="0" w:space="0" w:color="auto"/>
        <w:right w:val="none" w:sz="0" w:space="0" w:color="auto"/>
      </w:divBdr>
    </w:div>
    <w:div w:id="2025667658">
      <w:bodyDiv w:val="1"/>
      <w:marLeft w:val="0"/>
      <w:marRight w:val="0"/>
      <w:marTop w:val="0"/>
      <w:marBottom w:val="0"/>
      <w:divBdr>
        <w:top w:val="none" w:sz="0" w:space="0" w:color="auto"/>
        <w:left w:val="none" w:sz="0" w:space="0" w:color="auto"/>
        <w:bottom w:val="none" w:sz="0" w:space="0" w:color="auto"/>
        <w:right w:val="none" w:sz="0" w:space="0" w:color="auto"/>
      </w:divBdr>
    </w:div>
    <w:div w:id="2028287300">
      <w:bodyDiv w:val="1"/>
      <w:marLeft w:val="0"/>
      <w:marRight w:val="0"/>
      <w:marTop w:val="0"/>
      <w:marBottom w:val="0"/>
      <w:divBdr>
        <w:top w:val="none" w:sz="0" w:space="0" w:color="auto"/>
        <w:left w:val="none" w:sz="0" w:space="0" w:color="auto"/>
        <w:bottom w:val="none" w:sz="0" w:space="0" w:color="auto"/>
        <w:right w:val="none" w:sz="0" w:space="0" w:color="auto"/>
      </w:divBdr>
    </w:div>
    <w:div w:id="205029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45/2064676.2064695" TargetMode="External"/><Relationship Id="rId21" Type="http://schemas.openxmlformats.org/officeDocument/2006/relationships/hyperlink" Target="https://doi.org/10.1002/9781444319514" TargetMode="External"/><Relationship Id="rId42" Type="http://schemas.openxmlformats.org/officeDocument/2006/relationships/hyperlink" Target="https://doi.org/10.3390/bs14020128" TargetMode="External"/><Relationship Id="rId47" Type="http://schemas.openxmlformats.org/officeDocument/2006/relationships/hyperlink" Target="https://doi.org/10.1080/10919392.2015.1125187" TargetMode="External"/><Relationship Id="rId63" Type="http://schemas.openxmlformats.org/officeDocument/2006/relationships/hyperlink" Target="https://api.semanticscholar.org/CorpusID:166449414" TargetMode="External"/><Relationship Id="rId68" Type="http://schemas.openxmlformats.org/officeDocument/2006/relationships/hyperlink" Target="https://doi.org/10.18311/jmmf/2023/35858" TargetMode="External"/><Relationship Id="rId84" Type="http://schemas.openxmlformats.org/officeDocument/2006/relationships/hyperlink" Target="https://doi.org/10.1186/s40537-015-0030-3" TargetMode="External"/><Relationship Id="rId89" Type="http://schemas.openxmlformats.org/officeDocument/2006/relationships/hyperlink" Target="https://doi.org/10.1016/j.techfore.2015.12.019" TargetMode="External"/><Relationship Id="rId16" Type="http://schemas.openxmlformats.org/officeDocument/2006/relationships/hyperlink" Target="https://doi.org/10.1186/s40537-021-00553-4" TargetMode="External"/><Relationship Id="rId11" Type="http://schemas.openxmlformats.org/officeDocument/2006/relationships/hyperlink" Target="https://doi.org/10.1088/1757-899X/769/1/012007" TargetMode="External"/><Relationship Id="rId32" Type="http://schemas.openxmlformats.org/officeDocument/2006/relationships/hyperlink" Target="https://doi.org/10.1007/978-3-319-08976-8_16" TargetMode="External"/><Relationship Id="rId37" Type="http://schemas.openxmlformats.org/officeDocument/2006/relationships/hyperlink" Target="https://doi.org/10.1109/ISCC.2016.7543859" TargetMode="External"/><Relationship Id="rId53" Type="http://schemas.openxmlformats.org/officeDocument/2006/relationships/hyperlink" Target="https://doi.org/10.1007/s40171-021-00272-y" TargetMode="External"/><Relationship Id="rId58" Type="http://schemas.openxmlformats.org/officeDocument/2006/relationships/hyperlink" Target="https://doi.org/10.1007/s10796-016-9686-2" TargetMode="External"/><Relationship Id="rId74" Type="http://schemas.openxmlformats.org/officeDocument/2006/relationships/hyperlink" Target="https://doi.org/10.54254/2755-2721/57/20241322" TargetMode="External"/><Relationship Id="rId79" Type="http://schemas.openxmlformats.org/officeDocument/2006/relationships/hyperlink" Target="https://doi.org/10.1186/s40537-014-0008-6" TargetMode="External"/><Relationship Id="rId5" Type="http://schemas.openxmlformats.org/officeDocument/2006/relationships/webSettings" Target="webSettings.xml"/><Relationship Id="rId90" Type="http://schemas.openxmlformats.org/officeDocument/2006/relationships/hyperlink" Target="https://doi.org/10.3390/su142114468" TargetMode="External"/><Relationship Id="rId95" Type="http://schemas.openxmlformats.org/officeDocument/2006/relationships/footer" Target="footer1.xml"/><Relationship Id="rId22" Type="http://schemas.openxmlformats.org/officeDocument/2006/relationships/hyperlink" Target="https://doi.org/10.2307/41703503" TargetMode="External"/><Relationship Id="rId27" Type="http://schemas.openxmlformats.org/officeDocument/2006/relationships/hyperlink" Target="https://doi.org/10.13140/2.1.2341.5048" TargetMode="External"/><Relationship Id="rId43" Type="http://schemas.openxmlformats.org/officeDocument/2006/relationships/hyperlink" Target="https://doi.org/10.1016/j.ijinfomgt.2016.05.002" TargetMode="External"/><Relationship Id="rId48" Type="http://schemas.openxmlformats.org/officeDocument/2006/relationships/hyperlink" Target="https://doi.org/10.1056/NEJMp2016822" TargetMode="External"/><Relationship Id="rId64" Type="http://schemas.openxmlformats.org/officeDocument/2006/relationships/hyperlink" Target="https://api.semanticscholar.org/CorpusID:166449414" TargetMode="External"/><Relationship Id="rId69" Type="http://schemas.openxmlformats.org/officeDocument/2006/relationships/hyperlink" Target="https://doi.org/10.17226/24652" TargetMode="External"/><Relationship Id="rId80" Type="http://schemas.openxmlformats.org/officeDocument/2006/relationships/hyperlink" Target="https://api.semanticscholar.org/CorpusID:212896754" TargetMode="External"/><Relationship Id="rId85" Type="http://schemas.openxmlformats.org/officeDocument/2006/relationships/hyperlink" Target="https://doi.org/10.1126/science.7455683" TargetMode="External"/><Relationship Id="rId3" Type="http://schemas.openxmlformats.org/officeDocument/2006/relationships/styles" Target="styles.xml"/><Relationship Id="rId12" Type="http://schemas.openxmlformats.org/officeDocument/2006/relationships/hyperlink" Target="https://doi.org/10.1257/app.20190070" TargetMode="External"/><Relationship Id="rId17" Type="http://schemas.openxmlformats.org/officeDocument/2006/relationships/hyperlink" Target="https://doi.org/10.1177/2043820613513390" TargetMode="External"/><Relationship Id="rId25" Type="http://schemas.openxmlformats.org/officeDocument/2006/relationships/hyperlink" Target="https://doi.org/10.1016/j.fmre.2021.08.017" TargetMode="External"/><Relationship Id="rId33" Type="http://schemas.openxmlformats.org/officeDocument/2006/relationships/hyperlink" Target="https://doi.org/10.18280/isi.280517" TargetMode="External"/><Relationship Id="rId38" Type="http://schemas.openxmlformats.org/officeDocument/2006/relationships/hyperlink" Target="https://doi.org/10.1016/j.ijinfomgt.2014.10.007" TargetMode="External"/><Relationship Id="rId46" Type="http://schemas.openxmlformats.org/officeDocument/2006/relationships/hyperlink" Target="https://doi.org/10.1111/dpr.12142" TargetMode="External"/><Relationship Id="rId59" Type="http://schemas.openxmlformats.org/officeDocument/2006/relationships/hyperlink" Target="https://doi.org/10.1177/2053951714564227" TargetMode="External"/><Relationship Id="rId67" Type="http://schemas.openxmlformats.org/officeDocument/2006/relationships/hyperlink" Target="https://doi.org/10.1177/2053951720948087" TargetMode="External"/><Relationship Id="rId20" Type="http://schemas.openxmlformats.org/officeDocument/2006/relationships/hyperlink" Target="https://doi.org/10.1177/20539517211017308" TargetMode="External"/><Relationship Id="rId41" Type="http://schemas.openxmlformats.org/officeDocument/2006/relationships/hyperlink" Target="https://doi.org/10.1177/0165551518789880" TargetMode="External"/><Relationship Id="rId54" Type="http://schemas.openxmlformats.org/officeDocument/2006/relationships/hyperlink" Target="https://doi.org/10.1109/ACCESS.2018.2837692" TargetMode="External"/><Relationship Id="rId62" Type="http://schemas.openxmlformats.org/officeDocument/2006/relationships/hyperlink" Target="https://doi.org/10.1177/2053951720912775" TargetMode="External"/><Relationship Id="rId70" Type="http://schemas.openxmlformats.org/officeDocument/2006/relationships/hyperlink" Target="https://doi.org/10.1016/j.ijinfomgt.2021.102448" TargetMode="External"/><Relationship Id="rId75" Type="http://schemas.openxmlformats.org/officeDocument/2006/relationships/hyperlink" Target="https://doi.org/10.1186/2047-2501-2-3" TargetMode="External"/><Relationship Id="rId83" Type="http://schemas.openxmlformats.org/officeDocument/2006/relationships/hyperlink" Target="https://doi.org/10.23919/ICN.2023.0023" TargetMode="External"/><Relationship Id="rId88" Type="http://schemas.openxmlformats.org/officeDocument/2006/relationships/hyperlink" Target="https://doi.org/10.1016/j.techfore.2021.120576" TargetMode="External"/><Relationship Id="rId91" Type="http://schemas.openxmlformats.org/officeDocument/2006/relationships/hyperlink" Target="https://doi.org/10.1109/ACCESS.2019.2939158"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57/ejis.2014.41" TargetMode="External"/><Relationship Id="rId23" Type="http://schemas.openxmlformats.org/officeDocument/2006/relationships/hyperlink" Target="https://doi.org/10.1177/0840470419873123" TargetMode="External"/><Relationship Id="rId28" Type="http://schemas.openxmlformats.org/officeDocument/2006/relationships/hyperlink" Target="https://doi.org/10.1177/0095399714555751" TargetMode="External"/><Relationship Id="rId36" Type="http://schemas.openxmlformats.org/officeDocument/2006/relationships/hyperlink" Target="https://doi.org/10.1177/0007650317727540" TargetMode="External"/><Relationship Id="rId49" Type="http://schemas.openxmlformats.org/officeDocument/2006/relationships/hyperlink" Target="https://doi.org/10.1177/2053951719842543" TargetMode="External"/><Relationship Id="rId57" Type="http://schemas.openxmlformats.org/officeDocument/2006/relationships/hyperlink" Target="https://doi.org/10.1016/j.is.2014.07.006" TargetMode="External"/><Relationship Id="rId10" Type="http://schemas.openxmlformats.org/officeDocument/2006/relationships/hyperlink" Target="https://doi.org/10.30574/wjarr.2024.21.2.0396" TargetMode="External"/><Relationship Id="rId31" Type="http://schemas.openxmlformats.org/officeDocument/2006/relationships/hyperlink" Target="https://doi.org/10.1126/science.1243089" TargetMode="External"/><Relationship Id="rId44" Type="http://schemas.openxmlformats.org/officeDocument/2006/relationships/hyperlink" Target="https://doi.org/10.1016/j.is.2014.07.006" TargetMode="External"/><Relationship Id="rId52" Type="http://schemas.openxmlformats.org/officeDocument/2006/relationships/hyperlink" Target="https://doi.org/10.1002/pam.21925" TargetMode="External"/><Relationship Id="rId60" Type="http://schemas.openxmlformats.org/officeDocument/2006/relationships/hyperlink" Target="https://doi.org/10.1016/j.jii.2018.01.005" TargetMode="External"/><Relationship Id="rId65" Type="http://schemas.openxmlformats.org/officeDocument/2006/relationships/hyperlink" Target="https://doi.org/10.1111/ropr.12082" TargetMode="External"/><Relationship Id="rId73" Type="http://schemas.openxmlformats.org/officeDocument/2006/relationships/hyperlink" Target="https://doi.org/10.1089/big.2013.1508" TargetMode="External"/><Relationship Id="rId78" Type="http://schemas.openxmlformats.org/officeDocument/2006/relationships/hyperlink" Target="https://doi.org/10.1016/j.giq.2021.101590" TargetMode="External"/><Relationship Id="rId81" Type="http://schemas.openxmlformats.org/officeDocument/2006/relationships/hyperlink" Target="https://doi.org/10.1002/poi3.258" TargetMode="External"/><Relationship Id="rId86" Type="http://schemas.openxmlformats.org/officeDocument/2006/relationships/hyperlink" Target="https://doi.org/10.1257/jep.28.2.3" TargetMode="External"/><Relationship Id="rId94" Type="http://schemas.openxmlformats.org/officeDocument/2006/relationships/hyperlink" Target="https://doi.org/10.1177/2053951714559253" TargetMode="External"/><Relationship Id="rId4" Type="http://schemas.openxmlformats.org/officeDocument/2006/relationships/settings" Target="settings.xml"/><Relationship Id="rId9" Type="http://schemas.openxmlformats.org/officeDocument/2006/relationships/hyperlink" Target="https://doi.org/https://doi.org/10.21203/rs.3.rs-3111391/v1" TargetMode="External"/><Relationship Id="rId13" Type="http://schemas.openxmlformats.org/officeDocument/2006/relationships/hyperlink" Target="https://doi.org/10.1016/j.techfore.2021.120766" TargetMode="External"/><Relationship Id="rId18" Type="http://schemas.openxmlformats.org/officeDocument/2006/relationships/hyperlink" Target="https://doi.org/10.1140/epjst/e2012-01703-3" TargetMode="External"/><Relationship Id="rId39" Type="http://schemas.openxmlformats.org/officeDocument/2006/relationships/hyperlink" Target="https://doi.org/10.5465/amj.2016.4005" TargetMode="External"/><Relationship Id="rId34" Type="http://schemas.openxmlformats.org/officeDocument/2006/relationships/hyperlink" Target="https://doi.org/10.1177/02683962221114394" TargetMode="External"/><Relationship Id="rId50" Type="http://schemas.openxmlformats.org/officeDocument/2006/relationships/hyperlink" Target="https://doi.org/10.1177/21582440231215123" TargetMode="External"/><Relationship Id="rId55" Type="http://schemas.openxmlformats.org/officeDocument/2006/relationships/hyperlink" Target="https://doi.org/10.1145/2500873" TargetMode="External"/><Relationship Id="rId76" Type="http://schemas.openxmlformats.org/officeDocument/2006/relationships/hyperlink" Target="https://doi.org/10.1007/978-0-387-68812-1"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109/ICITBS.2019.00081" TargetMode="External"/><Relationship Id="rId92" Type="http://schemas.openxmlformats.org/officeDocument/2006/relationships/hyperlink" Target="https://doi.org/10.54254/2754-1169/57/20230746" TargetMode="External"/><Relationship Id="rId2" Type="http://schemas.openxmlformats.org/officeDocument/2006/relationships/numbering" Target="numbering.xml"/><Relationship Id="rId29" Type="http://schemas.openxmlformats.org/officeDocument/2006/relationships/hyperlink" Target="https://doi.org/10.7275/R5B8562P" TargetMode="External"/><Relationship Id="rId24" Type="http://schemas.openxmlformats.org/officeDocument/2006/relationships/hyperlink" Target="https://doi.org/10.1007/s11036-013-0489-0" TargetMode="External"/><Relationship Id="rId40" Type="http://schemas.openxmlformats.org/officeDocument/2006/relationships/hyperlink" Target="https://www.wiley.com/en-us/The+Responsive+City%5C%3A+Engaging+Communities+Through+Data+Smart+Governance-p-9781118910900" TargetMode="External"/><Relationship Id="rId45" Type="http://schemas.openxmlformats.org/officeDocument/2006/relationships/hyperlink" Target="https://doi.org/10.1038/nature12047" TargetMode="External"/><Relationship Id="rId66" Type="http://schemas.openxmlformats.org/officeDocument/2006/relationships/hyperlink" Target="https://doi.org/10.1108/TG-08-2019-0083" TargetMode="External"/><Relationship Id="rId87" Type="http://schemas.openxmlformats.org/officeDocument/2006/relationships/hyperlink" Target="https://doi.org/10.1016/j.giq.2019.05.010" TargetMode="External"/><Relationship Id="rId61" Type="http://schemas.openxmlformats.org/officeDocument/2006/relationships/hyperlink" Target="https://doi.org/10.14569/IJACSA.2015.060620" TargetMode="External"/><Relationship Id="rId82" Type="http://schemas.openxmlformats.org/officeDocument/2006/relationships/hyperlink" Target="https://doi.org/10.56225/ijassh.v1i2.40" TargetMode="External"/><Relationship Id="rId19" Type="http://schemas.openxmlformats.org/officeDocument/2006/relationships/hyperlink" Target="https://doi.org/10.1016/j.cie.2019.106099" TargetMode="External"/><Relationship Id="rId14" Type="http://schemas.openxmlformats.org/officeDocument/2006/relationships/hyperlink" Target="https://doi.org/10.1016/j.tele.2020.101431" TargetMode="External"/><Relationship Id="rId30" Type="http://schemas.openxmlformats.org/officeDocument/2006/relationships/hyperlink" Target="https://doi.org/10.4324/9781315181226" TargetMode="External"/><Relationship Id="rId35" Type="http://schemas.openxmlformats.org/officeDocument/2006/relationships/hyperlink" Target="https://doi.org/10.1108/MD-07-2018-0825" TargetMode="External"/><Relationship Id="rId56" Type="http://schemas.openxmlformats.org/officeDocument/2006/relationships/hyperlink" Target="https://doi.org/10.1007/s10708-013-9516-8" TargetMode="External"/><Relationship Id="rId77" Type="http://schemas.openxmlformats.org/officeDocument/2006/relationships/hyperlink" Target="https://tdwi.org/Research/2011/09/Best-Practices-Report-Q4-Big-Data-Analytics.aspx?tc=assetpg" TargetMode="External"/><Relationship Id="rId8" Type="http://schemas.openxmlformats.org/officeDocument/2006/relationships/image" Target="media/image1.png"/><Relationship Id="rId51" Type="http://schemas.openxmlformats.org/officeDocument/2006/relationships/hyperlink" Target="https://doi.org/10.1016/j.giq.2016.08.011" TargetMode="External"/><Relationship Id="rId72" Type="http://schemas.openxmlformats.org/officeDocument/2006/relationships/hyperlink" Target="https://doi.org/10.1002/poi3.176" TargetMode="External"/><Relationship Id="rId93" Type="http://schemas.openxmlformats.org/officeDocument/2006/relationships/hyperlink" Target="https://doi.org/10.1109/ACCESS.2017.2767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E2570-6A92-4246-8D94-95C5F51E7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28</Pages>
  <Words>10426</Words>
  <Characters>66674</Characters>
  <Application>Microsoft Office Word</Application>
  <DocSecurity>0</DocSecurity>
  <Lines>1143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273</cp:revision>
  <dcterms:created xsi:type="dcterms:W3CDTF">2024-07-24T10:44:00Z</dcterms:created>
  <dcterms:modified xsi:type="dcterms:W3CDTF">2024-11-25T13:28:00Z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65ce6eb8-ce6a-4d50-bef3-602d7759a6f2</vt:lpwstr>
  </property>
  <property fmtid="{D5CDD505-2E9C-101B-9397-08002B2CF9AE}" pid="3" name="Mendeley Document_1">
    <vt:lpwstr>True</vt:lpwstr>
  </property>
  <property fmtid="{D5CDD505-2E9C-101B-9397-08002B2CF9AE}" pid="4" name="Mendeley Unique User Id_1">
    <vt:lpwstr>1408c9ed-d4b9-3ad4-ade3-2a2740fc8035</vt:lpwstr>
  </property>
  <property fmtid="{D5CDD505-2E9C-101B-9397-08002B2CF9AE}" pid="5" name="Mendeley Citation Style_1">
    <vt:lpwstr>http://www.zotero.org/styles/harvard-university-of-the-west-of-england</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7th edition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 6th/7th edition</vt:lpwstr>
  </property>
  <property fmtid="{D5CDD505-2E9C-101B-9397-08002B2CF9AE}" pid="10" name="Mendeley Recent Style Id 2_1">
    <vt:lpwstr>http://www.zotero.org/styles/harvard-bournemouth-university</vt:lpwstr>
  </property>
  <property fmtid="{D5CDD505-2E9C-101B-9397-08002B2CF9AE}" pid="11" name="Mendeley Recent Style Name 2_1">
    <vt:lpwstr>Bournemouth University - Harvard</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12th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9th edition</vt:lpwstr>
  </property>
  <property fmtid="{D5CDD505-2E9C-101B-9397-08002B2CF9AE}" pid="22" name="Mendeley Recent Style Id 8_1">
    <vt:lpwstr>http://www.zotero.org/styles/harvard-university-of-wolverhampton</vt:lpwstr>
  </property>
  <property fmtid="{D5CDD505-2E9C-101B-9397-08002B2CF9AE}" pid="23" name="Mendeley Recent Style Name 8_1">
    <vt:lpwstr>University of Wolverhampton - Harvard</vt:lpwstr>
  </property>
  <property fmtid="{D5CDD505-2E9C-101B-9397-08002B2CF9AE}" pid="24" name="Mendeley Recent Style Id 9_1">
    <vt:lpwstr>http://www.zotero.org/styles/harvard-university-of-the-west-of-england</vt:lpwstr>
  </property>
  <property fmtid="{D5CDD505-2E9C-101B-9397-08002B2CF9AE}" pid="25" name="Mendeley Recent Style Name 9_1">
    <vt:lpwstr>University of the West of England (Bristol) - Harvard</vt:lpwstr>
  </property>
</Properties>
</file>