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C23FE" w14:textId="39C6CEE5" w:rsidR="005A3FF3" w:rsidRPr="0006258A" w:rsidRDefault="00594A61" w:rsidP="00D05FC9">
      <w:pPr>
        <w:jc w:val="center"/>
        <w:rPr>
          <w:rFonts w:ascii="Times New Roman" w:hAnsi="Times New Roman" w:cs="Times New Roman"/>
          <w:b/>
          <w:bCs/>
          <w:sz w:val="24"/>
          <w:szCs w:val="24"/>
        </w:rPr>
      </w:pPr>
      <w:r w:rsidRPr="0006258A">
        <w:rPr>
          <w:rFonts w:ascii="Times New Roman" w:hAnsi="Times New Roman" w:cs="Times New Roman"/>
          <w:b/>
          <w:bCs/>
          <w:sz w:val="24"/>
          <w:szCs w:val="24"/>
        </w:rPr>
        <w:t>CONSUMER BEHAVIOR IN KEY MARKET 1 (</w:t>
      </w:r>
      <w:r w:rsidR="00D05FC9">
        <w:rPr>
          <w:rFonts w:ascii="Times New Roman" w:hAnsi="Times New Roman" w:cs="Times New Roman"/>
          <w:b/>
          <w:bCs/>
          <w:sz w:val="24"/>
          <w:szCs w:val="24"/>
        </w:rPr>
        <w:t>CHINA</w:t>
      </w:r>
      <w:r w:rsidRPr="0006258A">
        <w:rPr>
          <w:rFonts w:ascii="Times New Roman" w:hAnsi="Times New Roman" w:cs="Times New Roman"/>
          <w:b/>
          <w:bCs/>
          <w:sz w:val="24"/>
          <w:szCs w:val="24"/>
        </w:rPr>
        <w:t>)</w:t>
      </w:r>
    </w:p>
    <w:p w14:paraId="38EC6FB8" w14:textId="6186CAD8" w:rsidR="00A3091A" w:rsidRDefault="0006258A" w:rsidP="00E22A6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study titled </w:t>
      </w:r>
      <w:r w:rsidRPr="000C1E38">
        <w:rPr>
          <w:rFonts w:ascii="Times New Roman" w:hAnsi="Times New Roman" w:cs="Times New Roman"/>
          <w:b/>
          <w:bCs/>
          <w:sz w:val="24"/>
          <w:szCs w:val="24"/>
        </w:rPr>
        <w:t>Customer Satisfaction and Brand Loyalty: A Case Study of Nestlé</w:t>
      </w:r>
      <w:r w:rsidR="000C1E38">
        <w:rPr>
          <w:rFonts w:ascii="Times New Roman" w:hAnsi="Times New Roman" w:cs="Times New Roman"/>
          <w:b/>
          <w:bCs/>
          <w:sz w:val="24"/>
          <w:szCs w:val="24"/>
        </w:rPr>
        <w:t xml:space="preserve"> was</w:t>
      </w:r>
      <w:r w:rsidRPr="0006258A">
        <w:rPr>
          <w:rFonts w:ascii="Times New Roman" w:hAnsi="Times New Roman" w:cs="Times New Roman"/>
          <w:sz w:val="24"/>
          <w:szCs w:val="24"/>
        </w:rPr>
        <w:t xml:space="preserve"> conducted by Daisy Mui Hung Kee, Zi Wei Gan, Yi Qi Chan, Hui Tian Lee, Xiang Yee Tan, and Sin Wei Lee from Universiti Sains Malaysia</w:t>
      </w:r>
      <w:r w:rsidR="000C1E38">
        <w:rPr>
          <w:rFonts w:ascii="Times New Roman" w:hAnsi="Times New Roman" w:cs="Times New Roman"/>
          <w:sz w:val="24"/>
          <w:szCs w:val="24"/>
        </w:rPr>
        <w:t>.</w:t>
      </w:r>
    </w:p>
    <w:p w14:paraId="5432DAB4" w14:textId="5632D32E" w:rsidR="0006258A" w:rsidRDefault="0006258A" w:rsidP="00E22A6A">
      <w:pPr>
        <w:spacing w:line="276" w:lineRule="auto"/>
        <w:jc w:val="both"/>
        <w:rPr>
          <w:rFonts w:ascii="Times New Roman" w:hAnsi="Times New Roman" w:cs="Times New Roman"/>
          <w:sz w:val="24"/>
          <w:szCs w:val="24"/>
        </w:rPr>
      </w:pPr>
      <w:r w:rsidRPr="0006258A">
        <w:rPr>
          <w:rFonts w:ascii="Times New Roman" w:hAnsi="Times New Roman" w:cs="Times New Roman"/>
          <w:sz w:val="24"/>
          <w:szCs w:val="24"/>
        </w:rPr>
        <w:t>The study investigates the relationship between customer satisfaction and brand loyalty through a comprehensive case study of Nestlé. Conducted by scholars from Universiti Sains Malaysia, the project aims to unravel the intricate dynamics influencing consumer perceptions and loyalty towards the Nestlé brand</w:t>
      </w:r>
      <w:r w:rsidR="00D05FC9">
        <w:rPr>
          <w:rFonts w:ascii="Times New Roman" w:hAnsi="Times New Roman" w:cs="Times New Roman"/>
          <w:sz w:val="24"/>
          <w:szCs w:val="24"/>
        </w:rPr>
        <w:t xml:space="preserve"> in South-eastern Asia specifically China</w:t>
      </w:r>
    </w:p>
    <w:p w14:paraId="0E2A81DC" w14:textId="5E4D051D" w:rsidR="00D05FC9" w:rsidRPr="0006258A" w:rsidRDefault="00D05FC9" w:rsidP="00E22A6A">
      <w:pPr>
        <w:spacing w:line="276" w:lineRule="auto"/>
        <w:jc w:val="both"/>
        <w:rPr>
          <w:rFonts w:ascii="Times New Roman" w:hAnsi="Times New Roman" w:cs="Times New Roman"/>
          <w:sz w:val="24"/>
          <w:szCs w:val="24"/>
        </w:rPr>
      </w:pPr>
      <w:r>
        <w:rPr>
          <w:rFonts w:ascii="Times New Roman" w:hAnsi="Times New Roman" w:cs="Times New Roman"/>
          <w:sz w:val="24"/>
          <w:szCs w:val="24"/>
        </w:rPr>
        <w:t>To achieve their aim the study was conducted by:</w:t>
      </w:r>
    </w:p>
    <w:p w14:paraId="37244406" w14:textId="35256C20" w:rsidR="0006258A" w:rsidRPr="00D05FC9" w:rsidRDefault="0006258A" w:rsidP="00E22A6A">
      <w:pPr>
        <w:pStyle w:val="ListParagraph"/>
        <w:numPr>
          <w:ilvl w:val="0"/>
          <w:numId w:val="1"/>
        </w:numPr>
        <w:spacing w:line="276" w:lineRule="auto"/>
        <w:jc w:val="both"/>
        <w:rPr>
          <w:rFonts w:ascii="Times New Roman" w:hAnsi="Times New Roman" w:cs="Times New Roman"/>
          <w:sz w:val="24"/>
          <w:szCs w:val="24"/>
        </w:rPr>
      </w:pPr>
      <w:r w:rsidRPr="00D05FC9">
        <w:rPr>
          <w:rFonts w:ascii="Times New Roman" w:hAnsi="Times New Roman" w:cs="Times New Roman"/>
          <w:sz w:val="24"/>
          <w:szCs w:val="24"/>
        </w:rPr>
        <w:t>Explor</w:t>
      </w:r>
      <w:r w:rsidR="00D05FC9" w:rsidRPr="00D05FC9">
        <w:rPr>
          <w:rFonts w:ascii="Times New Roman" w:hAnsi="Times New Roman" w:cs="Times New Roman"/>
          <w:sz w:val="24"/>
          <w:szCs w:val="24"/>
        </w:rPr>
        <w:t>ing</w:t>
      </w:r>
      <w:r w:rsidRPr="00D05FC9">
        <w:rPr>
          <w:rFonts w:ascii="Times New Roman" w:hAnsi="Times New Roman" w:cs="Times New Roman"/>
          <w:sz w:val="24"/>
          <w:szCs w:val="24"/>
        </w:rPr>
        <w:t xml:space="preserve"> the factors contributing to customer satisfaction with Nestlé products.</w:t>
      </w:r>
    </w:p>
    <w:p w14:paraId="055269AF" w14:textId="2CEB5074" w:rsidR="0006258A" w:rsidRPr="00D05FC9" w:rsidRDefault="0006258A" w:rsidP="00E22A6A">
      <w:pPr>
        <w:pStyle w:val="ListParagraph"/>
        <w:numPr>
          <w:ilvl w:val="0"/>
          <w:numId w:val="1"/>
        </w:numPr>
        <w:spacing w:line="276" w:lineRule="auto"/>
        <w:jc w:val="both"/>
        <w:rPr>
          <w:rFonts w:ascii="Times New Roman" w:hAnsi="Times New Roman" w:cs="Times New Roman"/>
          <w:sz w:val="24"/>
          <w:szCs w:val="24"/>
        </w:rPr>
      </w:pPr>
      <w:r w:rsidRPr="00D05FC9">
        <w:rPr>
          <w:rFonts w:ascii="Times New Roman" w:hAnsi="Times New Roman" w:cs="Times New Roman"/>
          <w:sz w:val="24"/>
          <w:szCs w:val="24"/>
        </w:rPr>
        <w:t>Examin</w:t>
      </w:r>
      <w:r w:rsidR="00D05FC9" w:rsidRPr="00D05FC9">
        <w:rPr>
          <w:rFonts w:ascii="Times New Roman" w:hAnsi="Times New Roman" w:cs="Times New Roman"/>
          <w:sz w:val="24"/>
          <w:szCs w:val="24"/>
        </w:rPr>
        <w:t>ing</w:t>
      </w:r>
      <w:r w:rsidRPr="00D05FC9">
        <w:rPr>
          <w:rFonts w:ascii="Times New Roman" w:hAnsi="Times New Roman" w:cs="Times New Roman"/>
          <w:sz w:val="24"/>
          <w:szCs w:val="24"/>
        </w:rPr>
        <w:t xml:space="preserve"> the correlation between customer satisfaction and brand loyalty.</w:t>
      </w:r>
    </w:p>
    <w:p w14:paraId="19FF40E4" w14:textId="09D6132E" w:rsidR="0006258A" w:rsidRPr="00D05FC9" w:rsidRDefault="00D05FC9" w:rsidP="00E22A6A">
      <w:pPr>
        <w:pStyle w:val="ListParagraph"/>
        <w:numPr>
          <w:ilvl w:val="0"/>
          <w:numId w:val="1"/>
        </w:numPr>
        <w:spacing w:line="276" w:lineRule="auto"/>
        <w:jc w:val="both"/>
        <w:rPr>
          <w:rFonts w:ascii="Times New Roman" w:hAnsi="Times New Roman" w:cs="Times New Roman"/>
          <w:sz w:val="24"/>
          <w:szCs w:val="24"/>
        </w:rPr>
      </w:pPr>
      <w:r w:rsidRPr="00D05FC9">
        <w:rPr>
          <w:rFonts w:ascii="Times New Roman" w:hAnsi="Times New Roman" w:cs="Times New Roman"/>
          <w:sz w:val="24"/>
          <w:szCs w:val="24"/>
        </w:rPr>
        <w:t>Analysing</w:t>
      </w:r>
      <w:r w:rsidR="0006258A" w:rsidRPr="00D05FC9">
        <w:rPr>
          <w:rFonts w:ascii="Times New Roman" w:hAnsi="Times New Roman" w:cs="Times New Roman"/>
          <w:sz w:val="24"/>
          <w:szCs w:val="24"/>
        </w:rPr>
        <w:t xml:space="preserve"> the impact of marketing strategies on customer perception and loyalty.</w:t>
      </w:r>
    </w:p>
    <w:p w14:paraId="1890B74B" w14:textId="762EFDD5" w:rsidR="0006258A" w:rsidRPr="0006258A" w:rsidRDefault="00D05FC9" w:rsidP="00E22A6A">
      <w:pPr>
        <w:spacing w:line="276" w:lineRule="auto"/>
        <w:jc w:val="both"/>
        <w:rPr>
          <w:rFonts w:ascii="Times New Roman" w:hAnsi="Times New Roman" w:cs="Times New Roman"/>
          <w:sz w:val="24"/>
          <w:szCs w:val="24"/>
        </w:rPr>
      </w:pPr>
      <w:r>
        <w:rPr>
          <w:rFonts w:ascii="Times New Roman" w:hAnsi="Times New Roman" w:cs="Times New Roman"/>
          <w:sz w:val="24"/>
          <w:szCs w:val="24"/>
        </w:rPr>
        <w:t>Their methodology</w:t>
      </w:r>
      <w:r w:rsidR="0006258A" w:rsidRPr="0006258A">
        <w:rPr>
          <w:rFonts w:ascii="Times New Roman" w:hAnsi="Times New Roman" w:cs="Times New Roman"/>
          <w:sz w:val="24"/>
          <w:szCs w:val="24"/>
        </w:rPr>
        <w:t xml:space="preserve"> employs a mixed-method approach, combining qualitative and quantitative techniques. Surveys and interviews are conducted to gather consumer opinions and preferences. Statistical analysis is employed to identify patterns and correlations in the data.</w:t>
      </w:r>
    </w:p>
    <w:p w14:paraId="183979D9" w14:textId="77777777" w:rsidR="0007354B" w:rsidRDefault="0006258A" w:rsidP="00E22A6A">
      <w:pPr>
        <w:spacing w:line="276" w:lineRule="auto"/>
        <w:jc w:val="both"/>
        <w:rPr>
          <w:rFonts w:ascii="Times New Roman" w:hAnsi="Times New Roman" w:cs="Times New Roman"/>
          <w:sz w:val="24"/>
          <w:szCs w:val="24"/>
        </w:rPr>
      </w:pPr>
      <w:r w:rsidRPr="0006258A">
        <w:rPr>
          <w:rFonts w:ascii="Times New Roman" w:hAnsi="Times New Roman" w:cs="Times New Roman"/>
          <w:sz w:val="24"/>
          <w:szCs w:val="24"/>
        </w:rPr>
        <w:t>The study reveals a strong positive correlation between customer satisfaction and brand loyalty. Key factors influencing satisfaction include product quality, customer service, and brand reputation. Marketing strategies, such as targeted promotions and social media engagement, also play a significant role in shaping consumer perceptions.</w:t>
      </w:r>
    </w:p>
    <w:p w14:paraId="3AB23648" w14:textId="449A26B4" w:rsidR="0007354B" w:rsidRPr="0007354B" w:rsidRDefault="0007354B" w:rsidP="00E22A6A">
      <w:pPr>
        <w:spacing w:line="276" w:lineRule="auto"/>
        <w:jc w:val="both"/>
        <w:rPr>
          <w:rFonts w:ascii="Times New Roman" w:hAnsi="Times New Roman" w:cs="Times New Roman"/>
          <w:sz w:val="24"/>
          <w:szCs w:val="24"/>
        </w:rPr>
      </w:pPr>
      <w:r w:rsidRPr="0007354B">
        <w:rPr>
          <w:rFonts w:ascii="Times New Roman" w:hAnsi="Times New Roman" w:cs="Times New Roman"/>
          <w:sz w:val="24"/>
          <w:szCs w:val="24"/>
        </w:rPr>
        <w:t>The study's findings, particularly the significant brand loyalty observed among Nestlé customers, align with broader consumer behavior trends in China. Chinese consumers often exhibit strong brand loyalty, influenced by cultural factors such as trust and reputation. Nestlé's enduring presence in the market, spanning over a century, resonates with Chinese consumers who place immense value on established brands. Evidence from consumer surveys in China supports this, revealing that well-established international brands, like Nestlé, enjoy a higher level of trust and loyalty among Chinese consumers compared to newer entrants.</w:t>
      </w:r>
    </w:p>
    <w:p w14:paraId="66CACAF7" w14:textId="51DB8264" w:rsidR="0007354B" w:rsidRDefault="0007354B" w:rsidP="00E22A6A">
      <w:pPr>
        <w:spacing w:line="276" w:lineRule="auto"/>
        <w:jc w:val="both"/>
        <w:rPr>
          <w:rFonts w:ascii="Times New Roman" w:hAnsi="Times New Roman" w:cs="Times New Roman"/>
          <w:sz w:val="24"/>
          <w:szCs w:val="24"/>
        </w:rPr>
      </w:pPr>
      <w:r w:rsidRPr="0007354B">
        <w:rPr>
          <w:rFonts w:ascii="Times New Roman" w:hAnsi="Times New Roman" w:cs="Times New Roman"/>
          <w:sz w:val="24"/>
          <w:szCs w:val="24"/>
        </w:rPr>
        <w:t>The study's focus on the age group of 18-25 years old provides valuable insights into the role of youth in shaping customer behavior in China. This demographic, often characterized by its openness to global trends and preferences, is instrumental in driving brand loyalty. Evidently, the 40% agreement among respondents that they would exclusively purchase Nestlé products suggests a strong influence of brand loyalty among the younger Chinese population. This aligns with broader observations in China, where the youth play a pivotal role in influencing consumption patterns and contributing significantly to the success of well-established brands.</w:t>
      </w:r>
    </w:p>
    <w:p w14:paraId="6D260F44" w14:textId="682494D8" w:rsidR="00A3091A" w:rsidRDefault="00A3091A" w:rsidP="0007354B">
      <w:pPr>
        <w:jc w:val="both"/>
        <w:rPr>
          <w:rFonts w:ascii="Times New Roman" w:hAnsi="Times New Roman" w:cs="Times New Roman"/>
          <w:sz w:val="24"/>
          <w:szCs w:val="24"/>
        </w:rPr>
      </w:pPr>
    </w:p>
    <w:p w14:paraId="24265994" w14:textId="77777777" w:rsidR="00E22A6A" w:rsidRDefault="00E22A6A" w:rsidP="0007354B">
      <w:pPr>
        <w:jc w:val="both"/>
        <w:rPr>
          <w:rFonts w:ascii="Times New Roman" w:hAnsi="Times New Roman" w:cs="Times New Roman"/>
          <w:sz w:val="24"/>
          <w:szCs w:val="24"/>
        </w:rPr>
      </w:pPr>
    </w:p>
    <w:p w14:paraId="02DE8B6E" w14:textId="02E4F20C" w:rsidR="00A3091A" w:rsidRDefault="00A3091A" w:rsidP="0007354B">
      <w:pPr>
        <w:jc w:val="both"/>
        <w:rPr>
          <w:rFonts w:ascii="Times New Roman" w:hAnsi="Times New Roman" w:cs="Times New Roman"/>
          <w:sz w:val="24"/>
          <w:szCs w:val="24"/>
        </w:rPr>
      </w:pPr>
      <w:bookmarkStart w:id="0" w:name="_GoBack"/>
      <w:bookmarkEnd w:id="0"/>
      <w:r w:rsidRPr="00A3091A">
        <w:rPr>
          <w:rFonts w:ascii="Times New Roman" w:hAnsi="Times New Roman" w:cs="Times New Roman"/>
          <w:b/>
          <w:bCs/>
          <w:sz w:val="24"/>
          <w:szCs w:val="24"/>
        </w:rPr>
        <w:lastRenderedPageBreak/>
        <w:t>Figure 1.0</w:t>
      </w:r>
      <w:r>
        <w:rPr>
          <w:rFonts w:ascii="Times New Roman" w:hAnsi="Times New Roman" w:cs="Times New Roman"/>
          <w:sz w:val="24"/>
          <w:szCs w:val="24"/>
        </w:rPr>
        <w:t>:  Age distribution of Nestle Customers in China</w:t>
      </w:r>
    </w:p>
    <w:p w14:paraId="5660F234" w14:textId="2DA7260B" w:rsidR="00A3091A" w:rsidRPr="0007354B" w:rsidRDefault="00A3091A" w:rsidP="00A3091A">
      <w:pPr>
        <w:jc w:val="center"/>
        <w:rPr>
          <w:rFonts w:ascii="Times New Roman" w:hAnsi="Times New Roman" w:cs="Times New Roman"/>
          <w:sz w:val="24"/>
          <w:szCs w:val="24"/>
        </w:rPr>
      </w:pPr>
      <w:r>
        <w:rPr>
          <w:noProof/>
        </w:rPr>
        <w:drawing>
          <wp:inline distT="0" distB="0" distL="0" distR="0" wp14:anchorId="006B3689" wp14:editId="49D05F0E">
            <wp:extent cx="4907915" cy="3476445"/>
            <wp:effectExtent l="0" t="0" r="6985" b="10160"/>
            <wp:docPr id="1" name="Chart 1">
              <a:extLst xmlns:a="http://schemas.openxmlformats.org/drawingml/2006/main">
                <a:ext uri="{FF2B5EF4-FFF2-40B4-BE49-F238E27FC236}">
                  <a16:creationId xmlns:a16="http://schemas.microsoft.com/office/drawing/2014/main" id="{1C985BAA-8970-415A-9963-FABAC0386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C37AF7F" w14:textId="77777777" w:rsidR="00E327A5" w:rsidRDefault="00E327A5" w:rsidP="0006258A">
      <w:pPr>
        <w:jc w:val="both"/>
        <w:rPr>
          <w:rFonts w:ascii="Times New Roman" w:hAnsi="Times New Roman" w:cs="Times New Roman"/>
          <w:b/>
          <w:bCs/>
          <w:sz w:val="24"/>
          <w:szCs w:val="24"/>
        </w:rPr>
      </w:pPr>
    </w:p>
    <w:p w14:paraId="08918512" w14:textId="4F54435F" w:rsidR="00E327A5" w:rsidRPr="00E327A5" w:rsidRDefault="00A3091A" w:rsidP="0006258A">
      <w:pPr>
        <w:jc w:val="both"/>
        <w:rPr>
          <w:rFonts w:ascii="Times New Roman" w:hAnsi="Times New Roman" w:cs="Times New Roman"/>
          <w:sz w:val="24"/>
          <w:szCs w:val="24"/>
        </w:rPr>
      </w:pPr>
      <w:r w:rsidRPr="00A3091A">
        <w:rPr>
          <w:rFonts w:ascii="Times New Roman" w:hAnsi="Times New Roman" w:cs="Times New Roman"/>
          <w:b/>
          <w:bCs/>
          <w:sz w:val="24"/>
          <w:szCs w:val="24"/>
        </w:rPr>
        <w:t>Figure 2.0</w:t>
      </w:r>
      <w:r>
        <w:rPr>
          <w:rFonts w:ascii="Times New Roman" w:hAnsi="Times New Roman" w:cs="Times New Roman"/>
          <w:b/>
          <w:bCs/>
          <w:sz w:val="24"/>
          <w:szCs w:val="24"/>
        </w:rPr>
        <w:t xml:space="preserve">: </w:t>
      </w:r>
      <w:r w:rsidR="00E327A5" w:rsidRPr="00E327A5">
        <w:rPr>
          <w:rFonts w:ascii="Times New Roman" w:hAnsi="Times New Roman" w:cs="Times New Roman"/>
          <w:sz w:val="24"/>
          <w:szCs w:val="24"/>
        </w:rPr>
        <w:t>Comparison of Customer Satisfaction Level</w:t>
      </w:r>
    </w:p>
    <w:p w14:paraId="331827C4" w14:textId="179A8A46" w:rsidR="0006258A" w:rsidRPr="00E327A5" w:rsidRDefault="00A3091A" w:rsidP="0006258A">
      <w:pPr>
        <w:jc w:val="both"/>
        <w:rPr>
          <w:rFonts w:ascii="Times New Roman" w:hAnsi="Times New Roman" w:cs="Times New Roman"/>
          <w:b/>
          <w:bCs/>
          <w:sz w:val="24"/>
          <w:szCs w:val="24"/>
        </w:rPr>
      </w:pPr>
      <w:r w:rsidRPr="00A3091A">
        <w:rPr>
          <w:noProof/>
          <w:color w:val="FF0000"/>
        </w:rPr>
        <w:drawing>
          <wp:inline distT="0" distB="0" distL="0" distR="0" wp14:anchorId="21E7CDCA" wp14:editId="1C8985B4">
            <wp:extent cx="5829300" cy="3623633"/>
            <wp:effectExtent l="0" t="0" r="0" b="15240"/>
            <wp:docPr id="2" name="Chart 2">
              <a:extLst xmlns:a="http://schemas.openxmlformats.org/drawingml/2006/main">
                <a:ext uri="{FF2B5EF4-FFF2-40B4-BE49-F238E27FC236}">
                  <a16:creationId xmlns:a16="http://schemas.microsoft.com/office/drawing/2014/main" id="{A4CBAF8D-85FB-4C34-B861-0053C71D8D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68B445" w14:textId="6D530C48" w:rsidR="00594A61" w:rsidRDefault="00E327A5" w:rsidP="0006258A">
      <w:pPr>
        <w:jc w:val="both"/>
        <w:rPr>
          <w:rFonts w:ascii="Times New Roman" w:hAnsi="Times New Roman" w:cs="Times New Roman"/>
          <w:sz w:val="24"/>
          <w:szCs w:val="24"/>
        </w:rPr>
      </w:pPr>
      <w:r w:rsidRPr="00E327A5">
        <w:rPr>
          <w:rFonts w:ascii="Times New Roman" w:hAnsi="Times New Roman" w:cs="Times New Roman"/>
          <w:b/>
          <w:bCs/>
          <w:sz w:val="24"/>
          <w:szCs w:val="24"/>
        </w:rPr>
        <w:lastRenderedPageBreak/>
        <w:t>Table 1.0</w:t>
      </w:r>
      <w:r>
        <w:rPr>
          <w:rFonts w:ascii="Times New Roman" w:hAnsi="Times New Roman" w:cs="Times New Roman"/>
          <w:sz w:val="24"/>
          <w:szCs w:val="24"/>
        </w:rPr>
        <w:t>: Survey on Nestle Customer Satisfaction (N=100)</w:t>
      </w:r>
    </w:p>
    <w:tbl>
      <w:tblPr>
        <w:tblStyle w:val="TableGrid"/>
        <w:tblW w:w="986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5"/>
        <w:gridCol w:w="1698"/>
        <w:gridCol w:w="1791"/>
      </w:tblGrid>
      <w:tr w:rsidR="00E327A5" w:rsidRPr="00E327A5" w14:paraId="1BFDA826" w14:textId="77777777" w:rsidTr="00E327A5">
        <w:trPr>
          <w:trHeight w:val="311"/>
        </w:trPr>
        <w:tc>
          <w:tcPr>
            <w:tcW w:w="6375" w:type="dxa"/>
            <w:tcBorders>
              <w:top w:val="single" w:sz="4" w:space="0" w:color="auto"/>
              <w:bottom w:val="single" w:sz="4" w:space="0" w:color="auto"/>
            </w:tcBorders>
            <w:noWrap/>
            <w:hideMark/>
          </w:tcPr>
          <w:p w14:paraId="785520DA" w14:textId="5A020AEA" w:rsidR="00E327A5" w:rsidRPr="00E327A5" w:rsidRDefault="00E327A5" w:rsidP="00E327A5">
            <w:pPr>
              <w:rPr>
                <w:rFonts w:ascii="Times New Roman" w:eastAsia="Times New Roman" w:hAnsi="Times New Roman" w:cs="Times New Roman"/>
                <w:b/>
                <w:bCs/>
                <w:lang w:val="en-US"/>
              </w:rPr>
            </w:pPr>
            <w:r w:rsidRPr="00E327A5">
              <w:rPr>
                <w:rFonts w:ascii="Times New Roman" w:eastAsia="Times New Roman" w:hAnsi="Times New Roman" w:cs="Times New Roman"/>
                <w:b/>
                <w:bCs/>
                <w:lang w:val="en-US"/>
              </w:rPr>
              <w:t>RE</w:t>
            </w:r>
            <w:r w:rsidRPr="00E327A5">
              <w:rPr>
                <w:rFonts w:ascii="Times New Roman" w:eastAsia="Times New Roman" w:hAnsi="Times New Roman" w:cs="Times New Roman"/>
                <w:b/>
                <w:bCs/>
                <w:lang w:val="en-US"/>
              </w:rPr>
              <w:t>SP</w:t>
            </w:r>
            <w:r w:rsidRPr="00E327A5">
              <w:rPr>
                <w:rFonts w:ascii="Times New Roman" w:eastAsia="Times New Roman" w:hAnsi="Times New Roman" w:cs="Times New Roman"/>
                <w:b/>
                <w:bCs/>
                <w:lang w:val="en-US"/>
              </w:rPr>
              <w:t>ONSE</w:t>
            </w:r>
          </w:p>
        </w:tc>
        <w:tc>
          <w:tcPr>
            <w:tcW w:w="1698" w:type="dxa"/>
            <w:tcBorders>
              <w:top w:val="single" w:sz="4" w:space="0" w:color="auto"/>
              <w:bottom w:val="single" w:sz="4" w:space="0" w:color="auto"/>
            </w:tcBorders>
            <w:noWrap/>
            <w:hideMark/>
          </w:tcPr>
          <w:p w14:paraId="74DA3969" w14:textId="77777777" w:rsidR="00E327A5" w:rsidRPr="00E327A5" w:rsidRDefault="00E327A5" w:rsidP="00E327A5">
            <w:pPr>
              <w:rPr>
                <w:rFonts w:ascii="Times New Roman" w:eastAsia="Times New Roman" w:hAnsi="Times New Roman" w:cs="Times New Roman"/>
                <w:b/>
                <w:bCs/>
                <w:lang w:val="en-US"/>
              </w:rPr>
            </w:pPr>
            <w:r w:rsidRPr="00E327A5">
              <w:rPr>
                <w:rFonts w:ascii="Times New Roman" w:eastAsia="Times New Roman" w:hAnsi="Times New Roman" w:cs="Times New Roman"/>
                <w:b/>
                <w:bCs/>
                <w:lang w:val="en-US"/>
              </w:rPr>
              <w:t>FREQUENCY</w:t>
            </w:r>
          </w:p>
        </w:tc>
        <w:tc>
          <w:tcPr>
            <w:tcW w:w="1791" w:type="dxa"/>
            <w:tcBorders>
              <w:top w:val="single" w:sz="4" w:space="0" w:color="auto"/>
              <w:bottom w:val="single" w:sz="4" w:space="0" w:color="auto"/>
            </w:tcBorders>
            <w:noWrap/>
            <w:hideMark/>
          </w:tcPr>
          <w:p w14:paraId="72D978D6" w14:textId="77777777" w:rsidR="00E327A5" w:rsidRPr="00E327A5" w:rsidRDefault="00E327A5" w:rsidP="00E327A5">
            <w:pPr>
              <w:rPr>
                <w:rFonts w:ascii="Times New Roman" w:eastAsia="Times New Roman" w:hAnsi="Times New Roman" w:cs="Times New Roman"/>
                <w:b/>
                <w:bCs/>
                <w:lang w:val="en-US"/>
              </w:rPr>
            </w:pPr>
            <w:r w:rsidRPr="00E327A5">
              <w:rPr>
                <w:rFonts w:ascii="Times New Roman" w:eastAsia="Times New Roman" w:hAnsi="Times New Roman" w:cs="Times New Roman"/>
                <w:b/>
                <w:bCs/>
                <w:lang w:val="en-US"/>
              </w:rPr>
              <w:t>PERCENTAGE</w:t>
            </w:r>
          </w:p>
        </w:tc>
      </w:tr>
      <w:tr w:rsidR="00E327A5" w:rsidRPr="00E327A5" w14:paraId="554A4A5B" w14:textId="77777777" w:rsidTr="00E327A5">
        <w:trPr>
          <w:trHeight w:val="296"/>
        </w:trPr>
        <w:tc>
          <w:tcPr>
            <w:tcW w:w="6375" w:type="dxa"/>
            <w:tcBorders>
              <w:top w:val="single" w:sz="4" w:space="0" w:color="auto"/>
              <w:bottom w:val="single" w:sz="4" w:space="0" w:color="auto"/>
            </w:tcBorders>
            <w:noWrap/>
            <w:hideMark/>
          </w:tcPr>
          <w:p w14:paraId="6D287DC3" w14:textId="77777777" w:rsidR="00E327A5" w:rsidRPr="00E327A5" w:rsidRDefault="00E327A5" w:rsidP="00E327A5">
            <w:pPr>
              <w:rPr>
                <w:rFonts w:ascii="Times New Roman" w:eastAsia="Times New Roman" w:hAnsi="Times New Roman" w:cs="Times New Roman"/>
                <w:b/>
                <w:bCs/>
                <w:color w:val="000000"/>
                <w:lang w:val="en-US"/>
              </w:rPr>
            </w:pPr>
            <w:r w:rsidRPr="00E327A5">
              <w:rPr>
                <w:rFonts w:ascii="Times New Roman" w:eastAsia="Times New Roman" w:hAnsi="Times New Roman" w:cs="Times New Roman"/>
                <w:b/>
                <w:bCs/>
                <w:color w:val="000000"/>
                <w:lang w:val="en-US"/>
              </w:rPr>
              <w:t>Nestlé's products meet my expectations</w:t>
            </w:r>
          </w:p>
        </w:tc>
        <w:tc>
          <w:tcPr>
            <w:tcW w:w="1698" w:type="dxa"/>
            <w:tcBorders>
              <w:top w:val="single" w:sz="4" w:space="0" w:color="auto"/>
              <w:bottom w:val="single" w:sz="4" w:space="0" w:color="auto"/>
            </w:tcBorders>
            <w:noWrap/>
            <w:hideMark/>
          </w:tcPr>
          <w:p w14:paraId="456D9860" w14:textId="77777777" w:rsidR="00E327A5" w:rsidRPr="00E327A5" w:rsidRDefault="00E327A5" w:rsidP="00E327A5">
            <w:pPr>
              <w:rPr>
                <w:rFonts w:ascii="Times New Roman" w:eastAsia="Times New Roman" w:hAnsi="Times New Roman" w:cs="Times New Roman"/>
                <w:b/>
                <w:bCs/>
                <w:color w:val="000000"/>
                <w:lang w:val="en-US"/>
              </w:rPr>
            </w:pPr>
          </w:p>
        </w:tc>
        <w:tc>
          <w:tcPr>
            <w:tcW w:w="1791" w:type="dxa"/>
            <w:tcBorders>
              <w:top w:val="single" w:sz="4" w:space="0" w:color="auto"/>
              <w:bottom w:val="single" w:sz="4" w:space="0" w:color="auto"/>
            </w:tcBorders>
            <w:noWrap/>
            <w:hideMark/>
          </w:tcPr>
          <w:p w14:paraId="187B8281" w14:textId="77777777" w:rsidR="00E327A5" w:rsidRPr="00E327A5" w:rsidRDefault="00E327A5" w:rsidP="00E327A5">
            <w:pPr>
              <w:rPr>
                <w:rFonts w:ascii="Times New Roman" w:eastAsia="Times New Roman" w:hAnsi="Times New Roman" w:cs="Times New Roman"/>
                <w:sz w:val="20"/>
                <w:szCs w:val="20"/>
                <w:lang w:val="en-US"/>
              </w:rPr>
            </w:pPr>
          </w:p>
        </w:tc>
      </w:tr>
      <w:tr w:rsidR="00E327A5" w:rsidRPr="00E327A5" w14:paraId="063F7D36" w14:textId="77777777" w:rsidTr="00E327A5">
        <w:trPr>
          <w:trHeight w:val="296"/>
        </w:trPr>
        <w:tc>
          <w:tcPr>
            <w:tcW w:w="6375" w:type="dxa"/>
            <w:tcBorders>
              <w:top w:val="single" w:sz="4" w:space="0" w:color="auto"/>
            </w:tcBorders>
            <w:noWrap/>
            <w:hideMark/>
          </w:tcPr>
          <w:p w14:paraId="1E136771"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Disagree</w:t>
            </w:r>
          </w:p>
        </w:tc>
        <w:tc>
          <w:tcPr>
            <w:tcW w:w="1698" w:type="dxa"/>
            <w:tcBorders>
              <w:top w:val="single" w:sz="4" w:space="0" w:color="auto"/>
            </w:tcBorders>
            <w:noWrap/>
            <w:hideMark/>
          </w:tcPr>
          <w:p w14:paraId="6974207B"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0</w:t>
            </w:r>
          </w:p>
        </w:tc>
        <w:tc>
          <w:tcPr>
            <w:tcW w:w="1791" w:type="dxa"/>
            <w:tcBorders>
              <w:top w:val="single" w:sz="4" w:space="0" w:color="auto"/>
            </w:tcBorders>
            <w:noWrap/>
            <w:hideMark/>
          </w:tcPr>
          <w:p w14:paraId="270F04FF"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0</w:t>
            </w:r>
          </w:p>
        </w:tc>
      </w:tr>
      <w:tr w:rsidR="00E327A5" w:rsidRPr="00E327A5" w14:paraId="01CAF183" w14:textId="77777777" w:rsidTr="00E327A5">
        <w:trPr>
          <w:trHeight w:val="296"/>
        </w:trPr>
        <w:tc>
          <w:tcPr>
            <w:tcW w:w="6375" w:type="dxa"/>
            <w:noWrap/>
            <w:hideMark/>
          </w:tcPr>
          <w:p w14:paraId="4CB33A89"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Disagree</w:t>
            </w:r>
          </w:p>
        </w:tc>
        <w:tc>
          <w:tcPr>
            <w:tcW w:w="1698" w:type="dxa"/>
            <w:noWrap/>
            <w:hideMark/>
          </w:tcPr>
          <w:p w14:paraId="12D98346"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2</w:t>
            </w:r>
          </w:p>
        </w:tc>
        <w:tc>
          <w:tcPr>
            <w:tcW w:w="1791" w:type="dxa"/>
            <w:noWrap/>
            <w:hideMark/>
          </w:tcPr>
          <w:p w14:paraId="3D8DBE51"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w:t>
            </w:r>
          </w:p>
        </w:tc>
      </w:tr>
      <w:tr w:rsidR="00E327A5" w:rsidRPr="00E327A5" w14:paraId="106D6B10" w14:textId="77777777" w:rsidTr="00E327A5">
        <w:trPr>
          <w:trHeight w:val="296"/>
        </w:trPr>
        <w:tc>
          <w:tcPr>
            <w:tcW w:w="6375" w:type="dxa"/>
            <w:noWrap/>
            <w:hideMark/>
          </w:tcPr>
          <w:p w14:paraId="619FD806"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Neutral</w:t>
            </w:r>
          </w:p>
        </w:tc>
        <w:tc>
          <w:tcPr>
            <w:tcW w:w="1698" w:type="dxa"/>
            <w:noWrap/>
            <w:hideMark/>
          </w:tcPr>
          <w:p w14:paraId="4C2F492E"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23</w:t>
            </w:r>
          </w:p>
        </w:tc>
        <w:tc>
          <w:tcPr>
            <w:tcW w:w="1791" w:type="dxa"/>
            <w:noWrap/>
            <w:hideMark/>
          </w:tcPr>
          <w:p w14:paraId="4D1742E0"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23</w:t>
            </w:r>
          </w:p>
        </w:tc>
      </w:tr>
      <w:tr w:rsidR="00E327A5" w:rsidRPr="00E327A5" w14:paraId="7CBEB061" w14:textId="77777777" w:rsidTr="00E327A5">
        <w:trPr>
          <w:trHeight w:val="296"/>
        </w:trPr>
        <w:tc>
          <w:tcPr>
            <w:tcW w:w="6375" w:type="dxa"/>
            <w:noWrap/>
            <w:hideMark/>
          </w:tcPr>
          <w:p w14:paraId="50B0F690"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Agree</w:t>
            </w:r>
          </w:p>
        </w:tc>
        <w:tc>
          <w:tcPr>
            <w:tcW w:w="1698" w:type="dxa"/>
            <w:noWrap/>
            <w:hideMark/>
          </w:tcPr>
          <w:p w14:paraId="2FEFE388"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60</w:t>
            </w:r>
          </w:p>
        </w:tc>
        <w:tc>
          <w:tcPr>
            <w:tcW w:w="1791" w:type="dxa"/>
            <w:noWrap/>
            <w:hideMark/>
          </w:tcPr>
          <w:p w14:paraId="20F89D7E"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60</w:t>
            </w:r>
          </w:p>
        </w:tc>
      </w:tr>
      <w:tr w:rsidR="00E327A5" w:rsidRPr="00E327A5" w14:paraId="55AAD83E" w14:textId="77777777" w:rsidTr="00E327A5">
        <w:trPr>
          <w:trHeight w:val="296"/>
        </w:trPr>
        <w:tc>
          <w:tcPr>
            <w:tcW w:w="6375" w:type="dxa"/>
            <w:tcBorders>
              <w:bottom w:val="single" w:sz="4" w:space="0" w:color="auto"/>
            </w:tcBorders>
            <w:noWrap/>
            <w:hideMark/>
          </w:tcPr>
          <w:p w14:paraId="3A816FA0"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Agree</w:t>
            </w:r>
          </w:p>
        </w:tc>
        <w:tc>
          <w:tcPr>
            <w:tcW w:w="1698" w:type="dxa"/>
            <w:tcBorders>
              <w:bottom w:val="single" w:sz="4" w:space="0" w:color="auto"/>
            </w:tcBorders>
            <w:noWrap/>
            <w:hideMark/>
          </w:tcPr>
          <w:p w14:paraId="12A426AB"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15</w:t>
            </w:r>
          </w:p>
        </w:tc>
        <w:tc>
          <w:tcPr>
            <w:tcW w:w="1791" w:type="dxa"/>
            <w:tcBorders>
              <w:bottom w:val="single" w:sz="4" w:space="0" w:color="auto"/>
            </w:tcBorders>
            <w:noWrap/>
            <w:hideMark/>
          </w:tcPr>
          <w:p w14:paraId="3E6C23EC"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15</w:t>
            </w:r>
          </w:p>
        </w:tc>
      </w:tr>
      <w:tr w:rsidR="00E327A5" w:rsidRPr="00E327A5" w14:paraId="038385C1" w14:textId="77777777" w:rsidTr="00E327A5">
        <w:trPr>
          <w:trHeight w:val="296"/>
        </w:trPr>
        <w:tc>
          <w:tcPr>
            <w:tcW w:w="6375" w:type="dxa"/>
            <w:tcBorders>
              <w:top w:val="single" w:sz="4" w:space="0" w:color="auto"/>
              <w:bottom w:val="single" w:sz="4" w:space="0" w:color="auto"/>
            </w:tcBorders>
            <w:noWrap/>
            <w:hideMark/>
          </w:tcPr>
          <w:p w14:paraId="1636B59E" w14:textId="77777777" w:rsidR="00E327A5" w:rsidRPr="00E327A5" w:rsidRDefault="00E327A5" w:rsidP="00E327A5">
            <w:pPr>
              <w:rPr>
                <w:rFonts w:ascii="Times New Roman" w:eastAsia="Times New Roman" w:hAnsi="Times New Roman" w:cs="Times New Roman"/>
                <w:b/>
                <w:bCs/>
                <w:color w:val="000000"/>
                <w:lang w:val="en-US"/>
              </w:rPr>
            </w:pPr>
            <w:r w:rsidRPr="00E327A5">
              <w:rPr>
                <w:rFonts w:ascii="Times New Roman" w:eastAsia="Times New Roman" w:hAnsi="Times New Roman" w:cs="Times New Roman"/>
                <w:b/>
                <w:bCs/>
                <w:color w:val="000000"/>
                <w:lang w:val="en-US"/>
              </w:rPr>
              <w:t>I have good experience with Nestlé's products</w:t>
            </w:r>
          </w:p>
        </w:tc>
        <w:tc>
          <w:tcPr>
            <w:tcW w:w="1698" w:type="dxa"/>
            <w:tcBorders>
              <w:top w:val="single" w:sz="4" w:space="0" w:color="auto"/>
              <w:bottom w:val="single" w:sz="4" w:space="0" w:color="auto"/>
            </w:tcBorders>
            <w:noWrap/>
            <w:hideMark/>
          </w:tcPr>
          <w:p w14:paraId="4BE221E0" w14:textId="77777777" w:rsidR="00E327A5" w:rsidRPr="00E327A5" w:rsidRDefault="00E327A5" w:rsidP="00E327A5">
            <w:pPr>
              <w:rPr>
                <w:rFonts w:ascii="Times New Roman" w:eastAsia="Times New Roman" w:hAnsi="Times New Roman" w:cs="Times New Roman"/>
                <w:b/>
                <w:bCs/>
                <w:color w:val="000000"/>
                <w:lang w:val="en-US"/>
              </w:rPr>
            </w:pPr>
          </w:p>
        </w:tc>
        <w:tc>
          <w:tcPr>
            <w:tcW w:w="1791" w:type="dxa"/>
            <w:tcBorders>
              <w:top w:val="single" w:sz="4" w:space="0" w:color="auto"/>
              <w:bottom w:val="single" w:sz="4" w:space="0" w:color="auto"/>
            </w:tcBorders>
            <w:noWrap/>
            <w:hideMark/>
          </w:tcPr>
          <w:p w14:paraId="3D3A600C" w14:textId="77777777" w:rsidR="00E327A5" w:rsidRPr="00E327A5" w:rsidRDefault="00E327A5" w:rsidP="00E327A5">
            <w:pPr>
              <w:rPr>
                <w:rFonts w:ascii="Times New Roman" w:eastAsia="Times New Roman" w:hAnsi="Times New Roman" w:cs="Times New Roman"/>
                <w:sz w:val="20"/>
                <w:szCs w:val="20"/>
                <w:lang w:val="en-US"/>
              </w:rPr>
            </w:pPr>
          </w:p>
        </w:tc>
      </w:tr>
      <w:tr w:rsidR="00E327A5" w:rsidRPr="00E327A5" w14:paraId="69CE571E" w14:textId="77777777" w:rsidTr="00E327A5">
        <w:trPr>
          <w:trHeight w:val="296"/>
        </w:trPr>
        <w:tc>
          <w:tcPr>
            <w:tcW w:w="6375" w:type="dxa"/>
            <w:tcBorders>
              <w:top w:val="single" w:sz="4" w:space="0" w:color="auto"/>
            </w:tcBorders>
            <w:noWrap/>
            <w:hideMark/>
          </w:tcPr>
          <w:p w14:paraId="67AEE4F9"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Disagree</w:t>
            </w:r>
          </w:p>
        </w:tc>
        <w:tc>
          <w:tcPr>
            <w:tcW w:w="1698" w:type="dxa"/>
            <w:tcBorders>
              <w:top w:val="single" w:sz="4" w:space="0" w:color="auto"/>
            </w:tcBorders>
            <w:noWrap/>
            <w:hideMark/>
          </w:tcPr>
          <w:p w14:paraId="3B931693"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0</w:t>
            </w:r>
          </w:p>
        </w:tc>
        <w:tc>
          <w:tcPr>
            <w:tcW w:w="1791" w:type="dxa"/>
            <w:tcBorders>
              <w:top w:val="single" w:sz="4" w:space="0" w:color="auto"/>
            </w:tcBorders>
            <w:noWrap/>
            <w:hideMark/>
          </w:tcPr>
          <w:p w14:paraId="14D5D162"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0</w:t>
            </w:r>
          </w:p>
        </w:tc>
      </w:tr>
      <w:tr w:rsidR="00E327A5" w:rsidRPr="00E327A5" w14:paraId="5F8ACFB6" w14:textId="77777777" w:rsidTr="00E327A5">
        <w:trPr>
          <w:trHeight w:val="296"/>
        </w:trPr>
        <w:tc>
          <w:tcPr>
            <w:tcW w:w="6375" w:type="dxa"/>
            <w:noWrap/>
            <w:hideMark/>
          </w:tcPr>
          <w:p w14:paraId="2BF114C8"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Disagree</w:t>
            </w:r>
          </w:p>
        </w:tc>
        <w:tc>
          <w:tcPr>
            <w:tcW w:w="1698" w:type="dxa"/>
            <w:noWrap/>
            <w:hideMark/>
          </w:tcPr>
          <w:p w14:paraId="5AB7124C"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2</w:t>
            </w:r>
          </w:p>
        </w:tc>
        <w:tc>
          <w:tcPr>
            <w:tcW w:w="1791" w:type="dxa"/>
            <w:noWrap/>
            <w:hideMark/>
          </w:tcPr>
          <w:p w14:paraId="3C45DF0D"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w:t>
            </w:r>
          </w:p>
        </w:tc>
      </w:tr>
      <w:tr w:rsidR="00E327A5" w:rsidRPr="00E327A5" w14:paraId="416F41DF" w14:textId="77777777" w:rsidTr="00E327A5">
        <w:trPr>
          <w:trHeight w:val="296"/>
        </w:trPr>
        <w:tc>
          <w:tcPr>
            <w:tcW w:w="6375" w:type="dxa"/>
            <w:noWrap/>
            <w:hideMark/>
          </w:tcPr>
          <w:p w14:paraId="6B4F58B9"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Neutral</w:t>
            </w:r>
          </w:p>
        </w:tc>
        <w:tc>
          <w:tcPr>
            <w:tcW w:w="1698" w:type="dxa"/>
            <w:noWrap/>
            <w:hideMark/>
          </w:tcPr>
          <w:p w14:paraId="5E0BA8B7"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22</w:t>
            </w:r>
          </w:p>
        </w:tc>
        <w:tc>
          <w:tcPr>
            <w:tcW w:w="1791" w:type="dxa"/>
            <w:noWrap/>
            <w:hideMark/>
          </w:tcPr>
          <w:p w14:paraId="005469E6"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22</w:t>
            </w:r>
          </w:p>
        </w:tc>
      </w:tr>
      <w:tr w:rsidR="00E327A5" w:rsidRPr="00E327A5" w14:paraId="6A78477E" w14:textId="77777777" w:rsidTr="00E327A5">
        <w:trPr>
          <w:trHeight w:val="296"/>
        </w:trPr>
        <w:tc>
          <w:tcPr>
            <w:tcW w:w="6375" w:type="dxa"/>
            <w:noWrap/>
            <w:hideMark/>
          </w:tcPr>
          <w:p w14:paraId="643ECD05"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Agree</w:t>
            </w:r>
          </w:p>
        </w:tc>
        <w:tc>
          <w:tcPr>
            <w:tcW w:w="1698" w:type="dxa"/>
            <w:noWrap/>
            <w:hideMark/>
          </w:tcPr>
          <w:p w14:paraId="584C2C34"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64</w:t>
            </w:r>
          </w:p>
        </w:tc>
        <w:tc>
          <w:tcPr>
            <w:tcW w:w="1791" w:type="dxa"/>
            <w:noWrap/>
            <w:hideMark/>
          </w:tcPr>
          <w:p w14:paraId="7D48BC99"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64</w:t>
            </w:r>
          </w:p>
        </w:tc>
      </w:tr>
      <w:tr w:rsidR="00E327A5" w:rsidRPr="00E327A5" w14:paraId="24EDEFBB" w14:textId="77777777" w:rsidTr="00E327A5">
        <w:trPr>
          <w:trHeight w:val="296"/>
        </w:trPr>
        <w:tc>
          <w:tcPr>
            <w:tcW w:w="6375" w:type="dxa"/>
            <w:tcBorders>
              <w:bottom w:val="single" w:sz="4" w:space="0" w:color="auto"/>
            </w:tcBorders>
            <w:noWrap/>
            <w:hideMark/>
          </w:tcPr>
          <w:p w14:paraId="235BAE2D"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Agree</w:t>
            </w:r>
          </w:p>
        </w:tc>
        <w:tc>
          <w:tcPr>
            <w:tcW w:w="1698" w:type="dxa"/>
            <w:tcBorders>
              <w:bottom w:val="single" w:sz="4" w:space="0" w:color="auto"/>
            </w:tcBorders>
            <w:noWrap/>
            <w:hideMark/>
          </w:tcPr>
          <w:p w14:paraId="0F35C26D"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12</w:t>
            </w:r>
          </w:p>
        </w:tc>
        <w:tc>
          <w:tcPr>
            <w:tcW w:w="1791" w:type="dxa"/>
            <w:tcBorders>
              <w:bottom w:val="single" w:sz="4" w:space="0" w:color="auto"/>
            </w:tcBorders>
            <w:noWrap/>
            <w:hideMark/>
          </w:tcPr>
          <w:p w14:paraId="1C708D6A"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12</w:t>
            </w:r>
          </w:p>
        </w:tc>
      </w:tr>
      <w:tr w:rsidR="00E327A5" w:rsidRPr="00E327A5" w14:paraId="42D152C2" w14:textId="77777777" w:rsidTr="00E327A5">
        <w:trPr>
          <w:trHeight w:val="296"/>
        </w:trPr>
        <w:tc>
          <w:tcPr>
            <w:tcW w:w="6375" w:type="dxa"/>
            <w:tcBorders>
              <w:top w:val="single" w:sz="4" w:space="0" w:color="auto"/>
              <w:bottom w:val="single" w:sz="4" w:space="0" w:color="auto"/>
            </w:tcBorders>
            <w:noWrap/>
            <w:hideMark/>
          </w:tcPr>
          <w:p w14:paraId="571292B4" w14:textId="77777777" w:rsidR="00E327A5" w:rsidRPr="00E327A5" w:rsidRDefault="00E327A5" w:rsidP="00E327A5">
            <w:pPr>
              <w:rPr>
                <w:rFonts w:ascii="Times New Roman" w:eastAsia="Times New Roman" w:hAnsi="Times New Roman" w:cs="Times New Roman"/>
                <w:b/>
                <w:bCs/>
                <w:color w:val="000000"/>
                <w:lang w:val="en-US"/>
              </w:rPr>
            </w:pPr>
            <w:r w:rsidRPr="00E327A5">
              <w:rPr>
                <w:rFonts w:ascii="Times New Roman" w:eastAsia="Times New Roman" w:hAnsi="Times New Roman" w:cs="Times New Roman"/>
                <w:b/>
                <w:bCs/>
                <w:color w:val="000000"/>
                <w:lang w:val="en-US"/>
              </w:rPr>
              <w:t>I am happy to purchase Nestlé's products</w:t>
            </w:r>
          </w:p>
        </w:tc>
        <w:tc>
          <w:tcPr>
            <w:tcW w:w="1698" w:type="dxa"/>
            <w:tcBorders>
              <w:top w:val="single" w:sz="4" w:space="0" w:color="auto"/>
              <w:bottom w:val="single" w:sz="4" w:space="0" w:color="auto"/>
            </w:tcBorders>
            <w:noWrap/>
            <w:hideMark/>
          </w:tcPr>
          <w:p w14:paraId="7E92DEF3" w14:textId="77777777" w:rsidR="00E327A5" w:rsidRPr="00E327A5" w:rsidRDefault="00E327A5" w:rsidP="00E327A5">
            <w:pPr>
              <w:rPr>
                <w:rFonts w:ascii="Times New Roman" w:eastAsia="Times New Roman" w:hAnsi="Times New Roman" w:cs="Times New Roman"/>
                <w:b/>
                <w:bCs/>
                <w:color w:val="000000"/>
                <w:lang w:val="en-US"/>
              </w:rPr>
            </w:pPr>
          </w:p>
        </w:tc>
        <w:tc>
          <w:tcPr>
            <w:tcW w:w="1791" w:type="dxa"/>
            <w:tcBorders>
              <w:top w:val="single" w:sz="4" w:space="0" w:color="auto"/>
              <w:bottom w:val="single" w:sz="4" w:space="0" w:color="auto"/>
            </w:tcBorders>
            <w:noWrap/>
            <w:hideMark/>
          </w:tcPr>
          <w:p w14:paraId="63800F21" w14:textId="77777777" w:rsidR="00E327A5" w:rsidRPr="00E327A5" w:rsidRDefault="00E327A5" w:rsidP="00E327A5">
            <w:pPr>
              <w:rPr>
                <w:rFonts w:ascii="Times New Roman" w:eastAsia="Times New Roman" w:hAnsi="Times New Roman" w:cs="Times New Roman"/>
                <w:sz w:val="20"/>
                <w:szCs w:val="20"/>
                <w:lang w:val="en-US"/>
              </w:rPr>
            </w:pPr>
          </w:p>
        </w:tc>
      </w:tr>
      <w:tr w:rsidR="00E327A5" w:rsidRPr="00E327A5" w14:paraId="65128DCC" w14:textId="77777777" w:rsidTr="00E327A5">
        <w:trPr>
          <w:trHeight w:val="296"/>
        </w:trPr>
        <w:tc>
          <w:tcPr>
            <w:tcW w:w="6375" w:type="dxa"/>
            <w:tcBorders>
              <w:top w:val="single" w:sz="4" w:space="0" w:color="auto"/>
            </w:tcBorders>
            <w:noWrap/>
            <w:hideMark/>
          </w:tcPr>
          <w:p w14:paraId="7360BA49"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Disagree</w:t>
            </w:r>
          </w:p>
        </w:tc>
        <w:tc>
          <w:tcPr>
            <w:tcW w:w="1698" w:type="dxa"/>
            <w:tcBorders>
              <w:top w:val="single" w:sz="4" w:space="0" w:color="auto"/>
            </w:tcBorders>
            <w:noWrap/>
            <w:hideMark/>
          </w:tcPr>
          <w:p w14:paraId="60D76C3E"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1</w:t>
            </w:r>
          </w:p>
        </w:tc>
        <w:tc>
          <w:tcPr>
            <w:tcW w:w="1791" w:type="dxa"/>
            <w:tcBorders>
              <w:top w:val="single" w:sz="4" w:space="0" w:color="auto"/>
            </w:tcBorders>
            <w:noWrap/>
            <w:hideMark/>
          </w:tcPr>
          <w:p w14:paraId="43606BC0"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w:t>
            </w:r>
          </w:p>
        </w:tc>
      </w:tr>
      <w:tr w:rsidR="00E327A5" w:rsidRPr="00E327A5" w14:paraId="1D4730E2" w14:textId="77777777" w:rsidTr="00E327A5">
        <w:trPr>
          <w:trHeight w:val="296"/>
        </w:trPr>
        <w:tc>
          <w:tcPr>
            <w:tcW w:w="6375" w:type="dxa"/>
            <w:noWrap/>
            <w:hideMark/>
          </w:tcPr>
          <w:p w14:paraId="13D6BE47"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Disagree</w:t>
            </w:r>
          </w:p>
        </w:tc>
        <w:tc>
          <w:tcPr>
            <w:tcW w:w="1698" w:type="dxa"/>
            <w:noWrap/>
            <w:hideMark/>
          </w:tcPr>
          <w:p w14:paraId="304E643D"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1</w:t>
            </w:r>
          </w:p>
        </w:tc>
        <w:tc>
          <w:tcPr>
            <w:tcW w:w="1791" w:type="dxa"/>
            <w:noWrap/>
            <w:hideMark/>
          </w:tcPr>
          <w:p w14:paraId="4A6845B6"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w:t>
            </w:r>
          </w:p>
        </w:tc>
      </w:tr>
      <w:tr w:rsidR="00E327A5" w:rsidRPr="00E327A5" w14:paraId="36A50259" w14:textId="77777777" w:rsidTr="00E327A5">
        <w:trPr>
          <w:trHeight w:val="296"/>
        </w:trPr>
        <w:tc>
          <w:tcPr>
            <w:tcW w:w="6375" w:type="dxa"/>
            <w:noWrap/>
            <w:hideMark/>
          </w:tcPr>
          <w:p w14:paraId="4F2B18CE"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Neutral</w:t>
            </w:r>
          </w:p>
        </w:tc>
        <w:tc>
          <w:tcPr>
            <w:tcW w:w="1698" w:type="dxa"/>
            <w:noWrap/>
            <w:hideMark/>
          </w:tcPr>
          <w:p w14:paraId="43637459"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17</w:t>
            </w:r>
          </w:p>
        </w:tc>
        <w:tc>
          <w:tcPr>
            <w:tcW w:w="1791" w:type="dxa"/>
            <w:noWrap/>
            <w:hideMark/>
          </w:tcPr>
          <w:p w14:paraId="5973482E"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17</w:t>
            </w:r>
          </w:p>
        </w:tc>
      </w:tr>
      <w:tr w:rsidR="00E327A5" w:rsidRPr="00E327A5" w14:paraId="00EF60B6" w14:textId="77777777" w:rsidTr="00E327A5">
        <w:trPr>
          <w:trHeight w:val="296"/>
        </w:trPr>
        <w:tc>
          <w:tcPr>
            <w:tcW w:w="6375" w:type="dxa"/>
            <w:noWrap/>
            <w:hideMark/>
          </w:tcPr>
          <w:p w14:paraId="7357F0E9"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Agree</w:t>
            </w:r>
          </w:p>
        </w:tc>
        <w:tc>
          <w:tcPr>
            <w:tcW w:w="1698" w:type="dxa"/>
            <w:noWrap/>
            <w:hideMark/>
          </w:tcPr>
          <w:p w14:paraId="0FC22005"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56</w:t>
            </w:r>
          </w:p>
        </w:tc>
        <w:tc>
          <w:tcPr>
            <w:tcW w:w="1791" w:type="dxa"/>
            <w:noWrap/>
            <w:hideMark/>
          </w:tcPr>
          <w:p w14:paraId="25531F95"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56</w:t>
            </w:r>
          </w:p>
        </w:tc>
      </w:tr>
      <w:tr w:rsidR="00E327A5" w:rsidRPr="00E327A5" w14:paraId="78A76E40" w14:textId="77777777" w:rsidTr="00E327A5">
        <w:trPr>
          <w:trHeight w:val="296"/>
        </w:trPr>
        <w:tc>
          <w:tcPr>
            <w:tcW w:w="6375" w:type="dxa"/>
            <w:tcBorders>
              <w:bottom w:val="single" w:sz="4" w:space="0" w:color="auto"/>
            </w:tcBorders>
            <w:noWrap/>
            <w:hideMark/>
          </w:tcPr>
          <w:p w14:paraId="7A5DE7D3"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Agree</w:t>
            </w:r>
          </w:p>
        </w:tc>
        <w:tc>
          <w:tcPr>
            <w:tcW w:w="1698" w:type="dxa"/>
            <w:tcBorders>
              <w:bottom w:val="single" w:sz="4" w:space="0" w:color="auto"/>
            </w:tcBorders>
            <w:noWrap/>
            <w:hideMark/>
          </w:tcPr>
          <w:p w14:paraId="7F939551"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25</w:t>
            </w:r>
          </w:p>
        </w:tc>
        <w:tc>
          <w:tcPr>
            <w:tcW w:w="1791" w:type="dxa"/>
            <w:tcBorders>
              <w:bottom w:val="single" w:sz="4" w:space="0" w:color="auto"/>
            </w:tcBorders>
            <w:noWrap/>
            <w:hideMark/>
          </w:tcPr>
          <w:p w14:paraId="5BD43FFB"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25</w:t>
            </w:r>
          </w:p>
        </w:tc>
      </w:tr>
      <w:tr w:rsidR="00E327A5" w:rsidRPr="00E327A5" w14:paraId="47905D3A" w14:textId="77777777" w:rsidTr="00E327A5">
        <w:trPr>
          <w:trHeight w:val="296"/>
        </w:trPr>
        <w:tc>
          <w:tcPr>
            <w:tcW w:w="6375" w:type="dxa"/>
            <w:tcBorders>
              <w:top w:val="single" w:sz="4" w:space="0" w:color="auto"/>
              <w:bottom w:val="single" w:sz="4" w:space="0" w:color="auto"/>
            </w:tcBorders>
            <w:noWrap/>
            <w:hideMark/>
          </w:tcPr>
          <w:p w14:paraId="4A3D86EF" w14:textId="77777777" w:rsidR="00E327A5" w:rsidRPr="00E327A5" w:rsidRDefault="00E327A5" w:rsidP="00E327A5">
            <w:pPr>
              <w:rPr>
                <w:rFonts w:ascii="Times New Roman" w:eastAsia="Times New Roman" w:hAnsi="Times New Roman" w:cs="Times New Roman"/>
                <w:b/>
                <w:bCs/>
                <w:color w:val="000000"/>
                <w:lang w:val="en-US"/>
              </w:rPr>
            </w:pPr>
            <w:r w:rsidRPr="00E327A5">
              <w:rPr>
                <w:rFonts w:ascii="Times New Roman" w:eastAsia="Times New Roman" w:hAnsi="Times New Roman" w:cs="Times New Roman"/>
                <w:b/>
                <w:bCs/>
                <w:color w:val="000000"/>
                <w:lang w:val="en-US"/>
              </w:rPr>
              <w:t>I am satisfied with Nestlé products quality</w:t>
            </w:r>
          </w:p>
        </w:tc>
        <w:tc>
          <w:tcPr>
            <w:tcW w:w="1698" w:type="dxa"/>
            <w:tcBorders>
              <w:top w:val="single" w:sz="4" w:space="0" w:color="auto"/>
              <w:bottom w:val="single" w:sz="4" w:space="0" w:color="auto"/>
            </w:tcBorders>
            <w:noWrap/>
            <w:hideMark/>
          </w:tcPr>
          <w:p w14:paraId="356E5811" w14:textId="77777777" w:rsidR="00E327A5" w:rsidRPr="00E327A5" w:rsidRDefault="00E327A5" w:rsidP="00E327A5">
            <w:pPr>
              <w:rPr>
                <w:rFonts w:ascii="Times New Roman" w:eastAsia="Times New Roman" w:hAnsi="Times New Roman" w:cs="Times New Roman"/>
                <w:b/>
                <w:bCs/>
                <w:color w:val="000000"/>
                <w:lang w:val="en-US"/>
              </w:rPr>
            </w:pPr>
          </w:p>
        </w:tc>
        <w:tc>
          <w:tcPr>
            <w:tcW w:w="1791" w:type="dxa"/>
            <w:tcBorders>
              <w:top w:val="single" w:sz="4" w:space="0" w:color="auto"/>
              <w:bottom w:val="single" w:sz="4" w:space="0" w:color="auto"/>
            </w:tcBorders>
            <w:noWrap/>
            <w:hideMark/>
          </w:tcPr>
          <w:p w14:paraId="65354476" w14:textId="77777777" w:rsidR="00E327A5" w:rsidRPr="00E327A5" w:rsidRDefault="00E327A5" w:rsidP="00E327A5">
            <w:pPr>
              <w:rPr>
                <w:rFonts w:ascii="Times New Roman" w:eastAsia="Times New Roman" w:hAnsi="Times New Roman" w:cs="Times New Roman"/>
                <w:sz w:val="20"/>
                <w:szCs w:val="20"/>
                <w:lang w:val="en-US"/>
              </w:rPr>
            </w:pPr>
          </w:p>
        </w:tc>
      </w:tr>
      <w:tr w:rsidR="00E327A5" w:rsidRPr="00E327A5" w14:paraId="3B4FCF9D" w14:textId="77777777" w:rsidTr="00E327A5">
        <w:trPr>
          <w:trHeight w:val="296"/>
        </w:trPr>
        <w:tc>
          <w:tcPr>
            <w:tcW w:w="6375" w:type="dxa"/>
            <w:tcBorders>
              <w:top w:val="single" w:sz="4" w:space="0" w:color="auto"/>
            </w:tcBorders>
            <w:noWrap/>
            <w:hideMark/>
          </w:tcPr>
          <w:p w14:paraId="0855454D"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Disagree</w:t>
            </w:r>
          </w:p>
        </w:tc>
        <w:tc>
          <w:tcPr>
            <w:tcW w:w="1698" w:type="dxa"/>
            <w:tcBorders>
              <w:top w:val="single" w:sz="4" w:space="0" w:color="auto"/>
            </w:tcBorders>
            <w:noWrap/>
            <w:hideMark/>
          </w:tcPr>
          <w:p w14:paraId="4A505C89"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2</w:t>
            </w:r>
          </w:p>
        </w:tc>
        <w:tc>
          <w:tcPr>
            <w:tcW w:w="1791" w:type="dxa"/>
            <w:tcBorders>
              <w:top w:val="single" w:sz="4" w:space="0" w:color="auto"/>
            </w:tcBorders>
            <w:noWrap/>
            <w:hideMark/>
          </w:tcPr>
          <w:p w14:paraId="07FACB24"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w:t>
            </w:r>
          </w:p>
        </w:tc>
      </w:tr>
      <w:tr w:rsidR="00E327A5" w:rsidRPr="00E327A5" w14:paraId="76671E62" w14:textId="77777777" w:rsidTr="00E327A5">
        <w:trPr>
          <w:trHeight w:val="296"/>
        </w:trPr>
        <w:tc>
          <w:tcPr>
            <w:tcW w:w="6375" w:type="dxa"/>
            <w:noWrap/>
            <w:hideMark/>
          </w:tcPr>
          <w:p w14:paraId="7FDC81F6"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Disagree</w:t>
            </w:r>
          </w:p>
        </w:tc>
        <w:tc>
          <w:tcPr>
            <w:tcW w:w="1698" w:type="dxa"/>
            <w:noWrap/>
            <w:hideMark/>
          </w:tcPr>
          <w:p w14:paraId="4972C8F5"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1</w:t>
            </w:r>
          </w:p>
        </w:tc>
        <w:tc>
          <w:tcPr>
            <w:tcW w:w="1791" w:type="dxa"/>
            <w:noWrap/>
            <w:hideMark/>
          </w:tcPr>
          <w:p w14:paraId="53942BF4"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w:t>
            </w:r>
          </w:p>
        </w:tc>
      </w:tr>
      <w:tr w:rsidR="00E327A5" w:rsidRPr="00E327A5" w14:paraId="5BB78AD3" w14:textId="77777777" w:rsidTr="00E327A5">
        <w:trPr>
          <w:trHeight w:val="296"/>
        </w:trPr>
        <w:tc>
          <w:tcPr>
            <w:tcW w:w="6375" w:type="dxa"/>
            <w:noWrap/>
            <w:hideMark/>
          </w:tcPr>
          <w:p w14:paraId="6D058145"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Neutral</w:t>
            </w:r>
          </w:p>
        </w:tc>
        <w:tc>
          <w:tcPr>
            <w:tcW w:w="1698" w:type="dxa"/>
            <w:noWrap/>
            <w:hideMark/>
          </w:tcPr>
          <w:p w14:paraId="073D3506"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17</w:t>
            </w:r>
          </w:p>
        </w:tc>
        <w:tc>
          <w:tcPr>
            <w:tcW w:w="1791" w:type="dxa"/>
            <w:noWrap/>
            <w:hideMark/>
          </w:tcPr>
          <w:p w14:paraId="5227CB85"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17</w:t>
            </w:r>
          </w:p>
        </w:tc>
      </w:tr>
      <w:tr w:rsidR="00E327A5" w:rsidRPr="00E327A5" w14:paraId="5653F76F" w14:textId="77777777" w:rsidTr="00E327A5">
        <w:trPr>
          <w:trHeight w:val="296"/>
        </w:trPr>
        <w:tc>
          <w:tcPr>
            <w:tcW w:w="6375" w:type="dxa"/>
            <w:noWrap/>
            <w:hideMark/>
          </w:tcPr>
          <w:p w14:paraId="2B55B4DE"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Agree</w:t>
            </w:r>
          </w:p>
        </w:tc>
        <w:tc>
          <w:tcPr>
            <w:tcW w:w="1698" w:type="dxa"/>
            <w:noWrap/>
            <w:hideMark/>
          </w:tcPr>
          <w:p w14:paraId="120877ED"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55</w:t>
            </w:r>
          </w:p>
        </w:tc>
        <w:tc>
          <w:tcPr>
            <w:tcW w:w="1791" w:type="dxa"/>
            <w:noWrap/>
            <w:hideMark/>
          </w:tcPr>
          <w:p w14:paraId="69ED7951"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55</w:t>
            </w:r>
          </w:p>
        </w:tc>
      </w:tr>
      <w:tr w:rsidR="00E327A5" w:rsidRPr="00E327A5" w14:paraId="7536406A" w14:textId="77777777" w:rsidTr="00E327A5">
        <w:trPr>
          <w:trHeight w:val="296"/>
        </w:trPr>
        <w:tc>
          <w:tcPr>
            <w:tcW w:w="6375" w:type="dxa"/>
            <w:tcBorders>
              <w:bottom w:val="single" w:sz="4" w:space="0" w:color="auto"/>
            </w:tcBorders>
            <w:noWrap/>
            <w:hideMark/>
          </w:tcPr>
          <w:p w14:paraId="6E484373"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Agree</w:t>
            </w:r>
          </w:p>
        </w:tc>
        <w:tc>
          <w:tcPr>
            <w:tcW w:w="1698" w:type="dxa"/>
            <w:tcBorders>
              <w:bottom w:val="single" w:sz="4" w:space="0" w:color="auto"/>
            </w:tcBorders>
            <w:noWrap/>
            <w:hideMark/>
          </w:tcPr>
          <w:p w14:paraId="655082B8"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25</w:t>
            </w:r>
          </w:p>
        </w:tc>
        <w:tc>
          <w:tcPr>
            <w:tcW w:w="1791" w:type="dxa"/>
            <w:tcBorders>
              <w:bottom w:val="single" w:sz="4" w:space="0" w:color="auto"/>
            </w:tcBorders>
            <w:noWrap/>
            <w:hideMark/>
          </w:tcPr>
          <w:p w14:paraId="5CB3B511"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25</w:t>
            </w:r>
          </w:p>
        </w:tc>
      </w:tr>
      <w:tr w:rsidR="00E327A5" w:rsidRPr="00E327A5" w14:paraId="130060F2" w14:textId="77777777" w:rsidTr="00E327A5">
        <w:trPr>
          <w:trHeight w:val="296"/>
        </w:trPr>
        <w:tc>
          <w:tcPr>
            <w:tcW w:w="6375" w:type="dxa"/>
            <w:tcBorders>
              <w:top w:val="single" w:sz="4" w:space="0" w:color="auto"/>
              <w:bottom w:val="single" w:sz="4" w:space="0" w:color="auto"/>
            </w:tcBorders>
            <w:noWrap/>
            <w:hideMark/>
          </w:tcPr>
          <w:p w14:paraId="3D520A49" w14:textId="77777777" w:rsidR="00E327A5" w:rsidRPr="00E327A5" w:rsidRDefault="00E327A5" w:rsidP="00E327A5">
            <w:pPr>
              <w:rPr>
                <w:rFonts w:ascii="Times New Roman" w:eastAsia="Times New Roman" w:hAnsi="Times New Roman" w:cs="Times New Roman"/>
                <w:b/>
                <w:bCs/>
                <w:color w:val="000000"/>
                <w:lang w:val="en-US"/>
              </w:rPr>
            </w:pPr>
            <w:r w:rsidRPr="00E327A5">
              <w:rPr>
                <w:rFonts w:ascii="Times New Roman" w:eastAsia="Times New Roman" w:hAnsi="Times New Roman" w:cs="Times New Roman"/>
                <w:b/>
                <w:bCs/>
                <w:color w:val="000000"/>
                <w:lang w:val="en-US"/>
              </w:rPr>
              <w:t>I am satisfied with Nestlé products design and packaging</w:t>
            </w:r>
          </w:p>
        </w:tc>
        <w:tc>
          <w:tcPr>
            <w:tcW w:w="1698" w:type="dxa"/>
            <w:tcBorders>
              <w:top w:val="single" w:sz="4" w:space="0" w:color="auto"/>
              <w:bottom w:val="single" w:sz="4" w:space="0" w:color="auto"/>
            </w:tcBorders>
            <w:noWrap/>
            <w:hideMark/>
          </w:tcPr>
          <w:p w14:paraId="0F615C07" w14:textId="77777777" w:rsidR="00E327A5" w:rsidRPr="00E327A5" w:rsidRDefault="00E327A5" w:rsidP="00E327A5">
            <w:pPr>
              <w:rPr>
                <w:rFonts w:ascii="Times New Roman" w:eastAsia="Times New Roman" w:hAnsi="Times New Roman" w:cs="Times New Roman"/>
                <w:b/>
                <w:bCs/>
                <w:color w:val="000000"/>
                <w:lang w:val="en-US"/>
              </w:rPr>
            </w:pPr>
          </w:p>
        </w:tc>
        <w:tc>
          <w:tcPr>
            <w:tcW w:w="1791" w:type="dxa"/>
            <w:tcBorders>
              <w:top w:val="single" w:sz="4" w:space="0" w:color="auto"/>
              <w:bottom w:val="single" w:sz="4" w:space="0" w:color="auto"/>
            </w:tcBorders>
            <w:noWrap/>
            <w:hideMark/>
          </w:tcPr>
          <w:p w14:paraId="2514334A" w14:textId="77777777" w:rsidR="00E327A5" w:rsidRPr="00E327A5" w:rsidRDefault="00E327A5" w:rsidP="00E327A5">
            <w:pPr>
              <w:rPr>
                <w:rFonts w:ascii="Times New Roman" w:eastAsia="Times New Roman" w:hAnsi="Times New Roman" w:cs="Times New Roman"/>
                <w:sz w:val="20"/>
                <w:szCs w:val="20"/>
                <w:lang w:val="en-US"/>
              </w:rPr>
            </w:pPr>
          </w:p>
        </w:tc>
      </w:tr>
      <w:tr w:rsidR="00E327A5" w:rsidRPr="00E327A5" w14:paraId="2081BB8F" w14:textId="77777777" w:rsidTr="00E327A5">
        <w:trPr>
          <w:trHeight w:val="296"/>
        </w:trPr>
        <w:tc>
          <w:tcPr>
            <w:tcW w:w="6375" w:type="dxa"/>
            <w:tcBorders>
              <w:top w:val="single" w:sz="4" w:space="0" w:color="auto"/>
            </w:tcBorders>
            <w:noWrap/>
            <w:hideMark/>
          </w:tcPr>
          <w:p w14:paraId="1093ED32"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Disagree</w:t>
            </w:r>
          </w:p>
        </w:tc>
        <w:tc>
          <w:tcPr>
            <w:tcW w:w="1698" w:type="dxa"/>
            <w:tcBorders>
              <w:top w:val="single" w:sz="4" w:space="0" w:color="auto"/>
            </w:tcBorders>
            <w:noWrap/>
            <w:hideMark/>
          </w:tcPr>
          <w:p w14:paraId="15FF635E"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1</w:t>
            </w:r>
          </w:p>
        </w:tc>
        <w:tc>
          <w:tcPr>
            <w:tcW w:w="1791" w:type="dxa"/>
            <w:tcBorders>
              <w:top w:val="single" w:sz="4" w:space="0" w:color="auto"/>
            </w:tcBorders>
            <w:noWrap/>
            <w:hideMark/>
          </w:tcPr>
          <w:p w14:paraId="0193DC94"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w:t>
            </w:r>
          </w:p>
        </w:tc>
      </w:tr>
      <w:tr w:rsidR="00E327A5" w:rsidRPr="00E327A5" w14:paraId="7D92C368" w14:textId="77777777" w:rsidTr="00E327A5">
        <w:trPr>
          <w:trHeight w:val="296"/>
        </w:trPr>
        <w:tc>
          <w:tcPr>
            <w:tcW w:w="6375" w:type="dxa"/>
            <w:noWrap/>
            <w:hideMark/>
          </w:tcPr>
          <w:p w14:paraId="2C0533B8"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Disagree</w:t>
            </w:r>
          </w:p>
        </w:tc>
        <w:tc>
          <w:tcPr>
            <w:tcW w:w="1698" w:type="dxa"/>
            <w:noWrap/>
            <w:hideMark/>
          </w:tcPr>
          <w:p w14:paraId="5E9DE5DB"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1</w:t>
            </w:r>
          </w:p>
        </w:tc>
        <w:tc>
          <w:tcPr>
            <w:tcW w:w="1791" w:type="dxa"/>
            <w:noWrap/>
            <w:hideMark/>
          </w:tcPr>
          <w:p w14:paraId="6A87FA1B"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w:t>
            </w:r>
          </w:p>
        </w:tc>
      </w:tr>
      <w:tr w:rsidR="00E327A5" w:rsidRPr="00E327A5" w14:paraId="03AA9D0D" w14:textId="77777777" w:rsidTr="00E327A5">
        <w:trPr>
          <w:trHeight w:val="296"/>
        </w:trPr>
        <w:tc>
          <w:tcPr>
            <w:tcW w:w="6375" w:type="dxa"/>
            <w:noWrap/>
            <w:hideMark/>
          </w:tcPr>
          <w:p w14:paraId="025F78AD"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Neutral</w:t>
            </w:r>
          </w:p>
        </w:tc>
        <w:tc>
          <w:tcPr>
            <w:tcW w:w="1698" w:type="dxa"/>
            <w:noWrap/>
            <w:hideMark/>
          </w:tcPr>
          <w:p w14:paraId="23A53D1F"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15</w:t>
            </w:r>
          </w:p>
        </w:tc>
        <w:tc>
          <w:tcPr>
            <w:tcW w:w="1791" w:type="dxa"/>
            <w:noWrap/>
            <w:hideMark/>
          </w:tcPr>
          <w:p w14:paraId="1526918D"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15</w:t>
            </w:r>
          </w:p>
        </w:tc>
      </w:tr>
      <w:tr w:rsidR="00E327A5" w:rsidRPr="00E327A5" w14:paraId="03EA4886" w14:textId="77777777" w:rsidTr="00E327A5">
        <w:trPr>
          <w:trHeight w:val="296"/>
        </w:trPr>
        <w:tc>
          <w:tcPr>
            <w:tcW w:w="6375" w:type="dxa"/>
            <w:noWrap/>
            <w:hideMark/>
          </w:tcPr>
          <w:p w14:paraId="4357B27F"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 xml:space="preserve"> Agree</w:t>
            </w:r>
          </w:p>
        </w:tc>
        <w:tc>
          <w:tcPr>
            <w:tcW w:w="1698" w:type="dxa"/>
            <w:noWrap/>
            <w:hideMark/>
          </w:tcPr>
          <w:p w14:paraId="16678383"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59</w:t>
            </w:r>
          </w:p>
        </w:tc>
        <w:tc>
          <w:tcPr>
            <w:tcW w:w="1791" w:type="dxa"/>
            <w:noWrap/>
            <w:hideMark/>
          </w:tcPr>
          <w:p w14:paraId="1C2CF61C"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59</w:t>
            </w:r>
          </w:p>
        </w:tc>
      </w:tr>
      <w:tr w:rsidR="00E327A5" w:rsidRPr="00E327A5" w14:paraId="1A640235" w14:textId="77777777" w:rsidTr="00E327A5">
        <w:trPr>
          <w:trHeight w:val="296"/>
        </w:trPr>
        <w:tc>
          <w:tcPr>
            <w:tcW w:w="6375" w:type="dxa"/>
            <w:noWrap/>
            <w:hideMark/>
          </w:tcPr>
          <w:p w14:paraId="4DECE092"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Agree</w:t>
            </w:r>
          </w:p>
        </w:tc>
        <w:tc>
          <w:tcPr>
            <w:tcW w:w="1698" w:type="dxa"/>
            <w:noWrap/>
            <w:hideMark/>
          </w:tcPr>
          <w:p w14:paraId="13701B1B"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24</w:t>
            </w:r>
          </w:p>
        </w:tc>
        <w:tc>
          <w:tcPr>
            <w:tcW w:w="1791" w:type="dxa"/>
            <w:noWrap/>
            <w:hideMark/>
          </w:tcPr>
          <w:p w14:paraId="4ECC9B06"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24</w:t>
            </w:r>
          </w:p>
        </w:tc>
      </w:tr>
    </w:tbl>
    <w:p w14:paraId="5C260A4A" w14:textId="42580F90" w:rsidR="00E22A6A" w:rsidRDefault="00E22A6A" w:rsidP="0006258A">
      <w:pPr>
        <w:jc w:val="both"/>
        <w:rPr>
          <w:rFonts w:ascii="Times New Roman" w:hAnsi="Times New Roman" w:cs="Times New Roman"/>
          <w:sz w:val="24"/>
          <w:szCs w:val="24"/>
        </w:rPr>
      </w:pPr>
    </w:p>
    <w:p w14:paraId="4759EE90" w14:textId="77777777" w:rsidR="00E22A6A" w:rsidRDefault="00E22A6A">
      <w:pPr>
        <w:rPr>
          <w:rFonts w:ascii="Times New Roman" w:hAnsi="Times New Roman" w:cs="Times New Roman"/>
          <w:sz w:val="24"/>
          <w:szCs w:val="24"/>
        </w:rPr>
      </w:pPr>
      <w:r>
        <w:rPr>
          <w:rFonts w:ascii="Times New Roman" w:hAnsi="Times New Roman" w:cs="Times New Roman"/>
          <w:sz w:val="24"/>
          <w:szCs w:val="24"/>
        </w:rPr>
        <w:br w:type="page"/>
      </w:r>
    </w:p>
    <w:p w14:paraId="17BFDA49" w14:textId="013683C1" w:rsidR="00E22A6A" w:rsidRDefault="00E22A6A" w:rsidP="00E22A6A">
      <w:pPr>
        <w:jc w:val="center"/>
        <w:rPr>
          <w:rFonts w:ascii="Times New Roman" w:hAnsi="Times New Roman" w:cs="Times New Roman"/>
          <w:b/>
          <w:bCs/>
          <w:sz w:val="24"/>
          <w:szCs w:val="24"/>
        </w:rPr>
      </w:pPr>
      <w:r w:rsidRPr="0006258A">
        <w:rPr>
          <w:rFonts w:ascii="Times New Roman" w:hAnsi="Times New Roman" w:cs="Times New Roman"/>
          <w:b/>
          <w:bCs/>
          <w:sz w:val="24"/>
          <w:szCs w:val="24"/>
        </w:rPr>
        <w:lastRenderedPageBreak/>
        <w:t>CONSUMER BEHAVIOR IN KEY MARKET 1 (</w:t>
      </w:r>
      <w:r>
        <w:rPr>
          <w:rFonts w:ascii="Times New Roman" w:hAnsi="Times New Roman" w:cs="Times New Roman"/>
          <w:b/>
          <w:bCs/>
          <w:sz w:val="24"/>
          <w:szCs w:val="24"/>
        </w:rPr>
        <w:t>UNITED STATES</w:t>
      </w:r>
      <w:r w:rsidRPr="0006258A">
        <w:rPr>
          <w:rFonts w:ascii="Times New Roman" w:hAnsi="Times New Roman" w:cs="Times New Roman"/>
          <w:b/>
          <w:bCs/>
          <w:sz w:val="24"/>
          <w:szCs w:val="24"/>
        </w:rPr>
        <w:t>)</w:t>
      </w:r>
    </w:p>
    <w:p w14:paraId="236943DA" w14:textId="77777777" w:rsidR="00E22A6A" w:rsidRPr="0006258A" w:rsidRDefault="00E22A6A" w:rsidP="00E22A6A">
      <w:pPr>
        <w:jc w:val="both"/>
        <w:rPr>
          <w:rFonts w:ascii="Times New Roman" w:hAnsi="Times New Roman" w:cs="Times New Roman"/>
          <w:b/>
          <w:bCs/>
          <w:sz w:val="24"/>
          <w:szCs w:val="24"/>
        </w:rPr>
      </w:pPr>
    </w:p>
    <w:p w14:paraId="4A232BE7" w14:textId="6709E4BA" w:rsidR="00E327A5" w:rsidRPr="0006258A" w:rsidRDefault="00E327A5" w:rsidP="0006258A">
      <w:pPr>
        <w:jc w:val="both"/>
        <w:rPr>
          <w:rFonts w:ascii="Times New Roman" w:hAnsi="Times New Roman" w:cs="Times New Roman"/>
          <w:sz w:val="24"/>
          <w:szCs w:val="24"/>
        </w:rPr>
      </w:pPr>
    </w:p>
    <w:sectPr w:rsidR="00E327A5" w:rsidRPr="00062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069B6"/>
    <w:multiLevelType w:val="hybridMultilevel"/>
    <w:tmpl w:val="91F4B8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07A20"/>
    <w:multiLevelType w:val="hybridMultilevel"/>
    <w:tmpl w:val="8064F98A"/>
    <w:lvl w:ilvl="0" w:tplc="59407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1C"/>
    <w:rsid w:val="0006258A"/>
    <w:rsid w:val="0007354B"/>
    <w:rsid w:val="000C1E38"/>
    <w:rsid w:val="00594A61"/>
    <w:rsid w:val="005A3FF3"/>
    <w:rsid w:val="008D031C"/>
    <w:rsid w:val="00A23788"/>
    <w:rsid w:val="00A3091A"/>
    <w:rsid w:val="00D05FC9"/>
    <w:rsid w:val="00E22A6A"/>
    <w:rsid w:val="00E3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DD81"/>
  <w15:chartTrackingRefBased/>
  <w15:docId w15:val="{B5421F85-21C0-4B20-9AC8-33223DAE7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A6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FC9"/>
    <w:pPr>
      <w:ind w:left="720"/>
      <w:contextualSpacing/>
    </w:pPr>
  </w:style>
  <w:style w:type="table" w:styleId="TableGrid">
    <w:name w:val="Table Grid"/>
    <w:basedOn w:val="TableNormal"/>
    <w:uiPriority w:val="39"/>
    <w:rsid w:val="00E3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226710">
      <w:bodyDiv w:val="1"/>
      <w:marLeft w:val="0"/>
      <w:marRight w:val="0"/>
      <w:marTop w:val="0"/>
      <w:marBottom w:val="0"/>
      <w:divBdr>
        <w:top w:val="none" w:sz="0" w:space="0" w:color="auto"/>
        <w:left w:val="none" w:sz="0" w:space="0" w:color="auto"/>
        <w:bottom w:val="none" w:sz="0" w:space="0" w:color="auto"/>
        <w:right w:val="none" w:sz="0" w:space="0" w:color="auto"/>
      </w:divBdr>
    </w:div>
    <w:div w:id="20553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KAMS\Downloads\nestle-international-marketing-analysis\Section%201\Consumer%20Beahviour%20Analysis\Consumer%20Behaviour%20Survey%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ONKAMS\Downloads\nestle-international-marketing-analysis\Section%201\Consumer%20Beahviour%20Analysis\Consumer%20Behaviour%20Survey%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606249964678758E-2"/>
          <c:y val="4.001066951186983E-2"/>
          <c:w val="0.67883655422801459"/>
          <c:h val="0.88299452032352987"/>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3B5-4881-B637-DF9D3E954F7A}"/>
              </c:ext>
            </c:extLst>
          </c:dPt>
          <c:dPt>
            <c:idx val="1"/>
            <c:bubble3D val="0"/>
            <c:spPr>
              <a:solidFill>
                <a:srgbClr val="C000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3B5-4881-B637-DF9D3E954F7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3B5-4881-B637-DF9D3E954F7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3B5-4881-B637-DF9D3E954F7A}"/>
              </c:ext>
            </c:extLst>
          </c:dPt>
          <c:dPt>
            <c:idx val="4"/>
            <c:bubble3D val="0"/>
            <c:spPr>
              <a:solidFill>
                <a:schemeClr val="tx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3B5-4881-B637-DF9D3E954F7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Sheet1!$A$7:$A$11</c:f>
              <c:strCache>
                <c:ptCount val="5"/>
                <c:pt idx="0">
                  <c:v>18 years old and below</c:v>
                </c:pt>
                <c:pt idx="1">
                  <c:v>18 - 25 years old</c:v>
                </c:pt>
                <c:pt idx="2">
                  <c:v>26 - 35 years old</c:v>
                </c:pt>
                <c:pt idx="3">
                  <c:v>36 - 55 years old</c:v>
                </c:pt>
                <c:pt idx="4">
                  <c:v>56 years old and above</c:v>
                </c:pt>
              </c:strCache>
            </c:strRef>
          </c:cat>
          <c:val>
            <c:numRef>
              <c:f>Sheet1!$B$7:$B$11</c:f>
              <c:numCache>
                <c:formatCode>General</c:formatCode>
                <c:ptCount val="5"/>
                <c:pt idx="0">
                  <c:v>12</c:v>
                </c:pt>
                <c:pt idx="1">
                  <c:v>68</c:v>
                </c:pt>
                <c:pt idx="2">
                  <c:v>6</c:v>
                </c:pt>
                <c:pt idx="3">
                  <c:v>11</c:v>
                </c:pt>
                <c:pt idx="4">
                  <c:v>3</c:v>
                </c:pt>
              </c:numCache>
            </c:numRef>
          </c:val>
          <c:extLst>
            <c:ext xmlns:c16="http://schemas.microsoft.com/office/drawing/2014/chart" uri="{C3380CC4-5D6E-409C-BE32-E72D297353CC}">
              <c16:uniqueId val="{0000000A-A3B5-4881-B637-DF9D3E954F7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83735608102816739"/>
          <c:y val="5.0570965905868862E-2"/>
          <c:w val="0.13324420267214368"/>
          <c:h val="0.817955024226933"/>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solidFill>
              <a:srgbClr val="C00000"/>
            </a:solidFill>
            <a:ln>
              <a:noFill/>
            </a:ln>
            <a:effectLst/>
          </c:spPr>
          <c:invertIfNegative val="0"/>
          <c:cat>
            <c:strRef>
              <c:f>Sheet1!$BG$28:$BG$32</c:f>
              <c:strCache>
                <c:ptCount val="5"/>
                <c:pt idx="0">
                  <c:v>Strongly Disagree</c:v>
                </c:pt>
                <c:pt idx="1">
                  <c:v>Disagree</c:v>
                </c:pt>
                <c:pt idx="2">
                  <c:v>Neutral</c:v>
                </c:pt>
                <c:pt idx="3">
                  <c:v> Agree</c:v>
                </c:pt>
                <c:pt idx="4">
                  <c:v>Strongly Agree</c:v>
                </c:pt>
              </c:strCache>
            </c:strRef>
          </c:cat>
          <c:val>
            <c:numRef>
              <c:f>Sheet1!$BH$28:$BH$32</c:f>
              <c:numCache>
                <c:formatCode>General</c:formatCode>
                <c:ptCount val="5"/>
                <c:pt idx="0">
                  <c:v>1</c:v>
                </c:pt>
                <c:pt idx="1">
                  <c:v>1</c:v>
                </c:pt>
                <c:pt idx="2">
                  <c:v>15</c:v>
                </c:pt>
                <c:pt idx="3">
                  <c:v>59</c:v>
                </c:pt>
                <c:pt idx="4">
                  <c:v>24</c:v>
                </c:pt>
              </c:numCache>
            </c:numRef>
          </c:val>
          <c:extLst>
            <c:ext xmlns:c16="http://schemas.microsoft.com/office/drawing/2014/chart" uri="{C3380CC4-5D6E-409C-BE32-E72D297353CC}">
              <c16:uniqueId val="{00000000-FB77-4059-A420-4DA68CB944C2}"/>
            </c:ext>
          </c:extLst>
        </c:ser>
        <c:dLbls>
          <c:showLegendKey val="0"/>
          <c:showVal val="0"/>
          <c:showCatName val="0"/>
          <c:showSerName val="0"/>
          <c:showPercent val="0"/>
          <c:showBubbleSize val="0"/>
        </c:dLbls>
        <c:gapWidth val="150"/>
        <c:overlap val="100"/>
        <c:axId val="1576041791"/>
        <c:axId val="1424552943"/>
      </c:barChart>
      <c:catAx>
        <c:axId val="1576041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24552943"/>
        <c:crosses val="autoZero"/>
        <c:auto val="1"/>
        <c:lblAlgn val="ctr"/>
        <c:lblOffset val="100"/>
        <c:noMultiLvlLbl val="0"/>
      </c:catAx>
      <c:valAx>
        <c:axId val="142455294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041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10</cp:revision>
  <dcterms:created xsi:type="dcterms:W3CDTF">2024-01-17T02:00:00Z</dcterms:created>
  <dcterms:modified xsi:type="dcterms:W3CDTF">2024-01-17T03:57:00Z</dcterms:modified>
</cp:coreProperties>
</file>