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A3BD8C0" w14:textId="2AB494CC" w:rsidR="00690A44" w:rsidRPr="009A261E" w:rsidRDefault="00610288" w:rsidP="00E25D66">
      <w:pPr>
        <w:pStyle w:val="SAMProjectTitle"/>
        <w:rPr>
          <w:lang w:eastAsia="ja-JP"/>
        </w:rPr>
      </w:pPr>
      <w:r>
        <w:t>Scrub Jay Peripherals</w:t>
      </w:r>
    </w:p>
    <w:p w14:paraId="24F71964" w14:textId="77777777"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Performing Calculations with Formulas and Functions</w:t>
      </w:r>
    </w:p>
    <w:p w14:paraId="3695CA6D" w14:textId="77777777"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5A3E52" wp14:editId="0183519F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5AB01" id="Straight Connector 5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" strokecolor="#0070c0">
                <v:stroke dashstyle="dash"/>
              </v:line>
            </w:pict>
          </mc:Fallback>
        </mc:AlternateContent>
      </w:r>
    </w:p>
    <w:p w14:paraId="71D8DDBD" w14:textId="77777777"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 w14:paraId="27BF8430" w14:textId="77777777" w:rsidR="002F0DD5" w:rsidRDefault="00642B67">
      <w:pPr>
        <w:pStyle w:val="SAMProjectSteps"/>
      </w:pPr>
      <w:r>
        <w:t>Danilo Lewellen is an entrepreneur planning to manufacture and market an innovative handheld controller for virtual reality gaming. Danilo is building a business plan as he recruits investors and plans logistics for the launch of his new company, Scrub Jay Peripherals, and wants to use Excel to summarize data and create projections.</w:t>
      </w:r>
      <w:r>
        <w:br/>
      </w:r>
      <w:r>
        <w:br/>
        <w:t xml:space="preserve">Switch to the </w:t>
      </w:r>
      <w:r>
        <w:rPr>
          <w:i/>
        </w:rPr>
        <w:t>Sales Projections</w:t>
      </w:r>
      <w:r>
        <w:t xml:space="preserve"> worksheet. Use the values in the range B6:C6 to extend the incremented percentages to the range D6:H6.</w:t>
      </w:r>
    </w:p>
    <w:p w14:paraId="793EE7E5" w14:textId="77777777" w:rsidR="002F0DD5" w:rsidRDefault="00642B67">
      <w:pPr>
        <w:pStyle w:val="SAMProjectSteps"/>
      </w:pPr>
      <w:r>
        <w:t>Use the values in the range A7:A8 to extend the list of years to the range A9:A11.</w:t>
      </w:r>
    </w:p>
    <w:p w14:paraId="7D5340D0" w14:textId="77777777" w:rsidR="002F0DD5" w:rsidRDefault="00642B67">
      <w:pPr>
        <w:pStyle w:val="SAMProjectSteps"/>
      </w:pPr>
      <w:r>
        <w:t xml:space="preserve">Use </w:t>
      </w:r>
      <w:r>
        <w:rPr>
          <w:b/>
        </w:rPr>
        <w:t>AutoFill</w:t>
      </w:r>
      <w:r>
        <w:t xml:space="preserve"> to fill the range A9:H11 with the formatting from the range A7:H8.</w:t>
      </w:r>
    </w:p>
    <w:p w14:paraId="7DEA58E1" w14:textId="77777777" w:rsidR="002F0DD5" w:rsidRDefault="00642B67">
      <w:pPr>
        <w:pStyle w:val="SAMProjectSteps"/>
      </w:pPr>
      <w:r>
        <w:t xml:space="preserve">In cell B8, create a formula without using a function that multiplies the value in cell </w:t>
      </w:r>
      <w:r>
        <w:rPr>
          <w:b/>
        </w:rPr>
        <w:t>B7</w:t>
      </w:r>
      <w:r>
        <w:t xml:space="preserve"> by the value in cell </w:t>
      </w:r>
      <w:r>
        <w:rPr>
          <w:b/>
        </w:rPr>
        <w:t>B6</w:t>
      </w:r>
      <w:r>
        <w:t xml:space="preserve"> and then adds the value in </w:t>
      </w:r>
      <w:r>
        <w:rPr>
          <w:b/>
        </w:rPr>
        <w:t>B7</w:t>
      </w:r>
      <w:r>
        <w:t>. Update the cell reference to cell B6, from a relative reference to a mixed reference by making an absolute reference to row 6. Copy the formula from cell B8 to the range B9:B11 and then copy the formulas from the range B8:B11 to the range C8:H11.</w:t>
      </w:r>
    </w:p>
    <w:p w14:paraId="2260B08B" w14:textId="77777777" w:rsidR="002F0DD5" w:rsidRDefault="00642B67">
      <w:pPr>
        <w:pStyle w:val="SAMProjectSteps"/>
      </w:pPr>
      <w:r>
        <w:t xml:space="preserve">Switch to the </w:t>
      </w:r>
      <w:r>
        <w:rPr>
          <w:i/>
        </w:rPr>
        <w:t>Cost Estimates</w:t>
      </w:r>
      <w:r>
        <w:t xml:space="preserve"> worksheet. In cell A9, create a formula using the </w:t>
      </w:r>
      <w:r>
        <w:rPr>
          <w:b/>
        </w:rPr>
        <w:t>AVERAGE</w:t>
      </w:r>
      <w:r>
        <w:t xml:space="preserve"> function that calculates the average of the values in the range </w:t>
      </w:r>
      <w:r>
        <w:rPr>
          <w:b/>
        </w:rPr>
        <w:t>A5:A7</w:t>
      </w:r>
      <w:r>
        <w:t>, then copy your formula to cell D9.</w:t>
      </w:r>
    </w:p>
    <w:p w14:paraId="72618143" w14:textId="77777777" w:rsidR="002F0DD5" w:rsidRDefault="00642B67">
      <w:pPr>
        <w:pStyle w:val="SAMProjectSteps"/>
      </w:pPr>
      <w:r>
        <w:t xml:space="preserve">In cell A10, create a formula using the </w:t>
      </w:r>
      <w:r>
        <w:rPr>
          <w:b/>
        </w:rPr>
        <w:t>MAX</w:t>
      </w:r>
      <w:r>
        <w:t xml:space="preserve"> function that identifies the maximum value in the range </w:t>
      </w:r>
      <w:r>
        <w:rPr>
          <w:b/>
        </w:rPr>
        <w:t>A5:A7</w:t>
      </w:r>
      <w:r>
        <w:t xml:space="preserve"> and then copy your formula to cell D10.</w:t>
      </w:r>
    </w:p>
    <w:p w14:paraId="21A8CD18" w14:textId="77777777" w:rsidR="002F0DD5" w:rsidRDefault="00642B67">
      <w:pPr>
        <w:pStyle w:val="SAMProjectSteps"/>
      </w:pPr>
      <w:r>
        <w:t xml:space="preserve">In cell A11, create a formula using the </w:t>
      </w:r>
      <w:r>
        <w:rPr>
          <w:b/>
        </w:rPr>
        <w:t>MIN</w:t>
      </w:r>
      <w:r>
        <w:t xml:space="preserve"> function that identifies the minimum value in the range </w:t>
      </w:r>
      <w:r>
        <w:rPr>
          <w:b/>
        </w:rPr>
        <w:t>A5:A7</w:t>
      </w:r>
      <w:r>
        <w:t xml:space="preserve"> and then copy your formula to cell D11.</w:t>
      </w:r>
    </w:p>
    <w:p w14:paraId="63D0DEF8" w14:textId="77777777" w:rsidR="002F0DD5" w:rsidRDefault="00642B67">
      <w:pPr>
        <w:pStyle w:val="SAMProjectSteps"/>
      </w:pPr>
      <w:r>
        <w:t xml:space="preserve">In cell B13, create a formula using the </w:t>
      </w:r>
      <w:r>
        <w:rPr>
          <w:b/>
        </w:rPr>
        <w:t>VLOOKUP</w:t>
      </w:r>
      <w:r>
        <w:t xml:space="preserve"> function that looks up the value from cell </w:t>
      </w:r>
      <w:r>
        <w:rPr>
          <w:b/>
        </w:rPr>
        <w:t>A11</w:t>
      </w:r>
      <w:r>
        <w:t xml:space="preserve"> in the range </w:t>
      </w:r>
      <w:r>
        <w:rPr>
          <w:b/>
        </w:rPr>
        <w:t>A5:B7</w:t>
      </w:r>
      <w:r>
        <w:t xml:space="preserve">, returns the value in column </w:t>
      </w:r>
      <w:r>
        <w:rPr>
          <w:b/>
        </w:rPr>
        <w:t>2</w:t>
      </w:r>
      <w:r>
        <w:t>, and specifies an exact match. Copy the formula to cell E13.</w:t>
      </w:r>
    </w:p>
    <w:p w14:paraId="5F06B459" w14:textId="77777777" w:rsidR="002F0DD5" w:rsidRDefault="00642B67">
      <w:pPr>
        <w:pStyle w:val="SAMProjectSteps"/>
      </w:pPr>
      <w:r>
        <w:t xml:space="preserve">Switch to the </w:t>
      </w:r>
      <w:r>
        <w:rPr>
          <w:i/>
        </w:rPr>
        <w:t>Profit Projections</w:t>
      </w:r>
      <w:r>
        <w:t xml:space="preserve"> worksheet. In cell H5, use the </w:t>
      </w:r>
      <w:r>
        <w:rPr>
          <w:b/>
        </w:rPr>
        <w:t>TODAY</w:t>
      </w:r>
      <w:r>
        <w:t xml:space="preserve"> function to insert the current date.</w:t>
      </w:r>
    </w:p>
    <w:p w14:paraId="1F419586" w14:textId="77777777" w:rsidR="002F0DD5" w:rsidRDefault="00642B67">
      <w:pPr>
        <w:pStyle w:val="SAMProjectSteps"/>
      </w:pPr>
      <w:r>
        <w:t xml:space="preserve">In cell H7, create a formula that uses the </w:t>
      </w:r>
      <w:r>
        <w:rPr>
          <w:b/>
        </w:rPr>
        <w:t>NETWORKDAYS</w:t>
      </w:r>
      <w:r>
        <w:t xml:space="preserve"> function to calculate the number of working days between the dates in cells </w:t>
      </w:r>
      <w:r>
        <w:rPr>
          <w:b/>
        </w:rPr>
        <w:t>H5</w:t>
      </w:r>
      <w:r>
        <w:t xml:space="preserve"> and </w:t>
      </w:r>
      <w:r>
        <w:rPr>
          <w:b/>
        </w:rPr>
        <w:t>H6</w:t>
      </w:r>
      <w:r>
        <w:t>.</w:t>
      </w:r>
    </w:p>
    <w:p w14:paraId="3211EB54" w14:textId="77777777" w:rsidR="002F0DD5" w:rsidRDefault="00642B67">
      <w:pPr>
        <w:pStyle w:val="SAMProjectSteps"/>
      </w:pPr>
      <w:r>
        <w:t>Use the values in the range B12:C12 to extend the incremented percentages to the range D12:H12.</w:t>
      </w:r>
    </w:p>
    <w:p w14:paraId="747DD173" w14:textId="77777777" w:rsidR="002F0DD5" w:rsidRDefault="00642B67">
      <w:pPr>
        <w:pStyle w:val="SAMProjectSteps"/>
      </w:pPr>
      <w:r>
        <w:t>Use the values in the range A13:A14 to extend the list of years to the range A15:A17.</w:t>
      </w:r>
    </w:p>
    <w:p w14:paraId="19D9241D" w14:textId="77777777" w:rsidR="002F0DD5" w:rsidRDefault="00642B67">
      <w:pPr>
        <w:pStyle w:val="SAMProjectSteps"/>
      </w:pPr>
      <w:r>
        <w:t xml:space="preserve">In cell B13, create a formula without a function using absolute references that subtracts the values of cells </w:t>
      </w:r>
      <w:r>
        <w:rPr>
          <w:b/>
        </w:rPr>
        <w:t>B5</w:t>
      </w:r>
      <w:r>
        <w:t xml:space="preserve"> and </w:t>
      </w:r>
      <w:r>
        <w:rPr>
          <w:b/>
        </w:rPr>
        <w:t>B7</w:t>
      </w:r>
      <w:r>
        <w:t xml:space="preserve"> from cell </w:t>
      </w:r>
      <w:r>
        <w:rPr>
          <w:b/>
        </w:rPr>
        <w:t>B6</w:t>
      </w:r>
      <w:r>
        <w:t xml:space="preserve"> and then multiplies the result by cell </w:t>
      </w:r>
      <w:r>
        <w:rPr>
          <w:b/>
        </w:rPr>
        <w:t>B8</w:t>
      </w:r>
      <w:r>
        <w:t>. Copy the formula from cell B13 to the range C13:H13.</w:t>
      </w:r>
    </w:p>
    <w:p w14:paraId="3A4B1F6A" w14:textId="77777777" w:rsidR="002F0DD5" w:rsidRDefault="00642B67">
      <w:pPr>
        <w:pStyle w:val="SAMProjectSteps"/>
      </w:pPr>
      <w:r>
        <w:t xml:space="preserve">In cell B14, create a formula without using a function that adds </w:t>
      </w:r>
      <w:r>
        <w:rPr>
          <w:b/>
        </w:rPr>
        <w:t>1</w:t>
      </w:r>
      <w:r>
        <w:t xml:space="preserve"> to the value in cell </w:t>
      </w:r>
      <w:r>
        <w:rPr>
          <w:b/>
        </w:rPr>
        <w:t>B12</w:t>
      </w:r>
      <w:r>
        <w:t xml:space="preserve"> and then multiplies the result by the value in cell </w:t>
      </w:r>
      <w:r>
        <w:rPr>
          <w:b/>
        </w:rPr>
        <w:t>B13</w:t>
      </w:r>
      <w:r>
        <w:t>. Update the reference to cell B12, from a relative reference to a mixed reference by making an absolute reference to row 12. Copy the formula from cell B14 to the range B15:B17 and then copy the formulas from the range B14:B17 to the range C14:H17.</w:t>
      </w:r>
    </w:p>
    <w:p w14:paraId="6F00E5CB" w14:textId="77777777" w:rsidR="002F0DD5" w:rsidRDefault="00642B67">
      <w:pPr>
        <w:pStyle w:val="SAMProjectSteps"/>
      </w:pPr>
      <w:r>
        <w:lastRenderedPageBreak/>
        <w:t>Delete row 19.</w:t>
      </w:r>
    </w:p>
    <w:p w14:paraId="107C971B" w14:textId="5702EBE4" w:rsidR="007630B6" w:rsidRPr="00943281" w:rsidRDefault="00A24B66" w:rsidP="007630B6">
      <w:pPr>
        <w:pStyle w:val="BodyCopy"/>
      </w:pPr>
      <w:r>
        <w:t xml:space="preserve">Your workbook should look like the Final Figures on the following pages.  </w:t>
      </w:r>
    </w:p>
    <w:p w14:paraId="16BDB21D" w14:textId="77777777" w:rsidR="007630B6" w:rsidRPr="00943281" w:rsidRDefault="007630B6" w:rsidP="007630B6">
      <w:pPr>
        <w:pStyle w:val="BodyCopy"/>
      </w:pPr>
      <w:r>
        <w:t xml:space="preserve">(Note: The value in cell H7 of the Profit Projections worksheet may differ from that shown below.) </w:t>
      </w:r>
    </w:p>
    <w:p w14:paraId="0666CB12" w14:textId="77777777" w:rsidR="002F0DD5" w:rsidRDefault="00642B67">
      <w:r>
        <w:br w:type="page"/>
      </w:r>
    </w:p>
    <w:p w14:paraId="30891E6C" w14:textId="77777777" w:rsidR="002F0DD5" w:rsidRDefault="00642B67">
      <w:pPr>
        <w:pStyle w:val="SAMFigureLabels"/>
      </w:pPr>
      <w:r>
        <w:lastRenderedPageBreak/>
        <w:t>Final Figure 1: Sales Projections Worksheet</w:t>
      </w:r>
    </w:p>
    <w:p w14:paraId="1760E782" w14:textId="77777777" w:rsidR="002F0DD5" w:rsidRDefault="002F0DD5">
      <w:pPr>
        <w:keepNext/>
      </w:pPr>
    </w:p>
    <w:p w14:paraId="7B9E2AA2" w14:textId="77777777" w:rsidR="002F0DD5" w:rsidRDefault="00642B67">
      <w:pPr>
        <w:jc w:val="center"/>
      </w:pPr>
      <w:r>
        <w:drawing>
          <wp:inline distT="0" distB="0" distL="0" distR="0" wp14:anchorId="25DFAE3D" wp14:editId="112C23BE">
            <wp:extent cx="5238750" cy="2581275"/>
            <wp:effectExtent l="38100" t="38100" r="333375" b="3308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81275"/>
                    </a:xfrm>
                    <a:prstGeom prst="rect">
                      <a:avLst/>
                    </a:prstGeom>
                    <a:effectLst>
                      <a:outerShdw blurRad="203200" dist="215900" dir="2700000" algn="tl" rotWithShape="0">
                        <a:prstClr val="black">
                          <a:alpha val="19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D682D5" w14:textId="77777777" w:rsidR="002F0DD5" w:rsidRDefault="002F0DD5"/>
    <w:p w14:paraId="29661A7E" w14:textId="77777777" w:rsidR="002F0DD5" w:rsidRDefault="00642B67">
      <w:pPr>
        <w:pStyle w:val="SAMFigureLabels"/>
      </w:pPr>
      <w:r>
        <w:t>Final Figure 2: Cost Estimates Worksheet</w:t>
      </w:r>
    </w:p>
    <w:p w14:paraId="4D132A04" w14:textId="77777777" w:rsidR="002F0DD5" w:rsidRDefault="002F0DD5">
      <w:pPr>
        <w:keepNext/>
      </w:pPr>
    </w:p>
    <w:p w14:paraId="733FB7E9" w14:textId="77777777" w:rsidR="002F0DD5" w:rsidRDefault="00642B67">
      <w:pPr>
        <w:jc w:val="center"/>
      </w:pPr>
      <w:r>
        <w:drawing>
          <wp:inline distT="0" distB="0" distL="0" distR="0" wp14:anchorId="6563F1BC" wp14:editId="463D9E9A">
            <wp:extent cx="5238750" cy="3114675"/>
            <wp:effectExtent l="38100" t="38100" r="333375" b="3308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  <a:effectLst>
                      <a:outerShdw blurRad="203200" dist="215900" dir="2700000" algn="tl" rotWithShape="0">
                        <a:prstClr val="black">
                          <a:alpha val="19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F6B64" w14:textId="77777777" w:rsidR="002F0DD5" w:rsidRDefault="002F0DD5"/>
    <w:p w14:paraId="2947BE03" w14:textId="77777777" w:rsidR="002F0DD5" w:rsidRDefault="00642B67">
      <w:pPr>
        <w:pStyle w:val="SAMFigureLabels"/>
      </w:pPr>
      <w:r>
        <w:lastRenderedPageBreak/>
        <w:t>Final Figure 3: Profit Projections Worksheet</w:t>
      </w:r>
    </w:p>
    <w:p w14:paraId="4051351C" w14:textId="77777777" w:rsidR="002F0DD5" w:rsidRDefault="002F0DD5">
      <w:pPr>
        <w:keepNext/>
      </w:pPr>
    </w:p>
    <w:p w14:paraId="066F399C" w14:textId="77777777" w:rsidR="002F0DD5" w:rsidRDefault="00642B67">
      <w:pPr>
        <w:jc w:val="center"/>
      </w:pPr>
      <w:r>
        <w:drawing>
          <wp:inline distT="0" distB="0" distL="0" distR="0" wp14:anchorId="44FA439A" wp14:editId="500033A0">
            <wp:extent cx="5238750" cy="2543175"/>
            <wp:effectExtent l="38100" t="38100" r="333375" b="3308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  <a:effectLst>
                      <a:outerShdw blurRad="203200" dist="215900" dir="2700000" algn="tl" rotWithShape="0">
                        <a:prstClr val="black">
                          <a:alpha val="19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1BF41" w14:textId="77777777" w:rsidR="002F0DD5" w:rsidRDefault="002F0DD5"/>
    <w:sectPr w:rsidR="002F0DD5" w:rsidSect="00EB25D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1444" w14:textId="77777777" w:rsidR="00F94403" w:rsidRDefault="00F94403" w:rsidP="006D5EE3">
      <w:r>
        <w:separator/>
      </w:r>
    </w:p>
  </w:endnote>
  <w:endnote w:type="continuationSeparator" w:id="0">
    <w:p w14:paraId="0D422DE4" w14:textId="77777777" w:rsidR="00F94403" w:rsidRDefault="00F94403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900"/>
    </w:tblGrid>
    <w:tr w:rsidR="00345BC0" w14:paraId="084FA3EF" w14:textId="77777777" w:rsidTr="00F77F20">
      <w:tc>
        <w:tcPr>
          <w:tcW w:w="5000" w:type="pct"/>
          <w:shd w:val="clear" w:color="auto" w:fill="F5F5F5"/>
        </w:tcPr>
        <w:p w14:paraId="389D5EEE" w14:textId="77777777"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7250C8A2" w14:textId="77777777"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15DF" w14:textId="6508A7FD" w:rsidR="00E12389" w:rsidRDefault="00E12389" w:rsidP="00C123D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55E21" w14:textId="1807244F" w:rsidR="00E12389" w:rsidRDefault="00E12389" w:rsidP="00C123D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015D" w14:textId="77777777" w:rsidR="00F94403" w:rsidRDefault="00F94403" w:rsidP="006D5EE3">
      <w:r>
        <w:separator/>
      </w:r>
    </w:p>
  </w:footnote>
  <w:footnote w:type="continuationSeparator" w:id="0">
    <w:p w14:paraId="53C72094" w14:textId="77777777" w:rsidR="00F94403" w:rsidRDefault="00F94403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0FD14" w14:textId="18218515" w:rsidR="00345BC0" w:rsidRPr="000113B3" w:rsidRDefault="00345BC0" w:rsidP="000113B3">
    <w:pPr>
      <w:tabs>
        <w:tab w:val="left" w:pos="2460"/>
      </w:tabs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F33E" w14:textId="77777777"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32pt;height:124.5pt" o:bullet="t">
        <v:imagedata r:id="rId1" o:title="Cogs"/>
      </v:shape>
    </w:pict>
  </w:numPicBullet>
  <w:numPicBullet w:numPicBulletId="1">
    <w:pict>
      <v:shape id="_x0000_i1042" type="#_x0000_t75" style="width:117pt;height:105.75pt" o:bullet="t">
        <v:imagedata r:id="rId2" o:title="Map_and_Pin"/>
      </v:shape>
    </w:pict>
  </w:numPicBullet>
  <w:numPicBullet w:numPicBulletId="2">
    <w:pict>
      <v:shape id="_x0000_i1043" type="#_x0000_t75" style="width:26.25pt;height:28.5pt" o:bullet="t">
        <v:imagedata r:id="rId3" o:title="Computer_Lightbulb"/>
      </v:shape>
    </w:pict>
  </w:numPicBullet>
  <w:numPicBullet w:numPicBulletId="3">
    <w:pict>
      <v:shape id="_x0000_i1044" type="#_x0000_t75" style="width:80.25pt;height:121.5pt" o:bullet="t">
        <v:imagedata r:id="rId4" o:title="Lightbulb"/>
      </v:shape>
    </w:pict>
  </w:numPicBullet>
  <w:numPicBullet w:numPicBulletId="4">
    <w:pict>
      <v:shape id="_x0000_i1045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 w16cid:durableId="1105999080">
    <w:abstractNumId w:val="6"/>
  </w:num>
  <w:num w:numId="2" w16cid:durableId="1304772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5915569">
    <w:abstractNumId w:val="3"/>
  </w:num>
  <w:num w:numId="4" w16cid:durableId="1142966312">
    <w:abstractNumId w:val="3"/>
  </w:num>
  <w:num w:numId="5" w16cid:durableId="1083647338">
    <w:abstractNumId w:val="3"/>
  </w:num>
  <w:num w:numId="6" w16cid:durableId="460267970">
    <w:abstractNumId w:val="3"/>
  </w:num>
  <w:num w:numId="7" w16cid:durableId="116917678">
    <w:abstractNumId w:val="3"/>
  </w:num>
  <w:num w:numId="8" w16cid:durableId="900864782">
    <w:abstractNumId w:val="3"/>
  </w:num>
  <w:num w:numId="9" w16cid:durableId="1134374452">
    <w:abstractNumId w:val="3"/>
  </w:num>
  <w:num w:numId="10" w16cid:durableId="1267273704">
    <w:abstractNumId w:val="6"/>
  </w:num>
  <w:num w:numId="11" w16cid:durableId="33819482">
    <w:abstractNumId w:val="3"/>
  </w:num>
  <w:num w:numId="12" w16cid:durableId="55247659">
    <w:abstractNumId w:val="3"/>
  </w:num>
  <w:num w:numId="13" w16cid:durableId="253561974">
    <w:abstractNumId w:val="3"/>
  </w:num>
  <w:num w:numId="14" w16cid:durableId="63264047">
    <w:abstractNumId w:val="3"/>
  </w:num>
  <w:num w:numId="15" w16cid:durableId="548760328">
    <w:abstractNumId w:val="3"/>
  </w:num>
  <w:num w:numId="16" w16cid:durableId="808745973">
    <w:abstractNumId w:val="6"/>
  </w:num>
  <w:num w:numId="17" w16cid:durableId="2009096611">
    <w:abstractNumId w:val="6"/>
  </w:num>
  <w:num w:numId="18" w16cid:durableId="862086338">
    <w:abstractNumId w:val="6"/>
  </w:num>
  <w:num w:numId="19" w16cid:durableId="1468475318">
    <w:abstractNumId w:val="6"/>
  </w:num>
  <w:num w:numId="20" w16cid:durableId="1325477085">
    <w:abstractNumId w:val="6"/>
  </w:num>
  <w:num w:numId="21" w16cid:durableId="183130834">
    <w:abstractNumId w:val="3"/>
  </w:num>
  <w:num w:numId="22" w16cid:durableId="1686593788">
    <w:abstractNumId w:val="3"/>
  </w:num>
  <w:num w:numId="23" w16cid:durableId="1299337492">
    <w:abstractNumId w:val="3"/>
  </w:num>
  <w:num w:numId="24" w16cid:durableId="858082522">
    <w:abstractNumId w:val="3"/>
  </w:num>
  <w:num w:numId="25" w16cid:durableId="1359156264">
    <w:abstractNumId w:val="3"/>
  </w:num>
  <w:num w:numId="26" w16cid:durableId="451635852">
    <w:abstractNumId w:val="6"/>
  </w:num>
  <w:num w:numId="27" w16cid:durableId="1839617051">
    <w:abstractNumId w:val="3"/>
  </w:num>
  <w:num w:numId="28" w16cid:durableId="51277062">
    <w:abstractNumId w:val="3"/>
  </w:num>
  <w:num w:numId="29" w16cid:durableId="1324427680">
    <w:abstractNumId w:val="3"/>
  </w:num>
  <w:num w:numId="30" w16cid:durableId="56515314">
    <w:abstractNumId w:val="6"/>
  </w:num>
  <w:num w:numId="31" w16cid:durableId="461461470">
    <w:abstractNumId w:val="2"/>
  </w:num>
  <w:num w:numId="32" w16cid:durableId="78405882">
    <w:abstractNumId w:val="3"/>
  </w:num>
  <w:num w:numId="33" w16cid:durableId="864515463">
    <w:abstractNumId w:val="3"/>
  </w:num>
  <w:num w:numId="34" w16cid:durableId="1905675448">
    <w:abstractNumId w:val="3"/>
  </w:num>
  <w:num w:numId="35" w16cid:durableId="1891646924">
    <w:abstractNumId w:val="0"/>
  </w:num>
  <w:num w:numId="36" w16cid:durableId="835847011">
    <w:abstractNumId w:val="4"/>
  </w:num>
  <w:num w:numId="37" w16cid:durableId="1916547239">
    <w:abstractNumId w:val="1"/>
  </w:num>
  <w:num w:numId="38" w16cid:durableId="178122178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2C01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0E05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0DD5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E5D58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42B67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40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5f5f5"/>
    </o:shapedefaults>
    <o:shapelayout v:ext="edit">
      <o:idmap v:ext="edit" data="2"/>
    </o:shapelayout>
  </w:shapeDefaults>
  <w:decimalSymbol w:val="."/>
  <w:listSeparator w:val=","/>
  <w14:docId w14:val="2D9A21B3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7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C60209-6EB9-4E3F-8635-A71C05F0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</Template>
  <TotalTime>31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Landon Catenacci</cp:lastModifiedBy>
  <cp:revision>21</cp:revision>
  <dcterms:created xsi:type="dcterms:W3CDTF">2018-02-28T16:32:00Z</dcterms:created>
  <dcterms:modified xsi:type="dcterms:W3CDTF">2023-07-06T16:19:00Z</dcterms:modified>
</cp:coreProperties>
</file>