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2E8F" w14:textId="04B694EC" w:rsidR="00E12930" w:rsidRPr="004C3F97" w:rsidRDefault="00E12930" w:rsidP="00E12930">
      <w:r w:rsidRPr="004C3F97">
        <w:rPr>
          <w:b/>
          <w:bCs/>
        </w:rPr>
        <w:t>Process Document</w:t>
      </w:r>
      <w:r w:rsidR="00333015">
        <w:rPr>
          <w:b/>
          <w:bCs/>
        </w:rPr>
        <w:t>ation</w:t>
      </w:r>
      <w:r w:rsidRPr="004C3F97">
        <w:rPr>
          <w:b/>
          <w:bCs/>
        </w:rPr>
        <w:t>: Configuration of VLANs on Network Switches</w:t>
      </w:r>
    </w:p>
    <w:p w14:paraId="5C88F1DA" w14:textId="77777777" w:rsidR="00E12930" w:rsidRDefault="00E12930" w:rsidP="00E12930"/>
    <w:p w14:paraId="0CB3164E" w14:textId="77777777" w:rsidR="00E12930" w:rsidRPr="004C3F97" w:rsidRDefault="00E12930" w:rsidP="00E12930">
      <w:r w:rsidRPr="004C3F97">
        <w:rPr>
          <w:b/>
          <w:bCs/>
        </w:rPr>
        <w:t>Purpose:</w:t>
      </w:r>
      <w:r w:rsidRPr="004C3F97">
        <w:t xml:space="preserve"> The purpose of this Standard Operating Procedure (SOP) is to establish a comprehensive and standardized process for configuring VLANs on network switches within the technology company. This SOP aims to ensure the efficient and secure operation of the network infrastructure by providing a step-by-step guide for VLAN configuration.</w:t>
      </w:r>
    </w:p>
    <w:p w14:paraId="0692E29B" w14:textId="77777777" w:rsidR="00333015" w:rsidRDefault="00E12930" w:rsidP="00E12930">
      <w:r w:rsidRPr="004C3F97">
        <w:rPr>
          <w:b/>
          <w:bCs/>
        </w:rPr>
        <w:t>Scope and Objectives:</w:t>
      </w:r>
      <w:r w:rsidRPr="004C3F97">
        <w:t xml:space="preserve"> </w:t>
      </w:r>
    </w:p>
    <w:p w14:paraId="4D6B5F90" w14:textId="6B7BC71F" w:rsidR="00E12930" w:rsidRPr="004C3F97" w:rsidRDefault="00E12930" w:rsidP="00E12930">
      <w:r w:rsidRPr="004C3F97">
        <w:rPr>
          <w:i/>
          <w:iCs/>
        </w:rPr>
        <w:t>Scope:</w:t>
      </w:r>
      <w:r w:rsidRPr="004C3F97">
        <w:t xml:space="preserve"> This SOP covers the configuration of VLANs on network switches and applies to all network engineers responsible for maintaining and optimizing the company's network.</w:t>
      </w:r>
    </w:p>
    <w:p w14:paraId="2B3DFE1E" w14:textId="77777777" w:rsidR="00E12930" w:rsidRPr="004C3F97" w:rsidRDefault="00E12930" w:rsidP="00E12930">
      <w:r w:rsidRPr="004C3F97">
        <w:rPr>
          <w:i/>
          <w:iCs/>
        </w:rPr>
        <w:t>Objectives:</w:t>
      </w:r>
    </w:p>
    <w:p w14:paraId="044A8078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Provide a systematic approach to VLAN configuration to enhance network performance.</w:t>
      </w:r>
    </w:p>
    <w:p w14:paraId="392F3E95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Ensure consistency and standardization in VLAN setup across the network infrastructure.</w:t>
      </w:r>
    </w:p>
    <w:p w14:paraId="64809C70" w14:textId="77777777" w:rsidR="00E12930" w:rsidRPr="004C3F97" w:rsidRDefault="00E12930" w:rsidP="00E12930">
      <w:pPr>
        <w:numPr>
          <w:ilvl w:val="0"/>
          <w:numId w:val="1"/>
        </w:numPr>
      </w:pPr>
      <w:r w:rsidRPr="004C3F97">
        <w:t>Improve security by implementing VLANs to control and segregate network traffic</w:t>
      </w:r>
      <w:r>
        <w:t>.</w:t>
      </w:r>
    </w:p>
    <w:p w14:paraId="4289F192" w14:textId="77777777" w:rsidR="00E12930" w:rsidRDefault="00E12930" w:rsidP="00E12930"/>
    <w:p w14:paraId="410557EA" w14:textId="77777777" w:rsidR="00E12930" w:rsidRPr="004C3F97" w:rsidRDefault="00E12930" w:rsidP="00E12930">
      <w:r w:rsidRPr="004C3F97">
        <w:rPr>
          <w:b/>
          <w:bCs/>
        </w:rPr>
        <w:t>Detailed Steps:</w:t>
      </w:r>
    </w:p>
    <w:p w14:paraId="050A78BD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Gather Information:</w:t>
      </w:r>
    </w:p>
    <w:p w14:paraId="7DC69E22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Collect details about the network topology, IP addressing, and VLAN requirements.</w:t>
      </w:r>
    </w:p>
    <w:p w14:paraId="47AD7663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Access Switch Configuration:</w:t>
      </w:r>
    </w:p>
    <w:p w14:paraId="64A38D81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Log in to the network switch using appropriate credentials.</w:t>
      </w:r>
    </w:p>
    <w:p w14:paraId="71786A06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Enter Configuration Mode:</w:t>
      </w:r>
    </w:p>
    <w:p w14:paraId="3388520E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Navigate to the configuration mode on the switch.</w:t>
      </w:r>
    </w:p>
    <w:p w14:paraId="0FC0AFE4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Create VLANs:</w:t>
      </w:r>
    </w:p>
    <w:p w14:paraId="6E287845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Define VLANs based on gathered information.</w:t>
      </w:r>
    </w:p>
    <w:p w14:paraId="219AE2FC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Assign VLANs to Ports:</w:t>
      </w:r>
    </w:p>
    <w:p w14:paraId="4E029106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Associate VLANs with specific switch ports.</w:t>
      </w:r>
    </w:p>
    <w:p w14:paraId="538264DA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Configure VLAN Interfaces:</w:t>
      </w:r>
    </w:p>
    <w:p w14:paraId="4C63D896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Set up virtual interfaces for each VLAN.</w:t>
      </w:r>
    </w:p>
    <w:p w14:paraId="2D78C0B8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Verify Configuration:</w:t>
      </w:r>
    </w:p>
    <w:p w14:paraId="0C861E9A" w14:textId="77777777" w:rsidR="00E12930" w:rsidRPr="004C3F97" w:rsidRDefault="00E12930" w:rsidP="00E12930">
      <w:pPr>
        <w:numPr>
          <w:ilvl w:val="1"/>
          <w:numId w:val="2"/>
        </w:numPr>
      </w:pPr>
      <w:r w:rsidRPr="004C3F97">
        <w:t>Confirm the successful configuration of VLANs using testing and verification tools.</w:t>
      </w:r>
    </w:p>
    <w:p w14:paraId="10509F90" w14:textId="77777777" w:rsidR="00E12930" w:rsidRPr="004C3F97" w:rsidRDefault="00E12930" w:rsidP="00E12930">
      <w:pPr>
        <w:numPr>
          <w:ilvl w:val="0"/>
          <w:numId w:val="2"/>
        </w:numPr>
      </w:pPr>
      <w:r w:rsidRPr="004C3F97">
        <w:rPr>
          <w:b/>
          <w:bCs/>
        </w:rPr>
        <w:t>Documentation:</w:t>
      </w:r>
    </w:p>
    <w:p w14:paraId="000611D6" w14:textId="77777777" w:rsidR="00E12930" w:rsidRDefault="00E12930" w:rsidP="00E12930">
      <w:pPr>
        <w:numPr>
          <w:ilvl w:val="1"/>
          <w:numId w:val="2"/>
        </w:numPr>
      </w:pPr>
      <w:r w:rsidRPr="004C3F97">
        <w:lastRenderedPageBreak/>
        <w:t>Update network documentation to reflect the changes made.</w:t>
      </w:r>
    </w:p>
    <w:p w14:paraId="7E4446B7" w14:textId="77777777" w:rsidR="002F2DD7" w:rsidRDefault="002F2DD7"/>
    <w:p w14:paraId="6C1AA9ED" w14:textId="77777777" w:rsidR="005F2C9C" w:rsidRDefault="005F2C9C"/>
    <w:sectPr w:rsidR="005F2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153"/>
    <w:multiLevelType w:val="multilevel"/>
    <w:tmpl w:val="7C80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01E8F"/>
    <w:multiLevelType w:val="multilevel"/>
    <w:tmpl w:val="F3F4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867377">
    <w:abstractNumId w:val="0"/>
  </w:num>
  <w:num w:numId="2" w16cid:durableId="30004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8E"/>
    <w:rsid w:val="002F2DD7"/>
    <w:rsid w:val="00333015"/>
    <w:rsid w:val="005F2C9C"/>
    <w:rsid w:val="009B62F1"/>
    <w:rsid w:val="00E12930"/>
    <w:rsid w:val="00E7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AA08"/>
  <w15:chartTrackingRefBased/>
  <w15:docId w15:val="{77E1ED3B-25F0-44EA-B20B-35E79C25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30"/>
  </w:style>
  <w:style w:type="paragraph" w:styleId="Heading1">
    <w:name w:val="heading 1"/>
    <w:basedOn w:val="Normal"/>
    <w:next w:val="Normal"/>
    <w:link w:val="Heading1Char"/>
    <w:uiPriority w:val="9"/>
    <w:qFormat/>
    <w:rsid w:val="00E7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Ekagha</dc:creator>
  <cp:keywords/>
  <dc:description/>
  <cp:lastModifiedBy>Clinton Ekagha</cp:lastModifiedBy>
  <cp:revision>4</cp:revision>
  <dcterms:created xsi:type="dcterms:W3CDTF">2024-02-12T21:22:00Z</dcterms:created>
  <dcterms:modified xsi:type="dcterms:W3CDTF">2024-02-13T14:58:00Z</dcterms:modified>
</cp:coreProperties>
</file>