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5A85" w14:textId="77777777" w:rsidR="001F35AE" w:rsidRDefault="001F35AE">
      <w:pPr>
        <w:spacing w:before="60" w:after="60"/>
      </w:pPr>
    </w:p>
    <w:p w14:paraId="4C8091AF" w14:textId="77777777" w:rsidR="001F35AE" w:rsidRDefault="001F35AE">
      <w:pPr>
        <w:spacing w:before="60" w:after="60"/>
      </w:pPr>
    </w:p>
    <w:p w14:paraId="7B61B997" w14:textId="77777777" w:rsidR="001F35AE" w:rsidRDefault="001F35AE">
      <w:pPr>
        <w:spacing w:before="60" w:after="60"/>
      </w:pPr>
    </w:p>
    <w:p w14:paraId="6F19DFF2" w14:textId="77777777" w:rsidR="001F35AE" w:rsidRDefault="001F35AE">
      <w:pPr>
        <w:spacing w:before="60" w:after="60"/>
      </w:pPr>
    </w:p>
    <w:p w14:paraId="4EB13E20" w14:textId="77777777" w:rsidR="001F35AE" w:rsidRDefault="00000000">
      <w:pPr>
        <w:spacing w:after="100"/>
        <w:jc w:val="center"/>
      </w:pPr>
      <w:r>
        <w:rPr>
          <w:color w:val="888888"/>
          <w:sz w:val="26"/>
          <w:szCs w:val="26"/>
        </w:rPr>
        <w:t>MIT 565 – Internetworking</w:t>
      </w:r>
    </w:p>
    <w:p w14:paraId="00A92B2B" w14:textId="77777777" w:rsidR="001F35AE" w:rsidRDefault="00000000">
      <w:pPr>
        <w:pBdr>
          <w:bottom w:val="single" w:sz="14" w:space="8" w:color="2E75B6"/>
        </w:pBdr>
        <w:spacing w:after="180"/>
        <w:jc w:val="center"/>
      </w:pPr>
      <w:r>
        <w:rPr>
          <w:b/>
          <w:bCs/>
          <w:color w:val="1F4E79"/>
          <w:sz w:val="60"/>
          <w:szCs w:val="60"/>
        </w:rPr>
        <w:t>Final Project Documentation</w:t>
      </w:r>
    </w:p>
    <w:p w14:paraId="476DE0BF" w14:textId="77777777" w:rsidR="001F35AE" w:rsidRDefault="00000000">
      <w:pPr>
        <w:spacing w:before="100"/>
        <w:jc w:val="center"/>
      </w:pPr>
      <w:r>
        <w:rPr>
          <w:color w:val="888888"/>
        </w:rPr>
        <w:t xml:space="preserve">Gaurishankar Bikram </w:t>
      </w:r>
      <w:proofErr w:type="gramStart"/>
      <w:r>
        <w:rPr>
          <w:color w:val="888888"/>
        </w:rPr>
        <w:t>Jirel  ·</w:t>
      </w:r>
      <w:proofErr w:type="gramEnd"/>
      <w:r>
        <w:rPr>
          <w:color w:val="888888"/>
        </w:rPr>
        <w:t xml:space="preserve">  Elmhurst </w:t>
      </w:r>
      <w:proofErr w:type="gramStart"/>
      <w:r>
        <w:rPr>
          <w:color w:val="888888"/>
        </w:rPr>
        <w:t>University  ·</w:t>
      </w:r>
      <w:proofErr w:type="gramEnd"/>
      <w:r>
        <w:rPr>
          <w:color w:val="888888"/>
        </w:rPr>
        <w:t xml:space="preserve">  Spring 2026</w:t>
      </w:r>
    </w:p>
    <w:p w14:paraId="282666A1" w14:textId="77777777" w:rsidR="007422FD" w:rsidRDefault="007422FD" w:rsidP="007422FD">
      <w:r>
        <w:t>Network Design Overview</w:t>
      </w:r>
    </w:p>
    <w:p w14:paraId="643C0853" w14:textId="77777777" w:rsidR="007422FD" w:rsidRDefault="007422FD" w:rsidP="007422FD"/>
    <w:p w14:paraId="6E18502F" w14:textId="77777777" w:rsidR="007422FD" w:rsidRDefault="007422FD" w:rsidP="007422FD">
      <w:r>
        <w:t xml:space="preserve">This network architecture consists of three branch locations—Chicago, New York, and Indiana—interconnected through a central router, </w:t>
      </w:r>
      <w:proofErr w:type="spellStart"/>
      <w:r>
        <w:t>RouterHub</w:t>
      </w:r>
      <w:proofErr w:type="spellEnd"/>
      <w:r>
        <w:t xml:space="preserve"> (Router6). The design incorporates multiple routing protocols to demonstrate interoperability in a hybrid routing environment.</w:t>
      </w:r>
    </w:p>
    <w:p w14:paraId="35C91AD4" w14:textId="77777777" w:rsidR="007422FD" w:rsidRDefault="007422FD" w:rsidP="007422FD"/>
    <w:p w14:paraId="7F170550" w14:textId="77777777" w:rsidR="007422FD" w:rsidRDefault="007422FD" w:rsidP="007422FD">
      <w:r>
        <w:t>The Chicago and New York branches utilize the OSPF (Open Shortest Path First) dynamic routing protocol for internal route advertisement and path selection. In contrast, the Indiana branch operates using the EIGRP (Enhanced Interior Gateway Routing Protocol) to distribute its routing information.</w:t>
      </w:r>
    </w:p>
    <w:p w14:paraId="3133C726" w14:textId="77777777" w:rsidR="007422FD" w:rsidRDefault="007422FD" w:rsidP="007422FD"/>
    <w:p w14:paraId="2A6BC4AA" w14:textId="77777777" w:rsidR="007422FD" w:rsidRDefault="007422FD" w:rsidP="007422FD">
      <w:r>
        <w:t xml:space="preserve">To enable seamless communication between these different routing domains, </w:t>
      </w:r>
      <w:proofErr w:type="spellStart"/>
      <w:r>
        <w:t>RouterHub</w:t>
      </w:r>
      <w:proofErr w:type="spellEnd"/>
      <w:r>
        <w:t xml:space="preserve"> is configured with route redistribution, allowing it to exchange routing information between OSPF and EIGRP. This ensures full network reachability across all branches despite the use of different routing protocols.</w:t>
      </w:r>
    </w:p>
    <w:p w14:paraId="036468A8" w14:textId="77777777" w:rsidR="007422FD" w:rsidRDefault="007422FD" w:rsidP="007422FD"/>
    <w:p w14:paraId="3E0F9FAA" w14:textId="77777777" w:rsidR="007422FD" w:rsidRDefault="007422FD" w:rsidP="007422FD">
      <w:r>
        <w:t>IP Addressing Scheme</w:t>
      </w:r>
    </w:p>
    <w:p w14:paraId="786D2428" w14:textId="77777777" w:rsidR="007422FD" w:rsidRDefault="007422FD" w:rsidP="007422FD"/>
    <w:p w14:paraId="0E1105D9" w14:textId="77777777" w:rsidR="007422FD" w:rsidRDefault="007422FD" w:rsidP="007422FD">
      <w:r>
        <w:t>Each branch network is logically segmented using VLANs to improve network organization, performance, and security.</w:t>
      </w:r>
    </w:p>
    <w:p w14:paraId="3E1A1E4A" w14:textId="77777777" w:rsidR="007422FD" w:rsidRDefault="007422FD" w:rsidP="007422FD"/>
    <w:p w14:paraId="0B08C92A" w14:textId="77777777" w:rsidR="007422FD" w:rsidRDefault="007422FD" w:rsidP="007422FD">
      <w:r>
        <w:t>Chicago Branch:</w:t>
      </w:r>
    </w:p>
    <w:p w14:paraId="6B1A0049" w14:textId="77777777" w:rsidR="007422FD" w:rsidRDefault="007422FD" w:rsidP="007422FD">
      <w:r>
        <w:t>VLAN 10: 192.168.10.0/24</w:t>
      </w:r>
    </w:p>
    <w:p w14:paraId="5F89DAEB" w14:textId="77777777" w:rsidR="007422FD" w:rsidRDefault="007422FD" w:rsidP="007422FD">
      <w:r>
        <w:t>VLAN 20: 192.168.20.0/24</w:t>
      </w:r>
    </w:p>
    <w:p w14:paraId="46A04083" w14:textId="77777777" w:rsidR="007422FD" w:rsidRDefault="007422FD" w:rsidP="007422FD">
      <w:r>
        <w:t>VLAN 30: 192.168.30.0/24</w:t>
      </w:r>
    </w:p>
    <w:p w14:paraId="0CD7C4F3" w14:textId="77777777" w:rsidR="007422FD" w:rsidRDefault="007422FD" w:rsidP="007422FD">
      <w:r>
        <w:t>New York Branch:</w:t>
      </w:r>
    </w:p>
    <w:p w14:paraId="4CAB4C35" w14:textId="77777777" w:rsidR="007422FD" w:rsidRDefault="007422FD" w:rsidP="007422FD">
      <w:r>
        <w:t>VLAN 10: 192.168.12.0/24</w:t>
      </w:r>
    </w:p>
    <w:p w14:paraId="6297745A" w14:textId="77777777" w:rsidR="007422FD" w:rsidRDefault="007422FD" w:rsidP="007422FD">
      <w:r>
        <w:t>VLAN 20: 192.168.22.0/24</w:t>
      </w:r>
    </w:p>
    <w:p w14:paraId="67579E7F" w14:textId="77777777" w:rsidR="007422FD" w:rsidRDefault="007422FD" w:rsidP="007422FD">
      <w:r>
        <w:t>VLAN 30: 192.168.32.0/24</w:t>
      </w:r>
    </w:p>
    <w:p w14:paraId="27686D5E" w14:textId="77777777" w:rsidR="007422FD" w:rsidRDefault="007422FD" w:rsidP="007422FD">
      <w:r>
        <w:t>Indiana Branch:</w:t>
      </w:r>
    </w:p>
    <w:p w14:paraId="6C3872F5" w14:textId="77777777" w:rsidR="007422FD" w:rsidRDefault="007422FD" w:rsidP="007422FD">
      <w:r>
        <w:t>VLAN 10: 192.168.11.0/24</w:t>
      </w:r>
    </w:p>
    <w:p w14:paraId="4C9F099A" w14:textId="77777777" w:rsidR="007422FD" w:rsidRDefault="007422FD" w:rsidP="007422FD">
      <w:r>
        <w:t>VLAN 20: 192.168.21.0/24</w:t>
      </w:r>
    </w:p>
    <w:p w14:paraId="0C4048AB" w14:textId="77777777" w:rsidR="007422FD" w:rsidRDefault="007422FD" w:rsidP="007422FD">
      <w:r>
        <w:t>VLAN 30: 192.168.31.0/24</w:t>
      </w:r>
    </w:p>
    <w:p w14:paraId="193074EE" w14:textId="77777777" w:rsidR="007422FD" w:rsidRDefault="007422FD" w:rsidP="007422FD"/>
    <w:p w14:paraId="730299C3" w14:textId="77777777" w:rsidR="007422FD" w:rsidRDefault="007422FD" w:rsidP="007422FD">
      <w:r>
        <w:t>Inter-router communication is established using point-to-point links with /30 subnetting to optimize IP address utilization:</w:t>
      </w:r>
    </w:p>
    <w:p w14:paraId="45D1BCBC" w14:textId="77777777" w:rsidR="007422FD" w:rsidRDefault="007422FD" w:rsidP="007422FD"/>
    <w:p w14:paraId="1A424B8B" w14:textId="77777777" w:rsidR="007422FD" w:rsidRDefault="007422FD" w:rsidP="007422FD">
      <w:r>
        <w:t xml:space="preserve">Chicago ↔ </w:t>
      </w:r>
      <w:proofErr w:type="spellStart"/>
      <w:r>
        <w:t>RouterHub</w:t>
      </w:r>
      <w:proofErr w:type="spellEnd"/>
      <w:r>
        <w:t>: 10.0.16.0/30</w:t>
      </w:r>
    </w:p>
    <w:p w14:paraId="7C58E5C4" w14:textId="77777777" w:rsidR="007422FD" w:rsidRDefault="007422FD" w:rsidP="007422FD">
      <w:r>
        <w:t xml:space="preserve">Indiana ↔ </w:t>
      </w:r>
      <w:proofErr w:type="spellStart"/>
      <w:r>
        <w:t>RouterHub</w:t>
      </w:r>
      <w:proofErr w:type="spellEnd"/>
      <w:r>
        <w:t>: 10.0.17.0/30</w:t>
      </w:r>
    </w:p>
    <w:p w14:paraId="79737AF9" w14:textId="77777777" w:rsidR="007422FD" w:rsidRDefault="007422FD" w:rsidP="007422FD">
      <w:r>
        <w:t xml:space="preserve">New York ↔ </w:t>
      </w:r>
      <w:proofErr w:type="spellStart"/>
      <w:r>
        <w:t>RouterHub</w:t>
      </w:r>
      <w:proofErr w:type="spellEnd"/>
      <w:r>
        <w:t>: 10.0.18.0/30</w:t>
      </w:r>
    </w:p>
    <w:p w14:paraId="5E419C84" w14:textId="77777777" w:rsidR="007422FD" w:rsidRDefault="007422FD" w:rsidP="007422FD">
      <w:r>
        <w:t>Security and Access Control</w:t>
      </w:r>
    </w:p>
    <w:p w14:paraId="161E49C0" w14:textId="77777777" w:rsidR="007422FD" w:rsidRDefault="007422FD" w:rsidP="007422FD"/>
    <w:p w14:paraId="22FFFD67" w14:textId="77777777" w:rsidR="007422FD" w:rsidRDefault="007422FD" w:rsidP="007422FD">
      <w:r>
        <w:t>To enforce internal network security policies, Access Control Lists (ACLs) are implemented at the branch level.</w:t>
      </w:r>
    </w:p>
    <w:p w14:paraId="51A92A2A" w14:textId="77777777" w:rsidR="007422FD" w:rsidRDefault="007422FD" w:rsidP="007422FD"/>
    <w:p w14:paraId="61C36D9D" w14:textId="77777777" w:rsidR="007422FD" w:rsidRDefault="007422FD" w:rsidP="007422FD">
      <w:r>
        <w:t>At the Chicago branch, an extended ACL is configured on interface GigabitEthernet0/0/0 to restrict communication between departments. Specifically, devices in the HR VLAN are denied access to the IT VLAN, ensuring sensitive departmental data remains isolated.</w:t>
      </w:r>
    </w:p>
    <w:p w14:paraId="21511081" w14:textId="77777777" w:rsidR="007422FD" w:rsidRDefault="007422FD" w:rsidP="007422FD"/>
    <w:p w14:paraId="179FBA37" w14:textId="77777777" w:rsidR="007422FD" w:rsidRDefault="007422FD" w:rsidP="007422FD">
      <w:r>
        <w:t>This approach enhances security by controlling inter-VLAN traffic and limiting unauthorized access while still allowing permitted communications within the network.</w:t>
      </w:r>
    </w:p>
    <w:p w14:paraId="4BB6B720" w14:textId="77777777" w:rsidR="007422FD" w:rsidRDefault="007422FD" w:rsidP="007422FD"/>
    <w:p w14:paraId="6F2ECB8E" w14:textId="77777777" w:rsidR="007422FD" w:rsidRDefault="007422FD" w:rsidP="007422FD"/>
    <w:p w14:paraId="5D53D7BA" w14:textId="2C1408BB" w:rsidR="001F35AE" w:rsidRDefault="00EB0525" w:rsidP="007422FD">
      <w:r>
        <w:rPr>
          <w:noProof/>
        </w:rPr>
        <w:drawing>
          <wp:inline distT="0" distB="0" distL="0" distR="0" wp14:anchorId="5E61B154" wp14:editId="6C49F2AC">
            <wp:extent cx="6393180" cy="5433060"/>
            <wp:effectExtent l="0" t="0" r="7620" b="0"/>
            <wp:docPr id="52025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180" cy="5433060"/>
                    </a:xfrm>
                    <a:prstGeom prst="rect">
                      <a:avLst/>
                    </a:prstGeom>
                    <a:noFill/>
                    <a:ln>
                      <a:noFill/>
                    </a:ln>
                  </pic:spPr>
                </pic:pic>
              </a:graphicData>
            </a:graphic>
          </wp:inline>
        </w:drawing>
      </w:r>
      <w:r>
        <w:br w:type="page"/>
      </w:r>
    </w:p>
    <w:p w14:paraId="7487DA53" w14:textId="77777777" w:rsidR="001F35AE" w:rsidRDefault="00000000">
      <w:pPr>
        <w:pStyle w:val="Heading1"/>
        <w:pBdr>
          <w:bottom w:val="single" w:sz="10" w:space="4" w:color="2E75B6"/>
        </w:pBdr>
      </w:pPr>
      <w:r>
        <w:lastRenderedPageBreak/>
        <w:t>1. Chicago Branch</w:t>
      </w:r>
    </w:p>
    <w:p w14:paraId="1ACFA79A" w14:textId="77777777" w:rsidR="001F35AE" w:rsidRDefault="00000000">
      <w:pPr>
        <w:pStyle w:val="Heading2"/>
      </w:pPr>
      <w:r>
        <w:t>1.1 Chicago Router</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6"/>
      </w:tblGrid>
      <w:tr w:rsidR="001F35AE" w14:paraId="7D37D775" w14:textId="77777777" w:rsidTr="00332AA6">
        <w:trPr>
          <w:trHeight w:hRule="exact" w:val="5771"/>
        </w:trPr>
        <w:tc>
          <w:tcPr>
            <w:tcW w:w="6516"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2B5D85C1" w14:textId="23AB7848" w:rsidR="001F35AE" w:rsidRDefault="00332AA6">
            <w:pPr>
              <w:jc w:val="center"/>
            </w:pPr>
            <w:r>
              <w:rPr>
                <w:noProof/>
              </w:rPr>
              <w:drawing>
                <wp:inline distT="0" distB="0" distL="0" distR="0" wp14:anchorId="389AD2F0" wp14:editId="4C030C44">
                  <wp:extent cx="3703320" cy="3744072"/>
                  <wp:effectExtent l="0" t="0" r="0" b="8890"/>
                  <wp:docPr id="1907001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7013" cy="3778136"/>
                          </a:xfrm>
                          <a:prstGeom prst="rect">
                            <a:avLst/>
                          </a:prstGeom>
                          <a:noFill/>
                          <a:ln>
                            <a:noFill/>
                          </a:ln>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3DE1098A"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6251AC06" w14:textId="77777777" w:rsidR="001F35AE" w:rsidRDefault="00000000">
      <w:pPr>
        <w:spacing w:before="60" w:after="240"/>
        <w:jc w:val="center"/>
        <w:rPr>
          <w:i/>
          <w:iCs/>
          <w:color w:val="595959"/>
          <w:sz w:val="18"/>
          <w:szCs w:val="18"/>
        </w:rPr>
      </w:pPr>
      <w:r>
        <w:rPr>
          <w:i/>
          <w:iCs/>
          <w:color w:val="595959"/>
          <w:sz w:val="18"/>
          <w:szCs w:val="18"/>
        </w:rPr>
        <w:t>Figure 1.1 – Chicago Router: Running Configuration</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6"/>
      </w:tblGrid>
      <w:tr w:rsidR="00332AA6" w14:paraId="78F11FFB" w14:textId="77777777" w:rsidTr="00B25F84">
        <w:trPr>
          <w:trHeight w:hRule="exact" w:val="5771"/>
        </w:trPr>
        <w:tc>
          <w:tcPr>
            <w:tcW w:w="6516"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05DB234A" w14:textId="242E3A75" w:rsidR="00332AA6" w:rsidRDefault="00332AA6" w:rsidP="00B25F84">
            <w:pPr>
              <w:jc w:val="center"/>
            </w:pPr>
            <w:r>
              <w:rPr>
                <w:noProof/>
              </w:rPr>
              <w:drawing>
                <wp:inline distT="0" distB="0" distL="0" distR="0" wp14:anchorId="140B037A" wp14:editId="23517F7B">
                  <wp:extent cx="3701688" cy="3735734"/>
                  <wp:effectExtent l="0" t="0" r="0" b="0"/>
                  <wp:docPr id="942996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0274" cy="3774675"/>
                          </a:xfrm>
                          <a:prstGeom prst="rect">
                            <a:avLst/>
                          </a:prstGeom>
                          <a:noFill/>
                          <a:ln>
                            <a:noFill/>
                          </a:ln>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42E57CCA" w14:textId="77777777" w:rsidR="00332AA6" w:rsidRDefault="00332AA6" w:rsidP="00B25F84">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5564CEC7" w14:textId="77777777" w:rsidR="00332AA6" w:rsidRDefault="00332AA6" w:rsidP="00332AA6">
      <w:pPr>
        <w:spacing w:before="60" w:after="240"/>
        <w:jc w:val="center"/>
      </w:pPr>
      <w:r>
        <w:rPr>
          <w:i/>
          <w:iCs/>
          <w:color w:val="595959"/>
          <w:sz w:val="18"/>
          <w:szCs w:val="18"/>
        </w:rPr>
        <w:lastRenderedPageBreak/>
        <w:t>Figure 1.1 – Chicago Router: Running Configuration</w:t>
      </w:r>
    </w:p>
    <w:p w14:paraId="67E2E0E8" w14:textId="77777777" w:rsidR="00332AA6" w:rsidRDefault="00332AA6" w:rsidP="00332AA6">
      <w:pPr>
        <w:spacing w:before="60" w:after="240"/>
      </w:pP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0"/>
      </w:tblGrid>
      <w:tr w:rsidR="00332AA6" w14:paraId="61836F8E" w14:textId="77777777" w:rsidTr="00B25F84">
        <w:trPr>
          <w:trHeight w:hRule="exact" w:val="5771"/>
        </w:trPr>
        <w:tc>
          <w:tcPr>
            <w:tcW w:w="6516"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7AF81D76" w14:textId="3E366B4B" w:rsidR="00332AA6" w:rsidRDefault="00332AA6" w:rsidP="00B25F84">
            <w:pPr>
              <w:jc w:val="center"/>
            </w:pPr>
            <w:r>
              <w:rPr>
                <w:noProof/>
              </w:rPr>
              <w:drawing>
                <wp:inline distT="0" distB="0" distL="0" distR="0" wp14:anchorId="0B53C3C6" wp14:editId="08CC9D0C">
                  <wp:extent cx="4019040" cy="3752932"/>
                  <wp:effectExtent l="0" t="0" r="635" b="0"/>
                  <wp:docPr id="194249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9016" cy="3977019"/>
                          </a:xfrm>
                          <a:prstGeom prst="rect">
                            <a:avLst/>
                          </a:prstGeom>
                          <a:noFill/>
                          <a:ln>
                            <a:noFill/>
                          </a:ln>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1B8F3F7D" w14:textId="77777777" w:rsidR="00332AA6" w:rsidRDefault="00332AA6" w:rsidP="00B25F84">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72413A38" w14:textId="1D82D7D5" w:rsidR="001F35AE" w:rsidRDefault="00332AA6" w:rsidP="00332AA6">
      <w:pPr>
        <w:spacing w:before="60" w:after="240"/>
        <w:jc w:val="center"/>
      </w:pPr>
      <w:r>
        <w:rPr>
          <w:i/>
          <w:iCs/>
          <w:color w:val="595959"/>
          <w:sz w:val="18"/>
          <w:szCs w:val="18"/>
        </w:rPr>
        <w:t>Figure 1.1 – Chicago Router: Running Configuration</w:t>
      </w:r>
    </w:p>
    <w:p w14:paraId="4B636097" w14:textId="77777777" w:rsidR="001F35AE" w:rsidRDefault="00000000">
      <w:pPr>
        <w:pStyle w:val="Heading3"/>
      </w:pPr>
      <w:r>
        <w:t>1.2 Access Control List (ACL)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5F54F4B4" w14:textId="77777777">
        <w:trPr>
          <w:trHeight w:hRule="exact" w:val="504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3E7D7093" w14:textId="7B5510B3" w:rsidR="001F35AE" w:rsidRDefault="00332AA6">
            <w:pPr>
              <w:jc w:val="center"/>
            </w:pPr>
            <w:r>
              <w:rPr>
                <w:noProof/>
              </w:rPr>
              <w:drawing>
                <wp:inline distT="0" distB="0" distL="0" distR="0" wp14:anchorId="383F7BAB" wp14:editId="4DA9A79F">
                  <wp:extent cx="3184572" cy="3219614"/>
                  <wp:effectExtent l="0" t="0" r="0" b="0"/>
                  <wp:docPr id="778227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5443" cy="3220495"/>
                          </a:xfrm>
                          <a:prstGeom prst="rect">
                            <a:avLst/>
                          </a:prstGeom>
                          <a:noFill/>
                          <a:ln>
                            <a:noFill/>
                          </a:ln>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6D548A92"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593C8C5C" w14:textId="77777777" w:rsidR="001F35AE" w:rsidRDefault="00000000">
      <w:pPr>
        <w:spacing w:before="60" w:after="240"/>
        <w:jc w:val="center"/>
      </w:pPr>
      <w:r>
        <w:rPr>
          <w:i/>
          <w:iCs/>
          <w:color w:val="595959"/>
          <w:sz w:val="18"/>
          <w:szCs w:val="18"/>
        </w:rPr>
        <w:t>Figure 1.2a – Chicago Router: ACL Configuration</w:t>
      </w:r>
    </w:p>
    <w:p w14:paraId="1A344A09" w14:textId="77777777" w:rsidR="001F35AE" w:rsidRDefault="00000000">
      <w:pPr>
        <w:pStyle w:val="Heading2"/>
      </w:pPr>
      <w:r>
        <w:lastRenderedPageBreak/>
        <w:t>1.3 Chicago Switches</w:t>
      </w:r>
    </w:p>
    <w:p w14:paraId="63090A04" w14:textId="77777777" w:rsidR="001F35AE" w:rsidRDefault="00000000">
      <w:pPr>
        <w:pStyle w:val="Heading3"/>
      </w:pPr>
      <w:r>
        <w:t>Spanning Tree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2BCE2737"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6CD237FB" w14:textId="5F50C31F" w:rsidR="001F35AE" w:rsidRDefault="00332AA6">
            <w:pPr>
              <w:jc w:val="center"/>
            </w:pPr>
            <w:r>
              <w:rPr>
                <w:noProof/>
              </w:rPr>
              <w:drawing>
                <wp:inline distT="0" distB="0" distL="0" distR="0" wp14:anchorId="699CACE3" wp14:editId="04D9AD99">
                  <wp:extent cx="3720798" cy="3785654"/>
                  <wp:effectExtent l="0" t="0" r="0" b="5715"/>
                  <wp:docPr id="498683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2806" cy="3808045"/>
                          </a:xfrm>
                          <a:prstGeom prst="rect">
                            <a:avLst/>
                          </a:prstGeom>
                          <a:noFill/>
                          <a:ln>
                            <a:noFill/>
                          </a:ln>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57BA940A"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1EC32BD2" w14:textId="77777777" w:rsidR="001F35AE" w:rsidRDefault="00000000">
      <w:pPr>
        <w:spacing w:before="60" w:after="240"/>
        <w:jc w:val="center"/>
        <w:rPr>
          <w:i/>
          <w:iCs/>
          <w:color w:val="595959"/>
          <w:sz w:val="18"/>
          <w:szCs w:val="18"/>
        </w:rPr>
      </w:pPr>
      <w:r>
        <w:rPr>
          <w:i/>
          <w:iCs/>
          <w:color w:val="595959"/>
          <w:sz w:val="18"/>
          <w:szCs w:val="18"/>
        </w:rPr>
        <w:t>Figure 1.3a – Chicago Switch: Spanning Tree Verification (show spanning-tree)</w:t>
      </w:r>
    </w:p>
    <w:p w14:paraId="5BB61152" w14:textId="77777777" w:rsidR="001F35AE" w:rsidRDefault="00000000">
      <w:pPr>
        <w:pStyle w:val="Heading3"/>
      </w:pPr>
      <w:r>
        <w:t>Port Security and EtherChannel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274CCD25"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72C36B73" w14:textId="3EF507D0" w:rsidR="001F35AE" w:rsidRDefault="00332AA6">
            <w:pPr>
              <w:jc w:val="center"/>
            </w:pPr>
            <w:r>
              <w:rPr>
                <w:noProof/>
              </w:rPr>
              <w:drawing>
                <wp:inline distT="0" distB="0" distL="0" distR="0" wp14:anchorId="0B395F96" wp14:editId="68B89353">
                  <wp:extent cx="3706940" cy="3747770"/>
                  <wp:effectExtent l="0" t="0" r="8255" b="5080"/>
                  <wp:docPr id="1572663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9525" cy="3760493"/>
                          </a:xfrm>
                          <a:prstGeom prst="rect">
                            <a:avLst/>
                          </a:prstGeom>
                          <a:noFill/>
                          <a:ln>
                            <a:noFill/>
                          </a:ln>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4DFE13DC"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4866BF56" w14:textId="77777777" w:rsidR="001F35AE" w:rsidRDefault="00000000">
      <w:pPr>
        <w:spacing w:before="60" w:after="240"/>
        <w:jc w:val="center"/>
      </w:pPr>
      <w:r>
        <w:rPr>
          <w:i/>
          <w:iCs/>
          <w:color w:val="595959"/>
          <w:sz w:val="18"/>
          <w:szCs w:val="18"/>
        </w:rPr>
        <w:lastRenderedPageBreak/>
        <w:t>Figure 1.3b – Chicago Switch: Port Security &amp; EtherChannel Verification</w:t>
      </w:r>
    </w:p>
    <w:p w14:paraId="28C7173E" w14:textId="77777777" w:rsidR="001F35AE" w:rsidRDefault="001F35AE">
      <w:pPr>
        <w:spacing w:before="60" w:after="60"/>
      </w:pPr>
    </w:p>
    <w:p w14:paraId="61126F43" w14:textId="627C25F9" w:rsidR="001F35AE" w:rsidRDefault="00000000" w:rsidP="00332AA6">
      <w:r>
        <w:rPr>
          <w:b/>
          <w:bCs/>
          <w:color w:val="2E75B6"/>
          <w:sz w:val="28"/>
          <w:szCs w:val="28"/>
        </w:rPr>
        <w:t>1.4 Pings from PC in Chicago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0BADA761" w14:textId="77777777">
        <w:trPr>
          <w:trHeight w:hRule="exact" w:val="360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1B434C29" w14:textId="3825A284" w:rsidR="001F35AE" w:rsidRDefault="00332AA6">
            <w:pPr>
              <w:jc w:val="center"/>
            </w:pPr>
            <w:r>
              <w:rPr>
                <w:noProof/>
              </w:rPr>
              <w:drawing>
                <wp:inline distT="0" distB="0" distL="0" distR="0" wp14:anchorId="25D13F36" wp14:editId="378D9569">
                  <wp:extent cx="4582796" cy="2316660"/>
                  <wp:effectExtent l="0" t="0" r="8255" b="7620"/>
                  <wp:docPr id="1400936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1797" cy="2336376"/>
                          </a:xfrm>
                          <a:prstGeom prst="rect">
                            <a:avLst/>
                          </a:prstGeom>
                          <a:noFill/>
                          <a:ln>
                            <a:noFill/>
                          </a:ln>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7FCD8D2B"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1FFAF85A" w14:textId="77777777" w:rsidR="001F35AE" w:rsidRDefault="00000000">
      <w:pPr>
        <w:spacing w:before="60" w:after="240"/>
        <w:jc w:val="center"/>
      </w:pPr>
      <w:r>
        <w:rPr>
          <w:i/>
          <w:iCs/>
          <w:color w:val="595959"/>
          <w:sz w:val="18"/>
          <w:szCs w:val="18"/>
        </w:rPr>
        <w:t>Figure 1.4 – Chicago Branch: Ping Test Results</w:t>
      </w:r>
    </w:p>
    <w:p w14:paraId="7A164C70" w14:textId="77777777" w:rsidR="001F35AE" w:rsidRDefault="001F35AE">
      <w:pPr>
        <w:spacing w:before="60" w:after="60"/>
      </w:pPr>
    </w:p>
    <w:p w14:paraId="447F6A49" w14:textId="77777777" w:rsidR="001F35AE" w:rsidRDefault="00000000">
      <w:r>
        <w:br w:type="page"/>
      </w:r>
    </w:p>
    <w:p w14:paraId="671D4743" w14:textId="77777777" w:rsidR="001F35AE" w:rsidRDefault="00000000">
      <w:pPr>
        <w:pStyle w:val="Heading1"/>
        <w:pBdr>
          <w:bottom w:val="single" w:sz="10" w:space="4" w:color="2E75B6"/>
        </w:pBdr>
      </w:pPr>
      <w:r>
        <w:lastRenderedPageBreak/>
        <w:t>2. Indiana Branch</w:t>
      </w:r>
    </w:p>
    <w:p w14:paraId="6943BFE3" w14:textId="77777777" w:rsidR="001F35AE" w:rsidRDefault="00000000">
      <w:pPr>
        <w:pStyle w:val="Heading2"/>
      </w:pPr>
      <w:r>
        <w:t>2.1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2FBF74B8"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67254C8B" w14:textId="385C11D5" w:rsidR="001F35AE" w:rsidRDefault="00332AA6">
            <w:pPr>
              <w:jc w:val="center"/>
            </w:pPr>
            <w:r w:rsidRPr="00062945">
              <w:rPr>
                <w:noProof/>
              </w:rPr>
              <w:drawing>
                <wp:inline distT="0" distB="0" distL="0" distR="0" wp14:anchorId="4B72E08F" wp14:editId="6DFFF6BA">
                  <wp:extent cx="3789416" cy="3806824"/>
                  <wp:effectExtent l="0" t="0" r="1905" b="3810"/>
                  <wp:docPr id="15066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5145" name=""/>
                          <pic:cNvPicPr/>
                        </pic:nvPicPr>
                        <pic:blipFill>
                          <a:blip r:embed="rId15"/>
                          <a:stretch>
                            <a:fillRect/>
                          </a:stretch>
                        </pic:blipFill>
                        <pic:spPr>
                          <a:xfrm>
                            <a:off x="0" y="0"/>
                            <a:ext cx="3826591" cy="3844170"/>
                          </a:xfrm>
                          <a:prstGeom prst="rect">
                            <a:avLst/>
                          </a:prstGeom>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1CF64B9D"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5EED7089" w14:textId="77777777" w:rsidR="001F35AE" w:rsidRDefault="00000000">
      <w:pPr>
        <w:spacing w:before="60" w:after="240"/>
        <w:jc w:val="center"/>
      </w:pPr>
      <w:r>
        <w:rPr>
          <w:i/>
          <w:iCs/>
          <w:color w:val="595959"/>
          <w:sz w:val="18"/>
          <w:szCs w:val="18"/>
        </w:rPr>
        <w:t>Figure 2.1a – Indiana Router: Running Configuration / EIGRP Verification</w:t>
      </w:r>
    </w:p>
    <w:p w14:paraId="560332BA" w14:textId="77777777" w:rsidR="001F35AE" w:rsidRDefault="001F35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6F54ED44"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53BDE62E" w14:textId="77777777" w:rsidR="001F35AE" w:rsidRDefault="00000000">
            <w:pPr>
              <w:jc w:val="center"/>
            </w:pPr>
            <w:proofErr w:type="gramStart"/>
            <w:r>
              <w:rPr>
                <w:i/>
                <w:iCs/>
                <w:color w:val="AAAAAA"/>
              </w:rPr>
              <w:lastRenderedPageBreak/>
              <w:t>[ Insert</w:t>
            </w:r>
            <w:proofErr w:type="gramEnd"/>
            <w:r>
              <w:rPr>
                <w:i/>
                <w:iCs/>
                <w:color w:val="AAAAAA"/>
              </w:rPr>
              <w:t xml:space="preserve"> Screenshot </w:t>
            </w:r>
            <w:proofErr w:type="gramStart"/>
            <w:r>
              <w:rPr>
                <w:i/>
                <w:iCs/>
                <w:color w:val="AAAAAA"/>
              </w:rPr>
              <w:t>Here ]</w:t>
            </w:r>
            <w:proofErr w:type="gramEnd"/>
          </w:p>
          <w:p w14:paraId="37346008" w14:textId="3DA7BD4A" w:rsidR="001F35AE" w:rsidRDefault="00000000">
            <w:pPr>
              <w:spacing w:before="60"/>
              <w:jc w:val="center"/>
            </w:pPr>
            <w:r>
              <w:rPr>
                <w:i/>
                <w:iCs/>
                <w:color w:val="BBBBBB"/>
                <w:sz w:val="16"/>
                <w:szCs w:val="16"/>
              </w:rPr>
              <w:t>Right-c</w:t>
            </w:r>
            <w:r w:rsidR="00332AA6" w:rsidRPr="00976648">
              <w:rPr>
                <w:noProof/>
              </w:rPr>
              <w:drawing>
                <wp:inline distT="0" distB="0" distL="0" distR="0" wp14:anchorId="67158D5B" wp14:editId="3F884B5F">
                  <wp:extent cx="3543660" cy="3600450"/>
                  <wp:effectExtent l="0" t="0" r="0" b="0"/>
                  <wp:docPr id="163962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21770" name=""/>
                          <pic:cNvPicPr/>
                        </pic:nvPicPr>
                        <pic:blipFill>
                          <a:blip r:embed="rId16"/>
                          <a:stretch>
                            <a:fillRect/>
                          </a:stretch>
                        </pic:blipFill>
                        <pic:spPr>
                          <a:xfrm>
                            <a:off x="0" y="0"/>
                            <a:ext cx="3558655" cy="3615685"/>
                          </a:xfrm>
                          <a:prstGeom prst="rect">
                            <a:avLst/>
                          </a:prstGeom>
                        </pic:spPr>
                      </pic:pic>
                    </a:graphicData>
                  </a:graphic>
                </wp:inline>
              </w:drawing>
            </w:r>
            <w:r>
              <w:rPr>
                <w:i/>
                <w:iCs/>
                <w:color w:val="BBBBBB"/>
                <w:sz w:val="16"/>
                <w:szCs w:val="16"/>
              </w:rPr>
              <w:t xml:space="preserve">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281F4C28" w14:textId="29DEE3B9" w:rsidR="001F35AE" w:rsidRDefault="00000000">
      <w:pPr>
        <w:spacing w:before="60" w:after="240"/>
        <w:jc w:val="center"/>
      </w:pPr>
      <w:r>
        <w:rPr>
          <w:i/>
          <w:iCs/>
          <w:color w:val="595959"/>
          <w:sz w:val="18"/>
          <w:szCs w:val="18"/>
        </w:rPr>
        <w:t>Figure 2.1b – Indiana Router: Routing Table (</w:t>
      </w:r>
      <w:proofErr w:type="spellStart"/>
      <w:r w:rsidR="00332AA6">
        <w:rPr>
          <w:i/>
          <w:iCs/>
          <w:color w:val="595959"/>
          <w:sz w:val="18"/>
          <w:szCs w:val="18"/>
        </w:rPr>
        <w:t>dhcp</w:t>
      </w:r>
      <w:proofErr w:type="spellEnd"/>
      <w:r>
        <w:rPr>
          <w:i/>
          <w:iCs/>
          <w:color w:val="595959"/>
          <w:sz w:val="18"/>
          <w:szCs w:val="18"/>
        </w:rPr>
        <w:t>)</w:t>
      </w:r>
    </w:p>
    <w:p w14:paraId="53B95726" w14:textId="77777777" w:rsidR="001F35AE" w:rsidRDefault="001F35AE">
      <w:pPr>
        <w:spacing w:before="60" w:after="60"/>
      </w:pPr>
    </w:p>
    <w:p w14:paraId="085124A0" w14:textId="77777777" w:rsidR="001F35AE" w:rsidRDefault="00000000">
      <w:r>
        <w:br w:type="page"/>
      </w:r>
    </w:p>
    <w:p w14:paraId="2BF6BD1B" w14:textId="77777777" w:rsidR="001F35AE" w:rsidRDefault="00000000">
      <w:pPr>
        <w:pStyle w:val="Heading2"/>
      </w:pPr>
      <w:r>
        <w:lastRenderedPageBreak/>
        <w:t>2.2 Indiana Switches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7D4A8770"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33C18A61" w14:textId="6F311D86" w:rsidR="001F35AE" w:rsidRDefault="00332AA6">
            <w:pPr>
              <w:jc w:val="center"/>
            </w:pPr>
            <w:r w:rsidRPr="00BC74D6">
              <w:rPr>
                <w:noProof/>
              </w:rPr>
              <w:drawing>
                <wp:inline distT="0" distB="0" distL="0" distR="0" wp14:anchorId="0502088F" wp14:editId="4121FC10">
                  <wp:extent cx="3688080" cy="3795254"/>
                  <wp:effectExtent l="0" t="0" r="7620" b="0"/>
                  <wp:docPr id="120704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4313" name=""/>
                          <pic:cNvPicPr/>
                        </pic:nvPicPr>
                        <pic:blipFill>
                          <a:blip r:embed="rId17"/>
                          <a:stretch>
                            <a:fillRect/>
                          </a:stretch>
                        </pic:blipFill>
                        <pic:spPr>
                          <a:xfrm>
                            <a:off x="0" y="0"/>
                            <a:ext cx="3700993" cy="3808543"/>
                          </a:xfrm>
                          <a:prstGeom prst="rect">
                            <a:avLst/>
                          </a:prstGeom>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22E66F5A"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2F3AD949" w14:textId="77777777" w:rsidR="001F35AE" w:rsidRDefault="00000000">
      <w:pPr>
        <w:spacing w:before="60" w:after="240"/>
        <w:jc w:val="center"/>
      </w:pPr>
      <w:r>
        <w:rPr>
          <w:i/>
          <w:iCs/>
          <w:color w:val="595959"/>
          <w:sz w:val="18"/>
          <w:szCs w:val="18"/>
        </w:rPr>
        <w:t>Figure 2.2a – Indiana Switch: VLAN &amp; Trunk Configuration</w:t>
      </w:r>
    </w:p>
    <w:p w14:paraId="7FAE9A43" w14:textId="77777777" w:rsidR="001F35AE" w:rsidRDefault="001F35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09AAAA5B"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6860E6E3" w14:textId="638F0EC2" w:rsidR="001F35AE" w:rsidRDefault="00332AA6">
            <w:pPr>
              <w:jc w:val="center"/>
            </w:pPr>
            <w:r w:rsidRPr="00BC74D6">
              <w:rPr>
                <w:noProof/>
              </w:rPr>
              <w:drawing>
                <wp:inline distT="0" distB="0" distL="0" distR="0" wp14:anchorId="2E902C90" wp14:editId="4A8BBDB8">
                  <wp:extent cx="3606590" cy="3716020"/>
                  <wp:effectExtent l="0" t="0" r="0" b="0"/>
                  <wp:docPr id="14978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176" name=""/>
                          <pic:cNvPicPr/>
                        </pic:nvPicPr>
                        <pic:blipFill>
                          <a:blip r:embed="rId18"/>
                          <a:stretch>
                            <a:fillRect/>
                          </a:stretch>
                        </pic:blipFill>
                        <pic:spPr>
                          <a:xfrm>
                            <a:off x="0" y="0"/>
                            <a:ext cx="3618127" cy="3727907"/>
                          </a:xfrm>
                          <a:prstGeom prst="rect">
                            <a:avLst/>
                          </a:prstGeom>
                        </pic:spPr>
                      </pic:pic>
                    </a:graphicData>
                  </a:graphic>
                </wp:inline>
              </w:drawing>
            </w:r>
            <w:r>
              <w:rPr>
                <w:i/>
                <w:iCs/>
                <w:color w:val="AAAAAA"/>
              </w:rPr>
              <w:t xml:space="preserve"> </w:t>
            </w:r>
            <w:proofErr w:type="gramStart"/>
            <w:r>
              <w:rPr>
                <w:i/>
                <w:iCs/>
                <w:color w:val="AAAAAA"/>
              </w:rPr>
              <w:t>[ Insert</w:t>
            </w:r>
            <w:proofErr w:type="gramEnd"/>
            <w:r>
              <w:rPr>
                <w:i/>
                <w:iCs/>
                <w:color w:val="AAAAAA"/>
              </w:rPr>
              <w:t xml:space="preserve"> Screenshot </w:t>
            </w:r>
            <w:proofErr w:type="gramStart"/>
            <w:r>
              <w:rPr>
                <w:i/>
                <w:iCs/>
                <w:color w:val="AAAAAA"/>
              </w:rPr>
              <w:t>Here ]</w:t>
            </w:r>
            <w:proofErr w:type="gramEnd"/>
          </w:p>
          <w:p w14:paraId="688677B1"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73560B7E" w14:textId="77777777" w:rsidR="001F35AE" w:rsidRDefault="00000000">
      <w:pPr>
        <w:spacing w:before="60" w:after="240"/>
        <w:jc w:val="center"/>
      </w:pPr>
      <w:r>
        <w:rPr>
          <w:i/>
          <w:iCs/>
          <w:color w:val="595959"/>
          <w:sz w:val="18"/>
          <w:szCs w:val="18"/>
        </w:rPr>
        <w:t>Figure 2.2b – Indiana Switch: Spanning Tree Verification</w:t>
      </w:r>
    </w:p>
    <w:p w14:paraId="4703E7F2" w14:textId="77777777" w:rsidR="001F35AE" w:rsidRDefault="001F35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19CB137E" w14:textId="77777777">
        <w:trPr>
          <w:trHeight w:hRule="exact" w:val="504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7BE5FC76" w14:textId="04E03827" w:rsidR="001F35AE" w:rsidRDefault="00332AA6">
            <w:pPr>
              <w:jc w:val="center"/>
            </w:pPr>
            <w:r w:rsidRPr="00821244">
              <w:rPr>
                <w:noProof/>
              </w:rPr>
              <w:drawing>
                <wp:inline distT="0" distB="0" distL="0" distR="0" wp14:anchorId="15DAE0F3" wp14:editId="42117289">
                  <wp:extent cx="3717319" cy="3101340"/>
                  <wp:effectExtent l="0" t="0" r="0" b="3810"/>
                  <wp:docPr id="5889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5310" name=""/>
                          <pic:cNvPicPr/>
                        </pic:nvPicPr>
                        <pic:blipFill>
                          <a:blip r:embed="rId19"/>
                          <a:stretch>
                            <a:fillRect/>
                          </a:stretch>
                        </pic:blipFill>
                        <pic:spPr>
                          <a:xfrm>
                            <a:off x="0" y="0"/>
                            <a:ext cx="3785489" cy="3158213"/>
                          </a:xfrm>
                          <a:prstGeom prst="rect">
                            <a:avLst/>
                          </a:prstGeom>
                        </pic:spPr>
                      </pic:pic>
                    </a:graphicData>
                  </a:graphic>
                </wp:inline>
              </w:drawing>
            </w:r>
            <w:r>
              <w:rPr>
                <w:i/>
                <w:iCs/>
                <w:color w:val="AAAAAA"/>
              </w:rPr>
              <w:t xml:space="preserve"> </w:t>
            </w:r>
          </w:p>
          <w:p w14:paraId="41133AFF" w14:textId="77777777" w:rsidR="001F35AE" w:rsidRDefault="00000000">
            <w:pPr>
              <w:spacing w:before="60"/>
              <w:jc w:val="center"/>
            </w:pPr>
            <w:r>
              <w:rPr>
                <w:i/>
                <w:iCs/>
                <w:color w:val="BBBBBB"/>
                <w:sz w:val="16"/>
                <w:szCs w:val="16"/>
              </w:rPr>
              <w:t xml:space="preserve">Right-click → Change </w:t>
            </w:r>
            <w:proofErr w:type="gramStart"/>
            <w:r>
              <w:rPr>
                <w:i/>
                <w:iCs/>
                <w:color w:val="BBBBBB"/>
                <w:sz w:val="16"/>
                <w:szCs w:val="16"/>
              </w:rPr>
              <w:t>Picture  or</w:t>
            </w:r>
            <w:proofErr w:type="gramEnd"/>
            <w:r>
              <w:rPr>
                <w:i/>
                <w:iCs/>
                <w:color w:val="BBBBBB"/>
                <w:sz w:val="16"/>
                <w:szCs w:val="16"/>
              </w:rPr>
              <w:t xml:space="preserve">  drag &amp; drop image onto this frame</w:t>
            </w:r>
          </w:p>
        </w:tc>
      </w:tr>
    </w:tbl>
    <w:p w14:paraId="1EB78DDC" w14:textId="77777777" w:rsidR="001F35AE" w:rsidRDefault="00000000">
      <w:pPr>
        <w:spacing w:before="60" w:after="240"/>
        <w:jc w:val="center"/>
      </w:pPr>
      <w:r>
        <w:rPr>
          <w:i/>
          <w:iCs/>
          <w:color w:val="595959"/>
          <w:sz w:val="18"/>
          <w:szCs w:val="18"/>
        </w:rPr>
        <w:t>Figure 2.2c – Indiana Switch: Port Security &amp; EtherChannel</w:t>
      </w:r>
    </w:p>
    <w:p w14:paraId="02C9F689" w14:textId="77777777" w:rsidR="001F35AE" w:rsidRDefault="001F35AE">
      <w:pPr>
        <w:spacing w:before="60" w:after="60"/>
      </w:pPr>
    </w:p>
    <w:p w14:paraId="19038F6F" w14:textId="77777777" w:rsidR="001F35AE" w:rsidRDefault="00000000">
      <w:r>
        <w:br w:type="page"/>
      </w:r>
    </w:p>
    <w:p w14:paraId="38A24881" w14:textId="77777777" w:rsidR="001F35AE" w:rsidRDefault="00000000">
      <w:pPr>
        <w:pStyle w:val="Heading2"/>
      </w:pPr>
      <w:r>
        <w:lastRenderedPageBreak/>
        <w:t>2.3 Pings from PCs in Indiana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086F8B3B" w14:textId="77777777">
        <w:trPr>
          <w:trHeight w:hRule="exact" w:val="360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394ADF91" w14:textId="224F42E2" w:rsidR="001F35AE" w:rsidRDefault="00332AA6" w:rsidP="00332AA6">
            <w:pPr>
              <w:jc w:val="center"/>
            </w:pPr>
            <w:r>
              <w:rPr>
                <w:noProof/>
              </w:rPr>
              <w:drawing>
                <wp:inline distT="0" distB="0" distL="0" distR="0" wp14:anchorId="55C5995D" wp14:editId="56233B26">
                  <wp:extent cx="4308476" cy="2162306"/>
                  <wp:effectExtent l="0" t="0" r="0" b="9525"/>
                  <wp:docPr id="316941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36419" cy="2176330"/>
                          </a:xfrm>
                          <a:prstGeom prst="rect">
                            <a:avLst/>
                          </a:prstGeom>
                          <a:noFill/>
                          <a:ln>
                            <a:noFill/>
                          </a:ln>
                        </pic:spPr>
                      </pic:pic>
                    </a:graphicData>
                  </a:graphic>
                </wp:inline>
              </w:drawing>
            </w:r>
          </w:p>
        </w:tc>
      </w:tr>
    </w:tbl>
    <w:p w14:paraId="3A3D09D6" w14:textId="77777777" w:rsidR="001F35AE" w:rsidRDefault="00000000">
      <w:pPr>
        <w:spacing w:before="60" w:after="240"/>
        <w:jc w:val="center"/>
      </w:pPr>
      <w:r>
        <w:rPr>
          <w:i/>
          <w:iCs/>
          <w:color w:val="595959"/>
          <w:sz w:val="18"/>
          <w:szCs w:val="18"/>
        </w:rPr>
        <w:t>Figure 2.3 – Indiana Branch: Ping Test Results</w:t>
      </w:r>
    </w:p>
    <w:p w14:paraId="52AF2172" w14:textId="77777777" w:rsidR="001F35AE" w:rsidRDefault="001F35AE">
      <w:pPr>
        <w:spacing w:before="60" w:after="60"/>
      </w:pPr>
    </w:p>
    <w:p w14:paraId="23A2EFED" w14:textId="77777777" w:rsidR="001F35AE" w:rsidRDefault="00000000">
      <w:r>
        <w:br w:type="page"/>
      </w:r>
    </w:p>
    <w:p w14:paraId="3CDB24F3" w14:textId="77777777" w:rsidR="001F35AE" w:rsidRDefault="00000000">
      <w:pPr>
        <w:pStyle w:val="Heading1"/>
        <w:pBdr>
          <w:bottom w:val="single" w:sz="10" w:space="4" w:color="2E75B6"/>
        </w:pBdr>
      </w:pPr>
      <w:r>
        <w:lastRenderedPageBreak/>
        <w:t>3. New York Branch</w:t>
      </w:r>
    </w:p>
    <w:p w14:paraId="3E254D8D" w14:textId="77777777" w:rsidR="001F35AE" w:rsidRDefault="00000000">
      <w:pPr>
        <w:pStyle w:val="Heading2"/>
      </w:pPr>
      <w:r>
        <w:t>3.1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71713798"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4ACE8FD8" w14:textId="5B31B258" w:rsidR="001F35AE" w:rsidRDefault="00332AA6" w:rsidP="00332AA6">
            <w:pPr>
              <w:jc w:val="center"/>
            </w:pPr>
            <w:r w:rsidRPr="00981522">
              <w:rPr>
                <w:noProof/>
              </w:rPr>
              <w:drawing>
                <wp:inline distT="0" distB="0" distL="0" distR="0" wp14:anchorId="1C93B1CA" wp14:editId="3E54CC02">
                  <wp:extent cx="3840480" cy="3897924"/>
                  <wp:effectExtent l="0" t="0" r="7620" b="7620"/>
                  <wp:docPr id="54908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2522" name=""/>
                          <pic:cNvPicPr/>
                        </pic:nvPicPr>
                        <pic:blipFill>
                          <a:blip r:embed="rId21"/>
                          <a:stretch>
                            <a:fillRect/>
                          </a:stretch>
                        </pic:blipFill>
                        <pic:spPr>
                          <a:xfrm>
                            <a:off x="0" y="0"/>
                            <a:ext cx="3856042" cy="3913719"/>
                          </a:xfrm>
                          <a:prstGeom prst="rect">
                            <a:avLst/>
                          </a:prstGeom>
                        </pic:spPr>
                      </pic:pic>
                    </a:graphicData>
                  </a:graphic>
                </wp:inline>
              </w:drawing>
            </w:r>
          </w:p>
        </w:tc>
      </w:tr>
    </w:tbl>
    <w:p w14:paraId="1F6EB22A" w14:textId="77777777" w:rsidR="001F35AE" w:rsidRDefault="00000000">
      <w:pPr>
        <w:spacing w:before="60" w:after="240"/>
        <w:jc w:val="center"/>
      </w:pPr>
      <w:r>
        <w:rPr>
          <w:i/>
          <w:iCs/>
          <w:color w:val="595959"/>
          <w:sz w:val="18"/>
          <w:szCs w:val="18"/>
        </w:rPr>
        <w:t>Figure 3.1a – New York Router: Running Configuration</w:t>
      </w:r>
    </w:p>
    <w:p w14:paraId="74B5B71E" w14:textId="77777777" w:rsidR="001F35AE" w:rsidRDefault="001F35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65C24E04"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5B1C3FA4" w14:textId="5CCA5584" w:rsidR="001F35AE" w:rsidRDefault="00332AA6" w:rsidP="00332AA6">
            <w:pPr>
              <w:jc w:val="center"/>
            </w:pPr>
            <w:r w:rsidRPr="0055510D">
              <w:rPr>
                <w:noProof/>
              </w:rPr>
              <w:lastRenderedPageBreak/>
              <w:drawing>
                <wp:inline distT="0" distB="0" distL="0" distR="0" wp14:anchorId="593F7FB8" wp14:editId="7293800D">
                  <wp:extent cx="3657842" cy="3687152"/>
                  <wp:effectExtent l="0" t="0" r="0" b="8890"/>
                  <wp:docPr id="186595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8536" name=""/>
                          <pic:cNvPicPr/>
                        </pic:nvPicPr>
                        <pic:blipFill>
                          <a:blip r:embed="rId22"/>
                          <a:stretch>
                            <a:fillRect/>
                          </a:stretch>
                        </pic:blipFill>
                        <pic:spPr>
                          <a:xfrm>
                            <a:off x="0" y="0"/>
                            <a:ext cx="3686145" cy="3715682"/>
                          </a:xfrm>
                          <a:prstGeom prst="rect">
                            <a:avLst/>
                          </a:prstGeom>
                        </pic:spPr>
                      </pic:pic>
                    </a:graphicData>
                  </a:graphic>
                </wp:inline>
              </w:drawing>
            </w:r>
          </w:p>
        </w:tc>
      </w:tr>
    </w:tbl>
    <w:p w14:paraId="6A37EEAE" w14:textId="77777777" w:rsidR="001F35AE" w:rsidRDefault="00000000">
      <w:pPr>
        <w:spacing w:before="60" w:after="240"/>
        <w:jc w:val="center"/>
      </w:pPr>
      <w:r>
        <w:rPr>
          <w:i/>
          <w:iCs/>
          <w:color w:val="595959"/>
          <w:sz w:val="18"/>
          <w:szCs w:val="18"/>
        </w:rPr>
        <w:t xml:space="preserve">Figure 3.1b – New York Router: OSPF Verification (show </w:t>
      </w:r>
      <w:proofErr w:type="spellStart"/>
      <w:r>
        <w:rPr>
          <w:i/>
          <w:iCs/>
          <w:color w:val="595959"/>
          <w:sz w:val="18"/>
          <w:szCs w:val="18"/>
        </w:rPr>
        <w:t>ip</w:t>
      </w:r>
      <w:proofErr w:type="spellEnd"/>
      <w:r>
        <w:rPr>
          <w:i/>
          <w:iCs/>
          <w:color w:val="595959"/>
          <w:sz w:val="18"/>
          <w:szCs w:val="18"/>
        </w:rPr>
        <w:t xml:space="preserve"> </w:t>
      </w:r>
      <w:proofErr w:type="spellStart"/>
      <w:r>
        <w:rPr>
          <w:i/>
          <w:iCs/>
          <w:color w:val="595959"/>
          <w:sz w:val="18"/>
          <w:szCs w:val="18"/>
        </w:rPr>
        <w:t>ospf</w:t>
      </w:r>
      <w:proofErr w:type="spellEnd"/>
      <w:r>
        <w:rPr>
          <w:i/>
          <w:iCs/>
          <w:color w:val="595959"/>
          <w:sz w:val="18"/>
          <w:szCs w:val="18"/>
        </w:rPr>
        <w:t xml:space="preserve"> neighbor)</w:t>
      </w:r>
    </w:p>
    <w:p w14:paraId="7ECC7361" w14:textId="77777777" w:rsidR="001F35AE" w:rsidRDefault="001F35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0C409F10"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5918173F" w14:textId="72F6FFAA" w:rsidR="001F35AE" w:rsidRDefault="00332AA6" w:rsidP="00332AA6">
            <w:pPr>
              <w:jc w:val="center"/>
            </w:pPr>
            <w:r w:rsidRPr="0055510D">
              <w:rPr>
                <w:noProof/>
              </w:rPr>
              <w:drawing>
                <wp:inline distT="0" distB="0" distL="0" distR="0" wp14:anchorId="08BB1579" wp14:editId="5F3742D1">
                  <wp:extent cx="3931920" cy="4031898"/>
                  <wp:effectExtent l="0" t="0" r="0" b="6985"/>
                  <wp:docPr id="114782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6550" name=""/>
                          <pic:cNvPicPr/>
                        </pic:nvPicPr>
                        <pic:blipFill>
                          <a:blip r:embed="rId23"/>
                          <a:stretch>
                            <a:fillRect/>
                          </a:stretch>
                        </pic:blipFill>
                        <pic:spPr>
                          <a:xfrm>
                            <a:off x="0" y="0"/>
                            <a:ext cx="3952857" cy="4053368"/>
                          </a:xfrm>
                          <a:prstGeom prst="rect">
                            <a:avLst/>
                          </a:prstGeom>
                        </pic:spPr>
                      </pic:pic>
                    </a:graphicData>
                  </a:graphic>
                </wp:inline>
              </w:drawing>
            </w:r>
          </w:p>
        </w:tc>
      </w:tr>
    </w:tbl>
    <w:p w14:paraId="2622CDC1" w14:textId="653C96DE" w:rsidR="001F35AE" w:rsidRDefault="00000000">
      <w:pPr>
        <w:spacing w:before="60" w:after="240"/>
        <w:jc w:val="center"/>
      </w:pPr>
      <w:r>
        <w:rPr>
          <w:i/>
          <w:iCs/>
          <w:color w:val="595959"/>
          <w:sz w:val="18"/>
          <w:szCs w:val="18"/>
        </w:rPr>
        <w:t>Figure 3.1c – New York Router: Routing Table (</w:t>
      </w:r>
      <w:proofErr w:type="spellStart"/>
      <w:r w:rsidR="00332AA6">
        <w:rPr>
          <w:i/>
          <w:iCs/>
          <w:color w:val="595959"/>
          <w:sz w:val="18"/>
          <w:szCs w:val="18"/>
        </w:rPr>
        <w:t>dhcp</w:t>
      </w:r>
      <w:proofErr w:type="spellEnd"/>
      <w:r w:rsidR="00332AA6">
        <w:rPr>
          <w:i/>
          <w:iCs/>
          <w:color w:val="595959"/>
          <w:sz w:val="18"/>
          <w:szCs w:val="18"/>
        </w:rPr>
        <w:t xml:space="preserve"> pool</w:t>
      </w:r>
      <w:r>
        <w:rPr>
          <w:i/>
          <w:iCs/>
          <w:color w:val="595959"/>
          <w:sz w:val="18"/>
          <w:szCs w:val="18"/>
        </w:rPr>
        <w:t>)</w:t>
      </w:r>
    </w:p>
    <w:p w14:paraId="203C2DA5" w14:textId="77777777" w:rsidR="001F35AE" w:rsidRDefault="001F35AE">
      <w:pPr>
        <w:spacing w:before="60" w:after="60"/>
      </w:pPr>
    </w:p>
    <w:p w14:paraId="5A1E91B5" w14:textId="77777777" w:rsidR="001F35AE" w:rsidRDefault="00000000">
      <w:pPr>
        <w:pStyle w:val="Heading2"/>
      </w:pPr>
      <w:r>
        <w:lastRenderedPageBreak/>
        <w:t>3.2 New York Switches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5CEF0D82"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6C3589A9" w14:textId="12221505" w:rsidR="001F35AE" w:rsidRDefault="00E30003" w:rsidP="00E30003">
            <w:pPr>
              <w:jc w:val="center"/>
            </w:pPr>
            <w:r w:rsidRPr="00271E89">
              <w:rPr>
                <w:noProof/>
              </w:rPr>
              <w:drawing>
                <wp:inline distT="0" distB="0" distL="0" distR="0" wp14:anchorId="408D1A23" wp14:editId="6A94DEE7">
                  <wp:extent cx="3794760" cy="3799220"/>
                  <wp:effectExtent l="0" t="0" r="0" b="0"/>
                  <wp:docPr id="13252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37914" name=""/>
                          <pic:cNvPicPr/>
                        </pic:nvPicPr>
                        <pic:blipFill>
                          <a:blip r:embed="rId24"/>
                          <a:stretch>
                            <a:fillRect/>
                          </a:stretch>
                        </pic:blipFill>
                        <pic:spPr>
                          <a:xfrm>
                            <a:off x="0" y="0"/>
                            <a:ext cx="3811757" cy="3816237"/>
                          </a:xfrm>
                          <a:prstGeom prst="rect">
                            <a:avLst/>
                          </a:prstGeom>
                        </pic:spPr>
                      </pic:pic>
                    </a:graphicData>
                  </a:graphic>
                </wp:inline>
              </w:drawing>
            </w:r>
          </w:p>
        </w:tc>
      </w:tr>
    </w:tbl>
    <w:p w14:paraId="59E60A78" w14:textId="77777777" w:rsidR="001F35AE" w:rsidRDefault="00000000">
      <w:pPr>
        <w:spacing w:before="60" w:after="240"/>
        <w:jc w:val="center"/>
      </w:pPr>
      <w:r>
        <w:rPr>
          <w:i/>
          <w:iCs/>
          <w:color w:val="595959"/>
          <w:sz w:val="18"/>
          <w:szCs w:val="18"/>
        </w:rPr>
        <w:t>Figure 3.2a – New York Switch: VLAN &amp; Trunk Configuration</w:t>
      </w:r>
    </w:p>
    <w:p w14:paraId="692C7A0E" w14:textId="77777777" w:rsidR="001F35AE" w:rsidRDefault="001F35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39463FDE"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6A534A78" w14:textId="09337C68" w:rsidR="00E30003" w:rsidRDefault="00E30003" w:rsidP="00E30003">
            <w:pPr>
              <w:jc w:val="center"/>
            </w:pPr>
            <w:r w:rsidRPr="00271E89">
              <w:rPr>
                <w:noProof/>
              </w:rPr>
              <w:drawing>
                <wp:inline distT="0" distB="0" distL="0" distR="0" wp14:anchorId="17384F91" wp14:editId="055077DD">
                  <wp:extent cx="3794760" cy="3825166"/>
                  <wp:effectExtent l="0" t="0" r="0" b="4445"/>
                  <wp:docPr id="169811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16771" name=""/>
                          <pic:cNvPicPr/>
                        </pic:nvPicPr>
                        <pic:blipFill>
                          <a:blip r:embed="rId25"/>
                          <a:stretch>
                            <a:fillRect/>
                          </a:stretch>
                        </pic:blipFill>
                        <pic:spPr>
                          <a:xfrm>
                            <a:off x="0" y="0"/>
                            <a:ext cx="3815031" cy="3845599"/>
                          </a:xfrm>
                          <a:prstGeom prst="rect">
                            <a:avLst/>
                          </a:prstGeom>
                        </pic:spPr>
                      </pic:pic>
                    </a:graphicData>
                  </a:graphic>
                </wp:inline>
              </w:drawing>
            </w:r>
          </w:p>
          <w:p w14:paraId="185CC034" w14:textId="6C384085" w:rsidR="001F35AE" w:rsidRDefault="001F35AE">
            <w:pPr>
              <w:spacing w:before="60"/>
              <w:jc w:val="center"/>
            </w:pPr>
          </w:p>
        </w:tc>
      </w:tr>
    </w:tbl>
    <w:p w14:paraId="570CEB3C" w14:textId="77777777" w:rsidR="001F35AE" w:rsidRDefault="00000000">
      <w:pPr>
        <w:spacing w:before="60" w:after="240"/>
        <w:jc w:val="center"/>
      </w:pPr>
      <w:r>
        <w:rPr>
          <w:i/>
          <w:iCs/>
          <w:color w:val="595959"/>
          <w:sz w:val="18"/>
          <w:szCs w:val="18"/>
        </w:rPr>
        <w:t>Figure 3.2b – New York Switch: Spanning Tree &amp; Port Security</w:t>
      </w:r>
    </w:p>
    <w:p w14:paraId="7515DED1" w14:textId="77777777" w:rsidR="001F35AE" w:rsidRDefault="00000000">
      <w:pPr>
        <w:pStyle w:val="Heading2"/>
      </w:pPr>
      <w:r>
        <w:lastRenderedPageBreak/>
        <w:t>3.3 Pings from PC in New York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54318F52" w14:textId="77777777">
        <w:trPr>
          <w:trHeight w:hRule="exact" w:val="360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6311F428" w14:textId="5D74AEF1" w:rsidR="00E30003" w:rsidRDefault="00E30003" w:rsidP="00E30003">
            <w:pPr>
              <w:jc w:val="center"/>
            </w:pPr>
            <w:r w:rsidRPr="00754290">
              <w:rPr>
                <w:noProof/>
              </w:rPr>
              <w:drawing>
                <wp:inline distT="0" distB="0" distL="0" distR="0" wp14:anchorId="606844C4" wp14:editId="05ADF839">
                  <wp:extent cx="4587240" cy="2195112"/>
                  <wp:effectExtent l="0" t="0" r="3810" b="0"/>
                  <wp:docPr id="162172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22790" name=""/>
                          <pic:cNvPicPr/>
                        </pic:nvPicPr>
                        <pic:blipFill>
                          <a:blip r:embed="rId26"/>
                          <a:stretch>
                            <a:fillRect/>
                          </a:stretch>
                        </pic:blipFill>
                        <pic:spPr>
                          <a:xfrm>
                            <a:off x="0" y="0"/>
                            <a:ext cx="4621397" cy="2211457"/>
                          </a:xfrm>
                          <a:prstGeom prst="rect">
                            <a:avLst/>
                          </a:prstGeom>
                        </pic:spPr>
                      </pic:pic>
                    </a:graphicData>
                  </a:graphic>
                </wp:inline>
              </w:drawing>
            </w:r>
          </w:p>
          <w:p w14:paraId="42D082AA" w14:textId="24592C76" w:rsidR="001F35AE" w:rsidRDefault="001F35AE">
            <w:pPr>
              <w:spacing w:before="60"/>
              <w:jc w:val="center"/>
            </w:pPr>
          </w:p>
        </w:tc>
      </w:tr>
    </w:tbl>
    <w:p w14:paraId="0C541548" w14:textId="77777777" w:rsidR="001F35AE" w:rsidRDefault="00000000">
      <w:pPr>
        <w:spacing w:before="60" w:after="240"/>
        <w:jc w:val="center"/>
      </w:pPr>
      <w:r>
        <w:rPr>
          <w:i/>
          <w:iCs/>
          <w:color w:val="595959"/>
          <w:sz w:val="18"/>
          <w:szCs w:val="18"/>
        </w:rPr>
        <w:t>Figure 3.3 – New York Branch: Ping Test Results</w:t>
      </w:r>
    </w:p>
    <w:p w14:paraId="10C1327E" w14:textId="77777777" w:rsidR="001F35AE" w:rsidRDefault="001F35AE">
      <w:pPr>
        <w:spacing w:before="60" w:after="60"/>
      </w:pPr>
    </w:p>
    <w:p w14:paraId="5EBABC40" w14:textId="77777777" w:rsidR="001F35AE" w:rsidRDefault="00000000">
      <w:r>
        <w:br w:type="page"/>
      </w:r>
    </w:p>
    <w:p w14:paraId="3CD4D118" w14:textId="77777777" w:rsidR="001F35AE" w:rsidRDefault="00000000">
      <w:pPr>
        <w:pStyle w:val="Heading1"/>
        <w:pBdr>
          <w:bottom w:val="single" w:sz="10" w:space="4" w:color="2E75B6"/>
        </w:pBdr>
      </w:pPr>
      <w:r>
        <w:lastRenderedPageBreak/>
        <w:t xml:space="preserve">4. </w:t>
      </w:r>
      <w:proofErr w:type="spellStart"/>
      <w:r>
        <w:t>CoreHUB</w:t>
      </w:r>
      <w:proofErr w:type="spellEnd"/>
      <w:r>
        <w:t xml:space="preserve"> Router – Connects All Branches</w:t>
      </w:r>
    </w:p>
    <w:p w14:paraId="4B666A7F" w14:textId="77777777" w:rsidR="001F35AE" w:rsidRDefault="00000000">
      <w:pPr>
        <w:pStyle w:val="Heading2"/>
      </w:pPr>
      <w:r>
        <w:t>4.1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5AE" w14:paraId="22378F00"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33106FBE" w14:textId="096A6511" w:rsidR="00E30003" w:rsidRDefault="00E30003" w:rsidP="00E30003">
            <w:pPr>
              <w:jc w:val="center"/>
            </w:pPr>
            <w:r w:rsidRPr="00EA295E">
              <w:rPr>
                <w:noProof/>
              </w:rPr>
              <w:drawing>
                <wp:inline distT="0" distB="0" distL="0" distR="0" wp14:anchorId="51B40089" wp14:editId="3C79E2B9">
                  <wp:extent cx="3764280" cy="3847528"/>
                  <wp:effectExtent l="0" t="0" r="7620" b="635"/>
                  <wp:docPr id="208326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69999" name=""/>
                          <pic:cNvPicPr/>
                        </pic:nvPicPr>
                        <pic:blipFill>
                          <a:blip r:embed="rId27"/>
                          <a:stretch>
                            <a:fillRect/>
                          </a:stretch>
                        </pic:blipFill>
                        <pic:spPr>
                          <a:xfrm>
                            <a:off x="0" y="0"/>
                            <a:ext cx="3777967" cy="3861517"/>
                          </a:xfrm>
                          <a:prstGeom prst="rect">
                            <a:avLst/>
                          </a:prstGeom>
                        </pic:spPr>
                      </pic:pic>
                    </a:graphicData>
                  </a:graphic>
                </wp:inline>
              </w:drawing>
            </w:r>
          </w:p>
          <w:p w14:paraId="189B8B31" w14:textId="7E186192" w:rsidR="001F35AE" w:rsidRDefault="001F35AE">
            <w:pPr>
              <w:spacing w:before="60"/>
              <w:jc w:val="center"/>
            </w:pPr>
          </w:p>
        </w:tc>
      </w:tr>
    </w:tbl>
    <w:p w14:paraId="4875AF51" w14:textId="77777777" w:rsidR="001F35AE" w:rsidRDefault="00000000">
      <w:pPr>
        <w:spacing w:before="60" w:after="240"/>
        <w:jc w:val="center"/>
        <w:rPr>
          <w:i/>
          <w:iCs/>
          <w:color w:val="595959"/>
          <w:sz w:val="18"/>
          <w:szCs w:val="18"/>
        </w:rPr>
      </w:pPr>
      <w:r>
        <w:rPr>
          <w:i/>
          <w:iCs/>
          <w:color w:val="595959"/>
          <w:sz w:val="18"/>
          <w:szCs w:val="18"/>
        </w:rPr>
        <w:t xml:space="preserve">Figure 4.1a – </w:t>
      </w:r>
      <w:proofErr w:type="spellStart"/>
      <w:r>
        <w:rPr>
          <w:i/>
          <w:iCs/>
          <w:color w:val="595959"/>
          <w:sz w:val="18"/>
          <w:szCs w:val="18"/>
        </w:rPr>
        <w:t>CoreHUB</w:t>
      </w:r>
      <w:proofErr w:type="spellEnd"/>
      <w:r>
        <w:rPr>
          <w:i/>
          <w:iCs/>
          <w:color w:val="595959"/>
          <w:sz w:val="18"/>
          <w:szCs w:val="18"/>
        </w:rPr>
        <w:t xml:space="preserve"> Router: Routing Table (show </w:t>
      </w:r>
      <w:proofErr w:type="spellStart"/>
      <w:r>
        <w:rPr>
          <w:i/>
          <w:iCs/>
          <w:color w:val="595959"/>
          <w:sz w:val="18"/>
          <w:szCs w:val="18"/>
        </w:rPr>
        <w:t>ip</w:t>
      </w:r>
      <w:proofErr w:type="spellEnd"/>
      <w:r>
        <w:rPr>
          <w:i/>
          <w:iCs/>
          <w:color w:val="595959"/>
          <w:sz w:val="18"/>
          <w:szCs w:val="18"/>
        </w:rPr>
        <w:t xml:space="preserve"> route)</w:t>
      </w:r>
    </w:p>
    <w:p w14:paraId="689B340D" w14:textId="77777777" w:rsidR="00E30003" w:rsidRDefault="00E30003">
      <w:pPr>
        <w:spacing w:before="60" w:after="2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1F35AE" w14:paraId="28BF93D8" w14:textId="77777777">
        <w:trPr>
          <w:trHeight w:hRule="exact" w:val="5760"/>
        </w:trPr>
        <w:tc>
          <w:tcPr>
            <w:tcW w:w="9360" w:type="dxa"/>
            <w:tcBorders>
              <w:top w:val="dashed" w:sz="6" w:space="0" w:color="AAAAAA"/>
              <w:left w:val="dashed" w:sz="6" w:space="0" w:color="AAAAAA"/>
              <w:bottom w:val="dashed" w:sz="6" w:space="0" w:color="AAAAAA"/>
              <w:right w:val="dashed" w:sz="6" w:space="0" w:color="AAAAAA"/>
            </w:tcBorders>
            <w:shd w:val="clear" w:color="auto" w:fill="F0F4F8"/>
            <w:tcMar>
              <w:top w:w="120" w:type="dxa"/>
              <w:left w:w="120" w:type="dxa"/>
              <w:bottom w:w="120" w:type="dxa"/>
              <w:right w:w="120" w:type="dxa"/>
            </w:tcMar>
            <w:vAlign w:val="center"/>
          </w:tcPr>
          <w:p w14:paraId="019723C4" w14:textId="75020684" w:rsidR="00E30003" w:rsidRDefault="00E30003" w:rsidP="00E30003">
            <w:pPr>
              <w:jc w:val="center"/>
            </w:pPr>
            <w:r w:rsidRPr="00EA295E">
              <w:rPr>
                <w:noProof/>
              </w:rPr>
              <w:lastRenderedPageBreak/>
              <w:drawing>
                <wp:inline distT="0" distB="0" distL="0" distR="0" wp14:anchorId="69C0E811" wp14:editId="2893C698">
                  <wp:extent cx="5943600" cy="6138545"/>
                  <wp:effectExtent l="0" t="0" r="0" b="0"/>
                  <wp:docPr id="110150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03602" name=""/>
                          <pic:cNvPicPr/>
                        </pic:nvPicPr>
                        <pic:blipFill>
                          <a:blip r:embed="rId28"/>
                          <a:stretch>
                            <a:fillRect/>
                          </a:stretch>
                        </pic:blipFill>
                        <pic:spPr>
                          <a:xfrm>
                            <a:off x="0" y="0"/>
                            <a:ext cx="5943600" cy="6138545"/>
                          </a:xfrm>
                          <a:prstGeom prst="rect">
                            <a:avLst/>
                          </a:prstGeom>
                        </pic:spPr>
                      </pic:pic>
                    </a:graphicData>
                  </a:graphic>
                </wp:inline>
              </w:drawing>
            </w:r>
          </w:p>
          <w:p w14:paraId="1E43C3E9" w14:textId="2AFBB4C4" w:rsidR="001F35AE" w:rsidRDefault="001F35AE">
            <w:pPr>
              <w:spacing w:before="60"/>
              <w:jc w:val="center"/>
            </w:pPr>
          </w:p>
        </w:tc>
      </w:tr>
    </w:tbl>
    <w:p w14:paraId="493F3889" w14:textId="77777777" w:rsidR="001F35AE" w:rsidRDefault="001F35AE" w:rsidP="00E30003">
      <w:pPr>
        <w:spacing w:before="60" w:after="60"/>
      </w:pPr>
    </w:p>
    <w:p w14:paraId="172425F3" w14:textId="4DE3DDAA" w:rsidR="007C0205" w:rsidRPr="007C0205" w:rsidRDefault="007C0205" w:rsidP="007C0205"/>
    <w:sectPr w:rsidR="007C0205" w:rsidRPr="007C0205">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0BF15" w14:textId="77777777" w:rsidR="0011426E" w:rsidRDefault="0011426E">
      <w:r>
        <w:separator/>
      </w:r>
    </w:p>
  </w:endnote>
  <w:endnote w:type="continuationSeparator" w:id="0">
    <w:p w14:paraId="24754EA0" w14:textId="77777777" w:rsidR="0011426E" w:rsidRDefault="00114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8BEE" w14:textId="14F7B279" w:rsidR="001F35AE" w:rsidRDefault="001F35AE">
    <w:pPr>
      <w:pBdr>
        <w:top w:val="single" w:sz="4" w:space="4"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A961" w14:textId="77777777" w:rsidR="0011426E" w:rsidRDefault="0011426E">
      <w:r>
        <w:separator/>
      </w:r>
    </w:p>
  </w:footnote>
  <w:footnote w:type="continuationSeparator" w:id="0">
    <w:p w14:paraId="68FA5079" w14:textId="77777777" w:rsidR="0011426E" w:rsidRDefault="001142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238D2"/>
    <w:multiLevelType w:val="hybridMultilevel"/>
    <w:tmpl w:val="42481F82"/>
    <w:lvl w:ilvl="0" w:tplc="424CD218">
      <w:start w:val="1"/>
      <w:numFmt w:val="bullet"/>
      <w:lvlText w:val="●"/>
      <w:lvlJc w:val="left"/>
      <w:pPr>
        <w:ind w:left="720" w:hanging="360"/>
      </w:pPr>
    </w:lvl>
    <w:lvl w:ilvl="1" w:tplc="5DF4EE7C">
      <w:start w:val="1"/>
      <w:numFmt w:val="bullet"/>
      <w:lvlText w:val="○"/>
      <w:lvlJc w:val="left"/>
      <w:pPr>
        <w:ind w:left="1440" w:hanging="360"/>
      </w:pPr>
    </w:lvl>
    <w:lvl w:ilvl="2" w:tplc="8FB4583A">
      <w:start w:val="1"/>
      <w:numFmt w:val="bullet"/>
      <w:lvlText w:val="■"/>
      <w:lvlJc w:val="left"/>
      <w:pPr>
        <w:ind w:left="2160" w:hanging="360"/>
      </w:pPr>
    </w:lvl>
    <w:lvl w:ilvl="3" w:tplc="3724CECC">
      <w:start w:val="1"/>
      <w:numFmt w:val="bullet"/>
      <w:lvlText w:val="●"/>
      <w:lvlJc w:val="left"/>
      <w:pPr>
        <w:ind w:left="2880" w:hanging="360"/>
      </w:pPr>
    </w:lvl>
    <w:lvl w:ilvl="4" w:tplc="24FE8404">
      <w:start w:val="1"/>
      <w:numFmt w:val="bullet"/>
      <w:lvlText w:val="○"/>
      <w:lvlJc w:val="left"/>
      <w:pPr>
        <w:ind w:left="3600" w:hanging="360"/>
      </w:pPr>
    </w:lvl>
    <w:lvl w:ilvl="5" w:tplc="F7B47B12">
      <w:start w:val="1"/>
      <w:numFmt w:val="bullet"/>
      <w:lvlText w:val="■"/>
      <w:lvlJc w:val="left"/>
      <w:pPr>
        <w:ind w:left="4320" w:hanging="360"/>
      </w:pPr>
    </w:lvl>
    <w:lvl w:ilvl="6" w:tplc="E1CCF292">
      <w:start w:val="1"/>
      <w:numFmt w:val="bullet"/>
      <w:lvlText w:val="●"/>
      <w:lvlJc w:val="left"/>
      <w:pPr>
        <w:ind w:left="5040" w:hanging="360"/>
      </w:pPr>
    </w:lvl>
    <w:lvl w:ilvl="7" w:tplc="616E2F74">
      <w:start w:val="1"/>
      <w:numFmt w:val="bullet"/>
      <w:lvlText w:val="●"/>
      <w:lvlJc w:val="left"/>
      <w:pPr>
        <w:ind w:left="5760" w:hanging="360"/>
      </w:pPr>
    </w:lvl>
    <w:lvl w:ilvl="8" w:tplc="C0225A5C">
      <w:start w:val="1"/>
      <w:numFmt w:val="bullet"/>
      <w:lvlText w:val="●"/>
      <w:lvlJc w:val="left"/>
      <w:pPr>
        <w:ind w:left="6480" w:hanging="360"/>
      </w:pPr>
    </w:lvl>
  </w:abstractNum>
  <w:num w:numId="1" w16cid:durableId="629482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5AE"/>
    <w:rsid w:val="000C0DCB"/>
    <w:rsid w:val="0011426E"/>
    <w:rsid w:val="001F35AE"/>
    <w:rsid w:val="00332AA6"/>
    <w:rsid w:val="003D5BB7"/>
    <w:rsid w:val="007422FD"/>
    <w:rsid w:val="007C0205"/>
    <w:rsid w:val="008A0A59"/>
    <w:rsid w:val="00B74424"/>
    <w:rsid w:val="00BA078C"/>
    <w:rsid w:val="00DD33DF"/>
    <w:rsid w:val="00E30003"/>
    <w:rsid w:val="00EB0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8E89"/>
  <w15:docId w15:val="{E1CDFC8E-1E8C-44A6-B0F4-9CEB5D8A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30003"/>
    <w:pPr>
      <w:tabs>
        <w:tab w:val="center" w:pos="4680"/>
        <w:tab w:val="right" w:pos="9360"/>
      </w:tabs>
    </w:pPr>
  </w:style>
  <w:style w:type="character" w:customStyle="1" w:styleId="HeaderChar">
    <w:name w:val="Header Char"/>
    <w:basedOn w:val="DefaultParagraphFont"/>
    <w:link w:val="Header"/>
    <w:uiPriority w:val="99"/>
    <w:rsid w:val="00E30003"/>
  </w:style>
  <w:style w:type="paragraph" w:styleId="Footer">
    <w:name w:val="footer"/>
    <w:basedOn w:val="Normal"/>
    <w:link w:val="FooterChar"/>
    <w:uiPriority w:val="99"/>
    <w:unhideWhenUsed/>
    <w:rsid w:val="00E30003"/>
    <w:pPr>
      <w:tabs>
        <w:tab w:val="center" w:pos="4680"/>
        <w:tab w:val="right" w:pos="9360"/>
      </w:tabs>
    </w:pPr>
  </w:style>
  <w:style w:type="character" w:customStyle="1" w:styleId="FooterChar">
    <w:name w:val="Footer Char"/>
    <w:basedOn w:val="DefaultParagraphFont"/>
    <w:link w:val="Footer"/>
    <w:uiPriority w:val="99"/>
    <w:rsid w:val="00E30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17</Pages>
  <Words>803</Words>
  <Characters>4193</Characters>
  <Application>Microsoft Office Word</Application>
  <DocSecurity>0</DocSecurity>
  <Lines>199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Gaurishankar Jirel</cp:lastModifiedBy>
  <cp:revision>6</cp:revision>
  <dcterms:created xsi:type="dcterms:W3CDTF">2026-03-17T03:46:00Z</dcterms:created>
  <dcterms:modified xsi:type="dcterms:W3CDTF">2026-03-28T06:10:00Z</dcterms:modified>
</cp:coreProperties>
</file>