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EE3C" w14:textId="77777777" w:rsidR="00FE36AC" w:rsidRDefault="00A972FF">
      <w:pPr>
        <w:keepNext/>
        <w:spacing w:after="0" w:line="240" w:lineRule="auto"/>
        <w:ind w:right="17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SUMMARY</w:t>
      </w:r>
    </w:p>
    <w:p w14:paraId="29B2EE3D" w14:textId="77777777" w:rsidR="00FE36AC" w:rsidRDefault="00FE36AC">
      <w:pPr>
        <w:spacing w:after="0" w:line="240" w:lineRule="auto"/>
      </w:pPr>
    </w:p>
    <w:p w14:paraId="29B2EE3E" w14:textId="77777777" w:rsidR="00FE36AC" w:rsidRDefault="00FE36AC">
      <w:pPr>
        <w:keepNext/>
        <w:spacing w:after="0" w:line="240" w:lineRule="auto"/>
        <w:ind w:right="17"/>
        <w:jc w:val="both"/>
        <w:rPr>
          <w:rFonts w:ascii="Arial" w:eastAsia="Arial" w:hAnsi="Arial" w:cs="Arial"/>
          <w:b/>
          <w:sz w:val="26"/>
          <w:szCs w:val="26"/>
        </w:rPr>
      </w:pPr>
    </w:p>
    <w:sdt>
      <w:sdtPr>
        <w:id w:val="-2109810538"/>
        <w:docPartObj>
          <w:docPartGallery w:val="Table of Contents"/>
          <w:docPartUnique/>
        </w:docPartObj>
      </w:sdtPr>
      <w:sdtEndPr/>
      <w:sdtContent>
        <w:p w14:paraId="29B2EE3F" w14:textId="77777777" w:rsidR="00FE36AC" w:rsidRDefault="00A972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CONTROL OF REVISIONS</w:t>
            </w:r>
          </w:hyperlink>
          <w:hyperlink w:anchor="_gjdgxs">
            <w:r>
              <w:rPr>
                <w:rFonts w:ascii="Arial" w:eastAsia="Arial" w:hAnsi="Arial" w:cs="Arial"/>
                <w:sz w:val="24"/>
                <w:szCs w:val="24"/>
              </w:rPr>
              <w:t xml:space="preserve"> ……………………………………………………………………………….</w:t>
            </w:r>
          </w:hyperlink>
          <w:hyperlink w:anchor="_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hyperlink>
        </w:p>
        <w:p w14:paraId="29B2EE40" w14:textId="77777777" w:rsidR="00FE36AC" w:rsidRDefault="00533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0j0zll">
            <w:r w:rsidR="00A972FF">
              <w:rPr>
                <w:rFonts w:ascii="Arial" w:eastAsia="Arial" w:hAnsi="Arial" w:cs="Arial"/>
                <w:color w:val="000000"/>
                <w:sz w:val="24"/>
                <w:szCs w:val="24"/>
              </w:rPr>
              <w:t>OVERVIEW</w:t>
            </w:r>
          </w:hyperlink>
          <w:hyperlink w:anchor="_30j0zll">
            <w:r w:rsidR="00A972FF">
              <w:rPr>
                <w:rFonts w:ascii="Arial" w:eastAsia="Arial" w:hAnsi="Arial" w:cs="Arial"/>
                <w:sz w:val="24"/>
                <w:szCs w:val="24"/>
              </w:rPr>
              <w:t xml:space="preserve"> ………………………………………………………………………………………………….</w:t>
            </w:r>
          </w:hyperlink>
          <w:hyperlink w:anchor="_30j0zll">
            <w:r w:rsidR="00A972FF"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hyperlink>
        </w:p>
        <w:p w14:paraId="29B2EE41" w14:textId="77777777" w:rsidR="00FE36AC" w:rsidRDefault="00A972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456"/>
            </w:tabs>
            <w:spacing w:after="100"/>
            <w:ind w:left="220" w:hanging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PROCESS VOLUME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…………………………………………………………………………………….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29B2EE42" w14:textId="77777777" w:rsidR="00FE36AC" w:rsidRDefault="00A972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456"/>
            </w:tabs>
            <w:spacing w:after="100"/>
            <w:ind w:left="220" w:hanging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OPERATION PREMISES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……………………………………………………………………………….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29B2EE43" w14:textId="77777777" w:rsidR="00FE36AC" w:rsidRDefault="00A972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456"/>
            </w:tabs>
            <w:spacing w:after="100"/>
            <w:ind w:left="220" w:hanging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TARGET SYSTEM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……………………………………………………………………………………….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29B2EE44" w14:textId="77777777" w:rsidR="00FE36AC" w:rsidRDefault="00A972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456"/>
            </w:tabs>
            <w:spacing w:after="100"/>
            <w:ind w:left="220" w:hanging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SYSTEMS CREDENTIALS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……………………………………………………………………………..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29B2EE45" w14:textId="77777777" w:rsidR="00FE36AC" w:rsidRDefault="00533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dy6vkm">
            <w:r w:rsidR="00A972FF">
              <w:rPr>
                <w:rFonts w:ascii="Arial" w:eastAsia="Arial" w:hAnsi="Arial" w:cs="Arial"/>
                <w:color w:val="000000"/>
                <w:sz w:val="24"/>
                <w:szCs w:val="24"/>
              </w:rPr>
              <w:t>PROCESS DIAGRAMS</w:t>
            </w:r>
          </w:hyperlink>
          <w:hyperlink w:anchor="_3dy6vkm">
            <w:r w:rsidR="00A972FF">
              <w:rPr>
                <w:rFonts w:ascii="Arial" w:eastAsia="Arial" w:hAnsi="Arial" w:cs="Arial"/>
                <w:sz w:val="24"/>
                <w:szCs w:val="24"/>
              </w:rPr>
              <w:t xml:space="preserve"> …………………………………………………………………………………...</w:t>
            </w:r>
          </w:hyperlink>
          <w:hyperlink w:anchor="_3dy6vkm">
            <w:r w:rsidR="00A972FF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hyperlink>
        </w:p>
        <w:p w14:paraId="29B2EE46" w14:textId="77777777" w:rsidR="00FE36AC" w:rsidRDefault="00533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t3h5sf">
            <w:r w:rsidR="00A972FF">
              <w:rPr>
                <w:rFonts w:ascii="Arial" w:eastAsia="Arial" w:hAnsi="Arial" w:cs="Arial"/>
                <w:color w:val="000000"/>
                <w:sz w:val="24"/>
                <w:szCs w:val="24"/>
              </w:rPr>
              <w:t>PROCESS DETAILS</w:t>
            </w:r>
          </w:hyperlink>
          <w:hyperlink w:anchor="_1t3h5sf">
            <w:r w:rsidR="00A972FF">
              <w:rPr>
                <w:rFonts w:ascii="Arial" w:eastAsia="Arial" w:hAnsi="Arial" w:cs="Arial"/>
                <w:sz w:val="24"/>
                <w:szCs w:val="24"/>
              </w:rPr>
              <w:t xml:space="preserve"> ……………………………………………………………………………………….</w:t>
            </w:r>
          </w:hyperlink>
          <w:hyperlink w:anchor="_1t3h5sf">
            <w:r w:rsidR="00A972FF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hyperlink>
        </w:p>
        <w:p w14:paraId="29B2EE47" w14:textId="77777777" w:rsidR="00FE36AC" w:rsidRDefault="00533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d34og8">
            <w:r w:rsidR="00A972FF">
              <w:rPr>
                <w:rFonts w:ascii="Arial" w:eastAsia="Arial" w:hAnsi="Arial" w:cs="Arial"/>
                <w:color w:val="000000"/>
                <w:sz w:val="24"/>
                <w:szCs w:val="24"/>
              </w:rPr>
              <w:t>BUSINESS RESTRICTION</w:t>
            </w:r>
          </w:hyperlink>
          <w:hyperlink w:anchor="_4d34og8">
            <w:r w:rsidR="00A972FF">
              <w:rPr>
                <w:rFonts w:ascii="Arial" w:eastAsia="Arial" w:hAnsi="Arial" w:cs="Arial"/>
                <w:sz w:val="24"/>
                <w:szCs w:val="24"/>
              </w:rPr>
              <w:t xml:space="preserve"> ………………………………………………………………………………..</w:t>
            </w:r>
          </w:hyperlink>
          <w:hyperlink w:anchor="_4d34og8">
            <w:r w:rsidR="00A972FF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hyperlink>
        </w:p>
        <w:p w14:paraId="29B2EE48" w14:textId="77777777" w:rsidR="00FE36AC" w:rsidRDefault="00533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s8eyo1">
            <w:r w:rsidR="00A972FF">
              <w:rPr>
                <w:rFonts w:ascii="Arial" w:eastAsia="Arial" w:hAnsi="Arial" w:cs="Arial"/>
                <w:color w:val="000000"/>
                <w:sz w:val="24"/>
                <w:szCs w:val="24"/>
              </w:rPr>
              <w:t>BUSINESS EXCLUSION</w:t>
            </w:r>
          </w:hyperlink>
          <w:hyperlink w:anchor="_2s8eyo1">
            <w:r w:rsidR="00A972FF">
              <w:rPr>
                <w:rFonts w:ascii="Arial" w:eastAsia="Arial" w:hAnsi="Arial" w:cs="Arial"/>
                <w:sz w:val="24"/>
                <w:szCs w:val="24"/>
              </w:rPr>
              <w:t xml:space="preserve"> …………………………………………………………………………………..</w:t>
            </w:r>
          </w:hyperlink>
          <w:hyperlink w:anchor="_2s8eyo1">
            <w:r w:rsidR="00A972FF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hyperlink>
        </w:p>
        <w:p w14:paraId="29B2EE49" w14:textId="77777777" w:rsidR="00FE36AC" w:rsidRDefault="00A972FF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29B2EE4A" w14:textId="77777777" w:rsidR="00FE36AC" w:rsidRDefault="00A972FF">
      <w:pPr>
        <w:rPr>
          <w:rFonts w:ascii="Arial" w:eastAsia="Arial" w:hAnsi="Arial" w:cs="Arial"/>
          <w:b/>
        </w:rPr>
      </w:pPr>
      <w:r>
        <w:br w:type="page"/>
      </w:r>
    </w:p>
    <w:p w14:paraId="29B2EE4B" w14:textId="77777777" w:rsidR="00FE36AC" w:rsidRDefault="00A972FF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CONTROL OF REVISIONS</w:t>
      </w:r>
    </w:p>
    <w:p w14:paraId="29B2EE4C" w14:textId="77777777" w:rsidR="00FE36AC" w:rsidRDefault="00FE36AC">
      <w:pPr>
        <w:spacing w:after="0" w:line="240" w:lineRule="auto"/>
        <w:rPr>
          <w:rFonts w:ascii="Arial" w:eastAsia="Arial" w:hAnsi="Arial" w:cs="Arial"/>
        </w:rPr>
      </w:pPr>
    </w:p>
    <w:p w14:paraId="29B2EE4D" w14:textId="77777777" w:rsidR="00FE36AC" w:rsidRDefault="00A972FF">
      <w:pPr>
        <w:spacing w:after="0" w:line="240" w:lineRule="auto"/>
        <w:rPr>
          <w:i/>
          <w:color w:val="FF0000"/>
          <w:shd w:val="clear" w:color="auto" w:fill="B7B7B7"/>
        </w:rPr>
      </w:pPr>
      <w:r>
        <w:rPr>
          <w:i/>
          <w:color w:val="FF0000"/>
          <w:shd w:val="clear" w:color="auto" w:fill="B7B7B7"/>
        </w:rPr>
        <w:t>A table used to control the revisions of the document. Always keep updated.</w:t>
      </w:r>
    </w:p>
    <w:p w14:paraId="29B2EE4E" w14:textId="77777777" w:rsidR="00FE36AC" w:rsidRDefault="00FE36AC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5"/>
        <w:tblW w:w="10557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60"/>
        <w:gridCol w:w="5028"/>
        <w:gridCol w:w="2835"/>
      </w:tblGrid>
      <w:tr w:rsidR="00FE36AC" w14:paraId="29B2EE53" w14:textId="77777777">
        <w:trPr>
          <w:trHeight w:val="232"/>
        </w:trPr>
        <w:tc>
          <w:tcPr>
            <w:tcW w:w="1134" w:type="dxa"/>
            <w:vAlign w:val="center"/>
          </w:tcPr>
          <w:p w14:paraId="29B2EE4F" w14:textId="77777777" w:rsidR="00FE36AC" w:rsidRDefault="00A972FF">
            <w:pPr>
              <w:spacing w:after="0" w:line="240" w:lineRule="auto"/>
              <w:ind w:right="17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Version</w:t>
            </w:r>
          </w:p>
        </w:tc>
        <w:tc>
          <w:tcPr>
            <w:tcW w:w="1560" w:type="dxa"/>
            <w:vAlign w:val="center"/>
          </w:tcPr>
          <w:p w14:paraId="29B2EE50" w14:textId="77777777" w:rsidR="00FE36AC" w:rsidRDefault="00A972FF">
            <w:pPr>
              <w:spacing w:after="0" w:line="240" w:lineRule="auto"/>
              <w:ind w:right="17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Date Issued</w:t>
            </w:r>
          </w:p>
        </w:tc>
        <w:tc>
          <w:tcPr>
            <w:tcW w:w="5028" w:type="dxa"/>
            <w:vAlign w:val="center"/>
          </w:tcPr>
          <w:p w14:paraId="29B2EE51" w14:textId="77777777" w:rsidR="00FE36AC" w:rsidRDefault="00A972FF">
            <w:pPr>
              <w:spacing w:after="0" w:line="240" w:lineRule="auto"/>
              <w:ind w:right="17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2835" w:type="dxa"/>
          </w:tcPr>
          <w:p w14:paraId="29B2EE52" w14:textId="77777777" w:rsidR="00FE36AC" w:rsidRDefault="00A972FF">
            <w:pPr>
              <w:spacing w:after="0" w:line="240" w:lineRule="auto"/>
              <w:ind w:right="17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Author</w:t>
            </w:r>
          </w:p>
        </w:tc>
      </w:tr>
    </w:tbl>
    <w:p w14:paraId="29B2EE54" w14:textId="77777777" w:rsidR="00FE36AC" w:rsidRDefault="00FE36AC">
      <w:pPr>
        <w:spacing w:after="0" w:line="240" w:lineRule="auto"/>
      </w:pPr>
    </w:p>
    <w:p w14:paraId="29B2EE55" w14:textId="77777777" w:rsidR="00FE36AC" w:rsidRDefault="00A972FF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 xml:space="preserve">OVERVIEW </w:t>
      </w:r>
    </w:p>
    <w:p w14:paraId="29B2EE56" w14:textId="77777777" w:rsidR="00FE36AC" w:rsidRDefault="00A972FF">
      <w:pPr>
        <w:spacing w:after="0" w:line="240" w:lineRule="auto"/>
        <w:rPr>
          <w:i/>
          <w:color w:val="FF0000"/>
          <w:shd w:val="clear" w:color="auto" w:fill="999999"/>
        </w:rPr>
      </w:pPr>
      <w:r>
        <w:br/>
      </w:r>
      <w:r>
        <w:rPr>
          <w:i/>
          <w:color w:val="FF0000"/>
          <w:shd w:val="clear" w:color="auto" w:fill="B7B7B7"/>
        </w:rPr>
        <w:t>A brief explanation of the process without too much details but with enough to overview it</w:t>
      </w:r>
      <w:r>
        <w:rPr>
          <w:i/>
          <w:color w:val="FF0000"/>
          <w:shd w:val="clear" w:color="auto" w:fill="999999"/>
        </w:rPr>
        <w:t>.</w:t>
      </w:r>
    </w:p>
    <w:p w14:paraId="29B2EE57" w14:textId="77777777" w:rsidR="00FE36AC" w:rsidRDefault="00FE36AC">
      <w:pPr>
        <w:spacing w:after="0" w:line="240" w:lineRule="auto"/>
      </w:pPr>
    </w:p>
    <w:p w14:paraId="29B2EE58" w14:textId="77777777" w:rsidR="00FE36AC" w:rsidRDefault="00A972FF">
      <w:pPr>
        <w:pStyle w:val="Ttulo2"/>
        <w:numPr>
          <w:ilvl w:val="1"/>
          <w:numId w:val="1"/>
        </w:numPr>
      </w:pPr>
      <w:bookmarkStart w:id="2" w:name="_1fob9te" w:colFirst="0" w:colLast="0"/>
      <w:bookmarkEnd w:id="2"/>
      <w:r>
        <w:t>PROCESS VOLUME</w:t>
      </w:r>
    </w:p>
    <w:p w14:paraId="29B2EE59" w14:textId="77777777" w:rsidR="00FE36AC" w:rsidRDefault="00A972FF">
      <w:pPr>
        <w:spacing w:after="0" w:line="240" w:lineRule="auto"/>
        <w:rPr>
          <w:i/>
        </w:rPr>
      </w:pPr>
      <w:r>
        <w:br/>
      </w:r>
      <w:r>
        <w:rPr>
          <w:i/>
          <w:color w:val="FF0000"/>
          <w:shd w:val="clear" w:color="auto" w:fill="B7B7B7"/>
        </w:rPr>
        <w:t>A table that contains the process’s volumetry in three characteristics: Volume/Year, Manual Handling Time (min) and Exception Level.</w:t>
      </w:r>
      <w:r>
        <w:rPr>
          <w:i/>
        </w:rPr>
        <w:br/>
      </w:r>
    </w:p>
    <w:tbl>
      <w:tblPr>
        <w:tblStyle w:val="4"/>
        <w:tblW w:w="9214" w:type="dxa"/>
        <w:jc w:val="center"/>
        <w:tblInd w:w="0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400" w:firstRow="0" w:lastRow="0" w:firstColumn="0" w:lastColumn="0" w:noHBand="0" w:noVBand="1"/>
      </w:tblPr>
      <w:tblGrid>
        <w:gridCol w:w="5342"/>
        <w:gridCol w:w="3872"/>
      </w:tblGrid>
      <w:tr w:rsidR="00FE36AC" w14:paraId="29B2EE5C" w14:textId="77777777">
        <w:trPr>
          <w:trHeight w:val="420"/>
          <w:jc w:val="center"/>
        </w:trPr>
        <w:tc>
          <w:tcPr>
            <w:tcW w:w="5342" w:type="dxa"/>
            <w:shd w:val="clear" w:color="auto" w:fill="auto"/>
            <w:vAlign w:val="center"/>
          </w:tcPr>
          <w:p w14:paraId="29B2EE5A" w14:textId="77777777" w:rsidR="00FE36AC" w:rsidRDefault="00A9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Description</w:t>
            </w:r>
          </w:p>
        </w:tc>
        <w:tc>
          <w:tcPr>
            <w:tcW w:w="3872" w:type="dxa"/>
            <w:shd w:val="clear" w:color="auto" w:fill="auto"/>
            <w:vAlign w:val="center"/>
          </w:tcPr>
          <w:p w14:paraId="29B2EE5B" w14:textId="77777777" w:rsidR="00FE36AC" w:rsidRDefault="00A9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Value</w:t>
            </w:r>
          </w:p>
        </w:tc>
      </w:tr>
      <w:tr w:rsidR="00FE36AC" w14:paraId="29B2EE5F" w14:textId="77777777">
        <w:trPr>
          <w:jc w:val="center"/>
        </w:trPr>
        <w:tc>
          <w:tcPr>
            <w:tcW w:w="5342" w:type="dxa"/>
            <w:shd w:val="clear" w:color="auto" w:fill="auto"/>
            <w:vAlign w:val="center"/>
          </w:tcPr>
          <w:p w14:paraId="29B2EE5D" w14:textId="77777777" w:rsidR="00FE36AC" w:rsidRDefault="00A972FF">
            <w:pPr>
              <w:jc w:val="center"/>
            </w:pPr>
            <w:r>
              <w:t>Volume / Year</w:t>
            </w:r>
          </w:p>
        </w:tc>
        <w:tc>
          <w:tcPr>
            <w:tcW w:w="3872" w:type="dxa"/>
            <w:shd w:val="clear" w:color="auto" w:fill="auto"/>
            <w:vAlign w:val="center"/>
          </w:tcPr>
          <w:p w14:paraId="29B2EE5E" w14:textId="77777777" w:rsidR="00FE36AC" w:rsidRDefault="00A972FF">
            <w:pPr>
              <w:jc w:val="center"/>
            </w:pPr>
            <w:r>
              <w:t>-</w:t>
            </w:r>
          </w:p>
        </w:tc>
      </w:tr>
      <w:tr w:rsidR="00FE36AC" w14:paraId="29B2EE62" w14:textId="77777777">
        <w:trPr>
          <w:trHeight w:val="465"/>
          <w:jc w:val="center"/>
        </w:trPr>
        <w:tc>
          <w:tcPr>
            <w:tcW w:w="5342" w:type="dxa"/>
            <w:shd w:val="clear" w:color="auto" w:fill="auto"/>
            <w:vAlign w:val="center"/>
          </w:tcPr>
          <w:p w14:paraId="29B2EE60" w14:textId="77777777" w:rsidR="00FE36AC" w:rsidRDefault="00A972FF">
            <w:pPr>
              <w:jc w:val="center"/>
            </w:pPr>
            <w:r>
              <w:t>Manual Handling Time (min)</w:t>
            </w:r>
          </w:p>
        </w:tc>
        <w:tc>
          <w:tcPr>
            <w:tcW w:w="3872" w:type="dxa"/>
            <w:shd w:val="clear" w:color="auto" w:fill="auto"/>
            <w:vAlign w:val="center"/>
          </w:tcPr>
          <w:p w14:paraId="29B2EE61" w14:textId="77777777" w:rsidR="00FE36AC" w:rsidRDefault="00A972FF">
            <w:pPr>
              <w:jc w:val="center"/>
            </w:pPr>
            <w:r>
              <w:t>-</w:t>
            </w:r>
          </w:p>
        </w:tc>
      </w:tr>
      <w:tr w:rsidR="00FE36AC" w14:paraId="29B2EE65" w14:textId="77777777">
        <w:trPr>
          <w:jc w:val="center"/>
        </w:trPr>
        <w:tc>
          <w:tcPr>
            <w:tcW w:w="5342" w:type="dxa"/>
            <w:shd w:val="clear" w:color="auto" w:fill="auto"/>
            <w:vAlign w:val="center"/>
          </w:tcPr>
          <w:p w14:paraId="29B2EE63" w14:textId="77777777" w:rsidR="00FE36AC" w:rsidRDefault="00A972FF">
            <w:pPr>
              <w:jc w:val="center"/>
            </w:pPr>
            <w:r>
              <w:t>Exception Level</w:t>
            </w:r>
          </w:p>
        </w:tc>
        <w:tc>
          <w:tcPr>
            <w:tcW w:w="3872" w:type="dxa"/>
            <w:shd w:val="clear" w:color="auto" w:fill="auto"/>
            <w:vAlign w:val="center"/>
          </w:tcPr>
          <w:p w14:paraId="29B2EE64" w14:textId="77777777" w:rsidR="00FE36AC" w:rsidRDefault="00A972FF">
            <w:pPr>
              <w:jc w:val="center"/>
            </w:pPr>
            <w:r>
              <w:t>-</w:t>
            </w:r>
          </w:p>
        </w:tc>
      </w:tr>
    </w:tbl>
    <w:p w14:paraId="29B2EE66" w14:textId="77777777" w:rsidR="00FE36AC" w:rsidRDefault="00FE36AC">
      <w:pPr>
        <w:spacing w:after="0" w:line="240" w:lineRule="auto"/>
        <w:jc w:val="center"/>
      </w:pPr>
    </w:p>
    <w:p w14:paraId="29B2EE67" w14:textId="77777777" w:rsidR="00FE36AC" w:rsidRDefault="00FE36AC">
      <w:pPr>
        <w:spacing w:after="0" w:line="240" w:lineRule="auto"/>
      </w:pPr>
    </w:p>
    <w:p w14:paraId="29B2EE68" w14:textId="77777777" w:rsidR="00FE36AC" w:rsidRDefault="00A972FF">
      <w:pPr>
        <w:pStyle w:val="Ttulo2"/>
        <w:numPr>
          <w:ilvl w:val="1"/>
          <w:numId w:val="1"/>
        </w:numPr>
      </w:pPr>
      <w:bookmarkStart w:id="3" w:name="_3znysh7" w:colFirst="0" w:colLast="0"/>
      <w:bookmarkEnd w:id="3"/>
      <w:r>
        <w:t>OPERATION PREMISES</w:t>
      </w:r>
    </w:p>
    <w:p w14:paraId="29B2EE69" w14:textId="77777777" w:rsidR="00FE36AC" w:rsidRDefault="00FE36AC">
      <w:pPr>
        <w:spacing w:after="0" w:line="240" w:lineRule="auto"/>
      </w:pPr>
    </w:p>
    <w:p w14:paraId="29B2EE6A" w14:textId="77777777" w:rsidR="00FE36AC" w:rsidRDefault="00A972FF">
      <w:pPr>
        <w:spacing w:after="0" w:line="240" w:lineRule="auto"/>
        <w:rPr>
          <w:i/>
          <w:color w:val="FF0000"/>
          <w:shd w:val="clear" w:color="auto" w:fill="CCCCCC"/>
        </w:rPr>
      </w:pPr>
      <w:r>
        <w:rPr>
          <w:i/>
          <w:color w:val="FF0000"/>
          <w:shd w:val="clear" w:color="auto" w:fill="CCCCCC"/>
        </w:rPr>
        <w:t>Define premises to the execution of the process, for example:</w:t>
      </w:r>
      <w:r>
        <w:rPr>
          <w:i/>
          <w:color w:val="FF0000"/>
          <w:shd w:val="clear" w:color="auto" w:fill="CCCCCC"/>
        </w:rPr>
        <w:br/>
      </w:r>
      <w:r>
        <w:rPr>
          <w:i/>
          <w:color w:val="FF0000"/>
          <w:shd w:val="clear" w:color="auto" w:fill="CCCCCC"/>
        </w:rPr>
        <w:tab/>
        <w:t>- The time that the execution starts</w:t>
      </w:r>
      <w:r>
        <w:rPr>
          <w:i/>
          <w:color w:val="FF0000"/>
          <w:shd w:val="clear" w:color="auto" w:fill="CCCCCC"/>
        </w:rPr>
        <w:br/>
      </w:r>
      <w:r>
        <w:rPr>
          <w:i/>
          <w:color w:val="FF0000"/>
          <w:shd w:val="clear" w:color="auto" w:fill="CCCCCC"/>
        </w:rPr>
        <w:tab/>
        <w:t>- How much time it needs to execute completely</w:t>
      </w:r>
    </w:p>
    <w:p w14:paraId="29B2EE6B" w14:textId="77777777" w:rsidR="00FE36AC" w:rsidRDefault="00A972FF">
      <w:pPr>
        <w:spacing w:after="0" w:line="240" w:lineRule="auto"/>
        <w:rPr>
          <w:i/>
          <w:color w:val="FF0000"/>
          <w:shd w:val="clear" w:color="auto" w:fill="CCCCCC"/>
        </w:rPr>
      </w:pPr>
      <w:r>
        <w:rPr>
          <w:i/>
          <w:color w:val="FF0000"/>
          <w:shd w:val="clear" w:color="auto" w:fill="CCCCCC"/>
        </w:rPr>
        <w:tab/>
        <w:t>- The days of the week that the process will execute</w:t>
      </w:r>
      <w:r>
        <w:rPr>
          <w:i/>
          <w:color w:val="FF0000"/>
          <w:shd w:val="clear" w:color="auto" w:fill="CCCCCC"/>
        </w:rPr>
        <w:br/>
      </w:r>
      <w:r>
        <w:rPr>
          <w:i/>
          <w:color w:val="FF0000"/>
          <w:shd w:val="clear" w:color="auto" w:fill="CCCCCC"/>
        </w:rPr>
        <w:tab/>
        <w:t>- The systems/softwares that must be accessible.</w:t>
      </w:r>
    </w:p>
    <w:p w14:paraId="29B2EE6C" w14:textId="77777777" w:rsidR="00FE36AC" w:rsidRDefault="00FE36AC">
      <w:pPr>
        <w:spacing w:after="0" w:line="240" w:lineRule="auto"/>
      </w:pPr>
    </w:p>
    <w:p w14:paraId="29B2EE6D" w14:textId="77777777" w:rsidR="00FE36AC" w:rsidRDefault="00FE36AC">
      <w:pPr>
        <w:spacing w:after="0" w:line="240" w:lineRule="auto"/>
      </w:pPr>
    </w:p>
    <w:p w14:paraId="29B2EE6E" w14:textId="77777777" w:rsidR="00FE36AC" w:rsidRDefault="00FE36AC">
      <w:pPr>
        <w:spacing w:after="0" w:line="240" w:lineRule="auto"/>
      </w:pPr>
    </w:p>
    <w:p w14:paraId="29B2EE6F" w14:textId="77777777" w:rsidR="00FE36AC" w:rsidRDefault="00FE36AC">
      <w:pPr>
        <w:spacing w:after="0" w:line="240" w:lineRule="auto"/>
      </w:pPr>
    </w:p>
    <w:p w14:paraId="29B2EE70" w14:textId="77777777" w:rsidR="00FE36AC" w:rsidRDefault="00FE36AC">
      <w:pPr>
        <w:spacing w:after="0" w:line="240" w:lineRule="auto"/>
      </w:pPr>
    </w:p>
    <w:p w14:paraId="29B2EE71" w14:textId="77777777" w:rsidR="00FE36AC" w:rsidRDefault="00A972FF">
      <w:pPr>
        <w:rPr>
          <w:rFonts w:ascii="Arial" w:eastAsia="Arial" w:hAnsi="Arial" w:cs="Arial"/>
          <w:b/>
        </w:rPr>
      </w:pPr>
      <w:r>
        <w:lastRenderedPageBreak/>
        <w:br w:type="page"/>
      </w:r>
    </w:p>
    <w:p w14:paraId="29B2EE72" w14:textId="77777777" w:rsidR="00FE36AC" w:rsidRDefault="00A972FF">
      <w:pPr>
        <w:pStyle w:val="Ttulo2"/>
        <w:numPr>
          <w:ilvl w:val="1"/>
          <w:numId w:val="1"/>
        </w:numPr>
      </w:pPr>
      <w:bookmarkStart w:id="4" w:name="_2et92p0" w:colFirst="0" w:colLast="0"/>
      <w:bookmarkEnd w:id="4"/>
      <w:r>
        <w:lastRenderedPageBreak/>
        <w:t>TARGET SYSTEM</w:t>
      </w:r>
      <w:r>
        <w:br/>
      </w:r>
    </w:p>
    <w:p w14:paraId="29B2EE73" w14:textId="77777777" w:rsidR="00FE36AC" w:rsidRDefault="00A972FF">
      <w:pPr>
        <w:spacing w:after="0" w:line="240" w:lineRule="auto"/>
        <w:rPr>
          <w:i/>
          <w:color w:val="FF0000"/>
          <w:shd w:val="clear" w:color="auto" w:fill="B7B7B7"/>
        </w:rPr>
      </w:pPr>
      <w:r>
        <w:rPr>
          <w:i/>
          <w:color w:val="FF0000"/>
          <w:shd w:val="clear" w:color="auto" w:fill="B7B7B7"/>
        </w:rPr>
        <w:t>A table that contains the systems which will be used in the process. Make sure to input important (but not sensitive) information in the “Description” column.</w:t>
      </w:r>
      <w:r>
        <w:rPr>
          <w:i/>
          <w:color w:val="FF0000"/>
          <w:shd w:val="clear" w:color="auto" w:fill="B7B7B7"/>
        </w:rPr>
        <w:br/>
      </w:r>
    </w:p>
    <w:tbl>
      <w:tblPr>
        <w:tblStyle w:val="3"/>
        <w:tblW w:w="9072" w:type="dxa"/>
        <w:jc w:val="center"/>
        <w:tblInd w:w="0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400" w:firstRow="0" w:lastRow="0" w:firstColumn="0" w:lastColumn="0" w:noHBand="0" w:noVBand="1"/>
      </w:tblPr>
      <w:tblGrid>
        <w:gridCol w:w="2912"/>
        <w:gridCol w:w="4245"/>
        <w:gridCol w:w="1915"/>
      </w:tblGrid>
      <w:tr w:rsidR="00FE36AC" w14:paraId="29B2EE77" w14:textId="77777777">
        <w:trPr>
          <w:jc w:val="center"/>
        </w:trPr>
        <w:tc>
          <w:tcPr>
            <w:tcW w:w="2912" w:type="dxa"/>
            <w:shd w:val="clear" w:color="auto" w:fill="auto"/>
            <w:vAlign w:val="center"/>
          </w:tcPr>
          <w:p w14:paraId="29B2EE74" w14:textId="77777777" w:rsidR="00FE36AC" w:rsidRDefault="00A9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System</w:t>
            </w:r>
          </w:p>
        </w:tc>
        <w:tc>
          <w:tcPr>
            <w:tcW w:w="4245" w:type="dxa"/>
            <w:shd w:val="clear" w:color="auto" w:fill="auto"/>
            <w:vAlign w:val="center"/>
          </w:tcPr>
          <w:p w14:paraId="29B2EE75" w14:textId="77777777" w:rsidR="00FE36AC" w:rsidRDefault="00A9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Description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29B2EE76" w14:textId="77777777" w:rsidR="00FE36AC" w:rsidRDefault="00A9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Version</w:t>
            </w:r>
          </w:p>
        </w:tc>
      </w:tr>
    </w:tbl>
    <w:p w14:paraId="29B2EE78" w14:textId="77777777" w:rsidR="00FE36AC" w:rsidRDefault="00FE36AC">
      <w:pPr>
        <w:spacing w:after="0" w:line="240" w:lineRule="auto"/>
      </w:pPr>
    </w:p>
    <w:p w14:paraId="29B2EE79" w14:textId="77777777" w:rsidR="00FE36AC" w:rsidRDefault="00A972FF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SYSTEMS CREDENTIALS</w:t>
      </w:r>
    </w:p>
    <w:p w14:paraId="29B2EE7A" w14:textId="77777777" w:rsidR="00FE36AC" w:rsidRDefault="00A972FF">
      <w:pPr>
        <w:spacing w:after="0" w:line="240" w:lineRule="auto"/>
        <w:rPr>
          <w:rFonts w:ascii="Arial" w:eastAsia="Arial" w:hAnsi="Arial" w:cs="Arial"/>
          <w:i/>
          <w:color w:val="FF0000"/>
          <w:shd w:val="clear" w:color="auto" w:fill="B7B7B7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  <w:color w:val="FF0000"/>
          <w:shd w:val="clear" w:color="auto" w:fill="B7B7B7"/>
        </w:rPr>
        <w:t>A table that contains the credentials names (stored in assets).</w:t>
      </w:r>
    </w:p>
    <w:p w14:paraId="29B2EE7B" w14:textId="77777777" w:rsidR="00FE36AC" w:rsidRDefault="00FE36AC">
      <w:pPr>
        <w:spacing w:after="0" w:line="240" w:lineRule="auto"/>
        <w:rPr>
          <w:rFonts w:ascii="Arial" w:eastAsia="Arial" w:hAnsi="Arial" w:cs="Arial"/>
          <w:i/>
          <w:color w:val="FF0000"/>
          <w:shd w:val="clear" w:color="auto" w:fill="999999"/>
        </w:rPr>
      </w:pPr>
    </w:p>
    <w:tbl>
      <w:tblPr>
        <w:tblStyle w:val="2"/>
        <w:tblW w:w="5382" w:type="dxa"/>
        <w:jc w:val="center"/>
        <w:tblInd w:w="0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402"/>
      </w:tblGrid>
      <w:tr w:rsidR="00FE36AC" w14:paraId="29B2EE7E" w14:textId="77777777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29B2EE7C" w14:textId="77777777" w:rsidR="00FE36AC" w:rsidRDefault="00A9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System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9B2EE7D" w14:textId="77777777" w:rsidR="00FE36AC" w:rsidRDefault="00A9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Credential</w:t>
            </w:r>
          </w:p>
        </w:tc>
      </w:tr>
    </w:tbl>
    <w:p w14:paraId="29B2EE7F" w14:textId="77777777" w:rsidR="00FE36AC" w:rsidRDefault="00FE36AC">
      <w:pPr>
        <w:spacing w:after="0" w:line="240" w:lineRule="auto"/>
        <w:rPr>
          <w:rFonts w:ascii="Arial" w:eastAsia="Arial" w:hAnsi="Arial" w:cs="Arial"/>
        </w:rPr>
      </w:pPr>
    </w:p>
    <w:p w14:paraId="29B2EE80" w14:textId="77777777" w:rsidR="00FE36AC" w:rsidRDefault="00A972FF">
      <w:pPr>
        <w:rPr>
          <w:rFonts w:ascii="Arial" w:eastAsia="Arial" w:hAnsi="Arial" w:cs="Arial"/>
          <w:b/>
        </w:rPr>
      </w:pPr>
      <w:r>
        <w:br w:type="page"/>
      </w:r>
    </w:p>
    <w:p w14:paraId="29B2EE81" w14:textId="77777777" w:rsidR="00FE36AC" w:rsidRDefault="00A972FF">
      <w:pPr>
        <w:pStyle w:val="Ttulo1"/>
        <w:numPr>
          <w:ilvl w:val="0"/>
          <w:numId w:val="1"/>
        </w:numPr>
      </w:pPr>
      <w:bookmarkStart w:id="6" w:name="_3dy6vkm" w:colFirst="0" w:colLast="0"/>
      <w:bookmarkEnd w:id="6"/>
      <w:r>
        <w:lastRenderedPageBreak/>
        <w:t>PROCESS DIAGRAMS</w:t>
      </w:r>
    </w:p>
    <w:p w14:paraId="29B2EE82" w14:textId="77777777" w:rsidR="00FE36AC" w:rsidRDefault="00A972FF">
      <w:pPr>
        <w:spacing w:after="0" w:line="240" w:lineRule="auto"/>
        <w:rPr>
          <w:i/>
        </w:rPr>
      </w:pPr>
      <w:r>
        <w:br/>
      </w:r>
      <w:r>
        <w:rPr>
          <w:i/>
          <w:color w:val="FF0000"/>
          <w:shd w:val="clear" w:color="auto" w:fill="B7B7B7"/>
        </w:rPr>
        <w:t>Contains the process’s diagrams, for example: main process diagram, sub-process diagrams, etc.</w:t>
      </w:r>
      <w:r>
        <w:rPr>
          <w:i/>
        </w:rPr>
        <w:t xml:space="preserve"> </w:t>
      </w:r>
    </w:p>
    <w:p w14:paraId="29B2EE83" w14:textId="77777777" w:rsidR="00FE36AC" w:rsidRDefault="00FE36AC">
      <w:pPr>
        <w:spacing w:after="0" w:line="240" w:lineRule="auto"/>
        <w:rPr>
          <w:rFonts w:ascii="Arial" w:eastAsia="Arial" w:hAnsi="Arial" w:cs="Arial"/>
        </w:rPr>
      </w:pPr>
    </w:p>
    <w:p w14:paraId="29B2EE84" w14:textId="77777777" w:rsidR="00FE36AC" w:rsidRDefault="00A972FF">
      <w:pPr>
        <w:rPr>
          <w:rFonts w:ascii="Arial" w:eastAsia="Arial" w:hAnsi="Arial" w:cs="Arial"/>
          <w:b/>
        </w:rPr>
      </w:pPr>
      <w:r>
        <w:br w:type="page"/>
      </w:r>
    </w:p>
    <w:p w14:paraId="29B2EE85" w14:textId="77777777" w:rsidR="00FE36AC" w:rsidRDefault="00A972FF">
      <w:pPr>
        <w:pStyle w:val="Ttulo1"/>
        <w:numPr>
          <w:ilvl w:val="0"/>
          <w:numId w:val="1"/>
        </w:numPr>
      </w:pPr>
      <w:bookmarkStart w:id="7" w:name="_1t3h5sf" w:colFirst="0" w:colLast="0"/>
      <w:bookmarkEnd w:id="7"/>
      <w:r>
        <w:lastRenderedPageBreak/>
        <w:t>PROCESS DETAILS</w:t>
      </w:r>
    </w:p>
    <w:p w14:paraId="29B2EE86" w14:textId="77777777" w:rsidR="00FE36AC" w:rsidRDefault="00A972FF">
      <w:pPr>
        <w:rPr>
          <w:rFonts w:ascii="Arial" w:eastAsia="Arial" w:hAnsi="Arial" w:cs="Arial"/>
          <w:b/>
        </w:rPr>
      </w:pPr>
      <w:r>
        <w:br/>
      </w:r>
      <w:r>
        <w:rPr>
          <w:i/>
          <w:color w:val="FF0000"/>
          <w:shd w:val="clear" w:color="auto" w:fill="B7B7B7"/>
        </w:rPr>
        <w:t xml:space="preserve">This field is dedicated to display all the steps of the process with images (if possible) and a brief explanation of what is done in each step. There is no need to create an subtopic to each step, but all the actions need to be </w:t>
      </w:r>
      <w:r>
        <w:rPr>
          <w:i/>
          <w:color w:val="FF0000"/>
          <w:u w:val="single"/>
          <w:shd w:val="clear" w:color="auto" w:fill="B7B7B7"/>
        </w:rPr>
        <w:t>clear.</w:t>
      </w:r>
      <w:r>
        <w:rPr>
          <w:i/>
          <w:color w:val="FF0000"/>
          <w:shd w:val="clear" w:color="auto" w:fill="B7B7B7"/>
        </w:rPr>
        <w:t xml:space="preserve"> </w:t>
      </w:r>
      <w:r>
        <w:br w:type="page"/>
      </w:r>
    </w:p>
    <w:p w14:paraId="29B2EE87" w14:textId="77777777" w:rsidR="00FE36AC" w:rsidRDefault="00A972FF">
      <w:pPr>
        <w:pStyle w:val="Ttulo1"/>
        <w:numPr>
          <w:ilvl w:val="0"/>
          <w:numId w:val="1"/>
        </w:numPr>
      </w:pPr>
      <w:bookmarkStart w:id="8" w:name="_4d34og8" w:colFirst="0" w:colLast="0"/>
      <w:bookmarkEnd w:id="8"/>
      <w:r>
        <w:lastRenderedPageBreak/>
        <w:t>BUSINESS RESTRICTION</w:t>
      </w:r>
    </w:p>
    <w:p w14:paraId="29B2EE88" w14:textId="77777777" w:rsidR="00FE36AC" w:rsidRDefault="00A972FF">
      <w:pPr>
        <w:spacing w:after="0" w:line="240" w:lineRule="auto"/>
      </w:pPr>
      <w:r>
        <w:rPr>
          <w:i/>
        </w:rPr>
        <w:br/>
      </w:r>
      <w:r>
        <w:rPr>
          <w:i/>
          <w:color w:val="FF0000"/>
          <w:shd w:val="clear" w:color="auto" w:fill="B7B7B7"/>
        </w:rPr>
        <w:t>Define what, in the business rule, is mandatory to the process’s execution.</w:t>
      </w:r>
      <w:r>
        <w:br/>
      </w:r>
    </w:p>
    <w:p w14:paraId="29B2EE89" w14:textId="77777777" w:rsidR="00FE36AC" w:rsidRDefault="00FE36AC">
      <w:pPr>
        <w:spacing w:after="0" w:line="240" w:lineRule="auto"/>
      </w:pPr>
    </w:p>
    <w:p w14:paraId="29B2EE8A" w14:textId="77777777" w:rsidR="00FE36AC" w:rsidRDefault="00A972FF">
      <w:pPr>
        <w:pStyle w:val="Ttulo1"/>
        <w:numPr>
          <w:ilvl w:val="0"/>
          <w:numId w:val="1"/>
        </w:numPr>
      </w:pPr>
      <w:bookmarkStart w:id="9" w:name="_2s8eyo1" w:colFirst="0" w:colLast="0"/>
      <w:bookmarkEnd w:id="9"/>
      <w:r>
        <w:t>BUSINESS EXCLUSION</w:t>
      </w:r>
    </w:p>
    <w:p w14:paraId="29B2EE8B" w14:textId="77777777" w:rsidR="00FE36AC" w:rsidRDefault="00A972FF">
      <w:pPr>
        <w:spacing w:after="0" w:line="240" w:lineRule="auto"/>
        <w:rPr>
          <w:i/>
          <w:color w:val="FF0000"/>
          <w:shd w:val="clear" w:color="auto" w:fill="B7B7B7"/>
        </w:rPr>
      </w:pPr>
      <w:r>
        <w:rPr>
          <w:i/>
        </w:rPr>
        <w:br/>
      </w:r>
      <w:r>
        <w:rPr>
          <w:i/>
          <w:color w:val="FF0000"/>
          <w:shd w:val="clear" w:color="auto" w:fill="B7B7B7"/>
        </w:rPr>
        <w:t>Defines everything that is not in the business scope of the project.</w:t>
      </w:r>
    </w:p>
    <w:p w14:paraId="29B2EE8C" w14:textId="77777777" w:rsidR="00FE36AC" w:rsidRDefault="00FE36AC">
      <w:pPr>
        <w:spacing w:after="0" w:line="240" w:lineRule="auto"/>
      </w:pPr>
    </w:p>
    <w:p w14:paraId="29B2EE8D" w14:textId="77777777" w:rsidR="00FE36AC" w:rsidRDefault="00FE36AC">
      <w:pPr>
        <w:spacing w:after="0" w:line="240" w:lineRule="auto"/>
      </w:pPr>
    </w:p>
    <w:p w14:paraId="29B2EE8E" w14:textId="77777777" w:rsidR="00FE36AC" w:rsidRDefault="00FE36AC">
      <w:pPr>
        <w:spacing w:after="0" w:line="240" w:lineRule="auto"/>
      </w:pPr>
    </w:p>
    <w:p w14:paraId="29B2EE8F" w14:textId="77777777" w:rsidR="00FE36AC" w:rsidRDefault="00FE36AC">
      <w:pPr>
        <w:spacing w:after="0" w:line="240" w:lineRule="auto"/>
        <w:rPr>
          <w:rFonts w:ascii="Arial" w:eastAsia="Arial" w:hAnsi="Arial" w:cs="Arial"/>
        </w:rPr>
      </w:pPr>
    </w:p>
    <w:sectPr w:rsidR="00FE36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9" w:footer="6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849B" w14:textId="77777777" w:rsidR="0053312B" w:rsidRDefault="0053312B">
      <w:pPr>
        <w:spacing w:after="0" w:line="240" w:lineRule="auto"/>
      </w:pPr>
      <w:r>
        <w:separator/>
      </w:r>
    </w:p>
  </w:endnote>
  <w:endnote w:type="continuationSeparator" w:id="0">
    <w:p w14:paraId="3EAF315F" w14:textId="77777777" w:rsidR="0053312B" w:rsidRDefault="0053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16591" w14:textId="5C37969A" w:rsidR="00382304" w:rsidRDefault="0038230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997992" wp14:editId="6B2044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2900"/>
              <wp:effectExtent l="0" t="0" r="3175" b="0"/>
              <wp:wrapNone/>
              <wp:docPr id="1669508506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E603D6" w14:textId="1C2DF8B1" w:rsidR="00382304" w:rsidRPr="00382304" w:rsidRDefault="00382304" w:rsidP="0038230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382304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99799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7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" filled="f" stroked="f">
              <v:textbox style="mso-fit-shape-to-text:t" inset="20pt,0,0,15pt">
                <w:txbxContent>
                  <w:p w14:paraId="1DE603D6" w14:textId="1C2DF8B1" w:rsidR="00382304" w:rsidRPr="00382304" w:rsidRDefault="00382304" w:rsidP="0038230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382304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0565" w14:textId="5A117EC3" w:rsidR="00737674" w:rsidRDefault="00382304" w:rsidP="00737674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C38EA6F" wp14:editId="180120EB">
              <wp:simplePos x="463138" y="8752114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2900"/>
              <wp:effectExtent l="0" t="0" r="3175" b="0"/>
              <wp:wrapNone/>
              <wp:docPr id="1991852143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A486ED" w14:textId="27D9033F" w:rsidR="00382304" w:rsidRPr="00382304" w:rsidRDefault="00382304" w:rsidP="0038230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382304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8EA6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left:0;text-align:left;margin-left:0;margin-top:0;width:53.75pt;height:27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" filled="f" stroked="f">
              <v:textbox style="mso-fit-shape-to-text:t" inset="20pt,0,0,15pt">
                <w:txbxContent>
                  <w:p w14:paraId="29A486ED" w14:textId="27D9033F" w:rsidR="00382304" w:rsidRPr="00382304" w:rsidRDefault="00382304" w:rsidP="0038230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382304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72FF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 wp14:anchorId="29B2EEB0" wp14:editId="29B2EEB1">
              <wp:simplePos x="0" y="0"/>
              <wp:positionH relativeFrom="column">
                <wp:posOffset>-38099</wp:posOffset>
              </wp:positionH>
              <wp:positionV relativeFrom="paragraph">
                <wp:posOffset>68596</wp:posOffset>
              </wp:positionV>
              <wp:extent cx="6762750" cy="2222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9388" y="3780000"/>
                        <a:ext cx="67532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690DF7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" o:spid="_x0000_s1026" type="#_x0000_t32" style="position:absolute;margin-left:-3pt;margin-top:5.4pt;width:532.5pt;height:1.75pt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">
              <v:stroke startarrowwidth="narrow" startarrowlength="short" endarrowwidth="narrow" endarrowlength="short"/>
            </v:shape>
          </w:pict>
        </mc:Fallback>
      </mc:AlternateConten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6602"/>
      <w:gridCol w:w="2165"/>
      <w:gridCol w:w="1689"/>
    </w:tblGrid>
    <w:tr w:rsidR="00FD1D86" w14:paraId="562934CB" w14:textId="77777777" w:rsidTr="00FD1D86">
      <w:trPr>
        <w:trHeight w:val="276"/>
      </w:trPr>
      <w:tc>
        <w:tcPr>
          <w:tcW w:w="6602" w:type="dxa"/>
          <w:vMerge w:val="restart"/>
          <w:vAlign w:val="center"/>
        </w:tcPr>
        <w:p w14:paraId="7F7919E6" w14:textId="77777777" w:rsidR="00FD1D86" w:rsidRDefault="00FD1D86" w:rsidP="00FD1D86">
          <w:pPr>
            <w:widowControl w:val="0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  <w:p w14:paraId="3625D722" w14:textId="2E1EEC76" w:rsidR="00FD1D86" w:rsidRPr="002E7190" w:rsidRDefault="00FD1D86" w:rsidP="00FD1D86">
          <w:pPr>
            <w:widowControl w:val="0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Project: </w:t>
          </w:r>
          <w:r w:rsidR="00BD1B43">
            <w:rPr>
              <w:rFonts w:ascii="Arial" w:eastAsia="Arial" w:hAnsi="Arial" w:cs="Arial"/>
              <w:bCs/>
              <w:sz w:val="24"/>
              <w:szCs w:val="24"/>
            </w:rPr>
            <w:t>xxxxxx</w:t>
          </w:r>
        </w:p>
      </w:tc>
      <w:tc>
        <w:tcPr>
          <w:tcW w:w="2165" w:type="dxa"/>
          <w:shd w:val="clear" w:color="auto" w:fill="CCCCFF"/>
        </w:tcPr>
        <w:p w14:paraId="64BB03F9" w14:textId="21C937CF" w:rsidR="00FD1D86" w:rsidRPr="002E7190" w:rsidRDefault="00002919" w:rsidP="00737674">
          <w:pPr>
            <w:tabs>
              <w:tab w:val="center" w:pos="4252"/>
              <w:tab w:val="right" w:pos="8504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Version</w:t>
          </w:r>
        </w:p>
      </w:tc>
      <w:tc>
        <w:tcPr>
          <w:tcW w:w="1689" w:type="dxa"/>
          <w:shd w:val="clear" w:color="auto" w:fill="CCCCFF"/>
        </w:tcPr>
        <w:p w14:paraId="75945260" w14:textId="77777777" w:rsidR="00FD1D86" w:rsidRPr="002E7190" w:rsidRDefault="00FD1D86" w:rsidP="00737674">
          <w:pPr>
            <w:tabs>
              <w:tab w:val="center" w:pos="4252"/>
              <w:tab w:val="right" w:pos="8504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 w:rsidRPr="002E7190">
            <w:rPr>
              <w:rFonts w:ascii="Arial" w:eastAsia="Arial" w:hAnsi="Arial" w:cs="Arial"/>
              <w:color w:val="000000"/>
            </w:rPr>
            <w:t>Date</w:t>
          </w:r>
        </w:p>
      </w:tc>
    </w:tr>
    <w:tr w:rsidR="00FD1D86" w14:paraId="4493FA9F" w14:textId="77777777" w:rsidTr="00B63577">
      <w:trPr>
        <w:trHeight w:val="451"/>
      </w:trPr>
      <w:tc>
        <w:tcPr>
          <w:tcW w:w="6602" w:type="dxa"/>
          <w:vMerge/>
        </w:tcPr>
        <w:p w14:paraId="46B7100E" w14:textId="6BC8058A" w:rsidR="00FD1D86" w:rsidRDefault="00FD1D86" w:rsidP="00737674">
          <w:pPr>
            <w:widowControl w:val="0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  <w:tc>
        <w:tcPr>
          <w:tcW w:w="2165" w:type="dxa"/>
        </w:tcPr>
        <w:p w14:paraId="77EFD5A7" w14:textId="73622D8D" w:rsidR="00FD1D86" w:rsidRDefault="00FD1D86" w:rsidP="001C0AE0">
          <w:pPr>
            <w:widowControl w:val="0"/>
            <w:jc w:val="center"/>
            <w:rPr>
              <w:rFonts w:ascii="Arial" w:eastAsia="Arial" w:hAnsi="Arial" w:cs="Arial"/>
              <w:b/>
            </w:rPr>
          </w:pPr>
        </w:p>
      </w:tc>
      <w:tc>
        <w:tcPr>
          <w:tcW w:w="1689" w:type="dxa"/>
        </w:tcPr>
        <w:p w14:paraId="46E46F70" w14:textId="187A6D64" w:rsidR="00FD1D86" w:rsidRDefault="00FD1D86" w:rsidP="001C0AE0">
          <w:pPr>
            <w:widowControl w:val="0"/>
            <w:jc w:val="center"/>
            <w:rPr>
              <w:rFonts w:ascii="Arial" w:eastAsia="Arial" w:hAnsi="Arial" w:cs="Arial"/>
              <w:b/>
            </w:rPr>
          </w:pPr>
        </w:p>
      </w:tc>
    </w:tr>
    <w:tr w:rsidR="00FD1D86" w14:paraId="54D79683" w14:textId="77777777" w:rsidTr="009C1AC8">
      <w:trPr>
        <w:trHeight w:val="644"/>
      </w:trPr>
      <w:tc>
        <w:tcPr>
          <w:tcW w:w="6602" w:type="dxa"/>
          <w:vMerge/>
        </w:tcPr>
        <w:p w14:paraId="07B21F70" w14:textId="2D137B10" w:rsidR="00FD1D86" w:rsidRDefault="00FD1D86" w:rsidP="00737674">
          <w:pPr>
            <w:widowControl w:val="0"/>
            <w:jc w:val="center"/>
            <w:rPr>
              <w:rFonts w:ascii="Arial" w:eastAsia="Arial" w:hAnsi="Arial" w:cs="Arial"/>
              <w:b/>
            </w:rPr>
          </w:pPr>
        </w:p>
      </w:tc>
      <w:tc>
        <w:tcPr>
          <w:tcW w:w="3854" w:type="dxa"/>
          <w:gridSpan w:val="2"/>
        </w:tcPr>
        <w:p w14:paraId="576CCD19" w14:textId="77777777" w:rsidR="00FD1D86" w:rsidRDefault="00FD1D86" w:rsidP="00737674">
          <w:pPr>
            <w:widowControl w:val="0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  <w:p w14:paraId="040527E1" w14:textId="587B6AAE" w:rsidR="00FD1D86" w:rsidRDefault="00FD1D86" w:rsidP="00737674">
          <w:pPr>
            <w:widowControl w:val="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Client:</w:t>
          </w:r>
          <w:r w:rsidR="000B0DF1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 Energia S.A.</w:t>
          </w:r>
        </w:p>
      </w:tc>
    </w:tr>
    <w:tr w:rsidR="00737674" w14:paraId="5C44638F" w14:textId="77777777" w:rsidTr="009C1AC8">
      <w:trPr>
        <w:trHeight w:val="424"/>
      </w:trPr>
      <w:tc>
        <w:tcPr>
          <w:tcW w:w="6602" w:type="dxa"/>
        </w:tcPr>
        <w:p w14:paraId="6DB60D22" w14:textId="2BC34FD9" w:rsidR="00737674" w:rsidRDefault="00737674" w:rsidP="00737674">
          <w:pPr>
            <w:widowControl w:val="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</w:rPr>
            <w:t xml:space="preserve">Prepared by: </w:t>
          </w:r>
        </w:p>
      </w:tc>
      <w:tc>
        <w:tcPr>
          <w:tcW w:w="3854" w:type="dxa"/>
          <w:gridSpan w:val="2"/>
          <w:vAlign w:val="center"/>
        </w:tcPr>
        <w:p w14:paraId="7C22C09E" w14:textId="77777777" w:rsidR="00737674" w:rsidRDefault="00737674" w:rsidP="00737674">
          <w:pPr>
            <w:widowControl w:val="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</w:rPr>
            <w:t>Approved by:</w:t>
          </w:r>
        </w:p>
      </w:tc>
    </w:tr>
  </w:tbl>
  <w:p w14:paraId="29B2EEAC" w14:textId="588559C4" w:rsidR="00FE36AC" w:rsidRDefault="00FE36AC" w:rsidP="00002919">
    <w:pP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1EBA" w14:textId="3CBC4D6A" w:rsidR="00382304" w:rsidRDefault="0038230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F2B247" wp14:editId="74F1E6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2900"/>
              <wp:effectExtent l="0" t="0" r="3175" b="0"/>
              <wp:wrapNone/>
              <wp:docPr id="455924738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A7607" w14:textId="2B4EAD3B" w:rsidR="00382304" w:rsidRPr="00382304" w:rsidRDefault="00382304" w:rsidP="0038230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382304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2B2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7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" filled="f" stroked="f">
              <v:textbox style="mso-fit-shape-to-text:t" inset="20pt,0,0,15pt">
                <w:txbxContent>
                  <w:p w14:paraId="2BBA7607" w14:textId="2B4EAD3B" w:rsidR="00382304" w:rsidRPr="00382304" w:rsidRDefault="00382304" w:rsidP="0038230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382304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D393" w14:textId="77777777" w:rsidR="0053312B" w:rsidRDefault="0053312B">
      <w:pPr>
        <w:spacing w:after="0" w:line="240" w:lineRule="auto"/>
      </w:pPr>
      <w:r>
        <w:separator/>
      </w:r>
    </w:p>
  </w:footnote>
  <w:footnote w:type="continuationSeparator" w:id="0">
    <w:p w14:paraId="79A057C7" w14:textId="77777777" w:rsidR="0053312B" w:rsidRDefault="00533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EE91" w14:textId="77777777" w:rsidR="00FE36AC" w:rsidRDefault="00FE36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EE92" w14:textId="2EC55299" w:rsidR="00FE36AC" w:rsidRDefault="00FE36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</w:rPr>
    </w:pPr>
  </w:p>
  <w:tbl>
    <w:tblPr>
      <w:tblW w:w="102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80"/>
      <w:gridCol w:w="4320"/>
      <w:gridCol w:w="2520"/>
      <w:gridCol w:w="1080"/>
    </w:tblGrid>
    <w:tr w:rsidR="00FD1D86" w14:paraId="321FE0F1" w14:textId="77777777" w:rsidTr="00FD1D86">
      <w:trPr>
        <w:cantSplit/>
        <w:trHeight w:val="350"/>
      </w:trPr>
      <w:tc>
        <w:tcPr>
          <w:tcW w:w="228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B47819E" w14:textId="7E589CC0" w:rsidR="00FD1D86" w:rsidRDefault="00FD1D86" w:rsidP="00FD1D86">
          <w:pPr>
            <w:ind w:right="12"/>
            <w:jc w:val="center"/>
            <w:rPr>
              <w:rFonts w:cs="Arial"/>
              <w:sz w:val="20"/>
            </w:rPr>
          </w:pPr>
        </w:p>
      </w:tc>
      <w:tc>
        <w:tcPr>
          <w:tcW w:w="432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1447312" w14:textId="77777777" w:rsidR="00FD1D86" w:rsidRDefault="00FD1D86" w:rsidP="00FD1D86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FORMULÁRIO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14:paraId="19FF703A" w14:textId="77777777" w:rsidR="00FD1D86" w:rsidRDefault="00FD1D86" w:rsidP="00FD1D86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Código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CCCCCC"/>
          <w:vAlign w:val="center"/>
        </w:tcPr>
        <w:p w14:paraId="7781301E" w14:textId="77777777" w:rsidR="00FD1D86" w:rsidRDefault="00FD1D86" w:rsidP="00FD1D86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Revisão</w:t>
          </w:r>
        </w:p>
      </w:tc>
    </w:tr>
    <w:tr w:rsidR="00FD1D86" w14:paraId="6FF1B17E" w14:textId="77777777" w:rsidTr="00FD1D86">
      <w:trPr>
        <w:cantSplit/>
        <w:trHeight w:val="352"/>
      </w:trPr>
      <w:tc>
        <w:tcPr>
          <w:tcW w:w="228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C0542B7" w14:textId="77777777" w:rsidR="00FD1D86" w:rsidRDefault="00FD1D86" w:rsidP="00FD1D86">
          <w:pPr>
            <w:jc w:val="center"/>
            <w:rPr>
              <w:rFonts w:cs="Arial"/>
              <w:color w:val="808080"/>
            </w:rPr>
          </w:pPr>
        </w:p>
      </w:tc>
      <w:tc>
        <w:tcPr>
          <w:tcW w:w="432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D0CB2" w14:textId="77777777" w:rsidR="00FD1D86" w:rsidRDefault="00FD1D86" w:rsidP="00FD1D86">
          <w:pPr>
            <w:pStyle w:val="Ttulo3"/>
            <w:jc w:val="center"/>
            <w:rPr>
              <w:sz w:val="28"/>
            </w:rPr>
          </w:pP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B3CD490" w14:textId="6F424A24" w:rsidR="00FD1D86" w:rsidRDefault="00FD1D86" w:rsidP="00FD1D86">
          <w:pPr>
            <w:jc w:val="center"/>
            <w:rPr>
              <w:rFonts w:cs="Arial"/>
              <w:b/>
              <w:bCs/>
              <w:vertAlign w:val="superscript"/>
            </w:rPr>
          </w:pPr>
          <w:r>
            <w:rPr>
              <w:rFonts w:cs="Arial"/>
            </w:rPr>
            <w:t>EFD-FOR-002-00</w:t>
          </w:r>
          <w:r w:rsidR="0086000C">
            <w:rPr>
              <w:rFonts w:cs="Arial"/>
            </w:rPr>
            <w:t>9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67B39896" w14:textId="77777777" w:rsidR="00FD1D86" w:rsidRDefault="00FD1D86" w:rsidP="00FD1D86">
          <w:pPr>
            <w:jc w:val="center"/>
            <w:rPr>
              <w:rFonts w:cs="Arial"/>
            </w:rPr>
          </w:pPr>
          <w:r>
            <w:rPr>
              <w:rFonts w:cs="Arial"/>
            </w:rPr>
            <w:t>1</w:t>
          </w:r>
        </w:p>
      </w:tc>
    </w:tr>
    <w:tr w:rsidR="00FD1D86" w14:paraId="26898DB3" w14:textId="77777777" w:rsidTr="00FD1D86">
      <w:trPr>
        <w:cantSplit/>
        <w:trHeight w:val="350"/>
      </w:trPr>
      <w:tc>
        <w:tcPr>
          <w:tcW w:w="228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6332A68" w14:textId="77777777" w:rsidR="00FD1D86" w:rsidRDefault="00FD1D86" w:rsidP="00FD1D86">
          <w:pPr>
            <w:jc w:val="center"/>
            <w:rPr>
              <w:rFonts w:cs="Arial"/>
              <w:sz w:val="20"/>
            </w:rPr>
          </w:pPr>
        </w:p>
      </w:tc>
      <w:tc>
        <w:tcPr>
          <w:tcW w:w="432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3EEA689" w14:textId="028CCC99" w:rsidR="00FD1D86" w:rsidRDefault="00FD1D86" w:rsidP="00FD1D86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Process Definition Document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5778593" w14:textId="77777777" w:rsidR="00FD1D86" w:rsidRDefault="00FD1D86" w:rsidP="00FD1D86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Classificação da Informação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154C2DE6" w14:textId="77777777" w:rsidR="00FD1D86" w:rsidRDefault="00FD1D86" w:rsidP="00FD1D86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Página</w:t>
          </w:r>
        </w:p>
      </w:tc>
    </w:tr>
    <w:tr w:rsidR="00FD1D86" w14:paraId="4898C757" w14:textId="77777777" w:rsidTr="00FD1D86">
      <w:trPr>
        <w:cantSplit/>
        <w:trHeight w:val="423"/>
      </w:trPr>
      <w:tc>
        <w:tcPr>
          <w:tcW w:w="228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0DC7E6" w14:textId="77777777" w:rsidR="00FD1D86" w:rsidRDefault="00FD1D86" w:rsidP="00FD1D86">
          <w:pPr>
            <w:jc w:val="center"/>
            <w:rPr>
              <w:rFonts w:cs="Arial"/>
              <w:sz w:val="20"/>
            </w:rPr>
          </w:pPr>
        </w:p>
      </w:tc>
      <w:tc>
        <w:tcPr>
          <w:tcW w:w="432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BA7B0D" w14:textId="77777777" w:rsidR="00FD1D86" w:rsidRDefault="00FD1D86" w:rsidP="00FD1D86">
          <w:pPr>
            <w:pStyle w:val="Ttulo3"/>
          </w:pP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0F79E9" w14:textId="2D82FEC2" w:rsidR="00FD1D86" w:rsidRDefault="00FD1D86" w:rsidP="00FD1D86">
          <w:pPr>
            <w:jc w:val="center"/>
            <w:rPr>
              <w:rFonts w:cs="Arial"/>
            </w:rPr>
          </w:pPr>
          <w:r>
            <w:rPr>
              <w:rFonts w:cs="Arial"/>
            </w:rPr>
            <w:t>Interno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6C4D7D5" w14:textId="77777777" w:rsidR="00FD1D86" w:rsidRDefault="00FD1D86" w:rsidP="00FD1D86">
          <w:pPr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de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</w:p>
      </w:tc>
    </w:tr>
  </w:tbl>
  <w:p w14:paraId="29B2EEA9" w14:textId="77777777" w:rsidR="00FE36AC" w:rsidRDefault="00FE36AC" w:rsidP="00FD1D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EEAD" w14:textId="77777777" w:rsidR="00FE36AC" w:rsidRDefault="00FE36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9171D"/>
    <w:multiLevelType w:val="multilevel"/>
    <w:tmpl w:val="BEAC68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6AC"/>
    <w:rsid w:val="00002919"/>
    <w:rsid w:val="000B0DF1"/>
    <w:rsid w:val="000C6E6C"/>
    <w:rsid w:val="00137255"/>
    <w:rsid w:val="001C0AE0"/>
    <w:rsid w:val="001E48C3"/>
    <w:rsid w:val="001E54D1"/>
    <w:rsid w:val="002033B7"/>
    <w:rsid w:val="002275B8"/>
    <w:rsid w:val="0023523E"/>
    <w:rsid w:val="00280E3B"/>
    <w:rsid w:val="002E5EFC"/>
    <w:rsid w:val="00325B66"/>
    <w:rsid w:val="00362579"/>
    <w:rsid w:val="00365014"/>
    <w:rsid w:val="00382304"/>
    <w:rsid w:val="003E18E4"/>
    <w:rsid w:val="004173A6"/>
    <w:rsid w:val="0045043D"/>
    <w:rsid w:val="004754DD"/>
    <w:rsid w:val="004B2A7D"/>
    <w:rsid w:val="005043FE"/>
    <w:rsid w:val="0053312B"/>
    <w:rsid w:val="005F083E"/>
    <w:rsid w:val="00737674"/>
    <w:rsid w:val="007A4407"/>
    <w:rsid w:val="007F7D79"/>
    <w:rsid w:val="008012F1"/>
    <w:rsid w:val="008270D4"/>
    <w:rsid w:val="00850A8B"/>
    <w:rsid w:val="0086000C"/>
    <w:rsid w:val="0089292F"/>
    <w:rsid w:val="008B38F0"/>
    <w:rsid w:val="008D7E77"/>
    <w:rsid w:val="0097179E"/>
    <w:rsid w:val="00A42F91"/>
    <w:rsid w:val="00A7423B"/>
    <w:rsid w:val="00A972FF"/>
    <w:rsid w:val="00AD01B2"/>
    <w:rsid w:val="00AF727D"/>
    <w:rsid w:val="00B36348"/>
    <w:rsid w:val="00B5556C"/>
    <w:rsid w:val="00BD05DD"/>
    <w:rsid w:val="00BD1B43"/>
    <w:rsid w:val="00BE2603"/>
    <w:rsid w:val="00C12976"/>
    <w:rsid w:val="00C417C7"/>
    <w:rsid w:val="00D3076C"/>
    <w:rsid w:val="00D31A81"/>
    <w:rsid w:val="00D8213B"/>
    <w:rsid w:val="00D84DED"/>
    <w:rsid w:val="00DA3918"/>
    <w:rsid w:val="00DC4D72"/>
    <w:rsid w:val="00E61AF1"/>
    <w:rsid w:val="00E63935"/>
    <w:rsid w:val="00E914DC"/>
    <w:rsid w:val="00EA3EBF"/>
    <w:rsid w:val="00F637E4"/>
    <w:rsid w:val="00FB0F6C"/>
    <w:rsid w:val="00FD1D86"/>
    <w:rsid w:val="00F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2EE3C"/>
  <w15:docId w15:val="{5B54E5F8-363F-4ED2-869A-51789086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bottom w:val="dotted" w:sz="8" w:space="1" w:color="28287D"/>
      </w:pBdr>
      <w:spacing w:after="0" w:line="240" w:lineRule="auto"/>
      <w:ind w:left="432" w:hanging="432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2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603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BE2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2603"/>
  </w:style>
  <w:style w:type="table" w:styleId="Tabelacomgrade">
    <w:name w:val="Table Grid"/>
    <w:basedOn w:val="Tabelanormal"/>
    <w:uiPriority w:val="39"/>
    <w:rsid w:val="007F7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20C16C-48A0-4325-A38E-E9F83F519849}">
  <we:reference id="6a7bd4f3-0563-43af-8c08-79110eebdff6" version="1.1.4.0" store="EXCatalog" storeType="EXCatalog"/>
  <we:alternateReferences>
    <we:reference id="WA104381155" version="1.1.4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1B9C69E1A5704F96A243427E5D9D5B" ma:contentTypeVersion="16" ma:contentTypeDescription="Crie um novo documento." ma:contentTypeScope="" ma:versionID="276b5ada50bad4d41ffed8a633618e7a">
  <xsd:schema xmlns:xsd="http://www.w3.org/2001/XMLSchema" xmlns:xs="http://www.w3.org/2001/XMLSchema" xmlns:p="http://schemas.microsoft.com/office/2006/metadata/properties" xmlns:ns2="9d92bb8e-c3ee-49e6-9dbb-aaa8bacc3a48" xmlns:ns3="a16dbadb-8cb8-4cb4-b020-5fa93411597c" targetNamespace="http://schemas.microsoft.com/office/2006/metadata/properties" ma:root="true" ma:fieldsID="d1f26a9eadbc9188425da5da5a11cf7b" ns2:_="" ns3:_="">
    <xsd:import namespace="9d92bb8e-c3ee-49e6-9dbb-aaa8bacc3a48"/>
    <xsd:import namespace="a16dbadb-8cb8-4cb4-b020-5fa9341159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2bb8e-c3ee-49e6-9dbb-aaa8bacc3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f9645-ebf6-4302-b8dd-678b4b24b7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dbadb-8cb8-4cb4-b020-5fa93411597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2678be-ab21-4403-a8dd-c75de0e2cda1}" ma:internalName="TaxCatchAll" ma:showField="CatchAllData" ma:web="a16dbadb-8cb8-4cb4-b020-5fa9341159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6dbadb-8cb8-4cb4-b020-5fa93411597c" xsi:nil="true"/>
    <lcf76f155ced4ddcb4097134ff3c332f xmlns="9d92bb8e-c3ee-49e6-9dbb-aaa8bacc3a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7F2249-29C1-4776-8857-E0FBA0364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2bb8e-c3ee-49e6-9dbb-aaa8bacc3a48"/>
    <ds:schemaRef ds:uri="a16dbadb-8cb8-4cb4-b020-5fa934115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684BA-7126-4EA6-AEEB-5F60775145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9A20C-8771-4A3D-8BFB-C85CF81C0C4C}">
  <ds:schemaRefs>
    <ds:schemaRef ds:uri="http://schemas.microsoft.com/office/2006/metadata/properties"/>
    <ds:schemaRef ds:uri="http://schemas.microsoft.com/office/infopath/2007/PartnerControls"/>
    <ds:schemaRef ds:uri="a16dbadb-8cb8-4cb4-b020-5fa93411597c"/>
    <ds:schemaRef ds:uri="9d92bb8e-c3ee-49e6-9dbb-aaa8bacc3a48"/>
  </ds:schemaRefs>
</ds:datastoreItem>
</file>

<file path=docMetadata/LabelInfo.xml><?xml version="1.0" encoding="utf-8"?>
<clbl:labelList xmlns:clbl="http://schemas.microsoft.com/office/2020/mipLabelMetadata">
  <clbl:label id="{140b9f7d-8e3a-482f-9702-4b7ffc40985a}" enabled="1" method="Privileged" siteId="{5b6f6241-9a57-4be4-8e50-1dfa72e79a5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Thalita Prado Mignacca</dc:creator>
  <cp:lastModifiedBy>Aluno</cp:lastModifiedBy>
  <cp:revision>7</cp:revision>
  <dcterms:created xsi:type="dcterms:W3CDTF">2020-07-20T12:29:00Z</dcterms:created>
  <dcterms:modified xsi:type="dcterms:W3CDTF">2025-06-30T12:55:00Z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0x010100E11B9C69E1A5704F96A243427E5D9D5B</vt:lpwstr>
  </property>
  <property fmtid="{D5CDD505-2E9C-101B-9397-08002B2CF9AE}" pid="3" name="ClassificationContentMarkingFooterShapeIds">
    <vt:lpwstr>1b2cdc02,6382ad9a,76b9406f</vt:lpwstr>
  </property>
  <property fmtid="{D5CDD505-2E9C-101B-9397-08002B2CF9AE}" pid="4" name="ClassificationContentMarkingFooterFontProps">
    <vt:lpwstr>#737373,9,Trebuchet MS</vt:lpwstr>
  </property>
  <property fmtid="{D5CDD505-2E9C-101B-9397-08002B2CF9AE}" pid="5" name="ClassificationContentMarkingFooterText">
    <vt:lpwstr>PÚBLICA</vt:lpwstr>
  </property>
</Properties>
</file>