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DBB77" w14:textId="32AF28A8" w:rsidR="00703AE2" w:rsidRPr="00E82B4C" w:rsidRDefault="00E82B4C" w:rsidP="003C34A1">
      <w:pPr>
        <w:ind w:firstLine="708"/>
        <w:jc w:val="both"/>
        <w:rPr>
          <w:rFonts w:ascii="Arial" w:hAnsi="Arial" w:cs="Arial"/>
          <w:b/>
          <w:bCs/>
          <w:sz w:val="28"/>
          <w:szCs w:val="28"/>
        </w:rPr>
      </w:pPr>
      <w:r w:rsidRPr="00E82B4C">
        <w:rPr>
          <w:rFonts w:ascii="Arial" w:hAnsi="Arial" w:cs="Arial"/>
          <w:b/>
          <w:bCs/>
          <w:sz w:val="28"/>
          <w:szCs w:val="28"/>
        </w:rPr>
        <w:t>REST</w:t>
      </w:r>
    </w:p>
    <w:p w14:paraId="2EF58C2E" w14:textId="0F7750DC" w:rsidR="00E82B4C" w:rsidRDefault="00E82B4C" w:rsidP="00E82B4C">
      <w:pPr>
        <w:jc w:val="both"/>
        <w:rPr>
          <w:rFonts w:ascii="Arial" w:hAnsi="Arial" w:cs="Arial"/>
        </w:rPr>
      </w:pPr>
      <w:r w:rsidRPr="00E82B4C">
        <w:rPr>
          <w:rFonts w:ascii="Arial" w:hAnsi="Arial" w:cs="Arial"/>
        </w:rPr>
        <w:t xml:space="preserve">É REST porque a </w:t>
      </w:r>
      <w:r w:rsidRPr="00E82B4C">
        <w:rPr>
          <w:rFonts w:ascii="Arial" w:hAnsi="Arial" w:cs="Arial"/>
          <w:b/>
          <w:bCs/>
        </w:rPr>
        <w:t>API</w:t>
      </w:r>
      <w:r w:rsidRPr="00E82B4C">
        <w:rPr>
          <w:rFonts w:ascii="Arial" w:hAnsi="Arial" w:cs="Arial"/>
        </w:rPr>
        <w:t xml:space="preserve"> vai lidar com envio e recebimento de informações através de métodos “Super Poderes”</w:t>
      </w:r>
      <w:r>
        <w:rPr>
          <w:rFonts w:ascii="Arial" w:hAnsi="Arial" w:cs="Arial"/>
        </w:rPr>
        <w:t xml:space="preserve"> – Enviar, Receber, Atualizar e Deletar</w:t>
      </w:r>
    </w:p>
    <w:p w14:paraId="3A024A58" w14:textId="12816E14" w:rsidR="00110A89" w:rsidRPr="00110A89" w:rsidRDefault="00110A89" w:rsidP="00E82B4C">
      <w:pPr>
        <w:jc w:val="both"/>
        <w:rPr>
          <w:rFonts w:ascii="Arial" w:hAnsi="Arial" w:cs="Arial"/>
          <w:u w:val="single"/>
        </w:rPr>
      </w:pPr>
      <w:r w:rsidRPr="00110A89">
        <w:rPr>
          <w:rFonts w:ascii="Arial" w:hAnsi="Arial" w:cs="Arial"/>
          <w:b/>
          <w:bCs/>
        </w:rPr>
        <w:t>REST</w:t>
      </w:r>
      <w:r w:rsidRPr="00110A89">
        <w:rPr>
          <w:rFonts w:ascii="Arial" w:hAnsi="Arial" w:cs="Arial"/>
        </w:rPr>
        <w:t> é a sigla para </w:t>
      </w:r>
      <w:proofErr w:type="spellStart"/>
      <w:r w:rsidRPr="00110A89">
        <w:rPr>
          <w:rFonts w:ascii="Arial" w:hAnsi="Arial" w:cs="Arial"/>
          <w:b/>
          <w:bCs/>
        </w:rPr>
        <w:t>Representational</w:t>
      </w:r>
      <w:proofErr w:type="spellEnd"/>
      <w:r w:rsidRPr="00110A89">
        <w:rPr>
          <w:rFonts w:ascii="Arial" w:hAnsi="Arial" w:cs="Arial"/>
          <w:b/>
          <w:bCs/>
        </w:rPr>
        <w:t xml:space="preserve"> </w:t>
      </w:r>
      <w:proofErr w:type="spellStart"/>
      <w:r w:rsidRPr="00110A89">
        <w:rPr>
          <w:rFonts w:ascii="Arial" w:hAnsi="Arial" w:cs="Arial"/>
          <w:b/>
          <w:bCs/>
        </w:rPr>
        <w:t>State</w:t>
      </w:r>
      <w:proofErr w:type="spellEnd"/>
      <w:r w:rsidRPr="00110A89">
        <w:rPr>
          <w:rFonts w:ascii="Arial" w:hAnsi="Arial" w:cs="Arial"/>
          <w:b/>
          <w:bCs/>
        </w:rPr>
        <w:t xml:space="preserve"> </w:t>
      </w:r>
      <w:proofErr w:type="spellStart"/>
      <w:r w:rsidRPr="00110A89">
        <w:rPr>
          <w:rFonts w:ascii="Arial" w:hAnsi="Arial" w:cs="Arial"/>
          <w:b/>
          <w:bCs/>
        </w:rPr>
        <w:t>Transfer</w:t>
      </w:r>
      <w:proofErr w:type="spellEnd"/>
      <w:r w:rsidRPr="00110A89">
        <w:rPr>
          <w:rFonts w:ascii="Arial" w:hAnsi="Arial" w:cs="Arial"/>
        </w:rPr>
        <w:t>, que em português significa </w:t>
      </w:r>
      <w:r w:rsidRPr="00110A89">
        <w:rPr>
          <w:rFonts w:ascii="Arial" w:hAnsi="Arial" w:cs="Arial"/>
          <w:b/>
          <w:bCs/>
        </w:rPr>
        <w:t>Transferência Representacional de Estado</w:t>
      </w:r>
      <w:r w:rsidRPr="00110A89">
        <w:rPr>
          <w:rFonts w:ascii="Arial" w:hAnsi="Arial" w:cs="Arial"/>
        </w:rPr>
        <w:t>. </w:t>
      </w:r>
    </w:p>
    <w:p w14:paraId="7205ADC6" w14:textId="07794024" w:rsidR="00E82B4C" w:rsidRPr="00E82B4C" w:rsidRDefault="00E82B4C" w:rsidP="00E82B4C">
      <w:pPr>
        <w:jc w:val="both"/>
        <w:rPr>
          <w:rFonts w:ascii="Arial" w:hAnsi="Arial" w:cs="Arial"/>
        </w:rPr>
      </w:pPr>
      <w:r w:rsidRPr="00E82B4C">
        <w:rPr>
          <w:rFonts w:ascii="Arial" w:hAnsi="Arial" w:cs="Arial"/>
        </w:rPr>
        <w:t>Existem regras, padrões, jeitos certos de fazer isso.</w:t>
      </w:r>
    </w:p>
    <w:p w14:paraId="0E853721" w14:textId="77777777" w:rsidR="00E82B4C" w:rsidRPr="00E82B4C" w:rsidRDefault="00E82B4C" w:rsidP="00E82B4C">
      <w:pPr>
        <w:jc w:val="both"/>
        <w:rPr>
          <w:rFonts w:ascii="Arial" w:hAnsi="Arial" w:cs="Arial"/>
        </w:rPr>
      </w:pPr>
      <w:r w:rsidRPr="00E82B4C">
        <w:rPr>
          <w:rFonts w:ascii="Arial" w:hAnsi="Arial" w:cs="Arial"/>
        </w:rPr>
        <w:t xml:space="preserve">e a API é o </w:t>
      </w:r>
      <w:r w:rsidRPr="00E82B4C">
        <w:rPr>
          <w:rFonts w:ascii="Arial" w:hAnsi="Arial" w:cs="Arial"/>
          <w:b/>
          <w:bCs/>
        </w:rPr>
        <w:t>garçom</w:t>
      </w:r>
      <w:r w:rsidRPr="00E82B4C">
        <w:rPr>
          <w:rFonts w:ascii="Arial" w:hAnsi="Arial" w:cs="Arial"/>
        </w:rPr>
        <w:t xml:space="preserve">, o </w:t>
      </w:r>
      <w:r w:rsidRPr="00E82B4C">
        <w:rPr>
          <w:rFonts w:ascii="Arial" w:hAnsi="Arial" w:cs="Arial"/>
          <w:b/>
          <w:bCs/>
        </w:rPr>
        <w:t>REST</w:t>
      </w:r>
      <w:r w:rsidRPr="00E82B4C">
        <w:rPr>
          <w:rFonts w:ascii="Arial" w:hAnsi="Arial" w:cs="Arial"/>
        </w:rPr>
        <w:t xml:space="preserve"> é o conjunto de </w:t>
      </w:r>
      <w:r w:rsidRPr="00E82B4C">
        <w:rPr>
          <w:rFonts w:ascii="Arial" w:hAnsi="Arial" w:cs="Arial"/>
          <w:b/>
          <w:bCs/>
        </w:rPr>
        <w:t>regras de etiqueta e o treinamento</w:t>
      </w:r>
      <w:r w:rsidRPr="00E82B4C">
        <w:rPr>
          <w:rFonts w:ascii="Arial" w:hAnsi="Arial" w:cs="Arial"/>
        </w:rPr>
        <w:t xml:space="preserve"> desse garçom.</w:t>
      </w:r>
    </w:p>
    <w:p w14:paraId="27A0A88F" w14:textId="77777777" w:rsidR="00E82B4C" w:rsidRPr="00E82B4C" w:rsidRDefault="00E82B4C" w:rsidP="00E82B4C">
      <w:pPr>
        <w:jc w:val="both"/>
        <w:rPr>
          <w:rFonts w:ascii="Arial" w:hAnsi="Arial" w:cs="Arial"/>
        </w:rPr>
      </w:pPr>
      <w:r w:rsidRPr="00E82B4C">
        <w:rPr>
          <w:rFonts w:ascii="Arial" w:hAnsi="Arial" w:cs="Arial"/>
        </w:rPr>
        <w:t xml:space="preserve">REST (significa </w:t>
      </w:r>
      <w:proofErr w:type="spellStart"/>
      <w:r w:rsidRPr="00E82B4C">
        <w:rPr>
          <w:rFonts w:ascii="Arial" w:hAnsi="Arial" w:cs="Arial"/>
          <w:i/>
          <w:iCs/>
        </w:rPr>
        <w:t>Representational</w:t>
      </w:r>
      <w:proofErr w:type="spellEnd"/>
      <w:r w:rsidRPr="00E82B4C">
        <w:rPr>
          <w:rFonts w:ascii="Arial" w:hAnsi="Arial" w:cs="Arial"/>
          <w:i/>
          <w:iCs/>
        </w:rPr>
        <w:t xml:space="preserve"> </w:t>
      </w:r>
      <w:proofErr w:type="spellStart"/>
      <w:r w:rsidRPr="00E82B4C">
        <w:rPr>
          <w:rFonts w:ascii="Arial" w:hAnsi="Arial" w:cs="Arial"/>
          <w:i/>
          <w:iCs/>
        </w:rPr>
        <w:t>State</w:t>
      </w:r>
      <w:proofErr w:type="spellEnd"/>
      <w:r w:rsidRPr="00E82B4C">
        <w:rPr>
          <w:rFonts w:ascii="Arial" w:hAnsi="Arial" w:cs="Arial"/>
          <w:i/>
          <w:iCs/>
        </w:rPr>
        <w:t xml:space="preserve"> </w:t>
      </w:r>
      <w:proofErr w:type="spellStart"/>
      <w:r w:rsidRPr="00E82B4C">
        <w:rPr>
          <w:rFonts w:ascii="Arial" w:hAnsi="Arial" w:cs="Arial"/>
          <w:i/>
          <w:iCs/>
        </w:rPr>
        <w:t>Transfer</w:t>
      </w:r>
      <w:proofErr w:type="spellEnd"/>
      <w:r w:rsidRPr="00E82B4C">
        <w:rPr>
          <w:rFonts w:ascii="Arial" w:hAnsi="Arial" w:cs="Arial"/>
        </w:rPr>
        <w:t xml:space="preserve">) não é uma tecnologia ou uma linguagem de programação. É um </w:t>
      </w:r>
      <w:r w:rsidRPr="00E82B4C">
        <w:rPr>
          <w:rFonts w:ascii="Arial" w:hAnsi="Arial" w:cs="Arial"/>
          <w:b/>
          <w:bCs/>
        </w:rPr>
        <w:t>estilo de arquitetura</w:t>
      </w:r>
      <w:r w:rsidRPr="00E82B4C">
        <w:rPr>
          <w:rFonts w:ascii="Arial" w:hAnsi="Arial" w:cs="Arial"/>
        </w:rPr>
        <w:t>. É uma lista de "boas práticas" que dizem como o computador A deve falar com o computador B para que a conversa seja organizada, rápida e padronizada.</w:t>
      </w:r>
    </w:p>
    <w:p w14:paraId="45CAB7D1" w14:textId="29763F1D" w:rsidR="00E82B4C" w:rsidRDefault="00E82B4C" w:rsidP="00E82B4C">
      <w:pPr>
        <w:jc w:val="both"/>
        <w:rPr>
          <w:rFonts w:ascii="Arial" w:hAnsi="Arial" w:cs="Arial"/>
        </w:rPr>
      </w:pPr>
      <w:r w:rsidRPr="00E82B4C">
        <w:rPr>
          <w:rFonts w:ascii="Arial" w:hAnsi="Arial" w:cs="Arial"/>
        </w:rPr>
        <w:t xml:space="preserve">Quando uma API segue essas regras, chamamos ela de </w:t>
      </w:r>
      <w:proofErr w:type="spellStart"/>
      <w:r w:rsidRPr="00E82B4C">
        <w:rPr>
          <w:rFonts w:ascii="Arial" w:hAnsi="Arial" w:cs="Arial"/>
          <w:b/>
          <w:bCs/>
        </w:rPr>
        <w:t>RESTful</w:t>
      </w:r>
      <w:proofErr w:type="spellEnd"/>
      <w:r w:rsidRPr="00E82B4C">
        <w:rPr>
          <w:rFonts w:ascii="Arial" w:hAnsi="Arial" w:cs="Arial"/>
          <w:b/>
          <w:bCs/>
        </w:rPr>
        <w:t xml:space="preserve"> API</w:t>
      </w:r>
      <w:r w:rsidRPr="00E82B4C">
        <w:rPr>
          <w:rFonts w:ascii="Arial" w:hAnsi="Arial" w:cs="Arial"/>
        </w:rPr>
        <w:t>.</w:t>
      </w:r>
    </w:p>
    <w:p w14:paraId="761A6193" w14:textId="77777777" w:rsidR="00E82B4C" w:rsidRDefault="00E82B4C" w:rsidP="00E82B4C">
      <w:pPr>
        <w:jc w:val="both"/>
        <w:rPr>
          <w:rFonts w:ascii="Arial" w:hAnsi="Arial" w:cs="Arial"/>
        </w:rPr>
      </w:pPr>
    </w:p>
    <w:p w14:paraId="5EE4D95B" w14:textId="77777777" w:rsidR="00E82B4C" w:rsidRDefault="00E82B4C" w:rsidP="00E82B4C">
      <w:pPr>
        <w:jc w:val="both"/>
        <w:rPr>
          <w:rFonts w:ascii="Arial" w:hAnsi="Arial" w:cs="Arial"/>
        </w:rPr>
      </w:pPr>
    </w:p>
    <w:p w14:paraId="4432BB83" w14:textId="765098F1" w:rsidR="00E82B4C" w:rsidRDefault="00E82B4C" w:rsidP="00E82B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Sobre o exemplo da cozinha </w:t>
      </w:r>
    </w:p>
    <w:p w14:paraId="39AB8921" w14:textId="6F1AEEAF" w:rsidR="00E82B4C" w:rsidRDefault="00E82B4C" w:rsidP="00E82B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GET – Receber a informação do cliente </w:t>
      </w:r>
    </w:p>
    <w:p w14:paraId="7AAFB78E" w14:textId="28483DBD" w:rsidR="00E82B4C" w:rsidRDefault="00E82B4C" w:rsidP="00E82B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POST – Enviar a informação para a cozinha</w:t>
      </w:r>
    </w:p>
    <w:p w14:paraId="0D9A69F8" w14:textId="4B0CF6FE" w:rsidR="00E82B4C" w:rsidRDefault="00E82B4C" w:rsidP="00E82B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GET – Receber informação da cozinha</w:t>
      </w:r>
    </w:p>
    <w:p w14:paraId="14DAC96A" w14:textId="4F2A98D7" w:rsidR="00E82B4C" w:rsidRDefault="00E82B4C" w:rsidP="00E82B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POST – Enviar a informação para o cliente</w:t>
      </w:r>
    </w:p>
    <w:p w14:paraId="2E3B3507" w14:textId="1D2382F3" w:rsidR="00E82B4C" w:rsidRDefault="00E82B4C" w:rsidP="00E82B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DELETE – Remover a comida do cliente </w:t>
      </w:r>
    </w:p>
    <w:p w14:paraId="26851F5E" w14:textId="2317DEA3" w:rsidR="00E82B4C" w:rsidRPr="00E82B4C" w:rsidRDefault="00E82B4C" w:rsidP="00E82B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PUT – Atualizar o suco do cliente</w:t>
      </w:r>
    </w:p>
    <w:p w14:paraId="44645DFD" w14:textId="77777777" w:rsidR="00E82B4C" w:rsidRDefault="00E82B4C" w:rsidP="00E82B4C">
      <w:pPr>
        <w:jc w:val="both"/>
        <w:rPr>
          <w:rFonts w:ascii="Arial" w:hAnsi="Arial" w:cs="Arial"/>
        </w:rPr>
      </w:pPr>
    </w:p>
    <w:p w14:paraId="5F7CF721" w14:textId="77777777" w:rsidR="003C34A1" w:rsidRDefault="003C34A1" w:rsidP="00E82B4C">
      <w:pPr>
        <w:jc w:val="both"/>
        <w:rPr>
          <w:rFonts w:ascii="Arial" w:hAnsi="Arial" w:cs="Arial"/>
        </w:rPr>
      </w:pPr>
    </w:p>
    <w:p w14:paraId="1B188F5A" w14:textId="77777777" w:rsidR="003C34A1" w:rsidRDefault="003C34A1" w:rsidP="00E82B4C">
      <w:pPr>
        <w:jc w:val="both"/>
        <w:rPr>
          <w:rFonts w:ascii="Arial" w:hAnsi="Arial" w:cs="Arial"/>
        </w:rPr>
      </w:pPr>
    </w:p>
    <w:p w14:paraId="71162F32" w14:textId="77777777" w:rsidR="003C34A1" w:rsidRDefault="003C34A1" w:rsidP="00E82B4C">
      <w:pPr>
        <w:jc w:val="both"/>
        <w:rPr>
          <w:rFonts w:ascii="Arial" w:hAnsi="Arial" w:cs="Arial"/>
        </w:rPr>
      </w:pPr>
    </w:p>
    <w:p w14:paraId="356A96D5" w14:textId="77777777" w:rsidR="003C34A1" w:rsidRDefault="003C34A1" w:rsidP="00E82B4C">
      <w:pPr>
        <w:jc w:val="both"/>
        <w:rPr>
          <w:rFonts w:ascii="Arial" w:hAnsi="Arial" w:cs="Arial"/>
        </w:rPr>
      </w:pPr>
    </w:p>
    <w:p w14:paraId="2C68FCFB" w14:textId="77777777" w:rsidR="003C34A1" w:rsidRDefault="003C34A1" w:rsidP="00E82B4C">
      <w:pPr>
        <w:jc w:val="both"/>
        <w:rPr>
          <w:rFonts w:ascii="Arial" w:hAnsi="Arial" w:cs="Arial"/>
        </w:rPr>
      </w:pPr>
    </w:p>
    <w:p w14:paraId="5C9E24D6" w14:textId="77777777" w:rsidR="003C34A1" w:rsidRDefault="003C34A1" w:rsidP="00E82B4C">
      <w:pPr>
        <w:jc w:val="both"/>
        <w:rPr>
          <w:rFonts w:ascii="Arial" w:hAnsi="Arial" w:cs="Arial"/>
        </w:rPr>
      </w:pPr>
    </w:p>
    <w:p w14:paraId="7B84B83E" w14:textId="77777777" w:rsidR="003C34A1" w:rsidRDefault="003C34A1" w:rsidP="00E82B4C">
      <w:pPr>
        <w:jc w:val="both"/>
        <w:rPr>
          <w:rFonts w:ascii="Arial" w:hAnsi="Arial" w:cs="Arial"/>
        </w:rPr>
      </w:pPr>
    </w:p>
    <w:p w14:paraId="01A8BB8B" w14:textId="77777777" w:rsidR="003C34A1" w:rsidRDefault="003C34A1" w:rsidP="00E82B4C">
      <w:pPr>
        <w:jc w:val="both"/>
        <w:rPr>
          <w:rFonts w:ascii="Arial" w:hAnsi="Arial" w:cs="Arial"/>
        </w:rPr>
      </w:pPr>
    </w:p>
    <w:p w14:paraId="5552DBDC" w14:textId="77777777" w:rsidR="003C34A1" w:rsidRDefault="003C34A1" w:rsidP="00E82B4C">
      <w:pPr>
        <w:jc w:val="both"/>
        <w:rPr>
          <w:rFonts w:ascii="Arial" w:hAnsi="Arial" w:cs="Arial"/>
        </w:rPr>
      </w:pPr>
    </w:p>
    <w:p w14:paraId="75B48475" w14:textId="77777777" w:rsidR="003C34A1" w:rsidRDefault="003C34A1" w:rsidP="00E82B4C">
      <w:pPr>
        <w:jc w:val="both"/>
        <w:rPr>
          <w:rFonts w:ascii="Arial" w:hAnsi="Arial" w:cs="Arial"/>
        </w:rPr>
      </w:pPr>
    </w:p>
    <w:p w14:paraId="282F0E0E" w14:textId="05E3BD50" w:rsidR="003C34A1" w:rsidRDefault="003C34A1" w:rsidP="00E82B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HTTP – Protocolo de envio, recebimento, atualização e delete de informações dentro da web.</w:t>
      </w:r>
    </w:p>
    <w:p w14:paraId="616F81DD" w14:textId="6D35E463" w:rsidR="003C34A1" w:rsidRPr="00E82B4C" w:rsidRDefault="003C34A1" w:rsidP="00E82B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Dentro do HTTP existem códigos para diversas ocorrências. </w:t>
      </w:r>
    </w:p>
    <w:p w14:paraId="014F6B54" w14:textId="77777777" w:rsidR="00E82B4C" w:rsidRDefault="00E82B4C"/>
    <w:sectPr w:rsidR="00E82B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C"/>
    <w:rsid w:val="00110A89"/>
    <w:rsid w:val="003C34A1"/>
    <w:rsid w:val="00545716"/>
    <w:rsid w:val="00703AE2"/>
    <w:rsid w:val="00754CBB"/>
    <w:rsid w:val="00982CB7"/>
    <w:rsid w:val="00B27B62"/>
    <w:rsid w:val="00E82B4C"/>
    <w:rsid w:val="00F0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3B6E3"/>
  <w15:chartTrackingRefBased/>
  <w15:docId w15:val="{C4D0B67C-22B2-4F4B-82DF-1CF8292C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2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2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2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2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2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2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2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2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2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2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2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2B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2B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2B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2B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2B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2B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2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2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2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2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2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2B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2B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2B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2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2B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2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Martins</dc:creator>
  <cp:keywords/>
  <dc:description/>
  <cp:lastModifiedBy>Gabriel Martins</cp:lastModifiedBy>
  <cp:revision>3</cp:revision>
  <dcterms:created xsi:type="dcterms:W3CDTF">2025-12-04T19:19:00Z</dcterms:created>
  <dcterms:modified xsi:type="dcterms:W3CDTF">2025-12-04T19:49:00Z</dcterms:modified>
</cp:coreProperties>
</file>