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3780A" w14:textId="3A9BF417" w:rsidR="009A4F17" w:rsidRPr="000E25FD" w:rsidRDefault="009A4F17" w:rsidP="000E25FD">
      <w:pPr>
        <w:pStyle w:val="Title"/>
        <w:jc w:val="center"/>
        <w:rPr>
          <w:rFonts w:ascii="Arial" w:hAnsi="Arial" w:cs="Arial"/>
          <w:color w:val="auto"/>
        </w:rPr>
      </w:pPr>
      <w:bookmarkStart w:id="0" w:name="_GoBack"/>
      <w:bookmarkEnd w:id="0"/>
      <w:r w:rsidRPr="006C32C0">
        <w:rPr>
          <w:rFonts w:ascii="Arial" w:hAnsi="Arial" w:cs="Arial"/>
          <w:color w:val="FF0000"/>
        </w:rPr>
        <w:t>CS-CO-412</w:t>
      </w:r>
      <w:r w:rsidR="006C32C0" w:rsidRPr="006C32C0">
        <w:rPr>
          <w:rFonts w:ascii="Arial" w:hAnsi="Arial" w:cs="Arial"/>
          <w:color w:val="FF0000"/>
        </w:rPr>
        <w:t>(?)</w:t>
      </w:r>
      <w:r w:rsidRPr="00EE4A12">
        <w:rPr>
          <w:rFonts w:ascii="Arial" w:hAnsi="Arial" w:cs="Arial"/>
          <w:color w:val="auto"/>
        </w:rPr>
        <w:t xml:space="preserve"> COURSE </w:t>
      </w:r>
      <w:r w:rsidR="00F22FB3">
        <w:rPr>
          <w:rFonts w:ascii="Arial" w:hAnsi="Arial" w:cs="Arial"/>
          <w:color w:val="auto"/>
        </w:rPr>
        <w:t>DESCRIPTION</w:t>
      </w:r>
      <w:r w:rsidR="000E25FD">
        <w:rPr>
          <w:rFonts w:ascii="Arial" w:hAnsi="Arial" w:cs="Arial"/>
          <w:color w:val="auto"/>
        </w:rPr>
        <w:t xml:space="preserve"> - </w:t>
      </w:r>
      <w:proofErr w:type="gramStart"/>
      <w:r w:rsidR="00A209BF">
        <w:rPr>
          <w:rFonts w:ascii="Arial" w:hAnsi="Arial" w:cs="Arial"/>
          <w:color w:val="auto"/>
        </w:rPr>
        <w:t>Spring</w:t>
      </w:r>
      <w:proofErr w:type="gramEnd"/>
      <w:r w:rsidRPr="00EE4A12">
        <w:rPr>
          <w:rFonts w:ascii="Arial" w:hAnsi="Arial" w:cs="Arial"/>
          <w:color w:val="auto"/>
        </w:rPr>
        <w:t xml:space="preserve"> 201</w:t>
      </w:r>
      <w:r w:rsidR="00A209BF">
        <w:rPr>
          <w:rFonts w:ascii="Arial" w:hAnsi="Arial" w:cs="Arial"/>
          <w:color w:val="auto"/>
        </w:rPr>
        <w:t>6</w:t>
      </w:r>
    </w:p>
    <w:p w14:paraId="3D510FF8" w14:textId="77777777" w:rsidR="009A4F17" w:rsidRPr="00EE4A12" w:rsidRDefault="009A4F17" w:rsidP="008922F4">
      <w:pPr>
        <w:rPr>
          <w:rFonts w:ascii="Arial" w:hAnsi="Arial" w:cs="Arial"/>
          <w:color w:val="000000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F5664" w:rsidRPr="00EE4A12" w14:paraId="14E1D361" w14:textId="77777777" w:rsidTr="00DF5664">
        <w:tc>
          <w:tcPr>
            <w:tcW w:w="8856" w:type="dxa"/>
            <w:gridSpan w:val="2"/>
          </w:tcPr>
          <w:p w14:paraId="69DE6BFE" w14:textId="77777777" w:rsidR="00DF5664" w:rsidRPr="00EE4A12" w:rsidRDefault="00DF5664" w:rsidP="00DF5664">
            <w:pPr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EE4A12">
              <w:rPr>
                <w:rFonts w:ascii="Arial" w:hAnsi="Arial" w:cs="Arial"/>
                <w:b/>
                <w:color w:val="000000"/>
                <w:sz w:val="26"/>
              </w:rPr>
              <w:t>Course Information</w:t>
            </w:r>
          </w:p>
        </w:tc>
      </w:tr>
      <w:tr w:rsidR="00DF5664" w:rsidRPr="00EE4A12" w14:paraId="0672BCF3" w14:textId="77777777" w:rsidTr="00DF5664">
        <w:tc>
          <w:tcPr>
            <w:tcW w:w="4428" w:type="dxa"/>
          </w:tcPr>
          <w:p w14:paraId="3676FD7E" w14:textId="77777777" w:rsidR="00DF5664" w:rsidRPr="00EE4A12" w:rsidRDefault="00DF5664" w:rsidP="008922F4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EE4A12">
              <w:rPr>
                <w:rFonts w:ascii="Arial" w:hAnsi="Arial" w:cs="Arial"/>
                <w:b/>
                <w:color w:val="000000"/>
                <w:sz w:val="22"/>
              </w:rPr>
              <w:t>Course Number:</w:t>
            </w:r>
          </w:p>
        </w:tc>
        <w:tc>
          <w:tcPr>
            <w:tcW w:w="4428" w:type="dxa"/>
          </w:tcPr>
          <w:p w14:paraId="0DE788AB" w14:textId="0BEFFC90" w:rsidR="00DF5664" w:rsidRPr="00EE4A12" w:rsidRDefault="00DF5664" w:rsidP="008922F4">
            <w:pPr>
              <w:rPr>
                <w:rFonts w:ascii="Arial" w:hAnsi="Arial" w:cs="Arial"/>
                <w:color w:val="000000"/>
                <w:sz w:val="22"/>
              </w:rPr>
            </w:pPr>
            <w:r w:rsidRPr="006C32C0">
              <w:rPr>
                <w:rFonts w:ascii="Arial" w:hAnsi="Arial" w:cs="Arial"/>
                <w:color w:val="FF0000"/>
                <w:sz w:val="22"/>
              </w:rPr>
              <w:t>CS-CO-412</w:t>
            </w:r>
            <w:r w:rsidR="006C32C0">
              <w:rPr>
                <w:rFonts w:ascii="Arial" w:hAnsi="Arial" w:cs="Arial"/>
                <w:color w:val="FF0000"/>
                <w:sz w:val="22"/>
              </w:rPr>
              <w:t>(?)</w:t>
            </w:r>
          </w:p>
        </w:tc>
      </w:tr>
      <w:tr w:rsidR="00DF5664" w:rsidRPr="00EE4A12" w14:paraId="1F731151" w14:textId="77777777" w:rsidTr="00DF5664">
        <w:tc>
          <w:tcPr>
            <w:tcW w:w="4428" w:type="dxa"/>
          </w:tcPr>
          <w:p w14:paraId="7AC76BEC" w14:textId="77777777" w:rsidR="00DF5664" w:rsidRPr="00EE4A12" w:rsidRDefault="00DF5664" w:rsidP="008922F4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EE4A12">
              <w:rPr>
                <w:rFonts w:ascii="Arial" w:hAnsi="Arial" w:cs="Arial"/>
                <w:b/>
                <w:color w:val="000000"/>
                <w:sz w:val="22"/>
              </w:rPr>
              <w:t>Course Title:</w:t>
            </w:r>
          </w:p>
        </w:tc>
        <w:tc>
          <w:tcPr>
            <w:tcW w:w="4428" w:type="dxa"/>
          </w:tcPr>
          <w:p w14:paraId="4F843F09" w14:textId="65AD26DC" w:rsidR="00DF5664" w:rsidRPr="00EE4A12" w:rsidRDefault="00A209BF" w:rsidP="008922F4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Discrete Mathematics</w:t>
            </w:r>
          </w:p>
        </w:tc>
      </w:tr>
      <w:tr w:rsidR="00DF5664" w:rsidRPr="00EE4A12" w14:paraId="12B27D2C" w14:textId="77777777" w:rsidTr="00DF5664">
        <w:tc>
          <w:tcPr>
            <w:tcW w:w="4428" w:type="dxa"/>
          </w:tcPr>
          <w:p w14:paraId="1C6C0A20" w14:textId="77777777" w:rsidR="00DF5664" w:rsidRPr="00EE4A12" w:rsidRDefault="00DF5664" w:rsidP="008922F4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EE4A12">
              <w:rPr>
                <w:rFonts w:ascii="Arial" w:hAnsi="Arial" w:cs="Arial"/>
                <w:b/>
                <w:color w:val="000000"/>
                <w:sz w:val="22"/>
              </w:rPr>
              <w:t>Credits:</w:t>
            </w:r>
          </w:p>
        </w:tc>
        <w:tc>
          <w:tcPr>
            <w:tcW w:w="4428" w:type="dxa"/>
          </w:tcPr>
          <w:p w14:paraId="77CD1BDA" w14:textId="77777777" w:rsidR="00DF5664" w:rsidRPr="00EE4A12" w:rsidRDefault="00DF5664" w:rsidP="008922F4">
            <w:pPr>
              <w:rPr>
                <w:rFonts w:ascii="Arial" w:hAnsi="Arial" w:cs="Arial"/>
                <w:color w:val="000000"/>
                <w:sz w:val="22"/>
              </w:rPr>
            </w:pPr>
            <w:r w:rsidRPr="006C32C0">
              <w:rPr>
                <w:rFonts w:ascii="Arial" w:hAnsi="Arial" w:cs="Arial"/>
                <w:color w:val="000000" w:themeColor="text1"/>
                <w:sz w:val="22"/>
              </w:rPr>
              <w:t>(6-0-6)</w:t>
            </w:r>
            <w:r w:rsidRPr="00EE4A12">
              <w:rPr>
                <w:rStyle w:val="FootnoteReference"/>
                <w:rFonts w:ascii="Arial" w:hAnsi="Arial" w:cs="Arial"/>
                <w:sz w:val="22"/>
              </w:rPr>
              <w:footnoteReference w:id="1"/>
            </w:r>
          </w:p>
        </w:tc>
      </w:tr>
      <w:tr w:rsidR="00DF5664" w:rsidRPr="00EE4A12" w14:paraId="4762E718" w14:textId="77777777" w:rsidTr="00DF5664">
        <w:tc>
          <w:tcPr>
            <w:tcW w:w="4428" w:type="dxa"/>
          </w:tcPr>
          <w:p w14:paraId="6478C7F1" w14:textId="77777777" w:rsidR="00DF5664" w:rsidRPr="00EE4A12" w:rsidRDefault="00DF5664" w:rsidP="008922F4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EE4A12">
              <w:rPr>
                <w:rFonts w:ascii="Arial" w:hAnsi="Arial" w:cs="Arial"/>
                <w:b/>
                <w:color w:val="000000"/>
                <w:sz w:val="22"/>
              </w:rPr>
              <w:t>Instructor:</w:t>
            </w:r>
          </w:p>
        </w:tc>
        <w:tc>
          <w:tcPr>
            <w:tcW w:w="4428" w:type="dxa"/>
          </w:tcPr>
          <w:p w14:paraId="089B42EB" w14:textId="77777777" w:rsidR="00DF5664" w:rsidRPr="00EE4A12" w:rsidRDefault="00DF5664" w:rsidP="008922F4">
            <w:pPr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 w:rsidRPr="00EE4A12">
              <w:rPr>
                <w:rFonts w:ascii="Arial" w:hAnsi="Arial" w:cs="Arial"/>
                <w:color w:val="000000"/>
                <w:sz w:val="22"/>
              </w:rPr>
              <w:t>Adil</w:t>
            </w:r>
            <w:proofErr w:type="spellEnd"/>
            <w:r w:rsidRPr="00EE4A12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 w:rsidRPr="00EE4A12">
              <w:rPr>
                <w:rFonts w:ascii="Arial" w:hAnsi="Arial" w:cs="Arial"/>
                <w:color w:val="000000"/>
                <w:sz w:val="22"/>
              </w:rPr>
              <w:t>Mehmood</w:t>
            </w:r>
            <w:proofErr w:type="spellEnd"/>
            <w:r w:rsidRPr="00EE4A12">
              <w:rPr>
                <w:rFonts w:ascii="Arial" w:hAnsi="Arial" w:cs="Arial"/>
                <w:color w:val="000000"/>
                <w:sz w:val="22"/>
              </w:rPr>
              <w:t xml:space="preserve"> Khan</w:t>
            </w:r>
            <w:r w:rsidR="009A4F17" w:rsidRPr="00EE4A12">
              <w:rPr>
                <w:rFonts w:ascii="Arial" w:hAnsi="Arial" w:cs="Arial"/>
                <w:color w:val="000000"/>
                <w:sz w:val="22"/>
              </w:rPr>
              <w:t xml:space="preserve"> (a.khan@innopolis.ru)</w:t>
            </w:r>
          </w:p>
        </w:tc>
      </w:tr>
      <w:tr w:rsidR="00DF5664" w:rsidRPr="00EE4A12" w14:paraId="2BB1A1EC" w14:textId="77777777" w:rsidTr="00DF5664">
        <w:tc>
          <w:tcPr>
            <w:tcW w:w="4428" w:type="dxa"/>
          </w:tcPr>
          <w:p w14:paraId="384866A0" w14:textId="77777777" w:rsidR="00DF5664" w:rsidRPr="00EE4A12" w:rsidRDefault="009A4F17" w:rsidP="008922F4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EE4A12">
              <w:rPr>
                <w:rFonts w:ascii="Arial" w:hAnsi="Arial" w:cs="Arial"/>
                <w:b/>
                <w:color w:val="000000"/>
                <w:sz w:val="22"/>
              </w:rPr>
              <w:t>Grading Mode:</w:t>
            </w:r>
          </w:p>
        </w:tc>
        <w:tc>
          <w:tcPr>
            <w:tcW w:w="4428" w:type="dxa"/>
          </w:tcPr>
          <w:p w14:paraId="4C95D8F9" w14:textId="77777777" w:rsidR="00DF5664" w:rsidRPr="00EE4A12" w:rsidRDefault="009A4F17" w:rsidP="008922F4">
            <w:pPr>
              <w:rPr>
                <w:rFonts w:ascii="Arial" w:hAnsi="Arial" w:cs="Arial"/>
                <w:color w:val="000000"/>
                <w:sz w:val="22"/>
              </w:rPr>
            </w:pPr>
            <w:r w:rsidRPr="00EE4A12">
              <w:rPr>
                <w:rFonts w:ascii="Arial" w:hAnsi="Arial" w:cs="Arial"/>
                <w:color w:val="000000"/>
                <w:sz w:val="22"/>
              </w:rPr>
              <w:t>Normal (A-F)</w:t>
            </w:r>
          </w:p>
        </w:tc>
      </w:tr>
      <w:tr w:rsidR="00DF5664" w:rsidRPr="00EE4A12" w14:paraId="3B973612" w14:textId="77777777" w:rsidTr="00DF5664">
        <w:tc>
          <w:tcPr>
            <w:tcW w:w="4428" w:type="dxa"/>
          </w:tcPr>
          <w:p w14:paraId="589DAFED" w14:textId="77777777" w:rsidR="00DF5664" w:rsidRPr="00EE4A12" w:rsidRDefault="009A4F17" w:rsidP="008922F4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EE4A12">
              <w:rPr>
                <w:rFonts w:ascii="Arial" w:hAnsi="Arial" w:cs="Arial"/>
                <w:b/>
                <w:color w:val="000000"/>
                <w:sz w:val="22"/>
              </w:rPr>
              <w:t>Prerequisite(s):</w:t>
            </w:r>
          </w:p>
        </w:tc>
        <w:tc>
          <w:tcPr>
            <w:tcW w:w="4428" w:type="dxa"/>
          </w:tcPr>
          <w:p w14:paraId="34730518" w14:textId="77777777" w:rsidR="00DF5664" w:rsidRPr="00EE4A12" w:rsidRDefault="009A4F17" w:rsidP="008922F4">
            <w:pPr>
              <w:rPr>
                <w:rFonts w:ascii="Arial" w:hAnsi="Arial" w:cs="Arial"/>
                <w:color w:val="000000"/>
                <w:sz w:val="22"/>
              </w:rPr>
            </w:pPr>
            <w:r w:rsidRPr="00EE4A12">
              <w:rPr>
                <w:rFonts w:ascii="Arial" w:hAnsi="Arial" w:cs="Arial"/>
                <w:color w:val="000000"/>
                <w:sz w:val="22"/>
              </w:rPr>
              <w:t>None</w:t>
            </w:r>
          </w:p>
        </w:tc>
      </w:tr>
    </w:tbl>
    <w:p w14:paraId="33022DE7" w14:textId="77777777" w:rsidR="008922F4" w:rsidRPr="00EE4A12" w:rsidRDefault="008922F4" w:rsidP="008922F4">
      <w:pPr>
        <w:rPr>
          <w:rFonts w:ascii="Arial" w:hAnsi="Arial" w:cs="Arial"/>
          <w:color w:val="000000"/>
          <w:sz w:val="22"/>
        </w:rPr>
      </w:pPr>
    </w:p>
    <w:p w14:paraId="75A7B6D4" w14:textId="77777777" w:rsidR="008922F4" w:rsidRPr="00EE4A12" w:rsidRDefault="008922F4" w:rsidP="008922F4">
      <w:pPr>
        <w:rPr>
          <w:rFonts w:ascii="Arial" w:hAnsi="Arial" w:cs="Arial"/>
          <w:b/>
          <w:color w:val="000000"/>
          <w:sz w:val="22"/>
        </w:rPr>
      </w:pPr>
      <w:r w:rsidRPr="00EE4A12">
        <w:rPr>
          <w:rFonts w:ascii="Arial" w:hAnsi="Arial" w:cs="Arial"/>
          <w:b/>
          <w:color w:val="000000"/>
          <w:sz w:val="22"/>
        </w:rPr>
        <w:t>Knowledge Areas that contain topics covered in the course</w:t>
      </w:r>
    </w:p>
    <w:p w14:paraId="3E1DE0E5" w14:textId="5050B9E9" w:rsidR="009A4F17" w:rsidRPr="00EE4A12" w:rsidRDefault="00A209BF" w:rsidP="008922F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Sets, Relations, and Functions</w:t>
      </w:r>
    </w:p>
    <w:p w14:paraId="1B499107" w14:textId="26B5D282" w:rsidR="008922F4" w:rsidRPr="00EE4A12" w:rsidRDefault="00A209BF" w:rsidP="008922F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Logic</w:t>
      </w:r>
      <w:r w:rsidR="00954AA5" w:rsidRPr="00EE4A12">
        <w:rPr>
          <w:rFonts w:ascii="Arial" w:hAnsi="Arial" w:cs="Arial"/>
          <w:color w:val="000000"/>
          <w:sz w:val="22"/>
        </w:rPr>
        <w:t xml:space="preserve"> </w:t>
      </w:r>
    </w:p>
    <w:p w14:paraId="28599E2B" w14:textId="77777777" w:rsidR="008806BB" w:rsidRDefault="008806BB" w:rsidP="008922F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Proof Techniques</w:t>
      </w:r>
    </w:p>
    <w:p w14:paraId="704D793B" w14:textId="0604078A" w:rsidR="009A4F17" w:rsidRPr="00EE4A12" w:rsidRDefault="008806BB" w:rsidP="008922F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Counting</w:t>
      </w:r>
      <w:r w:rsidR="00954AA5" w:rsidRPr="00EE4A12">
        <w:rPr>
          <w:rFonts w:ascii="Arial" w:hAnsi="Arial" w:cs="Arial"/>
          <w:color w:val="000000"/>
          <w:sz w:val="22"/>
        </w:rPr>
        <w:t xml:space="preserve"> </w:t>
      </w:r>
    </w:p>
    <w:p w14:paraId="5394EA26" w14:textId="77777777" w:rsidR="008806BB" w:rsidRDefault="008806BB" w:rsidP="001B703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Graph Theory</w:t>
      </w:r>
    </w:p>
    <w:p w14:paraId="547D0D87" w14:textId="77777777" w:rsidR="00B829DB" w:rsidRDefault="008806BB" w:rsidP="001B703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Discrete Probability</w:t>
      </w:r>
    </w:p>
    <w:p w14:paraId="57D00730" w14:textId="312206A0" w:rsidR="008922F4" w:rsidRPr="00EE4A12" w:rsidRDefault="00B829DB" w:rsidP="001B703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Basic Machine Learning</w:t>
      </w:r>
      <w:r w:rsidR="005B2B97" w:rsidRPr="00EE4A12">
        <w:rPr>
          <w:rFonts w:ascii="Arial" w:hAnsi="Arial" w:cs="Arial"/>
          <w:color w:val="000000"/>
          <w:sz w:val="22"/>
        </w:rPr>
        <w:t xml:space="preserve"> </w:t>
      </w:r>
      <w:r w:rsidR="0050053B">
        <w:rPr>
          <w:rFonts w:ascii="Arial" w:hAnsi="Arial" w:cs="Arial"/>
          <w:color w:val="000000"/>
          <w:sz w:val="22"/>
        </w:rPr>
        <w:t>(Tentative)</w:t>
      </w:r>
    </w:p>
    <w:p w14:paraId="62B09DC4" w14:textId="77777777" w:rsidR="008922F4" w:rsidRPr="00EE4A12" w:rsidRDefault="008922F4" w:rsidP="008922F4">
      <w:pPr>
        <w:rPr>
          <w:rFonts w:ascii="Arial" w:hAnsi="Arial" w:cs="Arial"/>
          <w:b/>
          <w:bCs/>
          <w:sz w:val="22"/>
        </w:rPr>
      </w:pPr>
    </w:p>
    <w:p w14:paraId="2CA16689" w14:textId="77777777" w:rsidR="008922F4" w:rsidRPr="00072511" w:rsidRDefault="008922F4" w:rsidP="008922F4">
      <w:pPr>
        <w:rPr>
          <w:rFonts w:ascii="Arial" w:hAnsi="Arial" w:cs="Arial"/>
          <w:b/>
          <w:bCs/>
          <w:color w:val="000000" w:themeColor="text1"/>
          <w:sz w:val="22"/>
        </w:rPr>
      </w:pPr>
      <w:r w:rsidRPr="00072511">
        <w:rPr>
          <w:rFonts w:ascii="Arial" w:hAnsi="Arial" w:cs="Arial"/>
          <w:b/>
          <w:bCs/>
          <w:color w:val="000000" w:themeColor="text1"/>
          <w:sz w:val="22"/>
        </w:rPr>
        <w:t>Course outline</w:t>
      </w:r>
    </w:p>
    <w:p w14:paraId="52B2F56B" w14:textId="1B9EABAE" w:rsidR="007602A6" w:rsidRPr="007602A6" w:rsidRDefault="00136E3D" w:rsidP="007602A6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7251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This course presents material in </w:t>
      </w:r>
      <w:r w:rsidR="007602A6" w:rsidRPr="007602A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Discrete </w:t>
      </w:r>
      <w:r w:rsidR="007602A6" w:rsidRPr="0007251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Mathematics</w:t>
      </w:r>
      <w:r w:rsidRPr="0007251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, which</w:t>
      </w:r>
      <w:r w:rsidR="007602A6" w:rsidRPr="007602A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provide</w:t>
      </w:r>
      <w:r w:rsidRPr="0007251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="007602A6" w:rsidRPr="007602A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a foundation for computer science that many other areas of computer science require. </w:t>
      </w:r>
      <w:r w:rsidRPr="0007251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The material covered in this course</w:t>
      </w:r>
      <w:r w:rsidRPr="007602A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is pervasive in the areas of data structures and algorithms but </w:t>
      </w:r>
      <w:proofErr w:type="gramStart"/>
      <w:r w:rsidRPr="007602A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appears</w:t>
      </w:r>
      <w:proofErr w:type="gramEnd"/>
      <w:r w:rsidRPr="007602A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elsewhere in computer science as well.</w:t>
      </w:r>
      <w:r w:rsidRPr="0007251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Topics covered in this course include</w:t>
      </w:r>
      <w:r w:rsidR="007602A6" w:rsidRPr="007602A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set t</w:t>
      </w:r>
      <w:r w:rsidRPr="0007251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heory, logic, graph theory, </w:t>
      </w:r>
      <w:r w:rsidR="007602A6" w:rsidRPr="007602A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probability theory</w:t>
      </w:r>
      <w:r w:rsidRPr="0007251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, and basic machine learning</w:t>
      </w:r>
      <w:r w:rsidR="007602A6" w:rsidRPr="007602A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Pr="0007251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The part on machine learning </w:t>
      </w:r>
      <w:r w:rsidR="0050053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will be</w:t>
      </w:r>
      <w:r w:rsidRPr="0007251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included specially to show the application of discrete math to the analysis of machine learning problems.</w:t>
      </w:r>
      <w:r w:rsidR="007602A6" w:rsidRPr="007602A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723C2645" w14:textId="77777777" w:rsidR="007602A6" w:rsidRPr="00072511" w:rsidRDefault="007602A6" w:rsidP="008922F4">
      <w:pPr>
        <w:ind w:right="-25"/>
        <w:rPr>
          <w:rFonts w:ascii="Arial" w:hAnsi="Arial" w:cs="Arial"/>
          <w:color w:val="000000" w:themeColor="text1"/>
          <w:sz w:val="22"/>
        </w:rPr>
      </w:pPr>
    </w:p>
    <w:p w14:paraId="335BF744" w14:textId="77777777" w:rsidR="008922F4" w:rsidRPr="00072511" w:rsidRDefault="008922F4" w:rsidP="008922F4">
      <w:pPr>
        <w:rPr>
          <w:rFonts w:ascii="Arial" w:hAnsi="Arial" w:cs="Arial"/>
          <w:b/>
          <w:bCs/>
          <w:color w:val="000000" w:themeColor="text1"/>
          <w:sz w:val="22"/>
        </w:rPr>
      </w:pPr>
    </w:p>
    <w:p w14:paraId="6A29B08F" w14:textId="77777777" w:rsidR="008922F4" w:rsidRPr="00072511" w:rsidRDefault="008922F4" w:rsidP="008922F4">
      <w:pPr>
        <w:rPr>
          <w:rFonts w:ascii="Arial" w:hAnsi="Arial" w:cs="Arial"/>
          <w:b/>
          <w:bCs/>
          <w:color w:val="000000" w:themeColor="text1"/>
          <w:sz w:val="22"/>
        </w:rPr>
      </w:pPr>
      <w:r w:rsidRPr="00072511">
        <w:rPr>
          <w:rFonts w:ascii="Arial" w:hAnsi="Arial" w:cs="Arial"/>
          <w:b/>
          <w:bCs/>
          <w:color w:val="000000" w:themeColor="text1"/>
          <w:sz w:val="22"/>
        </w:rPr>
        <w:t>Required background knowledge:</w:t>
      </w:r>
    </w:p>
    <w:p w14:paraId="32598395" w14:textId="3B3201F7" w:rsidR="00623E1D" w:rsidRPr="00072511" w:rsidRDefault="00A446EA" w:rsidP="008922F4">
      <w:pPr>
        <w:rPr>
          <w:rFonts w:ascii="Arial" w:hAnsi="Arial" w:cs="Arial"/>
          <w:color w:val="000000" w:themeColor="text1"/>
          <w:sz w:val="22"/>
        </w:rPr>
      </w:pPr>
      <w:r w:rsidRPr="00072511">
        <w:rPr>
          <w:rFonts w:ascii="Arial" w:hAnsi="Arial" w:cs="Arial"/>
          <w:color w:val="000000" w:themeColor="text1"/>
          <w:sz w:val="22"/>
        </w:rPr>
        <w:t xml:space="preserve">There are no formal prerequisites for this course. However, a strong familiarity with high school mathematics is </w:t>
      </w:r>
      <w:r w:rsidR="00B57FAB" w:rsidRPr="00072511">
        <w:rPr>
          <w:rFonts w:ascii="Arial" w:hAnsi="Arial" w:cs="Arial"/>
          <w:color w:val="000000" w:themeColor="text1"/>
          <w:sz w:val="22"/>
        </w:rPr>
        <w:t>assumed</w:t>
      </w:r>
      <w:r w:rsidRPr="00072511">
        <w:rPr>
          <w:rFonts w:ascii="Arial" w:hAnsi="Arial" w:cs="Arial"/>
          <w:color w:val="000000" w:themeColor="text1"/>
          <w:sz w:val="22"/>
        </w:rPr>
        <w:t>.</w:t>
      </w:r>
    </w:p>
    <w:p w14:paraId="456BF68A" w14:textId="77777777" w:rsidR="00AF1E1C" w:rsidRPr="00EE4A12" w:rsidRDefault="00AF1E1C" w:rsidP="008922F4">
      <w:pPr>
        <w:rPr>
          <w:rFonts w:ascii="Arial" w:hAnsi="Arial" w:cs="Arial"/>
          <w:sz w:val="22"/>
        </w:rPr>
      </w:pPr>
    </w:p>
    <w:p w14:paraId="59DDF2DC" w14:textId="77777777" w:rsidR="008922F4" w:rsidRPr="00EE4A12" w:rsidRDefault="00DF5664" w:rsidP="008922F4">
      <w:pPr>
        <w:rPr>
          <w:rFonts w:ascii="Arial" w:hAnsi="Arial" w:cs="Arial"/>
          <w:b/>
          <w:bCs/>
          <w:sz w:val="22"/>
        </w:rPr>
      </w:pPr>
      <w:r w:rsidRPr="00EE4A12">
        <w:rPr>
          <w:rFonts w:ascii="Arial" w:hAnsi="Arial" w:cs="Arial"/>
          <w:b/>
          <w:bCs/>
          <w:sz w:val="22"/>
        </w:rPr>
        <w:t>Course Syllabus:</w:t>
      </w:r>
    </w:p>
    <w:p w14:paraId="32BABCE3" w14:textId="77777777" w:rsidR="00AF1E1C" w:rsidRPr="00EE4A12" w:rsidRDefault="00AF1E1C" w:rsidP="008922F4">
      <w:pPr>
        <w:rPr>
          <w:rFonts w:ascii="Arial" w:hAnsi="Arial" w:cs="Arial"/>
          <w:bCs/>
          <w:sz w:val="22"/>
        </w:rPr>
      </w:pPr>
      <w:r w:rsidRPr="00EE4A12">
        <w:rPr>
          <w:rFonts w:ascii="Arial" w:hAnsi="Arial" w:cs="Arial"/>
          <w:bCs/>
          <w:sz w:val="22"/>
        </w:rPr>
        <w:t xml:space="preserve">Topics are listed separately for each knowledge area along with </w:t>
      </w:r>
      <w:r w:rsidR="00E57E03" w:rsidRPr="00EE4A12">
        <w:rPr>
          <w:rFonts w:ascii="Arial" w:hAnsi="Arial" w:cs="Arial"/>
          <w:bCs/>
          <w:sz w:val="22"/>
        </w:rPr>
        <w:t>the learning outcomes that students are expected to achieve with respect to the topics covered.</w:t>
      </w:r>
    </w:p>
    <w:p w14:paraId="40ED1792" w14:textId="77777777" w:rsidR="00E57E03" w:rsidRPr="00EE4A12" w:rsidRDefault="00E57E03" w:rsidP="008922F4">
      <w:pPr>
        <w:rPr>
          <w:rFonts w:ascii="Arial" w:hAnsi="Arial" w:cs="Arial"/>
          <w:bCs/>
          <w:sz w:val="22"/>
        </w:rPr>
      </w:pPr>
    </w:p>
    <w:p w14:paraId="62AE2456" w14:textId="242C608B" w:rsidR="00E57E03" w:rsidRPr="00EE4A12" w:rsidRDefault="008806BB" w:rsidP="00E57E03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Sets, Relations, and Functions</w:t>
      </w:r>
    </w:p>
    <w:p w14:paraId="4DB4F173" w14:textId="77777777" w:rsidR="00E57E03" w:rsidRPr="00EE4A12" w:rsidRDefault="00E57E03" w:rsidP="00E57E03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t>Topics Covered</w:t>
      </w:r>
    </w:p>
    <w:p w14:paraId="319FAC6F" w14:textId="3E127FBC" w:rsidR="00E57E03" w:rsidRPr="00EE4A12" w:rsidRDefault="008806BB" w:rsidP="00E57E0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Venn diagrams</w:t>
      </w:r>
      <w:r w:rsidR="00E57E03" w:rsidRPr="00EE4A12">
        <w:rPr>
          <w:rFonts w:ascii="Arial" w:hAnsi="Arial" w:cs="Arial"/>
          <w:sz w:val="22"/>
          <w:szCs w:val="22"/>
        </w:rPr>
        <w:t xml:space="preserve"> </w:t>
      </w:r>
    </w:p>
    <w:p w14:paraId="55A6E821" w14:textId="36C6C2A3" w:rsidR="00E57E03" w:rsidRPr="00EE4A12" w:rsidRDefault="008806BB" w:rsidP="00E57E0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Union, intersection, complement</w:t>
      </w:r>
      <w:r w:rsidR="00E57E03" w:rsidRPr="00EE4A12">
        <w:rPr>
          <w:rFonts w:ascii="Arial" w:hAnsi="Arial" w:cs="Arial"/>
          <w:sz w:val="22"/>
          <w:szCs w:val="22"/>
        </w:rPr>
        <w:t xml:space="preserve"> </w:t>
      </w:r>
    </w:p>
    <w:p w14:paraId="7F24109A" w14:textId="7A0ACEAF" w:rsidR="00E57E03" w:rsidRPr="00EE4A12" w:rsidRDefault="008806BB" w:rsidP="00E57E0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Cartesian product</w:t>
      </w:r>
    </w:p>
    <w:p w14:paraId="259DE340" w14:textId="42EBAB3A" w:rsidR="00E57E03" w:rsidRDefault="008806BB" w:rsidP="00E57E0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Power sets</w:t>
      </w:r>
    </w:p>
    <w:p w14:paraId="458CBAEB" w14:textId="430ED293" w:rsidR="008806BB" w:rsidRPr="00EE4A12" w:rsidRDefault="008806BB" w:rsidP="00E57E0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Cardinality of finite and infinite sets</w:t>
      </w:r>
    </w:p>
    <w:p w14:paraId="3523D91B" w14:textId="4C8C05D4" w:rsidR="00E57E03" w:rsidRPr="00EE4A12" w:rsidRDefault="008806BB" w:rsidP="00E57E0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Reflexivity, symmetry, transitivity</w:t>
      </w:r>
    </w:p>
    <w:p w14:paraId="3B4CA5E5" w14:textId="4E021B88" w:rsidR="00E57E03" w:rsidRPr="00EE4A12" w:rsidRDefault="008806BB" w:rsidP="00E57E0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Equivalence relations, partial orders</w:t>
      </w:r>
    </w:p>
    <w:p w14:paraId="068507CE" w14:textId="1C163F5D" w:rsidR="00E57E03" w:rsidRPr="008806BB" w:rsidRDefault="008806BB" w:rsidP="00E57E03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Surjections, injections, bijections</w:t>
      </w:r>
    </w:p>
    <w:p w14:paraId="59C2AA90" w14:textId="66BC1E4C" w:rsidR="008806BB" w:rsidRPr="008806BB" w:rsidRDefault="008806BB" w:rsidP="00E57E03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Inverses</w:t>
      </w:r>
    </w:p>
    <w:p w14:paraId="1C899F97" w14:textId="59E33D86" w:rsidR="008806BB" w:rsidRPr="00EE4A12" w:rsidRDefault="008806BB" w:rsidP="00E57E03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Composition</w:t>
      </w:r>
    </w:p>
    <w:p w14:paraId="3889137F" w14:textId="77777777" w:rsidR="00E57E03" w:rsidRPr="00EE4A12" w:rsidRDefault="00E57E03" w:rsidP="00E57E03">
      <w:pPr>
        <w:pStyle w:val="ListParagraph"/>
        <w:ind w:left="1260"/>
        <w:rPr>
          <w:rFonts w:ascii="Arial" w:hAnsi="Arial" w:cs="Arial"/>
          <w:bCs/>
          <w:sz w:val="22"/>
          <w:szCs w:val="22"/>
        </w:rPr>
      </w:pPr>
    </w:p>
    <w:p w14:paraId="7DBDC8AC" w14:textId="77777777" w:rsidR="00E57E03" w:rsidRPr="00EE4A12" w:rsidRDefault="00E57E03" w:rsidP="00E57E03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t>Learning Outcomes</w:t>
      </w:r>
    </w:p>
    <w:p w14:paraId="6CC3C70E" w14:textId="620F746E" w:rsidR="00E57E03" w:rsidRDefault="008806BB" w:rsidP="00E57E0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with examples the basic terminology of functions, relations, and sets.</w:t>
      </w:r>
    </w:p>
    <w:p w14:paraId="071F97CE" w14:textId="4276BC4D" w:rsidR="008806BB" w:rsidRDefault="008806BB" w:rsidP="00E57E0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 the operations associated with sets, functions, and relations</w:t>
      </w:r>
    </w:p>
    <w:p w14:paraId="05F27B74" w14:textId="2B97A911" w:rsidR="008806BB" w:rsidRPr="00EE4A12" w:rsidRDefault="008806BB" w:rsidP="00E57E0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Relate practical examples to the appropriate set, function, and relation model, and interpret the associated operations and terminology in context.</w:t>
      </w:r>
    </w:p>
    <w:p w14:paraId="2DB85946" w14:textId="77777777" w:rsidR="00E57E03" w:rsidRPr="00EE4A12" w:rsidRDefault="00E57E03" w:rsidP="00E57E03">
      <w:pPr>
        <w:pStyle w:val="ListParagraph"/>
        <w:ind w:left="360"/>
        <w:rPr>
          <w:rFonts w:ascii="Arial" w:hAnsi="Arial" w:cs="Arial"/>
          <w:bCs/>
          <w:sz w:val="22"/>
          <w:szCs w:val="22"/>
        </w:rPr>
      </w:pPr>
    </w:p>
    <w:p w14:paraId="1445AF92" w14:textId="7F6903BA" w:rsidR="00E57E03" w:rsidRPr="00EE4A12" w:rsidRDefault="008806BB" w:rsidP="00E57E03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Logic</w:t>
      </w:r>
    </w:p>
    <w:p w14:paraId="542ADE6F" w14:textId="77777777" w:rsidR="00823BE2" w:rsidRPr="00EE4A12" w:rsidRDefault="00823BE2" w:rsidP="00823BE2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t>Topics Covered</w:t>
      </w:r>
    </w:p>
    <w:p w14:paraId="22CECD71" w14:textId="59434A9B" w:rsidR="00CF385A" w:rsidRPr="008806BB" w:rsidRDefault="008806BB" w:rsidP="00823BE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Propositional logic</w:t>
      </w:r>
    </w:p>
    <w:p w14:paraId="0591F5DA" w14:textId="23693726" w:rsidR="008806BB" w:rsidRPr="008806BB" w:rsidRDefault="008806BB" w:rsidP="00823BE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Logical connectives</w:t>
      </w:r>
    </w:p>
    <w:p w14:paraId="4B9161FE" w14:textId="33C4303F" w:rsidR="008806BB" w:rsidRPr="008806BB" w:rsidRDefault="008806BB" w:rsidP="00823BE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Truth tables</w:t>
      </w:r>
    </w:p>
    <w:p w14:paraId="16757989" w14:textId="0C7DF158" w:rsidR="008806BB" w:rsidRPr="008806BB" w:rsidRDefault="008806BB" w:rsidP="00823BE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Propositional inference rules</w:t>
      </w:r>
    </w:p>
    <w:p w14:paraId="087BB290" w14:textId="56A064D4" w:rsidR="008806BB" w:rsidRPr="00EE4A12" w:rsidRDefault="008806BB" w:rsidP="00823BE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Predicate logic</w:t>
      </w:r>
    </w:p>
    <w:p w14:paraId="77DB3D8F" w14:textId="77777777" w:rsidR="00823BE2" w:rsidRPr="00EE4A12" w:rsidRDefault="00823BE2" w:rsidP="00823BE2">
      <w:pPr>
        <w:pStyle w:val="ListParagraph"/>
        <w:ind w:left="1260"/>
        <w:rPr>
          <w:rFonts w:ascii="Arial" w:hAnsi="Arial" w:cs="Arial"/>
          <w:bCs/>
          <w:sz w:val="22"/>
          <w:szCs w:val="22"/>
        </w:rPr>
      </w:pPr>
    </w:p>
    <w:p w14:paraId="30D580C0" w14:textId="77777777" w:rsidR="00823BE2" w:rsidRPr="00EE4A12" w:rsidRDefault="00823BE2" w:rsidP="00823BE2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t>Learning Outcomes</w:t>
      </w:r>
    </w:p>
    <w:p w14:paraId="5109DB35" w14:textId="65E9EE65" w:rsidR="00823BE2" w:rsidRDefault="008806BB" w:rsidP="00823BE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Convert logical statements from informal language to propositional and predicate logic expressions.</w:t>
      </w:r>
    </w:p>
    <w:p w14:paraId="004EE1D5" w14:textId="266D5119" w:rsidR="008806BB" w:rsidRPr="00E41FD9" w:rsidRDefault="008806BB" w:rsidP="00E41FD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rules of inference to construct </w:t>
      </w:r>
      <w:r w:rsidR="00E41FD9">
        <w:rPr>
          <w:rFonts w:ascii="Arial" w:hAnsi="Arial" w:cs="Arial"/>
          <w:sz w:val="22"/>
          <w:szCs w:val="22"/>
        </w:rPr>
        <w:t>proofs</w:t>
      </w:r>
      <w:r>
        <w:rPr>
          <w:rFonts w:ascii="Arial" w:hAnsi="Arial" w:cs="Arial"/>
          <w:sz w:val="22"/>
          <w:szCs w:val="22"/>
        </w:rPr>
        <w:t xml:space="preserve"> in propositional and predicate logic.</w:t>
      </w:r>
    </w:p>
    <w:p w14:paraId="2B1A8253" w14:textId="33066C9D" w:rsidR="00E41FD9" w:rsidRPr="00EE4A12" w:rsidRDefault="00E41FD9" w:rsidP="00823BE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Apply formal logic proofs and/or informal, but rigorous, logical reasoning to real problems.</w:t>
      </w:r>
    </w:p>
    <w:p w14:paraId="55850CDF" w14:textId="77777777" w:rsidR="00823BE2" w:rsidRPr="00EE4A12" w:rsidRDefault="00823BE2" w:rsidP="00823BE2">
      <w:pPr>
        <w:pStyle w:val="ListParagraph"/>
        <w:ind w:left="1260"/>
        <w:rPr>
          <w:rFonts w:ascii="Arial" w:hAnsi="Arial" w:cs="Arial"/>
          <w:sz w:val="22"/>
          <w:szCs w:val="22"/>
        </w:rPr>
      </w:pPr>
    </w:p>
    <w:p w14:paraId="0C848D3C" w14:textId="34B9D3CE" w:rsidR="00823BE2" w:rsidRPr="00EE4A12" w:rsidRDefault="00E41FD9" w:rsidP="00823BE2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Proof Techniques</w:t>
      </w:r>
    </w:p>
    <w:p w14:paraId="4045E2A1" w14:textId="77777777" w:rsidR="00CF385A" w:rsidRPr="00EE4A12" w:rsidRDefault="00CF385A" w:rsidP="00CF385A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t>Topics Covered</w:t>
      </w:r>
    </w:p>
    <w:p w14:paraId="24CA489A" w14:textId="2059E706" w:rsidR="00CF385A" w:rsidRDefault="00E41FD9" w:rsidP="0043202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Notions of implications, equivalence, converse, inverse, contrapositive, negations and contradiction</w:t>
      </w:r>
    </w:p>
    <w:p w14:paraId="7B9BBACB" w14:textId="141EA4FF" w:rsidR="00E41FD9" w:rsidRDefault="00E41FD9" w:rsidP="0043202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 structure of mathematical proofs</w:t>
      </w:r>
    </w:p>
    <w:p w14:paraId="34008C99" w14:textId="55E44860" w:rsidR="00E41FD9" w:rsidRDefault="00E41FD9" w:rsidP="0043202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Direct proofs</w:t>
      </w:r>
    </w:p>
    <w:p w14:paraId="76AC9530" w14:textId="2FCF985C" w:rsidR="00E41FD9" w:rsidRDefault="00E41FD9" w:rsidP="0043202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Disproving by counterexample</w:t>
      </w:r>
    </w:p>
    <w:p w14:paraId="31B9611E" w14:textId="642A0AE9" w:rsidR="00E41FD9" w:rsidRDefault="00E41FD9" w:rsidP="0043202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Proof by contradiction</w:t>
      </w:r>
    </w:p>
    <w:p w14:paraId="4A14E0CE" w14:textId="6C57D336" w:rsidR="00E41FD9" w:rsidRDefault="00E41FD9" w:rsidP="0043202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Mathematical induction</w:t>
      </w:r>
    </w:p>
    <w:p w14:paraId="3BD16D38" w14:textId="004E9E9B" w:rsidR="00E41FD9" w:rsidRPr="00EE4A12" w:rsidRDefault="00E41FD9" w:rsidP="0043202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Weak and strong induction</w:t>
      </w:r>
    </w:p>
    <w:p w14:paraId="7F4FFD5B" w14:textId="77777777" w:rsidR="00CF385A" w:rsidRPr="00EE4A12" w:rsidRDefault="00CF385A" w:rsidP="00CF385A">
      <w:pPr>
        <w:pStyle w:val="ListParagraph"/>
        <w:ind w:left="1260"/>
        <w:rPr>
          <w:rFonts w:ascii="Arial" w:hAnsi="Arial" w:cs="Arial"/>
          <w:bCs/>
          <w:sz w:val="22"/>
          <w:szCs w:val="22"/>
        </w:rPr>
      </w:pPr>
    </w:p>
    <w:p w14:paraId="3AB77BDA" w14:textId="77777777" w:rsidR="00CF385A" w:rsidRPr="00EE4A12" w:rsidRDefault="00CF385A" w:rsidP="00CF385A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t>Learning Outcomes</w:t>
      </w:r>
    </w:p>
    <w:p w14:paraId="6A047F1B" w14:textId="5FF8C6CA" w:rsidR="00D3784A" w:rsidRDefault="00E41FD9" w:rsidP="00CF385A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Identify the proof technique used in a given proof.</w:t>
      </w:r>
    </w:p>
    <w:p w14:paraId="65EF0CEC" w14:textId="0C2BB16F" w:rsidR="00E41FD9" w:rsidRDefault="00E41FD9" w:rsidP="00E41FD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Outline the basic structure of each proof technique.</w:t>
      </w:r>
    </w:p>
    <w:p w14:paraId="79389EA9" w14:textId="0342A281" w:rsidR="00E41FD9" w:rsidRDefault="00E41FD9" w:rsidP="00E41FD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Apply each of the proof technique.</w:t>
      </w:r>
    </w:p>
    <w:p w14:paraId="2E60E4AA" w14:textId="337067CC" w:rsidR="00E41FD9" w:rsidRDefault="00E41FD9" w:rsidP="00E41FD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which type of proof is appropriate for a given problem.</w:t>
      </w:r>
    </w:p>
    <w:p w14:paraId="56311145" w14:textId="22C9299A" w:rsidR="00E41FD9" w:rsidRPr="00E41FD9" w:rsidRDefault="00E41FD9" w:rsidP="00E41FD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the relationship between weak and strong induction and give examples of the appropriate use of each.</w:t>
      </w:r>
    </w:p>
    <w:p w14:paraId="39846B32" w14:textId="77777777" w:rsidR="003C1938" w:rsidRPr="00EE4A12" w:rsidRDefault="003C1938" w:rsidP="003C1938">
      <w:pPr>
        <w:pStyle w:val="ListParagraph"/>
        <w:ind w:left="1260"/>
        <w:rPr>
          <w:rFonts w:ascii="Arial" w:hAnsi="Arial" w:cs="Arial"/>
          <w:sz w:val="22"/>
          <w:szCs w:val="22"/>
        </w:rPr>
      </w:pPr>
    </w:p>
    <w:p w14:paraId="0FA4CC7F" w14:textId="30CB3DAF" w:rsidR="00CF385A" w:rsidRPr="00EE4A12" w:rsidRDefault="00E41FD9" w:rsidP="00CF385A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Counting</w:t>
      </w:r>
    </w:p>
    <w:p w14:paraId="068FDED8" w14:textId="77777777" w:rsidR="00623E1D" w:rsidRPr="00EE4A12" w:rsidRDefault="00623E1D" w:rsidP="00623E1D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t>Topics Covered</w:t>
      </w:r>
    </w:p>
    <w:p w14:paraId="35A0D651" w14:textId="15D87AA9" w:rsidR="00064311" w:rsidRPr="00E41FD9" w:rsidRDefault="00E41FD9" w:rsidP="00404F80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 cardinality and counting</w:t>
      </w:r>
    </w:p>
    <w:p w14:paraId="21A0187F" w14:textId="1D2B4655" w:rsidR="00E41FD9" w:rsidRPr="00E41FD9" w:rsidRDefault="00E41FD9" w:rsidP="00404F80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Sum and product rule</w:t>
      </w:r>
    </w:p>
    <w:p w14:paraId="2CE66130" w14:textId="4DFEF676" w:rsidR="00E41FD9" w:rsidRPr="00E41FD9" w:rsidRDefault="00E41FD9" w:rsidP="00404F80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Arithmetic and geometric progressions</w:t>
      </w:r>
    </w:p>
    <w:p w14:paraId="2035E0D4" w14:textId="02C90213" w:rsidR="00E41FD9" w:rsidRPr="00E41FD9" w:rsidRDefault="00E41FD9" w:rsidP="00404F80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pigeonhole principle</w:t>
      </w:r>
    </w:p>
    <w:p w14:paraId="4941F7B7" w14:textId="7461372A" w:rsidR="00E41FD9" w:rsidRPr="00EE4A12" w:rsidRDefault="00E41FD9" w:rsidP="00404F80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Permutations and combinations</w:t>
      </w:r>
    </w:p>
    <w:p w14:paraId="248BFDBE" w14:textId="77777777" w:rsidR="00623E1D" w:rsidRPr="00EE4A12" w:rsidRDefault="00623E1D" w:rsidP="00623E1D">
      <w:pPr>
        <w:pStyle w:val="ListParagraph"/>
        <w:ind w:left="1260"/>
        <w:rPr>
          <w:rFonts w:ascii="Arial" w:hAnsi="Arial" w:cs="Arial"/>
          <w:bCs/>
          <w:sz w:val="22"/>
          <w:szCs w:val="22"/>
        </w:rPr>
      </w:pPr>
    </w:p>
    <w:p w14:paraId="299225FC" w14:textId="77777777" w:rsidR="00623E1D" w:rsidRPr="00EE4A12" w:rsidRDefault="00623E1D" w:rsidP="00623E1D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t>Learning Outcomes</w:t>
      </w:r>
    </w:p>
    <w:p w14:paraId="1975DBAE" w14:textId="0EF142A2" w:rsidR="003E7B9F" w:rsidRPr="00E41FD9" w:rsidRDefault="00E41FD9" w:rsidP="00623E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Apply counting arguments, including sum and product rules, and arithmetic/geometric progressions.</w:t>
      </w:r>
    </w:p>
    <w:p w14:paraId="7CB38B3B" w14:textId="182F187B" w:rsidR="00E41FD9" w:rsidRPr="00C75D92" w:rsidRDefault="00E41FD9" w:rsidP="00623E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Compute permutations and combinations of a set</w:t>
      </w:r>
      <w:r w:rsidR="00C75D92">
        <w:rPr>
          <w:rFonts w:ascii="Arial" w:hAnsi="Arial" w:cs="Arial"/>
          <w:sz w:val="22"/>
          <w:szCs w:val="22"/>
        </w:rPr>
        <w:t>, and interpret the meaning in the context of the particular application.</w:t>
      </w:r>
    </w:p>
    <w:p w14:paraId="53F27995" w14:textId="61CAE7DF" w:rsidR="00C75D92" w:rsidRPr="00EE4A12" w:rsidRDefault="00C75D92" w:rsidP="00623E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Map real-world applications to appropriate counting formalisms.</w:t>
      </w:r>
    </w:p>
    <w:p w14:paraId="2F19A9B2" w14:textId="1BB89954" w:rsidR="00623E1D" w:rsidRPr="00EE4A12" w:rsidRDefault="00623E1D" w:rsidP="00710BBA">
      <w:pPr>
        <w:pStyle w:val="ListParagraph"/>
        <w:ind w:left="360"/>
        <w:rPr>
          <w:rFonts w:ascii="Arial" w:hAnsi="Arial" w:cs="Arial"/>
          <w:bCs/>
          <w:sz w:val="22"/>
        </w:rPr>
      </w:pPr>
    </w:p>
    <w:p w14:paraId="5DA7946B" w14:textId="655DDD5B" w:rsidR="00C75D92" w:rsidRPr="00EE4A12" w:rsidRDefault="00C75D92" w:rsidP="00C75D92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Graph Theory</w:t>
      </w:r>
    </w:p>
    <w:p w14:paraId="00F5BA92" w14:textId="77777777" w:rsidR="00C75D92" w:rsidRPr="00EE4A12" w:rsidRDefault="00C75D92" w:rsidP="00C75D92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t>Topics Covered</w:t>
      </w:r>
    </w:p>
    <w:p w14:paraId="751FE8DD" w14:textId="20568938" w:rsidR="00C75D92" w:rsidRPr="00C75D92" w:rsidRDefault="00C75D92" w:rsidP="00C75D9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Undirected graphs</w:t>
      </w:r>
    </w:p>
    <w:p w14:paraId="2A0BC378" w14:textId="13BA7A6B" w:rsidR="00C75D92" w:rsidRPr="00C75D92" w:rsidRDefault="00C75D92" w:rsidP="00C75D9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Directed graphs</w:t>
      </w:r>
    </w:p>
    <w:p w14:paraId="32DAECC8" w14:textId="73F71277" w:rsidR="00C75D92" w:rsidRPr="00C75D92" w:rsidRDefault="00C75D92" w:rsidP="00C75D9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Weighted graphs</w:t>
      </w:r>
    </w:p>
    <w:p w14:paraId="688C56E4" w14:textId="51F9265C" w:rsidR="00C75D92" w:rsidRPr="00C75D92" w:rsidRDefault="00C75D92" w:rsidP="00C75D9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Spanning trees/forests</w:t>
      </w:r>
    </w:p>
    <w:p w14:paraId="6AEE45D0" w14:textId="5E41838B" w:rsidR="00C75D92" w:rsidRPr="00EE4A12" w:rsidRDefault="00C75D92" w:rsidP="00C75D9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Graph isomorphism</w:t>
      </w:r>
    </w:p>
    <w:p w14:paraId="6435582D" w14:textId="77777777" w:rsidR="00C75D92" w:rsidRPr="00EE4A12" w:rsidRDefault="00C75D92" w:rsidP="00C75D92">
      <w:pPr>
        <w:pStyle w:val="ListParagraph"/>
        <w:ind w:left="1260"/>
        <w:rPr>
          <w:rFonts w:ascii="Arial" w:hAnsi="Arial" w:cs="Arial"/>
          <w:bCs/>
          <w:sz w:val="22"/>
          <w:szCs w:val="22"/>
        </w:rPr>
      </w:pPr>
    </w:p>
    <w:p w14:paraId="6D8493C8" w14:textId="77777777" w:rsidR="00C75D92" w:rsidRPr="00EE4A12" w:rsidRDefault="00C75D92" w:rsidP="00C75D92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t>Learning Outcomes</w:t>
      </w:r>
    </w:p>
    <w:p w14:paraId="0E2A2E5B" w14:textId="77777777" w:rsidR="00C75D92" w:rsidRPr="00C75D92" w:rsidRDefault="00C75D92" w:rsidP="00C75D9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Illustrate by example the basic terminology of graph theory, as well as some of the properties and special cases of each type of graph.</w:t>
      </w:r>
    </w:p>
    <w:p w14:paraId="70379033" w14:textId="77777777" w:rsidR="00C75D92" w:rsidRPr="00C75D92" w:rsidRDefault="00C75D92" w:rsidP="00C75D9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Show how concepts from graphs appear in data structures, algorithms, proof techniques, and counting.</w:t>
      </w:r>
    </w:p>
    <w:p w14:paraId="62610D76" w14:textId="13341F9C" w:rsidR="00C75D92" w:rsidRPr="00C75D92" w:rsidRDefault="00C75D92" w:rsidP="00C75D9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Determine if two graphs are isomorphic. </w:t>
      </w:r>
    </w:p>
    <w:p w14:paraId="1224CAAF" w14:textId="25E5DE70" w:rsidR="00C75D92" w:rsidRDefault="00C75D92" w:rsidP="00C75D92">
      <w:pPr>
        <w:pStyle w:val="ListParagraph"/>
        <w:ind w:left="0"/>
        <w:rPr>
          <w:rFonts w:ascii="Arial" w:hAnsi="Arial" w:cs="Arial"/>
          <w:b/>
          <w:bCs/>
          <w:sz w:val="22"/>
        </w:rPr>
      </w:pPr>
    </w:p>
    <w:p w14:paraId="5BCA01C3" w14:textId="54B9DCC3" w:rsidR="00C75D92" w:rsidRPr="00EE4A12" w:rsidRDefault="00C75D92" w:rsidP="00C75D92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Discrete Probability</w:t>
      </w:r>
    </w:p>
    <w:p w14:paraId="6FB26F9A" w14:textId="77777777" w:rsidR="00C75D92" w:rsidRPr="00EE4A12" w:rsidRDefault="00C75D92" w:rsidP="00C75D92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t>Topics Covered</w:t>
      </w:r>
    </w:p>
    <w:p w14:paraId="181C3A68" w14:textId="689F69E0" w:rsidR="00C75D92" w:rsidRPr="00B829DB" w:rsidRDefault="00C75D92" w:rsidP="00B829D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Finite probability space, events</w:t>
      </w:r>
    </w:p>
    <w:p w14:paraId="31824C69" w14:textId="7C27EA52" w:rsidR="00C75D92" w:rsidRPr="00C75D92" w:rsidRDefault="00C75D92" w:rsidP="00C75D9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Conditional probability, Bayes’ theorem</w:t>
      </w:r>
    </w:p>
    <w:p w14:paraId="4BC2684B" w14:textId="3D81FEBF" w:rsidR="00C75D92" w:rsidRPr="00C75D92" w:rsidRDefault="00C75D92" w:rsidP="00C75D9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Independence</w:t>
      </w:r>
    </w:p>
    <w:p w14:paraId="22554D44" w14:textId="67A17B02" w:rsidR="00C75D92" w:rsidRPr="00C75D92" w:rsidRDefault="00C75D92" w:rsidP="00C75D9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Expectation</w:t>
      </w:r>
    </w:p>
    <w:p w14:paraId="3F16C572" w14:textId="3D904890" w:rsidR="00C75D92" w:rsidRPr="00C75D92" w:rsidRDefault="00C75D92" w:rsidP="00C75D9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Variance</w:t>
      </w:r>
    </w:p>
    <w:p w14:paraId="38F8D857" w14:textId="633C96AD" w:rsidR="00C75D92" w:rsidRPr="00EE4A12" w:rsidRDefault="00C75D92" w:rsidP="00C75D9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Conditional independence</w:t>
      </w:r>
    </w:p>
    <w:p w14:paraId="47EF6774" w14:textId="77777777" w:rsidR="00C75D92" w:rsidRPr="00EE4A12" w:rsidRDefault="00C75D92" w:rsidP="00C75D92">
      <w:pPr>
        <w:pStyle w:val="ListParagraph"/>
        <w:ind w:left="1260"/>
        <w:rPr>
          <w:rFonts w:ascii="Arial" w:hAnsi="Arial" w:cs="Arial"/>
          <w:bCs/>
          <w:sz w:val="22"/>
          <w:szCs w:val="22"/>
        </w:rPr>
      </w:pPr>
    </w:p>
    <w:p w14:paraId="46609EAA" w14:textId="77777777" w:rsidR="00C75D92" w:rsidRPr="00EE4A12" w:rsidRDefault="00C75D92" w:rsidP="00C75D92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t>Learning Outcomes</w:t>
      </w:r>
    </w:p>
    <w:p w14:paraId="288050C6" w14:textId="01299ADE" w:rsidR="00C75D92" w:rsidRPr="00350C3A" w:rsidRDefault="00C75D92" w:rsidP="00C75D9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Calculate probabilities of events </w:t>
      </w:r>
      <w:r w:rsidR="00350C3A">
        <w:rPr>
          <w:rFonts w:ascii="Arial" w:hAnsi="Arial" w:cs="Arial"/>
          <w:sz w:val="22"/>
          <w:szCs w:val="22"/>
        </w:rPr>
        <w:t>and expectations of random variables for elementary problems.</w:t>
      </w:r>
    </w:p>
    <w:p w14:paraId="74B28F1F" w14:textId="51A639AE" w:rsidR="00350C3A" w:rsidRPr="00350C3A" w:rsidRDefault="00350C3A" w:rsidP="00C75D9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Differentiate between dependent and independent events.</w:t>
      </w:r>
    </w:p>
    <w:p w14:paraId="3426DAD7" w14:textId="3E8E305E" w:rsidR="00350C3A" w:rsidRPr="00B829DB" w:rsidRDefault="00B829DB" w:rsidP="00C75D9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Apply Bayes’ theorem to determine conditional probabilities in a problem.</w:t>
      </w:r>
    </w:p>
    <w:p w14:paraId="4B16A394" w14:textId="7F5755A1" w:rsidR="00B829DB" w:rsidRPr="00B829DB" w:rsidRDefault="00B829DB" w:rsidP="00B829D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Compute the variance for a given probability distribution.</w:t>
      </w:r>
    </w:p>
    <w:p w14:paraId="309B95AE" w14:textId="77777777" w:rsidR="00C75D92" w:rsidRDefault="00C75D92" w:rsidP="00964619">
      <w:pPr>
        <w:pStyle w:val="ListParagraph"/>
        <w:ind w:left="0"/>
        <w:rPr>
          <w:rFonts w:ascii="Arial" w:hAnsi="Arial" w:cs="Arial"/>
          <w:b/>
          <w:bCs/>
          <w:sz w:val="22"/>
        </w:rPr>
      </w:pPr>
    </w:p>
    <w:p w14:paraId="7CDC329A" w14:textId="7A24355D" w:rsidR="00B829DB" w:rsidRPr="00EE4A12" w:rsidRDefault="00B829DB" w:rsidP="00B829DB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Basic Machine Learning</w:t>
      </w:r>
    </w:p>
    <w:p w14:paraId="268E2CEA" w14:textId="77777777" w:rsidR="00B829DB" w:rsidRPr="00EE4A12" w:rsidRDefault="00B829DB" w:rsidP="00B829DB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lastRenderedPageBreak/>
        <w:t>Topics Covered</w:t>
      </w:r>
    </w:p>
    <w:p w14:paraId="47B59956" w14:textId="4B0869F2" w:rsidR="00B829DB" w:rsidRPr="00B829DB" w:rsidRDefault="00B829DB" w:rsidP="00B829D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Definition and examples of broad variety of machine learning tasks, including classification and clustering</w:t>
      </w:r>
    </w:p>
    <w:p w14:paraId="36BF3F92" w14:textId="62779D3B" w:rsidR="00B829DB" w:rsidRPr="00B829DB" w:rsidRDefault="00B829DB" w:rsidP="00B829D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Inductive learning</w:t>
      </w:r>
    </w:p>
    <w:p w14:paraId="3F881417" w14:textId="79845845" w:rsidR="00B829DB" w:rsidRPr="00B829DB" w:rsidRDefault="00B829DB" w:rsidP="00B829D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Naïve Bayesian Classifier, decision trees</w:t>
      </w:r>
    </w:p>
    <w:p w14:paraId="354A2BF0" w14:textId="67AA4658" w:rsidR="00B829DB" w:rsidRPr="00B829DB" w:rsidRDefault="00B829DB" w:rsidP="00B829D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over-fitting problem</w:t>
      </w:r>
    </w:p>
    <w:p w14:paraId="653B5736" w14:textId="41917355" w:rsidR="00B829DB" w:rsidRPr="00B829DB" w:rsidRDefault="00B829DB" w:rsidP="00B829D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Measuring classifier accuracy</w:t>
      </w:r>
    </w:p>
    <w:p w14:paraId="1CC8645E" w14:textId="77777777" w:rsidR="00B829DB" w:rsidRPr="00B829DB" w:rsidRDefault="00B829DB" w:rsidP="00B829DB">
      <w:pPr>
        <w:rPr>
          <w:rFonts w:ascii="Arial" w:hAnsi="Arial" w:cs="Arial"/>
          <w:bCs/>
          <w:sz w:val="22"/>
          <w:szCs w:val="22"/>
        </w:rPr>
      </w:pPr>
    </w:p>
    <w:p w14:paraId="4EBF21BF" w14:textId="77777777" w:rsidR="00B829DB" w:rsidRPr="00EE4A12" w:rsidRDefault="00B829DB" w:rsidP="00B829DB">
      <w:pPr>
        <w:pStyle w:val="ListParagraph"/>
        <w:numPr>
          <w:ilvl w:val="1"/>
          <w:numId w:val="4"/>
        </w:numPr>
        <w:ind w:left="900"/>
        <w:rPr>
          <w:rFonts w:ascii="Arial" w:hAnsi="Arial" w:cs="Arial"/>
          <w:bCs/>
          <w:sz w:val="22"/>
          <w:szCs w:val="22"/>
          <w:u w:val="single"/>
        </w:rPr>
      </w:pPr>
      <w:r w:rsidRPr="00EE4A12">
        <w:rPr>
          <w:rFonts w:ascii="Arial" w:hAnsi="Arial" w:cs="Arial"/>
          <w:bCs/>
          <w:sz w:val="22"/>
          <w:szCs w:val="22"/>
          <w:u w:val="single"/>
        </w:rPr>
        <w:t>Learning Outcomes</w:t>
      </w:r>
    </w:p>
    <w:p w14:paraId="4F530AE0" w14:textId="4B458A33" w:rsidR="00B829DB" w:rsidRPr="00A94F89" w:rsidRDefault="00B829DB" w:rsidP="00B829D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List the differences among the three main styles of learning: supervised, unsupervised, and r</w:t>
      </w:r>
      <w:r w:rsidR="00A94F89">
        <w:rPr>
          <w:rFonts w:ascii="Arial" w:hAnsi="Arial" w:cs="Arial"/>
          <w:sz w:val="22"/>
          <w:szCs w:val="22"/>
        </w:rPr>
        <w:t>einforcement.</w:t>
      </w:r>
    </w:p>
    <w:p w14:paraId="12C5D9E9" w14:textId="0B36A5D9" w:rsidR="00A94F89" w:rsidRPr="00A94F89" w:rsidRDefault="00A94F89" w:rsidP="00B829D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Identify examples of classification tasks, including the available input features, and output to be predicted.</w:t>
      </w:r>
    </w:p>
    <w:p w14:paraId="464CCBE3" w14:textId="595383AF" w:rsidR="00A94F89" w:rsidRPr="00B829DB" w:rsidRDefault="00A94F89" w:rsidP="00B829D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Apply a simple learning algorithm such as Naïve Bayesian classifier to a classification task and the measure the classifier’s accuracy.</w:t>
      </w:r>
    </w:p>
    <w:p w14:paraId="0C3947C0" w14:textId="714BF456" w:rsidR="00B829DB" w:rsidRDefault="00B829DB" w:rsidP="00B829DB">
      <w:pPr>
        <w:pStyle w:val="ListParagraph"/>
        <w:ind w:left="0"/>
        <w:rPr>
          <w:rFonts w:ascii="Arial" w:hAnsi="Arial" w:cs="Arial"/>
          <w:b/>
          <w:bCs/>
          <w:sz w:val="22"/>
        </w:rPr>
      </w:pPr>
    </w:p>
    <w:p w14:paraId="0C8246A0" w14:textId="77777777" w:rsidR="00B829DB" w:rsidRDefault="00B829DB" w:rsidP="00964619">
      <w:pPr>
        <w:pStyle w:val="ListParagraph"/>
        <w:ind w:left="0"/>
        <w:rPr>
          <w:rFonts w:ascii="Arial" w:hAnsi="Arial" w:cs="Arial"/>
          <w:b/>
          <w:bCs/>
          <w:sz w:val="22"/>
        </w:rPr>
      </w:pPr>
    </w:p>
    <w:p w14:paraId="28B7C040" w14:textId="45C63100" w:rsidR="00964619" w:rsidRPr="00EE4A12" w:rsidRDefault="00964619" w:rsidP="00964619">
      <w:pPr>
        <w:pStyle w:val="ListParagraph"/>
        <w:ind w:left="0"/>
        <w:rPr>
          <w:rFonts w:ascii="Arial" w:hAnsi="Arial" w:cs="Arial"/>
          <w:b/>
          <w:bCs/>
          <w:sz w:val="22"/>
        </w:rPr>
      </w:pPr>
      <w:r w:rsidRPr="00EE4A12">
        <w:rPr>
          <w:rFonts w:ascii="Arial" w:hAnsi="Arial" w:cs="Arial"/>
          <w:b/>
          <w:bCs/>
          <w:sz w:val="22"/>
        </w:rPr>
        <w:t xml:space="preserve">Textbook: </w:t>
      </w:r>
      <w:r w:rsidR="00432980">
        <w:rPr>
          <w:rFonts w:ascii="Arial" w:hAnsi="Arial" w:cs="Arial"/>
          <w:bCs/>
          <w:sz w:val="22"/>
        </w:rPr>
        <w:t xml:space="preserve">Susanna S. </w:t>
      </w:r>
      <w:proofErr w:type="spellStart"/>
      <w:r w:rsidR="00432980">
        <w:rPr>
          <w:rFonts w:ascii="Arial" w:hAnsi="Arial" w:cs="Arial"/>
          <w:bCs/>
          <w:sz w:val="22"/>
        </w:rPr>
        <w:t>Epp</w:t>
      </w:r>
      <w:proofErr w:type="spellEnd"/>
      <w:r w:rsidRPr="00EE4A12">
        <w:rPr>
          <w:rFonts w:ascii="Arial" w:hAnsi="Arial" w:cs="Arial"/>
          <w:bCs/>
          <w:sz w:val="22"/>
        </w:rPr>
        <w:t xml:space="preserve">, </w:t>
      </w:r>
      <w:r w:rsidR="00432980">
        <w:rPr>
          <w:rFonts w:ascii="Arial" w:hAnsi="Arial" w:cs="Arial"/>
          <w:bCs/>
          <w:i/>
          <w:sz w:val="22"/>
        </w:rPr>
        <w:t>Discrete Mathematics with Applications</w:t>
      </w:r>
      <w:r w:rsidRPr="00EE4A12">
        <w:rPr>
          <w:rFonts w:ascii="Arial" w:hAnsi="Arial" w:cs="Arial"/>
          <w:bCs/>
          <w:sz w:val="22"/>
        </w:rPr>
        <w:t xml:space="preserve">, </w:t>
      </w:r>
      <w:r w:rsidR="00432980">
        <w:rPr>
          <w:rFonts w:ascii="Arial" w:hAnsi="Arial" w:cs="Arial"/>
          <w:bCs/>
          <w:sz w:val="22"/>
        </w:rPr>
        <w:t>4</w:t>
      </w:r>
      <w:r w:rsidRPr="00EE4A12">
        <w:rPr>
          <w:rFonts w:ascii="Arial" w:hAnsi="Arial" w:cs="Arial"/>
          <w:bCs/>
          <w:sz w:val="22"/>
          <w:vertAlign w:val="superscript"/>
        </w:rPr>
        <w:t>th</w:t>
      </w:r>
      <w:r w:rsidR="003D2826">
        <w:rPr>
          <w:rFonts w:ascii="Arial" w:hAnsi="Arial" w:cs="Arial"/>
          <w:bCs/>
          <w:sz w:val="22"/>
        </w:rPr>
        <w:t xml:space="preserve"> Edition</w:t>
      </w:r>
      <w:r w:rsidRPr="00EE4A12">
        <w:rPr>
          <w:rFonts w:ascii="Arial" w:hAnsi="Arial" w:cs="Arial"/>
          <w:bCs/>
          <w:sz w:val="22"/>
        </w:rPr>
        <w:t>.</w:t>
      </w:r>
    </w:p>
    <w:p w14:paraId="368C74E2" w14:textId="77777777" w:rsidR="00964619" w:rsidRPr="00EE4A12" w:rsidRDefault="00964619" w:rsidP="00964619">
      <w:pPr>
        <w:pStyle w:val="ListParagraph"/>
        <w:ind w:left="0"/>
        <w:rPr>
          <w:rFonts w:ascii="Arial" w:hAnsi="Arial" w:cs="Arial"/>
          <w:b/>
          <w:bCs/>
          <w:sz w:val="22"/>
        </w:rPr>
      </w:pPr>
    </w:p>
    <w:p w14:paraId="2062E436" w14:textId="0700619E" w:rsidR="005B2B97" w:rsidRPr="00EE4A12" w:rsidRDefault="00964619" w:rsidP="00964619">
      <w:pPr>
        <w:pStyle w:val="ListParagraph"/>
        <w:ind w:left="0"/>
        <w:rPr>
          <w:rFonts w:ascii="Arial" w:hAnsi="Arial" w:cs="Arial"/>
          <w:b/>
          <w:bCs/>
          <w:sz w:val="22"/>
        </w:rPr>
      </w:pPr>
      <w:r w:rsidRPr="00EE4A12">
        <w:rPr>
          <w:rFonts w:ascii="Arial" w:hAnsi="Arial" w:cs="Arial"/>
          <w:b/>
          <w:bCs/>
          <w:sz w:val="22"/>
        </w:rPr>
        <w:t>Reference Materials</w:t>
      </w:r>
    </w:p>
    <w:p w14:paraId="065A930D" w14:textId="34799321" w:rsidR="00166FFD" w:rsidRPr="00EE4A12" w:rsidRDefault="003D2826" w:rsidP="00964619">
      <w:pPr>
        <w:pStyle w:val="ListParagraph"/>
        <w:ind w:left="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Kenneth H. Rosen</w:t>
      </w:r>
      <w:r w:rsidR="00964619" w:rsidRPr="00EE4A12">
        <w:rPr>
          <w:rFonts w:ascii="Arial" w:hAnsi="Arial" w:cs="Arial"/>
          <w:bCs/>
          <w:sz w:val="22"/>
        </w:rPr>
        <w:t xml:space="preserve">, </w:t>
      </w:r>
      <w:r>
        <w:rPr>
          <w:rFonts w:ascii="Arial" w:hAnsi="Arial" w:cs="Arial"/>
          <w:bCs/>
          <w:i/>
          <w:sz w:val="22"/>
        </w:rPr>
        <w:t>Discrete Mathematics and Its Applications</w:t>
      </w:r>
      <w:r w:rsidR="005B2B97" w:rsidRPr="00EE4A12">
        <w:rPr>
          <w:rFonts w:ascii="Arial" w:hAnsi="Arial" w:cs="Arial"/>
          <w:bCs/>
          <w:sz w:val="22"/>
        </w:rPr>
        <w:t xml:space="preserve">, </w:t>
      </w:r>
      <w:r>
        <w:rPr>
          <w:rFonts w:ascii="Arial" w:hAnsi="Arial" w:cs="Arial"/>
          <w:bCs/>
          <w:sz w:val="22"/>
        </w:rPr>
        <w:t>4</w:t>
      </w:r>
      <w:r w:rsidRPr="00EE4A12">
        <w:rPr>
          <w:rFonts w:ascii="Arial" w:hAnsi="Arial" w:cs="Arial"/>
          <w:bCs/>
          <w:sz w:val="22"/>
          <w:vertAlign w:val="superscript"/>
        </w:rPr>
        <w:t>th</w:t>
      </w:r>
      <w:r w:rsidR="005B2B97" w:rsidRPr="00EE4A12">
        <w:rPr>
          <w:rFonts w:ascii="Arial" w:hAnsi="Arial" w:cs="Arial"/>
          <w:bCs/>
          <w:sz w:val="22"/>
        </w:rPr>
        <w:t xml:space="preserve"> Edition</w:t>
      </w:r>
      <w:r>
        <w:rPr>
          <w:rFonts w:ascii="Arial" w:hAnsi="Arial" w:cs="Arial"/>
          <w:bCs/>
          <w:sz w:val="22"/>
        </w:rPr>
        <w:t>.</w:t>
      </w:r>
    </w:p>
    <w:p w14:paraId="4297DD39" w14:textId="77777777" w:rsidR="00964619" w:rsidRPr="00EE4A12" w:rsidRDefault="00964619" w:rsidP="00964619">
      <w:pPr>
        <w:pStyle w:val="ListParagraph"/>
        <w:ind w:left="0"/>
        <w:rPr>
          <w:rFonts w:ascii="Arial" w:hAnsi="Arial" w:cs="Arial"/>
          <w:b/>
          <w:bCs/>
          <w:sz w:val="22"/>
        </w:rPr>
      </w:pPr>
    </w:p>
    <w:p w14:paraId="441957B6" w14:textId="0FFCD9CC" w:rsidR="00CC69AC" w:rsidRPr="00CC69AC" w:rsidRDefault="00964619" w:rsidP="00964619">
      <w:pPr>
        <w:pStyle w:val="ListParagraph"/>
        <w:ind w:left="0"/>
        <w:rPr>
          <w:rFonts w:ascii="Arial" w:hAnsi="Arial" w:cs="Arial"/>
          <w:bCs/>
          <w:sz w:val="22"/>
        </w:rPr>
      </w:pPr>
      <w:r w:rsidRPr="00CC69AC">
        <w:rPr>
          <w:rFonts w:ascii="Arial" w:hAnsi="Arial" w:cs="Arial"/>
          <w:b/>
          <w:bCs/>
          <w:sz w:val="22"/>
        </w:rPr>
        <w:t>Course Delivery:</w:t>
      </w:r>
      <w:r w:rsidR="005B2B97" w:rsidRPr="00CC69AC">
        <w:rPr>
          <w:rFonts w:ascii="Arial" w:hAnsi="Arial" w:cs="Arial"/>
          <w:b/>
          <w:bCs/>
          <w:sz w:val="22"/>
        </w:rPr>
        <w:t xml:space="preserve"> </w:t>
      </w:r>
      <w:r w:rsidR="00CC69AC">
        <w:rPr>
          <w:rFonts w:ascii="Arial" w:hAnsi="Arial" w:cs="Arial"/>
          <w:bCs/>
          <w:sz w:val="22"/>
        </w:rPr>
        <w:t xml:space="preserve">This course will be given over a period of four months. There will be a 2-hour lecture every week, followed by a 2-hour tutorial session. Tutorial exercises will be set periodically. There </w:t>
      </w:r>
      <w:r w:rsidR="001559C8">
        <w:rPr>
          <w:rFonts w:ascii="Arial" w:hAnsi="Arial" w:cs="Arial"/>
          <w:bCs/>
          <w:sz w:val="22"/>
        </w:rPr>
        <w:t xml:space="preserve">will be weekly homework, </w:t>
      </w:r>
      <w:r w:rsidR="007602A6">
        <w:rPr>
          <w:rFonts w:ascii="Arial" w:hAnsi="Arial" w:cs="Arial"/>
          <w:bCs/>
          <w:sz w:val="22"/>
        </w:rPr>
        <w:t>three</w:t>
      </w:r>
      <w:r w:rsidR="00CC69AC">
        <w:rPr>
          <w:rFonts w:ascii="Arial" w:hAnsi="Arial" w:cs="Arial"/>
          <w:bCs/>
          <w:sz w:val="22"/>
        </w:rPr>
        <w:t xml:space="preserve"> </w:t>
      </w:r>
      <w:r w:rsidR="007602A6">
        <w:rPr>
          <w:rFonts w:ascii="Arial" w:hAnsi="Arial" w:cs="Arial"/>
          <w:bCs/>
          <w:sz w:val="22"/>
        </w:rPr>
        <w:t>one-hour tests</w:t>
      </w:r>
      <w:r w:rsidR="00CC69AC">
        <w:rPr>
          <w:rFonts w:ascii="Arial" w:hAnsi="Arial" w:cs="Arial"/>
          <w:bCs/>
          <w:sz w:val="22"/>
        </w:rPr>
        <w:t>, a mid-term exam, and a final examination.</w:t>
      </w:r>
    </w:p>
    <w:p w14:paraId="10F513E5" w14:textId="77777777" w:rsidR="00964619" w:rsidRPr="00EE4A12" w:rsidRDefault="00964619" w:rsidP="00964619">
      <w:pPr>
        <w:pStyle w:val="ListParagraph"/>
        <w:ind w:left="0"/>
        <w:rPr>
          <w:rFonts w:ascii="Arial" w:hAnsi="Arial" w:cs="Arial"/>
          <w:b/>
          <w:bCs/>
          <w:sz w:val="22"/>
        </w:rPr>
      </w:pPr>
    </w:p>
    <w:p w14:paraId="570EADFF" w14:textId="5AC5E1EF" w:rsidR="00964619" w:rsidRPr="00EE4A12" w:rsidRDefault="00CC69AC" w:rsidP="00964619">
      <w:pPr>
        <w:pStyle w:val="ListParagraph"/>
        <w:ind w:left="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Laboratory</w:t>
      </w:r>
      <w:r w:rsidR="00964619" w:rsidRPr="00EE4A12">
        <w:rPr>
          <w:rFonts w:ascii="Arial" w:hAnsi="Arial" w:cs="Arial"/>
          <w:b/>
          <w:bCs/>
          <w:sz w:val="22"/>
        </w:rPr>
        <w:t xml:space="preserve"> Resources</w:t>
      </w:r>
      <w:r w:rsidR="005B2B97" w:rsidRPr="00EE4A12">
        <w:rPr>
          <w:rFonts w:ascii="Arial" w:hAnsi="Arial" w:cs="Arial"/>
          <w:b/>
          <w:bCs/>
          <w:sz w:val="22"/>
        </w:rPr>
        <w:t xml:space="preserve">: </w:t>
      </w:r>
      <w:r w:rsidR="005B2B97" w:rsidRPr="00EE4A12">
        <w:rPr>
          <w:rFonts w:ascii="Arial" w:hAnsi="Arial" w:cs="Arial"/>
          <w:bCs/>
          <w:sz w:val="22"/>
        </w:rPr>
        <w:t>No laboratory resources are required for this course.</w:t>
      </w:r>
    </w:p>
    <w:p w14:paraId="4C280CF0" w14:textId="77777777" w:rsidR="005B2B97" w:rsidRPr="00EE4A12" w:rsidRDefault="005B2B97" w:rsidP="00964619">
      <w:pPr>
        <w:pStyle w:val="ListParagraph"/>
        <w:ind w:left="0"/>
        <w:rPr>
          <w:rFonts w:ascii="Arial" w:hAnsi="Arial" w:cs="Arial"/>
          <w:b/>
          <w:bCs/>
          <w:sz w:val="22"/>
        </w:rPr>
      </w:pPr>
    </w:p>
    <w:p w14:paraId="0DA11A40" w14:textId="77BEF605" w:rsidR="005B2B97" w:rsidRPr="00EE4A12" w:rsidRDefault="005B2B97" w:rsidP="00964619">
      <w:pPr>
        <w:pStyle w:val="ListParagraph"/>
        <w:ind w:left="0"/>
        <w:rPr>
          <w:rFonts w:ascii="Arial" w:hAnsi="Arial" w:cs="Arial"/>
          <w:b/>
          <w:bCs/>
          <w:sz w:val="22"/>
        </w:rPr>
      </w:pPr>
      <w:r w:rsidRPr="00EE4A12">
        <w:rPr>
          <w:rFonts w:ascii="Arial" w:hAnsi="Arial" w:cs="Arial"/>
          <w:b/>
          <w:bCs/>
          <w:sz w:val="22"/>
        </w:rPr>
        <w:t xml:space="preserve">Assessment: </w:t>
      </w:r>
      <w:r w:rsidR="007602A6">
        <w:rPr>
          <w:rFonts w:ascii="Arial" w:hAnsi="Arial" w:cs="Arial"/>
          <w:bCs/>
          <w:sz w:val="22"/>
        </w:rPr>
        <w:t>Three One-hour Tests</w:t>
      </w:r>
      <w:r w:rsidR="00DB4DFB">
        <w:rPr>
          <w:rFonts w:ascii="Arial" w:hAnsi="Arial" w:cs="Arial"/>
          <w:bCs/>
          <w:sz w:val="22"/>
        </w:rPr>
        <w:t xml:space="preserve"> (</w:t>
      </w:r>
      <w:r w:rsidR="0062052F">
        <w:rPr>
          <w:rFonts w:ascii="Arial" w:hAnsi="Arial" w:cs="Arial"/>
          <w:bCs/>
          <w:sz w:val="22"/>
        </w:rPr>
        <w:t>6</w:t>
      </w:r>
      <w:r w:rsidR="00DB4DFB">
        <w:rPr>
          <w:rFonts w:ascii="Arial" w:hAnsi="Arial" w:cs="Arial"/>
          <w:bCs/>
          <w:sz w:val="22"/>
        </w:rPr>
        <w:t>0%), Mid-term Exam (</w:t>
      </w:r>
      <w:r w:rsidR="0062052F">
        <w:rPr>
          <w:rFonts w:ascii="Arial" w:hAnsi="Arial" w:cs="Arial"/>
          <w:bCs/>
          <w:sz w:val="22"/>
        </w:rPr>
        <w:t>2</w:t>
      </w:r>
      <w:r w:rsidRPr="00EE4A12">
        <w:rPr>
          <w:rFonts w:ascii="Arial" w:hAnsi="Arial" w:cs="Arial"/>
          <w:bCs/>
          <w:sz w:val="22"/>
        </w:rPr>
        <w:t>0%), and Final Exam (</w:t>
      </w:r>
      <w:r w:rsidR="0062052F">
        <w:rPr>
          <w:rFonts w:ascii="Arial" w:hAnsi="Arial" w:cs="Arial"/>
          <w:bCs/>
          <w:sz w:val="22"/>
        </w:rPr>
        <w:t>2</w:t>
      </w:r>
      <w:r w:rsidRPr="00EE4A12">
        <w:rPr>
          <w:rFonts w:ascii="Arial" w:hAnsi="Arial" w:cs="Arial"/>
          <w:bCs/>
          <w:sz w:val="22"/>
        </w:rPr>
        <w:t>0%).</w:t>
      </w:r>
    </w:p>
    <w:p w14:paraId="2508FD6D" w14:textId="77777777" w:rsidR="00964619" w:rsidRPr="00EE4A12" w:rsidRDefault="00964619" w:rsidP="00964619">
      <w:pPr>
        <w:pStyle w:val="ListParagraph"/>
        <w:ind w:left="0"/>
        <w:rPr>
          <w:rFonts w:ascii="Arial" w:hAnsi="Arial" w:cs="Arial"/>
          <w:b/>
          <w:bCs/>
          <w:sz w:val="22"/>
        </w:rPr>
      </w:pPr>
    </w:p>
    <w:p w14:paraId="4992FB4C" w14:textId="77777777" w:rsidR="00964619" w:rsidRPr="00EE4A12" w:rsidRDefault="00964619" w:rsidP="00964619">
      <w:pPr>
        <w:pStyle w:val="ListParagraph"/>
        <w:ind w:left="0"/>
        <w:rPr>
          <w:rFonts w:ascii="Arial" w:hAnsi="Arial" w:cs="Arial"/>
          <w:b/>
          <w:bCs/>
          <w:sz w:val="22"/>
        </w:rPr>
      </w:pPr>
    </w:p>
    <w:p w14:paraId="456CCC95" w14:textId="77777777" w:rsidR="00964619" w:rsidRPr="00EE4A12" w:rsidRDefault="00964619" w:rsidP="00964619">
      <w:pPr>
        <w:pStyle w:val="ListParagraph"/>
        <w:ind w:left="0"/>
        <w:rPr>
          <w:rFonts w:ascii="Arial" w:hAnsi="Arial" w:cs="Arial"/>
          <w:b/>
          <w:bCs/>
          <w:sz w:val="22"/>
        </w:rPr>
      </w:pPr>
    </w:p>
    <w:sectPr w:rsidR="00964619" w:rsidRPr="00EE4A12" w:rsidSect="00013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4A4C9" w14:textId="77777777" w:rsidR="00F92234" w:rsidRDefault="00F92234" w:rsidP="008922F4">
      <w:r>
        <w:separator/>
      </w:r>
    </w:p>
  </w:endnote>
  <w:endnote w:type="continuationSeparator" w:id="0">
    <w:p w14:paraId="3768EE04" w14:textId="77777777" w:rsidR="00F92234" w:rsidRDefault="00F92234" w:rsidP="0089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1823E" w14:textId="77777777" w:rsidR="00F92234" w:rsidRDefault="00F92234" w:rsidP="008922F4">
      <w:r>
        <w:separator/>
      </w:r>
    </w:p>
  </w:footnote>
  <w:footnote w:type="continuationSeparator" w:id="0">
    <w:p w14:paraId="66514D13" w14:textId="77777777" w:rsidR="00F92234" w:rsidRDefault="00F92234" w:rsidP="008922F4">
      <w:r>
        <w:continuationSeparator/>
      </w:r>
    </w:p>
  </w:footnote>
  <w:footnote w:id="1">
    <w:p w14:paraId="4D302028" w14:textId="77777777" w:rsidR="00166FFD" w:rsidRPr="00251643" w:rsidRDefault="00166FFD" w:rsidP="00DF5664">
      <w:pPr>
        <w:pStyle w:val="FootnoteText"/>
        <w:rPr>
          <w:rFonts w:ascii="Arial" w:hAnsi="Arial"/>
          <w:sz w:val="20"/>
        </w:rPr>
      </w:pPr>
      <w:r w:rsidRPr="00251643">
        <w:rPr>
          <w:rStyle w:val="FootnoteReference"/>
          <w:rFonts w:ascii="Arial" w:hAnsi="Arial"/>
          <w:sz w:val="20"/>
        </w:rPr>
        <w:footnoteRef/>
      </w:r>
      <w:r w:rsidRPr="00251643">
        <w:rPr>
          <w:rFonts w:ascii="Arial" w:hAnsi="Arial"/>
          <w:sz w:val="20"/>
        </w:rPr>
        <w:t xml:space="preserve"> (Credit-hours – Laboratory hours per week –</w:t>
      </w:r>
      <w:r>
        <w:rPr>
          <w:rFonts w:ascii="Arial" w:hAnsi="Arial"/>
          <w:sz w:val="20"/>
        </w:rPr>
        <w:t xml:space="preserve"> Lecture hours</w:t>
      </w:r>
      <w:r w:rsidRPr="00251643">
        <w:rPr>
          <w:rFonts w:ascii="Arial" w:hAnsi="Arial"/>
          <w:sz w:val="20"/>
        </w:rPr>
        <w:t xml:space="preserve"> per week)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954AA"/>
    <w:multiLevelType w:val="hybridMultilevel"/>
    <w:tmpl w:val="7CFEB0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E3E47C2"/>
    <w:multiLevelType w:val="hybridMultilevel"/>
    <w:tmpl w:val="502E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073C7"/>
    <w:multiLevelType w:val="hybridMultilevel"/>
    <w:tmpl w:val="D0B2BE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546E3F45"/>
    <w:multiLevelType w:val="hybridMultilevel"/>
    <w:tmpl w:val="0466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13FF2"/>
    <w:multiLevelType w:val="hybridMultilevel"/>
    <w:tmpl w:val="C3AC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F6546"/>
    <w:multiLevelType w:val="hybridMultilevel"/>
    <w:tmpl w:val="D088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D32E7"/>
    <w:multiLevelType w:val="hybridMultilevel"/>
    <w:tmpl w:val="2FDA20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F4"/>
    <w:rsid w:val="00013814"/>
    <w:rsid w:val="00024413"/>
    <w:rsid w:val="00064311"/>
    <w:rsid w:val="00072511"/>
    <w:rsid w:val="000E25FD"/>
    <w:rsid w:val="00136E3D"/>
    <w:rsid w:val="001465F4"/>
    <w:rsid w:val="001559C8"/>
    <w:rsid w:val="00166FFD"/>
    <w:rsid w:val="001B7036"/>
    <w:rsid w:val="002A2329"/>
    <w:rsid w:val="00350C3A"/>
    <w:rsid w:val="003C1938"/>
    <w:rsid w:val="003D2826"/>
    <w:rsid w:val="003E7B9F"/>
    <w:rsid w:val="00404F80"/>
    <w:rsid w:val="0043202B"/>
    <w:rsid w:val="00432980"/>
    <w:rsid w:val="0050053B"/>
    <w:rsid w:val="005379EE"/>
    <w:rsid w:val="005B2B97"/>
    <w:rsid w:val="00605F92"/>
    <w:rsid w:val="0062052F"/>
    <w:rsid w:val="00623E1D"/>
    <w:rsid w:val="006C32C0"/>
    <w:rsid w:val="00710BBA"/>
    <w:rsid w:val="00732571"/>
    <w:rsid w:val="007371CA"/>
    <w:rsid w:val="007602A6"/>
    <w:rsid w:val="007F6B52"/>
    <w:rsid w:val="00823BE2"/>
    <w:rsid w:val="008806BB"/>
    <w:rsid w:val="008922F4"/>
    <w:rsid w:val="009455BE"/>
    <w:rsid w:val="0094663F"/>
    <w:rsid w:val="00954AA5"/>
    <w:rsid w:val="00964619"/>
    <w:rsid w:val="009A4F17"/>
    <w:rsid w:val="00A209BF"/>
    <w:rsid w:val="00A446EA"/>
    <w:rsid w:val="00A94F89"/>
    <w:rsid w:val="00AB28DB"/>
    <w:rsid w:val="00AF1E1C"/>
    <w:rsid w:val="00B57FAB"/>
    <w:rsid w:val="00B829DB"/>
    <w:rsid w:val="00B9534E"/>
    <w:rsid w:val="00BC15EA"/>
    <w:rsid w:val="00C04806"/>
    <w:rsid w:val="00C75D92"/>
    <w:rsid w:val="00CC69AC"/>
    <w:rsid w:val="00CF385A"/>
    <w:rsid w:val="00D3784A"/>
    <w:rsid w:val="00DB4DFB"/>
    <w:rsid w:val="00DF5664"/>
    <w:rsid w:val="00E14E5A"/>
    <w:rsid w:val="00E41FD9"/>
    <w:rsid w:val="00E57E03"/>
    <w:rsid w:val="00EE4A12"/>
    <w:rsid w:val="00EE4C50"/>
    <w:rsid w:val="00EF3FA4"/>
    <w:rsid w:val="00F22FB3"/>
    <w:rsid w:val="00F6616F"/>
    <w:rsid w:val="00F9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B59F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2F4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22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22F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22F4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8922F4"/>
    <w:rPr>
      <w:vertAlign w:val="superscript"/>
    </w:rPr>
  </w:style>
  <w:style w:type="paragraph" w:styleId="ListParagraph">
    <w:name w:val="List Paragraph"/>
    <w:basedOn w:val="Normal"/>
    <w:uiPriority w:val="34"/>
    <w:qFormat/>
    <w:rsid w:val="008922F4"/>
    <w:pPr>
      <w:ind w:left="720"/>
      <w:contextualSpacing/>
    </w:pPr>
  </w:style>
  <w:style w:type="table" w:styleId="TableGrid">
    <w:name w:val="Table Grid"/>
    <w:basedOn w:val="TableNormal"/>
    <w:uiPriority w:val="59"/>
    <w:rsid w:val="00DF5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A4F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F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Innopolis University</Company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Mehmood Khan</dc:creator>
  <cp:keywords/>
  <dc:description/>
  <cp:lastModifiedBy>Stanislav Protasov</cp:lastModifiedBy>
  <cp:revision>2</cp:revision>
  <dcterms:created xsi:type="dcterms:W3CDTF">2015-12-20T15:10:00Z</dcterms:created>
  <dcterms:modified xsi:type="dcterms:W3CDTF">2015-12-20T15:10:00Z</dcterms:modified>
</cp:coreProperties>
</file>